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9657C" w:rsidRDefault="00942F4F">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64384" behindDoc="0" locked="0" layoutInCell="1" allowOverlap="1" wp14:anchorId="3E0365A1" wp14:editId="235EA230">
                <wp:simplePos x="0" y="0"/>
                <wp:positionH relativeFrom="column">
                  <wp:posOffset>4701540</wp:posOffset>
                </wp:positionH>
                <wp:positionV relativeFrom="paragraph">
                  <wp:posOffset>-376555</wp:posOffset>
                </wp:positionV>
                <wp:extent cx="1066800" cy="3905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10668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A21E9" w:rsidRPr="00B20BC1" w:rsidRDefault="000A21E9" w:rsidP="00942F4F">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５－１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370.2pt;margin-top:-29.65pt;width:84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" fillcolor="white [3201]" strokecolor="black [3213]" strokeweight="2pt">
                <v:textbox>
                  <w:txbxContent>
                    <w:p w:rsidR="000A21E9" w:rsidRPr="00B20BC1" w:rsidRDefault="000A21E9" w:rsidP="00942F4F">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Pr>
                          <w:rFonts w:asciiTheme="majorEastAsia" w:eastAsiaTheme="majorEastAsia" w:hAnsiTheme="majorEastAsia" w:hint="eastAsia"/>
                          <w:sz w:val="24"/>
                        </w:rPr>
                        <w:t>５－１</w:t>
                      </w:r>
                    </w:p>
                  </w:txbxContent>
                </v:textbox>
              </v:rect>
            </w:pict>
          </mc:Fallback>
        </mc:AlternateContent>
      </w:r>
      <w:r w:rsidR="003C0F2B">
        <w:rPr>
          <w:rFonts w:asciiTheme="majorEastAsia" w:eastAsiaTheme="majorEastAsia" w:hAnsiTheme="majorEastAsia" w:hint="eastAsia"/>
        </w:rPr>
        <w:t>一般廃棄物の</w:t>
      </w:r>
      <w:r w:rsidR="007D3BDA">
        <w:rPr>
          <w:rFonts w:asciiTheme="majorEastAsia" w:eastAsiaTheme="majorEastAsia" w:hAnsiTheme="majorEastAsia" w:hint="eastAsia"/>
        </w:rPr>
        <w:t>計画目標の達成状況</w:t>
      </w:r>
    </w:p>
    <w:p w:rsidR="00A03D55" w:rsidRDefault="00A03D55">
      <w:pPr>
        <w:rPr>
          <w:rFonts w:asciiTheme="minorEastAsia" w:hAnsiTheme="minorEastAsia"/>
        </w:rPr>
      </w:pPr>
    </w:p>
    <w:p w:rsidR="007D3BDA" w:rsidRDefault="004B3D4F">
      <w:pPr>
        <w:rPr>
          <w:rFonts w:asciiTheme="majorEastAsia" w:eastAsiaTheme="majorEastAsia" w:hAnsiTheme="majorEastAsia"/>
        </w:rPr>
      </w:pPr>
      <w:r>
        <w:rPr>
          <w:rFonts w:asciiTheme="majorEastAsia" w:eastAsiaTheme="majorEastAsia" w:hAnsiTheme="majorEastAsia" w:hint="eastAsia"/>
        </w:rPr>
        <w:t>（１）</w:t>
      </w:r>
      <w:r w:rsidR="007D3BDA">
        <w:rPr>
          <w:rFonts w:asciiTheme="majorEastAsia" w:eastAsiaTheme="majorEastAsia" w:hAnsiTheme="majorEastAsia" w:hint="eastAsia"/>
        </w:rPr>
        <w:t>計画の目標の達成状況</w:t>
      </w:r>
    </w:p>
    <w:p w:rsidR="00FA1288" w:rsidRDefault="004B3D4F" w:rsidP="004B3D4F">
      <w:pPr>
        <w:ind w:firstLineChars="131" w:firstLine="283"/>
        <w:rPr>
          <w:rFonts w:asciiTheme="minorEastAsia" w:hAnsiTheme="minorEastAsia"/>
        </w:rPr>
      </w:pPr>
      <w:r>
        <w:rPr>
          <w:rFonts w:asciiTheme="minorEastAsia" w:hAnsiTheme="minorEastAsia" w:hint="eastAsia"/>
        </w:rPr>
        <w:t>・</w:t>
      </w:r>
      <w:r w:rsidR="00FA1288">
        <w:rPr>
          <w:rFonts w:asciiTheme="minorEastAsia" w:hAnsiTheme="minorEastAsia" w:hint="eastAsia"/>
        </w:rPr>
        <w:t>平成</w:t>
      </w:r>
      <w:r w:rsidR="006A3A87">
        <w:rPr>
          <w:rFonts w:asciiTheme="minorEastAsia" w:hAnsiTheme="minorEastAsia" w:hint="eastAsia"/>
        </w:rPr>
        <w:t>２５</w:t>
      </w:r>
      <w:r w:rsidR="00FA1288">
        <w:rPr>
          <w:rFonts w:asciiTheme="minorEastAsia" w:hAnsiTheme="minorEastAsia" w:hint="eastAsia"/>
        </w:rPr>
        <w:t>年度実績値と平成</w:t>
      </w:r>
      <w:r w:rsidR="006A3A87">
        <w:rPr>
          <w:rFonts w:asciiTheme="minorEastAsia" w:hAnsiTheme="minorEastAsia" w:hint="eastAsia"/>
        </w:rPr>
        <w:t>２７</w:t>
      </w:r>
      <w:r w:rsidR="00FA1288">
        <w:rPr>
          <w:rFonts w:asciiTheme="minorEastAsia" w:hAnsiTheme="minorEastAsia" w:hint="eastAsia"/>
        </w:rPr>
        <w:t>年度における目標値との比較を表5-1-1に示す。</w:t>
      </w:r>
    </w:p>
    <w:p w:rsidR="007D3BDA" w:rsidRPr="006D2A84" w:rsidRDefault="007D3BDA" w:rsidP="004B3D4F">
      <w:pPr>
        <w:ind w:firstLineChars="131" w:firstLine="283"/>
        <w:rPr>
          <w:rFonts w:asciiTheme="minorEastAsia" w:hAnsiTheme="minorEastAsia"/>
        </w:rPr>
      </w:pPr>
      <w:r w:rsidRPr="006D2A84">
        <w:rPr>
          <w:rFonts w:asciiTheme="minorEastAsia" w:hAnsiTheme="minorEastAsia" w:hint="eastAsia"/>
        </w:rPr>
        <w:t>・排出量は、</w:t>
      </w:r>
      <w:r w:rsidR="002B4971" w:rsidRPr="006D2A84">
        <w:rPr>
          <w:rFonts w:asciiTheme="minorEastAsia" w:hAnsiTheme="minorEastAsia" w:hint="eastAsia"/>
        </w:rPr>
        <w:t>平成</w:t>
      </w:r>
      <w:r w:rsidR="006A3A87">
        <w:rPr>
          <w:rFonts w:asciiTheme="minorEastAsia" w:hAnsiTheme="minorEastAsia" w:hint="eastAsia"/>
        </w:rPr>
        <w:t>２５</w:t>
      </w:r>
      <w:r w:rsidR="002B4971" w:rsidRPr="006D2A84">
        <w:rPr>
          <w:rFonts w:asciiTheme="minorEastAsia" w:hAnsiTheme="minorEastAsia" w:hint="eastAsia"/>
        </w:rPr>
        <w:t>年度実績値が</w:t>
      </w:r>
      <w:r w:rsidR="006A3A87">
        <w:rPr>
          <w:rFonts w:asciiTheme="minorEastAsia" w:hAnsiTheme="minorEastAsia" w:hint="eastAsia"/>
        </w:rPr>
        <w:t>３３０</w:t>
      </w:r>
      <w:r w:rsidR="002B4971" w:rsidRPr="006D2A84">
        <w:rPr>
          <w:rFonts w:asciiTheme="minorEastAsia" w:hAnsiTheme="minorEastAsia" w:hint="eastAsia"/>
        </w:rPr>
        <w:t>万</w:t>
      </w:r>
      <w:r w:rsidR="008324E9">
        <w:rPr>
          <w:rFonts w:asciiTheme="minorEastAsia" w:hAnsiTheme="minorEastAsia" w:hint="eastAsia"/>
        </w:rPr>
        <w:t>ｔ</w:t>
      </w:r>
      <w:r w:rsidR="002B4971" w:rsidRPr="006D2A84">
        <w:rPr>
          <w:rFonts w:asciiTheme="minorEastAsia" w:hAnsiTheme="minorEastAsia" w:hint="eastAsia"/>
        </w:rPr>
        <w:t>と目標の</w:t>
      </w:r>
      <w:r w:rsidR="006A3A87">
        <w:rPr>
          <w:rFonts w:asciiTheme="minorEastAsia" w:hAnsiTheme="minorEastAsia" w:hint="eastAsia"/>
        </w:rPr>
        <w:t>２８２</w:t>
      </w:r>
      <w:r w:rsidR="002B4971" w:rsidRPr="006D2A84">
        <w:rPr>
          <w:rFonts w:asciiTheme="minorEastAsia" w:hAnsiTheme="minorEastAsia" w:hint="eastAsia"/>
        </w:rPr>
        <w:t>万</w:t>
      </w:r>
      <w:r w:rsidR="008324E9">
        <w:rPr>
          <w:rFonts w:asciiTheme="minorEastAsia" w:hAnsiTheme="minorEastAsia" w:hint="eastAsia"/>
        </w:rPr>
        <w:t>ｔ</w:t>
      </w:r>
      <w:r w:rsidR="00153E34">
        <w:rPr>
          <w:rFonts w:asciiTheme="minorEastAsia" w:hAnsiTheme="minorEastAsia" w:hint="eastAsia"/>
        </w:rPr>
        <w:t>より</w:t>
      </w:r>
      <w:r w:rsidR="006A3A87">
        <w:rPr>
          <w:rFonts w:asciiTheme="minorEastAsia" w:hAnsiTheme="minorEastAsia" w:hint="eastAsia"/>
        </w:rPr>
        <w:t>４８</w:t>
      </w:r>
      <w:r w:rsidR="00674539">
        <w:rPr>
          <w:rFonts w:asciiTheme="minorEastAsia" w:hAnsiTheme="minorEastAsia" w:hint="eastAsia"/>
        </w:rPr>
        <w:t>万ｔ</w:t>
      </w:r>
      <w:r w:rsidR="00153E34">
        <w:rPr>
          <w:rFonts w:asciiTheme="minorEastAsia" w:hAnsiTheme="minorEastAsia" w:hint="eastAsia"/>
        </w:rPr>
        <w:t>多い</w:t>
      </w:r>
      <w:r w:rsidR="002B4971" w:rsidRPr="006D2A84">
        <w:rPr>
          <w:rFonts w:asciiTheme="minorEastAsia" w:hAnsiTheme="minorEastAsia" w:hint="eastAsia"/>
        </w:rPr>
        <w:t>。</w:t>
      </w:r>
    </w:p>
    <w:p w:rsidR="002B4971" w:rsidRPr="006D2A84" w:rsidRDefault="002B4971" w:rsidP="004B3D4F">
      <w:pPr>
        <w:ind w:firstLineChars="131" w:firstLine="283"/>
        <w:rPr>
          <w:rFonts w:asciiTheme="minorEastAsia" w:hAnsiTheme="minorEastAsia"/>
        </w:rPr>
      </w:pPr>
      <w:r w:rsidRPr="006D2A84">
        <w:rPr>
          <w:rFonts w:asciiTheme="minorEastAsia" w:hAnsiTheme="minorEastAsia" w:hint="eastAsia"/>
        </w:rPr>
        <w:t>・再生利用率は、平成</w:t>
      </w:r>
      <w:r w:rsidR="006A3A87">
        <w:rPr>
          <w:rFonts w:asciiTheme="minorEastAsia" w:hAnsiTheme="minorEastAsia" w:hint="eastAsia"/>
        </w:rPr>
        <w:t>２５</w:t>
      </w:r>
      <w:r w:rsidRPr="006D2A84">
        <w:rPr>
          <w:rFonts w:asciiTheme="minorEastAsia" w:hAnsiTheme="minorEastAsia" w:hint="eastAsia"/>
        </w:rPr>
        <w:t>年度実績</w:t>
      </w:r>
      <w:r w:rsidR="009C0D63">
        <w:rPr>
          <w:rFonts w:asciiTheme="minorEastAsia" w:hAnsiTheme="minorEastAsia" w:hint="eastAsia"/>
        </w:rPr>
        <w:t>値が</w:t>
      </w:r>
      <w:r w:rsidR="006A3A87">
        <w:rPr>
          <w:rFonts w:asciiTheme="minorEastAsia" w:hAnsiTheme="minorEastAsia" w:hint="eastAsia"/>
        </w:rPr>
        <w:t>１３．２％</w:t>
      </w:r>
      <w:r w:rsidRPr="006D2A84">
        <w:rPr>
          <w:rFonts w:asciiTheme="minorEastAsia" w:hAnsiTheme="minorEastAsia" w:hint="eastAsia"/>
        </w:rPr>
        <w:t>と目標</w:t>
      </w:r>
      <w:r w:rsidR="00642F6D" w:rsidRPr="006D2A84">
        <w:rPr>
          <w:rFonts w:asciiTheme="minorEastAsia" w:hAnsiTheme="minorEastAsia" w:hint="eastAsia"/>
        </w:rPr>
        <w:t>の</w:t>
      </w:r>
      <w:r w:rsidR="006A3A87">
        <w:rPr>
          <w:rFonts w:asciiTheme="minorEastAsia" w:hAnsiTheme="minorEastAsia" w:hint="eastAsia"/>
        </w:rPr>
        <w:t>２２％</w:t>
      </w:r>
      <w:r w:rsidR="00153E34">
        <w:rPr>
          <w:rFonts w:asciiTheme="minorEastAsia" w:hAnsiTheme="minorEastAsia" w:hint="eastAsia"/>
        </w:rPr>
        <w:t>より</w:t>
      </w:r>
      <w:r w:rsidR="006A3A87">
        <w:rPr>
          <w:rFonts w:asciiTheme="minorEastAsia" w:hAnsiTheme="minorEastAsia" w:hint="eastAsia"/>
        </w:rPr>
        <w:t>８．８％</w:t>
      </w:r>
      <w:r w:rsidR="00153E34">
        <w:rPr>
          <w:rFonts w:asciiTheme="minorEastAsia" w:hAnsiTheme="minorEastAsia" w:hint="eastAsia"/>
        </w:rPr>
        <w:t>低い</w:t>
      </w:r>
      <w:r w:rsidR="00642F6D" w:rsidRPr="006D2A84">
        <w:rPr>
          <w:rFonts w:asciiTheme="minorEastAsia" w:hAnsiTheme="minorEastAsia" w:hint="eastAsia"/>
        </w:rPr>
        <w:t>。</w:t>
      </w:r>
    </w:p>
    <w:p w:rsidR="00642F6D" w:rsidRPr="006D2A84" w:rsidRDefault="00642F6D" w:rsidP="004B3D4F">
      <w:pPr>
        <w:ind w:firstLineChars="131" w:firstLine="283"/>
        <w:rPr>
          <w:rFonts w:asciiTheme="minorEastAsia" w:hAnsiTheme="minorEastAsia"/>
        </w:rPr>
      </w:pPr>
      <w:r w:rsidRPr="006D2A84">
        <w:rPr>
          <w:rFonts w:asciiTheme="minorEastAsia" w:hAnsiTheme="minorEastAsia" w:hint="eastAsia"/>
        </w:rPr>
        <w:t>・最終処分量は、平成</w:t>
      </w:r>
      <w:r w:rsidR="006A3A87">
        <w:rPr>
          <w:rFonts w:asciiTheme="minorEastAsia" w:hAnsiTheme="minorEastAsia" w:hint="eastAsia"/>
        </w:rPr>
        <w:t>２５</w:t>
      </w:r>
      <w:r w:rsidRPr="006D2A84">
        <w:rPr>
          <w:rFonts w:asciiTheme="minorEastAsia" w:hAnsiTheme="minorEastAsia" w:hint="eastAsia"/>
        </w:rPr>
        <w:t>年度実績</w:t>
      </w:r>
      <w:r w:rsidR="009C0D63">
        <w:rPr>
          <w:rFonts w:asciiTheme="minorEastAsia" w:hAnsiTheme="minorEastAsia" w:hint="eastAsia"/>
        </w:rPr>
        <w:t>値が</w:t>
      </w:r>
      <w:r w:rsidR="006A3A87">
        <w:rPr>
          <w:rFonts w:asciiTheme="minorEastAsia" w:hAnsiTheme="minorEastAsia" w:hint="eastAsia"/>
        </w:rPr>
        <w:t>４３</w:t>
      </w:r>
      <w:r w:rsidR="00304F9D" w:rsidRPr="006D2A84">
        <w:rPr>
          <w:rFonts w:asciiTheme="minorEastAsia" w:hAnsiTheme="minorEastAsia" w:hint="eastAsia"/>
        </w:rPr>
        <w:t>万</w:t>
      </w:r>
      <w:r w:rsidR="008324E9">
        <w:rPr>
          <w:rFonts w:asciiTheme="minorEastAsia" w:hAnsiTheme="minorEastAsia" w:hint="eastAsia"/>
        </w:rPr>
        <w:t>ｔ</w:t>
      </w:r>
      <w:r w:rsidR="00304F9D" w:rsidRPr="006D2A84">
        <w:rPr>
          <w:rFonts w:asciiTheme="minorEastAsia" w:hAnsiTheme="minorEastAsia" w:hint="eastAsia"/>
        </w:rPr>
        <w:t>と目標の</w:t>
      </w:r>
      <w:r w:rsidR="006A3A87">
        <w:rPr>
          <w:rFonts w:asciiTheme="minorEastAsia" w:hAnsiTheme="minorEastAsia" w:hint="eastAsia"/>
        </w:rPr>
        <w:t>３５</w:t>
      </w:r>
      <w:r w:rsidR="00304F9D" w:rsidRPr="006D2A84">
        <w:rPr>
          <w:rFonts w:asciiTheme="minorEastAsia" w:hAnsiTheme="minorEastAsia" w:hint="eastAsia"/>
        </w:rPr>
        <w:t>万</w:t>
      </w:r>
      <w:r w:rsidR="008324E9">
        <w:rPr>
          <w:rFonts w:asciiTheme="minorEastAsia" w:hAnsiTheme="minorEastAsia" w:hint="eastAsia"/>
        </w:rPr>
        <w:t>ｔ</w:t>
      </w:r>
      <w:r w:rsidR="00153E34">
        <w:rPr>
          <w:rFonts w:asciiTheme="minorEastAsia" w:hAnsiTheme="minorEastAsia" w:hint="eastAsia"/>
        </w:rPr>
        <w:t>より</w:t>
      </w:r>
      <w:r w:rsidR="006A3A87">
        <w:rPr>
          <w:rFonts w:asciiTheme="minorEastAsia" w:hAnsiTheme="minorEastAsia" w:hint="eastAsia"/>
        </w:rPr>
        <w:t>８</w:t>
      </w:r>
      <w:r w:rsidR="00541B3E">
        <w:rPr>
          <w:rFonts w:asciiTheme="minorEastAsia" w:hAnsiTheme="minorEastAsia" w:hint="eastAsia"/>
        </w:rPr>
        <w:t>万ｔ</w:t>
      </w:r>
      <w:r w:rsidR="00153E34">
        <w:rPr>
          <w:rFonts w:asciiTheme="minorEastAsia" w:hAnsiTheme="minorEastAsia" w:hint="eastAsia"/>
        </w:rPr>
        <w:t>多い</w:t>
      </w:r>
      <w:r w:rsidR="00304F9D" w:rsidRPr="006D2A84">
        <w:rPr>
          <w:rFonts w:asciiTheme="minorEastAsia" w:hAnsiTheme="minorEastAsia" w:hint="eastAsia"/>
        </w:rPr>
        <w:t>。</w:t>
      </w:r>
    </w:p>
    <w:p w:rsidR="00304F9D" w:rsidRPr="006D2A84" w:rsidRDefault="00304F9D" w:rsidP="002B4971">
      <w:pPr>
        <w:ind w:leftChars="100" w:left="432" w:hangingChars="100" w:hanging="216"/>
        <w:rPr>
          <w:rFonts w:asciiTheme="minorEastAsia" w:hAnsiTheme="minorEastAsia"/>
        </w:rPr>
      </w:pPr>
    </w:p>
    <w:p w:rsidR="00D12A65" w:rsidRPr="006D2A84" w:rsidRDefault="00D12A65" w:rsidP="00D12A65">
      <w:pPr>
        <w:ind w:leftChars="100" w:left="432" w:hangingChars="100" w:hanging="216"/>
        <w:jc w:val="center"/>
        <w:rPr>
          <w:rFonts w:asciiTheme="minorEastAsia" w:hAnsiTheme="minorEastAsia"/>
        </w:rPr>
      </w:pPr>
      <w:r w:rsidRPr="006D2A84">
        <w:rPr>
          <w:rFonts w:asciiTheme="minorEastAsia" w:hAnsiTheme="minorEastAsia" w:hint="eastAsia"/>
        </w:rPr>
        <w:t>表5-1-1　目標の達成状況</w:t>
      </w:r>
    </w:p>
    <w:p w:rsidR="00304F9D" w:rsidRPr="006D2A84" w:rsidRDefault="003704E5" w:rsidP="00D12A65">
      <w:pPr>
        <w:ind w:leftChars="200" w:left="432" w:firstLineChars="800" w:firstLine="1728"/>
        <w:rPr>
          <w:rFonts w:asciiTheme="minorEastAsia" w:hAnsiTheme="minorEastAsia"/>
          <w:sz w:val="20"/>
          <w:szCs w:val="20"/>
        </w:rPr>
      </w:pPr>
      <w:r>
        <w:rPr>
          <w:rFonts w:asciiTheme="minorEastAsia" w:hAnsiTheme="minorEastAsia" w:hint="eastAsia"/>
        </w:rPr>
        <w:t xml:space="preserve">　　　　　　　　　　　　　　　　　　</w:t>
      </w:r>
      <w:r w:rsidR="00D24534">
        <w:rPr>
          <w:rFonts w:asciiTheme="minorEastAsia" w:hAnsiTheme="minorEastAsia" w:hint="eastAsia"/>
        </w:rPr>
        <w:t xml:space="preserve">　　　</w:t>
      </w:r>
      <w:r w:rsidR="00A10E10" w:rsidRPr="006D2A84">
        <w:rPr>
          <w:rFonts w:asciiTheme="minorEastAsia" w:hAnsiTheme="minorEastAsia" w:hint="eastAsia"/>
          <w:sz w:val="20"/>
          <w:szCs w:val="20"/>
        </w:rPr>
        <w:t>（単位：万</w:t>
      </w:r>
      <w:r w:rsidR="00C03A84" w:rsidRPr="006D2A84">
        <w:rPr>
          <w:rFonts w:asciiTheme="minorEastAsia" w:hAnsiTheme="minorEastAsia" w:hint="eastAsia"/>
          <w:sz w:val="20"/>
          <w:szCs w:val="20"/>
        </w:rPr>
        <w:t>ｔ</w:t>
      </w:r>
      <w:r w:rsidR="00A10E10" w:rsidRPr="006D2A84">
        <w:rPr>
          <w:rFonts w:asciiTheme="minorEastAsia" w:hAnsiTheme="minorEastAsia" w:hint="eastAsia"/>
          <w:sz w:val="20"/>
          <w:szCs w:val="20"/>
        </w:rPr>
        <w:t>）</w:t>
      </w:r>
    </w:p>
    <w:tbl>
      <w:tblPr>
        <w:tblStyle w:val="a3"/>
        <w:tblW w:w="0" w:type="auto"/>
        <w:jc w:val="center"/>
        <w:tblInd w:w="432" w:type="dxa"/>
        <w:tblLook w:val="04A0" w:firstRow="1" w:lastRow="0" w:firstColumn="1" w:lastColumn="0" w:noHBand="0" w:noVBand="1"/>
      </w:tblPr>
      <w:tblGrid>
        <w:gridCol w:w="1377"/>
        <w:gridCol w:w="1789"/>
        <w:gridCol w:w="1878"/>
        <w:gridCol w:w="1998"/>
      </w:tblGrid>
      <w:tr w:rsidR="00D24534" w:rsidRPr="006D2A84" w:rsidTr="00D24534">
        <w:trPr>
          <w:jc w:val="center"/>
        </w:trPr>
        <w:tc>
          <w:tcPr>
            <w:tcW w:w="1377" w:type="dxa"/>
          </w:tcPr>
          <w:p w:rsidR="00D24534" w:rsidRPr="006D2A84" w:rsidRDefault="00D24534" w:rsidP="002B4971">
            <w:pPr>
              <w:rPr>
                <w:rFonts w:asciiTheme="minorEastAsia" w:hAnsiTheme="minorEastAsia"/>
              </w:rPr>
            </w:pPr>
          </w:p>
        </w:tc>
        <w:tc>
          <w:tcPr>
            <w:tcW w:w="1789" w:type="dxa"/>
            <w:tcBorders>
              <w:bottom w:val="single" w:sz="4" w:space="0" w:color="auto"/>
            </w:tcBorders>
          </w:tcPr>
          <w:p w:rsidR="00D24534" w:rsidRPr="006D2A84" w:rsidRDefault="00D24534" w:rsidP="002B4971">
            <w:pPr>
              <w:rPr>
                <w:rFonts w:asciiTheme="minorEastAsia" w:hAnsiTheme="minorEastAsia"/>
              </w:rPr>
            </w:pPr>
            <w:r>
              <w:rPr>
                <w:rFonts w:asciiTheme="minorEastAsia" w:hAnsiTheme="minorEastAsia" w:hint="eastAsia"/>
              </w:rPr>
              <w:t>Ｈ</w:t>
            </w:r>
            <w:r w:rsidRPr="006D2A84">
              <w:rPr>
                <w:rFonts w:asciiTheme="minorEastAsia" w:hAnsiTheme="minorEastAsia" w:hint="eastAsia"/>
              </w:rPr>
              <w:t>22年度（実績）</w:t>
            </w:r>
          </w:p>
        </w:tc>
        <w:tc>
          <w:tcPr>
            <w:tcW w:w="1878" w:type="dxa"/>
            <w:tcBorders>
              <w:bottom w:val="single" w:sz="4" w:space="0" w:color="auto"/>
              <w:right w:val="single" w:sz="4" w:space="0" w:color="auto"/>
            </w:tcBorders>
          </w:tcPr>
          <w:p w:rsidR="00D24534" w:rsidRPr="006D2A84" w:rsidRDefault="00D24534" w:rsidP="002B4971">
            <w:pPr>
              <w:rPr>
                <w:rFonts w:asciiTheme="minorEastAsia" w:hAnsiTheme="minorEastAsia"/>
              </w:rPr>
            </w:pPr>
            <w:r>
              <w:rPr>
                <w:rFonts w:asciiTheme="minorEastAsia" w:hAnsiTheme="minorEastAsia" w:hint="eastAsia"/>
              </w:rPr>
              <w:t>Ｈ</w:t>
            </w:r>
            <w:r w:rsidRPr="006D2A84">
              <w:rPr>
                <w:rFonts w:asciiTheme="minorEastAsia" w:hAnsiTheme="minorEastAsia" w:hint="eastAsia"/>
              </w:rPr>
              <w:t>27年度（目標）</w:t>
            </w:r>
          </w:p>
        </w:tc>
        <w:tc>
          <w:tcPr>
            <w:tcW w:w="0" w:type="auto"/>
            <w:tcBorders>
              <w:top w:val="single" w:sz="4" w:space="0" w:color="auto"/>
              <w:left w:val="single" w:sz="4" w:space="0" w:color="auto"/>
              <w:bottom w:val="single" w:sz="4" w:space="0" w:color="auto"/>
              <w:right w:val="single" w:sz="4" w:space="0" w:color="auto"/>
            </w:tcBorders>
          </w:tcPr>
          <w:p w:rsidR="00D24534" w:rsidRPr="006D2A84" w:rsidRDefault="00D24534" w:rsidP="002B4971">
            <w:pPr>
              <w:rPr>
                <w:rFonts w:asciiTheme="minorEastAsia" w:hAnsiTheme="minorEastAsia"/>
              </w:rPr>
            </w:pPr>
            <w:r>
              <w:rPr>
                <w:rFonts w:asciiTheme="minorEastAsia" w:hAnsiTheme="minorEastAsia" w:hint="eastAsia"/>
              </w:rPr>
              <w:t>Ｈ</w:t>
            </w:r>
            <w:r w:rsidRPr="006D2A84">
              <w:rPr>
                <w:rFonts w:asciiTheme="minorEastAsia" w:hAnsiTheme="minorEastAsia" w:hint="eastAsia"/>
              </w:rPr>
              <w:t>25年度（実績）</w:t>
            </w:r>
          </w:p>
        </w:tc>
      </w:tr>
      <w:tr w:rsidR="00D24534" w:rsidRPr="006D2A84" w:rsidTr="00D24534">
        <w:trPr>
          <w:jc w:val="center"/>
        </w:trPr>
        <w:tc>
          <w:tcPr>
            <w:tcW w:w="1377" w:type="dxa"/>
          </w:tcPr>
          <w:p w:rsidR="00D24534" w:rsidRPr="006D2A84" w:rsidRDefault="00D24534" w:rsidP="002B4971">
            <w:pPr>
              <w:rPr>
                <w:rFonts w:asciiTheme="minorEastAsia" w:hAnsiTheme="minorEastAsia"/>
              </w:rPr>
            </w:pPr>
            <w:r>
              <w:rPr>
                <w:rFonts w:asciiTheme="minorEastAsia" w:hAnsiTheme="minorEastAsia" w:hint="eastAsia"/>
              </w:rPr>
              <w:t>排出量</w:t>
            </w:r>
          </w:p>
        </w:tc>
        <w:tc>
          <w:tcPr>
            <w:tcW w:w="1789" w:type="dxa"/>
          </w:tcPr>
          <w:p w:rsidR="00D24534" w:rsidRPr="006D2A84" w:rsidRDefault="00D24534" w:rsidP="00667E63">
            <w:pPr>
              <w:jc w:val="right"/>
              <w:rPr>
                <w:rFonts w:asciiTheme="minorEastAsia" w:hAnsiTheme="minorEastAsia"/>
              </w:rPr>
            </w:pPr>
            <w:r w:rsidRPr="006D2A84">
              <w:rPr>
                <w:rFonts w:asciiTheme="minorEastAsia" w:hAnsiTheme="minorEastAsia" w:hint="eastAsia"/>
              </w:rPr>
              <w:t>３４６</w:t>
            </w:r>
          </w:p>
        </w:tc>
        <w:tc>
          <w:tcPr>
            <w:tcW w:w="1878" w:type="dxa"/>
            <w:tcBorders>
              <w:right w:val="single" w:sz="4" w:space="0" w:color="auto"/>
            </w:tcBorders>
          </w:tcPr>
          <w:p w:rsidR="00D24534" w:rsidRPr="006D2A84" w:rsidRDefault="00D24534" w:rsidP="00667E63">
            <w:pPr>
              <w:jc w:val="right"/>
              <w:rPr>
                <w:rFonts w:asciiTheme="minorEastAsia" w:hAnsiTheme="minorEastAsia"/>
              </w:rPr>
            </w:pPr>
            <w:r w:rsidRPr="006D2A84">
              <w:rPr>
                <w:rFonts w:asciiTheme="minorEastAsia" w:hAnsiTheme="minorEastAsia" w:hint="eastAsia"/>
              </w:rPr>
              <w:t>２８２</w:t>
            </w:r>
          </w:p>
        </w:tc>
        <w:tc>
          <w:tcPr>
            <w:tcW w:w="0" w:type="auto"/>
            <w:tcBorders>
              <w:top w:val="single" w:sz="4" w:space="0" w:color="auto"/>
              <w:left w:val="single" w:sz="4" w:space="0" w:color="auto"/>
              <w:bottom w:val="single" w:sz="4" w:space="0" w:color="auto"/>
              <w:right w:val="single" w:sz="4" w:space="0" w:color="auto"/>
            </w:tcBorders>
          </w:tcPr>
          <w:p w:rsidR="00D24534" w:rsidRPr="006D2A84" w:rsidRDefault="00D24534" w:rsidP="00223100">
            <w:pPr>
              <w:jc w:val="right"/>
              <w:rPr>
                <w:rFonts w:asciiTheme="minorEastAsia" w:hAnsiTheme="minorEastAsia"/>
              </w:rPr>
            </w:pPr>
            <w:r w:rsidRPr="006D2A84">
              <w:rPr>
                <w:rFonts w:asciiTheme="minorEastAsia" w:hAnsiTheme="minorEastAsia" w:hint="eastAsia"/>
              </w:rPr>
              <w:t>３３０</w:t>
            </w:r>
          </w:p>
        </w:tc>
      </w:tr>
      <w:tr w:rsidR="00D24534" w:rsidRPr="006D2A84" w:rsidTr="00D24534">
        <w:trPr>
          <w:jc w:val="center"/>
        </w:trPr>
        <w:tc>
          <w:tcPr>
            <w:tcW w:w="1377" w:type="dxa"/>
          </w:tcPr>
          <w:p w:rsidR="00D24534" w:rsidRPr="006D2A84" w:rsidRDefault="00D24534" w:rsidP="002B4971">
            <w:pPr>
              <w:rPr>
                <w:rFonts w:asciiTheme="minorEastAsia" w:hAnsiTheme="minorEastAsia"/>
              </w:rPr>
            </w:pPr>
            <w:r w:rsidRPr="006D2A84">
              <w:rPr>
                <w:rFonts w:asciiTheme="minorEastAsia" w:hAnsiTheme="minorEastAsia" w:hint="eastAsia"/>
              </w:rPr>
              <w:t>再生利用率</w:t>
            </w:r>
          </w:p>
        </w:tc>
        <w:tc>
          <w:tcPr>
            <w:tcW w:w="1789" w:type="dxa"/>
          </w:tcPr>
          <w:p w:rsidR="00D24534" w:rsidRPr="006D2A84" w:rsidRDefault="00D24534" w:rsidP="00667E63">
            <w:pPr>
              <w:jc w:val="right"/>
              <w:rPr>
                <w:rFonts w:asciiTheme="minorEastAsia" w:hAnsiTheme="minorEastAsia"/>
              </w:rPr>
            </w:pPr>
            <w:r w:rsidRPr="006D2A84">
              <w:rPr>
                <w:rFonts w:asciiTheme="minorEastAsia" w:hAnsiTheme="minorEastAsia" w:hint="eastAsia"/>
              </w:rPr>
              <w:t>１２．２</w:t>
            </w:r>
            <w:r>
              <w:rPr>
                <w:rFonts w:asciiTheme="minorEastAsia" w:hAnsiTheme="minorEastAsia" w:hint="eastAsia"/>
              </w:rPr>
              <w:t>％</w:t>
            </w:r>
          </w:p>
        </w:tc>
        <w:tc>
          <w:tcPr>
            <w:tcW w:w="1878" w:type="dxa"/>
            <w:tcBorders>
              <w:right w:val="single" w:sz="4" w:space="0" w:color="auto"/>
            </w:tcBorders>
          </w:tcPr>
          <w:p w:rsidR="00D24534" w:rsidRPr="006D2A84" w:rsidRDefault="00D24534" w:rsidP="00667E63">
            <w:pPr>
              <w:jc w:val="right"/>
              <w:rPr>
                <w:rFonts w:asciiTheme="minorEastAsia" w:hAnsiTheme="minorEastAsia"/>
              </w:rPr>
            </w:pPr>
            <w:r w:rsidRPr="006D2A84">
              <w:rPr>
                <w:rFonts w:asciiTheme="minorEastAsia" w:hAnsiTheme="minorEastAsia" w:hint="eastAsia"/>
              </w:rPr>
              <w:t>２２</w:t>
            </w:r>
            <w:r>
              <w:rPr>
                <w:rFonts w:asciiTheme="minorEastAsia" w:hAnsiTheme="minorEastAsia" w:hint="eastAsia"/>
              </w:rPr>
              <w:t>％</w:t>
            </w:r>
          </w:p>
        </w:tc>
        <w:tc>
          <w:tcPr>
            <w:tcW w:w="0" w:type="auto"/>
            <w:tcBorders>
              <w:top w:val="single" w:sz="4" w:space="0" w:color="auto"/>
              <w:left w:val="single" w:sz="4" w:space="0" w:color="auto"/>
              <w:bottom w:val="single" w:sz="4" w:space="0" w:color="auto"/>
              <w:right w:val="single" w:sz="4" w:space="0" w:color="auto"/>
            </w:tcBorders>
          </w:tcPr>
          <w:p w:rsidR="00D24534" w:rsidRPr="006D2A84" w:rsidRDefault="00D24534" w:rsidP="00667E63">
            <w:pPr>
              <w:jc w:val="right"/>
              <w:rPr>
                <w:rFonts w:asciiTheme="minorEastAsia" w:hAnsiTheme="minorEastAsia"/>
              </w:rPr>
            </w:pPr>
            <w:r w:rsidRPr="006D2A84">
              <w:rPr>
                <w:rFonts w:asciiTheme="minorEastAsia" w:hAnsiTheme="minorEastAsia" w:hint="eastAsia"/>
              </w:rPr>
              <w:t>１３．２</w:t>
            </w:r>
            <w:r>
              <w:rPr>
                <w:rFonts w:asciiTheme="minorEastAsia" w:hAnsiTheme="minorEastAsia" w:hint="eastAsia"/>
              </w:rPr>
              <w:t>％</w:t>
            </w:r>
          </w:p>
        </w:tc>
      </w:tr>
      <w:tr w:rsidR="00D24534" w:rsidRPr="006D2A84" w:rsidTr="00D24534">
        <w:trPr>
          <w:jc w:val="center"/>
        </w:trPr>
        <w:tc>
          <w:tcPr>
            <w:tcW w:w="1377" w:type="dxa"/>
          </w:tcPr>
          <w:p w:rsidR="00D24534" w:rsidRPr="006D2A84" w:rsidRDefault="00D24534" w:rsidP="002B4971">
            <w:pPr>
              <w:rPr>
                <w:rFonts w:asciiTheme="minorEastAsia" w:hAnsiTheme="minorEastAsia"/>
              </w:rPr>
            </w:pPr>
            <w:r w:rsidRPr="006D2A84">
              <w:rPr>
                <w:rFonts w:asciiTheme="minorEastAsia" w:hAnsiTheme="minorEastAsia" w:hint="eastAsia"/>
              </w:rPr>
              <w:t>最終処分量</w:t>
            </w:r>
          </w:p>
        </w:tc>
        <w:tc>
          <w:tcPr>
            <w:tcW w:w="1789" w:type="dxa"/>
          </w:tcPr>
          <w:p w:rsidR="00D24534" w:rsidRPr="006D2A84" w:rsidRDefault="00D24534" w:rsidP="00667E63">
            <w:pPr>
              <w:jc w:val="right"/>
              <w:rPr>
                <w:rFonts w:asciiTheme="minorEastAsia" w:hAnsiTheme="minorEastAsia"/>
              </w:rPr>
            </w:pPr>
            <w:r w:rsidRPr="006D2A84">
              <w:rPr>
                <w:rFonts w:asciiTheme="minorEastAsia" w:hAnsiTheme="minorEastAsia" w:hint="eastAsia"/>
              </w:rPr>
              <w:t>５０</w:t>
            </w:r>
          </w:p>
        </w:tc>
        <w:tc>
          <w:tcPr>
            <w:tcW w:w="1878" w:type="dxa"/>
            <w:tcBorders>
              <w:right w:val="single" w:sz="4" w:space="0" w:color="auto"/>
            </w:tcBorders>
          </w:tcPr>
          <w:p w:rsidR="00D24534" w:rsidRPr="006D2A84" w:rsidRDefault="00D24534" w:rsidP="00667E63">
            <w:pPr>
              <w:jc w:val="right"/>
              <w:rPr>
                <w:rFonts w:asciiTheme="minorEastAsia" w:hAnsiTheme="minorEastAsia"/>
              </w:rPr>
            </w:pPr>
            <w:r w:rsidRPr="006D2A84">
              <w:rPr>
                <w:rFonts w:asciiTheme="minorEastAsia" w:hAnsiTheme="minorEastAsia" w:hint="eastAsia"/>
              </w:rPr>
              <w:t>３５</w:t>
            </w:r>
          </w:p>
        </w:tc>
        <w:tc>
          <w:tcPr>
            <w:tcW w:w="0" w:type="auto"/>
            <w:tcBorders>
              <w:top w:val="single" w:sz="4" w:space="0" w:color="auto"/>
              <w:left w:val="single" w:sz="4" w:space="0" w:color="auto"/>
              <w:bottom w:val="single" w:sz="4" w:space="0" w:color="auto"/>
              <w:right w:val="single" w:sz="4" w:space="0" w:color="auto"/>
            </w:tcBorders>
          </w:tcPr>
          <w:p w:rsidR="00D24534" w:rsidRPr="006D2A84" w:rsidRDefault="00D24534" w:rsidP="00667E63">
            <w:pPr>
              <w:jc w:val="right"/>
              <w:rPr>
                <w:rFonts w:asciiTheme="minorEastAsia" w:hAnsiTheme="minorEastAsia"/>
              </w:rPr>
            </w:pPr>
            <w:r w:rsidRPr="006D2A84">
              <w:rPr>
                <w:rFonts w:asciiTheme="minorEastAsia" w:hAnsiTheme="minorEastAsia" w:hint="eastAsia"/>
              </w:rPr>
              <w:t>４３</w:t>
            </w:r>
          </w:p>
        </w:tc>
      </w:tr>
    </w:tbl>
    <w:p w:rsidR="00D12A65" w:rsidRDefault="00D12A65" w:rsidP="002B4971">
      <w:pPr>
        <w:ind w:leftChars="100" w:left="432" w:hangingChars="100" w:hanging="216"/>
        <w:rPr>
          <w:rFonts w:asciiTheme="minorEastAsia" w:hAnsiTheme="minorEastAsia"/>
        </w:rPr>
      </w:pPr>
    </w:p>
    <w:p w:rsidR="000862D3" w:rsidRDefault="006A3A87" w:rsidP="006A3A87">
      <w:pPr>
        <w:ind w:leftChars="131" w:left="488" w:hangingChars="95" w:hanging="205"/>
        <w:rPr>
          <w:rFonts w:asciiTheme="minorEastAsia" w:hAnsiTheme="minorEastAsia"/>
        </w:rPr>
      </w:pPr>
      <w:r>
        <w:rPr>
          <w:rFonts w:asciiTheme="minorEastAsia" w:hAnsiTheme="minorEastAsia" w:hint="eastAsia"/>
        </w:rPr>
        <w:t>・</w:t>
      </w:r>
      <w:r w:rsidR="000A21E9">
        <w:rPr>
          <w:rFonts w:asciiTheme="minorEastAsia" w:hAnsiTheme="minorEastAsia" w:hint="eastAsia"/>
        </w:rPr>
        <w:t>また、生活系ごみの排出量、事業系ごみの排出量、再生利用</w:t>
      </w:r>
      <w:r w:rsidR="00AE77FC">
        <w:rPr>
          <w:rFonts w:asciiTheme="minorEastAsia" w:hAnsiTheme="minorEastAsia" w:hint="eastAsia"/>
        </w:rPr>
        <w:t>量</w:t>
      </w:r>
      <w:r w:rsidR="000A21E9">
        <w:rPr>
          <w:rFonts w:asciiTheme="minorEastAsia" w:hAnsiTheme="minorEastAsia" w:hint="eastAsia"/>
        </w:rPr>
        <w:t>のうち容器包装廃棄物及び集団回収量について</w:t>
      </w:r>
      <w:r w:rsidR="00BB0310">
        <w:rPr>
          <w:rFonts w:asciiTheme="minorEastAsia" w:hAnsiTheme="minorEastAsia" w:hint="eastAsia"/>
        </w:rPr>
        <w:t>、</w:t>
      </w:r>
      <w:r w:rsidR="008324E9">
        <w:rPr>
          <w:rFonts w:asciiTheme="minorEastAsia" w:hAnsiTheme="minorEastAsia" w:hint="eastAsia"/>
        </w:rPr>
        <w:t>平成</w:t>
      </w:r>
      <w:r w:rsidR="00F84182">
        <w:rPr>
          <w:rFonts w:asciiTheme="minorEastAsia" w:hAnsiTheme="minorEastAsia" w:hint="eastAsia"/>
        </w:rPr>
        <w:t>２７</w:t>
      </w:r>
      <w:r w:rsidR="008324E9">
        <w:rPr>
          <w:rFonts w:asciiTheme="minorEastAsia" w:hAnsiTheme="minorEastAsia" w:hint="eastAsia"/>
        </w:rPr>
        <w:t>年度における</w:t>
      </w:r>
      <w:r w:rsidR="000A21E9">
        <w:rPr>
          <w:rFonts w:asciiTheme="minorEastAsia" w:hAnsiTheme="minorEastAsia" w:hint="eastAsia"/>
        </w:rPr>
        <w:t>目標値と平成</w:t>
      </w:r>
      <w:r w:rsidR="00F84182">
        <w:rPr>
          <w:rFonts w:asciiTheme="minorEastAsia" w:hAnsiTheme="minorEastAsia" w:hint="eastAsia"/>
        </w:rPr>
        <w:t>２５</w:t>
      </w:r>
      <w:r w:rsidR="000A21E9">
        <w:rPr>
          <w:rFonts w:asciiTheme="minorEastAsia" w:hAnsiTheme="minorEastAsia" w:hint="eastAsia"/>
        </w:rPr>
        <w:t>年度実績値との比較を表5-1-2に示す。</w:t>
      </w:r>
    </w:p>
    <w:p w:rsidR="00661FDB" w:rsidRPr="006D2A84" w:rsidRDefault="00661FDB" w:rsidP="007D59B9">
      <w:pPr>
        <w:ind w:left="864" w:hangingChars="400" w:hanging="864"/>
        <w:rPr>
          <w:rFonts w:asciiTheme="minorEastAsia" w:hAnsiTheme="minorEastAsia"/>
        </w:rPr>
      </w:pPr>
    </w:p>
    <w:p w:rsidR="004B3D4F" w:rsidRDefault="007C5E31" w:rsidP="006A3A87">
      <w:pPr>
        <w:ind w:left="972" w:hangingChars="450" w:hanging="972"/>
        <w:jc w:val="center"/>
        <w:rPr>
          <w:rFonts w:asciiTheme="minorEastAsia" w:hAnsiTheme="minorEastAsia"/>
        </w:rPr>
      </w:pPr>
      <w:r w:rsidRPr="006D2A84">
        <w:rPr>
          <w:rFonts w:asciiTheme="minorEastAsia" w:hAnsiTheme="minorEastAsia" w:hint="eastAsia"/>
        </w:rPr>
        <w:t>表5-1-</w:t>
      </w:r>
      <w:r w:rsidR="008324E9">
        <w:rPr>
          <w:rFonts w:asciiTheme="minorEastAsia" w:hAnsiTheme="minorEastAsia" w:hint="eastAsia"/>
        </w:rPr>
        <w:t>2</w:t>
      </w:r>
      <w:r w:rsidRPr="006D2A84">
        <w:rPr>
          <w:rFonts w:asciiTheme="minorEastAsia" w:hAnsiTheme="minorEastAsia" w:hint="eastAsia"/>
        </w:rPr>
        <w:t xml:space="preserve">　</w:t>
      </w:r>
      <w:r w:rsidR="00AE77FC">
        <w:rPr>
          <w:rFonts w:asciiTheme="minorEastAsia" w:hAnsiTheme="minorEastAsia" w:hint="eastAsia"/>
        </w:rPr>
        <w:t>生活系ごみ及び事業系ごみの排出量、容器包装廃棄物</w:t>
      </w:r>
      <w:r w:rsidR="004A4AF1">
        <w:rPr>
          <w:rFonts w:asciiTheme="minorEastAsia" w:hAnsiTheme="minorEastAsia" w:hint="eastAsia"/>
        </w:rPr>
        <w:t>再生利用量、</w:t>
      </w:r>
    </w:p>
    <w:p w:rsidR="007C5E31" w:rsidRPr="006D2A84" w:rsidRDefault="004A4AF1" w:rsidP="006A3A87">
      <w:pPr>
        <w:ind w:leftChars="473" w:left="1021" w:firstLineChars="380" w:firstLine="821"/>
        <w:jc w:val="left"/>
        <w:rPr>
          <w:rFonts w:asciiTheme="minorEastAsia" w:hAnsiTheme="minorEastAsia"/>
        </w:rPr>
      </w:pPr>
      <w:r>
        <w:rPr>
          <w:rFonts w:asciiTheme="minorEastAsia" w:hAnsiTheme="minorEastAsia" w:hint="eastAsia"/>
        </w:rPr>
        <w:t>集団回収量についての目標の達成状況</w:t>
      </w:r>
    </w:p>
    <w:p w:rsidR="00661FDB" w:rsidRPr="006D2A84" w:rsidRDefault="00640252" w:rsidP="007D59B9">
      <w:pPr>
        <w:ind w:left="864" w:hangingChars="400" w:hanging="864"/>
        <w:rPr>
          <w:rFonts w:asciiTheme="minorEastAsia" w:hAnsiTheme="minorEastAsia"/>
          <w:sz w:val="20"/>
          <w:szCs w:val="20"/>
        </w:rPr>
      </w:pPr>
      <w:r w:rsidRPr="006D2A84">
        <w:rPr>
          <w:rFonts w:asciiTheme="minorEastAsia" w:hAnsiTheme="minorEastAsia" w:hint="eastAsia"/>
        </w:rPr>
        <w:t xml:space="preserve">　　　　　　　　　　　　</w:t>
      </w:r>
      <w:r w:rsidR="007C5E31" w:rsidRPr="006D2A84">
        <w:rPr>
          <w:rFonts w:asciiTheme="minorEastAsia" w:hAnsiTheme="minorEastAsia" w:hint="eastAsia"/>
        </w:rPr>
        <w:t xml:space="preserve">　　　　　　　　　　　　　　　　　</w:t>
      </w:r>
      <w:r w:rsidR="00D24534">
        <w:rPr>
          <w:rFonts w:asciiTheme="minorEastAsia" w:hAnsiTheme="minorEastAsia" w:hint="eastAsia"/>
        </w:rPr>
        <w:t xml:space="preserve">　</w:t>
      </w:r>
      <w:r w:rsidRPr="006D2A84">
        <w:rPr>
          <w:rFonts w:asciiTheme="minorEastAsia" w:hAnsiTheme="minorEastAsia" w:hint="eastAsia"/>
          <w:sz w:val="20"/>
          <w:szCs w:val="20"/>
        </w:rPr>
        <w:t>（単位：</w:t>
      </w:r>
      <w:r w:rsidR="00990523">
        <w:rPr>
          <w:rFonts w:asciiTheme="minorEastAsia" w:hAnsiTheme="minorEastAsia" w:hint="eastAsia"/>
          <w:sz w:val="20"/>
          <w:szCs w:val="20"/>
        </w:rPr>
        <w:t>万</w:t>
      </w:r>
      <w:r w:rsidR="00C03A84" w:rsidRPr="006D2A84">
        <w:rPr>
          <w:rFonts w:asciiTheme="minorEastAsia" w:hAnsiTheme="minorEastAsia" w:hint="eastAsia"/>
          <w:sz w:val="20"/>
          <w:szCs w:val="20"/>
        </w:rPr>
        <w:t>ｔ</w:t>
      </w:r>
      <w:r w:rsidRPr="006D2A84">
        <w:rPr>
          <w:rFonts w:asciiTheme="minorEastAsia" w:hAnsiTheme="minorEastAsia" w:hint="eastAsia"/>
          <w:sz w:val="20"/>
          <w:szCs w:val="20"/>
        </w:rPr>
        <w:t>/年）</w:t>
      </w:r>
    </w:p>
    <w:tbl>
      <w:tblPr>
        <w:tblStyle w:val="a3"/>
        <w:tblW w:w="0" w:type="auto"/>
        <w:jc w:val="center"/>
        <w:tblLook w:val="04A0" w:firstRow="1" w:lastRow="0" w:firstColumn="1" w:lastColumn="0" w:noHBand="0" w:noVBand="1"/>
      </w:tblPr>
      <w:tblGrid>
        <w:gridCol w:w="1135"/>
        <w:gridCol w:w="1843"/>
        <w:gridCol w:w="1323"/>
        <w:gridCol w:w="1323"/>
        <w:gridCol w:w="1323"/>
      </w:tblGrid>
      <w:tr w:rsidR="00D24534" w:rsidRPr="006D2A84" w:rsidTr="004B3D4F">
        <w:trPr>
          <w:jc w:val="center"/>
        </w:trPr>
        <w:tc>
          <w:tcPr>
            <w:tcW w:w="1135" w:type="dxa"/>
          </w:tcPr>
          <w:p w:rsidR="00D24534" w:rsidRPr="006D2A84" w:rsidRDefault="00D24534" w:rsidP="002B4971">
            <w:pPr>
              <w:rPr>
                <w:rFonts w:asciiTheme="minorEastAsia" w:hAnsiTheme="minorEastAsia"/>
              </w:rPr>
            </w:pPr>
          </w:p>
        </w:tc>
        <w:tc>
          <w:tcPr>
            <w:tcW w:w="1843" w:type="dxa"/>
          </w:tcPr>
          <w:p w:rsidR="00D24534" w:rsidRPr="006D2A84" w:rsidRDefault="00D24534" w:rsidP="002B4971">
            <w:pPr>
              <w:rPr>
                <w:rFonts w:asciiTheme="minorEastAsia" w:hAnsiTheme="minorEastAsia"/>
              </w:rPr>
            </w:pPr>
          </w:p>
        </w:tc>
        <w:tc>
          <w:tcPr>
            <w:tcW w:w="1323" w:type="dxa"/>
          </w:tcPr>
          <w:p w:rsidR="00D24534" w:rsidRPr="006D2A84" w:rsidRDefault="00D24534" w:rsidP="002B4971">
            <w:pPr>
              <w:rPr>
                <w:rFonts w:asciiTheme="minorEastAsia" w:hAnsiTheme="minorEastAsia"/>
              </w:rPr>
            </w:pPr>
            <w:r w:rsidRPr="006D2A84">
              <w:rPr>
                <w:rFonts w:asciiTheme="minorEastAsia" w:hAnsiTheme="minorEastAsia"/>
              </w:rPr>
              <w:t>H</w:t>
            </w:r>
            <w:r w:rsidRPr="006D2A84">
              <w:rPr>
                <w:rFonts w:asciiTheme="minorEastAsia" w:hAnsiTheme="minorEastAsia" w:hint="eastAsia"/>
              </w:rPr>
              <w:t>22年度</w:t>
            </w:r>
          </w:p>
          <w:p w:rsidR="00D24534" w:rsidRPr="006D2A84" w:rsidRDefault="00D24534" w:rsidP="002B4971">
            <w:pPr>
              <w:rPr>
                <w:rFonts w:asciiTheme="minorEastAsia" w:hAnsiTheme="minorEastAsia"/>
              </w:rPr>
            </w:pPr>
            <w:r w:rsidRPr="006D2A84">
              <w:rPr>
                <w:rFonts w:asciiTheme="minorEastAsia" w:hAnsiTheme="minorEastAsia" w:hint="eastAsia"/>
              </w:rPr>
              <w:t>（実績）</w:t>
            </w:r>
          </w:p>
        </w:tc>
        <w:tc>
          <w:tcPr>
            <w:tcW w:w="1323" w:type="dxa"/>
            <w:tcBorders>
              <w:right w:val="single" w:sz="4" w:space="0" w:color="auto"/>
            </w:tcBorders>
          </w:tcPr>
          <w:p w:rsidR="00D24534" w:rsidRPr="006D2A84" w:rsidRDefault="00D24534" w:rsidP="002B4971">
            <w:pPr>
              <w:rPr>
                <w:rFonts w:asciiTheme="minorEastAsia" w:hAnsiTheme="minorEastAsia"/>
              </w:rPr>
            </w:pPr>
            <w:r w:rsidRPr="006D2A84">
              <w:rPr>
                <w:rFonts w:asciiTheme="minorEastAsia" w:hAnsiTheme="minorEastAsia" w:hint="eastAsia"/>
              </w:rPr>
              <w:t>H27年度</w:t>
            </w:r>
          </w:p>
          <w:p w:rsidR="00D24534" w:rsidRPr="006D2A84" w:rsidRDefault="00D24534" w:rsidP="002B4971">
            <w:pPr>
              <w:rPr>
                <w:rFonts w:asciiTheme="minorEastAsia" w:hAnsiTheme="minorEastAsia"/>
              </w:rPr>
            </w:pPr>
            <w:r w:rsidRPr="006D2A84">
              <w:rPr>
                <w:rFonts w:asciiTheme="minorEastAsia" w:hAnsiTheme="minorEastAsia" w:hint="eastAsia"/>
              </w:rPr>
              <w:t>（目標）</w:t>
            </w:r>
          </w:p>
        </w:tc>
        <w:tc>
          <w:tcPr>
            <w:tcW w:w="1323" w:type="dxa"/>
            <w:tcBorders>
              <w:top w:val="single" w:sz="4" w:space="0" w:color="auto"/>
              <w:left w:val="single" w:sz="4" w:space="0" w:color="auto"/>
              <w:right w:val="single" w:sz="4" w:space="0" w:color="auto"/>
            </w:tcBorders>
          </w:tcPr>
          <w:p w:rsidR="00D24534" w:rsidRPr="006D2A84" w:rsidRDefault="00D24534" w:rsidP="002B4971">
            <w:pPr>
              <w:rPr>
                <w:rFonts w:asciiTheme="minorEastAsia" w:hAnsiTheme="minorEastAsia"/>
              </w:rPr>
            </w:pPr>
            <w:r w:rsidRPr="006D2A84">
              <w:rPr>
                <w:rFonts w:asciiTheme="minorEastAsia" w:hAnsiTheme="minorEastAsia" w:hint="eastAsia"/>
              </w:rPr>
              <w:t>H25年度</w:t>
            </w:r>
          </w:p>
          <w:p w:rsidR="00D24534" w:rsidRPr="006D2A84" w:rsidRDefault="00D24534" w:rsidP="002B4971">
            <w:pPr>
              <w:rPr>
                <w:rFonts w:asciiTheme="minorEastAsia" w:hAnsiTheme="minorEastAsia"/>
              </w:rPr>
            </w:pPr>
            <w:r w:rsidRPr="006D2A84">
              <w:rPr>
                <w:rFonts w:asciiTheme="minorEastAsia" w:hAnsiTheme="minorEastAsia" w:hint="eastAsia"/>
              </w:rPr>
              <w:t>（実績）</w:t>
            </w:r>
          </w:p>
        </w:tc>
      </w:tr>
      <w:tr w:rsidR="00D24534" w:rsidRPr="006D2A84" w:rsidTr="004B3D4F">
        <w:trPr>
          <w:jc w:val="center"/>
        </w:trPr>
        <w:tc>
          <w:tcPr>
            <w:tcW w:w="1135" w:type="dxa"/>
            <w:vMerge w:val="restart"/>
            <w:tcBorders>
              <w:top w:val="dotted" w:sz="4" w:space="0" w:color="auto"/>
            </w:tcBorders>
            <w:vAlign w:val="center"/>
          </w:tcPr>
          <w:p w:rsidR="00D24534" w:rsidRPr="006D2A84" w:rsidRDefault="00D24534" w:rsidP="00C91700">
            <w:pPr>
              <w:jc w:val="center"/>
              <w:rPr>
                <w:rFonts w:asciiTheme="minorEastAsia" w:hAnsiTheme="minorEastAsia"/>
              </w:rPr>
            </w:pPr>
            <w:r>
              <w:rPr>
                <w:rFonts w:asciiTheme="minorEastAsia" w:hAnsiTheme="minorEastAsia" w:hint="eastAsia"/>
              </w:rPr>
              <w:t>排出量</w:t>
            </w:r>
          </w:p>
        </w:tc>
        <w:tc>
          <w:tcPr>
            <w:tcW w:w="1843" w:type="dxa"/>
            <w:tcBorders>
              <w:top w:val="dotted" w:sz="4" w:space="0" w:color="auto"/>
              <w:bottom w:val="dotted" w:sz="4" w:space="0" w:color="auto"/>
            </w:tcBorders>
          </w:tcPr>
          <w:p w:rsidR="00D24534" w:rsidRPr="006D2A84" w:rsidRDefault="00D24534" w:rsidP="005A54C7">
            <w:pPr>
              <w:rPr>
                <w:rFonts w:asciiTheme="minorEastAsia" w:hAnsiTheme="minorEastAsia"/>
              </w:rPr>
            </w:pPr>
            <w:r w:rsidRPr="006D2A84">
              <w:rPr>
                <w:rFonts w:asciiTheme="minorEastAsia" w:hAnsiTheme="minorEastAsia" w:hint="eastAsia"/>
              </w:rPr>
              <w:t>生活系</w:t>
            </w:r>
          </w:p>
        </w:tc>
        <w:tc>
          <w:tcPr>
            <w:tcW w:w="1323" w:type="dxa"/>
            <w:tcBorders>
              <w:top w:val="dotted" w:sz="4" w:space="0" w:color="auto"/>
              <w:bottom w:val="dotted" w:sz="4" w:space="0" w:color="auto"/>
            </w:tcBorders>
          </w:tcPr>
          <w:p w:rsidR="00D24534" w:rsidRPr="006D2A84" w:rsidRDefault="00D24534" w:rsidP="00990523">
            <w:pPr>
              <w:jc w:val="right"/>
              <w:rPr>
                <w:rFonts w:asciiTheme="minorEastAsia" w:hAnsiTheme="minorEastAsia"/>
              </w:rPr>
            </w:pPr>
            <w:r>
              <w:rPr>
                <w:rFonts w:asciiTheme="minorEastAsia" w:hAnsiTheme="minorEastAsia" w:hint="eastAsia"/>
              </w:rPr>
              <w:t>２００</w:t>
            </w:r>
          </w:p>
        </w:tc>
        <w:tc>
          <w:tcPr>
            <w:tcW w:w="1323" w:type="dxa"/>
            <w:tcBorders>
              <w:top w:val="dotted" w:sz="4" w:space="0" w:color="auto"/>
              <w:bottom w:val="dotted" w:sz="4" w:space="0" w:color="auto"/>
              <w:right w:val="single" w:sz="4" w:space="0" w:color="auto"/>
            </w:tcBorders>
          </w:tcPr>
          <w:p w:rsidR="00D24534" w:rsidRPr="006D2A84" w:rsidRDefault="00D24534" w:rsidP="00990523">
            <w:pPr>
              <w:jc w:val="right"/>
              <w:rPr>
                <w:rFonts w:asciiTheme="minorEastAsia" w:hAnsiTheme="minorEastAsia"/>
              </w:rPr>
            </w:pPr>
            <w:r w:rsidRPr="006D2A84">
              <w:rPr>
                <w:rFonts w:asciiTheme="minorEastAsia" w:hAnsiTheme="minorEastAsia" w:hint="eastAsia"/>
              </w:rPr>
              <w:t>１</w:t>
            </w:r>
            <w:r>
              <w:rPr>
                <w:rFonts w:asciiTheme="minorEastAsia" w:hAnsiTheme="minorEastAsia" w:hint="eastAsia"/>
              </w:rPr>
              <w:t>８３</w:t>
            </w:r>
          </w:p>
        </w:tc>
        <w:tc>
          <w:tcPr>
            <w:tcW w:w="1323" w:type="dxa"/>
            <w:tcBorders>
              <w:top w:val="dotted" w:sz="4" w:space="0" w:color="auto"/>
              <w:left w:val="single" w:sz="4" w:space="0" w:color="auto"/>
              <w:bottom w:val="dotted" w:sz="4" w:space="0" w:color="auto"/>
              <w:right w:val="single" w:sz="4" w:space="0" w:color="auto"/>
            </w:tcBorders>
          </w:tcPr>
          <w:p w:rsidR="00D24534" w:rsidRPr="006D2A84" w:rsidRDefault="00D24534" w:rsidP="00D868A1">
            <w:pPr>
              <w:jc w:val="right"/>
              <w:rPr>
                <w:rFonts w:asciiTheme="minorEastAsia" w:hAnsiTheme="minorEastAsia"/>
              </w:rPr>
            </w:pPr>
            <w:r w:rsidRPr="006D2A84">
              <w:rPr>
                <w:rFonts w:asciiTheme="minorEastAsia" w:hAnsiTheme="minorEastAsia" w:hint="eastAsia"/>
              </w:rPr>
              <w:t>１９４</w:t>
            </w:r>
          </w:p>
        </w:tc>
      </w:tr>
      <w:tr w:rsidR="00D24534" w:rsidRPr="006D2A84" w:rsidTr="004B3D4F">
        <w:trPr>
          <w:jc w:val="center"/>
        </w:trPr>
        <w:tc>
          <w:tcPr>
            <w:tcW w:w="1135" w:type="dxa"/>
            <w:vMerge/>
            <w:tcBorders>
              <w:bottom w:val="single" w:sz="4" w:space="0" w:color="auto"/>
            </w:tcBorders>
          </w:tcPr>
          <w:p w:rsidR="00D24534" w:rsidRPr="006D2A84" w:rsidRDefault="00D24534" w:rsidP="00D24534">
            <w:pPr>
              <w:ind w:firstLineChars="100" w:firstLine="216"/>
              <w:rPr>
                <w:rFonts w:asciiTheme="minorEastAsia" w:hAnsiTheme="minorEastAsia"/>
              </w:rPr>
            </w:pPr>
          </w:p>
        </w:tc>
        <w:tc>
          <w:tcPr>
            <w:tcW w:w="1843" w:type="dxa"/>
            <w:tcBorders>
              <w:top w:val="dotted" w:sz="4" w:space="0" w:color="auto"/>
              <w:bottom w:val="single" w:sz="4" w:space="0" w:color="auto"/>
            </w:tcBorders>
          </w:tcPr>
          <w:p w:rsidR="00D24534" w:rsidRPr="006D2A84" w:rsidRDefault="00D24534" w:rsidP="005A54C7">
            <w:pPr>
              <w:rPr>
                <w:rFonts w:asciiTheme="minorEastAsia" w:hAnsiTheme="minorEastAsia"/>
              </w:rPr>
            </w:pPr>
            <w:r w:rsidRPr="006D2A84">
              <w:rPr>
                <w:rFonts w:asciiTheme="minorEastAsia" w:hAnsiTheme="minorEastAsia" w:hint="eastAsia"/>
              </w:rPr>
              <w:t>事業系</w:t>
            </w:r>
          </w:p>
        </w:tc>
        <w:tc>
          <w:tcPr>
            <w:tcW w:w="1323" w:type="dxa"/>
            <w:tcBorders>
              <w:top w:val="dotted" w:sz="4" w:space="0" w:color="auto"/>
              <w:bottom w:val="single" w:sz="4" w:space="0" w:color="auto"/>
            </w:tcBorders>
          </w:tcPr>
          <w:p w:rsidR="00D24534" w:rsidRPr="006D2A84" w:rsidRDefault="00D24534" w:rsidP="00990523">
            <w:pPr>
              <w:jc w:val="right"/>
              <w:rPr>
                <w:rFonts w:asciiTheme="minorEastAsia" w:hAnsiTheme="minorEastAsia"/>
              </w:rPr>
            </w:pPr>
            <w:r w:rsidRPr="006D2A84">
              <w:rPr>
                <w:rFonts w:asciiTheme="minorEastAsia" w:hAnsiTheme="minorEastAsia" w:hint="eastAsia"/>
              </w:rPr>
              <w:t>１４５</w:t>
            </w:r>
          </w:p>
        </w:tc>
        <w:tc>
          <w:tcPr>
            <w:tcW w:w="1323" w:type="dxa"/>
            <w:tcBorders>
              <w:top w:val="dotted" w:sz="4" w:space="0" w:color="auto"/>
              <w:bottom w:val="single" w:sz="4" w:space="0" w:color="auto"/>
              <w:right w:val="single" w:sz="4" w:space="0" w:color="auto"/>
            </w:tcBorders>
          </w:tcPr>
          <w:p w:rsidR="00D24534" w:rsidRPr="006D2A84" w:rsidRDefault="00D24534" w:rsidP="00990523">
            <w:pPr>
              <w:jc w:val="right"/>
              <w:rPr>
                <w:rFonts w:asciiTheme="minorEastAsia" w:hAnsiTheme="minorEastAsia"/>
              </w:rPr>
            </w:pPr>
            <w:r w:rsidRPr="006D2A84">
              <w:rPr>
                <w:rFonts w:asciiTheme="minorEastAsia" w:hAnsiTheme="minorEastAsia" w:hint="eastAsia"/>
              </w:rPr>
              <w:t>９９</w:t>
            </w:r>
          </w:p>
        </w:tc>
        <w:tc>
          <w:tcPr>
            <w:tcW w:w="1323" w:type="dxa"/>
            <w:tcBorders>
              <w:top w:val="dotted" w:sz="4" w:space="0" w:color="auto"/>
              <w:left w:val="single" w:sz="4" w:space="0" w:color="auto"/>
              <w:bottom w:val="single" w:sz="4" w:space="0" w:color="auto"/>
              <w:right w:val="single" w:sz="4" w:space="0" w:color="auto"/>
            </w:tcBorders>
          </w:tcPr>
          <w:p w:rsidR="00D24534" w:rsidRPr="006D2A84" w:rsidRDefault="00D24534" w:rsidP="00D868A1">
            <w:pPr>
              <w:jc w:val="right"/>
              <w:rPr>
                <w:rFonts w:asciiTheme="minorEastAsia" w:hAnsiTheme="minorEastAsia"/>
              </w:rPr>
            </w:pPr>
            <w:r w:rsidRPr="006D2A84">
              <w:rPr>
                <w:rFonts w:asciiTheme="minorEastAsia" w:hAnsiTheme="minorEastAsia" w:hint="eastAsia"/>
              </w:rPr>
              <w:t>１３</w:t>
            </w:r>
            <w:r>
              <w:rPr>
                <w:rFonts w:asciiTheme="minorEastAsia" w:hAnsiTheme="minorEastAsia" w:hint="eastAsia"/>
              </w:rPr>
              <w:t>６</w:t>
            </w:r>
          </w:p>
        </w:tc>
      </w:tr>
      <w:tr w:rsidR="00D24534" w:rsidRPr="006D2A84" w:rsidTr="004B3D4F">
        <w:trPr>
          <w:jc w:val="center"/>
        </w:trPr>
        <w:tc>
          <w:tcPr>
            <w:tcW w:w="1135" w:type="dxa"/>
            <w:vMerge w:val="restart"/>
            <w:tcBorders>
              <w:top w:val="single" w:sz="4" w:space="0" w:color="auto"/>
            </w:tcBorders>
            <w:vAlign w:val="center"/>
          </w:tcPr>
          <w:p w:rsidR="00D24534" w:rsidRPr="006D2A84" w:rsidRDefault="00D24534" w:rsidP="00C91700">
            <w:pPr>
              <w:jc w:val="center"/>
              <w:rPr>
                <w:rFonts w:asciiTheme="minorEastAsia" w:hAnsiTheme="minorEastAsia"/>
              </w:rPr>
            </w:pPr>
            <w:r>
              <w:rPr>
                <w:rFonts w:asciiTheme="minorEastAsia" w:hAnsiTheme="minorEastAsia" w:hint="eastAsia"/>
              </w:rPr>
              <w:t>再生利用</w:t>
            </w:r>
          </w:p>
        </w:tc>
        <w:tc>
          <w:tcPr>
            <w:tcW w:w="1843" w:type="dxa"/>
            <w:tcBorders>
              <w:top w:val="single" w:sz="4" w:space="0" w:color="auto"/>
              <w:bottom w:val="dotted" w:sz="4" w:space="0" w:color="auto"/>
            </w:tcBorders>
          </w:tcPr>
          <w:p w:rsidR="00D24534" w:rsidRPr="006D2A84" w:rsidRDefault="00D24534" w:rsidP="005A54C7">
            <w:pPr>
              <w:rPr>
                <w:rFonts w:asciiTheme="minorEastAsia" w:hAnsiTheme="minorEastAsia"/>
              </w:rPr>
            </w:pPr>
            <w:r w:rsidRPr="006D2A84">
              <w:rPr>
                <w:rFonts w:asciiTheme="minorEastAsia" w:hAnsiTheme="minorEastAsia" w:hint="eastAsia"/>
              </w:rPr>
              <w:t>容器包装廃棄物</w:t>
            </w:r>
          </w:p>
        </w:tc>
        <w:tc>
          <w:tcPr>
            <w:tcW w:w="1323" w:type="dxa"/>
            <w:tcBorders>
              <w:top w:val="single" w:sz="4" w:space="0" w:color="auto"/>
              <w:bottom w:val="dotted" w:sz="4" w:space="0" w:color="auto"/>
            </w:tcBorders>
          </w:tcPr>
          <w:p w:rsidR="00D24534" w:rsidRPr="006D2A84" w:rsidRDefault="00D24534" w:rsidP="00A14170">
            <w:pPr>
              <w:jc w:val="right"/>
              <w:rPr>
                <w:rFonts w:asciiTheme="minorEastAsia" w:hAnsiTheme="minorEastAsia"/>
              </w:rPr>
            </w:pPr>
            <w:r w:rsidRPr="006D2A84">
              <w:rPr>
                <w:rFonts w:asciiTheme="minorEastAsia" w:hAnsiTheme="minorEastAsia" w:hint="eastAsia"/>
              </w:rPr>
              <w:t>１</w:t>
            </w:r>
            <w:r>
              <w:rPr>
                <w:rFonts w:asciiTheme="minorEastAsia" w:hAnsiTheme="minorEastAsia" w:hint="eastAsia"/>
              </w:rPr>
              <w:t>６</w:t>
            </w:r>
          </w:p>
        </w:tc>
        <w:tc>
          <w:tcPr>
            <w:tcW w:w="1323" w:type="dxa"/>
            <w:tcBorders>
              <w:top w:val="single" w:sz="4" w:space="0" w:color="auto"/>
              <w:bottom w:val="dotted" w:sz="4" w:space="0" w:color="auto"/>
              <w:right w:val="single" w:sz="4" w:space="0" w:color="auto"/>
            </w:tcBorders>
          </w:tcPr>
          <w:p w:rsidR="00D24534" w:rsidRPr="006D2A84" w:rsidRDefault="00D24534" w:rsidP="00990523">
            <w:pPr>
              <w:jc w:val="right"/>
              <w:rPr>
                <w:rFonts w:asciiTheme="minorEastAsia" w:hAnsiTheme="minorEastAsia"/>
              </w:rPr>
            </w:pPr>
            <w:r w:rsidRPr="006D2A84">
              <w:rPr>
                <w:rFonts w:asciiTheme="minorEastAsia" w:hAnsiTheme="minorEastAsia" w:hint="eastAsia"/>
              </w:rPr>
              <w:t>２８</w:t>
            </w:r>
          </w:p>
        </w:tc>
        <w:tc>
          <w:tcPr>
            <w:tcW w:w="1323" w:type="dxa"/>
            <w:tcBorders>
              <w:top w:val="single" w:sz="4" w:space="0" w:color="auto"/>
              <w:left w:val="single" w:sz="4" w:space="0" w:color="auto"/>
              <w:bottom w:val="dotted" w:sz="4" w:space="0" w:color="auto"/>
              <w:right w:val="single" w:sz="4" w:space="0" w:color="auto"/>
            </w:tcBorders>
          </w:tcPr>
          <w:p w:rsidR="00D24534" w:rsidRPr="006D2A84" w:rsidRDefault="00D24534" w:rsidP="00D868A1">
            <w:pPr>
              <w:jc w:val="right"/>
              <w:rPr>
                <w:rFonts w:asciiTheme="minorEastAsia" w:hAnsiTheme="minorEastAsia"/>
              </w:rPr>
            </w:pPr>
            <w:r w:rsidRPr="006D2A84">
              <w:rPr>
                <w:rFonts w:asciiTheme="minorEastAsia" w:hAnsiTheme="minorEastAsia" w:hint="eastAsia"/>
              </w:rPr>
              <w:t>１６</w:t>
            </w:r>
          </w:p>
        </w:tc>
      </w:tr>
      <w:tr w:rsidR="00D24534" w:rsidRPr="006D2A84" w:rsidTr="004B3D4F">
        <w:trPr>
          <w:jc w:val="center"/>
        </w:trPr>
        <w:tc>
          <w:tcPr>
            <w:tcW w:w="1135" w:type="dxa"/>
            <w:vMerge/>
            <w:tcBorders>
              <w:bottom w:val="single" w:sz="4" w:space="0" w:color="auto"/>
            </w:tcBorders>
          </w:tcPr>
          <w:p w:rsidR="00D24534" w:rsidRPr="006D2A84" w:rsidRDefault="00D24534" w:rsidP="00D24534">
            <w:pPr>
              <w:ind w:firstLineChars="100" w:firstLine="216"/>
              <w:rPr>
                <w:rFonts w:asciiTheme="minorEastAsia" w:hAnsiTheme="minorEastAsia"/>
              </w:rPr>
            </w:pPr>
          </w:p>
        </w:tc>
        <w:tc>
          <w:tcPr>
            <w:tcW w:w="1843" w:type="dxa"/>
            <w:tcBorders>
              <w:top w:val="dotted" w:sz="4" w:space="0" w:color="auto"/>
              <w:bottom w:val="single" w:sz="4" w:space="0" w:color="auto"/>
            </w:tcBorders>
          </w:tcPr>
          <w:p w:rsidR="00D24534" w:rsidRPr="006D2A84" w:rsidRDefault="00D24534" w:rsidP="005A54C7">
            <w:pPr>
              <w:rPr>
                <w:rFonts w:asciiTheme="minorEastAsia" w:hAnsiTheme="minorEastAsia"/>
              </w:rPr>
            </w:pPr>
            <w:r w:rsidRPr="006D2A84">
              <w:rPr>
                <w:rFonts w:asciiTheme="minorEastAsia" w:hAnsiTheme="minorEastAsia" w:hint="eastAsia"/>
              </w:rPr>
              <w:t>集団回収量</w:t>
            </w:r>
          </w:p>
        </w:tc>
        <w:tc>
          <w:tcPr>
            <w:tcW w:w="1323" w:type="dxa"/>
            <w:tcBorders>
              <w:top w:val="dotted" w:sz="4" w:space="0" w:color="auto"/>
              <w:bottom w:val="single" w:sz="4" w:space="0" w:color="auto"/>
            </w:tcBorders>
          </w:tcPr>
          <w:p w:rsidR="00D24534" w:rsidRPr="006D2A84" w:rsidRDefault="00D24534" w:rsidP="00990523">
            <w:pPr>
              <w:jc w:val="right"/>
              <w:rPr>
                <w:rFonts w:asciiTheme="minorEastAsia" w:hAnsiTheme="minorEastAsia"/>
              </w:rPr>
            </w:pPr>
            <w:r w:rsidRPr="006D2A84">
              <w:rPr>
                <w:rFonts w:asciiTheme="minorEastAsia" w:hAnsiTheme="minorEastAsia" w:hint="eastAsia"/>
              </w:rPr>
              <w:t>２４</w:t>
            </w:r>
          </w:p>
        </w:tc>
        <w:tc>
          <w:tcPr>
            <w:tcW w:w="1323" w:type="dxa"/>
            <w:tcBorders>
              <w:top w:val="dotted" w:sz="4" w:space="0" w:color="auto"/>
              <w:bottom w:val="single" w:sz="4" w:space="0" w:color="auto"/>
              <w:right w:val="single" w:sz="4" w:space="0" w:color="auto"/>
            </w:tcBorders>
          </w:tcPr>
          <w:p w:rsidR="00D24534" w:rsidRPr="006D2A84" w:rsidRDefault="00D24534" w:rsidP="00990523">
            <w:pPr>
              <w:jc w:val="right"/>
              <w:rPr>
                <w:rFonts w:asciiTheme="minorEastAsia" w:hAnsiTheme="minorEastAsia"/>
              </w:rPr>
            </w:pPr>
            <w:r w:rsidRPr="006D2A84">
              <w:rPr>
                <w:rFonts w:asciiTheme="minorEastAsia" w:hAnsiTheme="minorEastAsia" w:hint="eastAsia"/>
              </w:rPr>
              <w:t>２</w:t>
            </w:r>
            <w:r>
              <w:rPr>
                <w:rFonts w:asciiTheme="minorEastAsia" w:hAnsiTheme="minorEastAsia" w:hint="eastAsia"/>
              </w:rPr>
              <w:t>９</w:t>
            </w:r>
          </w:p>
        </w:tc>
        <w:tc>
          <w:tcPr>
            <w:tcW w:w="1323" w:type="dxa"/>
            <w:tcBorders>
              <w:top w:val="dotted" w:sz="4" w:space="0" w:color="auto"/>
              <w:left w:val="single" w:sz="4" w:space="0" w:color="auto"/>
              <w:bottom w:val="single" w:sz="4" w:space="0" w:color="auto"/>
              <w:right w:val="single" w:sz="4" w:space="0" w:color="auto"/>
            </w:tcBorders>
          </w:tcPr>
          <w:p w:rsidR="00D24534" w:rsidRPr="006D2A84" w:rsidRDefault="00D24534" w:rsidP="00D868A1">
            <w:pPr>
              <w:jc w:val="right"/>
              <w:rPr>
                <w:rFonts w:asciiTheme="minorEastAsia" w:hAnsiTheme="minorEastAsia"/>
              </w:rPr>
            </w:pPr>
            <w:r w:rsidRPr="006D2A84">
              <w:rPr>
                <w:rFonts w:asciiTheme="minorEastAsia" w:hAnsiTheme="minorEastAsia" w:hint="eastAsia"/>
              </w:rPr>
              <w:t>２３</w:t>
            </w:r>
          </w:p>
        </w:tc>
      </w:tr>
    </w:tbl>
    <w:p w:rsidR="002B4971" w:rsidRPr="006D2A84" w:rsidRDefault="002B4971" w:rsidP="002B4971">
      <w:pPr>
        <w:rPr>
          <w:rFonts w:asciiTheme="minorEastAsia" w:hAnsiTheme="minorEastAsia"/>
        </w:rPr>
      </w:pPr>
    </w:p>
    <w:p w:rsidR="00A30BBB" w:rsidRDefault="004B3D4F" w:rsidP="002B4971">
      <w:pPr>
        <w:rPr>
          <w:rFonts w:asciiTheme="majorEastAsia" w:eastAsiaTheme="majorEastAsia" w:hAnsiTheme="majorEastAsia"/>
        </w:rPr>
      </w:pPr>
      <w:r>
        <w:rPr>
          <w:rFonts w:asciiTheme="majorEastAsia" w:eastAsiaTheme="majorEastAsia" w:hAnsiTheme="majorEastAsia" w:hint="eastAsia"/>
        </w:rPr>
        <w:t>（２）</w:t>
      </w:r>
      <w:r w:rsidR="00A30BBB">
        <w:rPr>
          <w:rFonts w:asciiTheme="majorEastAsia" w:eastAsiaTheme="majorEastAsia" w:hAnsiTheme="majorEastAsia" w:hint="eastAsia"/>
        </w:rPr>
        <w:t>排出量</w:t>
      </w:r>
    </w:p>
    <w:p w:rsidR="00E56824" w:rsidRPr="00A30BBB" w:rsidRDefault="004B3D4F" w:rsidP="004B3D4F">
      <w:pPr>
        <w:ind w:firstLineChars="131" w:firstLine="283"/>
        <w:rPr>
          <w:rFonts w:asciiTheme="minorEastAsia" w:hAnsiTheme="minorEastAsia"/>
        </w:rPr>
      </w:pPr>
      <w:r>
        <w:rPr>
          <w:rFonts w:asciiTheme="minorEastAsia" w:hAnsiTheme="minorEastAsia" w:hint="eastAsia"/>
        </w:rPr>
        <w:t>（</w:t>
      </w:r>
      <w:r w:rsidR="00A30BBB" w:rsidRPr="00A30BBB">
        <w:rPr>
          <w:rFonts w:asciiTheme="minorEastAsia" w:hAnsiTheme="minorEastAsia" w:hint="eastAsia"/>
        </w:rPr>
        <w:t>ア）</w:t>
      </w:r>
      <w:r w:rsidR="00E56824" w:rsidRPr="00A30BBB">
        <w:rPr>
          <w:rFonts w:asciiTheme="minorEastAsia" w:hAnsiTheme="minorEastAsia" w:hint="eastAsia"/>
        </w:rPr>
        <w:t>生活系ごみ</w:t>
      </w:r>
    </w:p>
    <w:p w:rsidR="00CD7A59" w:rsidRDefault="008324E9" w:rsidP="004B3D4F">
      <w:pPr>
        <w:ind w:leftChars="197" w:left="563" w:hangingChars="64" w:hanging="138"/>
        <w:rPr>
          <w:rFonts w:asciiTheme="minorEastAsia" w:hAnsiTheme="minorEastAsia"/>
        </w:rPr>
      </w:pPr>
      <w:r>
        <w:rPr>
          <w:rFonts w:asciiTheme="minorEastAsia" w:hAnsiTheme="minorEastAsia" w:hint="eastAsia"/>
        </w:rPr>
        <w:t>・生活系ごみの排出量は、表5-1-2に示すとおり、平成</w:t>
      </w:r>
      <w:r w:rsidR="006A3A87">
        <w:rPr>
          <w:rFonts w:asciiTheme="minorEastAsia" w:hAnsiTheme="minorEastAsia" w:hint="eastAsia"/>
        </w:rPr>
        <w:t>２５</w:t>
      </w:r>
      <w:r>
        <w:rPr>
          <w:rFonts w:asciiTheme="minorEastAsia" w:hAnsiTheme="minorEastAsia" w:hint="eastAsia"/>
        </w:rPr>
        <w:t>年度実績値が</w:t>
      </w:r>
      <w:r w:rsidR="006A3A87">
        <w:rPr>
          <w:rFonts w:asciiTheme="minorEastAsia" w:hAnsiTheme="minorEastAsia" w:hint="eastAsia"/>
        </w:rPr>
        <w:t>１９４</w:t>
      </w:r>
      <w:r>
        <w:rPr>
          <w:rFonts w:asciiTheme="minorEastAsia" w:hAnsiTheme="minorEastAsia" w:hint="eastAsia"/>
        </w:rPr>
        <w:t>万ｔと目標の</w:t>
      </w:r>
      <w:r w:rsidR="006A3A87">
        <w:rPr>
          <w:rFonts w:asciiTheme="minorEastAsia" w:hAnsiTheme="minorEastAsia" w:hint="eastAsia"/>
        </w:rPr>
        <w:t>１８３</w:t>
      </w:r>
      <w:r>
        <w:rPr>
          <w:rFonts w:asciiTheme="minorEastAsia" w:hAnsiTheme="minorEastAsia" w:hint="eastAsia"/>
        </w:rPr>
        <w:t>万ｔより</w:t>
      </w:r>
      <w:r w:rsidR="006A3A87">
        <w:rPr>
          <w:rFonts w:asciiTheme="minorEastAsia" w:hAnsiTheme="minorEastAsia" w:hint="eastAsia"/>
        </w:rPr>
        <w:t>６％</w:t>
      </w:r>
      <w:r w:rsidR="005936B6">
        <w:rPr>
          <w:rFonts w:asciiTheme="minorEastAsia" w:hAnsiTheme="minorEastAsia" w:hint="eastAsia"/>
        </w:rPr>
        <w:t>多いが、</w:t>
      </w:r>
      <w:r w:rsidR="00CD7A59" w:rsidRPr="006D2A84">
        <w:rPr>
          <w:rFonts w:asciiTheme="minorEastAsia" w:hAnsiTheme="minorEastAsia" w:hint="eastAsia"/>
        </w:rPr>
        <w:t>平成</w:t>
      </w:r>
      <w:r w:rsidR="006A3A87">
        <w:rPr>
          <w:rFonts w:asciiTheme="minorEastAsia" w:hAnsiTheme="minorEastAsia" w:hint="eastAsia"/>
        </w:rPr>
        <w:t>２２</w:t>
      </w:r>
      <w:r w:rsidR="00CD7A59" w:rsidRPr="006D2A84">
        <w:rPr>
          <w:rFonts w:asciiTheme="minorEastAsia" w:hAnsiTheme="minorEastAsia" w:hint="eastAsia"/>
        </w:rPr>
        <w:t>年度</w:t>
      </w:r>
      <w:r w:rsidR="007D1A32" w:rsidRPr="006D2A84">
        <w:rPr>
          <w:rFonts w:asciiTheme="minorEastAsia" w:hAnsiTheme="minorEastAsia" w:hint="eastAsia"/>
        </w:rPr>
        <w:t>の</w:t>
      </w:r>
      <w:r w:rsidR="006A3A87">
        <w:rPr>
          <w:rFonts w:asciiTheme="minorEastAsia" w:hAnsiTheme="minorEastAsia" w:hint="eastAsia"/>
        </w:rPr>
        <w:t>２００</w:t>
      </w:r>
      <w:r w:rsidR="007D1A32" w:rsidRPr="006D2A84">
        <w:rPr>
          <w:rFonts w:asciiTheme="minorEastAsia" w:hAnsiTheme="minorEastAsia" w:hint="eastAsia"/>
        </w:rPr>
        <w:t>万t</w:t>
      </w:r>
      <w:r w:rsidR="00CD7A59" w:rsidRPr="006D2A84">
        <w:rPr>
          <w:rFonts w:asciiTheme="minorEastAsia" w:hAnsiTheme="minorEastAsia" w:hint="eastAsia"/>
        </w:rPr>
        <w:t>と比較</w:t>
      </w:r>
      <w:r w:rsidR="009029CC" w:rsidRPr="006D2A84">
        <w:rPr>
          <w:rFonts w:asciiTheme="minorEastAsia" w:hAnsiTheme="minorEastAsia" w:hint="eastAsia"/>
        </w:rPr>
        <w:t>して</w:t>
      </w:r>
      <w:r w:rsidR="006A3A87">
        <w:rPr>
          <w:rFonts w:asciiTheme="minorEastAsia" w:hAnsiTheme="minorEastAsia" w:hint="eastAsia"/>
        </w:rPr>
        <w:t>３％</w:t>
      </w:r>
      <w:r w:rsidR="00674539">
        <w:rPr>
          <w:rFonts w:asciiTheme="minorEastAsia" w:hAnsiTheme="minorEastAsia" w:hint="eastAsia"/>
        </w:rPr>
        <w:t>減少した。混合・可燃</w:t>
      </w:r>
      <w:r w:rsidR="009029CC" w:rsidRPr="006D2A84">
        <w:rPr>
          <w:rFonts w:asciiTheme="minorEastAsia" w:hAnsiTheme="minorEastAsia" w:hint="eastAsia"/>
        </w:rPr>
        <w:t>ごみ</w:t>
      </w:r>
      <w:r w:rsidR="009E3F75" w:rsidRPr="006D2A84">
        <w:rPr>
          <w:rFonts w:asciiTheme="minorEastAsia" w:hAnsiTheme="minorEastAsia" w:hint="eastAsia"/>
        </w:rPr>
        <w:t>の排出量</w:t>
      </w:r>
      <w:r w:rsidR="007D1A32" w:rsidRPr="006D2A84">
        <w:rPr>
          <w:rFonts w:asciiTheme="minorEastAsia" w:hAnsiTheme="minorEastAsia" w:hint="eastAsia"/>
        </w:rPr>
        <w:t>も</w:t>
      </w:r>
      <w:r w:rsidR="006A3A87">
        <w:rPr>
          <w:rFonts w:asciiTheme="minorEastAsia" w:hAnsiTheme="minorEastAsia" w:hint="eastAsia"/>
        </w:rPr>
        <w:t>１４７．０</w:t>
      </w:r>
      <w:r w:rsidR="007D1A32" w:rsidRPr="006D2A84">
        <w:rPr>
          <w:rFonts w:asciiTheme="minorEastAsia" w:hAnsiTheme="minorEastAsia" w:hint="eastAsia"/>
        </w:rPr>
        <w:t>万tから</w:t>
      </w:r>
      <w:r w:rsidR="006A3A87">
        <w:rPr>
          <w:rFonts w:asciiTheme="minorEastAsia" w:hAnsiTheme="minorEastAsia" w:hint="eastAsia"/>
        </w:rPr>
        <w:t>１４２．６</w:t>
      </w:r>
      <w:r w:rsidR="007D1A32" w:rsidRPr="006D2A84">
        <w:rPr>
          <w:rFonts w:asciiTheme="minorEastAsia" w:hAnsiTheme="minorEastAsia" w:hint="eastAsia"/>
        </w:rPr>
        <w:t>万tに</w:t>
      </w:r>
      <w:r w:rsidR="009E3F75" w:rsidRPr="006D2A84">
        <w:rPr>
          <w:rFonts w:asciiTheme="minorEastAsia" w:hAnsiTheme="minorEastAsia" w:hint="eastAsia"/>
        </w:rPr>
        <w:t>減少した。</w:t>
      </w:r>
    </w:p>
    <w:p w:rsidR="008A788A" w:rsidRDefault="004B3D4F" w:rsidP="004B3D4F">
      <w:pPr>
        <w:ind w:leftChars="197" w:left="563" w:hangingChars="64" w:hanging="138"/>
        <w:rPr>
          <w:rFonts w:asciiTheme="minorEastAsia" w:hAnsiTheme="minorEastAsia"/>
        </w:rPr>
      </w:pPr>
      <w:r>
        <w:rPr>
          <w:rFonts w:asciiTheme="minorEastAsia" w:hAnsiTheme="minorEastAsia" w:hint="eastAsia"/>
        </w:rPr>
        <w:t>・</w:t>
      </w:r>
      <w:r w:rsidR="00957F1B">
        <w:rPr>
          <w:rFonts w:asciiTheme="minorEastAsia" w:hAnsiTheme="minorEastAsia" w:hint="eastAsia"/>
        </w:rPr>
        <w:t>生活系ごみの排出量が</w:t>
      </w:r>
      <w:r w:rsidR="00801860">
        <w:rPr>
          <w:rFonts w:asciiTheme="minorEastAsia" w:hAnsiTheme="minorEastAsia" w:hint="eastAsia"/>
        </w:rPr>
        <w:t>減少した</w:t>
      </w:r>
      <w:r w:rsidR="00234792">
        <w:rPr>
          <w:rFonts w:asciiTheme="minorEastAsia" w:hAnsiTheme="minorEastAsia" w:hint="eastAsia"/>
        </w:rPr>
        <w:t>のは</w:t>
      </w:r>
      <w:r w:rsidR="00801860">
        <w:rPr>
          <w:rFonts w:asciiTheme="minorEastAsia" w:hAnsiTheme="minorEastAsia" w:hint="eastAsia"/>
        </w:rPr>
        <w:t>、</w:t>
      </w:r>
      <w:r w:rsidR="00234792">
        <w:rPr>
          <w:rFonts w:asciiTheme="minorEastAsia" w:hAnsiTheme="minorEastAsia" w:hint="eastAsia"/>
        </w:rPr>
        <w:t>以下の要因が考えられる。</w:t>
      </w:r>
    </w:p>
    <w:p w:rsidR="00B722E5" w:rsidRPr="006A3A87" w:rsidRDefault="006A3A87" w:rsidP="006A3A87">
      <w:pPr>
        <w:ind w:firstLineChars="250" w:firstLine="540"/>
        <w:rPr>
          <w:rFonts w:asciiTheme="minorEastAsia" w:hAnsiTheme="minorEastAsia"/>
        </w:rPr>
      </w:pPr>
      <w:r w:rsidRPr="006A3A87">
        <w:rPr>
          <w:rFonts w:asciiTheme="minorEastAsia" w:hAnsiTheme="minorEastAsia" w:hint="eastAsia"/>
        </w:rPr>
        <w:t>①</w:t>
      </w:r>
      <w:r w:rsidR="00B722E5" w:rsidRPr="006A3A87">
        <w:rPr>
          <w:rFonts w:asciiTheme="minorEastAsia" w:hAnsiTheme="minorEastAsia" w:hint="eastAsia"/>
        </w:rPr>
        <w:t>大阪市　生活系ごみ排出量</w:t>
      </w:r>
      <w:r w:rsidRPr="006A3A87">
        <w:rPr>
          <w:rFonts w:asciiTheme="minorEastAsia" w:hAnsiTheme="minorEastAsia" w:hint="eastAsia"/>
        </w:rPr>
        <w:t>517,373t(H22)→</w:t>
      </w:r>
      <w:r>
        <w:rPr>
          <w:rFonts w:asciiTheme="minorEastAsia" w:hAnsiTheme="minorEastAsia" w:hint="eastAsia"/>
        </w:rPr>
        <w:t>483,793t(H25) (6.5％減</w:t>
      </w:r>
      <w:r w:rsidRPr="006A3A87">
        <w:rPr>
          <w:rFonts w:asciiTheme="minorEastAsia" w:hAnsiTheme="minorEastAsia" w:hint="eastAsia"/>
        </w:rPr>
        <w:t>)</w:t>
      </w:r>
    </w:p>
    <w:p w:rsidR="004B3D4F" w:rsidRPr="004B3D4F" w:rsidRDefault="004B3D4F" w:rsidP="004B3D4F">
      <w:pPr>
        <w:pStyle w:val="aa"/>
        <w:ind w:leftChars="0" w:left="0" w:firstLineChars="393" w:firstLine="849"/>
        <w:rPr>
          <w:rFonts w:asciiTheme="minorEastAsia" w:hAnsiTheme="minorEastAsia"/>
        </w:rPr>
      </w:pPr>
      <w:r w:rsidRPr="004B3D4F">
        <w:rPr>
          <w:rFonts w:asciiTheme="minorEastAsia" w:hAnsiTheme="minorEastAsia" w:hint="eastAsia"/>
        </w:rPr>
        <w:t>資源化可能な紙ごみの焼却施設への搬入禁止の効果によるものと考えられる。</w:t>
      </w:r>
    </w:p>
    <w:p w:rsidR="00AD1422" w:rsidRDefault="004A4AF1" w:rsidP="006A3A87">
      <w:pPr>
        <w:ind w:leftChars="250" w:left="566" w:hangingChars="12" w:hanging="26"/>
        <w:rPr>
          <w:rFonts w:asciiTheme="minorEastAsia" w:hAnsiTheme="minorEastAsia"/>
        </w:rPr>
      </w:pPr>
      <w:r>
        <w:rPr>
          <w:rFonts w:asciiTheme="minorEastAsia" w:hAnsiTheme="minorEastAsia" w:hint="eastAsia"/>
        </w:rPr>
        <w:t>②</w:t>
      </w:r>
      <w:r w:rsidR="005936B6">
        <w:rPr>
          <w:rFonts w:asciiTheme="minorEastAsia" w:hAnsiTheme="minorEastAsia" w:hint="eastAsia"/>
        </w:rPr>
        <w:t>高石市　生活系ごみ排出量　13,435t</w:t>
      </w:r>
      <w:r w:rsidR="006A3A87">
        <w:rPr>
          <w:rFonts w:asciiTheme="minorEastAsia" w:hAnsiTheme="minorEastAsia" w:hint="eastAsia"/>
        </w:rPr>
        <w:t>(H22)</w:t>
      </w:r>
      <w:r w:rsidR="005936B6">
        <w:rPr>
          <w:rFonts w:asciiTheme="minorEastAsia" w:hAnsiTheme="minorEastAsia" w:hint="eastAsia"/>
        </w:rPr>
        <w:t>→12,046t</w:t>
      </w:r>
      <w:r w:rsidR="006A3A87">
        <w:rPr>
          <w:rFonts w:asciiTheme="minorEastAsia" w:hAnsiTheme="minorEastAsia" w:hint="eastAsia"/>
        </w:rPr>
        <w:t xml:space="preserve">(H25) </w:t>
      </w:r>
      <w:r w:rsidR="00AD1422">
        <w:rPr>
          <w:rFonts w:asciiTheme="minorEastAsia" w:hAnsiTheme="minorEastAsia" w:hint="eastAsia"/>
        </w:rPr>
        <w:t>（10.3</w:t>
      </w:r>
      <w:r w:rsidR="006A3A87">
        <w:rPr>
          <w:rFonts w:asciiTheme="minorEastAsia" w:hAnsiTheme="minorEastAsia" w:hint="eastAsia"/>
        </w:rPr>
        <w:t>％</w:t>
      </w:r>
      <w:r w:rsidR="00AD1422">
        <w:rPr>
          <w:rFonts w:asciiTheme="minorEastAsia" w:hAnsiTheme="minorEastAsia" w:hint="eastAsia"/>
        </w:rPr>
        <w:t>減）</w:t>
      </w:r>
    </w:p>
    <w:p w:rsidR="00AD1422" w:rsidRDefault="006A3A87" w:rsidP="006A3A87">
      <w:pPr>
        <w:ind w:leftChars="250" w:left="540" w:firstLineChars="100" w:firstLine="216"/>
        <w:rPr>
          <w:rFonts w:asciiTheme="minorEastAsia" w:hAnsiTheme="minorEastAsia"/>
        </w:rPr>
      </w:pPr>
      <w:r>
        <w:rPr>
          <w:rFonts w:asciiTheme="minorEastAsia" w:hAnsiTheme="minorEastAsia" w:hint="eastAsia"/>
        </w:rPr>
        <w:t>泉</w:t>
      </w:r>
      <w:r w:rsidR="00AD1422">
        <w:rPr>
          <w:rFonts w:asciiTheme="minorEastAsia" w:hAnsiTheme="minorEastAsia" w:hint="eastAsia"/>
        </w:rPr>
        <w:t>大津市　生活系ごみ排出量　17,416t</w:t>
      </w:r>
      <w:r>
        <w:rPr>
          <w:rFonts w:asciiTheme="minorEastAsia" w:hAnsiTheme="minorEastAsia" w:hint="eastAsia"/>
        </w:rPr>
        <w:t>(H22)</w:t>
      </w:r>
      <w:r w:rsidR="00AD1422">
        <w:rPr>
          <w:rFonts w:asciiTheme="minorEastAsia" w:hAnsiTheme="minorEastAsia" w:hint="eastAsia"/>
        </w:rPr>
        <w:t>→15,612t</w:t>
      </w:r>
      <w:r>
        <w:rPr>
          <w:rFonts w:asciiTheme="minorEastAsia" w:hAnsiTheme="minorEastAsia" w:hint="eastAsia"/>
        </w:rPr>
        <w:t xml:space="preserve"> (H25)</w:t>
      </w:r>
      <w:r w:rsidR="00AD1422">
        <w:rPr>
          <w:rFonts w:asciiTheme="minorEastAsia" w:hAnsiTheme="minorEastAsia" w:hint="eastAsia"/>
        </w:rPr>
        <w:t>（10.4</w:t>
      </w:r>
      <w:r>
        <w:rPr>
          <w:rFonts w:asciiTheme="minorEastAsia" w:hAnsiTheme="minorEastAsia" w:hint="eastAsia"/>
        </w:rPr>
        <w:t>％</w:t>
      </w:r>
      <w:r w:rsidR="00AD1422">
        <w:rPr>
          <w:rFonts w:asciiTheme="minorEastAsia" w:hAnsiTheme="minorEastAsia" w:hint="eastAsia"/>
        </w:rPr>
        <w:t>減）</w:t>
      </w:r>
    </w:p>
    <w:p w:rsidR="004A4AF1" w:rsidRDefault="00AD1422" w:rsidP="006A3A87">
      <w:pPr>
        <w:ind w:leftChars="350" w:left="756"/>
        <w:rPr>
          <w:rFonts w:asciiTheme="minorEastAsia" w:hAnsiTheme="minorEastAsia"/>
        </w:rPr>
      </w:pPr>
      <w:r>
        <w:rPr>
          <w:rFonts w:asciiTheme="minorEastAsia" w:hAnsiTheme="minorEastAsia" w:hint="eastAsia"/>
        </w:rPr>
        <w:lastRenderedPageBreak/>
        <w:t>泉大津市は平成</w:t>
      </w:r>
      <w:r w:rsidR="006A3A87">
        <w:rPr>
          <w:rFonts w:asciiTheme="minorEastAsia" w:hAnsiTheme="minorEastAsia" w:hint="eastAsia"/>
        </w:rPr>
        <w:t>２２</w:t>
      </w:r>
      <w:r>
        <w:rPr>
          <w:rFonts w:asciiTheme="minorEastAsia" w:hAnsiTheme="minorEastAsia" w:hint="eastAsia"/>
        </w:rPr>
        <w:t>年</w:t>
      </w:r>
      <w:r w:rsidR="006A3A87">
        <w:rPr>
          <w:rFonts w:asciiTheme="minorEastAsia" w:hAnsiTheme="minorEastAsia" w:hint="eastAsia"/>
        </w:rPr>
        <w:t>１２</w:t>
      </w:r>
      <w:r>
        <w:rPr>
          <w:rFonts w:asciiTheme="minorEastAsia" w:hAnsiTheme="minorEastAsia" w:hint="eastAsia"/>
        </w:rPr>
        <w:t>月、高石市は平成</w:t>
      </w:r>
      <w:r w:rsidR="006A3A87">
        <w:rPr>
          <w:rFonts w:asciiTheme="minorEastAsia" w:hAnsiTheme="minorEastAsia" w:hint="eastAsia"/>
        </w:rPr>
        <w:t>２５</w:t>
      </w:r>
      <w:r>
        <w:rPr>
          <w:rFonts w:asciiTheme="minorEastAsia" w:hAnsiTheme="minorEastAsia" w:hint="eastAsia"/>
        </w:rPr>
        <w:t xml:space="preserve">年４月に導入したごみ有料化の効果によるものと考えられる。 </w:t>
      </w:r>
    </w:p>
    <w:p w:rsidR="004A4AF1" w:rsidRDefault="004A4AF1" w:rsidP="004A4AF1">
      <w:pPr>
        <w:ind w:left="432" w:hangingChars="200" w:hanging="432"/>
        <w:rPr>
          <w:rFonts w:asciiTheme="minorEastAsia" w:hAnsiTheme="minorEastAsia"/>
        </w:rPr>
      </w:pPr>
      <w:r>
        <w:rPr>
          <w:rFonts w:asciiTheme="minorEastAsia" w:hAnsiTheme="minorEastAsia" w:hint="eastAsia"/>
        </w:rPr>
        <w:t xml:space="preserve">　　 ③紙パック、紙製容器包装を除く紙類の排出量の減少</w:t>
      </w:r>
    </w:p>
    <w:p w:rsidR="00AA51B3" w:rsidRDefault="004A4AF1" w:rsidP="00AA51B3">
      <w:pPr>
        <w:ind w:left="432" w:hangingChars="200" w:hanging="432"/>
        <w:rPr>
          <w:rFonts w:asciiTheme="minorEastAsia" w:hAnsiTheme="minorEastAsia"/>
        </w:rPr>
      </w:pPr>
      <w:r>
        <w:rPr>
          <w:rFonts w:asciiTheme="minorEastAsia" w:hAnsiTheme="minorEastAsia" w:hint="eastAsia"/>
        </w:rPr>
        <w:t xml:space="preserve">　　　 </w:t>
      </w:r>
      <w:r w:rsidR="00AA51B3">
        <w:rPr>
          <w:rFonts w:asciiTheme="minorEastAsia" w:hAnsiTheme="minorEastAsia" w:hint="eastAsia"/>
        </w:rPr>
        <w:t xml:space="preserve">　</w:t>
      </w:r>
      <w:r>
        <w:rPr>
          <w:rFonts w:asciiTheme="minorEastAsia" w:hAnsiTheme="minorEastAsia" w:hint="eastAsia"/>
        </w:rPr>
        <w:t>紙パック、紙製容器包装を除く</w:t>
      </w:r>
      <w:r w:rsidR="00AA51B3">
        <w:rPr>
          <w:rFonts w:asciiTheme="minorEastAsia" w:hAnsiTheme="minorEastAsia" w:hint="eastAsia"/>
        </w:rPr>
        <w:t>紙類の</w:t>
      </w:r>
      <w:r>
        <w:rPr>
          <w:rFonts w:asciiTheme="minorEastAsia" w:hAnsiTheme="minorEastAsia" w:hint="eastAsia"/>
        </w:rPr>
        <w:t xml:space="preserve">資源化量　</w:t>
      </w:r>
    </w:p>
    <w:p w:rsidR="004A4AF1" w:rsidRDefault="004A4AF1" w:rsidP="00AA51B3">
      <w:pPr>
        <w:ind w:leftChars="200" w:left="432" w:firstLineChars="500" w:firstLine="1080"/>
        <w:rPr>
          <w:rFonts w:asciiTheme="minorEastAsia" w:hAnsiTheme="minorEastAsia"/>
        </w:rPr>
      </w:pPr>
      <w:r>
        <w:rPr>
          <w:rFonts w:asciiTheme="minorEastAsia" w:hAnsiTheme="minorEastAsia" w:hint="eastAsia"/>
        </w:rPr>
        <w:t>239,026t</w:t>
      </w:r>
      <w:r w:rsidR="006A3A87">
        <w:rPr>
          <w:rFonts w:asciiTheme="minorEastAsia" w:hAnsiTheme="minorEastAsia" w:hint="eastAsia"/>
        </w:rPr>
        <w:t>(H22)</w:t>
      </w:r>
      <w:r>
        <w:rPr>
          <w:rFonts w:asciiTheme="minorEastAsia" w:hAnsiTheme="minorEastAsia" w:hint="eastAsia"/>
        </w:rPr>
        <w:t>→230,368t</w:t>
      </w:r>
      <w:r w:rsidR="006A3A87">
        <w:rPr>
          <w:rFonts w:asciiTheme="minorEastAsia" w:hAnsiTheme="minorEastAsia" w:hint="eastAsia"/>
        </w:rPr>
        <w:t xml:space="preserve">(H25) </w:t>
      </w:r>
      <w:r w:rsidR="00A14170">
        <w:rPr>
          <w:rFonts w:asciiTheme="minorEastAsia" w:hAnsiTheme="minorEastAsia" w:hint="eastAsia"/>
        </w:rPr>
        <w:t>（3.6</w:t>
      </w:r>
      <w:r w:rsidR="006A3A87">
        <w:rPr>
          <w:rFonts w:asciiTheme="minorEastAsia" w:hAnsiTheme="minorEastAsia" w:hint="eastAsia"/>
        </w:rPr>
        <w:t>％</w:t>
      </w:r>
      <w:r w:rsidR="00A14170">
        <w:rPr>
          <w:rFonts w:asciiTheme="minorEastAsia" w:hAnsiTheme="minorEastAsia" w:hint="eastAsia"/>
        </w:rPr>
        <w:t>減）</w:t>
      </w:r>
      <w:r>
        <w:rPr>
          <w:rFonts w:asciiTheme="minorEastAsia" w:hAnsiTheme="minorEastAsia" w:hint="eastAsia"/>
        </w:rPr>
        <w:t xml:space="preserve">　</w:t>
      </w:r>
    </w:p>
    <w:p w:rsidR="004A4AF1" w:rsidRDefault="004A4AF1" w:rsidP="006A3A87">
      <w:pPr>
        <w:ind w:leftChars="343" w:left="742" w:hanging="1"/>
        <w:rPr>
          <w:rFonts w:asciiTheme="minorEastAsia" w:hAnsiTheme="minorEastAsia"/>
        </w:rPr>
      </w:pPr>
      <w:r>
        <w:rPr>
          <w:rFonts w:asciiTheme="minorEastAsia" w:hAnsiTheme="minorEastAsia" w:hint="eastAsia"/>
        </w:rPr>
        <w:t>新聞用紙、印刷・情報用紙の</w:t>
      </w:r>
      <w:r w:rsidR="00E32FF8" w:rsidRPr="00A14170">
        <w:rPr>
          <w:rFonts w:asciiTheme="minorEastAsia" w:hAnsiTheme="minorEastAsia" w:hint="eastAsia"/>
        </w:rPr>
        <w:t>生産量</w:t>
      </w:r>
      <w:r>
        <w:rPr>
          <w:rFonts w:asciiTheme="minorEastAsia" w:hAnsiTheme="minorEastAsia" w:hint="eastAsia"/>
        </w:rPr>
        <w:t>は減少がみられ、新聞</w:t>
      </w:r>
      <w:r w:rsidRPr="00B722E5">
        <w:rPr>
          <w:rFonts w:asciiTheme="minorEastAsia" w:hAnsiTheme="minorEastAsia" w:hint="eastAsia"/>
        </w:rPr>
        <w:t>の発行部数は減少し、</w:t>
      </w:r>
      <w:r w:rsidR="009845C2">
        <w:rPr>
          <w:rFonts w:asciiTheme="minorEastAsia" w:hAnsiTheme="minorEastAsia" w:hint="eastAsia"/>
        </w:rPr>
        <w:t>１</w:t>
      </w:r>
      <w:r w:rsidRPr="00B722E5">
        <w:rPr>
          <w:rFonts w:asciiTheme="minorEastAsia" w:hAnsiTheme="minorEastAsia" w:hint="eastAsia"/>
        </w:rPr>
        <w:t>世帯あたりの購読部数が減少している</w:t>
      </w:r>
      <w:r>
        <w:rPr>
          <w:rFonts w:asciiTheme="minorEastAsia" w:hAnsiTheme="minorEastAsia" w:hint="eastAsia"/>
        </w:rPr>
        <w:t>。このことが排出量減少の要因と考えられる。</w:t>
      </w:r>
    </w:p>
    <w:p w:rsidR="00234792" w:rsidRPr="007838EE" w:rsidRDefault="00AD1422" w:rsidP="00AD1422">
      <w:pPr>
        <w:ind w:left="708" w:hangingChars="328" w:hanging="708"/>
        <w:rPr>
          <w:rFonts w:asciiTheme="minorEastAsia" w:hAnsiTheme="minorEastAsia"/>
        </w:rPr>
      </w:pPr>
      <w:r>
        <w:rPr>
          <w:rFonts w:asciiTheme="minorEastAsia" w:hAnsiTheme="minorEastAsia" w:hint="eastAsia"/>
        </w:rPr>
        <w:t xml:space="preserve">　</w:t>
      </w:r>
      <w:r w:rsidR="00234792">
        <w:rPr>
          <w:rFonts w:asciiTheme="minorEastAsia" w:hAnsiTheme="minorEastAsia" w:hint="eastAsia"/>
        </w:rPr>
        <w:t xml:space="preserve">　</w:t>
      </w:r>
    </w:p>
    <w:p w:rsidR="00467211" w:rsidRPr="006D2A84" w:rsidRDefault="00A30BBB" w:rsidP="006A3A87">
      <w:pPr>
        <w:ind w:leftChars="131" w:left="430" w:hangingChars="68" w:hanging="147"/>
        <w:rPr>
          <w:rFonts w:asciiTheme="minorEastAsia" w:hAnsiTheme="minorEastAsia"/>
        </w:rPr>
      </w:pPr>
      <w:r w:rsidRPr="006D2A84">
        <w:rPr>
          <w:rFonts w:asciiTheme="minorEastAsia" w:hAnsiTheme="minorEastAsia" w:hint="eastAsia"/>
        </w:rPr>
        <w:t>（イ）</w:t>
      </w:r>
      <w:r w:rsidR="00467211" w:rsidRPr="006D2A84">
        <w:rPr>
          <w:rFonts w:asciiTheme="minorEastAsia" w:hAnsiTheme="minorEastAsia" w:hint="eastAsia"/>
        </w:rPr>
        <w:t>事業系ごみ</w:t>
      </w:r>
    </w:p>
    <w:p w:rsidR="00AD0CE2" w:rsidRDefault="0058737B" w:rsidP="006A3A87">
      <w:pPr>
        <w:ind w:leftChars="197" w:left="641" w:hangingChars="100" w:hanging="216"/>
        <w:rPr>
          <w:rFonts w:asciiTheme="minorEastAsia" w:hAnsiTheme="minorEastAsia"/>
        </w:rPr>
      </w:pPr>
      <w:r w:rsidRPr="0058737B">
        <w:rPr>
          <w:rFonts w:asciiTheme="minorEastAsia" w:hAnsiTheme="minorEastAsia" w:hint="eastAsia"/>
        </w:rPr>
        <w:t>・</w:t>
      </w:r>
      <w:r w:rsidR="00AD0CE2" w:rsidRPr="00AD0CE2">
        <w:rPr>
          <w:rFonts w:asciiTheme="minorEastAsia" w:hAnsiTheme="minorEastAsia" w:hint="eastAsia"/>
        </w:rPr>
        <w:t>市町村は、事業者に対し、資源化可能な紙ごみや、産業廃棄物の混入を行わないよう、搬入検査や事業者への指導等を実施し、事業系ごみの排出量は、平成</w:t>
      </w:r>
      <w:r w:rsidR="009845C2">
        <w:rPr>
          <w:rFonts w:asciiTheme="minorEastAsia" w:hAnsiTheme="minorEastAsia" w:hint="eastAsia"/>
        </w:rPr>
        <w:t>２５</w:t>
      </w:r>
      <w:r w:rsidR="00AD0CE2" w:rsidRPr="00AD0CE2">
        <w:rPr>
          <w:rFonts w:asciiTheme="minorEastAsia" w:hAnsiTheme="minorEastAsia" w:hint="eastAsia"/>
        </w:rPr>
        <w:t>年度は</w:t>
      </w:r>
      <w:r w:rsidR="00216A8C">
        <w:rPr>
          <w:rFonts w:asciiTheme="minorEastAsia" w:hAnsiTheme="minorEastAsia" w:hint="eastAsia"/>
        </w:rPr>
        <w:t>１３６</w:t>
      </w:r>
      <w:r w:rsidR="00AD0CE2" w:rsidRPr="00AD0CE2">
        <w:rPr>
          <w:rFonts w:asciiTheme="minorEastAsia" w:hAnsiTheme="minorEastAsia" w:hint="eastAsia"/>
        </w:rPr>
        <w:t>万tと、平成</w:t>
      </w:r>
      <w:r w:rsidR="009845C2">
        <w:rPr>
          <w:rFonts w:asciiTheme="minorEastAsia" w:hAnsiTheme="minorEastAsia" w:hint="eastAsia"/>
        </w:rPr>
        <w:t>２２</w:t>
      </w:r>
      <w:r w:rsidR="00AD0CE2" w:rsidRPr="00AD0CE2">
        <w:rPr>
          <w:rFonts w:asciiTheme="minorEastAsia" w:hAnsiTheme="minorEastAsia" w:hint="eastAsia"/>
        </w:rPr>
        <w:t>年度の</w:t>
      </w:r>
      <w:r w:rsidR="009845C2">
        <w:rPr>
          <w:rFonts w:asciiTheme="minorEastAsia" w:hAnsiTheme="minorEastAsia" w:hint="eastAsia"/>
        </w:rPr>
        <w:t>１４５</w:t>
      </w:r>
      <w:r w:rsidR="00AD0CE2" w:rsidRPr="00AD0CE2">
        <w:rPr>
          <w:rFonts w:asciiTheme="minorEastAsia" w:hAnsiTheme="minorEastAsia" w:hint="eastAsia"/>
        </w:rPr>
        <w:t>万tと比較して</w:t>
      </w:r>
      <w:r w:rsidR="00216A8C">
        <w:rPr>
          <w:rFonts w:asciiTheme="minorEastAsia" w:hAnsiTheme="minorEastAsia" w:hint="eastAsia"/>
        </w:rPr>
        <w:t>６</w:t>
      </w:r>
      <w:r w:rsidR="006A3A87">
        <w:rPr>
          <w:rFonts w:asciiTheme="minorEastAsia" w:hAnsiTheme="minorEastAsia" w:hint="eastAsia"/>
        </w:rPr>
        <w:t>％</w:t>
      </w:r>
      <w:r w:rsidR="00AD0CE2" w:rsidRPr="00AD0CE2">
        <w:rPr>
          <w:rFonts w:asciiTheme="minorEastAsia" w:hAnsiTheme="minorEastAsia" w:hint="eastAsia"/>
        </w:rPr>
        <w:t>減少した</w:t>
      </w:r>
      <w:r w:rsidR="00AD0CE2">
        <w:rPr>
          <w:rFonts w:asciiTheme="minorEastAsia" w:hAnsiTheme="minorEastAsia" w:hint="eastAsia"/>
        </w:rPr>
        <w:t>が、</w:t>
      </w:r>
      <w:r w:rsidRPr="0058737B">
        <w:rPr>
          <w:rFonts w:asciiTheme="minorEastAsia" w:hAnsiTheme="minorEastAsia" w:hint="eastAsia"/>
        </w:rPr>
        <w:t>表5-1-2に示すとおり、目標の</w:t>
      </w:r>
      <w:r w:rsidR="009845C2">
        <w:rPr>
          <w:rFonts w:asciiTheme="minorEastAsia" w:hAnsiTheme="minorEastAsia" w:hint="eastAsia"/>
        </w:rPr>
        <w:t>９９</w:t>
      </w:r>
      <w:r w:rsidRPr="0058737B">
        <w:rPr>
          <w:rFonts w:asciiTheme="minorEastAsia" w:hAnsiTheme="minorEastAsia" w:hint="eastAsia"/>
        </w:rPr>
        <w:t>万ｔより多い</w:t>
      </w:r>
      <w:r w:rsidR="00B53AEC" w:rsidRPr="006D2A84">
        <w:rPr>
          <w:rFonts w:asciiTheme="minorEastAsia" w:hAnsiTheme="minorEastAsia" w:hint="eastAsia"/>
        </w:rPr>
        <w:t>。</w:t>
      </w:r>
    </w:p>
    <w:p w:rsidR="00231F66" w:rsidRPr="006D2A84" w:rsidRDefault="00231F66" w:rsidP="006A3A87">
      <w:pPr>
        <w:ind w:leftChars="197" w:left="656" w:hangingChars="107" w:hanging="231"/>
        <w:rPr>
          <w:rFonts w:asciiTheme="minorEastAsia" w:hAnsiTheme="minorEastAsia"/>
        </w:rPr>
      </w:pPr>
      <w:r w:rsidRPr="006D2A84">
        <w:rPr>
          <w:rFonts w:asciiTheme="minorEastAsia" w:hAnsiTheme="minorEastAsia" w:hint="eastAsia"/>
        </w:rPr>
        <w:t>・</w:t>
      </w:r>
      <w:r w:rsidR="00B53AEC" w:rsidRPr="006D2A84">
        <w:rPr>
          <w:rFonts w:asciiTheme="minorEastAsia" w:hAnsiTheme="minorEastAsia" w:hint="eastAsia"/>
        </w:rPr>
        <w:t>しかし、</w:t>
      </w:r>
      <w:r w:rsidR="006971AE" w:rsidRPr="006D2A84">
        <w:rPr>
          <w:rFonts w:asciiTheme="minorEastAsia" w:hAnsiTheme="minorEastAsia" w:hint="eastAsia"/>
        </w:rPr>
        <w:t>府内市で実施されている事業系ごみ質調査結果によると、</w:t>
      </w:r>
      <w:r w:rsidR="004E749C">
        <w:rPr>
          <w:rFonts w:asciiTheme="minorEastAsia" w:hAnsiTheme="minorEastAsia" w:hint="eastAsia"/>
        </w:rPr>
        <w:t>表5-1-</w:t>
      </w:r>
      <w:r w:rsidR="00AD0CE2">
        <w:rPr>
          <w:rFonts w:asciiTheme="minorEastAsia" w:hAnsiTheme="minorEastAsia" w:hint="eastAsia"/>
        </w:rPr>
        <w:t>3</w:t>
      </w:r>
      <w:r w:rsidR="004E749C">
        <w:rPr>
          <w:rFonts w:asciiTheme="minorEastAsia" w:hAnsiTheme="minorEastAsia" w:hint="eastAsia"/>
        </w:rPr>
        <w:t>に示すとおり</w:t>
      </w:r>
      <w:r w:rsidR="003C45F8" w:rsidRPr="006D2A84">
        <w:rPr>
          <w:rFonts w:asciiTheme="minorEastAsia" w:hAnsiTheme="minorEastAsia" w:hint="eastAsia"/>
        </w:rPr>
        <w:t>産業廃棄物であるプラスチックが</w:t>
      </w:r>
      <w:r w:rsidR="009845C2">
        <w:rPr>
          <w:rFonts w:asciiTheme="minorEastAsia" w:hAnsiTheme="minorEastAsia" w:hint="eastAsia"/>
        </w:rPr>
        <w:t>１４．３</w:t>
      </w:r>
      <w:r w:rsidR="003C45F8" w:rsidRPr="006D2A84">
        <w:rPr>
          <w:rFonts w:asciiTheme="minorEastAsia" w:hAnsiTheme="minorEastAsia" w:hint="eastAsia"/>
        </w:rPr>
        <w:t>～</w:t>
      </w:r>
      <w:r w:rsidR="009845C2">
        <w:rPr>
          <w:rFonts w:asciiTheme="minorEastAsia" w:hAnsiTheme="minorEastAsia" w:hint="eastAsia"/>
        </w:rPr>
        <w:t>２１．４</w:t>
      </w:r>
      <w:r w:rsidR="006A3A87">
        <w:rPr>
          <w:rFonts w:asciiTheme="minorEastAsia" w:hAnsiTheme="minorEastAsia" w:hint="eastAsia"/>
        </w:rPr>
        <w:t>％</w:t>
      </w:r>
      <w:r w:rsidR="003C45F8" w:rsidRPr="006D2A84">
        <w:rPr>
          <w:rFonts w:asciiTheme="minorEastAsia" w:hAnsiTheme="minorEastAsia" w:hint="eastAsia"/>
        </w:rPr>
        <w:t>、資源化可能な古紙が</w:t>
      </w:r>
      <w:r w:rsidR="009845C2">
        <w:rPr>
          <w:rFonts w:asciiTheme="minorEastAsia" w:hAnsiTheme="minorEastAsia" w:hint="eastAsia"/>
        </w:rPr>
        <w:t>１２．８</w:t>
      </w:r>
      <w:r w:rsidR="003C45F8" w:rsidRPr="006D2A84">
        <w:rPr>
          <w:rFonts w:asciiTheme="minorEastAsia" w:hAnsiTheme="minorEastAsia" w:hint="eastAsia"/>
        </w:rPr>
        <w:t>～</w:t>
      </w:r>
      <w:r w:rsidR="009845C2">
        <w:rPr>
          <w:rFonts w:asciiTheme="minorEastAsia" w:hAnsiTheme="minorEastAsia" w:hint="eastAsia"/>
        </w:rPr>
        <w:t>２３．４</w:t>
      </w:r>
      <w:r w:rsidR="006A3A87">
        <w:rPr>
          <w:rFonts w:asciiTheme="minorEastAsia" w:hAnsiTheme="minorEastAsia" w:hint="eastAsia"/>
        </w:rPr>
        <w:t>％</w:t>
      </w:r>
      <w:r w:rsidR="003C45F8" w:rsidRPr="006D2A84">
        <w:rPr>
          <w:rFonts w:asciiTheme="minorEastAsia" w:hAnsiTheme="minorEastAsia" w:hint="eastAsia"/>
        </w:rPr>
        <w:t>の割合で</w:t>
      </w:r>
      <w:r w:rsidR="00C92A0F" w:rsidRPr="006D2A84">
        <w:rPr>
          <w:rFonts w:asciiTheme="minorEastAsia" w:hAnsiTheme="minorEastAsia" w:hint="eastAsia"/>
        </w:rPr>
        <w:t>混入がみられている。</w:t>
      </w:r>
    </w:p>
    <w:p w:rsidR="005769FA" w:rsidRDefault="005769FA" w:rsidP="006A3A87">
      <w:pPr>
        <w:ind w:leftChars="197" w:left="643" w:hangingChars="101" w:hanging="218"/>
        <w:rPr>
          <w:rFonts w:asciiTheme="minorEastAsia" w:hAnsiTheme="minorEastAsia"/>
        </w:rPr>
      </w:pPr>
      <w:r w:rsidRPr="006D2A84">
        <w:rPr>
          <w:rFonts w:asciiTheme="minorEastAsia" w:hAnsiTheme="minorEastAsia" w:hint="eastAsia"/>
        </w:rPr>
        <w:t>・</w:t>
      </w:r>
      <w:r w:rsidR="00FE534A" w:rsidRPr="006D2A84">
        <w:rPr>
          <w:rFonts w:asciiTheme="minorEastAsia" w:hAnsiTheme="minorEastAsia" w:hint="eastAsia"/>
        </w:rPr>
        <w:t>事業系ごみについては、従業員数や事業所の延べ床面積によっても排出</w:t>
      </w:r>
      <w:r w:rsidR="00246C65" w:rsidRPr="006D2A84">
        <w:rPr>
          <w:rFonts w:asciiTheme="minorEastAsia" w:hAnsiTheme="minorEastAsia" w:hint="eastAsia"/>
        </w:rPr>
        <w:t>実態が異な</w:t>
      </w:r>
      <w:r w:rsidR="006938FD" w:rsidRPr="006D2A84">
        <w:rPr>
          <w:rFonts w:asciiTheme="minorEastAsia" w:hAnsiTheme="minorEastAsia" w:hint="eastAsia"/>
        </w:rPr>
        <w:t>る。</w:t>
      </w:r>
      <w:r w:rsidRPr="006D2A84">
        <w:rPr>
          <w:rFonts w:asciiTheme="minorEastAsia" w:hAnsiTheme="minorEastAsia" w:hint="eastAsia"/>
        </w:rPr>
        <w:t>大阪市が平成</w:t>
      </w:r>
      <w:r w:rsidR="009845C2">
        <w:rPr>
          <w:rFonts w:asciiTheme="minorEastAsia" w:hAnsiTheme="minorEastAsia" w:hint="eastAsia"/>
        </w:rPr>
        <w:t>２４</w:t>
      </w:r>
      <w:r w:rsidRPr="006D2A84">
        <w:rPr>
          <w:rFonts w:asciiTheme="minorEastAsia" w:hAnsiTheme="minorEastAsia" w:hint="eastAsia"/>
        </w:rPr>
        <w:t>年度に実施した「事業系一般廃棄物排出実態調査」によると、分別・リサイクルに取り組めない理由として、</w:t>
      </w:r>
      <w:r w:rsidR="00246C65" w:rsidRPr="006D2A84">
        <w:rPr>
          <w:rFonts w:asciiTheme="minorEastAsia" w:hAnsiTheme="minorEastAsia" w:hint="eastAsia"/>
        </w:rPr>
        <w:t>「手間の負担増」「保管場所がない」といった</w:t>
      </w:r>
      <w:r w:rsidR="00400208" w:rsidRPr="006D2A84">
        <w:rPr>
          <w:rFonts w:asciiTheme="minorEastAsia" w:hAnsiTheme="minorEastAsia" w:hint="eastAsia"/>
        </w:rPr>
        <w:t>回答の割合が多かった</w:t>
      </w:r>
      <w:r w:rsidRPr="006D2A84">
        <w:rPr>
          <w:rFonts w:asciiTheme="minorEastAsia" w:hAnsiTheme="minorEastAsia" w:hint="eastAsia"/>
        </w:rPr>
        <w:t>。</w:t>
      </w:r>
    </w:p>
    <w:p w:rsidR="004E749C" w:rsidRDefault="004E749C" w:rsidP="005769FA">
      <w:pPr>
        <w:ind w:leftChars="150" w:left="540" w:hangingChars="100" w:hanging="216"/>
        <w:rPr>
          <w:rFonts w:asciiTheme="minorEastAsia" w:hAnsiTheme="minorEastAsia"/>
        </w:rPr>
      </w:pPr>
    </w:p>
    <w:p w:rsidR="00C92A0F" w:rsidRPr="006D2A84" w:rsidRDefault="007C5E31" w:rsidP="007C5E31">
      <w:pPr>
        <w:ind w:left="432" w:hangingChars="200" w:hanging="432"/>
        <w:jc w:val="center"/>
        <w:rPr>
          <w:rFonts w:asciiTheme="minorEastAsia" w:hAnsiTheme="minorEastAsia"/>
        </w:rPr>
      </w:pPr>
      <w:r w:rsidRPr="006D2A84">
        <w:rPr>
          <w:rFonts w:asciiTheme="minorEastAsia" w:hAnsiTheme="minorEastAsia" w:hint="eastAsia"/>
        </w:rPr>
        <w:t>表5-1-</w:t>
      </w:r>
      <w:r w:rsidR="00AD0CE2">
        <w:rPr>
          <w:rFonts w:asciiTheme="minorEastAsia" w:hAnsiTheme="minorEastAsia" w:hint="eastAsia"/>
        </w:rPr>
        <w:t>3</w:t>
      </w:r>
      <w:r w:rsidRPr="006D2A84">
        <w:rPr>
          <w:rFonts w:asciiTheme="minorEastAsia" w:hAnsiTheme="minorEastAsia" w:hint="eastAsia"/>
        </w:rPr>
        <w:t xml:space="preserve">　</w:t>
      </w:r>
      <w:r w:rsidR="00C92A0F" w:rsidRPr="006D2A84">
        <w:rPr>
          <w:rFonts w:asciiTheme="minorEastAsia" w:hAnsiTheme="minorEastAsia" w:hint="eastAsia"/>
        </w:rPr>
        <w:t>事業系ごみへのプラスチック及び資源化可能な古紙の混入状況</w:t>
      </w:r>
    </w:p>
    <w:tbl>
      <w:tblPr>
        <w:tblStyle w:val="a3"/>
        <w:tblW w:w="0" w:type="auto"/>
        <w:jc w:val="center"/>
        <w:tblInd w:w="432" w:type="dxa"/>
        <w:tblLook w:val="04A0" w:firstRow="1" w:lastRow="0" w:firstColumn="1" w:lastColumn="0" w:noHBand="0" w:noVBand="1"/>
      </w:tblPr>
      <w:tblGrid>
        <w:gridCol w:w="1944"/>
        <w:gridCol w:w="1134"/>
        <w:gridCol w:w="1134"/>
        <w:gridCol w:w="1134"/>
        <w:gridCol w:w="1134"/>
      </w:tblGrid>
      <w:tr w:rsidR="00C1136F" w:rsidRPr="006D2A84" w:rsidTr="00B53AEC">
        <w:trPr>
          <w:jc w:val="center"/>
        </w:trPr>
        <w:tc>
          <w:tcPr>
            <w:tcW w:w="0" w:type="auto"/>
            <w:tcBorders>
              <w:bottom w:val="dotted"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市</w:t>
            </w:r>
          </w:p>
        </w:tc>
        <w:tc>
          <w:tcPr>
            <w:tcW w:w="1134" w:type="dxa"/>
            <w:tcBorders>
              <w:bottom w:val="dotted"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高槻市</w:t>
            </w:r>
          </w:p>
        </w:tc>
        <w:tc>
          <w:tcPr>
            <w:tcW w:w="1134" w:type="dxa"/>
            <w:tcBorders>
              <w:bottom w:val="dotted"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豊中市</w:t>
            </w:r>
          </w:p>
        </w:tc>
        <w:tc>
          <w:tcPr>
            <w:tcW w:w="2268" w:type="dxa"/>
            <w:gridSpan w:val="2"/>
            <w:tcBorders>
              <w:bottom w:val="dotted"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吹田市</w:t>
            </w:r>
          </w:p>
        </w:tc>
      </w:tr>
      <w:tr w:rsidR="00C1136F" w:rsidRPr="006D2A84" w:rsidTr="00B53AEC">
        <w:trPr>
          <w:jc w:val="center"/>
        </w:trPr>
        <w:tc>
          <w:tcPr>
            <w:tcW w:w="0" w:type="auto"/>
            <w:tcBorders>
              <w:top w:val="dotted" w:sz="4" w:space="0" w:color="auto"/>
              <w:bottom w:val="single"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年度</w:t>
            </w:r>
          </w:p>
        </w:tc>
        <w:tc>
          <w:tcPr>
            <w:tcW w:w="1134" w:type="dxa"/>
            <w:tcBorders>
              <w:top w:val="dotted" w:sz="4" w:space="0" w:color="auto"/>
              <w:bottom w:val="single"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H26</w:t>
            </w:r>
          </w:p>
        </w:tc>
        <w:tc>
          <w:tcPr>
            <w:tcW w:w="1134" w:type="dxa"/>
            <w:tcBorders>
              <w:top w:val="dotted" w:sz="4" w:space="0" w:color="auto"/>
              <w:bottom w:val="single"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H26</w:t>
            </w:r>
          </w:p>
        </w:tc>
        <w:tc>
          <w:tcPr>
            <w:tcW w:w="1134" w:type="dxa"/>
            <w:tcBorders>
              <w:top w:val="dotted" w:sz="4" w:space="0" w:color="auto"/>
              <w:bottom w:val="single"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H22</w:t>
            </w:r>
          </w:p>
        </w:tc>
        <w:tc>
          <w:tcPr>
            <w:tcW w:w="1134" w:type="dxa"/>
            <w:tcBorders>
              <w:top w:val="dotted" w:sz="4" w:space="0" w:color="auto"/>
              <w:bottom w:val="single" w:sz="4" w:space="0" w:color="auto"/>
            </w:tcBorders>
          </w:tcPr>
          <w:p w:rsidR="00C1136F" w:rsidRPr="006D2A84" w:rsidRDefault="00C1136F" w:rsidP="00C92A0F">
            <w:pPr>
              <w:jc w:val="center"/>
              <w:rPr>
                <w:rFonts w:asciiTheme="minorEastAsia" w:hAnsiTheme="minorEastAsia"/>
              </w:rPr>
            </w:pPr>
            <w:r w:rsidRPr="006D2A84">
              <w:rPr>
                <w:rFonts w:asciiTheme="minorEastAsia" w:hAnsiTheme="minorEastAsia" w:hint="eastAsia"/>
              </w:rPr>
              <w:t>H25</w:t>
            </w:r>
          </w:p>
        </w:tc>
      </w:tr>
      <w:tr w:rsidR="00C1136F" w:rsidRPr="006D2A84" w:rsidTr="00B53AEC">
        <w:trPr>
          <w:jc w:val="center"/>
        </w:trPr>
        <w:tc>
          <w:tcPr>
            <w:tcW w:w="0" w:type="auto"/>
            <w:tcBorders>
              <w:bottom w:val="dotted" w:sz="4" w:space="0" w:color="auto"/>
            </w:tcBorders>
          </w:tcPr>
          <w:p w:rsidR="00C1136F" w:rsidRPr="006D2A84" w:rsidRDefault="00C1136F" w:rsidP="002313B1">
            <w:pPr>
              <w:jc w:val="center"/>
              <w:rPr>
                <w:rFonts w:asciiTheme="minorEastAsia" w:hAnsiTheme="minorEastAsia"/>
              </w:rPr>
            </w:pPr>
            <w:r w:rsidRPr="006D2A84">
              <w:rPr>
                <w:rFonts w:asciiTheme="minorEastAsia" w:hAnsiTheme="minorEastAsia" w:hint="eastAsia"/>
              </w:rPr>
              <w:t>プラスチック</w:t>
            </w:r>
          </w:p>
        </w:tc>
        <w:tc>
          <w:tcPr>
            <w:tcW w:w="1134" w:type="dxa"/>
            <w:tcBorders>
              <w:bottom w:val="dotted" w:sz="4" w:space="0" w:color="auto"/>
            </w:tcBorders>
          </w:tcPr>
          <w:p w:rsidR="00C1136F" w:rsidRPr="006D2A84" w:rsidRDefault="00C1136F" w:rsidP="002313B1">
            <w:pPr>
              <w:jc w:val="right"/>
              <w:rPr>
                <w:rFonts w:asciiTheme="minorEastAsia" w:hAnsiTheme="minorEastAsia"/>
              </w:rPr>
            </w:pPr>
            <w:r w:rsidRPr="006D2A84">
              <w:rPr>
                <w:rFonts w:asciiTheme="minorEastAsia" w:hAnsiTheme="minorEastAsia" w:hint="eastAsia"/>
              </w:rPr>
              <w:t>14.3</w:t>
            </w:r>
            <w:r w:rsidR="006A3A87">
              <w:rPr>
                <w:rFonts w:asciiTheme="minorEastAsia" w:hAnsiTheme="minorEastAsia" w:hint="eastAsia"/>
              </w:rPr>
              <w:t>％</w:t>
            </w:r>
          </w:p>
        </w:tc>
        <w:tc>
          <w:tcPr>
            <w:tcW w:w="1134" w:type="dxa"/>
            <w:tcBorders>
              <w:bottom w:val="dotted" w:sz="4" w:space="0" w:color="auto"/>
            </w:tcBorders>
          </w:tcPr>
          <w:p w:rsidR="00C1136F" w:rsidRPr="006D2A84" w:rsidRDefault="00C1136F" w:rsidP="002313B1">
            <w:pPr>
              <w:jc w:val="right"/>
              <w:rPr>
                <w:rFonts w:asciiTheme="minorEastAsia" w:hAnsiTheme="minorEastAsia"/>
              </w:rPr>
            </w:pPr>
            <w:r w:rsidRPr="006D2A84">
              <w:rPr>
                <w:rFonts w:asciiTheme="minorEastAsia" w:hAnsiTheme="minorEastAsia" w:hint="eastAsia"/>
              </w:rPr>
              <w:t xml:space="preserve">　14.3</w:t>
            </w:r>
            <w:r w:rsidR="006A3A87">
              <w:rPr>
                <w:rFonts w:asciiTheme="minorEastAsia" w:hAnsiTheme="minorEastAsia" w:hint="eastAsia"/>
              </w:rPr>
              <w:t>％</w:t>
            </w:r>
          </w:p>
        </w:tc>
        <w:tc>
          <w:tcPr>
            <w:tcW w:w="1134" w:type="dxa"/>
            <w:tcBorders>
              <w:bottom w:val="dotted" w:sz="4" w:space="0" w:color="auto"/>
            </w:tcBorders>
          </w:tcPr>
          <w:p w:rsidR="00C1136F" w:rsidRPr="006D2A84" w:rsidRDefault="00C1136F" w:rsidP="002313B1">
            <w:pPr>
              <w:jc w:val="right"/>
              <w:rPr>
                <w:rFonts w:asciiTheme="minorEastAsia" w:hAnsiTheme="minorEastAsia"/>
              </w:rPr>
            </w:pPr>
            <w:r w:rsidRPr="006D2A84">
              <w:rPr>
                <w:rFonts w:asciiTheme="minorEastAsia" w:hAnsiTheme="minorEastAsia" w:hint="eastAsia"/>
              </w:rPr>
              <w:t>18.3</w:t>
            </w:r>
            <w:r w:rsidR="006A3A87">
              <w:rPr>
                <w:rFonts w:asciiTheme="minorEastAsia" w:hAnsiTheme="minorEastAsia" w:hint="eastAsia"/>
              </w:rPr>
              <w:t>％</w:t>
            </w:r>
          </w:p>
        </w:tc>
        <w:tc>
          <w:tcPr>
            <w:tcW w:w="1134" w:type="dxa"/>
            <w:tcBorders>
              <w:bottom w:val="dotted" w:sz="4" w:space="0" w:color="auto"/>
            </w:tcBorders>
          </w:tcPr>
          <w:p w:rsidR="00C1136F" w:rsidRPr="006D2A84" w:rsidRDefault="00C1136F" w:rsidP="002313B1">
            <w:pPr>
              <w:jc w:val="right"/>
              <w:rPr>
                <w:rFonts w:asciiTheme="minorEastAsia" w:hAnsiTheme="minorEastAsia"/>
              </w:rPr>
            </w:pPr>
            <w:r w:rsidRPr="006D2A84">
              <w:rPr>
                <w:rFonts w:asciiTheme="minorEastAsia" w:hAnsiTheme="minorEastAsia" w:hint="eastAsia"/>
              </w:rPr>
              <w:t>21.4</w:t>
            </w:r>
            <w:r w:rsidR="006A3A87">
              <w:rPr>
                <w:rFonts w:asciiTheme="minorEastAsia" w:hAnsiTheme="minorEastAsia" w:hint="eastAsia"/>
              </w:rPr>
              <w:t>％</w:t>
            </w:r>
          </w:p>
        </w:tc>
      </w:tr>
      <w:tr w:rsidR="00C1136F" w:rsidRPr="006D2A84" w:rsidTr="00B53AEC">
        <w:trPr>
          <w:jc w:val="center"/>
        </w:trPr>
        <w:tc>
          <w:tcPr>
            <w:tcW w:w="0" w:type="auto"/>
            <w:tcBorders>
              <w:top w:val="dotted" w:sz="4" w:space="0" w:color="auto"/>
              <w:bottom w:val="single" w:sz="4" w:space="0" w:color="auto"/>
            </w:tcBorders>
          </w:tcPr>
          <w:p w:rsidR="00C1136F" w:rsidRPr="006D2A84" w:rsidRDefault="00C91700" w:rsidP="00C92A0F">
            <w:pPr>
              <w:jc w:val="center"/>
              <w:rPr>
                <w:rFonts w:asciiTheme="minorEastAsia" w:hAnsiTheme="minorEastAsia"/>
              </w:rPr>
            </w:pPr>
            <w:r w:rsidRPr="00A14170">
              <w:rPr>
                <w:rFonts w:asciiTheme="minorEastAsia" w:hAnsiTheme="minorEastAsia" w:hint="eastAsia"/>
              </w:rPr>
              <w:t>資源化可能な古紙</w:t>
            </w:r>
          </w:p>
        </w:tc>
        <w:tc>
          <w:tcPr>
            <w:tcW w:w="1134" w:type="dxa"/>
            <w:tcBorders>
              <w:top w:val="dotted" w:sz="4" w:space="0" w:color="auto"/>
              <w:bottom w:val="single" w:sz="4" w:space="0" w:color="auto"/>
            </w:tcBorders>
          </w:tcPr>
          <w:p w:rsidR="00C1136F" w:rsidRPr="006D2A84" w:rsidRDefault="00C1136F" w:rsidP="00C92A0F">
            <w:pPr>
              <w:jc w:val="right"/>
              <w:rPr>
                <w:rFonts w:asciiTheme="minorEastAsia" w:hAnsiTheme="minorEastAsia"/>
              </w:rPr>
            </w:pPr>
            <w:r w:rsidRPr="006D2A84">
              <w:rPr>
                <w:rFonts w:asciiTheme="minorEastAsia" w:hAnsiTheme="minorEastAsia" w:hint="eastAsia"/>
              </w:rPr>
              <w:t>23.4</w:t>
            </w:r>
            <w:r w:rsidR="006A3A87">
              <w:rPr>
                <w:rFonts w:asciiTheme="minorEastAsia" w:hAnsiTheme="minorEastAsia" w:hint="eastAsia"/>
              </w:rPr>
              <w:t>％</w:t>
            </w:r>
          </w:p>
        </w:tc>
        <w:tc>
          <w:tcPr>
            <w:tcW w:w="1134" w:type="dxa"/>
            <w:tcBorders>
              <w:top w:val="dotted" w:sz="4" w:space="0" w:color="auto"/>
              <w:bottom w:val="single" w:sz="4" w:space="0" w:color="auto"/>
            </w:tcBorders>
          </w:tcPr>
          <w:p w:rsidR="00C1136F" w:rsidRPr="006D2A84" w:rsidRDefault="00C1136F" w:rsidP="00C92A0F">
            <w:pPr>
              <w:jc w:val="right"/>
              <w:rPr>
                <w:rFonts w:asciiTheme="minorEastAsia" w:hAnsiTheme="minorEastAsia"/>
              </w:rPr>
            </w:pPr>
            <w:r w:rsidRPr="006D2A84">
              <w:rPr>
                <w:rFonts w:asciiTheme="minorEastAsia" w:hAnsiTheme="minorEastAsia" w:hint="eastAsia"/>
              </w:rPr>
              <w:t>約19.5</w:t>
            </w:r>
            <w:r w:rsidR="006A3A87">
              <w:rPr>
                <w:rFonts w:asciiTheme="minorEastAsia" w:hAnsiTheme="minorEastAsia" w:hint="eastAsia"/>
              </w:rPr>
              <w:t>％</w:t>
            </w:r>
          </w:p>
        </w:tc>
        <w:tc>
          <w:tcPr>
            <w:tcW w:w="1134" w:type="dxa"/>
            <w:tcBorders>
              <w:top w:val="dotted" w:sz="4" w:space="0" w:color="auto"/>
              <w:bottom w:val="single" w:sz="4" w:space="0" w:color="auto"/>
            </w:tcBorders>
          </w:tcPr>
          <w:p w:rsidR="00C1136F" w:rsidRPr="006D2A84" w:rsidRDefault="00C1136F" w:rsidP="00C92A0F">
            <w:pPr>
              <w:jc w:val="right"/>
              <w:rPr>
                <w:rFonts w:asciiTheme="minorEastAsia" w:hAnsiTheme="minorEastAsia"/>
              </w:rPr>
            </w:pPr>
            <w:r w:rsidRPr="006D2A84">
              <w:rPr>
                <w:rFonts w:asciiTheme="minorEastAsia" w:hAnsiTheme="minorEastAsia" w:hint="eastAsia"/>
              </w:rPr>
              <w:t>19.2</w:t>
            </w:r>
            <w:r w:rsidR="006A3A87">
              <w:rPr>
                <w:rFonts w:asciiTheme="minorEastAsia" w:hAnsiTheme="minorEastAsia" w:hint="eastAsia"/>
              </w:rPr>
              <w:t>％</w:t>
            </w:r>
          </w:p>
        </w:tc>
        <w:tc>
          <w:tcPr>
            <w:tcW w:w="1134" w:type="dxa"/>
            <w:tcBorders>
              <w:top w:val="dotted" w:sz="4" w:space="0" w:color="auto"/>
              <w:bottom w:val="single" w:sz="4" w:space="0" w:color="auto"/>
            </w:tcBorders>
          </w:tcPr>
          <w:p w:rsidR="00C1136F" w:rsidRPr="006D2A84" w:rsidRDefault="00C1136F" w:rsidP="00C92A0F">
            <w:pPr>
              <w:jc w:val="right"/>
              <w:rPr>
                <w:rFonts w:asciiTheme="minorEastAsia" w:hAnsiTheme="minorEastAsia"/>
              </w:rPr>
            </w:pPr>
            <w:r w:rsidRPr="006D2A84">
              <w:rPr>
                <w:rFonts w:asciiTheme="minorEastAsia" w:hAnsiTheme="minorEastAsia" w:hint="eastAsia"/>
              </w:rPr>
              <w:t>12.8</w:t>
            </w:r>
            <w:r w:rsidR="006A3A87">
              <w:rPr>
                <w:rFonts w:asciiTheme="minorEastAsia" w:hAnsiTheme="minorEastAsia" w:hint="eastAsia"/>
              </w:rPr>
              <w:t>％</w:t>
            </w:r>
          </w:p>
        </w:tc>
      </w:tr>
    </w:tbl>
    <w:p w:rsidR="00467211" w:rsidRDefault="00D868A1" w:rsidP="002B4971">
      <w:pPr>
        <w:rPr>
          <w:rFonts w:asciiTheme="minorEastAsia" w:hAnsiTheme="minorEastAsia"/>
        </w:rPr>
      </w:pPr>
      <w:r>
        <w:rPr>
          <w:rFonts w:asciiTheme="minorEastAsia" w:hAnsiTheme="minorEastAsia" w:hint="eastAsia"/>
        </w:rPr>
        <w:t xml:space="preserve">　　　（高槻市：高槻市一般廃棄物処理基本計画等策定のためのごみ組成調査報告書　H26.10</w:t>
      </w:r>
    </w:p>
    <w:p w:rsidR="00D868A1" w:rsidRDefault="00D868A1" w:rsidP="002B4971">
      <w:pPr>
        <w:rPr>
          <w:rFonts w:asciiTheme="minorEastAsia" w:hAnsiTheme="minorEastAsia"/>
        </w:rPr>
      </w:pPr>
      <w:r>
        <w:rPr>
          <w:rFonts w:asciiTheme="minorEastAsia" w:hAnsiTheme="minorEastAsia" w:hint="eastAsia"/>
        </w:rPr>
        <w:t xml:space="preserve">　　　　豊中市：Renews vol.7　H27.3</w:t>
      </w:r>
    </w:p>
    <w:p w:rsidR="00D868A1" w:rsidRDefault="00D868A1" w:rsidP="002B4971">
      <w:pPr>
        <w:rPr>
          <w:rFonts w:asciiTheme="minorEastAsia" w:hAnsiTheme="minorEastAsia"/>
        </w:rPr>
      </w:pPr>
      <w:r>
        <w:rPr>
          <w:rFonts w:asciiTheme="minorEastAsia" w:hAnsiTheme="minorEastAsia" w:hint="eastAsia"/>
        </w:rPr>
        <w:t xml:space="preserve">　　　　吹田市：すいたの環境　</w:t>
      </w:r>
      <w:r w:rsidR="009845C2">
        <w:rPr>
          <w:rFonts w:asciiTheme="minorEastAsia" w:hAnsiTheme="minorEastAsia" w:hint="eastAsia"/>
        </w:rPr>
        <w:t>H</w:t>
      </w:r>
      <w:r>
        <w:rPr>
          <w:rFonts w:asciiTheme="minorEastAsia" w:hAnsiTheme="minorEastAsia" w:hint="eastAsia"/>
        </w:rPr>
        <w:t>23年度版、</w:t>
      </w:r>
      <w:r w:rsidR="009845C2">
        <w:rPr>
          <w:rFonts w:asciiTheme="minorEastAsia" w:hAnsiTheme="minorEastAsia" w:hint="eastAsia"/>
        </w:rPr>
        <w:t>H</w:t>
      </w:r>
      <w:r w:rsidR="00FA1288">
        <w:rPr>
          <w:rFonts w:asciiTheme="minorEastAsia" w:hAnsiTheme="minorEastAsia" w:hint="eastAsia"/>
        </w:rPr>
        <w:t>26年度版）</w:t>
      </w:r>
    </w:p>
    <w:p w:rsidR="00FA1288" w:rsidRPr="006D2A84" w:rsidRDefault="00FA1288" w:rsidP="002B4971">
      <w:pPr>
        <w:rPr>
          <w:rFonts w:asciiTheme="minorEastAsia" w:hAnsiTheme="minorEastAsia"/>
        </w:rPr>
      </w:pPr>
    </w:p>
    <w:p w:rsidR="00467211" w:rsidRDefault="006A3A87" w:rsidP="002B4971">
      <w:pPr>
        <w:rPr>
          <w:rFonts w:asciiTheme="majorEastAsia" w:eastAsiaTheme="majorEastAsia" w:hAnsiTheme="majorEastAsia"/>
        </w:rPr>
      </w:pPr>
      <w:r>
        <w:rPr>
          <w:rFonts w:asciiTheme="majorEastAsia" w:eastAsiaTheme="majorEastAsia" w:hAnsiTheme="majorEastAsia" w:hint="eastAsia"/>
        </w:rPr>
        <w:t>（３）</w:t>
      </w:r>
      <w:r w:rsidR="00FE534A">
        <w:rPr>
          <w:rFonts w:asciiTheme="majorEastAsia" w:eastAsiaTheme="majorEastAsia" w:hAnsiTheme="majorEastAsia" w:hint="eastAsia"/>
        </w:rPr>
        <w:t>再生利用</w:t>
      </w:r>
    </w:p>
    <w:p w:rsidR="007D1A32" w:rsidRPr="006D2A84" w:rsidRDefault="00FE534A" w:rsidP="006A3A87">
      <w:pPr>
        <w:ind w:leftChars="131" w:left="430" w:hangingChars="68" w:hanging="147"/>
        <w:rPr>
          <w:rFonts w:asciiTheme="minorEastAsia" w:hAnsiTheme="minorEastAsia"/>
        </w:rPr>
      </w:pPr>
      <w:r w:rsidRPr="006D2A84">
        <w:rPr>
          <w:rFonts w:asciiTheme="minorEastAsia" w:hAnsiTheme="minorEastAsia" w:hint="eastAsia"/>
        </w:rPr>
        <w:t>（ア）容器包装</w:t>
      </w:r>
      <w:r w:rsidR="006938FD" w:rsidRPr="006D2A84">
        <w:rPr>
          <w:rFonts w:asciiTheme="minorEastAsia" w:hAnsiTheme="minorEastAsia" w:hint="eastAsia"/>
        </w:rPr>
        <w:t>廃棄物</w:t>
      </w:r>
    </w:p>
    <w:p w:rsidR="00B153CC" w:rsidRDefault="00AD0CE2" w:rsidP="006A3A87">
      <w:pPr>
        <w:ind w:leftChars="197" w:left="643" w:hangingChars="101" w:hanging="218"/>
        <w:rPr>
          <w:rFonts w:asciiTheme="minorEastAsia" w:hAnsiTheme="minorEastAsia"/>
        </w:rPr>
      </w:pPr>
      <w:r>
        <w:rPr>
          <w:rFonts w:asciiTheme="minorEastAsia" w:hAnsiTheme="minorEastAsia" w:hint="eastAsia"/>
        </w:rPr>
        <w:t>・容器包装廃棄物の再生利用量は、表5-1-2に示すとおり、平成</w:t>
      </w:r>
      <w:r w:rsidR="009845C2">
        <w:rPr>
          <w:rFonts w:asciiTheme="minorEastAsia" w:hAnsiTheme="minorEastAsia" w:hint="eastAsia"/>
        </w:rPr>
        <w:t>２５</w:t>
      </w:r>
      <w:r>
        <w:rPr>
          <w:rFonts w:asciiTheme="minorEastAsia" w:hAnsiTheme="minorEastAsia" w:hint="eastAsia"/>
        </w:rPr>
        <w:t>年度実績値が</w:t>
      </w:r>
      <w:r w:rsidR="009845C2">
        <w:rPr>
          <w:rFonts w:asciiTheme="minorEastAsia" w:hAnsiTheme="minorEastAsia" w:hint="eastAsia"/>
        </w:rPr>
        <w:t>１６</w:t>
      </w:r>
      <w:r>
        <w:rPr>
          <w:rFonts w:asciiTheme="minorEastAsia" w:hAnsiTheme="minorEastAsia" w:hint="eastAsia"/>
        </w:rPr>
        <w:t>万ｔと</w:t>
      </w:r>
      <w:r w:rsidR="00B153CC" w:rsidRPr="00B153CC">
        <w:rPr>
          <w:rFonts w:asciiTheme="minorEastAsia" w:hAnsiTheme="minorEastAsia" w:hint="eastAsia"/>
        </w:rPr>
        <w:t>目標の</w:t>
      </w:r>
      <w:r w:rsidR="009845C2">
        <w:rPr>
          <w:rFonts w:asciiTheme="minorEastAsia" w:hAnsiTheme="minorEastAsia" w:hint="eastAsia"/>
        </w:rPr>
        <w:t>２８</w:t>
      </w:r>
      <w:r w:rsidR="00B153CC" w:rsidRPr="00B153CC">
        <w:rPr>
          <w:rFonts w:asciiTheme="minorEastAsia" w:hAnsiTheme="minorEastAsia" w:hint="eastAsia"/>
        </w:rPr>
        <w:t>万ｔより</w:t>
      </w:r>
      <w:r w:rsidR="00B153CC">
        <w:rPr>
          <w:rFonts w:asciiTheme="minorEastAsia" w:hAnsiTheme="minorEastAsia" w:hint="eastAsia"/>
        </w:rPr>
        <w:t>少なく</w:t>
      </w:r>
      <w:r w:rsidR="00B153CC" w:rsidRPr="00B153CC">
        <w:rPr>
          <w:rFonts w:asciiTheme="minorEastAsia" w:hAnsiTheme="minorEastAsia" w:hint="eastAsia"/>
        </w:rPr>
        <w:t>、平成</w:t>
      </w:r>
      <w:r w:rsidR="009845C2">
        <w:rPr>
          <w:rFonts w:asciiTheme="minorEastAsia" w:hAnsiTheme="minorEastAsia" w:hint="eastAsia"/>
        </w:rPr>
        <w:t>２２</w:t>
      </w:r>
      <w:r w:rsidR="00A14170">
        <w:rPr>
          <w:rFonts w:asciiTheme="minorEastAsia" w:hAnsiTheme="minorEastAsia" w:hint="eastAsia"/>
        </w:rPr>
        <w:t>年度より微減</w:t>
      </w:r>
      <w:r w:rsidR="00B153CC">
        <w:rPr>
          <w:rFonts w:asciiTheme="minorEastAsia" w:hAnsiTheme="minorEastAsia" w:hint="eastAsia"/>
        </w:rPr>
        <w:t>であった。</w:t>
      </w:r>
    </w:p>
    <w:p w:rsidR="00467211" w:rsidRPr="006D2A84" w:rsidRDefault="009845C2" w:rsidP="009845C2">
      <w:pPr>
        <w:ind w:leftChars="197" w:left="643" w:hangingChars="101" w:hanging="218"/>
        <w:rPr>
          <w:rFonts w:asciiTheme="minorEastAsia" w:hAnsiTheme="minorEastAsia"/>
        </w:rPr>
      </w:pPr>
      <w:r>
        <w:rPr>
          <w:rFonts w:asciiTheme="minorEastAsia" w:hAnsiTheme="minorEastAsia" w:hint="eastAsia"/>
        </w:rPr>
        <w:t>・</w:t>
      </w:r>
      <w:r w:rsidR="004E749C" w:rsidRPr="004E749C">
        <w:rPr>
          <w:rFonts w:asciiTheme="minorEastAsia" w:hAnsiTheme="minorEastAsia" w:hint="eastAsia"/>
        </w:rPr>
        <w:t>容器包装廃棄物の主要品目別再生利用量の推移</w:t>
      </w:r>
      <w:r w:rsidR="004E749C">
        <w:rPr>
          <w:rFonts w:asciiTheme="minorEastAsia" w:hAnsiTheme="minorEastAsia" w:hint="eastAsia"/>
        </w:rPr>
        <w:t>を表5-1-</w:t>
      </w:r>
      <w:r w:rsidR="00B153CC">
        <w:rPr>
          <w:rFonts w:asciiTheme="minorEastAsia" w:hAnsiTheme="minorEastAsia" w:hint="eastAsia"/>
        </w:rPr>
        <w:t>4</w:t>
      </w:r>
      <w:r w:rsidR="004E749C">
        <w:rPr>
          <w:rFonts w:asciiTheme="minorEastAsia" w:hAnsiTheme="minorEastAsia" w:hint="eastAsia"/>
        </w:rPr>
        <w:t>に示す。</w:t>
      </w:r>
      <w:r w:rsidR="00B77BB4" w:rsidRPr="006D2A84">
        <w:rPr>
          <w:rFonts w:asciiTheme="minorEastAsia" w:hAnsiTheme="minorEastAsia" w:hint="eastAsia"/>
        </w:rPr>
        <w:t>平成</w:t>
      </w:r>
      <w:r>
        <w:rPr>
          <w:rFonts w:asciiTheme="minorEastAsia" w:hAnsiTheme="minorEastAsia" w:hint="eastAsia"/>
        </w:rPr>
        <w:t>２５</w:t>
      </w:r>
      <w:r w:rsidR="00B77BB4" w:rsidRPr="006D2A84">
        <w:rPr>
          <w:rFonts w:asciiTheme="minorEastAsia" w:hAnsiTheme="minorEastAsia" w:hint="eastAsia"/>
        </w:rPr>
        <w:t>年度と</w:t>
      </w:r>
      <w:r>
        <w:rPr>
          <w:rFonts w:asciiTheme="minorEastAsia" w:hAnsiTheme="minorEastAsia" w:hint="eastAsia"/>
        </w:rPr>
        <w:t>平成２２</w:t>
      </w:r>
      <w:r w:rsidR="00B77BB4" w:rsidRPr="006D2A84">
        <w:rPr>
          <w:rFonts w:asciiTheme="minorEastAsia" w:hAnsiTheme="minorEastAsia" w:hint="eastAsia"/>
        </w:rPr>
        <w:t>年度を比較すると、</w:t>
      </w:r>
      <w:r w:rsidR="00813830" w:rsidRPr="006D2A84">
        <w:rPr>
          <w:rFonts w:asciiTheme="minorEastAsia" w:hAnsiTheme="minorEastAsia" w:hint="eastAsia"/>
        </w:rPr>
        <w:t>プラスチッ</w:t>
      </w:r>
      <w:r w:rsidR="005E368A" w:rsidRPr="006D2A84">
        <w:rPr>
          <w:rFonts w:asciiTheme="minorEastAsia" w:hAnsiTheme="minorEastAsia" w:hint="eastAsia"/>
        </w:rPr>
        <w:t>ク</w:t>
      </w:r>
      <w:r w:rsidR="00A14170">
        <w:rPr>
          <w:rFonts w:asciiTheme="minorEastAsia" w:hAnsiTheme="minorEastAsia" w:hint="eastAsia"/>
        </w:rPr>
        <w:t>製</w:t>
      </w:r>
      <w:r w:rsidR="00813830" w:rsidRPr="006D2A84">
        <w:rPr>
          <w:rFonts w:asciiTheme="minorEastAsia" w:hAnsiTheme="minorEastAsia" w:hint="eastAsia"/>
        </w:rPr>
        <w:t>容器包装の</w:t>
      </w:r>
      <w:r w:rsidR="002201CE">
        <w:rPr>
          <w:rFonts w:asciiTheme="minorEastAsia" w:hAnsiTheme="minorEastAsia" w:hint="eastAsia"/>
        </w:rPr>
        <w:t>再生利用</w:t>
      </w:r>
      <w:r w:rsidR="00813830" w:rsidRPr="006D2A84">
        <w:rPr>
          <w:rFonts w:asciiTheme="minorEastAsia" w:hAnsiTheme="minorEastAsia" w:hint="eastAsia"/>
        </w:rPr>
        <w:t>量</w:t>
      </w:r>
      <w:r w:rsidR="00400208" w:rsidRPr="006D2A84">
        <w:rPr>
          <w:rFonts w:asciiTheme="minorEastAsia" w:hAnsiTheme="minorEastAsia" w:hint="eastAsia"/>
        </w:rPr>
        <w:t>が</w:t>
      </w:r>
      <w:r w:rsidR="00813830" w:rsidRPr="006D2A84">
        <w:rPr>
          <w:rFonts w:asciiTheme="minorEastAsia" w:hAnsiTheme="minorEastAsia" w:hint="eastAsia"/>
        </w:rPr>
        <w:t>増えているが、鋼製容器包装、アルミニウム</w:t>
      </w:r>
      <w:r w:rsidR="00A14170">
        <w:rPr>
          <w:rFonts w:asciiTheme="minorEastAsia" w:hAnsiTheme="minorEastAsia" w:hint="eastAsia"/>
        </w:rPr>
        <w:t>製</w:t>
      </w:r>
      <w:r w:rsidR="00813830" w:rsidRPr="006D2A84">
        <w:rPr>
          <w:rFonts w:asciiTheme="minorEastAsia" w:hAnsiTheme="minorEastAsia" w:hint="eastAsia"/>
        </w:rPr>
        <w:t>容器包装、段ボールの</w:t>
      </w:r>
      <w:r w:rsidR="002201CE">
        <w:rPr>
          <w:rFonts w:asciiTheme="minorEastAsia" w:hAnsiTheme="minorEastAsia" w:hint="eastAsia"/>
        </w:rPr>
        <w:t>再生利用</w:t>
      </w:r>
      <w:r w:rsidR="00813830" w:rsidRPr="006D2A84">
        <w:rPr>
          <w:rFonts w:asciiTheme="minorEastAsia" w:hAnsiTheme="minorEastAsia" w:hint="eastAsia"/>
        </w:rPr>
        <w:t>量は減少し</w:t>
      </w:r>
      <w:r w:rsidR="00B77BB4" w:rsidRPr="006D2A84">
        <w:rPr>
          <w:rFonts w:asciiTheme="minorEastAsia" w:hAnsiTheme="minorEastAsia" w:hint="eastAsia"/>
        </w:rPr>
        <w:t>ている</w:t>
      </w:r>
      <w:r w:rsidR="009A59D7" w:rsidRPr="006D2A84">
        <w:rPr>
          <w:rFonts w:asciiTheme="minorEastAsia" w:hAnsiTheme="minorEastAsia" w:hint="eastAsia"/>
        </w:rPr>
        <w:t>。この</w:t>
      </w:r>
      <w:r w:rsidR="00215A85" w:rsidRPr="006D2A84">
        <w:rPr>
          <w:rFonts w:asciiTheme="minorEastAsia" w:hAnsiTheme="minorEastAsia" w:hint="eastAsia"/>
        </w:rPr>
        <w:t>ため</w:t>
      </w:r>
      <w:r w:rsidR="00B77BB4" w:rsidRPr="006D2A84">
        <w:rPr>
          <w:rFonts w:asciiTheme="minorEastAsia" w:hAnsiTheme="minorEastAsia" w:hint="eastAsia"/>
        </w:rPr>
        <w:t>、</w:t>
      </w:r>
      <w:r w:rsidR="008F0605" w:rsidRPr="006D2A84">
        <w:rPr>
          <w:rFonts w:asciiTheme="minorEastAsia" w:hAnsiTheme="minorEastAsia" w:hint="eastAsia"/>
        </w:rPr>
        <w:t>容器包装</w:t>
      </w:r>
      <w:r w:rsidR="00215A85" w:rsidRPr="006D2A84">
        <w:rPr>
          <w:rFonts w:asciiTheme="minorEastAsia" w:hAnsiTheme="minorEastAsia" w:hint="eastAsia"/>
        </w:rPr>
        <w:t>廃棄物</w:t>
      </w:r>
      <w:r w:rsidR="008F0605" w:rsidRPr="006D2A84">
        <w:rPr>
          <w:rFonts w:asciiTheme="minorEastAsia" w:hAnsiTheme="minorEastAsia" w:hint="eastAsia"/>
        </w:rPr>
        <w:t>の再生利用量</w:t>
      </w:r>
      <w:r w:rsidR="00215A85" w:rsidRPr="006D2A84">
        <w:rPr>
          <w:rFonts w:asciiTheme="minorEastAsia" w:hAnsiTheme="minorEastAsia" w:hint="eastAsia"/>
        </w:rPr>
        <w:t>は目標に達しなかった。</w:t>
      </w:r>
    </w:p>
    <w:p w:rsidR="00FA1288" w:rsidRDefault="00D31FF5" w:rsidP="00B153CC">
      <w:pPr>
        <w:ind w:left="540" w:hangingChars="250" w:hanging="540"/>
        <w:rPr>
          <w:rFonts w:asciiTheme="minorEastAsia" w:hAnsiTheme="minorEastAsia"/>
        </w:rPr>
      </w:pPr>
      <w:r w:rsidRPr="006D2A84">
        <w:rPr>
          <w:rFonts w:asciiTheme="minorEastAsia" w:hAnsiTheme="minorEastAsia" w:hint="eastAsia"/>
        </w:rPr>
        <w:t xml:space="preserve">　</w:t>
      </w:r>
      <w:r w:rsidR="003D4788" w:rsidRPr="006D2A84">
        <w:rPr>
          <w:rFonts w:asciiTheme="minorEastAsia" w:hAnsiTheme="minorEastAsia" w:hint="eastAsia"/>
        </w:rPr>
        <w:t xml:space="preserve"> </w:t>
      </w:r>
      <w:r w:rsidR="00E611E1">
        <w:rPr>
          <w:rFonts w:asciiTheme="minorEastAsia" w:hAnsiTheme="minorEastAsia" w:hint="eastAsia"/>
        </w:rPr>
        <w:t xml:space="preserve">　　　</w:t>
      </w:r>
    </w:p>
    <w:p w:rsidR="007C5E31" w:rsidRPr="006D2A84" w:rsidRDefault="007C5E31" w:rsidP="007C5E31">
      <w:pPr>
        <w:ind w:left="432" w:hangingChars="200" w:hanging="432"/>
        <w:jc w:val="center"/>
        <w:rPr>
          <w:rFonts w:asciiTheme="minorEastAsia" w:hAnsiTheme="minorEastAsia"/>
        </w:rPr>
      </w:pPr>
      <w:r w:rsidRPr="006D2A84">
        <w:rPr>
          <w:rFonts w:asciiTheme="minorEastAsia" w:hAnsiTheme="minorEastAsia" w:hint="eastAsia"/>
        </w:rPr>
        <w:lastRenderedPageBreak/>
        <w:t>表5-1-</w:t>
      </w:r>
      <w:r w:rsidR="00B153CC">
        <w:rPr>
          <w:rFonts w:asciiTheme="minorEastAsia" w:hAnsiTheme="minorEastAsia" w:hint="eastAsia"/>
        </w:rPr>
        <w:t>4</w:t>
      </w:r>
      <w:r w:rsidRPr="006D2A84">
        <w:rPr>
          <w:rFonts w:asciiTheme="minorEastAsia" w:hAnsiTheme="minorEastAsia" w:hint="eastAsia"/>
        </w:rPr>
        <w:t xml:space="preserve">　</w:t>
      </w:r>
      <w:r w:rsidR="00813830" w:rsidRPr="006D2A84">
        <w:rPr>
          <w:rFonts w:asciiTheme="minorEastAsia" w:hAnsiTheme="minorEastAsia" w:hint="eastAsia"/>
        </w:rPr>
        <w:t>容器包装</w:t>
      </w:r>
      <w:r w:rsidR="00215A85" w:rsidRPr="006D2A84">
        <w:rPr>
          <w:rFonts w:asciiTheme="minorEastAsia" w:hAnsiTheme="minorEastAsia" w:hint="eastAsia"/>
        </w:rPr>
        <w:t>廃棄物</w:t>
      </w:r>
      <w:r w:rsidR="00813830" w:rsidRPr="006D2A84">
        <w:rPr>
          <w:rFonts w:asciiTheme="minorEastAsia" w:hAnsiTheme="minorEastAsia" w:hint="eastAsia"/>
        </w:rPr>
        <w:t>の</w:t>
      </w:r>
      <w:r w:rsidR="00A772F7" w:rsidRPr="006D2A84">
        <w:rPr>
          <w:rFonts w:asciiTheme="minorEastAsia" w:hAnsiTheme="minorEastAsia" w:hint="eastAsia"/>
        </w:rPr>
        <w:t>主要</w:t>
      </w:r>
      <w:r w:rsidR="00813830" w:rsidRPr="006D2A84">
        <w:rPr>
          <w:rFonts w:asciiTheme="minorEastAsia" w:hAnsiTheme="minorEastAsia" w:hint="eastAsia"/>
        </w:rPr>
        <w:t>品目別</w:t>
      </w:r>
      <w:r w:rsidR="002313B1" w:rsidRPr="006D2A84">
        <w:rPr>
          <w:rFonts w:asciiTheme="minorEastAsia" w:hAnsiTheme="minorEastAsia" w:hint="eastAsia"/>
        </w:rPr>
        <w:t>再生利用量</w:t>
      </w:r>
      <w:r w:rsidR="00813830" w:rsidRPr="006D2A84">
        <w:rPr>
          <w:rFonts w:asciiTheme="minorEastAsia" w:hAnsiTheme="minorEastAsia" w:hint="eastAsia"/>
        </w:rPr>
        <w:t>の推移</w:t>
      </w:r>
    </w:p>
    <w:p w:rsidR="00813830" w:rsidRPr="006D2A84" w:rsidRDefault="00B77BB4" w:rsidP="00467211">
      <w:pPr>
        <w:ind w:left="432" w:hangingChars="200" w:hanging="432"/>
        <w:rPr>
          <w:rFonts w:asciiTheme="minorEastAsia" w:hAnsiTheme="minorEastAsia"/>
          <w:sz w:val="20"/>
          <w:szCs w:val="20"/>
        </w:rPr>
      </w:pPr>
      <w:r w:rsidRPr="006D2A84">
        <w:rPr>
          <w:rFonts w:asciiTheme="minorEastAsia" w:hAnsiTheme="minorEastAsia" w:hint="eastAsia"/>
        </w:rPr>
        <w:t xml:space="preserve">　　　　　　　</w:t>
      </w:r>
      <w:r w:rsidR="007C5E31" w:rsidRPr="006D2A84">
        <w:rPr>
          <w:rFonts w:asciiTheme="minorEastAsia" w:hAnsiTheme="minorEastAsia" w:hint="eastAsia"/>
        </w:rPr>
        <w:t xml:space="preserve">　　　　　　　　　　　　　　　　　　　　　　　　</w:t>
      </w:r>
      <w:r w:rsidRPr="006D2A84">
        <w:rPr>
          <w:rFonts w:asciiTheme="minorEastAsia" w:hAnsiTheme="minorEastAsia" w:hint="eastAsia"/>
          <w:sz w:val="20"/>
          <w:szCs w:val="20"/>
        </w:rPr>
        <w:t>（単位：ｔ）</w:t>
      </w:r>
    </w:p>
    <w:tbl>
      <w:tblPr>
        <w:tblStyle w:val="a3"/>
        <w:tblW w:w="0" w:type="auto"/>
        <w:jc w:val="center"/>
        <w:tblInd w:w="432" w:type="dxa"/>
        <w:tblLook w:val="04A0" w:firstRow="1" w:lastRow="0" w:firstColumn="1" w:lastColumn="0" w:noHBand="0" w:noVBand="1"/>
      </w:tblPr>
      <w:tblGrid>
        <w:gridCol w:w="572"/>
        <w:gridCol w:w="2808"/>
        <w:gridCol w:w="972"/>
        <w:gridCol w:w="972"/>
        <w:gridCol w:w="972"/>
        <w:gridCol w:w="972"/>
      </w:tblGrid>
      <w:tr w:rsidR="00133F55" w:rsidRPr="006D2A84" w:rsidTr="00FA1288">
        <w:trPr>
          <w:jc w:val="center"/>
        </w:trPr>
        <w:tc>
          <w:tcPr>
            <w:tcW w:w="0" w:type="auto"/>
            <w:gridSpan w:val="2"/>
            <w:tcBorders>
              <w:bottom w:val="single" w:sz="4" w:space="0" w:color="auto"/>
            </w:tcBorders>
          </w:tcPr>
          <w:p w:rsidR="00133F55" w:rsidRPr="006D2A84" w:rsidRDefault="00133F55" w:rsidP="00133F55">
            <w:pPr>
              <w:jc w:val="center"/>
              <w:rPr>
                <w:rFonts w:asciiTheme="minorEastAsia" w:hAnsiTheme="minorEastAsia"/>
              </w:rPr>
            </w:pPr>
            <w:r w:rsidRPr="006D2A84">
              <w:rPr>
                <w:rFonts w:asciiTheme="minorEastAsia" w:hAnsiTheme="minorEastAsia" w:hint="eastAsia"/>
              </w:rPr>
              <w:t>項　目</w:t>
            </w:r>
          </w:p>
        </w:tc>
        <w:tc>
          <w:tcPr>
            <w:tcW w:w="0" w:type="auto"/>
            <w:tcBorders>
              <w:bottom w:val="single" w:sz="4" w:space="0" w:color="auto"/>
            </w:tcBorders>
          </w:tcPr>
          <w:p w:rsidR="00133F55" w:rsidRPr="006D2A84" w:rsidRDefault="00133F55" w:rsidP="005E7676">
            <w:pPr>
              <w:jc w:val="center"/>
              <w:rPr>
                <w:rFonts w:asciiTheme="minorEastAsia" w:hAnsiTheme="minorEastAsia"/>
              </w:rPr>
            </w:pPr>
            <w:r w:rsidRPr="006D2A84">
              <w:rPr>
                <w:rFonts w:asciiTheme="minorEastAsia" w:hAnsiTheme="minorEastAsia" w:hint="eastAsia"/>
              </w:rPr>
              <w:t>H22</w:t>
            </w:r>
          </w:p>
        </w:tc>
        <w:tc>
          <w:tcPr>
            <w:tcW w:w="0" w:type="auto"/>
            <w:tcBorders>
              <w:bottom w:val="single" w:sz="4" w:space="0" w:color="auto"/>
            </w:tcBorders>
          </w:tcPr>
          <w:p w:rsidR="00133F55" w:rsidRPr="006D2A84" w:rsidRDefault="00133F55" w:rsidP="005E7676">
            <w:pPr>
              <w:jc w:val="center"/>
              <w:rPr>
                <w:rFonts w:asciiTheme="minorEastAsia" w:hAnsiTheme="minorEastAsia"/>
              </w:rPr>
            </w:pPr>
            <w:r w:rsidRPr="006D2A84">
              <w:rPr>
                <w:rFonts w:asciiTheme="minorEastAsia" w:hAnsiTheme="minorEastAsia" w:hint="eastAsia"/>
              </w:rPr>
              <w:t>H23</w:t>
            </w:r>
          </w:p>
        </w:tc>
        <w:tc>
          <w:tcPr>
            <w:tcW w:w="0" w:type="auto"/>
            <w:tcBorders>
              <w:bottom w:val="single" w:sz="4" w:space="0" w:color="auto"/>
            </w:tcBorders>
          </w:tcPr>
          <w:p w:rsidR="00133F55" w:rsidRPr="006D2A84" w:rsidRDefault="00133F55" w:rsidP="005E7676">
            <w:pPr>
              <w:jc w:val="center"/>
              <w:rPr>
                <w:rFonts w:asciiTheme="minorEastAsia" w:hAnsiTheme="minorEastAsia"/>
              </w:rPr>
            </w:pPr>
            <w:r w:rsidRPr="006D2A84">
              <w:rPr>
                <w:rFonts w:asciiTheme="minorEastAsia" w:hAnsiTheme="minorEastAsia" w:hint="eastAsia"/>
              </w:rPr>
              <w:t>H24</w:t>
            </w:r>
          </w:p>
        </w:tc>
        <w:tc>
          <w:tcPr>
            <w:tcW w:w="0" w:type="auto"/>
            <w:tcBorders>
              <w:bottom w:val="single" w:sz="4" w:space="0" w:color="auto"/>
            </w:tcBorders>
          </w:tcPr>
          <w:p w:rsidR="00133F55" w:rsidRPr="006D2A84" w:rsidRDefault="00133F55" w:rsidP="005E7676">
            <w:pPr>
              <w:jc w:val="center"/>
              <w:rPr>
                <w:rFonts w:asciiTheme="minorEastAsia" w:hAnsiTheme="minorEastAsia"/>
              </w:rPr>
            </w:pPr>
            <w:r w:rsidRPr="006D2A84">
              <w:rPr>
                <w:rFonts w:asciiTheme="minorEastAsia" w:hAnsiTheme="minorEastAsia" w:hint="eastAsia"/>
              </w:rPr>
              <w:t>H25</w:t>
            </w:r>
          </w:p>
        </w:tc>
      </w:tr>
      <w:tr w:rsidR="002201CE" w:rsidRPr="006D2A84" w:rsidTr="00133F55">
        <w:trPr>
          <w:jc w:val="center"/>
        </w:trPr>
        <w:tc>
          <w:tcPr>
            <w:tcW w:w="0" w:type="auto"/>
            <w:vMerge w:val="restart"/>
            <w:textDirection w:val="tbRlV"/>
          </w:tcPr>
          <w:p w:rsidR="002201CE" w:rsidRPr="006D2A84" w:rsidRDefault="002201CE" w:rsidP="00133F55">
            <w:pPr>
              <w:ind w:left="113" w:right="113"/>
              <w:rPr>
                <w:rFonts w:asciiTheme="minorEastAsia" w:hAnsiTheme="minorEastAsia"/>
              </w:rPr>
            </w:pPr>
            <w:r w:rsidRPr="006D2A84">
              <w:rPr>
                <w:rFonts w:asciiTheme="minorEastAsia" w:hAnsiTheme="minorEastAsia" w:hint="eastAsia"/>
              </w:rPr>
              <w:t>再生利用量</w:t>
            </w:r>
          </w:p>
        </w:tc>
        <w:tc>
          <w:tcPr>
            <w:tcW w:w="0" w:type="auto"/>
            <w:tcBorders>
              <w:bottom w:val="dotted" w:sz="4" w:space="0" w:color="auto"/>
            </w:tcBorders>
          </w:tcPr>
          <w:p w:rsidR="002201CE" w:rsidRPr="006D2A84" w:rsidRDefault="002201CE" w:rsidP="00467211">
            <w:pPr>
              <w:rPr>
                <w:rFonts w:asciiTheme="minorEastAsia" w:hAnsiTheme="minorEastAsia"/>
              </w:rPr>
            </w:pPr>
            <w:r w:rsidRPr="006D2A84">
              <w:rPr>
                <w:rFonts w:asciiTheme="minorEastAsia" w:hAnsiTheme="minorEastAsia" w:hint="eastAsia"/>
              </w:rPr>
              <w:t>プラスチック製容器包装</w:t>
            </w:r>
          </w:p>
        </w:tc>
        <w:tc>
          <w:tcPr>
            <w:tcW w:w="0" w:type="auto"/>
            <w:tcBorders>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49</w:t>
            </w:r>
            <w:r w:rsidRPr="006D2A84">
              <w:rPr>
                <w:rFonts w:asciiTheme="minorEastAsia" w:hAnsiTheme="minorEastAsia" w:hint="eastAsia"/>
              </w:rPr>
              <w:t>,</w:t>
            </w:r>
            <w:r w:rsidRPr="006D2A84">
              <w:rPr>
                <w:rFonts w:asciiTheme="minorEastAsia" w:hAnsiTheme="minorEastAsia"/>
              </w:rPr>
              <w:t>495</w:t>
            </w:r>
          </w:p>
        </w:tc>
        <w:tc>
          <w:tcPr>
            <w:tcW w:w="0" w:type="auto"/>
            <w:tcBorders>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47</w:t>
            </w:r>
            <w:r w:rsidRPr="006D2A84">
              <w:rPr>
                <w:rFonts w:asciiTheme="minorEastAsia" w:hAnsiTheme="minorEastAsia" w:hint="eastAsia"/>
              </w:rPr>
              <w:t>,</w:t>
            </w:r>
            <w:r w:rsidRPr="006D2A84">
              <w:rPr>
                <w:rFonts w:asciiTheme="minorEastAsia" w:hAnsiTheme="minorEastAsia"/>
              </w:rPr>
              <w:t>914</w:t>
            </w:r>
          </w:p>
        </w:tc>
        <w:tc>
          <w:tcPr>
            <w:tcW w:w="0" w:type="auto"/>
            <w:tcBorders>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51</w:t>
            </w:r>
            <w:r w:rsidRPr="006D2A84">
              <w:rPr>
                <w:rFonts w:asciiTheme="minorEastAsia" w:hAnsiTheme="minorEastAsia" w:hint="eastAsia"/>
              </w:rPr>
              <w:t>,</w:t>
            </w:r>
            <w:r w:rsidRPr="006D2A84">
              <w:rPr>
                <w:rFonts w:asciiTheme="minorEastAsia" w:hAnsiTheme="minorEastAsia"/>
              </w:rPr>
              <w:t>369</w:t>
            </w:r>
          </w:p>
        </w:tc>
        <w:tc>
          <w:tcPr>
            <w:tcW w:w="0" w:type="auto"/>
            <w:tcBorders>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51</w:t>
            </w:r>
            <w:r w:rsidRPr="006D2A84">
              <w:rPr>
                <w:rFonts w:asciiTheme="minorEastAsia" w:hAnsiTheme="minorEastAsia" w:hint="eastAsia"/>
              </w:rPr>
              <w:t>,</w:t>
            </w:r>
            <w:r w:rsidRPr="006D2A84">
              <w:rPr>
                <w:rFonts w:asciiTheme="minorEastAsia" w:hAnsiTheme="minorEastAsia"/>
              </w:rPr>
              <w:t>030</w:t>
            </w:r>
          </w:p>
        </w:tc>
      </w:tr>
      <w:tr w:rsidR="002201CE" w:rsidRPr="006D2A84" w:rsidTr="00FA1288">
        <w:trPr>
          <w:jc w:val="center"/>
        </w:trPr>
        <w:tc>
          <w:tcPr>
            <w:tcW w:w="0" w:type="auto"/>
            <w:vMerge/>
          </w:tcPr>
          <w:p w:rsidR="002201CE" w:rsidRPr="006D2A84" w:rsidRDefault="002201CE" w:rsidP="00467211">
            <w:pPr>
              <w:rPr>
                <w:rFonts w:asciiTheme="minorEastAsia" w:hAnsiTheme="minorEastAsia"/>
              </w:rPr>
            </w:pPr>
          </w:p>
        </w:tc>
        <w:tc>
          <w:tcPr>
            <w:tcW w:w="0" w:type="auto"/>
            <w:tcBorders>
              <w:top w:val="dotted" w:sz="4" w:space="0" w:color="auto"/>
              <w:bottom w:val="dotted" w:sz="4" w:space="0" w:color="auto"/>
            </w:tcBorders>
          </w:tcPr>
          <w:p w:rsidR="002201CE" w:rsidRPr="006D2A84" w:rsidRDefault="002201CE" w:rsidP="00467211">
            <w:pPr>
              <w:rPr>
                <w:rFonts w:asciiTheme="minorEastAsia" w:hAnsiTheme="minorEastAsia"/>
              </w:rPr>
            </w:pPr>
            <w:r w:rsidRPr="006D2A84">
              <w:rPr>
                <w:rFonts w:asciiTheme="minorEastAsia" w:hAnsiTheme="minorEastAsia" w:hint="eastAsia"/>
              </w:rPr>
              <w:t>鋼製容器包装</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14</w:t>
            </w:r>
            <w:r w:rsidRPr="006D2A84">
              <w:rPr>
                <w:rFonts w:asciiTheme="minorEastAsia" w:hAnsiTheme="minorEastAsia" w:hint="eastAsia"/>
              </w:rPr>
              <w:t>,</w:t>
            </w:r>
            <w:r w:rsidRPr="006D2A84">
              <w:rPr>
                <w:rFonts w:asciiTheme="minorEastAsia" w:hAnsiTheme="minorEastAsia"/>
              </w:rPr>
              <w:t>474</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13</w:t>
            </w:r>
            <w:r w:rsidRPr="006D2A84">
              <w:rPr>
                <w:rFonts w:asciiTheme="minorEastAsia" w:hAnsiTheme="minorEastAsia" w:hint="eastAsia"/>
              </w:rPr>
              <w:t>,</w:t>
            </w:r>
            <w:r w:rsidRPr="006D2A84">
              <w:rPr>
                <w:rFonts w:asciiTheme="minorEastAsia" w:hAnsiTheme="minorEastAsia"/>
              </w:rPr>
              <w:t>119</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12</w:t>
            </w:r>
            <w:r w:rsidRPr="006D2A84">
              <w:rPr>
                <w:rFonts w:asciiTheme="minorEastAsia" w:hAnsiTheme="minorEastAsia" w:hint="eastAsia"/>
              </w:rPr>
              <w:t>,</w:t>
            </w:r>
            <w:r w:rsidRPr="006D2A84">
              <w:rPr>
                <w:rFonts w:asciiTheme="minorEastAsia" w:hAnsiTheme="minorEastAsia"/>
              </w:rPr>
              <w:t>136</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11</w:t>
            </w:r>
            <w:r w:rsidRPr="006D2A84">
              <w:rPr>
                <w:rFonts w:asciiTheme="minorEastAsia" w:hAnsiTheme="minorEastAsia" w:hint="eastAsia"/>
              </w:rPr>
              <w:t>,</w:t>
            </w:r>
            <w:r w:rsidRPr="006D2A84">
              <w:rPr>
                <w:rFonts w:asciiTheme="minorEastAsia" w:hAnsiTheme="minorEastAsia"/>
              </w:rPr>
              <w:t>412</w:t>
            </w:r>
          </w:p>
        </w:tc>
      </w:tr>
      <w:tr w:rsidR="002201CE" w:rsidRPr="006D2A84" w:rsidTr="00FA1288">
        <w:trPr>
          <w:jc w:val="center"/>
        </w:trPr>
        <w:tc>
          <w:tcPr>
            <w:tcW w:w="0" w:type="auto"/>
            <w:vMerge/>
          </w:tcPr>
          <w:p w:rsidR="002201CE" w:rsidRPr="006D2A84" w:rsidRDefault="002201CE" w:rsidP="00467211">
            <w:pPr>
              <w:rPr>
                <w:rFonts w:asciiTheme="minorEastAsia" w:hAnsiTheme="minorEastAsia"/>
              </w:rPr>
            </w:pPr>
          </w:p>
        </w:tc>
        <w:tc>
          <w:tcPr>
            <w:tcW w:w="0" w:type="auto"/>
            <w:tcBorders>
              <w:top w:val="dotted" w:sz="4" w:space="0" w:color="auto"/>
              <w:bottom w:val="dotted" w:sz="4" w:space="0" w:color="auto"/>
            </w:tcBorders>
          </w:tcPr>
          <w:p w:rsidR="002201CE" w:rsidRPr="006D2A84" w:rsidRDefault="002201CE" w:rsidP="00467211">
            <w:pPr>
              <w:rPr>
                <w:rFonts w:asciiTheme="minorEastAsia" w:hAnsiTheme="minorEastAsia"/>
              </w:rPr>
            </w:pPr>
            <w:r w:rsidRPr="006D2A84">
              <w:rPr>
                <w:rFonts w:asciiTheme="minorEastAsia" w:hAnsiTheme="minorEastAsia" w:hint="eastAsia"/>
              </w:rPr>
              <w:t>アルミニウム</w:t>
            </w:r>
            <w:r w:rsidR="00BB0310">
              <w:rPr>
                <w:rFonts w:asciiTheme="minorEastAsia" w:hAnsiTheme="minorEastAsia" w:hint="eastAsia"/>
              </w:rPr>
              <w:t>製</w:t>
            </w:r>
            <w:r w:rsidRPr="006D2A84">
              <w:rPr>
                <w:rFonts w:asciiTheme="minorEastAsia" w:hAnsiTheme="minorEastAsia" w:hint="eastAsia"/>
              </w:rPr>
              <w:t>容器包装</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4</w:t>
            </w:r>
            <w:r w:rsidRPr="006D2A84">
              <w:rPr>
                <w:rFonts w:asciiTheme="minorEastAsia" w:hAnsiTheme="minorEastAsia" w:hint="eastAsia"/>
              </w:rPr>
              <w:t>,</w:t>
            </w:r>
            <w:r w:rsidRPr="006D2A84">
              <w:rPr>
                <w:rFonts w:asciiTheme="minorEastAsia" w:hAnsiTheme="minorEastAsia"/>
              </w:rPr>
              <w:t>467</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3</w:t>
            </w:r>
            <w:r w:rsidRPr="006D2A84">
              <w:rPr>
                <w:rFonts w:asciiTheme="minorEastAsia" w:hAnsiTheme="minorEastAsia" w:hint="eastAsia"/>
              </w:rPr>
              <w:t>,</w:t>
            </w:r>
            <w:r w:rsidRPr="006D2A84">
              <w:rPr>
                <w:rFonts w:asciiTheme="minorEastAsia" w:hAnsiTheme="minorEastAsia"/>
              </w:rPr>
              <w:t>806</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3</w:t>
            </w:r>
            <w:r w:rsidRPr="006D2A84">
              <w:rPr>
                <w:rFonts w:asciiTheme="minorEastAsia" w:hAnsiTheme="minorEastAsia" w:hint="eastAsia"/>
              </w:rPr>
              <w:t>,</w:t>
            </w:r>
            <w:r w:rsidRPr="006D2A84">
              <w:rPr>
                <w:rFonts w:asciiTheme="minorEastAsia" w:hAnsiTheme="minorEastAsia"/>
              </w:rPr>
              <w:t>697</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4</w:t>
            </w:r>
            <w:r w:rsidRPr="006D2A84">
              <w:rPr>
                <w:rFonts w:asciiTheme="minorEastAsia" w:hAnsiTheme="minorEastAsia" w:hint="eastAsia"/>
              </w:rPr>
              <w:t>,</w:t>
            </w:r>
            <w:r w:rsidRPr="006D2A84">
              <w:rPr>
                <w:rFonts w:asciiTheme="minorEastAsia" w:hAnsiTheme="minorEastAsia"/>
              </w:rPr>
              <w:t>087</w:t>
            </w:r>
          </w:p>
        </w:tc>
      </w:tr>
      <w:tr w:rsidR="002201CE" w:rsidRPr="006D2A84" w:rsidTr="00FA1288">
        <w:trPr>
          <w:jc w:val="center"/>
        </w:trPr>
        <w:tc>
          <w:tcPr>
            <w:tcW w:w="0" w:type="auto"/>
            <w:vMerge/>
          </w:tcPr>
          <w:p w:rsidR="002201CE" w:rsidRPr="006D2A84" w:rsidRDefault="002201CE" w:rsidP="00467211">
            <w:pPr>
              <w:rPr>
                <w:rFonts w:asciiTheme="minorEastAsia" w:hAnsiTheme="minorEastAsia"/>
              </w:rPr>
            </w:pPr>
          </w:p>
        </w:tc>
        <w:tc>
          <w:tcPr>
            <w:tcW w:w="0" w:type="auto"/>
            <w:tcBorders>
              <w:top w:val="dotted" w:sz="4" w:space="0" w:color="auto"/>
              <w:bottom w:val="dotted" w:sz="4" w:space="0" w:color="auto"/>
            </w:tcBorders>
          </w:tcPr>
          <w:p w:rsidR="002201CE" w:rsidRPr="006D2A84" w:rsidRDefault="002201CE" w:rsidP="00467211">
            <w:pPr>
              <w:rPr>
                <w:rFonts w:asciiTheme="minorEastAsia" w:hAnsiTheme="minorEastAsia"/>
              </w:rPr>
            </w:pPr>
            <w:r w:rsidRPr="006D2A84">
              <w:rPr>
                <w:rFonts w:asciiTheme="minorEastAsia" w:hAnsiTheme="minorEastAsia" w:hint="eastAsia"/>
              </w:rPr>
              <w:t>段ボール</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34</w:t>
            </w:r>
            <w:r w:rsidRPr="006D2A84">
              <w:rPr>
                <w:rFonts w:asciiTheme="minorEastAsia" w:hAnsiTheme="minorEastAsia" w:hint="eastAsia"/>
              </w:rPr>
              <w:t>,</w:t>
            </w:r>
            <w:r w:rsidRPr="006D2A84">
              <w:rPr>
                <w:rFonts w:asciiTheme="minorEastAsia" w:hAnsiTheme="minorEastAsia"/>
              </w:rPr>
              <w:t>182</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34</w:t>
            </w:r>
            <w:r w:rsidRPr="006D2A84">
              <w:rPr>
                <w:rFonts w:asciiTheme="minorEastAsia" w:hAnsiTheme="minorEastAsia" w:hint="eastAsia"/>
              </w:rPr>
              <w:t>,</w:t>
            </w:r>
            <w:r w:rsidRPr="006D2A84">
              <w:rPr>
                <w:rFonts w:asciiTheme="minorEastAsia" w:hAnsiTheme="minorEastAsia"/>
              </w:rPr>
              <w:t>259</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31</w:t>
            </w:r>
            <w:r w:rsidRPr="006D2A84">
              <w:rPr>
                <w:rFonts w:asciiTheme="minorEastAsia" w:hAnsiTheme="minorEastAsia" w:hint="eastAsia"/>
              </w:rPr>
              <w:t>,</w:t>
            </w:r>
            <w:r w:rsidRPr="006D2A84">
              <w:rPr>
                <w:rFonts w:asciiTheme="minorEastAsia" w:hAnsiTheme="minorEastAsia"/>
              </w:rPr>
              <w:t>027</w:t>
            </w:r>
          </w:p>
        </w:tc>
        <w:tc>
          <w:tcPr>
            <w:tcW w:w="0" w:type="auto"/>
            <w:tcBorders>
              <w:top w:val="dotted" w:sz="4" w:space="0" w:color="auto"/>
              <w:bottom w:val="dotted"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30</w:t>
            </w:r>
            <w:r w:rsidRPr="006D2A84">
              <w:rPr>
                <w:rFonts w:asciiTheme="minorEastAsia" w:hAnsiTheme="minorEastAsia" w:hint="eastAsia"/>
              </w:rPr>
              <w:t>,</w:t>
            </w:r>
            <w:r w:rsidRPr="006D2A84">
              <w:rPr>
                <w:rFonts w:asciiTheme="minorEastAsia" w:hAnsiTheme="minorEastAsia"/>
              </w:rPr>
              <w:t>344</w:t>
            </w:r>
          </w:p>
        </w:tc>
      </w:tr>
      <w:tr w:rsidR="002201CE" w:rsidRPr="006D2A84" w:rsidTr="00A558CA">
        <w:trPr>
          <w:jc w:val="center"/>
        </w:trPr>
        <w:tc>
          <w:tcPr>
            <w:tcW w:w="0" w:type="auto"/>
            <w:vMerge/>
          </w:tcPr>
          <w:p w:rsidR="002201CE" w:rsidRPr="006D2A84" w:rsidRDefault="002201CE" w:rsidP="00400208">
            <w:pPr>
              <w:rPr>
                <w:rFonts w:asciiTheme="minorEastAsia" w:hAnsiTheme="minorEastAsia"/>
              </w:rPr>
            </w:pPr>
          </w:p>
        </w:tc>
        <w:tc>
          <w:tcPr>
            <w:tcW w:w="0" w:type="auto"/>
            <w:tcBorders>
              <w:top w:val="dotted" w:sz="4" w:space="0" w:color="auto"/>
              <w:bottom w:val="single" w:sz="4" w:space="0" w:color="auto"/>
            </w:tcBorders>
          </w:tcPr>
          <w:p w:rsidR="002201CE" w:rsidRPr="006D2A84" w:rsidRDefault="002201CE" w:rsidP="009C0D63">
            <w:pPr>
              <w:rPr>
                <w:rFonts w:asciiTheme="minorEastAsia" w:hAnsiTheme="minorEastAsia"/>
              </w:rPr>
            </w:pPr>
            <w:r w:rsidRPr="006D2A84">
              <w:rPr>
                <w:rFonts w:asciiTheme="minorEastAsia" w:hAnsiTheme="minorEastAsia" w:hint="eastAsia"/>
              </w:rPr>
              <w:t>容器包装</w:t>
            </w:r>
            <w:r w:rsidR="009C0D63">
              <w:rPr>
                <w:rFonts w:asciiTheme="minorEastAsia" w:hAnsiTheme="minorEastAsia" w:hint="eastAsia"/>
              </w:rPr>
              <w:t>廃棄物</w:t>
            </w:r>
            <w:r w:rsidRPr="006D2A84">
              <w:rPr>
                <w:rFonts w:asciiTheme="minorEastAsia" w:hAnsiTheme="minorEastAsia" w:hint="eastAsia"/>
              </w:rPr>
              <w:t>再生利用量</w:t>
            </w:r>
          </w:p>
        </w:tc>
        <w:tc>
          <w:tcPr>
            <w:tcW w:w="0" w:type="auto"/>
            <w:tcBorders>
              <w:top w:val="dotted" w:sz="4" w:space="0" w:color="auto"/>
              <w:bottom w:val="single"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158</w:t>
            </w:r>
            <w:r w:rsidRPr="006D2A84">
              <w:rPr>
                <w:rFonts w:asciiTheme="minorEastAsia" w:hAnsiTheme="minorEastAsia" w:hint="eastAsia"/>
              </w:rPr>
              <w:t>,</w:t>
            </w:r>
            <w:r w:rsidRPr="006D2A84">
              <w:rPr>
                <w:rFonts w:asciiTheme="minorEastAsia" w:hAnsiTheme="minorEastAsia"/>
              </w:rPr>
              <w:t>077</w:t>
            </w:r>
          </w:p>
        </w:tc>
        <w:tc>
          <w:tcPr>
            <w:tcW w:w="0" w:type="auto"/>
            <w:tcBorders>
              <w:top w:val="dotted" w:sz="4" w:space="0" w:color="auto"/>
              <w:bottom w:val="single"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155</w:t>
            </w:r>
            <w:r w:rsidRPr="006D2A84">
              <w:rPr>
                <w:rFonts w:asciiTheme="minorEastAsia" w:hAnsiTheme="minorEastAsia" w:hint="eastAsia"/>
              </w:rPr>
              <w:t>,</w:t>
            </w:r>
            <w:r w:rsidRPr="006D2A84">
              <w:rPr>
                <w:rFonts w:asciiTheme="minorEastAsia" w:hAnsiTheme="minorEastAsia"/>
              </w:rPr>
              <w:t>768</w:t>
            </w:r>
          </w:p>
        </w:tc>
        <w:tc>
          <w:tcPr>
            <w:tcW w:w="0" w:type="auto"/>
            <w:tcBorders>
              <w:top w:val="dotted" w:sz="4" w:space="0" w:color="auto"/>
              <w:bottom w:val="single"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157</w:t>
            </w:r>
            <w:r w:rsidRPr="006D2A84">
              <w:rPr>
                <w:rFonts w:asciiTheme="minorEastAsia" w:hAnsiTheme="minorEastAsia" w:hint="eastAsia"/>
              </w:rPr>
              <w:t>,</w:t>
            </w:r>
            <w:r w:rsidRPr="006D2A84">
              <w:rPr>
                <w:rFonts w:asciiTheme="minorEastAsia" w:hAnsiTheme="minorEastAsia"/>
              </w:rPr>
              <w:t>396</w:t>
            </w:r>
          </w:p>
        </w:tc>
        <w:tc>
          <w:tcPr>
            <w:tcW w:w="0" w:type="auto"/>
            <w:tcBorders>
              <w:top w:val="dotted" w:sz="4" w:space="0" w:color="auto"/>
              <w:bottom w:val="single" w:sz="4" w:space="0" w:color="auto"/>
            </w:tcBorders>
          </w:tcPr>
          <w:p w:rsidR="002201CE" w:rsidRPr="006D2A84" w:rsidRDefault="002201CE" w:rsidP="002313B1">
            <w:pPr>
              <w:jc w:val="right"/>
              <w:rPr>
                <w:rFonts w:asciiTheme="minorEastAsia" w:hAnsiTheme="minorEastAsia"/>
              </w:rPr>
            </w:pPr>
            <w:r w:rsidRPr="006D2A84">
              <w:rPr>
                <w:rFonts w:asciiTheme="minorEastAsia" w:hAnsiTheme="minorEastAsia"/>
              </w:rPr>
              <w:t>156</w:t>
            </w:r>
            <w:r w:rsidRPr="006D2A84">
              <w:rPr>
                <w:rFonts w:asciiTheme="minorEastAsia" w:hAnsiTheme="minorEastAsia" w:hint="eastAsia"/>
              </w:rPr>
              <w:t>,</w:t>
            </w:r>
            <w:r w:rsidRPr="006D2A84">
              <w:rPr>
                <w:rFonts w:asciiTheme="minorEastAsia" w:hAnsiTheme="minorEastAsia"/>
              </w:rPr>
              <w:t>008</w:t>
            </w:r>
          </w:p>
        </w:tc>
      </w:tr>
    </w:tbl>
    <w:p w:rsidR="00FA1288" w:rsidRDefault="00FA1288" w:rsidP="007C5E31">
      <w:pPr>
        <w:ind w:left="432" w:hangingChars="200" w:hanging="432"/>
        <w:jc w:val="center"/>
        <w:rPr>
          <w:rFonts w:asciiTheme="minorEastAsia" w:hAnsiTheme="minorEastAsia"/>
        </w:rPr>
      </w:pPr>
    </w:p>
    <w:p w:rsidR="00467211" w:rsidRPr="006D2A84" w:rsidRDefault="00B77BB4" w:rsidP="009845C2">
      <w:pPr>
        <w:ind w:leftChars="198" w:left="672" w:hangingChars="113" w:hanging="244"/>
        <w:rPr>
          <w:rFonts w:asciiTheme="minorEastAsia" w:hAnsiTheme="minorEastAsia"/>
        </w:rPr>
      </w:pPr>
      <w:r w:rsidRPr="006D2A84">
        <w:rPr>
          <w:rFonts w:asciiTheme="minorEastAsia" w:hAnsiTheme="minorEastAsia" w:hint="eastAsia"/>
        </w:rPr>
        <w:t>・鋼製容器包装は、全国的な傾向として、消費重量の減少による再資源化量の減少がみられている。</w:t>
      </w:r>
    </w:p>
    <w:p w:rsidR="00726185" w:rsidRDefault="00B77BB4" w:rsidP="009845C2">
      <w:pPr>
        <w:ind w:left="648" w:hangingChars="300" w:hanging="648"/>
        <w:rPr>
          <w:rFonts w:asciiTheme="minorEastAsia" w:hAnsiTheme="minorEastAsia"/>
        </w:rPr>
      </w:pPr>
      <w:r w:rsidRPr="006D2A84">
        <w:rPr>
          <w:rFonts w:asciiTheme="minorEastAsia" w:hAnsiTheme="minorEastAsia" w:hint="eastAsia"/>
        </w:rPr>
        <w:t xml:space="preserve">　　　　　消費重量　</w:t>
      </w:r>
      <w:r w:rsidR="00E611E1">
        <w:rPr>
          <w:rFonts w:asciiTheme="minorEastAsia" w:hAnsiTheme="minorEastAsia" w:hint="eastAsia"/>
        </w:rPr>
        <w:t xml:space="preserve">　　</w:t>
      </w:r>
      <w:r w:rsidRPr="006D2A84">
        <w:rPr>
          <w:rFonts w:asciiTheme="minorEastAsia" w:hAnsiTheme="minorEastAsia" w:hint="eastAsia"/>
        </w:rPr>
        <w:t>685千t</w:t>
      </w:r>
      <w:r w:rsidR="009845C2">
        <w:rPr>
          <w:rFonts w:asciiTheme="minorEastAsia" w:hAnsiTheme="minorEastAsia" w:hint="eastAsia"/>
        </w:rPr>
        <w:t>(H22)</w:t>
      </w:r>
      <w:r w:rsidRPr="006D2A84">
        <w:rPr>
          <w:rFonts w:asciiTheme="minorEastAsia" w:hAnsiTheme="minorEastAsia" w:hint="eastAsia"/>
        </w:rPr>
        <w:t>→611千t</w:t>
      </w:r>
      <w:r w:rsidR="009845C2">
        <w:rPr>
          <w:rFonts w:asciiTheme="minorEastAsia" w:hAnsiTheme="minorEastAsia" w:hint="eastAsia"/>
        </w:rPr>
        <w:t>(H25)</w:t>
      </w:r>
    </w:p>
    <w:p w:rsidR="00726185" w:rsidRPr="00726185" w:rsidRDefault="00E611E1" w:rsidP="00726185">
      <w:pPr>
        <w:ind w:left="648" w:hangingChars="300" w:hanging="648"/>
        <w:rPr>
          <w:rFonts w:asciiTheme="minorEastAsia" w:hAnsiTheme="minorEastAsia"/>
        </w:rPr>
      </w:pPr>
      <w:r>
        <w:rPr>
          <w:rFonts w:asciiTheme="minorEastAsia" w:hAnsiTheme="minorEastAsia" w:hint="eastAsia"/>
        </w:rPr>
        <w:t xml:space="preserve">　　　　　再資源化重量　612千t</w:t>
      </w:r>
      <w:r w:rsidR="009845C2">
        <w:rPr>
          <w:rFonts w:asciiTheme="minorEastAsia" w:hAnsiTheme="minorEastAsia" w:hint="eastAsia"/>
        </w:rPr>
        <w:t>(H22)</w:t>
      </w:r>
      <w:r>
        <w:rPr>
          <w:rFonts w:asciiTheme="minorEastAsia" w:hAnsiTheme="minorEastAsia" w:hint="eastAsia"/>
        </w:rPr>
        <w:t>→567千t</w:t>
      </w:r>
      <w:r w:rsidR="009845C2">
        <w:rPr>
          <w:rFonts w:asciiTheme="minorEastAsia" w:hAnsiTheme="minorEastAsia" w:hint="eastAsia"/>
        </w:rPr>
        <w:t>(H25)</w:t>
      </w:r>
      <w:r w:rsidR="00726185">
        <w:rPr>
          <w:rFonts w:asciiTheme="minorEastAsia" w:hAnsiTheme="minorEastAsia" w:hint="eastAsia"/>
        </w:rPr>
        <w:t xml:space="preserve">　</w:t>
      </w:r>
      <w:r w:rsidR="00726185" w:rsidRPr="00726185">
        <w:rPr>
          <w:rFonts w:asciiTheme="minorEastAsia" w:hAnsiTheme="minorEastAsia" w:hint="eastAsia"/>
        </w:rPr>
        <w:t>（スチール缶リサイクル協会HPより）</w:t>
      </w:r>
    </w:p>
    <w:p w:rsidR="0020364E" w:rsidRPr="006D2A84" w:rsidRDefault="0020364E" w:rsidP="009845C2">
      <w:pPr>
        <w:ind w:leftChars="197" w:left="643" w:hangingChars="101" w:hanging="218"/>
        <w:rPr>
          <w:rFonts w:asciiTheme="minorEastAsia" w:hAnsiTheme="minorEastAsia"/>
        </w:rPr>
      </w:pPr>
      <w:r w:rsidRPr="006D2A84">
        <w:rPr>
          <w:rFonts w:asciiTheme="minorEastAsia" w:hAnsiTheme="minorEastAsia" w:hint="eastAsia"/>
        </w:rPr>
        <w:t>・また、鋼製容器包装</w:t>
      </w:r>
      <w:r w:rsidR="00D12A65" w:rsidRPr="006D2A84">
        <w:rPr>
          <w:rFonts w:asciiTheme="minorEastAsia" w:hAnsiTheme="minorEastAsia" w:hint="eastAsia"/>
        </w:rPr>
        <w:t>、アルミニウム</w:t>
      </w:r>
      <w:r w:rsidR="00A14170">
        <w:rPr>
          <w:rFonts w:asciiTheme="minorEastAsia" w:hAnsiTheme="minorEastAsia" w:hint="eastAsia"/>
        </w:rPr>
        <w:t>製</w:t>
      </w:r>
      <w:r w:rsidR="00D12A65" w:rsidRPr="006D2A84">
        <w:rPr>
          <w:rFonts w:asciiTheme="minorEastAsia" w:hAnsiTheme="minorEastAsia" w:hint="eastAsia"/>
        </w:rPr>
        <w:t>容器包装</w:t>
      </w:r>
      <w:r w:rsidRPr="006D2A84">
        <w:rPr>
          <w:rFonts w:asciiTheme="minorEastAsia" w:hAnsiTheme="minorEastAsia" w:hint="eastAsia"/>
        </w:rPr>
        <w:t>は、</w:t>
      </w:r>
      <w:r w:rsidR="00D12A65" w:rsidRPr="006D2A84">
        <w:rPr>
          <w:rFonts w:asciiTheme="minorEastAsia" w:hAnsiTheme="minorEastAsia" w:hint="eastAsia"/>
        </w:rPr>
        <w:t>軽量化が進んでいる。</w:t>
      </w:r>
    </w:p>
    <w:p w:rsidR="003B0EB9" w:rsidRPr="006D2A84" w:rsidRDefault="00B77BB4" w:rsidP="00D12A65">
      <w:pPr>
        <w:ind w:left="648" w:hangingChars="300" w:hanging="648"/>
        <w:rPr>
          <w:rFonts w:asciiTheme="minorEastAsia" w:hAnsiTheme="minorEastAsia"/>
        </w:rPr>
      </w:pPr>
      <w:r w:rsidRPr="006D2A84">
        <w:rPr>
          <w:rFonts w:asciiTheme="minorEastAsia" w:hAnsiTheme="minorEastAsia" w:hint="eastAsia"/>
        </w:rPr>
        <w:t xml:space="preserve">　</w:t>
      </w:r>
      <w:r w:rsidR="00D12A65" w:rsidRPr="006D2A84">
        <w:rPr>
          <w:rFonts w:asciiTheme="minorEastAsia" w:hAnsiTheme="minorEastAsia" w:hint="eastAsia"/>
        </w:rPr>
        <w:t xml:space="preserve">　　　　鋼製容器包装　</w:t>
      </w:r>
      <w:r w:rsidR="009845C2">
        <w:rPr>
          <w:rFonts w:asciiTheme="minorEastAsia" w:hAnsiTheme="minorEastAsia" w:hint="eastAsia"/>
        </w:rPr>
        <w:t>Ｈ２５</w:t>
      </w:r>
      <w:r w:rsidR="00D12A65" w:rsidRPr="006D2A84">
        <w:rPr>
          <w:rFonts w:asciiTheme="minorEastAsia" w:hAnsiTheme="minorEastAsia" w:hint="eastAsia"/>
        </w:rPr>
        <w:t>年</w:t>
      </w:r>
      <w:r w:rsidR="009845C2">
        <w:rPr>
          <w:rFonts w:asciiTheme="minorEastAsia" w:hAnsiTheme="minorEastAsia" w:hint="eastAsia"/>
        </w:rPr>
        <w:t>：Ｈ１６</w:t>
      </w:r>
      <w:r w:rsidR="00D12A65" w:rsidRPr="006D2A84">
        <w:rPr>
          <w:rFonts w:asciiTheme="minorEastAsia" w:hAnsiTheme="minorEastAsia" w:hint="eastAsia"/>
        </w:rPr>
        <w:t>年比</w:t>
      </w:r>
      <w:r w:rsidR="009845C2">
        <w:rPr>
          <w:rFonts w:asciiTheme="minorEastAsia" w:hAnsiTheme="minorEastAsia" w:hint="eastAsia"/>
        </w:rPr>
        <w:t>５．７</w:t>
      </w:r>
      <w:r w:rsidR="006A3A87">
        <w:rPr>
          <w:rFonts w:asciiTheme="minorEastAsia" w:hAnsiTheme="minorEastAsia" w:hint="eastAsia"/>
        </w:rPr>
        <w:t>％</w:t>
      </w:r>
      <w:r w:rsidR="00D12A65" w:rsidRPr="006D2A84">
        <w:rPr>
          <w:rFonts w:asciiTheme="minorEastAsia" w:hAnsiTheme="minorEastAsia" w:hint="eastAsia"/>
        </w:rPr>
        <w:t>減量化</w:t>
      </w:r>
    </w:p>
    <w:p w:rsidR="00D12A65" w:rsidRPr="006D2A84" w:rsidRDefault="00D12A65" w:rsidP="00D12A65">
      <w:pPr>
        <w:ind w:left="648" w:hangingChars="300" w:hanging="648"/>
        <w:rPr>
          <w:rFonts w:asciiTheme="minorEastAsia" w:hAnsiTheme="minorEastAsia"/>
        </w:rPr>
      </w:pPr>
      <w:r w:rsidRPr="006D2A84">
        <w:rPr>
          <w:rFonts w:asciiTheme="minorEastAsia" w:hAnsiTheme="minorEastAsia" w:hint="eastAsia"/>
        </w:rPr>
        <w:t xml:space="preserve">　　　　　アルミニウム</w:t>
      </w:r>
      <w:r w:rsidR="00A14170">
        <w:rPr>
          <w:rFonts w:asciiTheme="minorEastAsia" w:hAnsiTheme="minorEastAsia" w:hint="eastAsia"/>
        </w:rPr>
        <w:t>製</w:t>
      </w:r>
      <w:r w:rsidRPr="006D2A84">
        <w:rPr>
          <w:rFonts w:asciiTheme="minorEastAsia" w:hAnsiTheme="minorEastAsia" w:hint="eastAsia"/>
        </w:rPr>
        <w:t xml:space="preserve">容器包装　</w:t>
      </w:r>
      <w:r w:rsidR="009845C2">
        <w:rPr>
          <w:rFonts w:asciiTheme="minorEastAsia" w:hAnsiTheme="minorEastAsia" w:hint="eastAsia"/>
        </w:rPr>
        <w:t>Ｈ２５</w:t>
      </w:r>
      <w:r w:rsidRPr="006D2A84">
        <w:rPr>
          <w:rFonts w:asciiTheme="minorEastAsia" w:hAnsiTheme="minorEastAsia" w:hint="eastAsia"/>
        </w:rPr>
        <w:t>年</w:t>
      </w:r>
      <w:r w:rsidR="009845C2">
        <w:rPr>
          <w:rFonts w:asciiTheme="minorEastAsia" w:hAnsiTheme="minorEastAsia" w:hint="eastAsia"/>
        </w:rPr>
        <w:t>：Ｈ１６</w:t>
      </w:r>
      <w:r w:rsidRPr="006D2A84">
        <w:rPr>
          <w:rFonts w:asciiTheme="minorEastAsia" w:hAnsiTheme="minorEastAsia" w:hint="eastAsia"/>
        </w:rPr>
        <w:t>年比</w:t>
      </w:r>
      <w:r w:rsidR="009845C2">
        <w:rPr>
          <w:rFonts w:asciiTheme="minorEastAsia" w:hAnsiTheme="minorEastAsia" w:hint="eastAsia"/>
        </w:rPr>
        <w:t>４．１</w:t>
      </w:r>
      <w:r w:rsidR="006A3A87">
        <w:rPr>
          <w:rFonts w:asciiTheme="minorEastAsia" w:hAnsiTheme="minorEastAsia" w:hint="eastAsia"/>
        </w:rPr>
        <w:t>％</w:t>
      </w:r>
      <w:r w:rsidRPr="006D2A84">
        <w:rPr>
          <w:rFonts w:asciiTheme="minorEastAsia" w:hAnsiTheme="minorEastAsia" w:hint="eastAsia"/>
        </w:rPr>
        <w:t>減量化</w:t>
      </w:r>
    </w:p>
    <w:p w:rsidR="009845C2" w:rsidRDefault="00D12A65" w:rsidP="009845C2">
      <w:pPr>
        <w:ind w:left="648" w:hangingChars="300" w:hanging="648"/>
        <w:rPr>
          <w:rFonts w:asciiTheme="minorEastAsia" w:hAnsiTheme="minorEastAsia"/>
        </w:rPr>
      </w:pPr>
      <w:r w:rsidRPr="006D2A84">
        <w:rPr>
          <w:rFonts w:asciiTheme="minorEastAsia" w:hAnsiTheme="minorEastAsia" w:hint="eastAsia"/>
        </w:rPr>
        <w:t xml:space="preserve">　　　　　　　（３Ｒ推進団体連絡会　第二次自主行動計画　</w:t>
      </w:r>
      <w:r w:rsidR="009845C2">
        <w:rPr>
          <w:rFonts w:asciiTheme="minorEastAsia" w:hAnsiTheme="minorEastAsia" w:hint="eastAsia"/>
        </w:rPr>
        <w:t>２０１４</w:t>
      </w:r>
      <w:r w:rsidRPr="006D2A84">
        <w:rPr>
          <w:rFonts w:asciiTheme="minorEastAsia" w:hAnsiTheme="minorEastAsia" w:hint="eastAsia"/>
        </w:rPr>
        <w:t>年フォローアップ報告）</w:t>
      </w:r>
    </w:p>
    <w:p w:rsidR="009845C2" w:rsidRDefault="004E749C" w:rsidP="009845C2">
      <w:pPr>
        <w:ind w:leftChars="197" w:left="645" w:hangingChars="102" w:hanging="220"/>
        <w:rPr>
          <w:rFonts w:asciiTheme="minorEastAsia" w:hAnsiTheme="minorEastAsia"/>
        </w:rPr>
      </w:pPr>
      <w:r>
        <w:rPr>
          <w:rFonts w:asciiTheme="minorEastAsia" w:hAnsiTheme="minorEastAsia" w:hint="eastAsia"/>
        </w:rPr>
        <w:t>・以上のことが、鋼製容器包装、アルミニウム</w:t>
      </w:r>
      <w:r w:rsidR="00A14170">
        <w:rPr>
          <w:rFonts w:asciiTheme="minorEastAsia" w:hAnsiTheme="minorEastAsia" w:hint="eastAsia"/>
        </w:rPr>
        <w:t>製</w:t>
      </w:r>
      <w:r>
        <w:rPr>
          <w:rFonts w:asciiTheme="minorEastAsia" w:hAnsiTheme="minorEastAsia" w:hint="eastAsia"/>
        </w:rPr>
        <w:t>容器包装の再生利用量の減少の要因であると考えられる。</w:t>
      </w:r>
    </w:p>
    <w:p w:rsidR="00726185" w:rsidRDefault="00726185" w:rsidP="009845C2">
      <w:pPr>
        <w:ind w:leftChars="197" w:left="645" w:hangingChars="102" w:hanging="220"/>
        <w:rPr>
          <w:rFonts w:asciiTheme="minorEastAsia" w:hAnsiTheme="minorEastAsia"/>
        </w:rPr>
      </w:pPr>
      <w:r>
        <w:rPr>
          <w:rFonts w:asciiTheme="minorEastAsia" w:hAnsiTheme="minorEastAsia" w:hint="eastAsia"/>
        </w:rPr>
        <w:t>・全国の容器包装廃棄物の再生利用量の傾向も、表5-1-</w:t>
      </w:r>
      <w:r w:rsidR="00B153CC">
        <w:rPr>
          <w:rFonts w:asciiTheme="minorEastAsia" w:hAnsiTheme="minorEastAsia" w:hint="eastAsia"/>
        </w:rPr>
        <w:t>5</w:t>
      </w:r>
      <w:r>
        <w:rPr>
          <w:rFonts w:asciiTheme="minorEastAsia" w:hAnsiTheme="minorEastAsia" w:hint="eastAsia"/>
        </w:rPr>
        <w:t>に示すとおり、大阪府と同様の傾向を示している。</w:t>
      </w:r>
    </w:p>
    <w:p w:rsidR="00726185" w:rsidRDefault="00726185" w:rsidP="004E749C">
      <w:pPr>
        <w:ind w:leftChars="-452" w:left="428" w:hangingChars="650" w:hanging="1404"/>
        <w:rPr>
          <w:rFonts w:asciiTheme="minorEastAsia" w:hAnsiTheme="minorEastAsia"/>
        </w:rPr>
      </w:pPr>
    </w:p>
    <w:p w:rsidR="00726185" w:rsidRPr="006D2A84" w:rsidRDefault="00726185" w:rsidP="009A7BBC">
      <w:pPr>
        <w:ind w:left="432" w:hangingChars="200" w:hanging="432"/>
        <w:jc w:val="center"/>
        <w:rPr>
          <w:rFonts w:asciiTheme="minorEastAsia" w:hAnsiTheme="minorEastAsia"/>
        </w:rPr>
      </w:pPr>
      <w:r w:rsidRPr="006D2A84">
        <w:rPr>
          <w:rFonts w:asciiTheme="minorEastAsia" w:hAnsiTheme="minorEastAsia" w:hint="eastAsia"/>
        </w:rPr>
        <w:t>表5-1-</w:t>
      </w:r>
      <w:r w:rsidR="00B153CC">
        <w:rPr>
          <w:rFonts w:asciiTheme="minorEastAsia" w:hAnsiTheme="minorEastAsia" w:hint="eastAsia"/>
        </w:rPr>
        <w:t>5</w:t>
      </w:r>
      <w:r w:rsidRPr="006D2A84">
        <w:rPr>
          <w:rFonts w:asciiTheme="minorEastAsia" w:hAnsiTheme="minorEastAsia" w:hint="eastAsia"/>
        </w:rPr>
        <w:t xml:space="preserve">　容器包装廃棄物の</w:t>
      </w:r>
      <w:r>
        <w:rPr>
          <w:rFonts w:asciiTheme="minorEastAsia" w:hAnsiTheme="minorEastAsia" w:hint="eastAsia"/>
        </w:rPr>
        <w:t xml:space="preserve">再生利用量　</w:t>
      </w:r>
      <w:r w:rsidRPr="006D2A84">
        <w:rPr>
          <w:rFonts w:asciiTheme="minorEastAsia" w:hAnsiTheme="minorEastAsia" w:hint="eastAsia"/>
        </w:rPr>
        <w:t>全国と</w:t>
      </w:r>
      <w:r>
        <w:rPr>
          <w:rFonts w:asciiTheme="minorEastAsia" w:hAnsiTheme="minorEastAsia" w:hint="eastAsia"/>
        </w:rPr>
        <w:t>大阪</w:t>
      </w:r>
    </w:p>
    <w:p w:rsidR="00726185" w:rsidRPr="006D2A84" w:rsidRDefault="00726185" w:rsidP="00726185">
      <w:pPr>
        <w:ind w:left="432" w:hangingChars="200" w:hanging="432"/>
        <w:rPr>
          <w:rFonts w:asciiTheme="minorEastAsia" w:hAnsiTheme="minorEastAsia"/>
        </w:rPr>
      </w:pPr>
      <w:r w:rsidRPr="006D2A84">
        <w:rPr>
          <w:rFonts w:asciiTheme="minorEastAsia" w:hAnsiTheme="minorEastAsia" w:hint="eastAsia"/>
        </w:rPr>
        <w:t xml:space="preserve">　　　　　　　　　　　　　　　　　　　　　　　　　　　　　　　　　　　　　</w:t>
      </w:r>
      <w:r w:rsidRPr="006D2A84">
        <w:rPr>
          <w:rFonts w:asciiTheme="minorEastAsia" w:hAnsiTheme="minorEastAsia" w:hint="eastAsia"/>
          <w:sz w:val="20"/>
          <w:szCs w:val="20"/>
        </w:rPr>
        <w:t>（単位：ｔ）</w:t>
      </w:r>
    </w:p>
    <w:tbl>
      <w:tblPr>
        <w:tblStyle w:val="a3"/>
        <w:tblW w:w="0" w:type="auto"/>
        <w:jc w:val="center"/>
        <w:tblLook w:val="04A0" w:firstRow="1" w:lastRow="0" w:firstColumn="1" w:lastColumn="0" w:noHBand="0" w:noVBand="1"/>
      </w:tblPr>
      <w:tblGrid>
        <w:gridCol w:w="864"/>
        <w:gridCol w:w="1134"/>
        <w:gridCol w:w="1134"/>
        <w:gridCol w:w="1193"/>
        <w:gridCol w:w="1189"/>
        <w:gridCol w:w="1109"/>
        <w:gridCol w:w="1050"/>
      </w:tblGrid>
      <w:tr w:rsidR="00726185" w:rsidRPr="006D2A84" w:rsidTr="00E67CC4">
        <w:trPr>
          <w:jc w:val="center"/>
        </w:trPr>
        <w:tc>
          <w:tcPr>
            <w:tcW w:w="0" w:type="auto"/>
          </w:tcPr>
          <w:p w:rsidR="00726185" w:rsidRPr="006D2A84" w:rsidRDefault="00830E82" w:rsidP="00830E82">
            <w:pPr>
              <w:jc w:val="left"/>
              <w:rPr>
                <w:rFonts w:asciiTheme="minorEastAsia" w:hAnsiTheme="minorEastAsia"/>
              </w:rPr>
            </w:pPr>
            <w:r>
              <w:rPr>
                <w:rFonts w:asciiTheme="minorEastAsia" w:hAnsiTheme="minorEastAsia" w:hint="eastAsia"/>
              </w:rPr>
              <w:t>品目</w:t>
            </w:r>
            <w:r w:rsidR="00726185" w:rsidRPr="006D2A84">
              <w:rPr>
                <w:rFonts w:asciiTheme="minorEastAsia" w:hAnsiTheme="minorEastAsia" w:hint="eastAsia"/>
              </w:rPr>
              <w:t xml:space="preserve">　</w:t>
            </w:r>
          </w:p>
        </w:tc>
        <w:tc>
          <w:tcPr>
            <w:tcW w:w="2268" w:type="dxa"/>
            <w:gridSpan w:val="2"/>
          </w:tcPr>
          <w:p w:rsidR="00726185" w:rsidRPr="006D2A84" w:rsidRDefault="00726185" w:rsidP="00A558CA">
            <w:pPr>
              <w:jc w:val="center"/>
              <w:rPr>
                <w:rFonts w:asciiTheme="minorEastAsia" w:hAnsiTheme="minorEastAsia"/>
              </w:rPr>
            </w:pPr>
            <w:r w:rsidRPr="006D2A84">
              <w:rPr>
                <w:rFonts w:asciiTheme="minorEastAsia" w:hAnsiTheme="minorEastAsia" w:hint="eastAsia"/>
              </w:rPr>
              <w:t>ﾌﾟﾗｽﾁｯｸ</w:t>
            </w:r>
            <w:r w:rsidR="00A14170">
              <w:rPr>
                <w:rFonts w:asciiTheme="minorEastAsia" w:hAnsiTheme="minorEastAsia" w:hint="eastAsia"/>
              </w:rPr>
              <w:t>製</w:t>
            </w:r>
            <w:r w:rsidRPr="006D2A84">
              <w:rPr>
                <w:rFonts w:asciiTheme="minorEastAsia" w:hAnsiTheme="minorEastAsia" w:hint="eastAsia"/>
              </w:rPr>
              <w:t>容器包装</w:t>
            </w:r>
          </w:p>
        </w:tc>
        <w:tc>
          <w:tcPr>
            <w:tcW w:w="2382" w:type="dxa"/>
            <w:gridSpan w:val="2"/>
          </w:tcPr>
          <w:p w:rsidR="00726185" w:rsidRPr="006D2A84" w:rsidRDefault="00726185" w:rsidP="00A558CA">
            <w:pPr>
              <w:jc w:val="center"/>
              <w:rPr>
                <w:rFonts w:asciiTheme="minorEastAsia" w:hAnsiTheme="minorEastAsia"/>
              </w:rPr>
            </w:pPr>
            <w:r w:rsidRPr="006D2A84">
              <w:rPr>
                <w:rFonts w:asciiTheme="minorEastAsia" w:hAnsiTheme="minorEastAsia" w:hint="eastAsia"/>
              </w:rPr>
              <w:t>鋼製容器包装</w:t>
            </w:r>
          </w:p>
        </w:tc>
        <w:tc>
          <w:tcPr>
            <w:tcW w:w="2159" w:type="dxa"/>
            <w:gridSpan w:val="2"/>
          </w:tcPr>
          <w:p w:rsidR="00726185" w:rsidRPr="006D2A84" w:rsidRDefault="00726185" w:rsidP="00A558CA">
            <w:pPr>
              <w:jc w:val="center"/>
              <w:rPr>
                <w:rFonts w:asciiTheme="minorEastAsia" w:hAnsiTheme="minorEastAsia"/>
              </w:rPr>
            </w:pPr>
            <w:r w:rsidRPr="006D2A84">
              <w:rPr>
                <w:rFonts w:asciiTheme="minorEastAsia" w:hAnsiTheme="minorEastAsia" w:hint="eastAsia"/>
              </w:rPr>
              <w:t>ｱﾙﾐﾆｳﾑ製容器包装</w:t>
            </w:r>
          </w:p>
        </w:tc>
      </w:tr>
      <w:tr w:rsidR="00726185" w:rsidRPr="006D2A84" w:rsidTr="00E67CC4">
        <w:trPr>
          <w:jc w:val="center"/>
        </w:trPr>
        <w:tc>
          <w:tcPr>
            <w:tcW w:w="0" w:type="auto"/>
          </w:tcPr>
          <w:p w:rsidR="00726185" w:rsidRPr="006D2A84" w:rsidRDefault="00830E82" w:rsidP="00830E82">
            <w:pPr>
              <w:rPr>
                <w:rFonts w:asciiTheme="minorEastAsia" w:hAnsiTheme="minorEastAsia"/>
              </w:rPr>
            </w:pPr>
            <w:r>
              <w:rPr>
                <w:rFonts w:asciiTheme="minorEastAsia" w:hAnsiTheme="minorEastAsia" w:hint="eastAsia"/>
              </w:rPr>
              <w:t>年度</w:t>
            </w:r>
          </w:p>
        </w:tc>
        <w:tc>
          <w:tcPr>
            <w:tcW w:w="1134"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H22</w:t>
            </w:r>
          </w:p>
        </w:tc>
        <w:tc>
          <w:tcPr>
            <w:tcW w:w="1134"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H25</w:t>
            </w:r>
          </w:p>
        </w:tc>
        <w:tc>
          <w:tcPr>
            <w:tcW w:w="1193"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H22</w:t>
            </w:r>
          </w:p>
        </w:tc>
        <w:tc>
          <w:tcPr>
            <w:tcW w:w="1189"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H25</w:t>
            </w:r>
          </w:p>
        </w:tc>
        <w:tc>
          <w:tcPr>
            <w:tcW w:w="1109"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H22</w:t>
            </w:r>
          </w:p>
        </w:tc>
        <w:tc>
          <w:tcPr>
            <w:tcW w:w="1050"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H25</w:t>
            </w:r>
          </w:p>
        </w:tc>
      </w:tr>
      <w:tr w:rsidR="00726185" w:rsidRPr="006D2A84" w:rsidTr="00E67CC4">
        <w:trPr>
          <w:jc w:val="center"/>
        </w:trPr>
        <w:tc>
          <w:tcPr>
            <w:tcW w:w="0" w:type="auto"/>
          </w:tcPr>
          <w:p w:rsidR="00726185" w:rsidRPr="006D2A84" w:rsidRDefault="00726185" w:rsidP="00A558CA">
            <w:pPr>
              <w:rPr>
                <w:rFonts w:asciiTheme="minorEastAsia" w:hAnsiTheme="minorEastAsia"/>
              </w:rPr>
            </w:pPr>
            <w:r w:rsidRPr="006D2A84">
              <w:rPr>
                <w:rFonts w:asciiTheme="minorEastAsia" w:hAnsiTheme="minorEastAsia" w:hint="eastAsia"/>
              </w:rPr>
              <w:t>大阪府</w:t>
            </w:r>
          </w:p>
        </w:tc>
        <w:tc>
          <w:tcPr>
            <w:tcW w:w="1134" w:type="dxa"/>
          </w:tcPr>
          <w:p w:rsidR="00726185" w:rsidRPr="006D2A84" w:rsidRDefault="00726185" w:rsidP="00A558CA">
            <w:pPr>
              <w:jc w:val="right"/>
              <w:rPr>
                <w:rFonts w:asciiTheme="minorEastAsia" w:hAnsiTheme="minorEastAsia"/>
              </w:rPr>
            </w:pPr>
            <w:r w:rsidRPr="006D2A84">
              <w:rPr>
                <w:rFonts w:asciiTheme="minorEastAsia" w:hAnsiTheme="minorEastAsia" w:hint="eastAsia"/>
              </w:rPr>
              <w:t>49,495</w:t>
            </w:r>
          </w:p>
        </w:tc>
        <w:tc>
          <w:tcPr>
            <w:tcW w:w="1134" w:type="dxa"/>
          </w:tcPr>
          <w:p w:rsidR="00726185" w:rsidRPr="006D2A84" w:rsidRDefault="00726185" w:rsidP="00A558CA">
            <w:pPr>
              <w:jc w:val="right"/>
              <w:rPr>
                <w:rFonts w:asciiTheme="minorEastAsia" w:hAnsiTheme="minorEastAsia"/>
              </w:rPr>
            </w:pPr>
            <w:r w:rsidRPr="006D2A84">
              <w:rPr>
                <w:rFonts w:asciiTheme="minorEastAsia" w:hAnsiTheme="minorEastAsia" w:hint="eastAsia"/>
              </w:rPr>
              <w:t>51,030</w:t>
            </w:r>
          </w:p>
        </w:tc>
        <w:tc>
          <w:tcPr>
            <w:tcW w:w="1193" w:type="dxa"/>
          </w:tcPr>
          <w:p w:rsidR="00726185" w:rsidRPr="006D2A84" w:rsidRDefault="00726185" w:rsidP="00A558CA">
            <w:pPr>
              <w:jc w:val="right"/>
              <w:rPr>
                <w:rFonts w:asciiTheme="minorEastAsia" w:hAnsiTheme="minorEastAsia"/>
              </w:rPr>
            </w:pPr>
            <w:r w:rsidRPr="006D2A84">
              <w:rPr>
                <w:rFonts w:asciiTheme="minorEastAsia" w:hAnsiTheme="minorEastAsia" w:hint="eastAsia"/>
              </w:rPr>
              <w:t>14,474</w:t>
            </w:r>
          </w:p>
        </w:tc>
        <w:tc>
          <w:tcPr>
            <w:tcW w:w="1189" w:type="dxa"/>
          </w:tcPr>
          <w:p w:rsidR="00726185" w:rsidRPr="006D2A84" w:rsidRDefault="00726185" w:rsidP="003C0D7A">
            <w:pPr>
              <w:jc w:val="right"/>
              <w:rPr>
                <w:rFonts w:asciiTheme="minorEastAsia" w:hAnsiTheme="minorEastAsia"/>
              </w:rPr>
            </w:pPr>
            <w:r w:rsidRPr="006D2A84">
              <w:rPr>
                <w:rFonts w:asciiTheme="minorEastAsia" w:hAnsiTheme="minorEastAsia" w:hint="eastAsia"/>
              </w:rPr>
              <w:t>11,41</w:t>
            </w:r>
            <w:r w:rsidR="003C0D7A">
              <w:rPr>
                <w:rFonts w:asciiTheme="minorEastAsia" w:hAnsiTheme="minorEastAsia" w:hint="eastAsia"/>
              </w:rPr>
              <w:t>1</w:t>
            </w:r>
          </w:p>
        </w:tc>
        <w:tc>
          <w:tcPr>
            <w:tcW w:w="1109" w:type="dxa"/>
          </w:tcPr>
          <w:p w:rsidR="00726185" w:rsidRPr="006D2A84" w:rsidRDefault="00726185" w:rsidP="00A558CA">
            <w:pPr>
              <w:jc w:val="right"/>
              <w:rPr>
                <w:rFonts w:asciiTheme="minorEastAsia" w:hAnsiTheme="minorEastAsia"/>
              </w:rPr>
            </w:pPr>
            <w:r w:rsidRPr="006D2A84">
              <w:rPr>
                <w:rFonts w:asciiTheme="minorEastAsia" w:hAnsiTheme="minorEastAsia" w:hint="eastAsia"/>
              </w:rPr>
              <w:t>4,467</w:t>
            </w:r>
          </w:p>
        </w:tc>
        <w:tc>
          <w:tcPr>
            <w:tcW w:w="1050" w:type="dxa"/>
          </w:tcPr>
          <w:p w:rsidR="00726185" w:rsidRPr="006D2A84" w:rsidRDefault="00726185" w:rsidP="003C0D7A">
            <w:pPr>
              <w:jc w:val="right"/>
              <w:rPr>
                <w:rFonts w:asciiTheme="minorEastAsia" w:hAnsiTheme="minorEastAsia"/>
              </w:rPr>
            </w:pPr>
            <w:r w:rsidRPr="006D2A84">
              <w:rPr>
                <w:rFonts w:asciiTheme="minorEastAsia" w:hAnsiTheme="minorEastAsia" w:hint="eastAsia"/>
              </w:rPr>
              <w:t>4,08</w:t>
            </w:r>
            <w:r w:rsidR="003C0D7A">
              <w:rPr>
                <w:rFonts w:asciiTheme="minorEastAsia" w:hAnsiTheme="minorEastAsia" w:hint="eastAsia"/>
              </w:rPr>
              <w:t>6</w:t>
            </w:r>
          </w:p>
        </w:tc>
      </w:tr>
      <w:tr w:rsidR="00726185" w:rsidRPr="006D2A84" w:rsidTr="00E67CC4">
        <w:trPr>
          <w:jc w:val="center"/>
        </w:trPr>
        <w:tc>
          <w:tcPr>
            <w:tcW w:w="0" w:type="auto"/>
          </w:tcPr>
          <w:p w:rsidR="00726185" w:rsidRPr="006D2A84" w:rsidRDefault="00726185" w:rsidP="00A558CA">
            <w:pPr>
              <w:rPr>
                <w:rFonts w:asciiTheme="minorEastAsia" w:hAnsiTheme="minorEastAsia"/>
              </w:rPr>
            </w:pPr>
            <w:r w:rsidRPr="006D2A84">
              <w:rPr>
                <w:rFonts w:asciiTheme="minorEastAsia" w:hAnsiTheme="minorEastAsia" w:hint="eastAsia"/>
              </w:rPr>
              <w:t>全国</w:t>
            </w:r>
          </w:p>
        </w:tc>
        <w:tc>
          <w:tcPr>
            <w:tcW w:w="1134"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671,704</w:t>
            </w:r>
          </w:p>
        </w:tc>
        <w:tc>
          <w:tcPr>
            <w:tcW w:w="1134"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694,289</w:t>
            </w:r>
          </w:p>
        </w:tc>
        <w:tc>
          <w:tcPr>
            <w:tcW w:w="1193"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224,329</w:t>
            </w:r>
          </w:p>
        </w:tc>
        <w:tc>
          <w:tcPr>
            <w:tcW w:w="1189"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189,527</w:t>
            </w:r>
          </w:p>
        </w:tc>
        <w:tc>
          <w:tcPr>
            <w:tcW w:w="1109"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130,198</w:t>
            </w:r>
          </w:p>
        </w:tc>
        <w:tc>
          <w:tcPr>
            <w:tcW w:w="1050"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128,732</w:t>
            </w:r>
          </w:p>
        </w:tc>
      </w:tr>
    </w:tbl>
    <w:p w:rsidR="00726185" w:rsidRPr="006D2A84" w:rsidRDefault="00726185" w:rsidP="00726185">
      <w:pPr>
        <w:ind w:left="432" w:hangingChars="200" w:hanging="432"/>
        <w:rPr>
          <w:rFonts w:asciiTheme="minorEastAsia" w:hAnsiTheme="minorEastAsia"/>
        </w:rPr>
      </w:pPr>
      <w:r w:rsidRPr="006D2A84">
        <w:rPr>
          <w:rFonts w:asciiTheme="minorEastAsia" w:hAnsiTheme="minorEastAsia" w:hint="eastAsia"/>
        </w:rPr>
        <w:t xml:space="preserve">　</w:t>
      </w:r>
    </w:p>
    <w:tbl>
      <w:tblPr>
        <w:tblStyle w:val="a3"/>
        <w:tblW w:w="0" w:type="auto"/>
        <w:tblInd w:w="817" w:type="dxa"/>
        <w:tblLook w:val="04A0" w:firstRow="1" w:lastRow="0" w:firstColumn="1" w:lastColumn="0" w:noHBand="0" w:noVBand="1"/>
      </w:tblPr>
      <w:tblGrid>
        <w:gridCol w:w="864"/>
        <w:gridCol w:w="1134"/>
        <w:gridCol w:w="1134"/>
        <w:gridCol w:w="1188"/>
        <w:gridCol w:w="1188"/>
      </w:tblGrid>
      <w:tr w:rsidR="00726185" w:rsidRPr="006D2A84" w:rsidTr="00E67CC4">
        <w:tc>
          <w:tcPr>
            <w:tcW w:w="0" w:type="auto"/>
          </w:tcPr>
          <w:p w:rsidR="00726185" w:rsidRPr="006D2A84" w:rsidRDefault="00830E82" w:rsidP="00A558CA">
            <w:pPr>
              <w:rPr>
                <w:rFonts w:asciiTheme="minorEastAsia" w:hAnsiTheme="minorEastAsia"/>
              </w:rPr>
            </w:pPr>
            <w:r>
              <w:rPr>
                <w:rFonts w:asciiTheme="minorEastAsia" w:hAnsiTheme="minorEastAsia" w:hint="eastAsia"/>
              </w:rPr>
              <w:t>品目</w:t>
            </w:r>
          </w:p>
        </w:tc>
        <w:tc>
          <w:tcPr>
            <w:tcW w:w="2268" w:type="dxa"/>
            <w:gridSpan w:val="2"/>
          </w:tcPr>
          <w:p w:rsidR="00726185" w:rsidRPr="006D2A84" w:rsidRDefault="00726185" w:rsidP="00A558CA">
            <w:pPr>
              <w:jc w:val="center"/>
              <w:rPr>
                <w:rFonts w:asciiTheme="minorEastAsia" w:hAnsiTheme="minorEastAsia"/>
              </w:rPr>
            </w:pPr>
            <w:r w:rsidRPr="006D2A84">
              <w:rPr>
                <w:rFonts w:asciiTheme="minorEastAsia" w:hAnsiTheme="minorEastAsia" w:hint="eastAsia"/>
              </w:rPr>
              <w:t>段ボール</w:t>
            </w:r>
          </w:p>
        </w:tc>
        <w:tc>
          <w:tcPr>
            <w:tcW w:w="2376" w:type="dxa"/>
            <w:gridSpan w:val="2"/>
          </w:tcPr>
          <w:p w:rsidR="00726185" w:rsidRPr="006D2A84" w:rsidRDefault="00726185" w:rsidP="00A558CA">
            <w:pPr>
              <w:jc w:val="center"/>
              <w:rPr>
                <w:rFonts w:asciiTheme="minorEastAsia" w:hAnsiTheme="minorEastAsia"/>
              </w:rPr>
            </w:pPr>
            <w:r w:rsidRPr="006D2A84">
              <w:rPr>
                <w:rFonts w:asciiTheme="minorEastAsia" w:hAnsiTheme="minorEastAsia" w:hint="eastAsia"/>
              </w:rPr>
              <w:t>容器包装廃棄物合計</w:t>
            </w:r>
          </w:p>
        </w:tc>
      </w:tr>
      <w:tr w:rsidR="00726185" w:rsidRPr="006D2A84" w:rsidTr="00E67CC4">
        <w:tc>
          <w:tcPr>
            <w:tcW w:w="0" w:type="auto"/>
          </w:tcPr>
          <w:p w:rsidR="00726185" w:rsidRPr="006D2A84" w:rsidRDefault="00830E82" w:rsidP="00A558CA">
            <w:pPr>
              <w:rPr>
                <w:rFonts w:asciiTheme="minorEastAsia" w:hAnsiTheme="minorEastAsia"/>
              </w:rPr>
            </w:pPr>
            <w:r>
              <w:rPr>
                <w:rFonts w:asciiTheme="minorEastAsia" w:hAnsiTheme="minorEastAsia" w:hint="eastAsia"/>
              </w:rPr>
              <w:t>年度</w:t>
            </w:r>
          </w:p>
        </w:tc>
        <w:tc>
          <w:tcPr>
            <w:tcW w:w="1134"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H22</w:t>
            </w:r>
          </w:p>
        </w:tc>
        <w:tc>
          <w:tcPr>
            <w:tcW w:w="1134" w:type="dxa"/>
          </w:tcPr>
          <w:p w:rsidR="00726185" w:rsidRPr="006D2A84" w:rsidRDefault="00726185" w:rsidP="00A00CA1">
            <w:pPr>
              <w:jc w:val="center"/>
              <w:rPr>
                <w:rFonts w:asciiTheme="minorEastAsia" w:hAnsiTheme="minorEastAsia"/>
              </w:rPr>
            </w:pPr>
            <w:r w:rsidRPr="006D2A84">
              <w:rPr>
                <w:rFonts w:asciiTheme="minorEastAsia" w:hAnsiTheme="minorEastAsia" w:hint="eastAsia"/>
              </w:rPr>
              <w:t>H2</w:t>
            </w:r>
            <w:r w:rsidR="00A00CA1">
              <w:rPr>
                <w:rFonts w:asciiTheme="minorEastAsia" w:hAnsiTheme="minorEastAsia" w:hint="eastAsia"/>
              </w:rPr>
              <w:t>5</w:t>
            </w:r>
          </w:p>
        </w:tc>
        <w:tc>
          <w:tcPr>
            <w:tcW w:w="1188" w:type="dxa"/>
          </w:tcPr>
          <w:p w:rsidR="00726185" w:rsidRPr="006D2A84" w:rsidRDefault="00726185" w:rsidP="00A558CA">
            <w:pPr>
              <w:jc w:val="center"/>
              <w:rPr>
                <w:rFonts w:asciiTheme="minorEastAsia" w:hAnsiTheme="minorEastAsia"/>
              </w:rPr>
            </w:pPr>
            <w:r w:rsidRPr="006D2A84">
              <w:rPr>
                <w:rFonts w:asciiTheme="minorEastAsia" w:hAnsiTheme="minorEastAsia"/>
              </w:rPr>
              <w:t>H</w:t>
            </w:r>
            <w:r w:rsidRPr="006D2A84">
              <w:rPr>
                <w:rFonts w:asciiTheme="minorEastAsia" w:hAnsiTheme="minorEastAsia" w:hint="eastAsia"/>
              </w:rPr>
              <w:t>22</w:t>
            </w:r>
          </w:p>
        </w:tc>
        <w:tc>
          <w:tcPr>
            <w:tcW w:w="1188" w:type="dxa"/>
          </w:tcPr>
          <w:p w:rsidR="00726185" w:rsidRPr="006D2A84" w:rsidRDefault="00726185" w:rsidP="00A558CA">
            <w:pPr>
              <w:jc w:val="center"/>
              <w:rPr>
                <w:rFonts w:asciiTheme="minorEastAsia" w:hAnsiTheme="minorEastAsia"/>
              </w:rPr>
            </w:pPr>
            <w:r w:rsidRPr="006D2A84">
              <w:rPr>
                <w:rFonts w:asciiTheme="minorEastAsia" w:hAnsiTheme="minorEastAsia" w:hint="eastAsia"/>
              </w:rPr>
              <w:t>H25</w:t>
            </w:r>
          </w:p>
        </w:tc>
      </w:tr>
      <w:tr w:rsidR="00726185" w:rsidRPr="006D2A84" w:rsidTr="00E67CC4">
        <w:tc>
          <w:tcPr>
            <w:tcW w:w="0" w:type="auto"/>
          </w:tcPr>
          <w:p w:rsidR="00726185" w:rsidRPr="006D2A84" w:rsidRDefault="00726185" w:rsidP="00A558CA">
            <w:pPr>
              <w:rPr>
                <w:rFonts w:asciiTheme="minorEastAsia" w:hAnsiTheme="minorEastAsia"/>
              </w:rPr>
            </w:pPr>
            <w:r w:rsidRPr="006D2A84">
              <w:rPr>
                <w:rFonts w:asciiTheme="minorEastAsia" w:hAnsiTheme="minorEastAsia" w:hint="eastAsia"/>
              </w:rPr>
              <w:t>大阪府</w:t>
            </w:r>
          </w:p>
        </w:tc>
        <w:tc>
          <w:tcPr>
            <w:tcW w:w="1134" w:type="dxa"/>
          </w:tcPr>
          <w:p w:rsidR="00726185" w:rsidRPr="006D2A84" w:rsidRDefault="00726185" w:rsidP="00A558CA">
            <w:pPr>
              <w:jc w:val="right"/>
              <w:rPr>
                <w:rFonts w:asciiTheme="minorEastAsia" w:hAnsiTheme="minorEastAsia"/>
              </w:rPr>
            </w:pPr>
            <w:r w:rsidRPr="006D2A84">
              <w:rPr>
                <w:rFonts w:asciiTheme="minorEastAsia" w:hAnsiTheme="minorEastAsia" w:hint="eastAsia"/>
              </w:rPr>
              <w:t>34,182</w:t>
            </w:r>
          </w:p>
        </w:tc>
        <w:tc>
          <w:tcPr>
            <w:tcW w:w="1134" w:type="dxa"/>
          </w:tcPr>
          <w:p w:rsidR="00726185" w:rsidRPr="006D2A84" w:rsidRDefault="00726185" w:rsidP="003C0D7A">
            <w:pPr>
              <w:jc w:val="right"/>
              <w:rPr>
                <w:rFonts w:asciiTheme="minorEastAsia" w:hAnsiTheme="minorEastAsia"/>
              </w:rPr>
            </w:pPr>
            <w:r w:rsidRPr="006D2A84">
              <w:rPr>
                <w:rFonts w:asciiTheme="minorEastAsia" w:hAnsiTheme="minorEastAsia" w:hint="eastAsia"/>
              </w:rPr>
              <w:t>3</w:t>
            </w:r>
            <w:r w:rsidR="00674539">
              <w:rPr>
                <w:rFonts w:asciiTheme="minorEastAsia" w:hAnsiTheme="minorEastAsia" w:hint="eastAsia"/>
              </w:rPr>
              <w:t>0,34</w:t>
            </w:r>
            <w:r w:rsidR="003C0D7A">
              <w:rPr>
                <w:rFonts w:asciiTheme="minorEastAsia" w:hAnsiTheme="minorEastAsia" w:hint="eastAsia"/>
              </w:rPr>
              <w:t>3</w:t>
            </w:r>
          </w:p>
        </w:tc>
        <w:tc>
          <w:tcPr>
            <w:tcW w:w="1188" w:type="dxa"/>
          </w:tcPr>
          <w:p w:rsidR="00726185" w:rsidRPr="006D2A84" w:rsidRDefault="00726185" w:rsidP="00A558CA">
            <w:pPr>
              <w:jc w:val="right"/>
              <w:rPr>
                <w:rFonts w:asciiTheme="minorEastAsia" w:hAnsiTheme="minorEastAsia"/>
              </w:rPr>
            </w:pPr>
            <w:r w:rsidRPr="006D2A84">
              <w:rPr>
                <w:rFonts w:asciiTheme="minorEastAsia" w:hAnsiTheme="minorEastAsia" w:hint="eastAsia"/>
              </w:rPr>
              <w:t>158,077</w:t>
            </w:r>
          </w:p>
        </w:tc>
        <w:tc>
          <w:tcPr>
            <w:tcW w:w="1188" w:type="dxa"/>
          </w:tcPr>
          <w:p w:rsidR="00726185" w:rsidRPr="006D2A84" w:rsidRDefault="00726185" w:rsidP="00A558CA">
            <w:pPr>
              <w:jc w:val="right"/>
              <w:rPr>
                <w:rFonts w:asciiTheme="minorEastAsia" w:hAnsiTheme="minorEastAsia"/>
              </w:rPr>
            </w:pPr>
            <w:r w:rsidRPr="006D2A84">
              <w:rPr>
                <w:rFonts w:asciiTheme="minorEastAsia" w:hAnsiTheme="minorEastAsia" w:hint="eastAsia"/>
              </w:rPr>
              <w:t>156,008</w:t>
            </w:r>
          </w:p>
        </w:tc>
      </w:tr>
      <w:tr w:rsidR="00726185" w:rsidRPr="006D2A84" w:rsidTr="00E67CC4">
        <w:tc>
          <w:tcPr>
            <w:tcW w:w="0" w:type="auto"/>
          </w:tcPr>
          <w:p w:rsidR="00726185" w:rsidRPr="006D2A84" w:rsidRDefault="00726185" w:rsidP="00A558CA">
            <w:pPr>
              <w:rPr>
                <w:rFonts w:asciiTheme="minorEastAsia" w:hAnsiTheme="minorEastAsia"/>
              </w:rPr>
            </w:pPr>
            <w:r w:rsidRPr="006D2A84">
              <w:rPr>
                <w:rFonts w:asciiTheme="minorEastAsia" w:hAnsiTheme="minorEastAsia" w:hint="eastAsia"/>
              </w:rPr>
              <w:t>全国</w:t>
            </w:r>
          </w:p>
        </w:tc>
        <w:tc>
          <w:tcPr>
            <w:tcW w:w="1134"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601,753</w:t>
            </w:r>
          </w:p>
        </w:tc>
        <w:tc>
          <w:tcPr>
            <w:tcW w:w="1134" w:type="dxa"/>
          </w:tcPr>
          <w:p w:rsidR="00726185" w:rsidRPr="006D2A84" w:rsidRDefault="00674539" w:rsidP="005F1A64">
            <w:pPr>
              <w:jc w:val="right"/>
              <w:rPr>
                <w:rFonts w:asciiTheme="minorEastAsia" w:hAnsiTheme="minorEastAsia"/>
              </w:rPr>
            </w:pPr>
            <w:r>
              <w:rPr>
                <w:rFonts w:asciiTheme="minorEastAsia" w:hAnsiTheme="minorEastAsia" w:hint="eastAsia"/>
              </w:rPr>
              <w:t>598,892</w:t>
            </w:r>
          </w:p>
        </w:tc>
        <w:tc>
          <w:tcPr>
            <w:tcW w:w="1188"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2,766,293</w:t>
            </w:r>
          </w:p>
        </w:tc>
        <w:tc>
          <w:tcPr>
            <w:tcW w:w="1188" w:type="dxa"/>
          </w:tcPr>
          <w:p w:rsidR="00726185" w:rsidRPr="006D2A84" w:rsidRDefault="00726185" w:rsidP="005F1A64">
            <w:pPr>
              <w:jc w:val="right"/>
              <w:rPr>
                <w:rFonts w:asciiTheme="minorEastAsia" w:hAnsiTheme="minorEastAsia"/>
              </w:rPr>
            </w:pPr>
            <w:r w:rsidRPr="006D2A84">
              <w:rPr>
                <w:rFonts w:asciiTheme="minorEastAsia" w:hAnsiTheme="minorEastAsia" w:hint="eastAsia"/>
              </w:rPr>
              <w:t>2,749,322</w:t>
            </w:r>
          </w:p>
        </w:tc>
      </w:tr>
    </w:tbl>
    <w:p w:rsidR="00F84182" w:rsidRDefault="00F84182" w:rsidP="004E749C">
      <w:pPr>
        <w:ind w:leftChars="-452" w:left="428" w:hangingChars="650" w:hanging="1404"/>
        <w:rPr>
          <w:rFonts w:asciiTheme="minorEastAsia" w:hAnsiTheme="minorEastAsia"/>
        </w:rPr>
      </w:pPr>
    </w:p>
    <w:p w:rsidR="00F84182" w:rsidRDefault="00F84182">
      <w:pPr>
        <w:widowControl/>
        <w:jc w:val="left"/>
        <w:rPr>
          <w:rFonts w:asciiTheme="minorEastAsia" w:hAnsiTheme="minorEastAsia"/>
        </w:rPr>
      </w:pPr>
      <w:r>
        <w:rPr>
          <w:rFonts w:asciiTheme="minorEastAsia" w:hAnsiTheme="minorEastAsia"/>
        </w:rPr>
        <w:br w:type="page"/>
      </w:r>
    </w:p>
    <w:p w:rsidR="00726185" w:rsidRDefault="00726185" w:rsidP="004E749C">
      <w:pPr>
        <w:ind w:leftChars="-452" w:left="428" w:hangingChars="650" w:hanging="1404"/>
        <w:rPr>
          <w:rFonts w:asciiTheme="minorEastAsia" w:hAnsiTheme="minorEastAsia"/>
        </w:rPr>
      </w:pPr>
    </w:p>
    <w:p w:rsidR="003B0EB9" w:rsidRPr="006D2A84" w:rsidRDefault="004F1D61" w:rsidP="00246C65">
      <w:pPr>
        <w:ind w:leftChars="50" w:left="1404" w:hangingChars="600" w:hanging="1296"/>
        <w:rPr>
          <w:rFonts w:asciiTheme="minorEastAsia" w:hAnsiTheme="minorEastAsia"/>
        </w:rPr>
      </w:pPr>
      <w:r>
        <w:rPr>
          <w:rFonts w:asciiTheme="minorEastAsia" w:hAnsiTheme="minorEastAsia" w:hint="eastAsia"/>
        </w:rPr>
        <w:t>（</w:t>
      </w:r>
      <w:r w:rsidR="00246C65" w:rsidRPr="006D2A84">
        <w:rPr>
          <w:rFonts w:asciiTheme="minorEastAsia" w:hAnsiTheme="minorEastAsia" w:hint="eastAsia"/>
        </w:rPr>
        <w:t>イ）</w:t>
      </w:r>
      <w:r w:rsidR="003B0EB9" w:rsidRPr="006D2A84">
        <w:rPr>
          <w:rFonts w:asciiTheme="minorEastAsia" w:hAnsiTheme="minorEastAsia" w:hint="eastAsia"/>
        </w:rPr>
        <w:t>集団回収量</w:t>
      </w:r>
    </w:p>
    <w:p w:rsidR="00B153CC" w:rsidRPr="00B153CC" w:rsidRDefault="00B153CC" w:rsidP="00B153CC">
      <w:pPr>
        <w:ind w:left="533" w:hangingChars="247" w:hanging="533"/>
        <w:rPr>
          <w:rFonts w:asciiTheme="minorEastAsia" w:hAnsiTheme="minorEastAsia"/>
        </w:rPr>
      </w:pPr>
      <w:r>
        <w:rPr>
          <w:rFonts w:asciiTheme="minorEastAsia" w:hAnsiTheme="minorEastAsia" w:hint="eastAsia"/>
        </w:rPr>
        <w:t xml:space="preserve"> 　・集団回収</w:t>
      </w:r>
      <w:r w:rsidRPr="00B153CC">
        <w:rPr>
          <w:rFonts w:asciiTheme="minorEastAsia" w:hAnsiTheme="minorEastAsia" w:hint="eastAsia"/>
        </w:rPr>
        <w:t>量は、表5-1-2に示すとおり、平成</w:t>
      </w:r>
      <w:r w:rsidR="009845C2">
        <w:rPr>
          <w:rFonts w:asciiTheme="minorEastAsia" w:hAnsiTheme="minorEastAsia" w:hint="eastAsia"/>
        </w:rPr>
        <w:t>２５</w:t>
      </w:r>
      <w:r w:rsidRPr="00B153CC">
        <w:rPr>
          <w:rFonts w:asciiTheme="minorEastAsia" w:hAnsiTheme="minorEastAsia" w:hint="eastAsia"/>
        </w:rPr>
        <w:t>年度実績値が</w:t>
      </w:r>
      <w:r w:rsidR="009845C2">
        <w:rPr>
          <w:rFonts w:asciiTheme="minorEastAsia" w:hAnsiTheme="minorEastAsia" w:hint="eastAsia"/>
        </w:rPr>
        <w:t>２３</w:t>
      </w:r>
      <w:r w:rsidRPr="00B153CC">
        <w:rPr>
          <w:rFonts w:asciiTheme="minorEastAsia" w:hAnsiTheme="minorEastAsia" w:hint="eastAsia"/>
        </w:rPr>
        <w:t>万ｔと目標の</w:t>
      </w:r>
      <w:r w:rsidR="009845C2">
        <w:rPr>
          <w:rFonts w:asciiTheme="minorEastAsia" w:hAnsiTheme="minorEastAsia" w:hint="eastAsia"/>
        </w:rPr>
        <w:t>２９</w:t>
      </w:r>
      <w:r w:rsidRPr="00B153CC">
        <w:rPr>
          <w:rFonts w:asciiTheme="minorEastAsia" w:hAnsiTheme="minorEastAsia" w:hint="eastAsia"/>
        </w:rPr>
        <w:t>万ｔより少なく、平成</w:t>
      </w:r>
      <w:r w:rsidR="009845C2">
        <w:rPr>
          <w:rFonts w:asciiTheme="minorEastAsia" w:hAnsiTheme="minorEastAsia" w:hint="eastAsia"/>
        </w:rPr>
        <w:t>２２</w:t>
      </w:r>
      <w:r w:rsidRPr="00B153CC">
        <w:rPr>
          <w:rFonts w:asciiTheme="minorEastAsia" w:hAnsiTheme="minorEastAsia" w:hint="eastAsia"/>
        </w:rPr>
        <w:t>年度の</w:t>
      </w:r>
      <w:r w:rsidR="009845C2">
        <w:rPr>
          <w:rFonts w:asciiTheme="minorEastAsia" w:hAnsiTheme="minorEastAsia" w:hint="eastAsia"/>
        </w:rPr>
        <w:t>２４</w:t>
      </w:r>
      <w:r w:rsidRPr="00B153CC">
        <w:rPr>
          <w:rFonts w:asciiTheme="minorEastAsia" w:hAnsiTheme="minorEastAsia" w:hint="eastAsia"/>
        </w:rPr>
        <w:t>万tと比較して</w:t>
      </w:r>
      <w:r w:rsidR="00674539">
        <w:rPr>
          <w:rFonts w:asciiTheme="minorEastAsia" w:hAnsiTheme="minorEastAsia" w:hint="eastAsia"/>
        </w:rPr>
        <w:t>も</w:t>
      </w:r>
      <w:r w:rsidRPr="00B153CC">
        <w:rPr>
          <w:rFonts w:asciiTheme="minorEastAsia" w:hAnsiTheme="minorEastAsia" w:hint="eastAsia"/>
        </w:rPr>
        <w:t>減少した。</w:t>
      </w:r>
    </w:p>
    <w:p w:rsidR="00B5055B" w:rsidRDefault="003B0EB9" w:rsidP="00A00CA1">
      <w:pPr>
        <w:ind w:left="533" w:hangingChars="247" w:hanging="533"/>
        <w:rPr>
          <w:rFonts w:asciiTheme="minorEastAsia" w:hAnsiTheme="minorEastAsia"/>
        </w:rPr>
      </w:pPr>
      <w:r w:rsidRPr="006D2A84">
        <w:rPr>
          <w:rFonts w:asciiTheme="minorEastAsia" w:hAnsiTheme="minorEastAsia" w:hint="eastAsia"/>
        </w:rPr>
        <w:t xml:space="preserve">　</w:t>
      </w:r>
      <w:r w:rsidR="00A00CA1">
        <w:rPr>
          <w:rFonts w:asciiTheme="minorEastAsia" w:hAnsiTheme="minorEastAsia" w:hint="eastAsia"/>
        </w:rPr>
        <w:t xml:space="preserve"> </w:t>
      </w:r>
      <w:r w:rsidR="00B5055B" w:rsidRPr="006D2A84">
        <w:rPr>
          <w:rFonts w:asciiTheme="minorEastAsia" w:hAnsiTheme="minorEastAsia" w:hint="eastAsia"/>
        </w:rPr>
        <w:t>・</w:t>
      </w:r>
      <w:r w:rsidR="005F2A79">
        <w:rPr>
          <w:rFonts w:asciiTheme="minorEastAsia" w:hAnsiTheme="minorEastAsia" w:hint="eastAsia"/>
        </w:rPr>
        <w:t>集団回収量の品目別の推移を表5-1-6に示す。</w:t>
      </w:r>
      <w:r w:rsidR="0046533F" w:rsidRPr="0046533F">
        <w:rPr>
          <w:rFonts w:asciiTheme="minorEastAsia" w:hAnsiTheme="minorEastAsia" w:hint="eastAsia"/>
        </w:rPr>
        <w:t>新聞用紙、印刷・情報用紙の生産量の減少により</w:t>
      </w:r>
      <w:r w:rsidR="0046533F">
        <w:rPr>
          <w:rFonts w:asciiTheme="minorEastAsia" w:hAnsiTheme="minorEastAsia" w:hint="eastAsia"/>
        </w:rPr>
        <w:t>、</w:t>
      </w:r>
      <w:r w:rsidR="007823C5" w:rsidRPr="006D2A84">
        <w:rPr>
          <w:rFonts w:asciiTheme="minorEastAsia" w:hAnsiTheme="minorEastAsia" w:hint="eastAsia"/>
        </w:rPr>
        <w:t>重量比</w:t>
      </w:r>
      <w:r w:rsidR="00EA756B">
        <w:rPr>
          <w:rFonts w:asciiTheme="minorEastAsia" w:hAnsiTheme="minorEastAsia" w:hint="eastAsia"/>
        </w:rPr>
        <w:t>で</w:t>
      </w:r>
      <w:r w:rsidR="009845C2">
        <w:rPr>
          <w:rFonts w:asciiTheme="minorEastAsia" w:hAnsiTheme="minorEastAsia" w:hint="eastAsia"/>
        </w:rPr>
        <w:t>９</w:t>
      </w:r>
      <w:r w:rsidR="00EA756B">
        <w:rPr>
          <w:rFonts w:asciiTheme="minorEastAsia" w:hAnsiTheme="minorEastAsia" w:hint="eastAsia"/>
        </w:rPr>
        <w:t>割</w:t>
      </w:r>
      <w:r w:rsidR="007823C5" w:rsidRPr="006D2A84">
        <w:rPr>
          <w:rFonts w:asciiTheme="minorEastAsia" w:hAnsiTheme="minorEastAsia" w:hint="eastAsia"/>
        </w:rPr>
        <w:t>を占める</w:t>
      </w:r>
      <w:r w:rsidR="00B5055B" w:rsidRPr="006D2A84">
        <w:rPr>
          <w:rFonts w:asciiTheme="minorEastAsia" w:hAnsiTheme="minorEastAsia" w:hint="eastAsia"/>
        </w:rPr>
        <w:t>紙類（新聞、雑誌、広告、段ボール、雑がみ等）の回収量</w:t>
      </w:r>
      <w:r w:rsidR="00EA756B">
        <w:rPr>
          <w:rFonts w:asciiTheme="minorEastAsia" w:hAnsiTheme="minorEastAsia" w:hint="eastAsia"/>
        </w:rPr>
        <w:t>が</w:t>
      </w:r>
      <w:r w:rsidR="00B5055B" w:rsidRPr="006D2A84">
        <w:rPr>
          <w:rFonts w:asciiTheme="minorEastAsia" w:hAnsiTheme="minorEastAsia" w:hint="eastAsia"/>
        </w:rPr>
        <w:t>減少</w:t>
      </w:r>
      <w:r w:rsidR="00EA756B">
        <w:rPr>
          <w:rFonts w:asciiTheme="minorEastAsia" w:hAnsiTheme="minorEastAsia" w:hint="eastAsia"/>
        </w:rPr>
        <w:t>した</w:t>
      </w:r>
      <w:r w:rsidR="0046533F">
        <w:rPr>
          <w:rFonts w:asciiTheme="minorEastAsia" w:hAnsiTheme="minorEastAsia" w:hint="eastAsia"/>
        </w:rPr>
        <w:t>。このことが</w:t>
      </w:r>
      <w:r w:rsidR="009A59D7" w:rsidRPr="006D2A84">
        <w:rPr>
          <w:rFonts w:asciiTheme="minorEastAsia" w:hAnsiTheme="minorEastAsia" w:hint="eastAsia"/>
        </w:rPr>
        <w:t>集団回収量が目標に達しない要因の</w:t>
      </w:r>
      <w:r w:rsidR="009845C2">
        <w:rPr>
          <w:rFonts w:asciiTheme="minorEastAsia" w:hAnsiTheme="minorEastAsia" w:hint="eastAsia"/>
        </w:rPr>
        <w:t>１</w:t>
      </w:r>
      <w:r w:rsidR="009A59D7" w:rsidRPr="006D2A84">
        <w:rPr>
          <w:rFonts w:asciiTheme="minorEastAsia" w:hAnsiTheme="minorEastAsia" w:hint="eastAsia"/>
        </w:rPr>
        <w:t>つであると考えられる。</w:t>
      </w:r>
    </w:p>
    <w:p w:rsidR="005F2A79" w:rsidRDefault="005F2A79" w:rsidP="003B0EB9">
      <w:pPr>
        <w:ind w:left="425" w:hangingChars="197" w:hanging="425"/>
        <w:rPr>
          <w:rFonts w:asciiTheme="minorEastAsia" w:hAnsiTheme="minorEastAsia"/>
        </w:rPr>
      </w:pPr>
    </w:p>
    <w:p w:rsidR="009A59D7" w:rsidRPr="006D2A84" w:rsidRDefault="007C5E31" w:rsidP="007C5E31">
      <w:pPr>
        <w:ind w:left="425" w:hangingChars="197" w:hanging="425"/>
        <w:jc w:val="center"/>
        <w:rPr>
          <w:rFonts w:asciiTheme="minorEastAsia" w:hAnsiTheme="minorEastAsia"/>
        </w:rPr>
      </w:pPr>
      <w:r w:rsidRPr="006D2A84">
        <w:rPr>
          <w:rFonts w:asciiTheme="minorEastAsia" w:hAnsiTheme="minorEastAsia" w:hint="eastAsia"/>
        </w:rPr>
        <w:t>表5-1-</w:t>
      </w:r>
      <w:r w:rsidR="005F2A79">
        <w:rPr>
          <w:rFonts w:asciiTheme="minorEastAsia" w:hAnsiTheme="minorEastAsia" w:hint="eastAsia"/>
        </w:rPr>
        <w:t>6</w:t>
      </w:r>
      <w:r w:rsidRPr="006D2A84">
        <w:rPr>
          <w:rFonts w:asciiTheme="minorEastAsia" w:hAnsiTheme="minorEastAsia" w:hint="eastAsia"/>
        </w:rPr>
        <w:t xml:space="preserve">　</w:t>
      </w:r>
      <w:r w:rsidR="009A59D7" w:rsidRPr="006D2A84">
        <w:rPr>
          <w:rFonts w:asciiTheme="minorEastAsia" w:hAnsiTheme="minorEastAsia" w:hint="eastAsia"/>
        </w:rPr>
        <w:t>集団回収量の推移</w:t>
      </w:r>
    </w:p>
    <w:p w:rsidR="007C5E31" w:rsidRPr="006D2A84" w:rsidRDefault="007C5E31" w:rsidP="007C5E31">
      <w:pPr>
        <w:ind w:left="425" w:hangingChars="197" w:hanging="425"/>
        <w:jc w:val="center"/>
        <w:rPr>
          <w:rFonts w:asciiTheme="minorEastAsia" w:hAnsiTheme="minorEastAsia"/>
        </w:rPr>
      </w:pPr>
      <w:r w:rsidRPr="006D2A84">
        <w:rPr>
          <w:rFonts w:asciiTheme="minorEastAsia" w:hAnsiTheme="minorEastAsia" w:hint="eastAsia"/>
        </w:rPr>
        <w:t xml:space="preserve">　　　　　　　　　　　　　　　　　　　　　　　　　　　　　　　　　　　（単位：ｔ）</w:t>
      </w:r>
    </w:p>
    <w:tbl>
      <w:tblPr>
        <w:tblStyle w:val="a3"/>
        <w:tblW w:w="0" w:type="auto"/>
        <w:jc w:val="center"/>
        <w:tblInd w:w="290" w:type="dxa"/>
        <w:tblLook w:val="04A0" w:firstRow="1" w:lastRow="0" w:firstColumn="1" w:lastColumn="0" w:noHBand="0" w:noVBand="1"/>
      </w:tblPr>
      <w:tblGrid>
        <w:gridCol w:w="675"/>
        <w:gridCol w:w="1104"/>
        <w:gridCol w:w="1104"/>
        <w:gridCol w:w="1104"/>
        <w:gridCol w:w="1104"/>
        <w:gridCol w:w="1104"/>
        <w:gridCol w:w="1104"/>
        <w:gridCol w:w="1105"/>
      </w:tblGrid>
      <w:tr w:rsidR="004A70F1" w:rsidRPr="006D2A84" w:rsidTr="009845C2">
        <w:trPr>
          <w:jc w:val="center"/>
        </w:trPr>
        <w:tc>
          <w:tcPr>
            <w:tcW w:w="675" w:type="dxa"/>
          </w:tcPr>
          <w:p w:rsidR="004A70F1" w:rsidRPr="006D2A84" w:rsidRDefault="004A70F1" w:rsidP="003B0EB9">
            <w:pPr>
              <w:rPr>
                <w:rFonts w:asciiTheme="minorEastAsia" w:hAnsiTheme="minorEastAsia"/>
              </w:rPr>
            </w:pPr>
          </w:p>
        </w:tc>
        <w:tc>
          <w:tcPr>
            <w:tcW w:w="1104" w:type="dxa"/>
            <w:vAlign w:val="center"/>
          </w:tcPr>
          <w:p w:rsidR="009845C2" w:rsidRDefault="004A70F1" w:rsidP="00D50D45">
            <w:pPr>
              <w:jc w:val="center"/>
              <w:rPr>
                <w:rFonts w:asciiTheme="minorEastAsia" w:hAnsiTheme="minorEastAsia"/>
              </w:rPr>
            </w:pPr>
            <w:r w:rsidRPr="006D2A84">
              <w:rPr>
                <w:rFonts w:asciiTheme="minorEastAsia" w:hAnsiTheme="minorEastAsia" w:hint="eastAsia"/>
              </w:rPr>
              <w:t>集団</w:t>
            </w:r>
          </w:p>
          <w:p w:rsidR="004A70F1" w:rsidRPr="006D2A84" w:rsidRDefault="004A70F1" w:rsidP="00D50D45">
            <w:pPr>
              <w:jc w:val="center"/>
              <w:rPr>
                <w:rFonts w:asciiTheme="minorEastAsia" w:hAnsiTheme="minorEastAsia"/>
              </w:rPr>
            </w:pPr>
            <w:r w:rsidRPr="006D2A84">
              <w:rPr>
                <w:rFonts w:asciiTheme="minorEastAsia" w:hAnsiTheme="minorEastAsia" w:hint="eastAsia"/>
              </w:rPr>
              <w:t>回収量</w:t>
            </w:r>
          </w:p>
        </w:tc>
        <w:tc>
          <w:tcPr>
            <w:tcW w:w="1104" w:type="dxa"/>
            <w:vAlign w:val="center"/>
          </w:tcPr>
          <w:p w:rsidR="004A70F1" w:rsidRPr="006D2A84" w:rsidRDefault="004A70F1" w:rsidP="00D50D45">
            <w:pPr>
              <w:jc w:val="center"/>
              <w:rPr>
                <w:rFonts w:asciiTheme="minorEastAsia" w:hAnsiTheme="minorEastAsia"/>
              </w:rPr>
            </w:pPr>
            <w:r w:rsidRPr="006D2A84">
              <w:rPr>
                <w:rFonts w:asciiTheme="minorEastAsia" w:hAnsiTheme="minorEastAsia" w:hint="eastAsia"/>
              </w:rPr>
              <w:t>紙類</w:t>
            </w:r>
          </w:p>
        </w:tc>
        <w:tc>
          <w:tcPr>
            <w:tcW w:w="1104" w:type="dxa"/>
            <w:vAlign w:val="center"/>
          </w:tcPr>
          <w:p w:rsidR="004A70F1" w:rsidRPr="006D2A84" w:rsidRDefault="004A70F1" w:rsidP="009845C2">
            <w:pPr>
              <w:jc w:val="center"/>
              <w:rPr>
                <w:rFonts w:asciiTheme="minorEastAsia" w:hAnsiTheme="minorEastAsia"/>
              </w:rPr>
            </w:pPr>
            <w:r w:rsidRPr="006D2A84">
              <w:rPr>
                <w:rFonts w:asciiTheme="minorEastAsia" w:hAnsiTheme="minorEastAsia" w:hint="eastAsia"/>
              </w:rPr>
              <w:t>紙パック</w:t>
            </w:r>
          </w:p>
        </w:tc>
        <w:tc>
          <w:tcPr>
            <w:tcW w:w="1104" w:type="dxa"/>
            <w:vAlign w:val="center"/>
          </w:tcPr>
          <w:p w:rsidR="009845C2" w:rsidRDefault="004A70F1" w:rsidP="00D50D45">
            <w:pPr>
              <w:jc w:val="center"/>
              <w:rPr>
                <w:rFonts w:asciiTheme="minorEastAsia" w:hAnsiTheme="minorEastAsia"/>
              </w:rPr>
            </w:pPr>
            <w:r w:rsidRPr="006D2A84">
              <w:rPr>
                <w:rFonts w:asciiTheme="minorEastAsia" w:hAnsiTheme="minorEastAsia" w:hint="eastAsia"/>
              </w:rPr>
              <w:t>紙製</w:t>
            </w:r>
          </w:p>
          <w:p w:rsidR="004A70F1" w:rsidRPr="006D2A84" w:rsidRDefault="004A70F1" w:rsidP="00D50D45">
            <w:pPr>
              <w:jc w:val="center"/>
              <w:rPr>
                <w:rFonts w:asciiTheme="minorEastAsia" w:hAnsiTheme="minorEastAsia"/>
              </w:rPr>
            </w:pPr>
            <w:r w:rsidRPr="006D2A84">
              <w:rPr>
                <w:rFonts w:asciiTheme="minorEastAsia" w:hAnsiTheme="minorEastAsia" w:hint="eastAsia"/>
              </w:rPr>
              <w:t>容器包装</w:t>
            </w:r>
          </w:p>
        </w:tc>
        <w:tc>
          <w:tcPr>
            <w:tcW w:w="1104" w:type="dxa"/>
            <w:vAlign w:val="center"/>
          </w:tcPr>
          <w:p w:rsidR="004A70F1" w:rsidRPr="006D2A84" w:rsidRDefault="004A70F1" w:rsidP="00D50D45">
            <w:pPr>
              <w:jc w:val="center"/>
              <w:rPr>
                <w:rFonts w:asciiTheme="minorEastAsia" w:hAnsiTheme="minorEastAsia"/>
              </w:rPr>
            </w:pPr>
            <w:r w:rsidRPr="006D2A84">
              <w:rPr>
                <w:rFonts w:asciiTheme="minorEastAsia" w:hAnsiTheme="minorEastAsia" w:hint="eastAsia"/>
              </w:rPr>
              <w:t>金属類</w:t>
            </w:r>
          </w:p>
        </w:tc>
        <w:tc>
          <w:tcPr>
            <w:tcW w:w="1104" w:type="dxa"/>
            <w:vAlign w:val="center"/>
          </w:tcPr>
          <w:p w:rsidR="004A70F1" w:rsidRPr="006D2A84" w:rsidRDefault="004A70F1" w:rsidP="00D50D45">
            <w:pPr>
              <w:jc w:val="center"/>
              <w:rPr>
                <w:rFonts w:asciiTheme="minorEastAsia" w:hAnsiTheme="minorEastAsia"/>
              </w:rPr>
            </w:pPr>
            <w:r w:rsidRPr="006D2A84">
              <w:rPr>
                <w:rFonts w:asciiTheme="minorEastAsia" w:hAnsiTheme="minorEastAsia" w:hint="eastAsia"/>
              </w:rPr>
              <w:t>ガラス類</w:t>
            </w:r>
          </w:p>
        </w:tc>
        <w:tc>
          <w:tcPr>
            <w:tcW w:w="1105" w:type="dxa"/>
            <w:vAlign w:val="center"/>
          </w:tcPr>
          <w:p w:rsidR="004A70F1" w:rsidRPr="006D2A84" w:rsidRDefault="004A70F1" w:rsidP="00D50D45">
            <w:pPr>
              <w:jc w:val="center"/>
              <w:rPr>
                <w:rFonts w:asciiTheme="minorEastAsia" w:hAnsiTheme="minorEastAsia"/>
              </w:rPr>
            </w:pPr>
            <w:r w:rsidRPr="006D2A84">
              <w:rPr>
                <w:rFonts w:asciiTheme="minorEastAsia" w:hAnsiTheme="minorEastAsia" w:hint="eastAsia"/>
              </w:rPr>
              <w:t>布類</w:t>
            </w:r>
          </w:p>
        </w:tc>
      </w:tr>
      <w:tr w:rsidR="004A70F1" w:rsidRPr="006D2A84" w:rsidTr="009845C2">
        <w:trPr>
          <w:jc w:val="center"/>
        </w:trPr>
        <w:tc>
          <w:tcPr>
            <w:tcW w:w="675" w:type="dxa"/>
          </w:tcPr>
          <w:p w:rsidR="004A70F1" w:rsidRPr="006D2A84" w:rsidRDefault="004A70F1" w:rsidP="003B0EB9">
            <w:pPr>
              <w:rPr>
                <w:rFonts w:asciiTheme="minorEastAsia" w:hAnsiTheme="minorEastAsia"/>
              </w:rPr>
            </w:pPr>
            <w:r w:rsidRPr="006D2A84">
              <w:rPr>
                <w:rFonts w:asciiTheme="minorEastAsia" w:hAnsiTheme="minorEastAsia" w:hint="eastAsia"/>
              </w:rPr>
              <w:t>H22</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241,156</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222,012</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552</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5,588</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2,091</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62</w:t>
            </w:r>
          </w:p>
        </w:tc>
        <w:tc>
          <w:tcPr>
            <w:tcW w:w="1105"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10,596</w:t>
            </w:r>
          </w:p>
        </w:tc>
      </w:tr>
      <w:tr w:rsidR="004A70F1" w:rsidRPr="006D2A84" w:rsidTr="009845C2">
        <w:trPr>
          <w:jc w:val="center"/>
        </w:trPr>
        <w:tc>
          <w:tcPr>
            <w:tcW w:w="675" w:type="dxa"/>
          </w:tcPr>
          <w:p w:rsidR="004A70F1" w:rsidRPr="006D2A84" w:rsidRDefault="004A70F1" w:rsidP="003B0EB9">
            <w:pPr>
              <w:rPr>
                <w:rFonts w:asciiTheme="minorEastAsia" w:hAnsiTheme="minorEastAsia"/>
              </w:rPr>
            </w:pPr>
            <w:r w:rsidRPr="006D2A84">
              <w:rPr>
                <w:rFonts w:asciiTheme="minorEastAsia" w:hAnsiTheme="minorEastAsia" w:hint="eastAsia"/>
              </w:rPr>
              <w:t>H23</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238,429</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217,696</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542</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6,084</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2,183</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54</w:t>
            </w:r>
          </w:p>
        </w:tc>
        <w:tc>
          <w:tcPr>
            <w:tcW w:w="1105"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11,608</w:t>
            </w:r>
          </w:p>
        </w:tc>
      </w:tr>
      <w:tr w:rsidR="004A70F1" w:rsidRPr="006D2A84" w:rsidTr="009845C2">
        <w:trPr>
          <w:jc w:val="center"/>
        </w:trPr>
        <w:tc>
          <w:tcPr>
            <w:tcW w:w="675" w:type="dxa"/>
          </w:tcPr>
          <w:p w:rsidR="004A70F1" w:rsidRPr="006D2A84" w:rsidRDefault="004A70F1" w:rsidP="003B0EB9">
            <w:pPr>
              <w:rPr>
                <w:rFonts w:asciiTheme="minorEastAsia" w:hAnsiTheme="minorEastAsia"/>
              </w:rPr>
            </w:pPr>
            <w:r w:rsidRPr="006D2A84">
              <w:rPr>
                <w:rFonts w:asciiTheme="minorEastAsia" w:hAnsiTheme="minorEastAsia" w:hint="eastAsia"/>
              </w:rPr>
              <w:t>H24</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233,077</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212,615</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441</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6,451</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2,238</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74</w:t>
            </w:r>
          </w:p>
        </w:tc>
        <w:tc>
          <w:tcPr>
            <w:tcW w:w="1105"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10,991</w:t>
            </w:r>
          </w:p>
        </w:tc>
      </w:tr>
      <w:tr w:rsidR="004A70F1" w:rsidRPr="006D2A84" w:rsidTr="009845C2">
        <w:trPr>
          <w:jc w:val="center"/>
        </w:trPr>
        <w:tc>
          <w:tcPr>
            <w:tcW w:w="675" w:type="dxa"/>
          </w:tcPr>
          <w:p w:rsidR="004A70F1" w:rsidRPr="006D2A84" w:rsidRDefault="004A70F1" w:rsidP="003B0EB9">
            <w:pPr>
              <w:rPr>
                <w:rFonts w:asciiTheme="minorEastAsia" w:hAnsiTheme="minorEastAsia"/>
              </w:rPr>
            </w:pPr>
            <w:r w:rsidRPr="006D2A84">
              <w:rPr>
                <w:rFonts w:asciiTheme="minorEastAsia" w:hAnsiTheme="minorEastAsia" w:hint="eastAsia"/>
              </w:rPr>
              <w:t>H25</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230,022</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208,373</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437</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7,238</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2,345</w:t>
            </w:r>
          </w:p>
        </w:tc>
        <w:tc>
          <w:tcPr>
            <w:tcW w:w="1104"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76</w:t>
            </w:r>
          </w:p>
        </w:tc>
        <w:tc>
          <w:tcPr>
            <w:tcW w:w="1105" w:type="dxa"/>
          </w:tcPr>
          <w:p w:rsidR="004A70F1" w:rsidRPr="006D2A84" w:rsidRDefault="004A70F1" w:rsidP="00D50D45">
            <w:pPr>
              <w:jc w:val="right"/>
              <w:rPr>
                <w:rFonts w:asciiTheme="minorEastAsia" w:hAnsiTheme="minorEastAsia"/>
              </w:rPr>
            </w:pPr>
            <w:r w:rsidRPr="006D2A84">
              <w:rPr>
                <w:rFonts w:asciiTheme="minorEastAsia" w:hAnsiTheme="minorEastAsia" w:hint="eastAsia"/>
              </w:rPr>
              <w:t>11,449</w:t>
            </w:r>
          </w:p>
        </w:tc>
      </w:tr>
    </w:tbl>
    <w:p w:rsidR="002E7A52" w:rsidRDefault="00D50D45" w:rsidP="003B0EB9">
      <w:pPr>
        <w:ind w:left="425" w:hangingChars="197" w:hanging="425"/>
        <w:rPr>
          <w:rFonts w:asciiTheme="minorEastAsia" w:hAnsiTheme="minorEastAsia"/>
        </w:rPr>
      </w:pPr>
      <w:r w:rsidRPr="006D2A84">
        <w:rPr>
          <w:rFonts w:asciiTheme="minorEastAsia" w:hAnsiTheme="minorEastAsia" w:hint="eastAsia"/>
        </w:rPr>
        <w:t xml:space="preserve">　</w:t>
      </w:r>
    </w:p>
    <w:p w:rsidR="009A59D7" w:rsidRDefault="00011F1E" w:rsidP="003B0EB9">
      <w:pPr>
        <w:ind w:left="425" w:hangingChars="197" w:hanging="425"/>
        <w:rPr>
          <w:rFonts w:asciiTheme="majorEastAsia" w:eastAsiaTheme="majorEastAsia" w:hAnsiTheme="majorEastAsia"/>
        </w:rPr>
      </w:pPr>
      <w:r>
        <w:rPr>
          <w:rFonts w:asciiTheme="majorEastAsia" w:eastAsiaTheme="majorEastAsia" w:hAnsiTheme="majorEastAsia" w:hint="eastAsia"/>
        </w:rPr>
        <w:t>（４）</w:t>
      </w:r>
      <w:r w:rsidR="00246C65">
        <w:rPr>
          <w:rFonts w:asciiTheme="majorEastAsia" w:eastAsiaTheme="majorEastAsia" w:hAnsiTheme="majorEastAsia" w:hint="eastAsia"/>
        </w:rPr>
        <w:t>再生利用</w:t>
      </w:r>
      <w:r w:rsidR="009A59D7">
        <w:rPr>
          <w:rFonts w:asciiTheme="majorEastAsia" w:eastAsiaTheme="majorEastAsia" w:hAnsiTheme="majorEastAsia" w:hint="eastAsia"/>
        </w:rPr>
        <w:t>率</w:t>
      </w:r>
    </w:p>
    <w:p w:rsidR="009C610B" w:rsidRDefault="00160570" w:rsidP="003B0EB9">
      <w:pPr>
        <w:ind w:left="425" w:hangingChars="197" w:hanging="425"/>
        <w:rPr>
          <w:rFonts w:asciiTheme="minorEastAsia" w:hAnsiTheme="minorEastAsia"/>
        </w:rPr>
      </w:pPr>
      <w:r>
        <w:rPr>
          <w:rFonts w:asciiTheme="minorEastAsia" w:hAnsiTheme="minorEastAsia" w:hint="eastAsia"/>
        </w:rPr>
        <w:t xml:space="preserve">　・</w:t>
      </w:r>
      <w:r w:rsidR="00246C65">
        <w:rPr>
          <w:rFonts w:asciiTheme="minorEastAsia" w:hAnsiTheme="minorEastAsia" w:hint="eastAsia"/>
        </w:rPr>
        <w:t>再生利用</w:t>
      </w:r>
      <w:r>
        <w:rPr>
          <w:rFonts w:asciiTheme="minorEastAsia" w:hAnsiTheme="minorEastAsia" w:hint="eastAsia"/>
        </w:rPr>
        <w:t>率</w:t>
      </w:r>
      <w:r w:rsidR="00674539">
        <w:rPr>
          <w:rFonts w:asciiTheme="minorEastAsia" w:hAnsiTheme="minorEastAsia" w:hint="eastAsia"/>
        </w:rPr>
        <w:t>の平成</w:t>
      </w:r>
      <w:r w:rsidR="009845C2">
        <w:rPr>
          <w:rFonts w:asciiTheme="minorEastAsia" w:hAnsiTheme="minorEastAsia" w:hint="eastAsia"/>
        </w:rPr>
        <w:t>２５</w:t>
      </w:r>
      <w:r w:rsidR="00674539">
        <w:rPr>
          <w:rFonts w:asciiTheme="minorEastAsia" w:hAnsiTheme="minorEastAsia" w:hint="eastAsia"/>
        </w:rPr>
        <w:t>年度実績値は</w:t>
      </w:r>
      <w:r w:rsidR="009845C2">
        <w:rPr>
          <w:rFonts w:asciiTheme="minorEastAsia" w:hAnsiTheme="minorEastAsia" w:hint="eastAsia"/>
        </w:rPr>
        <w:t>１３．２</w:t>
      </w:r>
      <w:r w:rsidR="006A3A87">
        <w:rPr>
          <w:rFonts w:asciiTheme="minorEastAsia" w:hAnsiTheme="minorEastAsia" w:hint="eastAsia"/>
        </w:rPr>
        <w:t>％</w:t>
      </w:r>
      <w:r w:rsidR="00674539">
        <w:rPr>
          <w:rFonts w:asciiTheme="minorEastAsia" w:hAnsiTheme="minorEastAsia" w:hint="eastAsia"/>
        </w:rPr>
        <w:t>であり、</w:t>
      </w:r>
      <w:r>
        <w:rPr>
          <w:rFonts w:asciiTheme="minorEastAsia" w:hAnsiTheme="minorEastAsia" w:hint="eastAsia"/>
        </w:rPr>
        <w:t>プラスチック容器包装回収量の増加</w:t>
      </w:r>
      <w:r w:rsidR="007C5E31">
        <w:rPr>
          <w:rFonts w:asciiTheme="minorEastAsia" w:hAnsiTheme="minorEastAsia" w:hint="eastAsia"/>
        </w:rPr>
        <w:t>等</w:t>
      </w:r>
      <w:r>
        <w:rPr>
          <w:rFonts w:asciiTheme="minorEastAsia" w:hAnsiTheme="minorEastAsia" w:hint="eastAsia"/>
        </w:rPr>
        <w:t>により、</w:t>
      </w:r>
      <w:r w:rsidR="00674539">
        <w:rPr>
          <w:rFonts w:asciiTheme="minorEastAsia" w:hAnsiTheme="minorEastAsia" w:hint="eastAsia"/>
        </w:rPr>
        <w:t>平成</w:t>
      </w:r>
      <w:r w:rsidR="009845C2">
        <w:rPr>
          <w:rFonts w:asciiTheme="minorEastAsia" w:hAnsiTheme="minorEastAsia" w:hint="eastAsia"/>
        </w:rPr>
        <w:t>２２</w:t>
      </w:r>
      <w:r w:rsidR="00674539">
        <w:rPr>
          <w:rFonts w:asciiTheme="minorEastAsia" w:hAnsiTheme="minorEastAsia" w:hint="eastAsia"/>
        </w:rPr>
        <w:t>年度の</w:t>
      </w:r>
      <w:r w:rsidR="009845C2">
        <w:rPr>
          <w:rFonts w:asciiTheme="minorEastAsia" w:hAnsiTheme="minorEastAsia" w:hint="eastAsia"/>
        </w:rPr>
        <w:t>１２．２</w:t>
      </w:r>
      <w:r w:rsidR="006A3A87">
        <w:rPr>
          <w:rFonts w:asciiTheme="minorEastAsia" w:hAnsiTheme="minorEastAsia" w:hint="eastAsia"/>
        </w:rPr>
        <w:t>％</w:t>
      </w:r>
      <w:r w:rsidR="00674539">
        <w:rPr>
          <w:rFonts w:asciiTheme="minorEastAsia" w:hAnsiTheme="minorEastAsia" w:hint="eastAsia"/>
        </w:rPr>
        <w:t>より</w:t>
      </w:r>
      <w:r w:rsidR="00EA756B">
        <w:rPr>
          <w:rFonts w:asciiTheme="minorEastAsia" w:hAnsiTheme="minorEastAsia" w:hint="eastAsia"/>
        </w:rPr>
        <w:t>増加</w:t>
      </w:r>
      <w:r>
        <w:rPr>
          <w:rFonts w:asciiTheme="minorEastAsia" w:hAnsiTheme="minorEastAsia" w:hint="eastAsia"/>
        </w:rPr>
        <w:t>した。しかし、古紙等の回収量の減少があり、目標</w:t>
      </w:r>
      <w:r w:rsidR="00674539">
        <w:rPr>
          <w:rFonts w:asciiTheme="minorEastAsia" w:hAnsiTheme="minorEastAsia" w:hint="eastAsia"/>
        </w:rPr>
        <w:t>の</w:t>
      </w:r>
      <w:r w:rsidR="009845C2">
        <w:rPr>
          <w:rFonts w:asciiTheme="minorEastAsia" w:hAnsiTheme="minorEastAsia" w:hint="eastAsia"/>
        </w:rPr>
        <w:t>２２</w:t>
      </w:r>
      <w:r w:rsidR="006A3A87">
        <w:rPr>
          <w:rFonts w:asciiTheme="minorEastAsia" w:hAnsiTheme="minorEastAsia" w:hint="eastAsia"/>
        </w:rPr>
        <w:t>％</w:t>
      </w:r>
      <w:r>
        <w:rPr>
          <w:rFonts w:asciiTheme="minorEastAsia" w:hAnsiTheme="minorEastAsia" w:hint="eastAsia"/>
        </w:rPr>
        <w:t>には達しなかった。</w:t>
      </w:r>
    </w:p>
    <w:sectPr w:rsidR="009C610B" w:rsidSect="00F84182">
      <w:footerReference w:type="default" r:id="rId9"/>
      <w:pgSz w:w="11906" w:h="16838" w:code="9"/>
      <w:pgMar w:top="1418" w:right="1418" w:bottom="1418" w:left="1418" w:header="851" w:footer="567"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CBD" w:rsidRDefault="000A2CBD" w:rsidP="003C45F8">
      <w:r>
        <w:separator/>
      </w:r>
    </w:p>
  </w:endnote>
  <w:endnote w:type="continuationSeparator" w:id="0">
    <w:p w:rsidR="000A2CBD" w:rsidRDefault="000A2CBD" w:rsidP="003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00730"/>
      <w:docPartObj>
        <w:docPartGallery w:val="Page Numbers (Bottom of Page)"/>
        <w:docPartUnique/>
      </w:docPartObj>
    </w:sdtPr>
    <w:sdtEndPr>
      <w:rPr>
        <w:rFonts w:asciiTheme="minorEastAsia" w:hAnsiTheme="minorEastAsia"/>
      </w:rPr>
    </w:sdtEndPr>
    <w:sdtContent>
      <w:p w:rsidR="00830E82" w:rsidRPr="00FC2465" w:rsidRDefault="00830E82">
        <w:pPr>
          <w:pStyle w:val="a8"/>
          <w:jc w:val="center"/>
          <w:rPr>
            <w:rFonts w:asciiTheme="minorEastAsia" w:hAnsiTheme="minorEastAsia"/>
          </w:rPr>
        </w:pPr>
        <w:r w:rsidRPr="00FC2465">
          <w:rPr>
            <w:rFonts w:asciiTheme="minorEastAsia" w:hAnsiTheme="minorEastAsia"/>
          </w:rPr>
          <w:fldChar w:fldCharType="begin"/>
        </w:r>
        <w:r w:rsidRPr="00FC2465">
          <w:rPr>
            <w:rFonts w:asciiTheme="minorEastAsia" w:hAnsiTheme="minorEastAsia"/>
          </w:rPr>
          <w:instrText>PAGE   \* MERGEFORMAT</w:instrText>
        </w:r>
        <w:r w:rsidRPr="00FC2465">
          <w:rPr>
            <w:rFonts w:asciiTheme="minorEastAsia" w:hAnsiTheme="minorEastAsia"/>
          </w:rPr>
          <w:fldChar w:fldCharType="separate"/>
        </w:r>
        <w:r w:rsidR="00E72E88" w:rsidRPr="00E72E88">
          <w:rPr>
            <w:rFonts w:asciiTheme="minorEastAsia" w:hAnsiTheme="minorEastAsia"/>
            <w:noProof/>
            <w:lang w:val="ja-JP"/>
          </w:rPr>
          <w:t>1</w:t>
        </w:r>
        <w:r w:rsidRPr="00FC2465">
          <w:rPr>
            <w:rFonts w:asciiTheme="minorEastAsia" w:hAnsiTheme="minorEastAsia"/>
          </w:rPr>
          <w:fldChar w:fldCharType="end"/>
        </w:r>
      </w:p>
    </w:sdtContent>
  </w:sdt>
  <w:p w:rsidR="00830E82" w:rsidRDefault="00830E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CBD" w:rsidRDefault="000A2CBD" w:rsidP="003C45F8">
      <w:r>
        <w:separator/>
      </w:r>
    </w:p>
  </w:footnote>
  <w:footnote w:type="continuationSeparator" w:id="0">
    <w:p w:rsidR="000A2CBD" w:rsidRDefault="000A2CBD" w:rsidP="003C4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30D"/>
    <w:multiLevelType w:val="hybridMultilevel"/>
    <w:tmpl w:val="731085AE"/>
    <w:lvl w:ilvl="0" w:tplc="7DD86EC8">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
    <w:nsid w:val="3FCB1E66"/>
    <w:multiLevelType w:val="hybridMultilevel"/>
    <w:tmpl w:val="8B860A2E"/>
    <w:lvl w:ilvl="0" w:tplc="03ECDE7A">
      <w:start w:val="1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nsid w:val="3FF27100"/>
    <w:multiLevelType w:val="hybridMultilevel"/>
    <w:tmpl w:val="716234C8"/>
    <w:lvl w:ilvl="0" w:tplc="E6E217FC">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nsid w:val="5B830110"/>
    <w:multiLevelType w:val="hybridMultilevel"/>
    <w:tmpl w:val="573E46A2"/>
    <w:lvl w:ilvl="0" w:tplc="74E4D87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4">
    <w:nsid w:val="5F5F0104"/>
    <w:multiLevelType w:val="hybridMultilevel"/>
    <w:tmpl w:val="E2824C22"/>
    <w:lvl w:ilvl="0" w:tplc="721E643C">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DCE2608"/>
    <w:multiLevelType w:val="hybridMultilevel"/>
    <w:tmpl w:val="84588DA8"/>
    <w:lvl w:ilvl="0" w:tplc="800CCC6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DA"/>
    <w:rsid w:val="00006D48"/>
    <w:rsid w:val="00011F1E"/>
    <w:rsid w:val="00023E35"/>
    <w:rsid w:val="000310DC"/>
    <w:rsid w:val="00057041"/>
    <w:rsid w:val="00075676"/>
    <w:rsid w:val="000842D4"/>
    <w:rsid w:val="000862D3"/>
    <w:rsid w:val="00097AE2"/>
    <w:rsid w:val="000A21E9"/>
    <w:rsid w:val="000A2CBD"/>
    <w:rsid w:val="000E2E62"/>
    <w:rsid w:val="00110D4D"/>
    <w:rsid w:val="00133F55"/>
    <w:rsid w:val="00142BFD"/>
    <w:rsid w:val="00152B60"/>
    <w:rsid w:val="00153E34"/>
    <w:rsid w:val="00156818"/>
    <w:rsid w:val="00160570"/>
    <w:rsid w:val="0020364E"/>
    <w:rsid w:val="002046FD"/>
    <w:rsid w:val="00215A85"/>
    <w:rsid w:val="00216A8C"/>
    <w:rsid w:val="002201CE"/>
    <w:rsid w:val="00223100"/>
    <w:rsid w:val="002313B1"/>
    <w:rsid w:val="00231F66"/>
    <w:rsid w:val="00234792"/>
    <w:rsid w:val="00246C65"/>
    <w:rsid w:val="00250049"/>
    <w:rsid w:val="002961E2"/>
    <w:rsid w:val="002B3A9B"/>
    <w:rsid w:val="002B4971"/>
    <w:rsid w:val="002E7A52"/>
    <w:rsid w:val="002F2DC2"/>
    <w:rsid w:val="00304F9D"/>
    <w:rsid w:val="00312031"/>
    <w:rsid w:val="00332418"/>
    <w:rsid w:val="003704E5"/>
    <w:rsid w:val="00383E0D"/>
    <w:rsid w:val="003B0EB9"/>
    <w:rsid w:val="003B3E51"/>
    <w:rsid w:val="003C086A"/>
    <w:rsid w:val="003C0D7A"/>
    <w:rsid w:val="003C0F2B"/>
    <w:rsid w:val="003C45F8"/>
    <w:rsid w:val="003D4788"/>
    <w:rsid w:val="003E6B3F"/>
    <w:rsid w:val="003F57B9"/>
    <w:rsid w:val="00400208"/>
    <w:rsid w:val="00444C01"/>
    <w:rsid w:val="0045300B"/>
    <w:rsid w:val="00455900"/>
    <w:rsid w:val="0046533F"/>
    <w:rsid w:val="00467134"/>
    <w:rsid w:val="00467211"/>
    <w:rsid w:val="0049069A"/>
    <w:rsid w:val="004A4AF1"/>
    <w:rsid w:val="004A70F1"/>
    <w:rsid w:val="004B3D4F"/>
    <w:rsid w:val="004E749C"/>
    <w:rsid w:val="004F1D61"/>
    <w:rsid w:val="0051631E"/>
    <w:rsid w:val="005373CC"/>
    <w:rsid w:val="00541B3E"/>
    <w:rsid w:val="00574C47"/>
    <w:rsid w:val="005769FA"/>
    <w:rsid w:val="00585F0E"/>
    <w:rsid w:val="0058737B"/>
    <w:rsid w:val="005936B6"/>
    <w:rsid w:val="005A54C7"/>
    <w:rsid w:val="005E368A"/>
    <w:rsid w:val="005E7676"/>
    <w:rsid w:val="005F1A64"/>
    <w:rsid w:val="005F2A79"/>
    <w:rsid w:val="00611077"/>
    <w:rsid w:val="00630097"/>
    <w:rsid w:val="00633765"/>
    <w:rsid w:val="00640252"/>
    <w:rsid w:val="00642F6D"/>
    <w:rsid w:val="00661FDB"/>
    <w:rsid w:val="00667E63"/>
    <w:rsid w:val="00674539"/>
    <w:rsid w:val="00676493"/>
    <w:rsid w:val="0068118E"/>
    <w:rsid w:val="006938FD"/>
    <w:rsid w:val="006971AE"/>
    <w:rsid w:val="006A3A87"/>
    <w:rsid w:val="006D2A84"/>
    <w:rsid w:val="00726185"/>
    <w:rsid w:val="007357F3"/>
    <w:rsid w:val="00753915"/>
    <w:rsid w:val="007823C5"/>
    <w:rsid w:val="007838EE"/>
    <w:rsid w:val="007A204D"/>
    <w:rsid w:val="007C1910"/>
    <w:rsid w:val="007C5E31"/>
    <w:rsid w:val="007D1A32"/>
    <w:rsid w:val="007D3BDA"/>
    <w:rsid w:val="007D59B9"/>
    <w:rsid w:val="007E69BC"/>
    <w:rsid w:val="007F7447"/>
    <w:rsid w:val="00801860"/>
    <w:rsid w:val="00813830"/>
    <w:rsid w:val="00830E82"/>
    <w:rsid w:val="008324E9"/>
    <w:rsid w:val="00843268"/>
    <w:rsid w:val="0084661E"/>
    <w:rsid w:val="00867FA2"/>
    <w:rsid w:val="008750C6"/>
    <w:rsid w:val="008A788A"/>
    <w:rsid w:val="008C565E"/>
    <w:rsid w:val="008D1614"/>
    <w:rsid w:val="008E34D2"/>
    <w:rsid w:val="008F0605"/>
    <w:rsid w:val="008F598D"/>
    <w:rsid w:val="009025BA"/>
    <w:rsid w:val="009029CC"/>
    <w:rsid w:val="00904EE1"/>
    <w:rsid w:val="0092268B"/>
    <w:rsid w:val="00942F4F"/>
    <w:rsid w:val="00957F1B"/>
    <w:rsid w:val="009845C2"/>
    <w:rsid w:val="00990523"/>
    <w:rsid w:val="009942B4"/>
    <w:rsid w:val="009A59D7"/>
    <w:rsid w:val="009A7BBC"/>
    <w:rsid w:val="009B7B48"/>
    <w:rsid w:val="009C0D63"/>
    <w:rsid w:val="009C610B"/>
    <w:rsid w:val="009E3F75"/>
    <w:rsid w:val="00A0031C"/>
    <w:rsid w:val="00A00CA1"/>
    <w:rsid w:val="00A03D55"/>
    <w:rsid w:val="00A10DDF"/>
    <w:rsid w:val="00A10E10"/>
    <w:rsid w:val="00A14170"/>
    <w:rsid w:val="00A30BBB"/>
    <w:rsid w:val="00A460ED"/>
    <w:rsid w:val="00A558CA"/>
    <w:rsid w:val="00A772F7"/>
    <w:rsid w:val="00A9657C"/>
    <w:rsid w:val="00AA51B3"/>
    <w:rsid w:val="00AA68B0"/>
    <w:rsid w:val="00AD0CE2"/>
    <w:rsid w:val="00AD1422"/>
    <w:rsid w:val="00AE77FC"/>
    <w:rsid w:val="00B153CC"/>
    <w:rsid w:val="00B5055B"/>
    <w:rsid w:val="00B532AF"/>
    <w:rsid w:val="00B53AEC"/>
    <w:rsid w:val="00B64204"/>
    <w:rsid w:val="00B722E5"/>
    <w:rsid w:val="00B77BB4"/>
    <w:rsid w:val="00BB0310"/>
    <w:rsid w:val="00BB2122"/>
    <w:rsid w:val="00BB7BAB"/>
    <w:rsid w:val="00BF5AB3"/>
    <w:rsid w:val="00C03200"/>
    <w:rsid w:val="00C03A84"/>
    <w:rsid w:val="00C1136F"/>
    <w:rsid w:val="00C215B3"/>
    <w:rsid w:val="00C66018"/>
    <w:rsid w:val="00C67CE0"/>
    <w:rsid w:val="00C91700"/>
    <w:rsid w:val="00C92A0F"/>
    <w:rsid w:val="00CD7A59"/>
    <w:rsid w:val="00CD7BA2"/>
    <w:rsid w:val="00CE6010"/>
    <w:rsid w:val="00CF53A7"/>
    <w:rsid w:val="00CF66BB"/>
    <w:rsid w:val="00D12A65"/>
    <w:rsid w:val="00D17301"/>
    <w:rsid w:val="00D244EB"/>
    <w:rsid w:val="00D24534"/>
    <w:rsid w:val="00D27BB7"/>
    <w:rsid w:val="00D31FF5"/>
    <w:rsid w:val="00D351A2"/>
    <w:rsid w:val="00D50D45"/>
    <w:rsid w:val="00D70E73"/>
    <w:rsid w:val="00D868A1"/>
    <w:rsid w:val="00DD43DD"/>
    <w:rsid w:val="00DD5D31"/>
    <w:rsid w:val="00DE3272"/>
    <w:rsid w:val="00E1365E"/>
    <w:rsid w:val="00E22AD6"/>
    <w:rsid w:val="00E32FF8"/>
    <w:rsid w:val="00E56824"/>
    <w:rsid w:val="00E611E1"/>
    <w:rsid w:val="00E67CC4"/>
    <w:rsid w:val="00E72E88"/>
    <w:rsid w:val="00EA5A7B"/>
    <w:rsid w:val="00EA756B"/>
    <w:rsid w:val="00ED4448"/>
    <w:rsid w:val="00EF12BD"/>
    <w:rsid w:val="00F27E8D"/>
    <w:rsid w:val="00F37E38"/>
    <w:rsid w:val="00F417EA"/>
    <w:rsid w:val="00F4250E"/>
    <w:rsid w:val="00F84182"/>
    <w:rsid w:val="00F8609F"/>
    <w:rsid w:val="00FA1288"/>
    <w:rsid w:val="00FC20C7"/>
    <w:rsid w:val="00FC2465"/>
    <w:rsid w:val="00FD1EC1"/>
    <w:rsid w:val="00FD616A"/>
    <w:rsid w:val="00FE4D9F"/>
    <w:rsid w:val="00FE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83BC8-1796-41A7-BF06-94E65AEE8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550</Words>
  <Characters>3139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中谷　泰治</cp:lastModifiedBy>
  <cp:revision>9</cp:revision>
  <cp:lastPrinted>2015-08-31T12:02:00Z</cp:lastPrinted>
  <dcterms:created xsi:type="dcterms:W3CDTF">2015-08-04T02:11:00Z</dcterms:created>
  <dcterms:modified xsi:type="dcterms:W3CDTF">2015-08-31T12:03:00Z</dcterms:modified>
</cp:coreProperties>
</file>