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5513C" w:rsidRDefault="00125EB9" w:rsidP="0075513C">
      <w:pPr>
        <w:rPr>
          <w:rFonts w:asciiTheme="majorEastAsia" w:eastAsiaTheme="majorEastAsia" w:hAnsiTheme="majorEastAsia"/>
          <w:szCs w:val="21"/>
        </w:rPr>
      </w:pPr>
      <w:r w:rsidRPr="008F61EF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B69B41" wp14:editId="676EE6FA">
                <wp:simplePos x="0" y="0"/>
                <wp:positionH relativeFrom="column">
                  <wp:posOffset>4698365</wp:posOffset>
                </wp:positionH>
                <wp:positionV relativeFrom="paragraph">
                  <wp:posOffset>-406400</wp:posOffset>
                </wp:positionV>
                <wp:extent cx="1066800" cy="390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5EB9" w:rsidRPr="00B20BC1" w:rsidRDefault="00125EB9" w:rsidP="00125EB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参考</w:t>
                            </w:r>
                            <w:r w:rsidRPr="00B20BC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69.95pt;margin-top:-32pt;width:84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h7jgIAABMFAAAOAAAAZHJzL2Uyb0RvYy54bWysVM1u2zAMvg/YOwi6r3aypGuDOkXQIsOA&#10;og3QDj0zshQb0N8kJXb2HtsDrOedhx32OCuwtxglu236cxrmg0xKFMnvI6mj41ZJsuHO10YXdLCX&#10;U8I1M2WtVwX9eDV/c0CJD6BLkEbzgm65p8fT16+OGjvhQ1MZWXJH0In2k8YWtArBTrLMs4or8HvG&#10;co2HwjgFAVW3ykoHDXpXMhvm+X7WGFdaZxj3HndPu0M6Tf6F4CxcCOF5ILKgmFtIq0vrMq7Z9Agm&#10;Kwe2qlmfBvxDFgpqjUHvXZ1CALJ29TNXqmbOeCPCHjMqM0LUjCcMiGaQP0FzWYHlCQuS4+09Tf7/&#10;uWXnm4UjdVnQISUaFJbo9vvN7defv399y/58+dFJZBiJaqyfoP2lXbhe8yhG1K1wKv4RD2kTudt7&#10;cnkbCMPNQb6/f5BjDRievT3Mx8NxdJo93LbOh/fcKBKFgjosXuIUNmc+dKZ3JjGYN7Iu57WUSdn6&#10;E+nIBrDO2B6laSiR4ANuFnSevj7ao2tSkwahj0cpMcAGFBIC5qgsUuL1ihKQK+xsFlzK5dFt/yzo&#10;FaLdCZyn76XAEcgp+KrLOHntzaSOeHjq3R53JL6jOkqhXbY9/0tTbrF8znR97S2b1+j4DIEvwGEj&#10;I904nOECFyENQjW9REll3OeX9qM99heeUtLgYCANn9bgOML6oLHzDgejUZykpIzG74aouN2T5e6J&#10;XqsTgzUZ4DNgWRKjfZB3onBGXeMMz2JUPALNMHZHeK+chG5g8RVgfDZLZjg9FsKZvrQsOo+URUqv&#10;2mtwtm+ggMU4N3dDBJMnfdTZxpvazNbBiDo1WaS44xWbMyo4ealN+1cijvaunqwe3rLpXwAAAP//&#10;AwBQSwMEFAAGAAgAAAAhAMfW2UTgAAAACgEAAA8AAABkcnMvZG93bnJldi54bWxMj0FPwzAMhe9I&#10;/IfISFymLWXAtpamE0JCQtMulF24eU2WVmucqsna7t9jTnD08+fn9/Lt5FoxmD40nhQ8LBIQhiqv&#10;G7IKDl/v8w2IEJE0tp6MgqsJsC1ub3LMtB/p0wxltIJNKGSooI6xy6QMVW0choXvDPHu5HuHkcfe&#10;St3jyOaulcskWUmHDfGHGjvzVpvqXF4cx5jJw8d1KOXOnjHt9sO4m31bpe7vptcXENFM8Q+G3/h8&#10;AwVnOvoL6SBaBevHNGVUwXz1xKWYSJM1K0dWls8gi1z+r1D8AAAA//8DAFBLAQItABQABgAIAAAA&#10;IQC2gziS/gAAAOEBAAATAAAAAAAAAAAAAAAAAAAAAABbQ29udGVudF9UeXBlc10ueG1sUEsBAi0A&#10;FAAGAAgAAAAhADj9If/WAAAAlAEAAAsAAAAAAAAAAAAAAAAALwEAAF9yZWxzLy5yZWxzUEsBAi0A&#10;FAAGAAgAAAAhAO8X6HuOAgAAEwUAAA4AAAAAAAAAAAAAAAAALgIAAGRycy9lMm9Eb2MueG1sUEsB&#10;Ai0AFAAGAAgAAAAhAMfW2UTgAAAACgEAAA8AAAAAAAAAAAAAAAAA6AQAAGRycy9kb3ducmV2Lnht&#10;bFBLBQYAAAAABAAEAPMAAAD1BQAAAAA=&#10;" fillcolor="window" strokecolor="windowText" strokeweight="2pt">
                <v:textbox>
                  <w:txbxContent>
                    <w:p w:rsidR="00125EB9" w:rsidRPr="00B20BC1" w:rsidRDefault="00125EB9" w:rsidP="00125EB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参考</w:t>
                      </w:r>
                      <w:r w:rsidRPr="00B20BC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資料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２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75513C">
        <w:rPr>
          <w:rFonts w:asciiTheme="majorEastAsia" w:eastAsiaTheme="majorEastAsia" w:hAnsiTheme="majorEastAsia" w:hint="eastAsia"/>
          <w:szCs w:val="21"/>
        </w:rPr>
        <w:t>都道府県</w:t>
      </w:r>
      <w:r w:rsidR="00AE63D7">
        <w:rPr>
          <w:rFonts w:asciiTheme="majorEastAsia" w:eastAsiaTheme="majorEastAsia" w:hAnsiTheme="majorEastAsia" w:hint="eastAsia"/>
          <w:szCs w:val="21"/>
        </w:rPr>
        <w:t>及び府内市町村</w:t>
      </w:r>
      <w:r w:rsidR="0075513C">
        <w:rPr>
          <w:rFonts w:asciiTheme="majorEastAsia" w:eastAsiaTheme="majorEastAsia" w:hAnsiTheme="majorEastAsia" w:hint="eastAsia"/>
          <w:szCs w:val="21"/>
        </w:rPr>
        <w:t>における一般廃棄物排出量等の状況</w:t>
      </w:r>
    </w:p>
    <w:p w:rsidR="0075513C" w:rsidRDefault="0075513C" w:rsidP="0075513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表2-</w:t>
      </w:r>
      <w:r w:rsidR="00125EB9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 xml:space="preserve">　都道府県における一般廃棄物の目標に関する状況（平成</w:t>
      </w:r>
      <w:r w:rsidR="0094182B">
        <w:rPr>
          <w:rFonts w:asciiTheme="minorEastAsia" w:hAnsiTheme="minorEastAsia" w:hint="eastAsia"/>
          <w:szCs w:val="21"/>
        </w:rPr>
        <w:t>２５</w:t>
      </w:r>
      <w:r>
        <w:rPr>
          <w:rFonts w:asciiTheme="minorEastAsia" w:hAnsiTheme="minorEastAsia" w:hint="eastAsia"/>
          <w:szCs w:val="21"/>
        </w:rPr>
        <w:t>年度</w:t>
      </w:r>
      <w:r w:rsidR="00AE63D7">
        <w:rPr>
          <w:rFonts w:asciiTheme="minorEastAsia" w:hAnsiTheme="minorEastAsia" w:hint="eastAsia"/>
          <w:szCs w:val="21"/>
        </w:rPr>
        <w:t>実績</w:t>
      </w:r>
      <w:r>
        <w:rPr>
          <w:rFonts w:asciiTheme="minorEastAsia" w:hAnsiTheme="minorEastAsia" w:hint="eastAsia"/>
          <w:szCs w:val="21"/>
        </w:rPr>
        <w:t>）</w:t>
      </w:r>
    </w:p>
    <w:p w:rsidR="0075513C" w:rsidRDefault="0075513C" w:rsidP="0075513C">
      <w:pPr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○：生活系ごみ、●：事業系ごみ、◎生活系ごみ＋事業系ごみ</w:t>
      </w:r>
    </w:p>
    <w:bookmarkStart w:id="1" w:name="_MON_1511627125"/>
    <w:bookmarkEnd w:id="1"/>
    <w:p w:rsidR="0075513C" w:rsidRPr="00122D99" w:rsidRDefault="006C0E9A" w:rsidP="00122D99">
      <w:pPr>
        <w:jc w:val="center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</w:rPr>
        <w:object w:dxaOrig="8752" w:dyaOrig="13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627pt" o:ole="">
            <v:imagedata r:id="rId8" o:title=""/>
          </v:shape>
          <o:OLEObject Type="Embed" ProgID="Excel.Sheet.12" ShapeID="_x0000_i1025" DrawAspect="Content" ObjectID="_1513751315" r:id="rId9"/>
        </w:object>
      </w:r>
    </w:p>
    <w:p w:rsidR="0075513C" w:rsidRDefault="0075513C" w:rsidP="0075513C">
      <w:pPr>
        <w:ind w:left="210" w:hangingChars="100" w:hanging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表2-</w:t>
      </w:r>
      <w:r w:rsidR="00125EB9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 xml:space="preserve">　府内市町村における一般廃棄物の目標に関する状況（平成</w:t>
      </w:r>
      <w:r w:rsidR="0094182B">
        <w:rPr>
          <w:rFonts w:asciiTheme="minorEastAsia" w:hAnsiTheme="minorEastAsia" w:hint="eastAsia"/>
        </w:rPr>
        <w:t>２６</w:t>
      </w:r>
      <w:r>
        <w:rPr>
          <w:rFonts w:asciiTheme="minorEastAsia" w:hAnsiTheme="minorEastAsia" w:hint="eastAsia"/>
        </w:rPr>
        <w:t>年度</w:t>
      </w:r>
      <w:r w:rsidR="00AE63D7">
        <w:rPr>
          <w:rFonts w:asciiTheme="minorEastAsia" w:hAnsiTheme="minorEastAsia" w:hint="eastAsia"/>
        </w:rPr>
        <w:t>実績（速報）</w:t>
      </w:r>
      <w:r>
        <w:rPr>
          <w:rFonts w:asciiTheme="minorEastAsia" w:hAnsiTheme="minorEastAsia" w:hint="eastAsia"/>
        </w:rPr>
        <w:t>）</w:t>
      </w:r>
    </w:p>
    <w:p w:rsidR="0075513C" w:rsidRDefault="0075513C" w:rsidP="0075513C">
      <w:pPr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○：生活系ごみ、●：事業系ごみ、◎生活系ごみ＋事業系ごみ</w:t>
      </w:r>
    </w:p>
    <w:bookmarkStart w:id="2" w:name="_MON_1511871850"/>
    <w:bookmarkEnd w:id="2"/>
    <w:p w:rsidR="0075513C" w:rsidRDefault="006C0E9A" w:rsidP="0075513C">
      <w:pPr>
        <w:ind w:left="210" w:hangingChars="100" w:hanging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object w:dxaOrig="8793" w:dyaOrig="12607">
          <v:shape id="_x0000_i1026" type="#_x0000_t75" style="width:426.75pt;height:630pt" o:ole="">
            <v:imagedata r:id="rId10" o:title=""/>
          </v:shape>
          <o:OLEObject Type="Embed" ProgID="Excel.Sheet.12" ShapeID="_x0000_i1026" DrawAspect="Content" ObjectID="_1513751316" r:id="rId11"/>
        </w:object>
      </w:r>
    </w:p>
    <w:p w:rsidR="002F3581" w:rsidRDefault="002F358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75513C" w:rsidRDefault="0075513C" w:rsidP="0075513C">
      <w:pPr>
        <w:ind w:left="210" w:hangingChars="100" w:hanging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表2-</w:t>
      </w:r>
      <w:r w:rsidR="00125EB9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 xml:space="preserve">　新たな指標で表した都道府県における一般廃棄物の状況（平成</w:t>
      </w:r>
      <w:r w:rsidR="0094182B">
        <w:rPr>
          <w:rFonts w:asciiTheme="minorEastAsia" w:hAnsiTheme="minorEastAsia" w:hint="eastAsia"/>
        </w:rPr>
        <w:t>２５</w:t>
      </w:r>
      <w:r>
        <w:rPr>
          <w:rFonts w:asciiTheme="minorEastAsia" w:hAnsiTheme="minorEastAsia" w:hint="eastAsia"/>
        </w:rPr>
        <w:t>年度</w:t>
      </w:r>
      <w:r w:rsidR="00AE63D7">
        <w:rPr>
          <w:rFonts w:asciiTheme="minorEastAsia" w:hAnsiTheme="minorEastAsia" w:hint="eastAsia"/>
        </w:rPr>
        <w:t>実績</w:t>
      </w:r>
      <w:r>
        <w:rPr>
          <w:rFonts w:asciiTheme="minorEastAsia" w:hAnsiTheme="minorEastAsia" w:hint="eastAsia"/>
        </w:rPr>
        <w:t>）</w:t>
      </w:r>
    </w:p>
    <w:p w:rsidR="0075513C" w:rsidRDefault="0075513C" w:rsidP="0075513C">
      <w:pPr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○：生活系ごみ、●：事業系ごみ、◎生活系ごみ＋事業系ごみ</w:t>
      </w:r>
    </w:p>
    <w:bookmarkStart w:id="3" w:name="_MON_1511627340"/>
    <w:bookmarkEnd w:id="3"/>
    <w:p w:rsidR="00122D99" w:rsidRDefault="00AE38D3" w:rsidP="0075513C">
      <w:pPr>
        <w:ind w:left="210" w:hangingChars="100" w:hanging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object w:dxaOrig="8433" w:dyaOrig="11449">
          <v:shape id="_x0000_i1027" type="#_x0000_t75" style="width:421.5pt;height:588.75pt" o:ole="">
            <v:imagedata r:id="rId12" o:title=""/>
          </v:shape>
          <o:OLEObject Type="Embed" ProgID="Excel.Sheet.12" ShapeID="_x0000_i1027" DrawAspect="Content" ObjectID="_1513751317" r:id="rId13"/>
        </w:object>
      </w:r>
    </w:p>
    <w:p w:rsidR="00816F55" w:rsidRDefault="00816F5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75513C" w:rsidRDefault="0075513C" w:rsidP="0075513C">
      <w:pPr>
        <w:ind w:left="210" w:hangingChars="100" w:hanging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表2-</w:t>
      </w:r>
      <w:r w:rsidR="00125EB9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 xml:space="preserve">　新たな指標で表した府内市町村における一般廃棄物の状況（平成</w:t>
      </w:r>
      <w:r w:rsidR="0094182B">
        <w:rPr>
          <w:rFonts w:asciiTheme="minorEastAsia" w:hAnsiTheme="minorEastAsia" w:hint="eastAsia"/>
        </w:rPr>
        <w:t>２６</w:t>
      </w:r>
      <w:r w:rsidR="006C0E9A">
        <w:rPr>
          <w:rFonts w:asciiTheme="minorEastAsia" w:hAnsiTheme="minorEastAsia" w:hint="eastAsia"/>
        </w:rPr>
        <w:t>年度実績（速報）</w:t>
      </w:r>
      <w:r>
        <w:rPr>
          <w:rFonts w:asciiTheme="minorEastAsia" w:hAnsiTheme="minorEastAsia" w:hint="eastAsia"/>
        </w:rPr>
        <w:t>）</w:t>
      </w:r>
    </w:p>
    <w:p w:rsidR="0075513C" w:rsidRDefault="0075513C" w:rsidP="0075513C">
      <w:pPr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○：生活系ごみ、●：事業系ごみ、◎生活系ごみ＋事業系ごみ</w:t>
      </w:r>
    </w:p>
    <w:bookmarkStart w:id="4" w:name="_MON_1511627421"/>
    <w:bookmarkEnd w:id="4"/>
    <w:p w:rsidR="0075513C" w:rsidRDefault="006C0E9A" w:rsidP="0075513C">
      <w:pPr>
        <w:ind w:left="210" w:hangingChars="100" w:hanging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object w:dxaOrig="8750" w:dyaOrig="10633">
          <v:shape id="_x0000_i1028" type="#_x0000_t75" style="width:437.25pt;height:531.75pt" o:ole="">
            <v:imagedata r:id="rId14" o:title=""/>
          </v:shape>
          <o:OLEObject Type="Embed" ProgID="Excel.Sheet.12" ShapeID="_x0000_i1028" DrawAspect="Content" ObjectID="_1513751318" r:id="rId15"/>
        </w:object>
      </w:r>
    </w:p>
    <w:p w:rsidR="00122D99" w:rsidRDefault="00122D99" w:rsidP="0075513C">
      <w:pPr>
        <w:ind w:left="210" w:hangingChars="100" w:hanging="210"/>
        <w:jc w:val="left"/>
        <w:rPr>
          <w:rFonts w:asciiTheme="minorEastAsia" w:hAnsiTheme="minorEastAsia"/>
        </w:rPr>
      </w:pPr>
    </w:p>
    <w:p w:rsidR="0075513C" w:rsidRDefault="0075513C" w:rsidP="0075513C">
      <w:pPr>
        <w:ind w:left="210" w:hangingChars="100" w:hanging="210"/>
        <w:jc w:val="left"/>
        <w:rPr>
          <w:rFonts w:asciiTheme="minorEastAsia" w:hAnsiTheme="minorEastAsia"/>
        </w:rPr>
      </w:pPr>
    </w:p>
    <w:p w:rsidR="00B23DD4" w:rsidRDefault="00B23DD4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B23DD4" w:rsidSect="00B606B7">
      <w:footerReference w:type="default" r:id="rId16"/>
      <w:pgSz w:w="11906" w:h="16838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81" w:rsidRDefault="002F3581" w:rsidP="00104146">
      <w:r>
        <w:separator/>
      </w:r>
    </w:p>
  </w:endnote>
  <w:endnote w:type="continuationSeparator" w:id="0">
    <w:p w:rsidR="002F3581" w:rsidRDefault="002F3581" w:rsidP="0010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77509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2"/>
      </w:rPr>
    </w:sdtEndPr>
    <w:sdtContent>
      <w:p w:rsidR="002F3581" w:rsidRPr="00F77321" w:rsidRDefault="002F3581">
        <w:pPr>
          <w:pStyle w:val="a6"/>
          <w:jc w:val="center"/>
          <w:rPr>
            <w:rFonts w:asciiTheme="minorEastAsia" w:hAnsiTheme="minorEastAsia"/>
            <w:sz w:val="22"/>
          </w:rPr>
        </w:pPr>
        <w:r w:rsidRPr="00F77321">
          <w:rPr>
            <w:rFonts w:asciiTheme="minorEastAsia" w:hAnsiTheme="minorEastAsia"/>
            <w:sz w:val="22"/>
          </w:rPr>
          <w:fldChar w:fldCharType="begin"/>
        </w:r>
        <w:r w:rsidRPr="00F77321">
          <w:rPr>
            <w:rFonts w:asciiTheme="minorEastAsia" w:hAnsiTheme="minorEastAsia"/>
            <w:sz w:val="22"/>
          </w:rPr>
          <w:instrText>PAGE   \* MERGEFORMAT</w:instrText>
        </w:r>
        <w:r w:rsidRPr="00F77321">
          <w:rPr>
            <w:rFonts w:asciiTheme="minorEastAsia" w:hAnsiTheme="minorEastAsia"/>
            <w:sz w:val="22"/>
          </w:rPr>
          <w:fldChar w:fldCharType="separate"/>
        </w:r>
        <w:r w:rsidR="00DE70F5" w:rsidRPr="00DE70F5">
          <w:rPr>
            <w:rFonts w:asciiTheme="minorEastAsia" w:hAnsiTheme="minorEastAsia"/>
            <w:noProof/>
            <w:sz w:val="22"/>
            <w:lang w:val="ja-JP"/>
          </w:rPr>
          <w:t>1</w:t>
        </w:r>
        <w:r w:rsidRPr="00F77321">
          <w:rPr>
            <w:rFonts w:asciiTheme="minorEastAsia" w:hAnsiTheme="minorEastAsia"/>
            <w:sz w:val="22"/>
          </w:rPr>
          <w:fldChar w:fldCharType="end"/>
        </w:r>
      </w:p>
    </w:sdtContent>
  </w:sdt>
  <w:p w:rsidR="002F3581" w:rsidRDefault="002F35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81" w:rsidRDefault="002F3581" w:rsidP="00104146">
      <w:r>
        <w:separator/>
      </w:r>
    </w:p>
  </w:footnote>
  <w:footnote w:type="continuationSeparator" w:id="0">
    <w:p w:rsidR="002F3581" w:rsidRDefault="002F3581" w:rsidP="0010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CA"/>
    <w:rsid w:val="00006BF4"/>
    <w:rsid w:val="00015871"/>
    <w:rsid w:val="00073115"/>
    <w:rsid w:val="000C4119"/>
    <w:rsid w:val="001013DB"/>
    <w:rsid w:val="00104146"/>
    <w:rsid w:val="00115132"/>
    <w:rsid w:val="00122D99"/>
    <w:rsid w:val="00125EB9"/>
    <w:rsid w:val="0013206A"/>
    <w:rsid w:val="0013781F"/>
    <w:rsid w:val="001768DD"/>
    <w:rsid w:val="001C6ABE"/>
    <w:rsid w:val="002300A9"/>
    <w:rsid w:val="002365EC"/>
    <w:rsid w:val="00253676"/>
    <w:rsid w:val="002D386A"/>
    <w:rsid w:val="002F3581"/>
    <w:rsid w:val="003148A5"/>
    <w:rsid w:val="003D3F0E"/>
    <w:rsid w:val="00431161"/>
    <w:rsid w:val="004A5DF7"/>
    <w:rsid w:val="004B0C34"/>
    <w:rsid w:val="005467CA"/>
    <w:rsid w:val="00584D69"/>
    <w:rsid w:val="005A4069"/>
    <w:rsid w:val="005D11D1"/>
    <w:rsid w:val="005D6324"/>
    <w:rsid w:val="0062624D"/>
    <w:rsid w:val="006626EC"/>
    <w:rsid w:val="00687139"/>
    <w:rsid w:val="006C0E9A"/>
    <w:rsid w:val="006F0A30"/>
    <w:rsid w:val="0075513C"/>
    <w:rsid w:val="00772BAA"/>
    <w:rsid w:val="00794ABD"/>
    <w:rsid w:val="007A6D8B"/>
    <w:rsid w:val="007B6FFB"/>
    <w:rsid w:val="007C2002"/>
    <w:rsid w:val="007C7A1B"/>
    <w:rsid w:val="007D6800"/>
    <w:rsid w:val="007F55A6"/>
    <w:rsid w:val="007F6623"/>
    <w:rsid w:val="0080563B"/>
    <w:rsid w:val="00816F55"/>
    <w:rsid w:val="00837B73"/>
    <w:rsid w:val="008464ED"/>
    <w:rsid w:val="0086165B"/>
    <w:rsid w:val="008D48B3"/>
    <w:rsid w:val="00934A82"/>
    <w:rsid w:val="0094182B"/>
    <w:rsid w:val="0097151F"/>
    <w:rsid w:val="00A06DDB"/>
    <w:rsid w:val="00A20A86"/>
    <w:rsid w:val="00A223F1"/>
    <w:rsid w:val="00A60316"/>
    <w:rsid w:val="00A70068"/>
    <w:rsid w:val="00A70D04"/>
    <w:rsid w:val="00AC1EEB"/>
    <w:rsid w:val="00AE38D3"/>
    <w:rsid w:val="00AE5681"/>
    <w:rsid w:val="00AE63D7"/>
    <w:rsid w:val="00AF735A"/>
    <w:rsid w:val="00B014B9"/>
    <w:rsid w:val="00B0154D"/>
    <w:rsid w:val="00B23DD4"/>
    <w:rsid w:val="00B42F7E"/>
    <w:rsid w:val="00B606B7"/>
    <w:rsid w:val="00B6247A"/>
    <w:rsid w:val="00B846B3"/>
    <w:rsid w:val="00C33429"/>
    <w:rsid w:val="00C40C70"/>
    <w:rsid w:val="00C764CA"/>
    <w:rsid w:val="00D00454"/>
    <w:rsid w:val="00D06243"/>
    <w:rsid w:val="00D07A1B"/>
    <w:rsid w:val="00D1787D"/>
    <w:rsid w:val="00DB4C18"/>
    <w:rsid w:val="00DE70F5"/>
    <w:rsid w:val="00E66049"/>
    <w:rsid w:val="00EB60F6"/>
    <w:rsid w:val="00EE1FA2"/>
    <w:rsid w:val="00F34E56"/>
    <w:rsid w:val="00F37CB2"/>
    <w:rsid w:val="00F60DF7"/>
    <w:rsid w:val="00F62A6E"/>
    <w:rsid w:val="00F665AB"/>
    <w:rsid w:val="00F726E6"/>
    <w:rsid w:val="00F7357C"/>
    <w:rsid w:val="00F77321"/>
    <w:rsid w:val="00F86D6A"/>
    <w:rsid w:val="00FB4FF8"/>
    <w:rsid w:val="00FC7EAF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1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146"/>
  </w:style>
  <w:style w:type="paragraph" w:styleId="a6">
    <w:name w:val="footer"/>
    <w:basedOn w:val="a"/>
    <w:link w:val="a7"/>
    <w:uiPriority w:val="99"/>
    <w:unhideWhenUsed/>
    <w:rsid w:val="001041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146"/>
  </w:style>
  <w:style w:type="paragraph" w:styleId="a8">
    <w:name w:val="Balloon Text"/>
    <w:basedOn w:val="a"/>
    <w:link w:val="a9"/>
    <w:uiPriority w:val="99"/>
    <w:semiHidden/>
    <w:unhideWhenUsed/>
    <w:rsid w:val="00837B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7B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1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146"/>
  </w:style>
  <w:style w:type="paragraph" w:styleId="a6">
    <w:name w:val="footer"/>
    <w:basedOn w:val="a"/>
    <w:link w:val="a7"/>
    <w:uiPriority w:val="99"/>
    <w:unhideWhenUsed/>
    <w:rsid w:val="001041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146"/>
  </w:style>
  <w:style w:type="paragraph" w:styleId="a8">
    <w:name w:val="Balloon Text"/>
    <w:basedOn w:val="a"/>
    <w:link w:val="a9"/>
    <w:uiPriority w:val="99"/>
    <w:semiHidden/>
    <w:unhideWhenUsed/>
    <w:rsid w:val="00837B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7B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3.xlsx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4.xls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EBDF-25C6-4936-B188-E790B81C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中谷　泰治</cp:lastModifiedBy>
  <cp:revision>6</cp:revision>
  <cp:lastPrinted>2015-12-24T07:19:00Z</cp:lastPrinted>
  <dcterms:created xsi:type="dcterms:W3CDTF">2015-12-22T00:53:00Z</dcterms:created>
  <dcterms:modified xsi:type="dcterms:W3CDTF">2016-01-08T00:42:00Z</dcterms:modified>
</cp:coreProperties>
</file>