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2C" w:rsidRPr="00367A04" w:rsidRDefault="00890995" w:rsidP="00C421A4">
      <w:pPr>
        <w:snapToGrid w:val="0"/>
        <w:spacing w:line="240" w:lineRule="atLeast"/>
        <w:rPr>
          <w:rFonts w:asciiTheme="minorEastAsia" w:hAnsiTheme="minorEastAsia"/>
        </w:rPr>
      </w:pPr>
      <w:r>
        <w:rPr>
          <w:rFonts w:asciiTheme="minorEastAsia" w:hAnsiTheme="minorEastAsia" w:hint="eastAsia"/>
        </w:rPr>
        <w:t>獣医師</w:t>
      </w:r>
      <w:r w:rsidR="004D4AFC">
        <w:rPr>
          <w:rFonts w:asciiTheme="minorEastAsia" w:hAnsiTheme="minorEastAsia" w:hint="eastAsia"/>
        </w:rPr>
        <w:t xml:space="preserve">職　</w:t>
      </w:r>
    </w:p>
    <w:p w:rsidR="00ED012C" w:rsidRPr="00367A04" w:rsidRDefault="008F3E75" w:rsidP="00C421A4">
      <w:pPr>
        <w:snapToGrid w:val="0"/>
        <w:spacing w:line="240" w:lineRule="atLeast"/>
        <w:rPr>
          <w:rFonts w:asciiTheme="minorEastAsia" w:hAnsiTheme="minorEastAsia"/>
        </w:rPr>
      </w:pPr>
      <w:r w:rsidRPr="00367A04">
        <w:rPr>
          <w:rFonts w:asciiTheme="minorEastAsia" w:hAnsiTheme="minorEastAsia" w:hint="eastAsia"/>
        </w:rPr>
        <w:t>集団討論の課題</w:t>
      </w:r>
    </w:p>
    <w:p w:rsidR="00890995" w:rsidRDefault="00890995" w:rsidP="00890995">
      <w:pPr>
        <w:snapToGrid w:val="0"/>
        <w:spacing w:line="240" w:lineRule="atLeast"/>
        <w:rPr>
          <w:rFonts w:asciiTheme="minorEastAsia" w:hAnsiTheme="minorEastAsia"/>
        </w:rPr>
      </w:pPr>
    </w:p>
    <w:p w:rsidR="001A54AE" w:rsidRDefault="001A54AE" w:rsidP="00890995">
      <w:pPr>
        <w:snapToGrid w:val="0"/>
        <w:spacing w:line="240" w:lineRule="atLeast"/>
        <w:rPr>
          <w:rFonts w:asciiTheme="minorEastAsia" w:hAnsiTheme="minorEastAsia"/>
        </w:rPr>
      </w:pPr>
    </w:p>
    <w:p w:rsidR="00AE4BFB" w:rsidRDefault="005D6BB7" w:rsidP="00890995">
      <w:pPr>
        <w:snapToGrid w:val="0"/>
        <w:spacing w:line="240" w:lineRule="atLeast"/>
        <w:rPr>
          <w:rFonts w:asciiTheme="minorEastAsia" w:hAnsiTheme="minorEastAsia"/>
        </w:rPr>
      </w:pPr>
      <w:r>
        <w:rPr>
          <w:rFonts w:asciiTheme="minorEastAsia" w:hAnsiTheme="minorEastAsia" w:hint="eastAsia"/>
        </w:rPr>
        <w:t>【令和元</w:t>
      </w:r>
      <w:r w:rsidR="001A54AE" w:rsidRPr="00367A04">
        <w:rPr>
          <w:rFonts w:asciiTheme="minorEastAsia" w:hAnsiTheme="minorEastAsia" w:hint="eastAsia"/>
        </w:rPr>
        <w:t>年８月２</w:t>
      </w:r>
      <w:r>
        <w:rPr>
          <w:rFonts w:asciiTheme="minorEastAsia" w:hAnsiTheme="minorEastAsia" w:hint="eastAsia"/>
        </w:rPr>
        <w:t>７</w:t>
      </w:r>
      <w:r w:rsidR="001A54AE" w:rsidRPr="00367A04">
        <w:rPr>
          <w:rFonts w:asciiTheme="minorEastAsia" w:hAnsiTheme="minorEastAsia" w:hint="eastAsia"/>
        </w:rPr>
        <w:t>日</w:t>
      </w:r>
      <w:r w:rsidR="001A54AE">
        <w:rPr>
          <w:rFonts w:asciiTheme="minorEastAsia" w:hAnsiTheme="minorEastAsia" w:hint="eastAsia"/>
        </w:rPr>
        <w:t>実施】</w:t>
      </w:r>
    </w:p>
    <w:p w:rsidR="001A54AE" w:rsidRDefault="001A54AE" w:rsidP="00890995">
      <w:pPr>
        <w:snapToGrid w:val="0"/>
        <w:spacing w:line="240" w:lineRule="atLeast"/>
        <w:rPr>
          <w:rFonts w:asciiTheme="minorEastAsia" w:hAnsiTheme="minorEastAsia"/>
        </w:rPr>
      </w:pPr>
    </w:p>
    <w:p w:rsidR="005D6BB7" w:rsidRPr="005D6BB7" w:rsidRDefault="005D6BB7" w:rsidP="005D6BB7">
      <w:pPr>
        <w:snapToGrid w:val="0"/>
        <w:spacing w:line="240" w:lineRule="atLeast"/>
        <w:rPr>
          <w:rFonts w:asciiTheme="minorEastAsia" w:hAnsiTheme="minorEastAsia" w:hint="eastAsia"/>
        </w:rPr>
      </w:pPr>
      <w:r w:rsidRPr="005D6BB7">
        <w:rPr>
          <w:rFonts w:asciiTheme="minorEastAsia" w:hAnsiTheme="minorEastAsia" w:hint="eastAsia"/>
        </w:rPr>
        <w:t xml:space="preserve">　酪農・肉用牛生産については、飼料価格や子牛価格の高騰、農家戸数や飼養頭数の減少など、生産基盤の弱体化により、生乳等生産量が減少しています。このような状態を放置すれば、今後の酪農・肉用牛生産の持続的な発展に支障が生じかねません。特に大阪府では都市化が進み、飼養環境の問題からも農家戸数等が減少傾向にあります。</w:t>
      </w:r>
    </w:p>
    <w:p w:rsidR="00AF5063" w:rsidRPr="00367A04" w:rsidRDefault="005D6BB7" w:rsidP="005D6BB7">
      <w:pPr>
        <w:snapToGrid w:val="0"/>
        <w:spacing w:line="240" w:lineRule="atLeast"/>
        <w:rPr>
          <w:rFonts w:asciiTheme="minorEastAsia" w:hAnsiTheme="minorEastAsia"/>
        </w:rPr>
      </w:pPr>
      <w:r w:rsidRPr="005D6BB7">
        <w:rPr>
          <w:rFonts w:asciiTheme="minorEastAsia" w:hAnsiTheme="minorEastAsia" w:hint="eastAsia"/>
        </w:rPr>
        <w:t xml:space="preserve">　これらを踏まえて、大阪府の酪農・肉用牛生産の持続的な発展に向けた生産基盤強化の取組みについて、人（担い手）、牛（飼養頭数の確保）、飼料（飼料費の低減、安定供給）、環境保全（資源循環）の視点から、グループとしての意見をまとめてください。</w:t>
      </w:r>
      <w:bookmarkStart w:id="0" w:name="_GoBack"/>
      <w:bookmarkEnd w:id="0"/>
    </w:p>
    <w:sectPr w:rsidR="00AF5063" w:rsidRPr="00367A04" w:rsidSect="00AF5063">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2C" w:rsidRDefault="00544184">
      <w:r>
        <w:separator/>
      </w:r>
    </w:p>
  </w:endnote>
  <w:endnote w:type="continuationSeparator" w:id="0">
    <w:p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2C" w:rsidRDefault="00544184">
      <w:r>
        <w:separator/>
      </w:r>
    </w:p>
  </w:footnote>
  <w:footnote w:type="continuationSeparator" w:id="0">
    <w:p w:rsidR="00ED012C" w:rsidRDefault="00544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2C"/>
    <w:rsid w:val="00115D82"/>
    <w:rsid w:val="001A54AE"/>
    <w:rsid w:val="001A5A0A"/>
    <w:rsid w:val="0036318B"/>
    <w:rsid w:val="00367A04"/>
    <w:rsid w:val="00415DB4"/>
    <w:rsid w:val="004D4AFC"/>
    <w:rsid w:val="004D6AFB"/>
    <w:rsid w:val="00544184"/>
    <w:rsid w:val="0056114F"/>
    <w:rsid w:val="005D6BB7"/>
    <w:rsid w:val="00890995"/>
    <w:rsid w:val="008F0131"/>
    <w:rsid w:val="008F3E75"/>
    <w:rsid w:val="00A166FE"/>
    <w:rsid w:val="00AE4BFB"/>
    <w:rsid w:val="00AF5063"/>
    <w:rsid w:val="00C421A4"/>
    <w:rsid w:val="00D845B1"/>
    <w:rsid w:val="00E24C13"/>
    <w:rsid w:val="00ED012C"/>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8AA807E"/>
  <w15:docId w15:val="{5E3FB70A-925C-465E-BA4B-5A73E0A5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人事課</cp:lastModifiedBy>
  <cp:revision>7</cp:revision>
  <cp:lastPrinted>2015-09-01T12:29:00Z</cp:lastPrinted>
  <dcterms:created xsi:type="dcterms:W3CDTF">2017-09-04T09:17:00Z</dcterms:created>
  <dcterms:modified xsi:type="dcterms:W3CDTF">2019-09-01T05:40:00Z</dcterms:modified>
</cp:coreProperties>
</file>