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6.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4958"/>
      </w:tblGrid>
      <w:tr w:rsidR="00EA6E49" w:rsidRPr="00EA6E49" w:rsidTr="0050717D">
        <w:trPr>
          <w:trHeight w:val="557"/>
        </w:trPr>
        <w:tc>
          <w:tcPr>
            <w:tcW w:w="4958" w:type="dxa"/>
            <w:shd w:val="clear" w:color="auto" w:fill="FABF8F"/>
          </w:tcPr>
          <w:p w:rsidR="00BB0E1B" w:rsidRPr="00EA6E49" w:rsidRDefault="00BB0E1B" w:rsidP="0050717D">
            <w:pPr>
              <w:jc w:val="center"/>
              <w:rPr>
                <w:rFonts w:ascii="ＭＳ Ｐゴシック" w:eastAsia="ＭＳ Ｐゴシック" w:hAnsi="ＭＳ Ｐゴシック"/>
                <w:b/>
                <w:color w:val="000000" w:themeColor="text1"/>
                <w:sz w:val="32"/>
              </w:rPr>
            </w:pPr>
            <w:r w:rsidRPr="00EA6E49">
              <w:rPr>
                <w:rFonts w:ascii="ＭＳ Ｐゴシック" w:eastAsia="ＭＳ Ｐゴシック" w:hAnsi="ＭＳ Ｐゴシック" w:hint="eastAsia"/>
                <w:b/>
                <w:color w:val="000000" w:themeColor="text1"/>
                <w:sz w:val="32"/>
              </w:rPr>
              <w:t>「府民サービス」と「負担」の状況</w:t>
            </w:r>
          </w:p>
        </w:tc>
      </w:tr>
    </w:tbl>
    <w:p w:rsidR="00BB0E1B" w:rsidRPr="00EA6E49" w:rsidRDefault="00BB0E1B" w:rsidP="00BB0E1B">
      <w:pPr>
        <w:widowControl/>
        <w:ind w:firstLineChars="100" w:firstLine="210"/>
        <w:jc w:val="left"/>
        <w:textAlignment w:val="baseline"/>
        <w:rPr>
          <w:rFonts w:ascii="ＭＳ 明朝" w:hAnsi="ＭＳ 明朝" w:cstheme="minorBidi"/>
          <w:snapToGrid/>
          <w:color w:val="000000" w:themeColor="text1"/>
          <w:kern w:val="24"/>
        </w:rPr>
      </w:pPr>
    </w:p>
    <w:p w:rsidR="00BB0E1B" w:rsidRPr="00EA6E49" w:rsidRDefault="00BB0E1B" w:rsidP="00BB0E1B">
      <w:pPr>
        <w:widowControl/>
        <w:jc w:val="left"/>
        <w:textAlignment w:val="baseline"/>
        <w:rPr>
          <w:rFonts w:ascii="ＭＳ 明朝" w:hAnsi="ＭＳ 明朝" w:cstheme="minorBidi"/>
          <w:snapToGrid/>
          <w:color w:val="000000" w:themeColor="text1"/>
          <w:kern w:val="24"/>
        </w:rPr>
      </w:pPr>
    </w:p>
    <w:p w:rsidR="00BB0E1B" w:rsidRPr="00EA6E49" w:rsidRDefault="00BB0E1B" w:rsidP="0039224C">
      <w:pPr>
        <w:widowControl/>
        <w:spacing w:line="420" w:lineRule="exact"/>
        <w:ind w:firstLineChars="100" w:firstLine="210"/>
        <w:jc w:val="left"/>
        <w:textAlignment w:val="baseline"/>
        <w:rPr>
          <w:rFonts w:ascii="ＭＳ 明朝" w:hAnsi="ＭＳ 明朝" w:cstheme="minorBidi"/>
          <w:snapToGrid/>
          <w:color w:val="000000" w:themeColor="text1"/>
          <w:kern w:val="24"/>
        </w:rPr>
      </w:pPr>
      <w:r w:rsidRPr="00EA6E49">
        <w:rPr>
          <w:rFonts w:ascii="ＭＳ 明朝" w:hAnsi="ＭＳ 明朝" w:cstheme="minorBidi" w:hint="eastAsia"/>
          <w:snapToGrid/>
          <w:color w:val="000000" w:themeColor="text1"/>
          <w:kern w:val="24"/>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BB0E1B" w:rsidRPr="00EA6E49" w:rsidRDefault="00BB0E1B" w:rsidP="0039224C">
      <w:pPr>
        <w:widowControl/>
        <w:spacing w:line="420" w:lineRule="exact"/>
        <w:jc w:val="left"/>
        <w:textAlignment w:val="baseline"/>
        <w:rPr>
          <w:rFonts w:ascii="ＭＳ 明朝" w:hAnsi="ＭＳ 明朝" w:cstheme="minorBidi"/>
          <w:snapToGrid/>
          <w:color w:val="000000" w:themeColor="text1"/>
          <w:kern w:val="24"/>
        </w:rPr>
      </w:pPr>
      <w:r w:rsidRPr="00EA6E49">
        <w:rPr>
          <w:rFonts w:ascii="ＭＳ 明朝" w:hAnsi="ＭＳ 明朝" w:cstheme="minorBidi" w:hint="eastAsia"/>
          <w:snapToGrid/>
          <w:color w:val="000000" w:themeColor="text1"/>
          <w:kern w:val="24"/>
        </w:rPr>
        <w:t xml:space="preserve">　府の財源には、予算のうえではいろい</w:t>
      </w:r>
      <w:r w:rsidR="006C2247">
        <w:rPr>
          <w:rFonts w:ascii="ＭＳ 明朝" w:hAnsi="ＭＳ 明朝" w:cstheme="minorBidi" w:hint="eastAsia"/>
          <w:snapToGrid/>
          <w:color w:val="000000" w:themeColor="text1"/>
          <w:kern w:val="24"/>
        </w:rPr>
        <w:t>ろな形のものがありますが、府税をはじめ、基本的には府民の皆さんに</w:t>
      </w:r>
      <w:r w:rsidRPr="00EA6E49">
        <w:rPr>
          <w:rFonts w:ascii="ＭＳ 明朝" w:hAnsi="ＭＳ 明朝" w:cstheme="minorBidi" w:hint="eastAsia"/>
          <w:snapToGrid/>
          <w:color w:val="000000" w:themeColor="text1"/>
          <w:kern w:val="24"/>
        </w:rPr>
        <w:t>負担</w:t>
      </w:r>
      <w:r w:rsidR="006C2247">
        <w:rPr>
          <w:rFonts w:ascii="ＭＳ 明朝" w:hAnsi="ＭＳ 明朝" w:cstheme="minorBidi" w:hint="eastAsia"/>
          <w:snapToGrid/>
          <w:color w:val="000000" w:themeColor="text1"/>
          <w:kern w:val="24"/>
        </w:rPr>
        <w:t>していただいている</w:t>
      </w:r>
      <w:r w:rsidRPr="00EA6E49">
        <w:rPr>
          <w:rFonts w:ascii="ＭＳ 明朝" w:hAnsi="ＭＳ 明朝" w:cstheme="minorBidi" w:hint="eastAsia"/>
          <w:snapToGrid/>
          <w:color w:val="000000" w:themeColor="text1"/>
          <w:kern w:val="24"/>
        </w:rPr>
        <w:t>ものです。</w:t>
      </w:r>
    </w:p>
    <w:p w:rsidR="00BB0E1B" w:rsidRDefault="00BB0E1B" w:rsidP="0039224C">
      <w:pPr>
        <w:widowControl/>
        <w:spacing w:line="420" w:lineRule="exact"/>
        <w:jc w:val="left"/>
        <w:textAlignment w:val="baseline"/>
        <w:rPr>
          <w:rFonts w:ascii="ＭＳ 明朝" w:hAnsi="ＭＳ 明朝" w:cstheme="minorBidi"/>
          <w:snapToGrid/>
          <w:color w:val="000000" w:themeColor="text1"/>
          <w:kern w:val="24"/>
        </w:rPr>
      </w:pPr>
      <w:r w:rsidRPr="00EA6E49">
        <w:rPr>
          <w:rFonts w:ascii="ＭＳ 明朝" w:hAnsi="ＭＳ 明朝" w:cstheme="minorBidi" w:hint="eastAsia"/>
          <w:snapToGrid/>
          <w:color w:val="000000" w:themeColor="text1"/>
          <w:kern w:val="24"/>
        </w:rPr>
        <w:t xml:space="preserve">　財政状況の公表にあたり、府民の皆さんに府の財政をより身近な問題として捉えていただけるよう、平成２９年度当初予算をもとに、府の実施する行政サービス（以下「府民サービス」という）と、そのための「負担」の状況について、使途が特定されず、どのような経費にも使うことができる一般財源を中心に説明します。</w:t>
      </w:r>
    </w:p>
    <w:p w:rsidR="0039224C" w:rsidRPr="0039224C" w:rsidRDefault="0039224C" w:rsidP="0039224C">
      <w:pPr>
        <w:spacing w:line="42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Pr="0039224C">
        <w:rPr>
          <w:rFonts w:ascii="ＭＳ Ｐゴシック" w:eastAsia="ＭＳ Ｐゴシック" w:hAnsi="ＭＳ Ｐゴシック" w:hint="eastAsia"/>
          <w:b/>
          <w:sz w:val="24"/>
          <w:szCs w:val="24"/>
        </w:rPr>
        <w:t>府の予算と財源の構成</w:t>
      </w:r>
    </w:p>
    <w:p w:rsidR="00BB0E1B" w:rsidRPr="00EA6E49" w:rsidRDefault="0027386D" w:rsidP="0039224C">
      <w:pPr>
        <w:widowControl/>
        <w:spacing w:line="420" w:lineRule="exact"/>
        <w:ind w:firstLineChars="100" w:firstLine="210"/>
        <w:jc w:val="left"/>
        <w:textAlignment w:val="baseline"/>
        <w:rPr>
          <w:rFonts w:ascii="ＭＳ 明朝" w:hAnsi="ＭＳ 明朝" w:cstheme="minorBidi"/>
          <w:snapToGrid/>
          <w:color w:val="000000" w:themeColor="text1"/>
          <w:kern w:val="24"/>
        </w:rPr>
      </w:pPr>
      <w:r>
        <w:rPr>
          <w:rFonts w:ascii="ＭＳ 明朝" w:hAnsi="ＭＳ 明朝" w:cstheme="minorBidi" w:hint="eastAsia"/>
          <w:snapToGrid/>
          <w:color w:val="000000" w:themeColor="text1"/>
          <w:kern w:val="24"/>
        </w:rPr>
        <w:t>大阪府の予算のうち、一般財源は77.1％</w:t>
      </w:r>
      <w:r w:rsidR="00DC5DE4">
        <w:rPr>
          <w:rFonts w:ascii="ＭＳ 明朝" w:hAnsi="ＭＳ 明朝" w:cstheme="minorBidi" w:hint="eastAsia"/>
          <w:snapToGrid/>
          <w:color w:val="000000" w:themeColor="text1"/>
          <w:kern w:val="24"/>
        </w:rPr>
        <w:t>を占めています</w:t>
      </w:r>
      <w:r w:rsidR="00BB0E1B" w:rsidRPr="00EA6E49">
        <w:rPr>
          <w:rFonts w:ascii="ＭＳ 明朝" w:hAnsi="ＭＳ 明朝" w:cstheme="minorBidi" w:hint="eastAsia"/>
          <w:snapToGrid/>
          <w:color w:val="000000" w:themeColor="text1"/>
          <w:kern w:val="24"/>
        </w:rPr>
        <w:t>。また、道路、河川、公園の建設費などの財源として将来世代と負担を分担するため、一般財源とは別に府債を発行して財源を調達し、後年度に償還（返済）をしています。</w:t>
      </w:r>
    </w:p>
    <w:p w:rsidR="00BB0E1B" w:rsidRPr="00EA6E49" w:rsidRDefault="006C2247" w:rsidP="0039224C">
      <w:pPr>
        <w:widowControl/>
        <w:spacing w:line="420" w:lineRule="exact"/>
        <w:jc w:val="left"/>
        <w:textAlignment w:val="baseline"/>
        <w:rPr>
          <w:rFonts w:ascii="ＭＳ 明朝" w:hAnsi="ＭＳ 明朝" w:cstheme="minorBidi"/>
          <w:snapToGrid/>
          <w:color w:val="000000" w:themeColor="text1"/>
          <w:kern w:val="24"/>
        </w:rPr>
      </w:pPr>
      <w:r>
        <w:rPr>
          <w:rFonts w:ascii="ＭＳ 明朝" w:hAnsi="ＭＳ 明朝" w:cstheme="minorBidi" w:hint="eastAsia"/>
          <w:snapToGrid/>
          <w:color w:val="000000" w:themeColor="text1"/>
          <w:kern w:val="24"/>
        </w:rPr>
        <w:t xml:space="preserve">　一般財源は、府民のみなさんに</w:t>
      </w:r>
      <w:r w:rsidR="0039224C">
        <w:rPr>
          <w:rFonts w:ascii="ＭＳ 明朝" w:hAnsi="ＭＳ 明朝" w:cstheme="minorBidi" w:hint="eastAsia"/>
          <w:snapToGrid/>
          <w:color w:val="000000" w:themeColor="text1"/>
          <w:kern w:val="24"/>
        </w:rPr>
        <w:t>直接</w:t>
      </w:r>
      <w:r w:rsidR="00BB0E1B" w:rsidRPr="00EA6E49">
        <w:rPr>
          <w:rFonts w:ascii="ＭＳ 明朝" w:hAnsi="ＭＳ 明朝" w:cstheme="minorBidi" w:hint="eastAsia"/>
          <w:snapToGrid/>
          <w:color w:val="000000" w:themeColor="text1"/>
          <w:kern w:val="24"/>
        </w:rPr>
        <w:t>負担</w:t>
      </w:r>
      <w:r>
        <w:rPr>
          <w:rFonts w:ascii="ＭＳ 明朝" w:hAnsi="ＭＳ 明朝" w:cstheme="minorBidi" w:hint="eastAsia"/>
          <w:snapToGrid/>
          <w:color w:val="000000" w:themeColor="text1"/>
          <w:kern w:val="24"/>
        </w:rPr>
        <w:t>していただく</w:t>
      </w:r>
      <w:r w:rsidR="0027386D">
        <w:rPr>
          <w:rFonts w:ascii="ＭＳ 明朝" w:hAnsi="ＭＳ 明朝" w:cstheme="minorBidi" w:hint="eastAsia"/>
          <w:snapToGrid/>
          <w:color w:val="000000" w:themeColor="text1"/>
          <w:kern w:val="24"/>
        </w:rPr>
        <w:t>府税収入が59.7％</w:t>
      </w:r>
      <w:r w:rsidR="00BB0E1B" w:rsidRPr="00EA6E49">
        <w:rPr>
          <w:rFonts w:ascii="ＭＳ 明朝" w:hAnsi="ＭＳ 明朝" w:cstheme="minorBidi" w:hint="eastAsia"/>
          <w:snapToGrid/>
          <w:color w:val="000000" w:themeColor="text1"/>
          <w:kern w:val="24"/>
        </w:rPr>
        <w:t>を占める一方、地方交付税</w:t>
      </w:r>
      <w:r w:rsidR="0027386D">
        <w:rPr>
          <w:rFonts w:ascii="ＭＳ 明朝" w:hAnsi="ＭＳ 明朝" w:cstheme="minorBidi" w:hint="eastAsia"/>
          <w:snapToGrid/>
          <w:color w:val="000000" w:themeColor="text1"/>
          <w:kern w:val="24"/>
        </w:rPr>
        <w:t>や臨時財政対策債など、国により確保される財源（交付税等）も18.4％</w:t>
      </w:r>
      <w:r w:rsidR="00BB0E1B" w:rsidRPr="00EA6E49">
        <w:rPr>
          <w:rFonts w:ascii="ＭＳ 明朝" w:hAnsi="ＭＳ 明朝" w:cstheme="minorBidi" w:hint="eastAsia"/>
          <w:snapToGrid/>
          <w:color w:val="000000" w:themeColor="text1"/>
          <w:kern w:val="24"/>
        </w:rPr>
        <w:t>を占めています。</w:t>
      </w:r>
      <w:r w:rsidR="00865A0F" w:rsidRPr="00865A0F">
        <w:rPr>
          <w:rFonts w:ascii="ＭＳ 明朝" w:hAnsi="ＭＳ 明朝" w:cstheme="minorBidi" w:hint="eastAsia"/>
          <w:snapToGrid/>
          <w:color w:val="000000" w:themeColor="text1"/>
          <w:kern w:val="24"/>
        </w:rPr>
        <w:t>なお、</w:t>
      </w:r>
      <w:r w:rsidR="00BB0E1B" w:rsidRPr="00EA6E49">
        <w:rPr>
          <w:rFonts w:ascii="ＭＳ 明朝" w:hAnsi="ＭＳ 明朝" w:cstheme="minorBidi" w:hint="eastAsia"/>
          <w:snapToGrid/>
          <w:color w:val="000000" w:themeColor="text1"/>
          <w:kern w:val="24"/>
        </w:rPr>
        <w:t>交付税</w:t>
      </w:r>
      <w:r w:rsidR="00E21AC6">
        <w:rPr>
          <w:rFonts w:ascii="ＭＳ 明朝" w:hAnsi="ＭＳ 明朝" w:cstheme="minorBidi" w:hint="eastAsia"/>
          <w:snapToGrid/>
          <w:color w:val="000000" w:themeColor="text1"/>
          <w:kern w:val="24"/>
        </w:rPr>
        <w:t>や国庫支出金など</w:t>
      </w:r>
      <w:r w:rsidR="00BB0E1B" w:rsidRPr="00EA6E49">
        <w:rPr>
          <w:rFonts w:ascii="ＭＳ 明朝" w:hAnsi="ＭＳ 明朝" w:cstheme="minorBidi" w:hint="eastAsia"/>
          <w:snapToGrid/>
          <w:color w:val="000000" w:themeColor="text1"/>
          <w:kern w:val="24"/>
        </w:rPr>
        <w:t>は</w:t>
      </w:r>
      <w:r w:rsidR="005D0DC4">
        <w:rPr>
          <w:rFonts w:ascii="ＭＳ 明朝" w:hAnsi="ＭＳ 明朝" w:cstheme="minorBidi" w:hint="eastAsia"/>
          <w:snapToGrid/>
          <w:color w:val="000000" w:themeColor="text1"/>
          <w:kern w:val="24"/>
        </w:rPr>
        <w:t>、</w:t>
      </w:r>
      <w:r w:rsidR="00BB0E1B" w:rsidRPr="00EA6E49">
        <w:rPr>
          <w:rFonts w:ascii="ＭＳ 明朝" w:hAnsi="ＭＳ 明朝" w:cstheme="minorBidi" w:hint="eastAsia"/>
          <w:snapToGrid/>
          <w:color w:val="000000" w:themeColor="text1"/>
          <w:kern w:val="24"/>
        </w:rPr>
        <w:t>国から定められた額を交付等されるもので</w:t>
      </w:r>
      <w:r>
        <w:rPr>
          <w:rFonts w:ascii="ＭＳ 明朝" w:hAnsi="ＭＳ 明朝" w:cstheme="minorBidi" w:hint="eastAsia"/>
          <w:snapToGrid/>
          <w:color w:val="000000" w:themeColor="text1"/>
          <w:kern w:val="24"/>
        </w:rPr>
        <w:t>すが、これらも、そのもとを考えると、国税などの形で府民の皆さんに</w:t>
      </w:r>
      <w:r w:rsidR="00BB0E1B" w:rsidRPr="00EA6E49">
        <w:rPr>
          <w:rFonts w:ascii="ＭＳ 明朝" w:hAnsi="ＭＳ 明朝" w:cstheme="minorBidi" w:hint="eastAsia"/>
          <w:snapToGrid/>
          <w:color w:val="000000" w:themeColor="text1"/>
          <w:kern w:val="24"/>
        </w:rPr>
        <w:t>負担</w:t>
      </w:r>
      <w:r>
        <w:rPr>
          <w:rFonts w:ascii="ＭＳ 明朝" w:hAnsi="ＭＳ 明朝" w:cstheme="minorBidi" w:hint="eastAsia"/>
          <w:snapToGrid/>
          <w:color w:val="000000" w:themeColor="text1"/>
          <w:kern w:val="24"/>
        </w:rPr>
        <w:t>していただいている</w:t>
      </w:r>
      <w:r w:rsidR="00BB0E1B" w:rsidRPr="00EA6E49">
        <w:rPr>
          <w:rFonts w:ascii="ＭＳ 明朝" w:hAnsi="ＭＳ 明朝" w:cstheme="minorBidi" w:hint="eastAsia"/>
          <w:snapToGrid/>
          <w:color w:val="000000" w:themeColor="text1"/>
          <w:kern w:val="24"/>
        </w:rPr>
        <w:t>ものです。</w:t>
      </w:r>
    </w:p>
    <w:p w:rsidR="00BB0E1B" w:rsidRDefault="00BB0E1B" w:rsidP="0039224C">
      <w:pPr>
        <w:widowControl/>
        <w:spacing w:line="420" w:lineRule="exact"/>
        <w:jc w:val="left"/>
        <w:textAlignment w:val="baseline"/>
        <w:rPr>
          <w:rFonts w:ascii="ＭＳ 明朝" w:hAnsi="ＭＳ 明朝" w:cstheme="minorBidi"/>
          <w:snapToGrid/>
          <w:color w:val="000000" w:themeColor="text1"/>
          <w:kern w:val="24"/>
        </w:rPr>
      </w:pPr>
      <w:r w:rsidRPr="00EA6E49">
        <w:rPr>
          <w:rFonts w:ascii="ＭＳ 明朝" w:hAnsi="ＭＳ 明朝" w:cstheme="minorBidi" w:hint="eastAsia"/>
          <w:snapToGrid/>
          <w:color w:val="000000" w:themeColor="text1"/>
          <w:kern w:val="24"/>
        </w:rPr>
        <w:t xml:space="preserve">　</w:t>
      </w:r>
      <w:r w:rsidR="00AD60C7">
        <w:rPr>
          <w:rFonts w:ascii="ＭＳ 明朝" w:hAnsi="ＭＳ 明朝" w:cstheme="minorBidi" w:hint="eastAsia"/>
          <w:snapToGrid/>
          <w:color w:val="000000" w:themeColor="text1"/>
          <w:kern w:val="24"/>
        </w:rPr>
        <w:t>府税収入は、主要な税目である</w:t>
      </w:r>
      <w:r w:rsidR="0027386D">
        <w:rPr>
          <w:rFonts w:ascii="ＭＳ 明朝" w:hAnsi="ＭＳ 明朝" w:cstheme="minorBidi" w:hint="eastAsia"/>
          <w:snapToGrid/>
          <w:color w:val="000000" w:themeColor="text1"/>
          <w:kern w:val="24"/>
        </w:rPr>
        <w:t>地方消費税、法人二税、個人府民税で85.7％</w:t>
      </w:r>
      <w:r w:rsidR="00865A0F" w:rsidRPr="00865A0F">
        <w:rPr>
          <w:rFonts w:ascii="ＭＳ 明朝" w:hAnsi="ＭＳ 明朝" w:cstheme="minorBidi" w:hint="eastAsia"/>
          <w:snapToGrid/>
          <w:color w:val="000000" w:themeColor="text1"/>
          <w:kern w:val="24"/>
        </w:rPr>
        <w:t>を占めています。</w:t>
      </w:r>
    </w:p>
    <w:p w:rsidR="00BB0E1B" w:rsidRPr="00EA6E49" w:rsidRDefault="00BB0E1B" w:rsidP="00BB0E1B">
      <w:pPr>
        <w:rPr>
          <w:noProof/>
          <w:snapToGrid/>
          <w:color w:val="000000" w:themeColor="text1"/>
        </w:rPr>
      </w:pPr>
      <w:r w:rsidRPr="00EA6E49">
        <w:rPr>
          <w:noProof/>
          <w:snapToGrid/>
          <w:color w:val="000000" w:themeColor="text1"/>
        </w:rPr>
        <mc:AlternateContent>
          <mc:Choice Requires="wps">
            <w:drawing>
              <wp:anchor distT="0" distB="0" distL="114300" distR="114300" simplePos="0" relativeHeight="251660288" behindDoc="0" locked="0" layoutInCell="1" allowOverlap="1" wp14:anchorId="2E53ACF8" wp14:editId="5B1F74B1">
                <wp:simplePos x="0" y="0"/>
                <wp:positionH relativeFrom="column">
                  <wp:posOffset>4305</wp:posOffset>
                </wp:positionH>
                <wp:positionV relativeFrom="paragraph">
                  <wp:posOffset>2738598</wp:posOffset>
                </wp:positionV>
                <wp:extent cx="6515100" cy="855024"/>
                <wp:effectExtent l="0" t="0" r="19050" b="21590"/>
                <wp:wrapNone/>
                <wp:docPr id="205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5024"/>
                        </a:xfrm>
                        <a:prstGeom prst="rect">
                          <a:avLst/>
                        </a:prstGeom>
                        <a:noFill/>
                        <a:ln w="9525">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A50BB" w:rsidRDefault="00BB0E1B" w:rsidP="00F853AC">
                            <w:pPr>
                              <w:pStyle w:val="Web"/>
                              <w:spacing w:before="0" w:beforeAutospacing="0" w:after="0" w:afterAutospacing="0" w:line="240" w:lineRule="exact"/>
                              <w:ind w:left="480" w:hangingChars="300" w:hanging="480"/>
                              <w:textAlignment w:val="baseline"/>
                              <w:rPr>
                                <w:rFonts w:cstheme="minorBidi"/>
                                <w:color w:val="000000" w:themeColor="text1"/>
                                <w:kern w:val="24"/>
                                <w:sz w:val="16"/>
                                <w:szCs w:val="16"/>
                              </w:rPr>
                            </w:pPr>
                            <w:r w:rsidRPr="004232D1">
                              <w:rPr>
                                <w:rFonts w:cstheme="minorBidi" w:hint="eastAsia"/>
                                <w:color w:val="000000" w:themeColor="text1"/>
                                <w:kern w:val="24"/>
                                <w:sz w:val="16"/>
                                <w:szCs w:val="16"/>
                              </w:rPr>
                              <w:t>※１　府債には、地方交付税の関係法制度によって交付税や府税</w:t>
                            </w:r>
                            <w:r w:rsidR="00F853AC">
                              <w:rPr>
                                <w:rFonts w:cstheme="minorBidi" w:hint="eastAsia"/>
                                <w:color w:val="000000" w:themeColor="text1"/>
                                <w:kern w:val="24"/>
                                <w:sz w:val="16"/>
                                <w:szCs w:val="16"/>
                              </w:rPr>
                              <w:t>の代わりに発行する臨時財政対策債や減収補塡債は含まれていません</w:t>
                            </w:r>
                            <w:r w:rsidRPr="004232D1">
                              <w:rPr>
                                <w:rFonts w:cstheme="minorBidi" w:hint="eastAsia"/>
                                <w:color w:val="000000" w:themeColor="text1"/>
                                <w:kern w:val="24"/>
                                <w:sz w:val="16"/>
                                <w:szCs w:val="16"/>
                              </w:rPr>
                              <w:t>（ここでは「一般財源」の「交付税等」に含め</w:t>
                            </w:r>
                            <w:r w:rsidR="00DC5DE4">
                              <w:rPr>
                                <w:rFonts w:cstheme="minorBidi" w:hint="eastAsia"/>
                                <w:color w:val="000000" w:themeColor="text1"/>
                                <w:kern w:val="24"/>
                                <w:sz w:val="16"/>
                                <w:szCs w:val="16"/>
                              </w:rPr>
                              <w:t>る</w:t>
                            </w:r>
                            <w:r w:rsidRPr="004232D1">
                              <w:rPr>
                                <w:rFonts w:cstheme="minorBidi" w:hint="eastAsia"/>
                                <w:color w:val="000000" w:themeColor="text1"/>
                                <w:kern w:val="24"/>
                                <w:sz w:val="16"/>
                                <w:szCs w:val="16"/>
                              </w:rPr>
                              <w:t>）</w:t>
                            </w:r>
                            <w:r w:rsidR="00F853AC">
                              <w:rPr>
                                <w:rFonts w:cstheme="minorBidi" w:hint="eastAsia"/>
                                <w:color w:val="000000" w:themeColor="text1"/>
                                <w:kern w:val="24"/>
                                <w:sz w:val="16"/>
                                <w:szCs w:val="16"/>
                              </w:rPr>
                              <w:t>。</w:t>
                            </w:r>
                            <w:r w:rsidRPr="004232D1">
                              <w:rPr>
                                <w:rFonts w:cstheme="minorBidi" w:hint="eastAsia"/>
                                <w:color w:val="000000" w:themeColor="text1"/>
                                <w:kern w:val="24"/>
                                <w:sz w:val="16"/>
                                <w:szCs w:val="16"/>
                              </w:rPr>
                              <w:t>なお、これらの地方債については、後年度の元利償還金の100％</w:t>
                            </w:r>
                            <w:r w:rsidR="00EA50BB">
                              <w:rPr>
                                <w:rFonts w:cstheme="minorBidi" w:hint="eastAsia"/>
                                <w:color w:val="000000" w:themeColor="text1"/>
                                <w:kern w:val="24"/>
                                <w:sz w:val="16"/>
                                <w:szCs w:val="16"/>
                              </w:rPr>
                              <w:t>（臨時財政対策債）</w:t>
                            </w:r>
                            <w:r w:rsidRPr="004232D1">
                              <w:rPr>
                                <w:rFonts w:cstheme="minorBidi" w:hint="eastAsia"/>
                                <w:color w:val="000000" w:themeColor="text1"/>
                                <w:kern w:val="24"/>
                                <w:sz w:val="16"/>
                                <w:szCs w:val="16"/>
                              </w:rPr>
                              <w:t>又は75％</w:t>
                            </w:r>
                          </w:p>
                          <w:p w:rsidR="00BB0E1B" w:rsidRPr="004232D1" w:rsidRDefault="00EA50BB" w:rsidP="006C2247">
                            <w:pPr>
                              <w:pStyle w:val="Web"/>
                              <w:spacing w:before="0" w:beforeAutospacing="0" w:after="0" w:afterAutospacing="0" w:line="240" w:lineRule="exact"/>
                              <w:ind w:firstLineChars="200" w:firstLine="320"/>
                              <w:textAlignment w:val="baseline"/>
                              <w:rPr>
                                <w:rFonts w:cstheme="minorBidi"/>
                                <w:color w:val="000000" w:themeColor="text1"/>
                                <w:kern w:val="24"/>
                                <w:sz w:val="16"/>
                                <w:szCs w:val="16"/>
                              </w:rPr>
                            </w:pPr>
                            <w:r>
                              <w:rPr>
                                <w:rFonts w:cstheme="minorBidi" w:hint="eastAsia"/>
                                <w:color w:val="000000" w:themeColor="text1"/>
                                <w:kern w:val="24"/>
                                <w:sz w:val="16"/>
                                <w:szCs w:val="16"/>
                              </w:rPr>
                              <w:t>（減収</w:t>
                            </w:r>
                            <w:r w:rsidRPr="00EA50BB">
                              <w:rPr>
                                <w:rFonts w:cstheme="minorBidi" w:hint="eastAsia"/>
                                <w:color w:val="000000" w:themeColor="text1"/>
                                <w:kern w:val="24"/>
                                <w:sz w:val="16"/>
                                <w:szCs w:val="16"/>
                              </w:rPr>
                              <w:t>補塡債</w:t>
                            </w:r>
                            <w:r>
                              <w:rPr>
                                <w:rFonts w:cstheme="minorBidi" w:hint="eastAsia"/>
                                <w:color w:val="000000" w:themeColor="text1"/>
                                <w:kern w:val="24"/>
                                <w:sz w:val="16"/>
                                <w:szCs w:val="16"/>
                              </w:rPr>
                              <w:t>）</w:t>
                            </w:r>
                            <w:r w:rsidR="00BB0E1B" w:rsidRPr="004232D1">
                              <w:rPr>
                                <w:rFonts w:cstheme="minorBidi" w:hint="eastAsia"/>
                                <w:color w:val="000000" w:themeColor="text1"/>
                                <w:kern w:val="24"/>
                                <w:sz w:val="16"/>
                                <w:szCs w:val="16"/>
                              </w:rPr>
                              <w:t>が交付税の算定に使われる基準財政需要額に算入されます。</w:t>
                            </w:r>
                          </w:p>
                          <w:p w:rsidR="00093610" w:rsidRDefault="00BB0E1B" w:rsidP="006C2247">
                            <w:pPr>
                              <w:pStyle w:val="Web"/>
                              <w:spacing w:before="0" w:beforeAutospacing="0" w:after="0" w:afterAutospacing="0" w:line="240" w:lineRule="exact"/>
                              <w:textAlignment w:val="baseline"/>
                              <w:rPr>
                                <w:rFonts w:cstheme="minorBidi"/>
                                <w:color w:val="000000" w:themeColor="text1"/>
                                <w:kern w:val="24"/>
                                <w:sz w:val="16"/>
                                <w:szCs w:val="16"/>
                              </w:rPr>
                            </w:pPr>
                            <w:r w:rsidRPr="004232D1">
                              <w:rPr>
                                <w:rFonts w:cstheme="minorBidi" w:hint="eastAsia"/>
                                <w:color w:val="000000" w:themeColor="text1"/>
                                <w:kern w:val="24"/>
                                <w:sz w:val="16"/>
                                <w:szCs w:val="16"/>
                              </w:rPr>
                              <w:t xml:space="preserve">※２　</w:t>
                            </w:r>
                            <w:r w:rsidR="00093610">
                              <w:rPr>
                                <w:rFonts w:cstheme="minorBidi" w:hint="eastAsia"/>
                                <w:color w:val="000000" w:themeColor="text1"/>
                                <w:kern w:val="24"/>
                                <w:sz w:val="16"/>
                                <w:szCs w:val="16"/>
                              </w:rPr>
                              <w:t>「</w:t>
                            </w:r>
                            <w:r w:rsidRPr="004232D1">
                              <w:rPr>
                                <w:rFonts w:cstheme="minorBidi" w:hint="eastAsia"/>
                                <w:color w:val="000000" w:themeColor="text1"/>
                                <w:kern w:val="24"/>
                                <w:sz w:val="16"/>
                                <w:szCs w:val="16"/>
                              </w:rPr>
                              <w:t>その他</w:t>
                            </w:r>
                            <w:r w:rsidR="00093610">
                              <w:rPr>
                                <w:rFonts w:cstheme="minorBidi" w:hint="eastAsia"/>
                                <w:color w:val="000000" w:themeColor="text1"/>
                                <w:kern w:val="24"/>
                                <w:sz w:val="16"/>
                                <w:szCs w:val="16"/>
                              </w:rPr>
                              <w:t>」</w:t>
                            </w:r>
                            <w:r w:rsidRPr="004232D1">
                              <w:rPr>
                                <w:rFonts w:cstheme="minorBidi" w:hint="eastAsia"/>
                                <w:color w:val="000000" w:themeColor="text1"/>
                                <w:kern w:val="24"/>
                                <w:sz w:val="16"/>
                                <w:szCs w:val="16"/>
                              </w:rPr>
                              <w:t>には</w:t>
                            </w:r>
                            <w:r w:rsidR="00093610">
                              <w:rPr>
                                <w:rFonts w:cstheme="minorBidi" w:hint="eastAsia"/>
                                <w:color w:val="000000" w:themeColor="text1"/>
                                <w:kern w:val="24"/>
                                <w:sz w:val="16"/>
                                <w:szCs w:val="16"/>
                              </w:rPr>
                              <w:t>、地方消費税清算金や地方譲与税などの税関連歳入の他、</w:t>
                            </w:r>
                            <w:r w:rsidRPr="004232D1">
                              <w:rPr>
                                <w:rFonts w:cstheme="minorBidi" w:hint="eastAsia"/>
                                <w:color w:val="000000" w:themeColor="text1"/>
                                <w:kern w:val="24"/>
                                <w:sz w:val="16"/>
                                <w:szCs w:val="16"/>
                              </w:rPr>
                              <w:t>貸付金の償還金収入、特定の方が利用するサービスの使用料・手数</w:t>
                            </w:r>
                          </w:p>
                          <w:p w:rsidR="00BB0E1B" w:rsidRPr="00163122" w:rsidRDefault="00BB0E1B" w:rsidP="006C2247">
                            <w:pPr>
                              <w:pStyle w:val="Web"/>
                              <w:spacing w:before="0" w:beforeAutospacing="0" w:after="0" w:afterAutospacing="0" w:line="240" w:lineRule="exact"/>
                              <w:ind w:firstLineChars="200" w:firstLine="320"/>
                              <w:textAlignment w:val="baseline"/>
                              <w:rPr>
                                <w:rFonts w:ascii="ＭＳ 明朝" w:hAnsi="ＭＳ 明朝" w:cstheme="minorBidi"/>
                                <w:color w:val="000000" w:themeColor="text1"/>
                                <w:kern w:val="24"/>
                                <w:sz w:val="16"/>
                                <w:szCs w:val="16"/>
                              </w:rPr>
                            </w:pPr>
                            <w:r w:rsidRPr="004232D1">
                              <w:rPr>
                                <w:rFonts w:cstheme="minorBidi" w:hint="eastAsia"/>
                                <w:color w:val="000000" w:themeColor="text1"/>
                                <w:kern w:val="24"/>
                                <w:sz w:val="16"/>
                                <w:szCs w:val="16"/>
                              </w:rPr>
                              <w:t>料などが含まれます。</w:t>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Pr="00E45E9D">
                              <w:rPr>
                                <w:rFonts w:ascii="HG創英角ｺﾞｼｯｸUB" w:eastAsia="HG創英角ｺﾞｼｯｸUB" w:hAnsi="HG創英角ｺﾞｼｯｸUB" w:cstheme="minorBidi" w:hint="eastAsia"/>
                                <w:color w:val="000000" w:themeColor="text1"/>
                                <w:kern w:val="24"/>
                                <w:sz w:val="16"/>
                                <w:szCs w:val="16"/>
                              </w:rPr>
                              <w:t>各用語の詳細は巻末「用語の解説」参照</w:t>
                            </w:r>
                          </w:p>
                        </w:txbxContent>
                      </wps:txbx>
                      <wps:bodyPr wrap="square" tIns="3600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5pt;margin-top:215.65pt;width:513pt;height:6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" filled="f" strokecolor="windowText">
                <v:stroke dashstyle="1 1"/>
                <v:textbox inset=",1mm,,0">
                  <w:txbxContent>
                    <w:p w:rsidR="00EA50BB" w:rsidRDefault="00BB0E1B" w:rsidP="00F853AC">
                      <w:pPr>
                        <w:pStyle w:val="Web"/>
                        <w:spacing w:before="0" w:beforeAutospacing="0" w:after="0" w:afterAutospacing="0" w:line="240" w:lineRule="exact"/>
                        <w:ind w:left="480" w:hangingChars="300" w:hanging="480"/>
                        <w:textAlignment w:val="baseline"/>
                        <w:rPr>
                          <w:rFonts w:cstheme="minorBidi"/>
                          <w:color w:val="000000" w:themeColor="text1"/>
                          <w:kern w:val="24"/>
                          <w:sz w:val="16"/>
                          <w:szCs w:val="16"/>
                        </w:rPr>
                      </w:pPr>
                      <w:r w:rsidRPr="004232D1">
                        <w:rPr>
                          <w:rFonts w:cstheme="minorBidi" w:hint="eastAsia"/>
                          <w:color w:val="000000" w:themeColor="text1"/>
                          <w:kern w:val="24"/>
                          <w:sz w:val="16"/>
                          <w:szCs w:val="16"/>
                        </w:rPr>
                        <w:t>※１　府債には、地方交付税の関係法制度によって交付税や府税</w:t>
                      </w:r>
                      <w:r w:rsidR="00F853AC">
                        <w:rPr>
                          <w:rFonts w:cstheme="minorBidi" w:hint="eastAsia"/>
                          <w:color w:val="000000" w:themeColor="text1"/>
                          <w:kern w:val="24"/>
                          <w:sz w:val="16"/>
                          <w:szCs w:val="16"/>
                        </w:rPr>
                        <w:t>の代わりに発行する臨時財政対策債や減収補塡債は含まれていません</w:t>
                      </w:r>
                      <w:r w:rsidRPr="004232D1">
                        <w:rPr>
                          <w:rFonts w:cstheme="minorBidi" w:hint="eastAsia"/>
                          <w:color w:val="000000" w:themeColor="text1"/>
                          <w:kern w:val="24"/>
                          <w:sz w:val="16"/>
                          <w:szCs w:val="16"/>
                        </w:rPr>
                        <w:t>（ここでは「一般財源」の「交付税等」に含め</w:t>
                      </w:r>
                      <w:r w:rsidR="00DC5DE4">
                        <w:rPr>
                          <w:rFonts w:cstheme="minorBidi" w:hint="eastAsia"/>
                          <w:color w:val="000000" w:themeColor="text1"/>
                          <w:kern w:val="24"/>
                          <w:sz w:val="16"/>
                          <w:szCs w:val="16"/>
                        </w:rPr>
                        <w:t>る</w:t>
                      </w:r>
                      <w:r w:rsidRPr="004232D1">
                        <w:rPr>
                          <w:rFonts w:cstheme="minorBidi" w:hint="eastAsia"/>
                          <w:color w:val="000000" w:themeColor="text1"/>
                          <w:kern w:val="24"/>
                          <w:sz w:val="16"/>
                          <w:szCs w:val="16"/>
                        </w:rPr>
                        <w:t>）</w:t>
                      </w:r>
                      <w:r w:rsidR="00F853AC">
                        <w:rPr>
                          <w:rFonts w:cstheme="minorBidi" w:hint="eastAsia"/>
                          <w:color w:val="000000" w:themeColor="text1"/>
                          <w:kern w:val="24"/>
                          <w:sz w:val="16"/>
                          <w:szCs w:val="16"/>
                        </w:rPr>
                        <w:t>。</w:t>
                      </w:r>
                      <w:bookmarkStart w:id="1" w:name="_GoBack"/>
                      <w:bookmarkEnd w:id="1"/>
                      <w:r w:rsidRPr="004232D1">
                        <w:rPr>
                          <w:rFonts w:cstheme="minorBidi" w:hint="eastAsia"/>
                          <w:color w:val="000000" w:themeColor="text1"/>
                          <w:kern w:val="24"/>
                          <w:sz w:val="16"/>
                          <w:szCs w:val="16"/>
                        </w:rPr>
                        <w:t>なお、これらの地方債については、後年度の元利償還金の100％</w:t>
                      </w:r>
                      <w:r w:rsidR="00EA50BB">
                        <w:rPr>
                          <w:rFonts w:cstheme="minorBidi" w:hint="eastAsia"/>
                          <w:color w:val="000000" w:themeColor="text1"/>
                          <w:kern w:val="24"/>
                          <w:sz w:val="16"/>
                          <w:szCs w:val="16"/>
                        </w:rPr>
                        <w:t>（臨時財政対策債）</w:t>
                      </w:r>
                      <w:r w:rsidRPr="004232D1">
                        <w:rPr>
                          <w:rFonts w:cstheme="minorBidi" w:hint="eastAsia"/>
                          <w:color w:val="000000" w:themeColor="text1"/>
                          <w:kern w:val="24"/>
                          <w:sz w:val="16"/>
                          <w:szCs w:val="16"/>
                        </w:rPr>
                        <w:t>又は75％</w:t>
                      </w:r>
                    </w:p>
                    <w:p w:rsidR="00BB0E1B" w:rsidRPr="004232D1" w:rsidRDefault="00EA50BB" w:rsidP="006C2247">
                      <w:pPr>
                        <w:pStyle w:val="Web"/>
                        <w:spacing w:before="0" w:beforeAutospacing="0" w:after="0" w:afterAutospacing="0" w:line="240" w:lineRule="exact"/>
                        <w:ind w:firstLineChars="200" w:firstLine="320"/>
                        <w:textAlignment w:val="baseline"/>
                        <w:rPr>
                          <w:rFonts w:cstheme="minorBidi"/>
                          <w:color w:val="000000" w:themeColor="text1"/>
                          <w:kern w:val="24"/>
                          <w:sz w:val="16"/>
                          <w:szCs w:val="16"/>
                        </w:rPr>
                      </w:pPr>
                      <w:r>
                        <w:rPr>
                          <w:rFonts w:cstheme="minorBidi" w:hint="eastAsia"/>
                          <w:color w:val="000000" w:themeColor="text1"/>
                          <w:kern w:val="24"/>
                          <w:sz w:val="16"/>
                          <w:szCs w:val="16"/>
                        </w:rPr>
                        <w:t>（減収</w:t>
                      </w:r>
                      <w:r w:rsidRPr="00EA50BB">
                        <w:rPr>
                          <w:rFonts w:cstheme="minorBidi" w:hint="eastAsia"/>
                          <w:color w:val="000000" w:themeColor="text1"/>
                          <w:kern w:val="24"/>
                          <w:sz w:val="16"/>
                          <w:szCs w:val="16"/>
                        </w:rPr>
                        <w:t>補塡債</w:t>
                      </w:r>
                      <w:r>
                        <w:rPr>
                          <w:rFonts w:cstheme="minorBidi" w:hint="eastAsia"/>
                          <w:color w:val="000000" w:themeColor="text1"/>
                          <w:kern w:val="24"/>
                          <w:sz w:val="16"/>
                          <w:szCs w:val="16"/>
                        </w:rPr>
                        <w:t>）</w:t>
                      </w:r>
                      <w:r w:rsidR="00BB0E1B" w:rsidRPr="004232D1">
                        <w:rPr>
                          <w:rFonts w:cstheme="minorBidi" w:hint="eastAsia"/>
                          <w:color w:val="000000" w:themeColor="text1"/>
                          <w:kern w:val="24"/>
                          <w:sz w:val="16"/>
                          <w:szCs w:val="16"/>
                        </w:rPr>
                        <w:t>が交付税の算定に使われる基準財政需要額に算入されます。</w:t>
                      </w:r>
                    </w:p>
                    <w:p w:rsidR="00093610" w:rsidRDefault="00BB0E1B" w:rsidP="006C2247">
                      <w:pPr>
                        <w:pStyle w:val="Web"/>
                        <w:spacing w:before="0" w:beforeAutospacing="0" w:after="0" w:afterAutospacing="0" w:line="240" w:lineRule="exact"/>
                        <w:textAlignment w:val="baseline"/>
                        <w:rPr>
                          <w:rFonts w:cstheme="minorBidi"/>
                          <w:color w:val="000000" w:themeColor="text1"/>
                          <w:kern w:val="24"/>
                          <w:sz w:val="16"/>
                          <w:szCs w:val="16"/>
                        </w:rPr>
                      </w:pPr>
                      <w:r w:rsidRPr="004232D1">
                        <w:rPr>
                          <w:rFonts w:cstheme="minorBidi" w:hint="eastAsia"/>
                          <w:color w:val="000000" w:themeColor="text1"/>
                          <w:kern w:val="24"/>
                          <w:sz w:val="16"/>
                          <w:szCs w:val="16"/>
                        </w:rPr>
                        <w:t xml:space="preserve">※２　</w:t>
                      </w:r>
                      <w:r w:rsidR="00093610">
                        <w:rPr>
                          <w:rFonts w:cstheme="minorBidi" w:hint="eastAsia"/>
                          <w:color w:val="000000" w:themeColor="text1"/>
                          <w:kern w:val="24"/>
                          <w:sz w:val="16"/>
                          <w:szCs w:val="16"/>
                        </w:rPr>
                        <w:t>「</w:t>
                      </w:r>
                      <w:r w:rsidRPr="004232D1">
                        <w:rPr>
                          <w:rFonts w:cstheme="minorBidi" w:hint="eastAsia"/>
                          <w:color w:val="000000" w:themeColor="text1"/>
                          <w:kern w:val="24"/>
                          <w:sz w:val="16"/>
                          <w:szCs w:val="16"/>
                        </w:rPr>
                        <w:t>その他</w:t>
                      </w:r>
                      <w:r w:rsidR="00093610">
                        <w:rPr>
                          <w:rFonts w:cstheme="minorBidi" w:hint="eastAsia"/>
                          <w:color w:val="000000" w:themeColor="text1"/>
                          <w:kern w:val="24"/>
                          <w:sz w:val="16"/>
                          <w:szCs w:val="16"/>
                        </w:rPr>
                        <w:t>」</w:t>
                      </w:r>
                      <w:r w:rsidRPr="004232D1">
                        <w:rPr>
                          <w:rFonts w:cstheme="minorBidi" w:hint="eastAsia"/>
                          <w:color w:val="000000" w:themeColor="text1"/>
                          <w:kern w:val="24"/>
                          <w:sz w:val="16"/>
                          <w:szCs w:val="16"/>
                        </w:rPr>
                        <w:t>には</w:t>
                      </w:r>
                      <w:r w:rsidR="00093610">
                        <w:rPr>
                          <w:rFonts w:cstheme="minorBidi" w:hint="eastAsia"/>
                          <w:color w:val="000000" w:themeColor="text1"/>
                          <w:kern w:val="24"/>
                          <w:sz w:val="16"/>
                          <w:szCs w:val="16"/>
                        </w:rPr>
                        <w:t>、地方消費税清算金や地方譲与税などの税関連歳入の他、</w:t>
                      </w:r>
                      <w:r w:rsidRPr="004232D1">
                        <w:rPr>
                          <w:rFonts w:cstheme="minorBidi" w:hint="eastAsia"/>
                          <w:color w:val="000000" w:themeColor="text1"/>
                          <w:kern w:val="24"/>
                          <w:sz w:val="16"/>
                          <w:szCs w:val="16"/>
                        </w:rPr>
                        <w:t>貸付金の償還金収入、特定の方が利用するサービスの使用料・手数</w:t>
                      </w:r>
                    </w:p>
                    <w:p w:rsidR="00BB0E1B" w:rsidRPr="00163122" w:rsidRDefault="00BB0E1B" w:rsidP="006C2247">
                      <w:pPr>
                        <w:pStyle w:val="Web"/>
                        <w:spacing w:before="0" w:beforeAutospacing="0" w:after="0" w:afterAutospacing="0" w:line="240" w:lineRule="exact"/>
                        <w:ind w:firstLineChars="200" w:firstLine="320"/>
                        <w:textAlignment w:val="baseline"/>
                        <w:rPr>
                          <w:rFonts w:ascii="ＭＳ 明朝" w:hAnsi="ＭＳ 明朝" w:cstheme="minorBidi"/>
                          <w:color w:val="000000" w:themeColor="text1"/>
                          <w:kern w:val="24"/>
                          <w:sz w:val="16"/>
                          <w:szCs w:val="16"/>
                        </w:rPr>
                      </w:pPr>
                      <w:r w:rsidRPr="004232D1">
                        <w:rPr>
                          <w:rFonts w:cstheme="minorBidi" w:hint="eastAsia"/>
                          <w:color w:val="000000" w:themeColor="text1"/>
                          <w:kern w:val="24"/>
                          <w:sz w:val="16"/>
                          <w:szCs w:val="16"/>
                        </w:rPr>
                        <w:t>料などが含まれます。</w:t>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00093610">
                        <w:rPr>
                          <w:rFonts w:cstheme="minorBidi" w:hint="eastAsia"/>
                          <w:color w:val="000000" w:themeColor="text1"/>
                          <w:kern w:val="24"/>
                          <w:sz w:val="16"/>
                          <w:szCs w:val="16"/>
                        </w:rPr>
                        <w:tab/>
                      </w:r>
                      <w:r w:rsidRPr="00E45E9D">
                        <w:rPr>
                          <w:rFonts w:ascii="HG創英角ｺﾞｼｯｸUB" w:eastAsia="HG創英角ｺﾞｼｯｸUB" w:hAnsi="HG創英角ｺﾞｼｯｸUB" w:cstheme="minorBidi" w:hint="eastAsia"/>
                          <w:color w:val="000000" w:themeColor="text1"/>
                          <w:kern w:val="24"/>
                          <w:sz w:val="16"/>
                          <w:szCs w:val="16"/>
                        </w:rPr>
                        <w:t>各用語の詳細は巻末「用語の解説」参照</w:t>
                      </w:r>
                    </w:p>
                  </w:txbxContent>
                </v:textbox>
              </v:shape>
            </w:pict>
          </mc:Fallback>
        </mc:AlternateContent>
      </w:r>
      <w:r w:rsidRPr="00EA6E49">
        <w:rPr>
          <w:noProof/>
          <w:snapToGrid/>
          <w:color w:val="000000" w:themeColor="text1"/>
        </w:rPr>
        <w:drawing>
          <wp:inline distT="0" distB="0" distL="0" distR="0" wp14:anchorId="60CC98E5" wp14:editId="241266EE">
            <wp:extent cx="6534150" cy="2638425"/>
            <wp:effectExtent l="0" t="0" r="19050"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0E1B" w:rsidRPr="00EA6E49" w:rsidRDefault="00BB0E1B" w:rsidP="00BB0E1B">
      <w:pPr>
        <w:rPr>
          <w:noProof/>
          <w:snapToGrid/>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093610" w:rsidRPr="0039224C" w:rsidRDefault="00093610" w:rsidP="00093610">
      <w:pPr>
        <w:spacing w:line="42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 xml:space="preserve">■　</w:t>
      </w:r>
      <w:r w:rsidRPr="00093610">
        <w:rPr>
          <w:rFonts w:ascii="ＭＳ Ｐゴシック" w:eastAsia="ＭＳ Ｐゴシック" w:hAnsi="ＭＳ Ｐゴシック" w:hint="eastAsia"/>
          <w:b/>
          <w:sz w:val="24"/>
          <w:szCs w:val="24"/>
        </w:rPr>
        <w:t>一般財源の</w:t>
      </w:r>
      <w:r w:rsidR="0027386D">
        <w:rPr>
          <w:rFonts w:ascii="ＭＳ Ｐゴシック" w:eastAsia="ＭＳ Ｐゴシック" w:hAnsi="ＭＳ Ｐゴシック" w:hint="eastAsia"/>
          <w:b/>
          <w:sz w:val="24"/>
          <w:szCs w:val="24"/>
        </w:rPr>
        <w:t>構成と</w:t>
      </w:r>
      <w:r w:rsidRPr="00093610">
        <w:rPr>
          <w:rFonts w:ascii="ＭＳ Ｐゴシック" w:eastAsia="ＭＳ Ｐゴシック" w:hAnsi="ＭＳ Ｐゴシック" w:hint="eastAsia"/>
          <w:b/>
          <w:sz w:val="24"/>
          <w:szCs w:val="24"/>
        </w:rPr>
        <w:t>使いみち</w:t>
      </w:r>
    </w:p>
    <w:p w:rsidR="00BB0E1B" w:rsidRPr="00EA6E49" w:rsidRDefault="00BB0E1B" w:rsidP="00D927BA">
      <w:pPr>
        <w:widowControl/>
        <w:spacing w:line="420" w:lineRule="exact"/>
        <w:ind w:firstLineChars="100" w:firstLine="210"/>
        <w:jc w:val="left"/>
        <w:rPr>
          <w:rFonts w:ascii="ＭＳ 明朝" w:hAnsi="ＭＳ 明朝" w:cstheme="minorBidi"/>
          <w:snapToGrid/>
          <w:color w:val="000000" w:themeColor="text1"/>
          <w:kern w:val="24"/>
        </w:rPr>
      </w:pPr>
      <w:r w:rsidRPr="00EA6E49">
        <w:rPr>
          <w:rFonts w:ascii="ＭＳ 明朝" w:hAnsi="ＭＳ 明朝" w:cstheme="minorBidi" w:hint="eastAsia"/>
          <w:snapToGrid/>
          <w:color w:val="000000" w:themeColor="text1"/>
          <w:kern w:val="24"/>
        </w:rPr>
        <w:t>自由に使いみちを決めることができる一般財源について、府が平成29年度当初予算で確保を見込んでいるのは2.4兆円であり、府の行政活動に要する経費の約8割を占めています。</w:t>
      </w:r>
    </w:p>
    <w:p w:rsidR="00BB0E1B" w:rsidRPr="00EA6E49" w:rsidRDefault="00BB0E1B" w:rsidP="00D927BA">
      <w:pPr>
        <w:widowControl/>
        <w:spacing w:line="420" w:lineRule="exact"/>
        <w:jc w:val="left"/>
        <w:rPr>
          <w:rFonts w:ascii="ＭＳ 明朝" w:hAnsi="ＭＳ 明朝" w:cstheme="minorBidi"/>
          <w:snapToGrid/>
          <w:color w:val="000000" w:themeColor="text1"/>
          <w:kern w:val="24"/>
        </w:rPr>
      </w:pPr>
      <w:r w:rsidRPr="00EA6E49">
        <w:rPr>
          <w:rFonts w:ascii="ＭＳ 明朝" w:hAnsi="ＭＳ 明朝" w:cstheme="minorBidi" w:hint="eastAsia"/>
          <w:snapToGrid/>
          <w:color w:val="000000" w:themeColor="text1"/>
          <w:kern w:val="24"/>
        </w:rPr>
        <w:t xml:space="preserve">　一般財源は、府民サービスを実施するうえで重要な財源です。このうち約6</w:t>
      </w:r>
      <w:r w:rsidR="006C2247">
        <w:rPr>
          <w:rFonts w:ascii="ＭＳ 明朝" w:hAnsi="ＭＳ 明朝" w:cstheme="minorBidi" w:hint="eastAsia"/>
          <w:snapToGrid/>
          <w:color w:val="000000" w:themeColor="text1"/>
          <w:kern w:val="24"/>
        </w:rPr>
        <w:t>割を占める府税についてみると、</w:t>
      </w:r>
      <w:r w:rsidRPr="00EA6E49">
        <w:rPr>
          <w:rFonts w:ascii="ＭＳ 明朝" w:hAnsi="ＭＳ 明朝" w:cstheme="minorBidi" w:hint="eastAsia"/>
          <w:snapToGrid/>
          <w:color w:val="000000" w:themeColor="text1"/>
          <w:kern w:val="24"/>
        </w:rPr>
        <w:t>消費税</w:t>
      </w:r>
      <w:r w:rsidR="001E4E24">
        <w:rPr>
          <w:rFonts w:ascii="ＭＳ 明朝" w:hAnsi="ＭＳ 明朝" w:cstheme="minorBidi" w:hint="eastAsia"/>
          <w:snapToGrid/>
          <w:color w:val="000000" w:themeColor="text1"/>
          <w:kern w:val="24"/>
        </w:rPr>
        <w:t>率</w:t>
      </w:r>
      <w:r w:rsidRPr="00EA6E49">
        <w:rPr>
          <w:rFonts w:ascii="ＭＳ 明朝" w:hAnsi="ＭＳ 明朝" w:cstheme="minorBidi" w:hint="eastAsia"/>
          <w:snapToGrid/>
          <w:color w:val="000000" w:themeColor="text1"/>
          <w:kern w:val="24"/>
        </w:rPr>
        <w:t>8％のうち1.7％にあたる地方消費税が、一般財源全体の約20％を占めています。また、法人二税が約17％を、個人府民税が約14％を占めています。</w:t>
      </w:r>
    </w:p>
    <w:p w:rsidR="00BB0E1B" w:rsidRPr="00EA6E49" w:rsidRDefault="00BB0E1B" w:rsidP="00D927BA">
      <w:pPr>
        <w:widowControl/>
        <w:spacing w:line="420" w:lineRule="exact"/>
        <w:jc w:val="left"/>
        <w:rPr>
          <w:rFonts w:ascii="ＭＳ Ｐゴシック" w:eastAsia="ＭＳ Ｐゴシック" w:hAnsi="ＭＳ Ｐゴシック" w:cs="ＭＳ Ｐゴシック"/>
          <w:snapToGrid/>
          <w:color w:val="000000" w:themeColor="text1"/>
          <w:kern w:val="0"/>
          <w:sz w:val="24"/>
          <w:szCs w:val="24"/>
        </w:rPr>
      </w:pPr>
      <w:r w:rsidRPr="00EA6E49">
        <w:rPr>
          <w:rFonts w:ascii="ＭＳ 明朝" w:hAnsi="ＭＳ 明朝" w:cstheme="minorBidi" w:hint="eastAsia"/>
          <w:snapToGrid/>
          <w:color w:val="000000" w:themeColor="text1"/>
          <w:kern w:val="24"/>
        </w:rPr>
        <w:t xml:space="preserve">　一方、一般財源の使いみちは、福祉・健康医療分野が約21％、教育分野が約18％、警察分野が約11％などとなっています。なお、</w:t>
      </w:r>
      <w:r w:rsidR="00735967" w:rsidRPr="00735967">
        <w:rPr>
          <w:rFonts w:ascii="ＭＳ 明朝" w:hAnsi="ＭＳ 明朝" w:cstheme="minorBidi" w:hint="eastAsia"/>
          <w:snapToGrid/>
          <w:color w:val="000000" w:themeColor="text1"/>
          <w:kern w:val="24"/>
        </w:rPr>
        <w:t>福祉・健康医療分野の各種制度</w:t>
      </w:r>
      <w:r w:rsidR="00735967">
        <w:rPr>
          <w:rFonts w:ascii="ＭＳ 明朝" w:hAnsi="ＭＳ 明朝" w:cstheme="minorBidi" w:hint="eastAsia"/>
          <w:snapToGrid/>
          <w:color w:val="000000" w:themeColor="text1"/>
          <w:kern w:val="24"/>
        </w:rPr>
        <w:t>や学校の教職員・警察官の数</w:t>
      </w:r>
      <w:r w:rsidRPr="00EA6E49">
        <w:rPr>
          <w:rFonts w:ascii="ＭＳ 明朝" w:hAnsi="ＭＳ 明朝" w:cstheme="minorBidi" w:hint="eastAsia"/>
          <w:snapToGrid/>
          <w:color w:val="000000" w:themeColor="text1"/>
          <w:kern w:val="24"/>
        </w:rPr>
        <w:t>などでは、法令で義務付けなどが行われており、府が自らの判断で決定できない経費が大きな部分を占めています。</w:t>
      </w: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r w:rsidRPr="00EA6E49">
        <w:rPr>
          <w:noProof/>
          <w:snapToGrid/>
          <w:color w:val="000000" w:themeColor="text1"/>
        </w:rPr>
        <w:drawing>
          <wp:anchor distT="0" distB="0" distL="114300" distR="114300" simplePos="0" relativeHeight="251681792" behindDoc="1" locked="0" layoutInCell="1" allowOverlap="1" wp14:anchorId="12FFB561" wp14:editId="76DDFF49">
            <wp:simplePos x="0" y="0"/>
            <wp:positionH relativeFrom="column">
              <wp:posOffset>2424430</wp:posOffset>
            </wp:positionH>
            <wp:positionV relativeFrom="paragraph">
              <wp:posOffset>190424</wp:posOffset>
            </wp:positionV>
            <wp:extent cx="4572000" cy="3571876"/>
            <wp:effectExtent l="0" t="0" r="0" b="0"/>
            <wp:wrapNone/>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EA6E49">
        <w:rPr>
          <w:noProof/>
          <w:snapToGrid/>
          <w:color w:val="000000" w:themeColor="text1"/>
        </w:rPr>
        <mc:AlternateContent>
          <mc:Choice Requires="wps">
            <w:drawing>
              <wp:anchor distT="0" distB="0" distL="114300" distR="114300" simplePos="0" relativeHeight="251665408" behindDoc="0" locked="0" layoutInCell="1" allowOverlap="1" wp14:anchorId="3D978470" wp14:editId="78C08C55">
                <wp:simplePos x="0" y="0"/>
                <wp:positionH relativeFrom="column">
                  <wp:posOffset>3656660</wp:posOffset>
                </wp:positionH>
                <wp:positionV relativeFrom="paragraph">
                  <wp:posOffset>207645</wp:posOffset>
                </wp:positionV>
                <wp:extent cx="2159000" cy="277495"/>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一般財源の使いみち</w:t>
                            </w:r>
                          </w:p>
                        </w:txbxContent>
                      </wps:txbx>
                      <wps:bodyPr>
                        <a:spAutoFit/>
                      </wps:bodyPr>
                    </wps:wsp>
                  </a:graphicData>
                </a:graphic>
              </wp:anchor>
            </w:drawing>
          </mc:Choice>
          <mc:Fallback>
            <w:pict>
              <v:shape id="テキスト ボックス 16" o:spid="_x0000_s1027" type="#_x0000_t202" style="position:absolute;left:0;text-align:left;margin-left:287.95pt;margin-top:16.35pt;width:170pt;height:21.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" filled="f" stroked="f">
                <v:textbox style="mso-fit-shape-to-text:t">
                  <w:txbxContent>
                    <w:p w:rsidR="00BB0E1B" w:rsidRDefault="00BB0E1B" w:rsidP="00BB0E1B">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一般財源の使いみち</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664384" behindDoc="0" locked="0" layoutInCell="1" allowOverlap="1" wp14:anchorId="0DD49C4E" wp14:editId="307D26BE">
                <wp:simplePos x="0" y="0"/>
                <wp:positionH relativeFrom="column">
                  <wp:posOffset>530555</wp:posOffset>
                </wp:positionH>
                <wp:positionV relativeFrom="paragraph">
                  <wp:posOffset>207645</wp:posOffset>
                </wp:positionV>
                <wp:extent cx="2160270" cy="277495"/>
                <wp:effectExtent l="0" t="0" r="0" b="3810"/>
                <wp:wrapNone/>
                <wp:docPr id="3080"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一般財源の構成</w:t>
                            </w:r>
                          </w:p>
                        </w:txbxContent>
                      </wps:txbx>
                      <wps:bodyPr>
                        <a:spAutoFit/>
                      </wps:bodyPr>
                    </wps:wsp>
                  </a:graphicData>
                </a:graphic>
              </wp:anchor>
            </w:drawing>
          </mc:Choice>
          <mc:Fallback>
            <w:pict>
              <v:shape id="テキスト ボックス 15" o:spid="_x0000_s1028" type="#_x0000_t202" style="position:absolute;left:0;text-align:left;margin-left:41.8pt;margin-top:16.35pt;width:170.1pt;height:21.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" filled="f" stroked="f">
                <v:textbox style="mso-fit-shape-to-text:t">
                  <w:txbxContent>
                    <w:p w:rsidR="00BB0E1B" w:rsidRDefault="00BB0E1B" w:rsidP="00BB0E1B">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一般財源の構成</w:t>
                      </w:r>
                    </w:p>
                  </w:txbxContent>
                </v:textbox>
              </v:shape>
            </w:pict>
          </mc:Fallback>
        </mc:AlternateContent>
      </w:r>
    </w:p>
    <w:p w:rsidR="00BB0E1B" w:rsidRPr="00EA6E49" w:rsidRDefault="00BB0E1B" w:rsidP="00BB0E1B">
      <w:pPr>
        <w:rPr>
          <w:color w:val="000000" w:themeColor="text1"/>
        </w:rPr>
      </w:pPr>
      <w:r w:rsidRPr="00EA6E49">
        <w:rPr>
          <w:noProof/>
          <w:snapToGrid/>
          <w:color w:val="000000" w:themeColor="text1"/>
        </w:rPr>
        <mc:AlternateContent>
          <mc:Choice Requires="wps">
            <w:drawing>
              <wp:anchor distT="0" distB="0" distL="114300" distR="114300" simplePos="0" relativeHeight="251673600" behindDoc="0" locked="0" layoutInCell="1" allowOverlap="1" wp14:anchorId="4C4408A9" wp14:editId="690D19BA">
                <wp:simplePos x="0" y="0"/>
                <wp:positionH relativeFrom="column">
                  <wp:posOffset>2277110</wp:posOffset>
                </wp:positionH>
                <wp:positionV relativeFrom="paragraph">
                  <wp:posOffset>215900</wp:posOffset>
                </wp:positionV>
                <wp:extent cx="962025" cy="365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BB0E1B" w:rsidRPr="006074D5" w:rsidRDefault="00BB0E1B" w:rsidP="00BB0E1B">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79.3pt;margin-top:17pt;width:75.7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" filled="f" stroked="f" strokeweight="2pt">
                <v:textbox>
                  <w:txbxContent>
                    <w:p w:rsidR="00BB0E1B" w:rsidRPr="006074D5" w:rsidRDefault="00BB0E1B" w:rsidP="00BB0E1B">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rsidR="00BB0E1B" w:rsidRPr="00EA6E49" w:rsidRDefault="00BB0E1B" w:rsidP="00BB0E1B">
      <w:pPr>
        <w:rPr>
          <w:color w:val="000000" w:themeColor="text1"/>
        </w:rPr>
      </w:pPr>
      <w:r w:rsidRPr="00EA6E49">
        <w:rPr>
          <w:noProof/>
          <w:snapToGrid/>
          <w:color w:val="000000" w:themeColor="text1"/>
        </w:rPr>
        <w:drawing>
          <wp:anchor distT="0" distB="0" distL="114300" distR="114300" simplePos="0" relativeHeight="251680768" behindDoc="1" locked="0" layoutInCell="1" allowOverlap="1" wp14:anchorId="36A0E8B6" wp14:editId="560C566C">
            <wp:simplePos x="0" y="0"/>
            <wp:positionH relativeFrom="column">
              <wp:posOffset>10083</wp:posOffset>
            </wp:positionH>
            <wp:positionV relativeFrom="paragraph">
              <wp:posOffset>76784</wp:posOffset>
            </wp:positionV>
            <wp:extent cx="4572000" cy="2743200"/>
            <wp:effectExtent l="0" t="0" r="0" b="0"/>
            <wp:wrapNone/>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EA6E49">
        <w:rPr>
          <w:noProof/>
          <w:snapToGrid/>
          <w:color w:val="000000" w:themeColor="text1"/>
        </w:rPr>
        <w:drawing>
          <wp:anchor distT="0" distB="0" distL="114300" distR="114300" simplePos="0" relativeHeight="251670528" behindDoc="1" locked="0" layoutInCell="1" allowOverlap="1" wp14:anchorId="325C51F0" wp14:editId="1AC042D3">
            <wp:simplePos x="0" y="0"/>
            <wp:positionH relativeFrom="column">
              <wp:posOffset>-464185</wp:posOffset>
            </wp:positionH>
            <wp:positionV relativeFrom="paragraph">
              <wp:posOffset>76835</wp:posOffset>
            </wp:positionV>
            <wp:extent cx="4038600" cy="3295650"/>
            <wp:effectExtent l="0" t="0" r="0" b="0"/>
            <wp:wrapNone/>
            <wp:docPr id="30" name="グラフ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EA6E49">
        <w:rPr>
          <w:noProof/>
          <w:snapToGrid/>
          <w:color w:val="000000" w:themeColor="text1"/>
        </w:rPr>
        <mc:AlternateContent>
          <mc:Choice Requires="wps">
            <w:drawing>
              <wp:anchor distT="0" distB="0" distL="114300" distR="114300" simplePos="0" relativeHeight="251674624" behindDoc="0" locked="0" layoutInCell="1" allowOverlap="1" wp14:anchorId="5CD05BF0" wp14:editId="4063E45F">
                <wp:simplePos x="0" y="0"/>
                <wp:positionH relativeFrom="column">
                  <wp:posOffset>5633720</wp:posOffset>
                </wp:positionH>
                <wp:positionV relativeFrom="paragraph">
                  <wp:posOffset>36195</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w="25400" cap="flat" cmpd="sng" algn="ctr">
                          <a:noFill/>
                          <a:prstDash val="solid"/>
                        </a:ln>
                        <a:effectLst/>
                      </wps:spPr>
                      <wps:txbx>
                        <w:txbxContent>
                          <w:p w:rsidR="00BB0E1B" w:rsidRPr="006074D5" w:rsidRDefault="00BB0E1B" w:rsidP="00BB0E1B">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0" style="position:absolute;left:0;text-align:left;margin-left:443.6pt;margin-top:2.85pt;width:75.75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" filled="f" stroked="f" strokeweight="2pt">
                <v:textbox>
                  <w:txbxContent>
                    <w:p w:rsidR="00BB0E1B" w:rsidRPr="006074D5" w:rsidRDefault="00BB0E1B" w:rsidP="00BB0E1B">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rsidR="00BB0E1B" w:rsidRPr="00EA6E49" w:rsidRDefault="00BB0E1B" w:rsidP="00BB0E1B">
      <w:pPr>
        <w:rPr>
          <w:color w:val="000000" w:themeColor="text1"/>
        </w:rPr>
      </w:pPr>
    </w:p>
    <w:p w:rsidR="00BB0E1B" w:rsidRPr="00EA6E49" w:rsidRDefault="00BB0E1B" w:rsidP="00BB0E1B">
      <w:pPr>
        <w:jc w:val="cente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r w:rsidRPr="00EA6E49">
        <w:rPr>
          <w:noProof/>
          <w:snapToGrid/>
          <w:color w:val="000000" w:themeColor="text1"/>
        </w:rPr>
        <mc:AlternateContent>
          <mc:Choice Requires="wps">
            <w:drawing>
              <wp:anchor distT="0" distB="0" distL="114300" distR="114300" simplePos="0" relativeHeight="251669504" behindDoc="0" locked="0" layoutInCell="1" allowOverlap="1" wp14:anchorId="533CF6B7" wp14:editId="64D19B07">
                <wp:simplePos x="0" y="0"/>
                <wp:positionH relativeFrom="column">
                  <wp:posOffset>4281170</wp:posOffset>
                </wp:positionH>
                <wp:positionV relativeFrom="paragraph">
                  <wp:posOffset>18415</wp:posOffset>
                </wp:positionV>
                <wp:extent cx="108712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087120" cy="1191260"/>
                        </a:xfrm>
                        <a:prstGeom prst="ellipse">
                          <a:avLst/>
                        </a:prstGeom>
                        <a:noFill/>
                        <a:ln w="25400" cap="flat" cmpd="sng" algn="ctr">
                          <a:noFill/>
                          <a:prstDash val="solid"/>
                        </a:ln>
                        <a:effectLst/>
                      </wps:spPr>
                      <wps:txbx>
                        <w:txbxContent>
                          <w:p w:rsidR="00BB0E1B" w:rsidRPr="002D7594" w:rsidRDefault="00BB0E1B" w:rsidP="00BB0E1B">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BB0E1B" w:rsidRPr="002D7594" w:rsidRDefault="00BB0E1B" w:rsidP="00BB0E1B">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Pr="00EA6E49">
                              <w:rPr>
                                <w:rFonts w:cstheme="minorBidi" w:hint="eastAsia"/>
                                <w:color w:val="000000" w:themeColor="text1"/>
                                <w:kern w:val="24"/>
                                <w:position w:val="6"/>
                                <w:sz w:val="18"/>
                                <w:szCs w:val="18"/>
                              </w:rPr>
                              <w:t>3,799億円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31" style="position:absolute;left:0;text-align:left;margin-left:337.1pt;margin-top:1.45pt;width:85.6pt;height:9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" filled="f" stroked="f" strokeweight="2pt">
                <v:textbox>
                  <w:txbxContent>
                    <w:p w:rsidR="00BB0E1B" w:rsidRPr="002D7594" w:rsidRDefault="00BB0E1B" w:rsidP="00BB0E1B">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BB0E1B" w:rsidRPr="002D7594" w:rsidRDefault="00BB0E1B" w:rsidP="00BB0E1B">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Pr="00EA6E49">
                        <w:rPr>
                          <w:rFonts w:cstheme="minorBidi" w:hint="eastAsia"/>
                          <w:color w:val="000000" w:themeColor="text1"/>
                          <w:kern w:val="24"/>
                          <w:position w:val="6"/>
                          <w:sz w:val="18"/>
                          <w:szCs w:val="18"/>
                        </w:rPr>
                        <w:t>3,799億円</w:t>
                      </w:r>
                    </w:p>
                  </w:txbxContent>
                </v:textbox>
              </v:oval>
            </w:pict>
          </mc:Fallback>
        </mc:AlternateContent>
      </w:r>
      <w:r w:rsidRPr="00EA6E49">
        <w:rPr>
          <w:noProof/>
          <w:snapToGrid/>
          <w:color w:val="000000" w:themeColor="text1"/>
        </w:rPr>
        <mc:AlternateContent>
          <mc:Choice Requires="wps">
            <w:drawing>
              <wp:anchor distT="0" distB="0" distL="114300" distR="114300" simplePos="0" relativeHeight="251668480" behindDoc="0" locked="0" layoutInCell="1" allowOverlap="1" wp14:anchorId="58353F7F" wp14:editId="0DD1D0D1">
                <wp:simplePos x="0" y="0"/>
                <wp:positionH relativeFrom="column">
                  <wp:posOffset>1000126</wp:posOffset>
                </wp:positionH>
                <wp:positionV relativeFrom="paragraph">
                  <wp:posOffset>32385</wp:posOffset>
                </wp:positionV>
                <wp:extent cx="1135380" cy="1060704"/>
                <wp:effectExtent l="0" t="0" r="0" b="0"/>
                <wp:wrapNone/>
                <wp:docPr id="28" name="円/楕円 28"/>
                <wp:cNvGraphicFramePr/>
                <a:graphic xmlns:a="http://schemas.openxmlformats.org/drawingml/2006/main">
                  <a:graphicData uri="http://schemas.microsoft.com/office/word/2010/wordprocessingShape">
                    <wps:wsp>
                      <wps:cNvSpPr/>
                      <wps:spPr>
                        <a:xfrm>
                          <a:off x="0" y="0"/>
                          <a:ext cx="1135380" cy="1060704"/>
                        </a:xfrm>
                        <a:prstGeom prst="ellipse">
                          <a:avLst/>
                        </a:prstGeom>
                        <a:noFill/>
                        <a:ln w="25400" cap="flat" cmpd="sng" algn="ctr">
                          <a:noFill/>
                          <a:prstDash val="solid"/>
                        </a:ln>
                        <a:effectLst/>
                      </wps:spPr>
                      <wps:txbx>
                        <w:txbxContent>
                          <w:p w:rsidR="00BB0E1B" w:rsidRPr="002D7594" w:rsidRDefault="00BB0E1B" w:rsidP="00BB0E1B">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BB0E1B" w:rsidRPr="002D7594" w:rsidRDefault="00BB0E1B" w:rsidP="00BB0E1B">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w:t>
                            </w:r>
                            <w:r w:rsidRPr="00EA6E49">
                              <w:rPr>
                                <w:rFonts w:cstheme="minorBidi" w:hint="eastAsia"/>
                                <w:color w:val="000000" w:themeColor="text1"/>
                                <w:kern w:val="24"/>
                                <w:position w:val="6"/>
                                <w:sz w:val="18"/>
                                <w:szCs w:val="18"/>
                              </w:rPr>
                              <w:t>兆3,799億円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32" style="position:absolute;left:0;text-align:left;margin-left:78.75pt;margin-top:2.55pt;width:89.4pt;height: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" filled="f" stroked="f" strokeweight="2pt">
                <v:textbox>
                  <w:txbxContent>
                    <w:p w:rsidR="00BB0E1B" w:rsidRPr="002D7594" w:rsidRDefault="00BB0E1B" w:rsidP="00BB0E1B">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BB0E1B" w:rsidRPr="002D7594" w:rsidRDefault="00BB0E1B" w:rsidP="00BB0E1B">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w:t>
                      </w:r>
                      <w:r w:rsidRPr="00EA6E49">
                        <w:rPr>
                          <w:rFonts w:cstheme="minorBidi" w:hint="eastAsia"/>
                          <w:color w:val="000000" w:themeColor="text1"/>
                          <w:kern w:val="24"/>
                          <w:position w:val="6"/>
                          <w:sz w:val="18"/>
                          <w:szCs w:val="18"/>
                        </w:rPr>
                        <w:t>兆3,799億円</w:t>
                      </w:r>
                    </w:p>
                  </w:txbxContent>
                </v:textbox>
              </v:oval>
            </w:pict>
          </mc:Fallback>
        </mc:AlternateContent>
      </w: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jc w:val="right"/>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r w:rsidRPr="00EA6E49">
        <w:rPr>
          <w:noProof/>
          <w:snapToGrid/>
          <w:color w:val="000000" w:themeColor="text1"/>
        </w:rPr>
        <mc:AlternateContent>
          <mc:Choice Requires="wps">
            <w:drawing>
              <wp:anchor distT="0" distB="0" distL="114300" distR="114300" simplePos="0" relativeHeight="251666432" behindDoc="0" locked="0" layoutInCell="1" allowOverlap="1" wp14:anchorId="4544A80F" wp14:editId="75F021E2">
                <wp:simplePos x="0" y="0"/>
                <wp:positionH relativeFrom="column">
                  <wp:posOffset>-129540</wp:posOffset>
                </wp:positionH>
                <wp:positionV relativeFrom="paragraph">
                  <wp:posOffset>146685</wp:posOffset>
                </wp:positionV>
                <wp:extent cx="3086100" cy="553720"/>
                <wp:effectExtent l="0" t="0" r="0" b="3810"/>
                <wp:wrapNone/>
                <wp:docPr id="308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pPr>
                              <w:pStyle w:val="Web"/>
                              <w:spacing w:before="0" w:beforeAutospacing="0" w:after="0" w:afterAutospacing="0" w:line="240" w:lineRule="exact"/>
                              <w:textAlignment w:val="baseline"/>
                            </w:pPr>
                            <w:r>
                              <w:rPr>
                                <w:rFonts w:ascii="ＭＳ 明朝" w:eastAsia="ＭＳ 明朝" w:hAnsi="ＭＳ 明朝" w:cstheme="minorBidi" w:hint="eastAsia"/>
                                <w:color w:val="000000" w:themeColor="text1"/>
                                <w:kern w:val="24"/>
                                <w:sz w:val="18"/>
                                <w:szCs w:val="18"/>
                              </w:rPr>
                              <w:t>「その他」は、地方消費税の他府県清算金や地方譲与税などの税関連歳入、財政調整基金からの繰入金、宝くじ収益金など</w:t>
                            </w:r>
                            <w:r w:rsidR="00735967">
                              <w:rPr>
                                <w:rFonts w:ascii="ＭＳ 明朝" w:eastAsia="ＭＳ 明朝" w:hAnsi="ＭＳ 明朝" w:cstheme="minorBidi" w:hint="eastAsia"/>
                                <w:color w:val="000000" w:themeColor="text1"/>
                                <w:kern w:val="24"/>
                                <w:sz w:val="18"/>
                                <w:szCs w:val="18"/>
                              </w:rPr>
                              <w:t>。</w:t>
                            </w:r>
                          </w:p>
                        </w:txbxContent>
                      </wps:txbx>
                      <wps:bodyPr>
                        <a:spAutoFit/>
                      </wps:bodyPr>
                    </wps:wsp>
                  </a:graphicData>
                </a:graphic>
              </wp:anchor>
            </w:drawing>
          </mc:Choice>
          <mc:Fallback>
            <w:pict>
              <v:shape id="テキスト ボックス 18" o:spid="_x0000_s1033" type="#_x0000_t202" style="position:absolute;left:0;text-align:left;margin-left:-10.2pt;margin-top:11.55pt;width:243pt;height:4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" filled="f" stroked="f">
                <v:textbox style="mso-fit-shape-to-text:t">
                  <w:txbxContent>
                    <w:p w:rsidR="00BB0E1B" w:rsidRDefault="00BB0E1B" w:rsidP="00BB0E1B">
                      <w:pPr>
                        <w:pStyle w:val="Web"/>
                        <w:spacing w:before="0" w:beforeAutospacing="0" w:after="0" w:afterAutospacing="0" w:line="240" w:lineRule="exact"/>
                        <w:textAlignment w:val="baseline"/>
                      </w:pPr>
                      <w:r>
                        <w:rPr>
                          <w:rFonts w:ascii="ＭＳ 明朝" w:eastAsia="ＭＳ 明朝" w:hAnsi="ＭＳ 明朝" w:cstheme="minorBidi" w:hint="eastAsia"/>
                          <w:color w:val="000000" w:themeColor="text1"/>
                          <w:kern w:val="24"/>
                          <w:sz w:val="18"/>
                          <w:szCs w:val="18"/>
                        </w:rPr>
                        <w:t>「その他」は、地方消費税の他府県清算金や地方譲与税などの税関連歳入、財政調整基金からの繰入金、宝くじ収益金など</w:t>
                      </w:r>
                      <w:r w:rsidR="00735967">
                        <w:rPr>
                          <w:rFonts w:ascii="ＭＳ 明朝" w:eastAsia="ＭＳ 明朝" w:hAnsi="ＭＳ 明朝" w:cstheme="minorBidi" w:hint="eastAsia"/>
                          <w:color w:val="000000" w:themeColor="text1"/>
                          <w:kern w:val="24"/>
                          <w:sz w:val="18"/>
                          <w:szCs w:val="18"/>
                        </w:rPr>
                        <w:t>。</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667456" behindDoc="0" locked="0" layoutInCell="1" allowOverlap="1" wp14:anchorId="1850E486" wp14:editId="725BA119">
                <wp:simplePos x="0" y="0"/>
                <wp:positionH relativeFrom="column">
                  <wp:posOffset>3240405</wp:posOffset>
                </wp:positionH>
                <wp:positionV relativeFrom="paragraph">
                  <wp:posOffset>108585</wp:posOffset>
                </wp:positionV>
                <wp:extent cx="3214370" cy="708025"/>
                <wp:effectExtent l="0" t="0" r="0" b="3810"/>
                <wp:wrapNone/>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735967" w:rsidP="00BB0E1B">
                            <w:pPr>
                              <w:pStyle w:val="Web"/>
                              <w:spacing w:before="0" w:beforeAutospacing="0" w:after="0" w:afterAutospacing="0" w:line="240" w:lineRule="exact"/>
                              <w:textAlignment w:val="baseline"/>
                              <w:rPr>
                                <w:rFonts w:ascii="ＭＳ 明朝" w:eastAsia="ＭＳ 明朝" w:hAnsi="ＭＳ 明朝" w:cs="+mn-cs"/>
                                <w:color w:val="000000"/>
                                <w:kern w:val="24"/>
                                <w:sz w:val="18"/>
                                <w:szCs w:val="18"/>
                              </w:rPr>
                            </w:pPr>
                            <w:r>
                              <w:rPr>
                                <w:rFonts w:ascii="ＭＳ 明朝" w:eastAsia="ＭＳ 明朝" w:hAnsi="ＭＳ 明朝" w:cs="+mn-cs" w:hint="eastAsia"/>
                                <w:color w:val="000000"/>
                                <w:kern w:val="24"/>
                                <w:sz w:val="18"/>
                                <w:szCs w:val="18"/>
                              </w:rPr>
                              <w:t>「</w:t>
                            </w:r>
                            <w:r w:rsidR="00BB0E1B">
                              <w:rPr>
                                <w:rFonts w:ascii="ＭＳ 明朝" w:eastAsia="ＭＳ 明朝" w:hAnsi="ＭＳ 明朝" w:cs="+mn-cs" w:hint="eastAsia"/>
                                <w:color w:val="000000"/>
                                <w:kern w:val="24"/>
                                <w:sz w:val="18"/>
                                <w:szCs w:val="18"/>
                              </w:rPr>
                              <w:t>税関連歳出</w:t>
                            </w:r>
                            <w:r>
                              <w:rPr>
                                <w:rFonts w:ascii="ＭＳ 明朝" w:eastAsia="ＭＳ 明朝" w:hAnsi="ＭＳ 明朝" w:cs="+mn-cs" w:hint="eastAsia"/>
                                <w:color w:val="000000"/>
                                <w:kern w:val="24"/>
                                <w:sz w:val="18"/>
                                <w:szCs w:val="18"/>
                              </w:rPr>
                              <w:t>」</w:t>
                            </w:r>
                            <w:r w:rsidR="00BB0E1B">
                              <w:rPr>
                                <w:rFonts w:ascii="ＭＳ 明朝" w:eastAsia="ＭＳ 明朝" w:hAnsi="ＭＳ 明朝" w:cs="+mn-cs" w:hint="eastAsia"/>
                                <w:color w:val="000000"/>
                                <w:kern w:val="24"/>
                                <w:sz w:val="18"/>
                                <w:szCs w:val="18"/>
                              </w:rPr>
                              <w:t>は、税関連の交付金、還付金、清算金など</w:t>
                            </w:r>
                            <w:r>
                              <w:rPr>
                                <w:rFonts w:ascii="ＭＳ 明朝" w:eastAsia="ＭＳ 明朝" w:hAnsi="ＭＳ 明朝" w:cs="+mn-cs" w:hint="eastAsia"/>
                                <w:color w:val="000000"/>
                                <w:kern w:val="24"/>
                                <w:sz w:val="18"/>
                                <w:szCs w:val="18"/>
                              </w:rPr>
                              <w:t>。</w:t>
                            </w:r>
                          </w:p>
                          <w:p w:rsidR="00BB0E1B" w:rsidRDefault="00735967" w:rsidP="00BB0E1B">
                            <w:pPr>
                              <w:pStyle w:val="Web"/>
                              <w:spacing w:before="0" w:beforeAutospacing="0" w:after="0" w:afterAutospacing="0" w:line="240" w:lineRule="exact"/>
                              <w:textAlignment w:val="baseline"/>
                            </w:pPr>
                            <w:r>
                              <w:rPr>
                                <w:rFonts w:ascii="ＭＳ 明朝" w:eastAsia="ＭＳ 明朝" w:hAnsi="ＭＳ 明朝" w:cs="+mn-cs" w:hint="eastAsia"/>
                                <w:color w:val="000000"/>
                                <w:kern w:val="24"/>
                                <w:sz w:val="18"/>
                                <w:szCs w:val="18"/>
                              </w:rPr>
                              <w:t>「</w:t>
                            </w:r>
                            <w:r w:rsidR="00BB0E1B">
                              <w:rPr>
                                <w:rFonts w:ascii="ＭＳ 明朝" w:eastAsia="ＭＳ 明朝" w:hAnsi="ＭＳ 明朝" w:cs="+mn-cs" w:hint="eastAsia"/>
                                <w:color w:val="000000"/>
                                <w:kern w:val="24"/>
                                <w:sz w:val="18"/>
                                <w:szCs w:val="18"/>
                              </w:rPr>
                              <w:t>その他</w:t>
                            </w:r>
                            <w:r>
                              <w:rPr>
                                <w:rFonts w:ascii="ＭＳ 明朝" w:eastAsia="ＭＳ 明朝" w:hAnsi="ＭＳ 明朝" w:cs="+mn-cs" w:hint="eastAsia"/>
                                <w:color w:val="000000"/>
                                <w:kern w:val="24"/>
                                <w:sz w:val="18"/>
                                <w:szCs w:val="18"/>
                              </w:rPr>
                              <w:t>」</w:t>
                            </w:r>
                            <w:r w:rsidR="00BB0E1B">
                              <w:rPr>
                                <w:rFonts w:ascii="ＭＳ 明朝" w:eastAsia="ＭＳ 明朝" w:hAnsi="ＭＳ 明朝" w:cs="+mn-cs" w:hint="eastAsia"/>
                                <w:color w:val="000000"/>
                                <w:kern w:val="24"/>
                                <w:sz w:val="18"/>
                                <w:szCs w:val="18"/>
                              </w:rPr>
                              <w:t>は、総務部門等の人件費、教育・警察以外の職員の退職手当、市町村振興費、空港推進費、府民文化費など</w:t>
                            </w:r>
                            <w:r>
                              <w:rPr>
                                <w:rFonts w:ascii="ＭＳ 明朝" w:eastAsia="ＭＳ 明朝" w:hAnsi="ＭＳ 明朝" w:cs="+mn-cs" w:hint="eastAsia"/>
                                <w:color w:val="000000"/>
                                <w:kern w:val="24"/>
                                <w:sz w:val="18"/>
                                <w:szCs w:val="18"/>
                              </w:rPr>
                              <w:t>。</w:t>
                            </w:r>
                          </w:p>
                        </w:txbxContent>
                      </wps:txbx>
                      <wps:bodyPr>
                        <a:spAutoFit/>
                      </wps:bodyPr>
                    </wps:wsp>
                  </a:graphicData>
                </a:graphic>
              </wp:anchor>
            </w:drawing>
          </mc:Choice>
          <mc:Fallback>
            <w:pict>
              <v:shape id="テキスト ボックス 6" o:spid="_x0000_s1034" type="#_x0000_t202" style="position:absolute;left:0;text-align:left;margin-left:255.15pt;margin-top:8.55pt;width:253.1pt;height:5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" filled="f" stroked="f">
                <v:textbox style="mso-fit-shape-to-text:t">
                  <w:txbxContent>
                    <w:p w:rsidR="00BB0E1B" w:rsidRDefault="00735967" w:rsidP="00BB0E1B">
                      <w:pPr>
                        <w:pStyle w:val="Web"/>
                        <w:spacing w:before="0" w:beforeAutospacing="0" w:after="0" w:afterAutospacing="0" w:line="240" w:lineRule="exact"/>
                        <w:textAlignment w:val="baseline"/>
                        <w:rPr>
                          <w:rFonts w:ascii="ＭＳ 明朝" w:eastAsia="ＭＳ 明朝" w:hAnsi="ＭＳ 明朝" w:cs="+mn-cs"/>
                          <w:color w:val="000000"/>
                          <w:kern w:val="24"/>
                          <w:sz w:val="18"/>
                          <w:szCs w:val="18"/>
                        </w:rPr>
                      </w:pPr>
                      <w:r>
                        <w:rPr>
                          <w:rFonts w:ascii="ＭＳ 明朝" w:eastAsia="ＭＳ 明朝" w:hAnsi="ＭＳ 明朝" w:cs="+mn-cs" w:hint="eastAsia"/>
                          <w:color w:val="000000"/>
                          <w:kern w:val="24"/>
                          <w:sz w:val="18"/>
                          <w:szCs w:val="18"/>
                        </w:rPr>
                        <w:t>「</w:t>
                      </w:r>
                      <w:r w:rsidR="00BB0E1B">
                        <w:rPr>
                          <w:rFonts w:ascii="ＭＳ 明朝" w:eastAsia="ＭＳ 明朝" w:hAnsi="ＭＳ 明朝" w:cs="+mn-cs" w:hint="eastAsia"/>
                          <w:color w:val="000000"/>
                          <w:kern w:val="24"/>
                          <w:sz w:val="18"/>
                          <w:szCs w:val="18"/>
                        </w:rPr>
                        <w:t>税関連歳出</w:t>
                      </w:r>
                      <w:r>
                        <w:rPr>
                          <w:rFonts w:ascii="ＭＳ 明朝" w:eastAsia="ＭＳ 明朝" w:hAnsi="ＭＳ 明朝" w:cs="+mn-cs" w:hint="eastAsia"/>
                          <w:color w:val="000000"/>
                          <w:kern w:val="24"/>
                          <w:sz w:val="18"/>
                          <w:szCs w:val="18"/>
                        </w:rPr>
                        <w:t>」</w:t>
                      </w:r>
                      <w:r w:rsidR="00BB0E1B">
                        <w:rPr>
                          <w:rFonts w:ascii="ＭＳ 明朝" w:eastAsia="ＭＳ 明朝" w:hAnsi="ＭＳ 明朝" w:cs="+mn-cs" w:hint="eastAsia"/>
                          <w:color w:val="000000"/>
                          <w:kern w:val="24"/>
                          <w:sz w:val="18"/>
                          <w:szCs w:val="18"/>
                        </w:rPr>
                        <w:t>は、税関連の交付金、還付金、清算金など</w:t>
                      </w:r>
                      <w:r>
                        <w:rPr>
                          <w:rFonts w:ascii="ＭＳ 明朝" w:eastAsia="ＭＳ 明朝" w:hAnsi="ＭＳ 明朝" w:cs="+mn-cs" w:hint="eastAsia"/>
                          <w:color w:val="000000"/>
                          <w:kern w:val="24"/>
                          <w:sz w:val="18"/>
                          <w:szCs w:val="18"/>
                        </w:rPr>
                        <w:t>。</w:t>
                      </w:r>
                    </w:p>
                    <w:p w:rsidR="00BB0E1B" w:rsidRDefault="00735967" w:rsidP="00BB0E1B">
                      <w:pPr>
                        <w:pStyle w:val="Web"/>
                        <w:spacing w:before="0" w:beforeAutospacing="0" w:after="0" w:afterAutospacing="0" w:line="240" w:lineRule="exact"/>
                        <w:textAlignment w:val="baseline"/>
                      </w:pPr>
                      <w:r>
                        <w:rPr>
                          <w:rFonts w:ascii="ＭＳ 明朝" w:eastAsia="ＭＳ 明朝" w:hAnsi="ＭＳ 明朝" w:cs="+mn-cs" w:hint="eastAsia"/>
                          <w:color w:val="000000"/>
                          <w:kern w:val="24"/>
                          <w:sz w:val="18"/>
                          <w:szCs w:val="18"/>
                        </w:rPr>
                        <w:t>「</w:t>
                      </w:r>
                      <w:r w:rsidR="00BB0E1B">
                        <w:rPr>
                          <w:rFonts w:ascii="ＭＳ 明朝" w:eastAsia="ＭＳ 明朝" w:hAnsi="ＭＳ 明朝" w:cs="+mn-cs" w:hint="eastAsia"/>
                          <w:color w:val="000000"/>
                          <w:kern w:val="24"/>
                          <w:sz w:val="18"/>
                          <w:szCs w:val="18"/>
                        </w:rPr>
                        <w:t>その他</w:t>
                      </w:r>
                      <w:r>
                        <w:rPr>
                          <w:rFonts w:ascii="ＭＳ 明朝" w:eastAsia="ＭＳ 明朝" w:hAnsi="ＭＳ 明朝" w:cs="+mn-cs" w:hint="eastAsia"/>
                          <w:color w:val="000000"/>
                          <w:kern w:val="24"/>
                          <w:sz w:val="18"/>
                          <w:szCs w:val="18"/>
                        </w:rPr>
                        <w:t>」</w:t>
                      </w:r>
                      <w:r w:rsidR="00BB0E1B">
                        <w:rPr>
                          <w:rFonts w:ascii="ＭＳ 明朝" w:eastAsia="ＭＳ 明朝" w:hAnsi="ＭＳ 明朝" w:cs="+mn-cs" w:hint="eastAsia"/>
                          <w:color w:val="000000"/>
                          <w:kern w:val="24"/>
                          <w:sz w:val="18"/>
                          <w:szCs w:val="18"/>
                        </w:rPr>
                        <w:t>は、総務部門等の人件費、教育・警察以外の職員の退職手当、市町村振興費、空港推進費、府民文化費など</w:t>
                      </w:r>
                      <w:r>
                        <w:rPr>
                          <w:rFonts w:ascii="ＭＳ 明朝" w:eastAsia="ＭＳ 明朝" w:hAnsi="ＭＳ 明朝" w:cs="+mn-cs" w:hint="eastAsia"/>
                          <w:color w:val="000000"/>
                          <w:kern w:val="24"/>
                          <w:sz w:val="18"/>
                          <w:szCs w:val="18"/>
                        </w:rPr>
                        <w:t>。</w:t>
                      </w:r>
                    </w:p>
                  </w:txbxContent>
                </v:textbox>
              </v:shape>
            </w:pict>
          </mc:Fallback>
        </mc:AlternateContent>
      </w: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Pr="00EA6E49" w:rsidRDefault="00BB0E1B" w:rsidP="00BB0E1B">
      <w:pPr>
        <w:rPr>
          <w:color w:val="000000" w:themeColor="text1"/>
        </w:rPr>
      </w:pPr>
    </w:p>
    <w:p w:rsidR="00BB0E1B" w:rsidRDefault="00BB0E1B" w:rsidP="00BB0E1B">
      <w:pPr>
        <w:rPr>
          <w:color w:val="000000" w:themeColor="text1"/>
        </w:rPr>
      </w:pPr>
    </w:p>
    <w:p w:rsidR="00093610" w:rsidRDefault="00093610" w:rsidP="00BB0E1B">
      <w:pPr>
        <w:rPr>
          <w:color w:val="000000" w:themeColor="text1"/>
        </w:rPr>
      </w:pPr>
    </w:p>
    <w:p w:rsidR="00735967" w:rsidRPr="00EA6E49" w:rsidRDefault="00735967" w:rsidP="00BB0E1B">
      <w:pPr>
        <w:rPr>
          <w:color w:val="000000" w:themeColor="text1"/>
        </w:rPr>
      </w:pPr>
    </w:p>
    <w:p w:rsidR="00BB0E1B" w:rsidRPr="00EA6E49" w:rsidRDefault="001F41B8" w:rsidP="00BB0E1B">
      <w:pPr>
        <w:rPr>
          <w:color w:val="000000" w:themeColor="text1"/>
        </w:rPr>
      </w:pPr>
      <w:bookmarkStart w:id="0" w:name="_GoBack"/>
      <w:bookmarkEnd w:id="0"/>
      <w:r w:rsidRPr="00735967">
        <w:rPr>
          <w:noProof/>
          <w:snapToGrid/>
        </w:rPr>
        <w:lastRenderedPageBreak/>
        <mc:AlternateContent>
          <mc:Choice Requires="wps">
            <w:drawing>
              <wp:anchor distT="0" distB="0" distL="114300" distR="114300" simplePos="0" relativeHeight="251718656" behindDoc="0" locked="0" layoutInCell="1" allowOverlap="1" wp14:anchorId="2BC50304" wp14:editId="40116880">
                <wp:simplePos x="0" y="0"/>
                <wp:positionH relativeFrom="column">
                  <wp:posOffset>5834660</wp:posOffset>
                </wp:positionH>
                <wp:positionV relativeFrom="paragraph">
                  <wp:posOffset>163830</wp:posOffset>
                </wp:positionV>
                <wp:extent cx="721995" cy="68199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721995" cy="681990"/>
                        </a:xfrm>
                        <a:prstGeom prst="rect">
                          <a:avLst/>
                        </a:prstGeom>
                      </wps:spPr>
                      <wps:txbx>
                        <w:txbxContent>
                          <w:p w:rsidR="00735967" w:rsidRPr="00735967" w:rsidRDefault="00735967" w:rsidP="00735967">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計5,998</w:t>
                            </w:r>
                          </w:p>
                        </w:txbxContent>
                      </wps:txbx>
                      <wps:bodyPr wrap="non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5" type="#_x0000_t202" style="position:absolute;left:0;text-align:left;margin-left:459.4pt;margin-top:12.9pt;width:56.85pt;height:53.7pt;z-index:251718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" filled="f" stroked="f">
                <v:textbox>
                  <w:txbxContent>
                    <w:p w:rsidR="00735967" w:rsidRPr="00735967" w:rsidRDefault="00735967" w:rsidP="00735967">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計5,998</w:t>
                      </w:r>
                    </w:p>
                  </w:txbxContent>
                </v:textbox>
              </v:shape>
            </w:pict>
          </mc:Fallback>
        </mc:AlternateContent>
      </w:r>
      <w:r w:rsidR="00BB0E1B" w:rsidRPr="00EA6E49">
        <w:rPr>
          <w:noProof/>
          <w:snapToGrid/>
          <w:color w:val="000000" w:themeColor="text1"/>
        </w:rPr>
        <mc:AlternateContent>
          <mc:Choice Requires="wps">
            <w:drawing>
              <wp:anchor distT="0" distB="0" distL="114300" distR="114300" simplePos="0" relativeHeight="251662336" behindDoc="0" locked="0" layoutInCell="1" allowOverlap="1" wp14:anchorId="7CB531A4" wp14:editId="4E3E5936">
                <wp:simplePos x="0" y="0"/>
                <wp:positionH relativeFrom="column">
                  <wp:posOffset>-34290</wp:posOffset>
                </wp:positionH>
                <wp:positionV relativeFrom="paragraph">
                  <wp:posOffset>-34290</wp:posOffset>
                </wp:positionV>
                <wp:extent cx="3947795" cy="277495"/>
                <wp:effectExtent l="0" t="0" r="0" b="3810"/>
                <wp:wrapNone/>
                <wp:docPr id="512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701993" w:rsidRDefault="00BB0E1B" w:rsidP="00BB0E1B">
                            <w:pPr>
                              <w:pStyle w:val="Web"/>
                              <w:spacing w:before="0" w:beforeAutospacing="0" w:after="0" w:afterAutospacing="0"/>
                              <w:textAlignment w:val="baseline"/>
                            </w:pPr>
                            <w:r w:rsidRPr="00701993">
                              <w:rPr>
                                <w:rFonts w:cstheme="minorBidi" w:hint="eastAsia"/>
                                <w:color w:val="000000" w:themeColor="text1"/>
                                <w:kern w:val="24"/>
                              </w:rPr>
                              <w:t>■各施策分野で見た財源内訳と一般財源の主な使途</w:t>
                            </w:r>
                          </w:p>
                        </w:txbxContent>
                      </wps:txbx>
                      <wps:bodyPr>
                        <a:spAutoFit/>
                      </wps:bodyPr>
                    </wps:wsp>
                  </a:graphicData>
                </a:graphic>
              </wp:anchor>
            </w:drawing>
          </mc:Choice>
          <mc:Fallback>
            <w:pict>
              <v:shape id="テキスト ボックス 9" o:spid="_x0000_s1036" type="#_x0000_t202" style="position:absolute;left:0;text-align:left;margin-left:-2.7pt;margin-top:-2.7pt;width:310.85pt;height:21.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" filled="f" stroked="f">
                <v:textbox style="mso-fit-shape-to-text:t">
                  <w:txbxContent>
                    <w:p w:rsidR="00BB0E1B" w:rsidRPr="00701993" w:rsidRDefault="00BB0E1B" w:rsidP="00BB0E1B">
                      <w:pPr>
                        <w:pStyle w:val="Web"/>
                        <w:spacing w:before="0" w:beforeAutospacing="0" w:after="0" w:afterAutospacing="0"/>
                        <w:textAlignment w:val="baseline"/>
                      </w:pPr>
                      <w:r w:rsidRPr="00701993">
                        <w:rPr>
                          <w:rFonts w:cstheme="minorBidi" w:hint="eastAsia"/>
                          <w:color w:val="000000" w:themeColor="text1"/>
                          <w:kern w:val="24"/>
                        </w:rPr>
                        <w:t>■各施策分野で見た財源内訳と一般財源の主な使途</w:t>
                      </w:r>
                    </w:p>
                  </w:txbxContent>
                </v:textbox>
              </v:shape>
            </w:pict>
          </mc:Fallback>
        </mc:AlternateContent>
      </w:r>
    </w:p>
    <w:p w:rsidR="00BB0E1B" w:rsidRPr="00EA6E49" w:rsidRDefault="00290FB5" w:rsidP="00BB0E1B">
      <w:pPr>
        <w:widowControl/>
        <w:jc w:val="left"/>
        <w:rPr>
          <w:rFonts w:ascii="ＭＳ Ｐゴシック" w:eastAsia="ＭＳ Ｐゴシック" w:hAnsi="ＭＳ Ｐゴシック" w:cs="ＭＳ Ｐゴシック"/>
          <w:snapToGrid/>
          <w:color w:val="000000" w:themeColor="text1"/>
          <w:kern w:val="0"/>
          <w:sz w:val="24"/>
          <w:szCs w:val="24"/>
        </w:rPr>
      </w:pPr>
      <w:r w:rsidRPr="00EA6E49">
        <w:rPr>
          <w:noProof/>
          <w:snapToGrid/>
          <w:color w:val="000000" w:themeColor="text1"/>
        </w:rPr>
        <mc:AlternateContent>
          <mc:Choice Requires="wps">
            <w:drawing>
              <wp:anchor distT="0" distB="0" distL="114300" distR="114300" simplePos="0" relativeHeight="251716608" behindDoc="0" locked="0" layoutInCell="1" allowOverlap="1" wp14:anchorId="4C08DEDC" wp14:editId="0B5A8DA5">
                <wp:simplePos x="0" y="0"/>
                <wp:positionH relativeFrom="column">
                  <wp:posOffset>5147945</wp:posOffset>
                </wp:positionH>
                <wp:positionV relativeFrom="paragraph">
                  <wp:posOffset>57785</wp:posOffset>
                </wp:positionV>
                <wp:extent cx="3947795" cy="277495"/>
                <wp:effectExtent l="0" t="0" r="0" b="3810"/>
                <wp:wrapNone/>
                <wp:docPr id="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967" w:rsidRPr="001F41B8" w:rsidRDefault="00735967" w:rsidP="00735967">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wps:txbx>
                      <wps:bodyPr>
                        <a:spAutoFit/>
                      </wps:bodyPr>
                    </wps:wsp>
                  </a:graphicData>
                </a:graphic>
              </wp:anchor>
            </w:drawing>
          </mc:Choice>
          <mc:Fallback>
            <w:pict>
              <v:shape id="_x0000_s1037" type="#_x0000_t202" style="position:absolute;margin-left:405.35pt;margin-top:4.55pt;width:310.85pt;height:21.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" filled="f" stroked="f">
                <v:textbox style="mso-fit-shape-to-text:t">
                  <w:txbxContent>
                    <w:p w:rsidR="00735967" w:rsidRPr="001F41B8" w:rsidRDefault="00735967" w:rsidP="00735967">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683840" behindDoc="0" locked="0" layoutInCell="1" allowOverlap="1" wp14:anchorId="6D958161" wp14:editId="1B9162D9">
                <wp:simplePos x="0" y="0"/>
                <wp:positionH relativeFrom="column">
                  <wp:posOffset>5444490</wp:posOffset>
                </wp:positionH>
                <wp:positionV relativeFrom="paragraph">
                  <wp:posOffset>219075</wp:posOffset>
                </wp:positionV>
                <wp:extent cx="753110" cy="306705"/>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753110" cy="306705"/>
                        </a:xfrm>
                        <a:prstGeom prst="rect">
                          <a:avLst/>
                        </a:prstGeom>
                      </wps:spPr>
                      <wps:txbx>
                        <w:txbxContent>
                          <w:p w:rsidR="00BB0E1B" w:rsidRDefault="00BB0E1B" w:rsidP="00BB0E1B">
                            <w:pPr>
                              <w:pStyle w:val="Web"/>
                              <w:spacing w:before="0" w:beforeAutospacing="0" w:after="0" w:afterAutospacing="0"/>
                            </w:pPr>
                            <w:r>
                              <w:rPr>
                                <w:rFonts w:ascii="Meiryo UI" w:eastAsia="Meiryo UI" w:hAnsi="Meiryo UI" w:cs="Meiryo UI" w:hint="eastAsia"/>
                                <w:sz w:val="18"/>
                                <w:szCs w:val="18"/>
                              </w:rPr>
                              <w:t>国庫支出金</w:t>
                            </w:r>
                          </w:p>
                        </w:txbxContent>
                      </wps:txbx>
                      <wps:bodyPr vertOverflow="clip" wrap="none" rtlCol="0">
                        <a:noAutofit/>
                      </wps:bodyPr>
                    </wps:wsp>
                  </a:graphicData>
                </a:graphic>
                <wp14:sizeRelV relativeFrom="margin">
                  <wp14:pctHeight>0</wp14:pctHeight>
                </wp14:sizeRelV>
              </wp:anchor>
            </w:drawing>
          </mc:Choice>
          <mc:Fallback>
            <w:pict>
              <v:shape id="_x0000_s1038" type="#_x0000_t202" style="position:absolute;margin-left:428.7pt;margin-top:17.25pt;width:59.3pt;height:24.1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" filled="f" stroked="f">
                <v:textbox>
                  <w:txbxContent>
                    <w:p w:rsidR="00BB0E1B" w:rsidRDefault="00BB0E1B" w:rsidP="00BB0E1B">
                      <w:pPr>
                        <w:pStyle w:val="Web"/>
                        <w:spacing w:before="0" w:beforeAutospacing="0" w:after="0" w:afterAutospacing="0"/>
                      </w:pPr>
                      <w:r>
                        <w:rPr>
                          <w:rFonts w:ascii="Meiryo UI" w:eastAsia="Meiryo UI" w:hAnsi="Meiryo UI" w:cs="Meiryo UI" w:hint="eastAsia"/>
                          <w:sz w:val="18"/>
                          <w:szCs w:val="18"/>
                        </w:rPr>
                        <w:t>国庫支出金</w:t>
                      </w:r>
                    </w:p>
                  </w:txbxContent>
                </v:textbox>
              </v:shape>
            </w:pict>
          </mc:Fallback>
        </mc:AlternateContent>
      </w:r>
      <w:r w:rsidR="00BB0E1B" w:rsidRPr="00EA6E49">
        <w:rPr>
          <w:rFonts w:ascii="ＭＳ ゴシック" w:eastAsia="ＭＳ ゴシック" w:hAnsi="ＭＳ ゴシック" w:cstheme="minorBidi" w:hint="eastAsia"/>
          <w:snapToGrid/>
          <w:color w:val="000000" w:themeColor="text1"/>
          <w:kern w:val="24"/>
          <w:sz w:val="24"/>
          <w:szCs w:val="24"/>
        </w:rPr>
        <w:t xml:space="preserve">◇福祉・健康医療　 </w:t>
      </w:r>
      <w:r w:rsidR="00BB0E1B" w:rsidRPr="00EA6E49">
        <w:rPr>
          <w:rFonts w:ascii="ＭＳ ゴシック" w:eastAsia="ＭＳ ゴシック" w:hAnsi="ＭＳ ゴシック" w:cstheme="minorBidi" w:hint="eastAsia"/>
          <w:snapToGrid/>
          <w:color w:val="000000" w:themeColor="text1"/>
          <w:kern w:val="24"/>
          <w:szCs w:val="24"/>
        </w:rPr>
        <w:t>5,998</w:t>
      </w:r>
      <w:r w:rsidR="00BB0E1B" w:rsidRPr="00EA6E49">
        <w:rPr>
          <w:rFonts w:ascii="ＭＳ ゴシック" w:eastAsia="ＭＳ ゴシック" w:hAnsi="ＭＳ ゴシック" w:cstheme="minorBidi" w:hint="eastAsia"/>
          <w:snapToGrid/>
          <w:color w:val="000000" w:themeColor="text1"/>
          <w:kern w:val="24"/>
        </w:rPr>
        <w:t>億円のうち一般財源5,084億円（約85％）</w:t>
      </w:r>
    </w:p>
    <w:p w:rsidR="00BB0E1B" w:rsidRPr="00EA6E49" w:rsidRDefault="00290FB5" w:rsidP="00880DDF">
      <w:pPr>
        <w:widowControl/>
        <w:tabs>
          <w:tab w:val="left" w:pos="2265"/>
        </w:tabs>
        <w:jc w:val="left"/>
        <w:rPr>
          <w:rFonts w:ascii="ＭＳ ゴシック" w:eastAsia="ＭＳ ゴシック" w:hAnsi="ＭＳ ゴシック" w:cstheme="minorBidi"/>
          <w:snapToGrid/>
          <w:color w:val="000000" w:themeColor="text1"/>
          <w:kern w:val="24"/>
        </w:rPr>
      </w:pPr>
      <w:r w:rsidRPr="00EA6E49">
        <w:rPr>
          <w:noProof/>
          <w:snapToGrid/>
          <w:color w:val="000000" w:themeColor="text1"/>
        </w:rPr>
        <mc:AlternateContent>
          <mc:Choice Requires="wps">
            <w:drawing>
              <wp:anchor distT="0" distB="0" distL="114300" distR="114300" simplePos="0" relativeHeight="251684864" behindDoc="0" locked="0" layoutInCell="1" allowOverlap="1" wp14:anchorId="30680BE8" wp14:editId="229D7FFA">
                <wp:simplePos x="0" y="0"/>
                <wp:positionH relativeFrom="column">
                  <wp:posOffset>6172200</wp:posOffset>
                </wp:positionH>
                <wp:positionV relativeFrom="paragraph">
                  <wp:posOffset>30480</wp:posOffset>
                </wp:positionV>
                <wp:extent cx="598805" cy="306705"/>
                <wp:effectExtent l="0" t="0" r="0" b="0"/>
                <wp:wrapNone/>
                <wp:docPr id="15" name="テキスト ボックス 1"/>
                <wp:cNvGraphicFramePr/>
                <a:graphic xmlns:a="http://schemas.openxmlformats.org/drawingml/2006/main">
                  <a:graphicData uri="http://schemas.microsoft.com/office/word/2010/wordprocessingShape">
                    <wps:wsp>
                      <wps:cNvSpPr txBox="1"/>
                      <wps:spPr>
                        <a:xfrm>
                          <a:off x="0" y="0"/>
                          <a:ext cx="598805" cy="306705"/>
                        </a:xfrm>
                        <a:prstGeom prst="rect">
                          <a:avLst/>
                        </a:prstGeom>
                      </wps:spPr>
                      <wps:txbx>
                        <w:txbxContent>
                          <w:p w:rsidR="00BB0E1B" w:rsidRDefault="00BB0E1B" w:rsidP="00BB0E1B">
                            <w:pPr>
                              <w:pStyle w:val="Web"/>
                              <w:spacing w:before="0" w:beforeAutospacing="0" w:after="0" w:afterAutospacing="0"/>
                            </w:pPr>
                            <w:r>
                              <w:rPr>
                                <w:rFonts w:ascii="Meiryo UI" w:eastAsia="Meiryo UI" w:hAnsi="Meiryo UI" w:cs="Meiryo UI" w:hint="eastAsia"/>
                                <w:sz w:val="18"/>
                                <w:szCs w:val="18"/>
                              </w:rPr>
                              <w:t>府債</w:t>
                            </w:r>
                          </w:p>
                        </w:txbxContent>
                      </wps:txbx>
                      <wps:bodyPr wrap="none" rtlCol="0">
                        <a:noAutofit/>
                      </wps:bodyPr>
                    </wps:wsp>
                  </a:graphicData>
                </a:graphic>
                <wp14:sizeRelV relativeFrom="margin">
                  <wp14:pctHeight>0</wp14:pctHeight>
                </wp14:sizeRelV>
              </wp:anchor>
            </w:drawing>
          </mc:Choice>
          <mc:Fallback>
            <w:pict>
              <v:shape id="_x0000_s1039" type="#_x0000_t202" style="position:absolute;margin-left:486pt;margin-top:2.4pt;width:47.15pt;height:24.15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" filled="f" stroked="f">
                <v:textbox>
                  <w:txbxContent>
                    <w:p w:rsidR="00BB0E1B" w:rsidRDefault="00BB0E1B" w:rsidP="00BB0E1B">
                      <w:pPr>
                        <w:pStyle w:val="Web"/>
                        <w:spacing w:before="0" w:beforeAutospacing="0" w:after="0" w:afterAutospacing="0"/>
                      </w:pPr>
                      <w:r>
                        <w:rPr>
                          <w:rFonts w:ascii="Meiryo UI" w:eastAsia="Meiryo UI" w:hAnsi="Meiryo UI" w:cs="Meiryo UI" w:hint="eastAsia"/>
                          <w:sz w:val="18"/>
                          <w:szCs w:val="18"/>
                        </w:rPr>
                        <w:t>府債</w:t>
                      </w:r>
                    </w:p>
                  </w:txbxContent>
                </v:textbox>
              </v:shape>
            </w:pict>
          </mc:Fallback>
        </mc:AlternateContent>
      </w:r>
      <w:r w:rsidRPr="00EA6E49">
        <w:rPr>
          <w:noProof/>
          <w:snapToGrid/>
          <w:color w:val="000000" w:themeColor="text1"/>
        </w:rPr>
        <w:drawing>
          <wp:anchor distT="0" distB="0" distL="114300" distR="114300" simplePos="0" relativeHeight="251676672" behindDoc="1" locked="0" layoutInCell="1" allowOverlap="1" wp14:anchorId="33B32C34" wp14:editId="7BB38F31">
            <wp:simplePos x="0" y="0"/>
            <wp:positionH relativeFrom="column">
              <wp:posOffset>4219575</wp:posOffset>
            </wp:positionH>
            <wp:positionV relativeFrom="paragraph">
              <wp:posOffset>132715</wp:posOffset>
            </wp:positionV>
            <wp:extent cx="3271520" cy="1492250"/>
            <wp:effectExtent l="0" t="0" r="0" b="0"/>
            <wp:wrapNone/>
            <wp:docPr id="5152" name="グラフ 5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B0E1B" w:rsidRPr="00EA6E49">
        <w:rPr>
          <w:rFonts w:ascii="ＭＳ ゴシック" w:eastAsia="ＭＳ ゴシック" w:hAnsi="ＭＳ ゴシック" w:cstheme="minorBidi" w:hint="eastAsia"/>
          <w:snapToGrid/>
          <w:color w:val="000000" w:themeColor="text1"/>
          <w:kern w:val="24"/>
        </w:rPr>
        <w:tab/>
        <w:t>ほかに国庫支出金528億円、府債71億円、その他315億円</w:t>
      </w:r>
    </w:p>
    <w:p w:rsidR="00BB0E1B" w:rsidRPr="00EA6E49" w:rsidRDefault="00CE6FD3" w:rsidP="00BB0E1B">
      <w:pPr>
        <w:rPr>
          <w:color w:val="000000" w:themeColor="text1"/>
        </w:rPr>
      </w:pPr>
      <w:r w:rsidRPr="00EA6E49">
        <w:rPr>
          <w:noProof/>
          <w:snapToGrid/>
          <w:color w:val="000000" w:themeColor="text1"/>
        </w:rPr>
        <mc:AlternateContent>
          <mc:Choice Requires="wps">
            <w:drawing>
              <wp:anchor distT="0" distB="0" distL="114300" distR="114300" simplePos="0" relativeHeight="251685888" behindDoc="0" locked="0" layoutInCell="1" allowOverlap="1" wp14:anchorId="524DE5BB" wp14:editId="11732B3A">
                <wp:simplePos x="0" y="0"/>
                <wp:positionH relativeFrom="column">
                  <wp:posOffset>6256408</wp:posOffset>
                </wp:positionH>
                <wp:positionV relativeFrom="paragraph">
                  <wp:posOffset>224276</wp:posOffset>
                </wp:positionV>
                <wp:extent cx="599440" cy="302260"/>
                <wp:effectExtent l="0" t="0" r="0" b="0"/>
                <wp:wrapNone/>
                <wp:docPr id="16" name="テキスト ボックス 1"/>
                <wp:cNvGraphicFramePr/>
                <a:graphic xmlns:a="http://schemas.openxmlformats.org/drawingml/2006/main">
                  <a:graphicData uri="http://schemas.microsoft.com/office/word/2010/wordprocessingShape">
                    <wps:wsp>
                      <wps:cNvSpPr txBox="1"/>
                      <wps:spPr>
                        <a:xfrm>
                          <a:off x="0" y="0"/>
                          <a:ext cx="599440" cy="302260"/>
                        </a:xfrm>
                        <a:prstGeom prst="rect">
                          <a:avLst/>
                        </a:prstGeom>
                      </wps:spPr>
                      <wps:txbx>
                        <w:txbxContent>
                          <w:p w:rsidR="00BB0E1B" w:rsidRDefault="00757EBE" w:rsidP="00BB0E1B">
                            <w:pPr>
                              <w:pStyle w:val="Web"/>
                              <w:spacing w:before="0" w:beforeAutospacing="0" w:after="0" w:afterAutospacing="0"/>
                            </w:pPr>
                            <w:r>
                              <w:rPr>
                                <w:rFonts w:ascii="Meiryo UI" w:eastAsia="Meiryo UI" w:hAnsi="Meiryo UI" w:cs="Meiryo UI" w:hint="eastAsia"/>
                                <w:sz w:val="18"/>
                                <w:szCs w:val="18"/>
                              </w:rPr>
                              <w:t>315</w:t>
                            </w:r>
                          </w:p>
                        </w:txbxContent>
                      </wps:txbx>
                      <wps:bodyPr wrap="none" rtlCol="0">
                        <a:noAutofit/>
                      </wps:bodyPr>
                    </wps:wsp>
                  </a:graphicData>
                </a:graphic>
                <wp14:sizeRelV relativeFrom="margin">
                  <wp14:pctHeight>0</wp14:pctHeight>
                </wp14:sizeRelV>
              </wp:anchor>
            </w:drawing>
          </mc:Choice>
          <mc:Fallback>
            <w:pict>
              <v:shape id="_x0000_s1040" type="#_x0000_t202" style="position:absolute;left:0;text-align:left;margin-left:492.65pt;margin-top:17.65pt;width:47.2pt;height:23.8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" filled="f" stroked="f">
                <v:textbox>
                  <w:txbxContent>
                    <w:p w:rsidR="00BB0E1B" w:rsidRDefault="00757EBE" w:rsidP="00BB0E1B">
                      <w:pPr>
                        <w:pStyle w:val="Web"/>
                        <w:spacing w:before="0" w:beforeAutospacing="0" w:after="0" w:afterAutospacing="0"/>
                      </w:pPr>
                      <w:r>
                        <w:rPr>
                          <w:rFonts w:ascii="Meiryo UI" w:eastAsia="Meiryo UI" w:hAnsi="Meiryo UI" w:cs="Meiryo UI" w:hint="eastAsia"/>
                          <w:sz w:val="18"/>
                          <w:szCs w:val="18"/>
                        </w:rPr>
                        <w:t>315</w:t>
                      </w:r>
                    </w:p>
                  </w:txbxContent>
                </v:textbox>
              </v:shape>
            </w:pict>
          </mc:Fallback>
        </mc:AlternateContent>
      </w:r>
      <w:r w:rsidR="003A0FD0" w:rsidRPr="00735967">
        <w:rPr>
          <w:noProof/>
          <w:snapToGrid/>
        </w:rPr>
        <mc:AlternateContent>
          <mc:Choice Requires="wps">
            <w:drawing>
              <wp:anchor distT="0" distB="0" distL="114300" distR="114300" simplePos="0" relativeHeight="251724800" behindDoc="0" locked="0" layoutInCell="1" allowOverlap="1" wp14:anchorId="5C0F9A22" wp14:editId="5D99047C">
                <wp:simplePos x="0" y="0"/>
                <wp:positionH relativeFrom="column">
                  <wp:posOffset>5902325</wp:posOffset>
                </wp:positionH>
                <wp:positionV relativeFrom="paragraph">
                  <wp:posOffset>1278478</wp:posOffset>
                </wp:positionV>
                <wp:extent cx="721995" cy="681990"/>
                <wp:effectExtent l="0" t="0" r="0" b="0"/>
                <wp:wrapNone/>
                <wp:docPr id="6144" name="テキスト ボックス 1"/>
                <wp:cNvGraphicFramePr/>
                <a:graphic xmlns:a="http://schemas.openxmlformats.org/drawingml/2006/main">
                  <a:graphicData uri="http://schemas.microsoft.com/office/word/2010/wordprocessingShape">
                    <wps:wsp>
                      <wps:cNvSpPr txBox="1"/>
                      <wps:spPr>
                        <a:xfrm>
                          <a:off x="0" y="0"/>
                          <a:ext cx="721995" cy="681990"/>
                        </a:xfrm>
                        <a:prstGeom prst="rect">
                          <a:avLst/>
                        </a:prstGeom>
                      </wps:spPr>
                      <wps:txbx>
                        <w:txbxContent>
                          <w:p w:rsidR="001F41B8" w:rsidRPr="00735967" w:rsidRDefault="001F41B8" w:rsidP="001F41B8">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w:t>
                            </w:r>
                            <w:r>
                              <w:rPr>
                                <w:rFonts w:ascii="Meiryo UI" w:eastAsia="Meiryo UI" w:hAnsi="Meiryo UI" w:cs="Meiryo UI" w:hint="eastAsia"/>
                                <w:sz w:val="22"/>
                                <w:szCs w:val="22"/>
                              </w:rPr>
                              <w:t>5,462</w:t>
                            </w:r>
                          </w:p>
                        </w:txbxContent>
                      </wps:txbx>
                      <wps:bodyPr wrap="none" rtlCol="0">
                        <a:noAutofit/>
                      </wps:bodyPr>
                    </wps:wsp>
                  </a:graphicData>
                </a:graphic>
                <wp14:sizeRelV relativeFrom="margin">
                  <wp14:pctHeight>0</wp14:pctHeight>
                </wp14:sizeRelV>
              </wp:anchor>
            </w:drawing>
          </mc:Choice>
          <mc:Fallback>
            <w:pict>
              <v:shape id="_x0000_s1041" type="#_x0000_t202" style="position:absolute;left:0;text-align:left;margin-left:464.75pt;margin-top:100.65pt;width:56.85pt;height:53.7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" filled="f" stroked="f">
                <v:textbox>
                  <w:txbxContent>
                    <w:p w:rsidR="001F41B8" w:rsidRPr="00735967" w:rsidRDefault="001F41B8" w:rsidP="001F41B8">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w:t>
                      </w:r>
                      <w:r>
                        <w:rPr>
                          <w:rFonts w:ascii="Meiryo UI" w:eastAsia="Meiryo UI" w:hAnsi="Meiryo UI" w:cs="Meiryo UI" w:hint="eastAsia"/>
                          <w:sz w:val="22"/>
                          <w:szCs w:val="22"/>
                        </w:rPr>
                        <w:t>5,462</w:t>
                      </w:r>
                    </w:p>
                  </w:txbxContent>
                </v:textbox>
              </v:shape>
            </w:pict>
          </mc:Fallback>
        </mc:AlternateContent>
      </w:r>
      <w:r w:rsidR="00BB0E1B" w:rsidRPr="00EA6E49">
        <w:rPr>
          <w:rFonts w:hint="eastAsia"/>
          <w:color w:val="000000" w:themeColor="text1"/>
        </w:rPr>
        <w:t xml:space="preserve">        </w:t>
      </w:r>
      <w:r w:rsidR="00BB0E1B" w:rsidRPr="00EA6E49">
        <w:rPr>
          <w:noProof/>
          <w:snapToGrid/>
        </w:rPr>
        <mc:AlternateContent>
          <mc:Choice Requires="wpc">
            <w:drawing>
              <wp:inline distT="0" distB="0" distL="0" distR="0" wp14:anchorId="1CBDD112" wp14:editId="390A5FC1">
                <wp:extent cx="3609975" cy="1224599"/>
                <wp:effectExtent l="0" t="0" r="0" b="0"/>
                <wp:docPr id="2066" name="キャンバス 20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80" name="Rectangle 51"/>
                        <wps:cNvSpPr>
                          <a:spLocks noChangeArrowheads="1"/>
                        </wps:cNvSpPr>
                        <wps:spPr bwMode="auto">
                          <a:xfrm>
                            <a:off x="144145" y="66675"/>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5181" name="Rectangle 52"/>
                        <wps:cNvSpPr>
                          <a:spLocks noChangeArrowheads="1"/>
                        </wps:cNvSpPr>
                        <wps:spPr bwMode="auto">
                          <a:xfrm>
                            <a:off x="144145" y="224155"/>
                            <a:ext cx="1657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高齢者福祉（介護保険など）</w:t>
                              </w:r>
                            </w:p>
                          </w:txbxContent>
                        </wps:txbx>
                        <wps:bodyPr rot="0" vert="horz" wrap="none" lIns="0" tIns="0" rIns="0" bIns="0" anchor="t" anchorCtr="0">
                          <a:spAutoFit/>
                        </wps:bodyPr>
                      </wps:wsp>
                      <wps:wsp>
                        <wps:cNvPr id="5182" name="Rectangle 53"/>
                        <wps:cNvSpPr>
                          <a:spLocks noChangeArrowheads="1"/>
                        </wps:cNvSpPr>
                        <wps:spPr bwMode="auto">
                          <a:xfrm>
                            <a:off x="144145" y="381635"/>
                            <a:ext cx="1020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国民健康保険事業</w:t>
                              </w:r>
                            </w:p>
                          </w:txbxContent>
                        </wps:txbx>
                        <wps:bodyPr rot="0" vert="horz" wrap="none" lIns="0" tIns="0" rIns="0" bIns="0" anchor="t" anchorCtr="0">
                          <a:spAutoFit/>
                        </wps:bodyPr>
                      </wps:wsp>
                      <wps:wsp>
                        <wps:cNvPr id="5183" name="Rectangle 54"/>
                        <wps:cNvSpPr>
                          <a:spLocks noChangeArrowheads="1"/>
                        </wps:cNvSpPr>
                        <wps:spPr bwMode="auto">
                          <a:xfrm>
                            <a:off x="144145" y="53911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児童福祉</w:t>
                              </w:r>
                            </w:p>
                          </w:txbxContent>
                        </wps:txbx>
                        <wps:bodyPr rot="0" vert="horz" wrap="none" lIns="0" tIns="0" rIns="0" bIns="0" anchor="t" anchorCtr="0">
                          <a:spAutoFit/>
                        </wps:bodyPr>
                      </wps:wsp>
                      <wps:wsp>
                        <wps:cNvPr id="2048" name="Rectangle 55"/>
                        <wps:cNvSpPr>
                          <a:spLocks noChangeArrowheads="1"/>
                        </wps:cNvSpPr>
                        <wps:spPr bwMode="auto">
                          <a:xfrm>
                            <a:off x="144145" y="695960"/>
                            <a:ext cx="7854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障がい者福祉</w:t>
                              </w:r>
                            </w:p>
                          </w:txbxContent>
                        </wps:txbx>
                        <wps:bodyPr rot="0" vert="horz" wrap="square" lIns="0" tIns="0" rIns="0" bIns="0" anchor="t" anchorCtr="0">
                          <a:spAutoFit/>
                        </wps:bodyPr>
                      </wps:wsp>
                      <wps:wsp>
                        <wps:cNvPr id="2051" name="Rectangle 57"/>
                        <wps:cNvSpPr>
                          <a:spLocks noChangeArrowheads="1"/>
                        </wps:cNvSpPr>
                        <wps:spPr bwMode="auto">
                          <a:xfrm>
                            <a:off x="144145" y="85344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府立病院機構運営費負担金</w:t>
                              </w:r>
                            </w:p>
                          </w:txbxContent>
                        </wps:txbx>
                        <wps:bodyPr rot="0" vert="horz" wrap="none" lIns="0" tIns="0" rIns="0" bIns="0" anchor="t" anchorCtr="0">
                          <a:spAutoFit/>
                        </wps:bodyPr>
                      </wps:wsp>
                      <wps:wsp>
                        <wps:cNvPr id="2052" name="Rectangle 58"/>
                        <wps:cNvSpPr>
                          <a:spLocks noChangeArrowheads="1"/>
                        </wps:cNvSpPr>
                        <wps:spPr bwMode="auto">
                          <a:xfrm>
                            <a:off x="2586357" y="66667"/>
                            <a:ext cx="33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165</w:t>
                              </w:r>
                            </w:p>
                          </w:txbxContent>
                        </wps:txbx>
                        <wps:bodyPr rot="0" vert="horz" wrap="square" lIns="0" tIns="0" rIns="0" bIns="0" anchor="t" anchorCtr="0">
                          <a:spAutoFit/>
                        </wps:bodyPr>
                      </wps:wsp>
                      <wps:wsp>
                        <wps:cNvPr id="2054" name="Rectangle 59"/>
                        <wps:cNvSpPr>
                          <a:spLocks noChangeArrowheads="1"/>
                        </wps:cNvSpPr>
                        <wps:spPr bwMode="auto">
                          <a:xfrm>
                            <a:off x="2935605" y="6667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5" name="Rectangle 60"/>
                        <wps:cNvSpPr>
                          <a:spLocks noChangeArrowheads="1"/>
                        </wps:cNvSpPr>
                        <wps:spPr bwMode="auto">
                          <a:xfrm>
                            <a:off x="2582150" y="222885"/>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ind w:right="201"/>
                                <w:jc w:val="right"/>
                                <w:rPr>
                                  <w:color w:val="000000" w:themeColor="text1"/>
                                </w:rPr>
                              </w:pPr>
                              <w:r w:rsidRPr="00EA6E49">
                                <w:rPr>
                                  <w:rFonts w:ascii="ＭＳ 明朝" w:cs="ＭＳ 明朝" w:hint="eastAsia"/>
                                  <w:b/>
                                  <w:bCs/>
                                  <w:color w:val="000000" w:themeColor="text1"/>
                                  <w:kern w:val="0"/>
                                  <w:sz w:val="20"/>
                                  <w:szCs w:val="20"/>
                                </w:rPr>
                                <w:t>2,169</w:t>
                              </w:r>
                            </w:p>
                          </w:txbxContent>
                        </wps:txbx>
                        <wps:bodyPr rot="0" vert="horz" wrap="square" lIns="0" tIns="0" rIns="0" bIns="0" anchor="t" anchorCtr="0">
                          <a:spAutoFit/>
                        </wps:bodyPr>
                      </wps:wsp>
                      <wps:wsp>
                        <wps:cNvPr id="2056" name="Rectangle 61"/>
                        <wps:cNvSpPr>
                          <a:spLocks noChangeArrowheads="1"/>
                        </wps:cNvSpPr>
                        <wps:spPr bwMode="auto">
                          <a:xfrm>
                            <a:off x="2936875" y="22415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7" name="Rectangle 62"/>
                        <wps:cNvSpPr>
                          <a:spLocks noChangeArrowheads="1"/>
                        </wps:cNvSpPr>
                        <wps:spPr bwMode="auto">
                          <a:xfrm>
                            <a:off x="2592986" y="381538"/>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ind w:right="100"/>
                                <w:jc w:val="right"/>
                                <w:rPr>
                                  <w:color w:val="000000" w:themeColor="text1"/>
                                </w:rPr>
                              </w:pPr>
                              <w:r w:rsidRPr="00EA6E49">
                                <w:rPr>
                                  <w:rFonts w:ascii="ＭＳ 明朝" w:cs="ＭＳ 明朝" w:hint="eastAsia"/>
                                  <w:b/>
                                  <w:bCs/>
                                  <w:color w:val="000000" w:themeColor="text1"/>
                                  <w:kern w:val="0"/>
                                  <w:sz w:val="20"/>
                                  <w:szCs w:val="20"/>
                                </w:rPr>
                                <w:t>987</w:t>
                              </w:r>
                            </w:p>
                          </w:txbxContent>
                        </wps:txbx>
                        <wps:bodyPr rot="0" vert="horz" wrap="square" lIns="0" tIns="0" rIns="0" bIns="0" anchor="t" anchorCtr="0">
                          <a:spAutoFit/>
                        </wps:bodyPr>
                      </wps:wsp>
                      <wps:wsp>
                        <wps:cNvPr id="2058" name="Rectangle 63"/>
                        <wps:cNvSpPr>
                          <a:spLocks noChangeArrowheads="1"/>
                        </wps:cNvSpPr>
                        <wps:spPr bwMode="auto">
                          <a:xfrm>
                            <a:off x="2935605" y="38163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9" name="Rectangle 64"/>
                        <wps:cNvSpPr>
                          <a:spLocks noChangeArrowheads="1"/>
                        </wps:cNvSpPr>
                        <wps:spPr bwMode="auto">
                          <a:xfrm>
                            <a:off x="2665731" y="538659"/>
                            <a:ext cx="251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769</w:t>
                              </w:r>
                            </w:p>
                          </w:txbxContent>
                        </wps:txbx>
                        <wps:bodyPr rot="0" vert="horz" wrap="square" lIns="0" tIns="0" rIns="0" bIns="0" anchor="t" anchorCtr="0">
                          <a:spAutoFit/>
                        </wps:bodyPr>
                      </wps:wsp>
                      <wps:wsp>
                        <wps:cNvPr id="2060" name="Rectangle 65"/>
                        <wps:cNvSpPr>
                          <a:spLocks noChangeArrowheads="1"/>
                        </wps:cNvSpPr>
                        <wps:spPr bwMode="auto">
                          <a:xfrm>
                            <a:off x="2935605" y="53911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1" name="Rectangle 66"/>
                        <wps:cNvSpPr>
                          <a:spLocks noChangeArrowheads="1"/>
                        </wps:cNvSpPr>
                        <wps:spPr bwMode="auto">
                          <a:xfrm>
                            <a:off x="2586511" y="695239"/>
                            <a:ext cx="33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576</w:t>
                              </w:r>
                            </w:p>
                          </w:txbxContent>
                        </wps:txbx>
                        <wps:bodyPr rot="0" vert="horz" wrap="square" lIns="0" tIns="0" rIns="0" bIns="0" anchor="t" anchorCtr="0">
                          <a:spAutoFit/>
                        </wps:bodyPr>
                      </wps:wsp>
                      <wps:wsp>
                        <wps:cNvPr id="2062" name="Rectangle 67"/>
                        <wps:cNvSpPr>
                          <a:spLocks noChangeArrowheads="1"/>
                        </wps:cNvSpPr>
                        <wps:spPr bwMode="auto">
                          <a:xfrm>
                            <a:off x="2935605" y="6959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3" name="Rectangle 68"/>
                        <wps:cNvSpPr>
                          <a:spLocks noChangeArrowheads="1"/>
                        </wps:cNvSpPr>
                        <wps:spPr bwMode="auto">
                          <a:xfrm>
                            <a:off x="2648699" y="853439"/>
                            <a:ext cx="276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rFonts w:asciiTheme="minorEastAsia" w:eastAsiaTheme="minorEastAsia" w:hAnsiTheme="minorEastAsia"/>
                                  <w:b/>
                                  <w:color w:val="000000" w:themeColor="text1"/>
                                  <w:sz w:val="20"/>
                                </w:rPr>
                              </w:pPr>
                              <w:r w:rsidRPr="00EA6E49">
                                <w:rPr>
                                  <w:rFonts w:asciiTheme="minorEastAsia" w:eastAsiaTheme="minorEastAsia" w:hAnsiTheme="minorEastAsia" w:hint="eastAsia"/>
                                  <w:b/>
                                  <w:color w:val="000000" w:themeColor="text1"/>
                                  <w:sz w:val="20"/>
                                </w:rPr>
                                <w:t>83</w:t>
                              </w:r>
                            </w:p>
                          </w:txbxContent>
                        </wps:txbx>
                        <wps:bodyPr rot="0" vert="horz" wrap="square" lIns="0" tIns="0" rIns="0" bIns="0" anchor="t" anchorCtr="0">
                          <a:spAutoFit/>
                        </wps:bodyPr>
                      </wps:wsp>
                      <wps:wsp>
                        <wps:cNvPr id="2064" name="Rectangle 69"/>
                        <wps:cNvSpPr>
                          <a:spLocks noChangeArrowheads="1"/>
                        </wps:cNvSpPr>
                        <wps:spPr bwMode="auto">
                          <a:xfrm>
                            <a:off x="2935605" y="85344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5" name="Rectangle 70"/>
                        <wps:cNvSpPr>
                          <a:spLocks noChangeArrowheads="1"/>
                        </wps:cNvSpPr>
                        <wps:spPr bwMode="auto">
                          <a:xfrm>
                            <a:off x="3287395" y="85344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2066" o:spid="_x0000_s1043" editas="canvas" style="width:284.25pt;height:96.45pt;mso-position-horizontal-relative:char;mso-position-vertical-relative:line" coordsize="36099,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36099;height:12242;visibility:visible;mso-wrap-style:square">
                  <v:fill o:detectmouseclick="t"/>
                  <v:path o:connecttype="none"/>
                </v:shape>
                <v:rect id="Rectangle 51" o:spid="_x0000_s1045" style="position:absolute;left:1441;top:666;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jL8A&#10;AADdAAAADwAAAGRycy9kb3ducmV2LnhtbERPy4rCMBTdC/5DuAOzs6nCDKUaRQYER9xY/YBLc/vA&#10;5KYk0Xb+3iyEWR7Oe7ObrBFP8qF3rGCZ5SCIa6d7bhXcrodFASJEZI3GMSn4owC77Xy2wVK7kS/0&#10;rGIrUgiHEhV0MQ6llKHuyGLI3ECcuMZ5izFB30rtcUzh1shVnn9Liz2nhg4H+umovlcPq0Beq8NY&#10;VMbn7rRqzub3eGnIKfX5Me3XICJN8V/8dh+1gq9lkfanN+kJ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mcyMvwAAAN0AAAAPAAAAAAAAAAAAAAAAAJgCAABkcnMvZG93bnJl&#10;di54bWxQSwUGAAAAAAQABAD1AAAAhAMAAAAA&#10;" filled="f" stroked="f">
                  <v:textbox style="mso-fit-shape-to-text:t" inset="0,0,0,0">
                    <w:txbxContent>
                      <w:p w:rsidR="00BB0E1B" w:rsidRDefault="00BB0E1B" w:rsidP="00BB0E1B">
                        <w:r>
                          <w:rPr>
                            <w:rFonts w:ascii="ＭＳ 明朝" w:cs="ＭＳ 明朝" w:hint="eastAsia"/>
                            <w:b/>
                            <w:bCs/>
                            <w:color w:val="000000"/>
                            <w:kern w:val="0"/>
                            <w:sz w:val="20"/>
                            <w:szCs w:val="20"/>
                          </w:rPr>
                          <w:t>職員費</w:t>
                        </w:r>
                      </w:p>
                    </w:txbxContent>
                  </v:textbox>
                </v:rect>
                <v:rect id="Rectangle 52" o:spid="_x0000_s1046" style="position:absolute;left:1441;top:2241;width:165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pF8MA&#10;AADdAAAADwAAAGRycy9kb3ducmV2LnhtbESP3WoCMRSE74W+QzgF7zS7g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VpF8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高齢者福祉（</w:t>
                        </w:r>
                        <w:r>
                          <w:rPr>
                            <w:rFonts w:ascii="ＭＳ 明朝" w:cs="ＭＳ 明朝" w:hint="eastAsia"/>
                            <w:b/>
                            <w:bCs/>
                            <w:color w:val="000000"/>
                            <w:kern w:val="0"/>
                            <w:sz w:val="20"/>
                            <w:szCs w:val="20"/>
                          </w:rPr>
                          <w:t>介護保険など）</w:t>
                        </w:r>
                      </w:p>
                    </w:txbxContent>
                  </v:textbox>
                </v:rect>
                <v:rect id="Rectangle 53" o:spid="_x0000_s1047" style="position:absolute;left:1441;top:3816;width:102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3YMMA&#10;AADdAAAADwAAAGRycy9kb3ducmV2LnhtbESPzWrDMBCE74G+g9hCb7EcQ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f3YM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国民健康保険事業</w:t>
                        </w:r>
                      </w:p>
                    </w:txbxContent>
                  </v:textbox>
                </v:rect>
                <v:rect id="Rectangle 54" o:spid="_x0000_s1048" style="position:absolute;left:1441;top:5391;width:510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S+8MA&#10;AADdAAAADwAAAGRycy9kb3ducmV2LnhtbESP3WoCMRSE7wu+QziCdzWr0rKsRimCoNIbVx/gsDn7&#10;Q5OTJYnu+vamUOjlMDPfMJvdaI14kA+dYwWLeQaCuHK640bB7Xp4z0GEiKzROCYFTwqw207eNlho&#10;N/CFHmVsRIJwKFBBG2NfSBmqliyGueuJk1c7bzEm6RupPQ4Jbo1cZtmntNhxWmixp31L1U95twrk&#10;tTwMeWl85s7L+tucjpeanFKz6fi1BhFpjP/hv/ZRK/hY5C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S+8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児童福祉</w:t>
                        </w:r>
                      </w:p>
                    </w:txbxContent>
                  </v:textbox>
                </v:rect>
                <v:rect id="Rectangle 55" o:spid="_x0000_s1049" style="position:absolute;left:1441;top:6959;width:785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P2sMA&#10;AADdAAAADwAAAGRycy9kb3ducmV2LnhtbERPz2vCMBS+D/Y/hDfwMjS1yOiqUYYgeBDE6sHdHs1b&#10;0615KU201b/eHIQdP77fi9VgG3GlzteOFUwnCQji0umaKwWn42acgfABWWPjmBTcyMNq+fqywFy7&#10;ng90LUIlYgj7HBWYENpcSl8asugnriWO3I/rLIYIu0rqDvsYbhuZJsmHtFhzbDDY0tpQ+VdcrILN&#10;/lwT3+Xh/TPr3W+Zfhdm1yo1ehu+5iACDeFf/HRvtYI0mcW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IP2sMAAADdAAAADwAAAAAAAAAAAAAAAACYAgAAZHJzL2Rv&#10;d25yZXYueG1sUEsFBgAAAAAEAAQA9QAAAIgDAAAAAA==&#10;" filled="f" stroked="f">
                  <v:textbox style="mso-fit-shape-to-text:t" inset="0,0,0,0">
                    <w:txbxContent>
                      <w:p w:rsidR="00BB0E1B" w:rsidRDefault="00BB0E1B" w:rsidP="00BB0E1B">
                        <w:proofErr w:type="gramStart"/>
                        <w:r>
                          <w:rPr>
                            <w:rFonts w:ascii="ＭＳ 明朝" w:cs="ＭＳ 明朝" w:hint="eastAsia"/>
                            <w:b/>
                            <w:bCs/>
                            <w:color w:val="000000"/>
                            <w:kern w:val="0"/>
                            <w:sz w:val="20"/>
                            <w:szCs w:val="20"/>
                          </w:rPr>
                          <w:t>障がい</w:t>
                        </w:r>
                        <w:proofErr w:type="gramEnd"/>
                        <w:r>
                          <w:rPr>
                            <w:rFonts w:ascii="ＭＳ 明朝" w:cs="ＭＳ 明朝" w:hint="eastAsia"/>
                            <w:b/>
                            <w:bCs/>
                            <w:color w:val="000000"/>
                            <w:kern w:val="0"/>
                            <w:sz w:val="20"/>
                            <w:szCs w:val="20"/>
                          </w:rPr>
                          <w:t>者福祉</w:t>
                        </w:r>
                      </w:p>
                    </w:txbxContent>
                  </v:textbox>
                </v:rect>
                <v:rect id="Rectangle 57" o:spid="_x0000_s1050" style="position:absolute;left:1441;top:8534;width:153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LVsMA&#10;AADdAAAADwAAAGRycy9kb3ducmV2LnhtbESP3WoCMRSE74W+QzgF7zRxQZGtUUpBsNIbVx/gsDn7&#10;Q5OTJUnd7ds3QsHLYWa+YXaHyVlxpxB7zxpWSwWCuPam51bD7XpcbEHEhGzQeiYNvxThsH+Z7bA0&#10;fuQL3avUigzhWKKGLqWhlDLWHTmMSz8QZ6/xwWHKMrTSBBwz3FlZKLWRDnvOCx0O9NFR/V39OA3y&#10;Wh3HbWWD8uei+bKfp0tDXuv56/T+BiLRlJ7h//bJaCjUe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LVs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府立病院機構運営費負担金</w:t>
                        </w:r>
                      </w:p>
                    </w:txbxContent>
                  </v:textbox>
                </v:rect>
                <v:rect id="Rectangle 58" o:spid="_x0000_s1051" style="position:absolute;left:25863;top:666;width:33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u7ccA&#10;AADdAAAADwAAAGRycy9kb3ducmV2LnhtbESPQWvCQBSE70L/w/IKvYhuDFQ0zUZKQehBENMe2tsj&#10;+5pNm30bsquJ/vquIHgcZuYbJt+MthUn6n3jWMFinoAgrpxuuFbw+bGdrUD4gKyxdUwKzuRhUzxM&#10;csy0G/hApzLUIkLYZ6jAhNBlUvrKkEU/dx1x9H5cbzFE2ddS9zhEuG1lmiRLabHhuGCwozdD1V95&#10;tAq2+6+G+CIP0/VqcL9V+l2aXafU0+P4+gIi0Bju4Vv7XStIk+cUrm/iE5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zru3HAAAA3QAAAA8AAAAAAAAAAAAAAAAAmAIAAGRy&#10;cy9kb3ducmV2LnhtbFBLBQYAAAAABAAEAPUAAACMAw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165</w:t>
                        </w:r>
                      </w:p>
                    </w:txbxContent>
                  </v:textbox>
                </v:rect>
                <v:rect id="Rectangle 59" o:spid="_x0000_s1052" style="position:absolute;left:29356;top:66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zsMA&#10;AADdAAAADwAAAGRycy9kb3ducmV2LnhtbESP3WoCMRSE7wu+QzhC72riUkW2RpGCYIs3rj7AYXP2&#10;hyYnS5K627dvCgUvh5n5htnuJ2fFnULsPWtYLhQI4tqbnlsNt+vxZQMiJmSD1jNp+KEI+93saYul&#10;8SNf6F6lVmQIxxI1dCkNpZSx7shhXPiBOHuNDw5TlqGVJuCY4c7KQqm1dNhzXuhwoPeO6q/q22mQ&#10;1+o4bioblP8smrP9OF0a8lo/z6fDG4hEU3qE/9sno6FQq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zs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60" o:spid="_x0000_s1053" style="position:absolute;left:25821;top:2228;width:45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2mcYA&#10;AADdAAAADwAAAGRycy9kb3ducmV2LnhtbESPQWvCQBSE70L/w/IKvUjdGFBs6ipFEDwUxNhDe3tk&#10;n9nY7NuQXU3017uC4HGYmW+Y+bK3tThT6yvHCsajBARx4XTFpYKf/fp9BsIHZI21Y1JwIQ/Lxctg&#10;jpl2He/onIdSRAj7DBWYEJpMSl8YsuhHriGO3sG1FkOUbSl1i12E21qmSTKVFiuOCwYbWhkq/vOT&#10;VbDe/lbEV7kbfsw6dyzSv9x8N0q9vfZfnyAC9eEZfrQ3WkGaTC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o2mcYAAADdAAAADwAAAAAAAAAAAAAAAACYAgAAZHJz&#10;L2Rvd25yZXYueG1sUEsFBgAAAAAEAAQA9QAAAIsDAAAAAA==&#10;" filled="f" stroked="f">
                  <v:textbox style="mso-fit-shape-to-text:t" inset="0,0,0,0">
                    <w:txbxContent>
                      <w:p w:rsidR="00BB0E1B" w:rsidRPr="00EA6E49" w:rsidRDefault="00BB0E1B" w:rsidP="00BB0E1B">
                        <w:pPr>
                          <w:ind w:right="201"/>
                          <w:jc w:val="right"/>
                          <w:rPr>
                            <w:color w:val="000000" w:themeColor="text1"/>
                          </w:rPr>
                        </w:pPr>
                        <w:r w:rsidRPr="00EA6E49">
                          <w:rPr>
                            <w:rFonts w:ascii="ＭＳ 明朝" w:cs="ＭＳ 明朝" w:hint="eastAsia"/>
                            <w:b/>
                            <w:bCs/>
                            <w:color w:val="000000" w:themeColor="text1"/>
                            <w:kern w:val="0"/>
                            <w:sz w:val="20"/>
                            <w:szCs w:val="20"/>
                          </w:rPr>
                          <w:t>2,169</w:t>
                        </w:r>
                      </w:p>
                    </w:txbxContent>
                  </v:textbox>
                </v:rect>
                <v:rect id="Rectangle 61" o:spid="_x0000_s1054" style="position:absolute;left:29368;top:2241;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TIsMA&#10;AADdAAAADwAAAGRycy9kb3ducmV2LnhtbESP3WoCMRSE74W+QziF3mnShYpsjVIKghZvXH2Aw+bs&#10;D01OliR117dvBMHLYWa+YdbbyVlxpRB7zxreFwoEce1Nz62Gy3k3X4GICdmg9UwabhRhu3mZrbE0&#10;fuQTXavUigzhWKKGLqWhlDLWHTmMCz8QZ6/xwWHKMrTSBBwz3FlZKLWUDnvOCx0O9N1R/Vv9OQ3y&#10;XO3GVWWD8j9Fc7SH/akhr/Xb6/T1CSLRlJ7hR3tvNBTqYw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LTIs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62" o:spid="_x0000_s1055" style="position:absolute;left:25929;top:3815;width:38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NdcYA&#10;AADdAAAADwAAAGRycy9kb3ducmV2LnhtbESPQWvCQBSE70L/w/KEXkQ3DbRqdJVSEDwUitGD3h7Z&#10;ZzaafRuyWxP767uFgsdhZr5hluve1uJGra8cK3iZJCCIC6crLhUc9pvxDIQPyBprx6TgTh7Wq6fB&#10;EjPtOt7RLQ+liBD2GSowITSZlL4wZNFPXEMcvbNrLYYo21LqFrsIt7VMk+RNWqw4Lhhs6MNQcc2/&#10;rYLN17Ei/pG70XzWuUuRnnLz2Sj1POzfFyAC9eER/m9vtYI0eZ3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NdcYAAADdAAAADwAAAAAAAAAAAAAAAACYAgAAZHJz&#10;L2Rvd25yZXYueG1sUEsFBgAAAAAEAAQA9QAAAIsDAAAAAA==&#10;" filled="f" stroked="f">
                  <v:textbox style="mso-fit-shape-to-text:t" inset="0,0,0,0">
                    <w:txbxContent>
                      <w:p w:rsidR="00BB0E1B" w:rsidRPr="00EA6E49" w:rsidRDefault="00BB0E1B" w:rsidP="00BB0E1B">
                        <w:pPr>
                          <w:ind w:right="100"/>
                          <w:jc w:val="right"/>
                          <w:rPr>
                            <w:color w:val="000000" w:themeColor="text1"/>
                          </w:rPr>
                        </w:pPr>
                        <w:r w:rsidRPr="00EA6E49">
                          <w:rPr>
                            <w:rFonts w:ascii="ＭＳ 明朝" w:cs="ＭＳ 明朝" w:hint="eastAsia"/>
                            <w:b/>
                            <w:bCs/>
                            <w:color w:val="000000" w:themeColor="text1"/>
                            <w:kern w:val="0"/>
                            <w:sz w:val="20"/>
                            <w:szCs w:val="20"/>
                          </w:rPr>
                          <w:t>987</w:t>
                        </w:r>
                      </w:p>
                    </w:txbxContent>
                  </v:textbox>
                </v:rect>
                <v:rect id="Rectangle 63" o:spid="_x0000_s1056" style="position:absolute;left:29356;top:381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iy78A&#10;AADdAAAADwAAAGRycy9kb3ducmV2LnhtbERPy2oCMRTdC/2HcAvuNOmAIlOjiCDY4sbRD7hM7jxo&#10;cjMkqTP9+2YhuDyc93Y/OSseFGLvWcPHUoEgrr3pudVwv50WGxAxIRu0nknDH0XY795mWyyNH/lK&#10;jyq1IodwLFFDl9JQShnrjhzGpR+IM9f44DBlGFppAo453FlZKLWWDnvODR0OdOyo/ql+nQZ5q07j&#10;prJB+e+iudiv87Uhr/X8fTp8gkg0pZf46T4bDYVa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YeLLvwAAAN0AAAAPAAAAAAAAAAAAAAAAAJgCAABkcnMvZG93bnJl&#10;di54bWxQSwUGAAAAAAQABAD1AAAAhAM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64" o:spid="_x0000_s1057" style="position:absolute;left:26657;top:5386;width:25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8nMcA&#10;AADdAAAADwAAAGRycy9kb3ducmV2LnhtbESPQWvCQBSE74X+h+UVvJS6MWDR6CaUguBBKMYe2tsj&#10;+8xGs29DdjWxv94tFHocZuYbZl2MthVX6n3jWMFsmoAgrpxuuFbwedi8LED4gKyxdUwKbuShyB8f&#10;1phpN/CermWoRYSwz1CBCaHLpPSVIYt+6jri6B1dbzFE2ddS9zhEuG1lmiSv0mLDccFgR++GqnN5&#10;sQo2H18N8Y/cPy8XgztV6Xdpdp1Sk6fxbQUi0Bj+w3/trVaQJvM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XPJzHAAAA3QAAAA8AAAAAAAAAAAAAAAAAmAIAAGRy&#10;cy9kb3ducmV2LnhtbFBLBQYAAAAABAAEAPUAAACMAw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769</w:t>
                        </w:r>
                      </w:p>
                    </w:txbxContent>
                  </v:textbox>
                </v:rect>
                <v:rect id="Rectangle 65" o:spid="_x0000_s1058" style="position:absolute;left:29356;top:539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kcL8A&#10;AADdAAAADwAAAGRycy9kb3ducmV2LnhtbERPy4rCMBTdC/MP4Q7MThO7EKlGGQRBxY11PuDS3D6Y&#10;5KYk0da/N4uBWR7Oe7ufnBVPCrH3rGG5UCCIa296bjX83I/zNYiYkA1az6ThRRH2u4/ZFkvjR77R&#10;s0qtyCEcS9TQpTSUUsa6I4dx4QfizDU+OEwZhlaagGMOd1YWSq2kw55zQ4cDHTqqf6uH0yDv1XFc&#10;VzYofymaqz2fbg15rb8+p+8NiERT+hf/uU9GQ6FWeX9+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eyRwvwAAAN0AAAAPAAAAAAAAAAAAAAAAAJgCAABkcnMvZG93bnJl&#10;di54bWxQSwUGAAAAAAQABAD1AAAAhAM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66" o:spid="_x0000_s1059" style="position:absolute;left:25865;top:6952;width:33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6J8YA&#10;AADdAAAADwAAAGRycy9kb3ducmV2LnhtbESPQWvCQBSE7wX/w/KEXopuzEE0zSoiCD0UxNSD3h7Z&#10;12za7NuQ3Zror3cFocdhZr5h8vVgG3GhzteOFcymCQji0umaKwXHr91kAcIHZI2NY1JwJQ/r1egl&#10;x0y7ng90KUIlIoR9hgpMCG0mpS8NWfRT1xJH79t1FkOUXSV1h32E20amSTKXFmuOCwZb2hoqf4s/&#10;q2C3P9XEN3l4Wy5691Om58J8tkq9jofNO4hAQ/gPP9sfWkGazGfweB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36J8YAAADdAAAADwAAAAAAAAAAAAAAAACYAgAAZHJz&#10;L2Rvd25yZXYueG1sUEsFBgAAAAAEAAQA9QAAAIsDA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576</w:t>
                        </w:r>
                      </w:p>
                    </w:txbxContent>
                  </v:textbox>
                </v:rect>
                <v:rect id="Rectangle 67" o:spid="_x0000_s1060" style="position:absolute;left:29356;top:6959;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nMMA&#10;AADdAAAADwAAAGRycy9kb3ducmV2LnhtbESPzWrDMBCE74W+g9hCb7VUH0Jwo4QQCLillzh5gMVa&#10;/1BpZSTVdt++KhRyHGbmG2Z3WJ0VM4U4etbwWigQxK03I/cabtfzyxZETMgGrWfS8EMRDvvHhx1W&#10;xi98oblJvcgQjhVqGFKaKiljO5DDWPiJOHudDw5TlqGXJuCS4c7KUqmNdDhyXhhwotNA7Vfz7TTI&#10;a3Neto0Nyn+U3ad9ry8dea2fn9bjG4hEa7qH/9u10VCqTQl/b/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fnM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68" o:spid="_x0000_s1061" style="position:absolute;left:26486;top:8534;width:276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By8YA&#10;AADdAAAADwAAAGRycy9kb3ducmV2LnhtbESPQWvCQBSE70L/w/IKvUjdGEFs6ipFEDwUxNhDe3tk&#10;n9nY7NuQXU3017uC4HGYmW+Y+bK3tThT6yvHCsajBARx4XTFpYKf/fp9BsIHZI21Y1JwIQ/Lxctg&#10;jpl2He/onIdSRAj7DBWYEJpMSl8YsuhHriGO3sG1FkOUbSl1i12E21qmSTKVFiuOCwYbWhkq/vOT&#10;VbDe/lbEV7kbfsw6dyzSv9x8N0q9vfZfnyAC9eEZfrQ3WkGaTC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PBy8YAAADdAAAADwAAAAAAAAAAAAAAAACYAgAAZHJz&#10;L2Rvd25yZXYueG1sUEsFBgAAAAAEAAQA9QAAAIsDAAAAAA==&#10;" filled="f" stroked="f">
                  <v:textbox style="mso-fit-shape-to-text:t" inset="0,0,0,0">
                    <w:txbxContent>
                      <w:p w:rsidR="00BB0E1B" w:rsidRPr="00EA6E49" w:rsidRDefault="00BB0E1B" w:rsidP="00BB0E1B">
                        <w:pPr>
                          <w:jc w:val="right"/>
                          <w:rPr>
                            <w:rFonts w:asciiTheme="minorEastAsia" w:eastAsiaTheme="minorEastAsia" w:hAnsiTheme="minorEastAsia"/>
                            <w:b/>
                            <w:color w:val="000000" w:themeColor="text1"/>
                            <w:sz w:val="20"/>
                          </w:rPr>
                        </w:pPr>
                        <w:r w:rsidRPr="00EA6E49">
                          <w:rPr>
                            <w:rFonts w:asciiTheme="minorEastAsia" w:eastAsiaTheme="minorEastAsia" w:hAnsiTheme="minorEastAsia" w:hint="eastAsia"/>
                            <w:b/>
                            <w:color w:val="000000" w:themeColor="text1"/>
                            <w:sz w:val="20"/>
                          </w:rPr>
                          <w:t>83</w:t>
                        </w:r>
                      </w:p>
                    </w:txbxContent>
                  </v:textbox>
                </v:rect>
                <v:rect id="Rectangle 69" o:spid="_x0000_s1062" style="position:absolute;left:29356;top:853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ic8MA&#10;AADdAAAADwAAAGRycy9kb3ducmV2LnhtbESP3WoCMRSE74W+QziF3mnSpYhsjVIKghZvXH2Aw+bs&#10;D01OliR117dvBMHLYWa+YdbbyVlxpRB7zxreFwoEce1Nz62Gy3k3X4GICdmg9UwabhRhu3mZrbE0&#10;fuQTXavUigzhWKKGLqWhlDLWHTmMCz8QZ6/xwWHKMrTSBBwz3FlZKLWUDnvOCx0O9N1R/Vv9OQ3y&#10;XO3GVWWD8j9Fc7SH/akhr/Xb6/T1CSLRlJ7hR3tvNBRq+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Aic8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70" o:spid="_x0000_s1063" style="position:absolute;left:32873;top:8534;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6MMA&#10;AADdAAAADwAAAGRycy9kb3ducmV2LnhtbESP3WoCMRSE74W+QziF3mnShYpsjVIKghZvXH2Aw+bs&#10;D01OliR117dvBMHLYWa+YdbbyVlxpRB7zxreFwoEce1Nz62Gy3k3X4GICdmg9UwabhRhu3mZrbE0&#10;fuQTXavUigzhWKKGLqWhlDLWHTmMCz8QZ6/xwWHKMrTSBBwz3FlZKLWUDnvOCx0O9N1R/Vv9OQ3y&#10;XO3GVWWD8j9Fc7SH/akhr/Xb6/T1CSLRlJ7hR3tvNBRq+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6M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など</w:t>
                        </w:r>
                      </w:p>
                    </w:txbxContent>
                  </v:textbox>
                </v:rect>
                <w10:anchorlock/>
              </v:group>
            </w:pict>
          </mc:Fallback>
        </mc:AlternateContent>
      </w:r>
      <w:r w:rsidR="00BB0E1B" w:rsidRPr="00EA6E49">
        <w:rPr>
          <w:rFonts w:hint="eastAsia"/>
          <w:color w:val="000000" w:themeColor="text1"/>
        </w:rPr>
        <w:t xml:space="preserve"> </w:t>
      </w:r>
    </w:p>
    <w:p w:rsidR="00BB0E1B" w:rsidRPr="00EA6E49" w:rsidRDefault="00290FB5" w:rsidP="00BB0E1B">
      <w:pPr>
        <w:widowControl/>
        <w: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9">
        <w:rPr>
          <w:noProof/>
          <w:snapToGrid/>
          <w:color w:val="000000" w:themeColor="text1"/>
        </w:rPr>
        <mc:AlternateContent>
          <mc:Choice Requires="wps">
            <w:drawing>
              <wp:anchor distT="0" distB="0" distL="114300" distR="114300" simplePos="0" relativeHeight="251722752" behindDoc="0" locked="0" layoutInCell="1" allowOverlap="1" wp14:anchorId="08E718AB" wp14:editId="24AA089A">
                <wp:simplePos x="0" y="0"/>
                <wp:positionH relativeFrom="column">
                  <wp:posOffset>5180330</wp:posOffset>
                </wp:positionH>
                <wp:positionV relativeFrom="paragraph">
                  <wp:posOffset>26670</wp:posOffset>
                </wp:positionV>
                <wp:extent cx="3947795" cy="277495"/>
                <wp:effectExtent l="0" t="0" r="0" b="3810"/>
                <wp:wrapNone/>
                <wp:docPr id="6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B23" w:rsidRPr="001F41B8" w:rsidRDefault="00DE4B23" w:rsidP="00DE4B23">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wps:txbx>
                      <wps:bodyPr>
                        <a:spAutoFit/>
                      </wps:bodyPr>
                    </wps:wsp>
                  </a:graphicData>
                </a:graphic>
              </wp:anchor>
            </w:drawing>
          </mc:Choice>
          <mc:Fallback>
            <w:pict>
              <v:shape id="_x0000_s1063" type="#_x0000_t202" style="position:absolute;margin-left:407.9pt;margin-top:2.1pt;width:310.85pt;height:21.8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" filled="f" stroked="f">
                <v:textbox style="mso-fit-shape-to-text:t">
                  <w:txbxContent>
                    <w:p w:rsidR="00DE4B23" w:rsidRPr="001F41B8" w:rsidRDefault="00DE4B23" w:rsidP="00DE4B23">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v:textbox>
              </v:shape>
            </w:pict>
          </mc:Fallback>
        </mc:AlternateContent>
      </w:r>
      <w:r w:rsidR="00BB0E1B" w:rsidRPr="00EA6E49">
        <w:rPr>
          <w:rFonts w:ascii="ＭＳ ゴシック" w:eastAsia="ＭＳ ゴシック" w:hAnsi="ＭＳ ゴシック" w:cstheme="minorBidi" w:hint="eastAsia"/>
          <w:snapToGrid/>
          <w:color w:val="000000" w:themeColor="text1"/>
          <w:kern w:val="24"/>
          <w:sz w:val="24"/>
          <w:szCs w:val="24"/>
        </w:rPr>
        <w:t>◇教育</w:t>
      </w:r>
      <w:r w:rsidR="00BB0E1B" w:rsidRPr="00EA6E49">
        <w:rPr>
          <w:rFonts w:ascii="ＭＳ ゴシック" w:eastAsia="ＭＳ ゴシック" w:hAnsi="ＭＳ ゴシック" w:cstheme="minorBidi" w:hint="eastAsia"/>
          <w:snapToGrid/>
          <w:color w:val="000000" w:themeColor="text1"/>
          <w:kern w:val="24"/>
          <w:sz w:val="24"/>
          <w:szCs w:val="24"/>
        </w:rPr>
        <w:tab/>
        <w:t xml:space="preserve">　　　　　　</w:t>
      </w:r>
      <w:r w:rsidR="00BB0E1B" w:rsidRPr="00EA6E49">
        <w:rPr>
          <w:rFonts w:ascii="ＭＳ ゴシック" w:eastAsia="ＭＳ ゴシック" w:hAnsi="ＭＳ ゴシック" w:cstheme="minorBidi" w:hint="eastAsia"/>
          <w:snapToGrid/>
          <w:color w:val="000000" w:themeColor="text1"/>
          <w:kern w:val="24"/>
        </w:rPr>
        <w:t>5,462億円のうち一般財源4,222億円（約77％）</w:t>
      </w:r>
    </w:p>
    <w:p w:rsidR="00BB0E1B" w:rsidRPr="00EA6E49" w:rsidRDefault="003A0FD0" w:rsidP="00880DDF">
      <w:pPr>
        <w:widowControl/>
        <w:tabs>
          <w:tab w:val="left" w:pos="2268"/>
        </w:tabs>
        <w:jc w:val="left"/>
        <w:textAlignment w:val="baseline"/>
        <w:rPr>
          <w:rFonts w:ascii="ＭＳ ゴシック" w:eastAsia="ＭＳ ゴシック" w:hAnsi="ＭＳ ゴシック" w:cstheme="minorBidi"/>
          <w:snapToGrid/>
          <w:color w:val="000000" w:themeColor="text1"/>
          <w:kern w:val="24"/>
          <w:sz w:val="20"/>
          <w:szCs w:val="20"/>
        </w:rPr>
      </w:pPr>
      <w:r w:rsidRPr="00EA6E49">
        <w:rPr>
          <w:noProof/>
          <w:snapToGrid/>
          <w:color w:val="000000" w:themeColor="text1"/>
        </w:rPr>
        <mc:AlternateContent>
          <mc:Choice Requires="wps">
            <w:drawing>
              <wp:anchor distT="0" distB="0" distL="114300" distR="114300" simplePos="0" relativeHeight="251692032" behindDoc="0" locked="0" layoutInCell="1" allowOverlap="1" wp14:anchorId="62EB6B82" wp14:editId="7C88552E">
                <wp:simplePos x="0" y="0"/>
                <wp:positionH relativeFrom="column">
                  <wp:posOffset>6185247</wp:posOffset>
                </wp:positionH>
                <wp:positionV relativeFrom="paragraph">
                  <wp:posOffset>178320</wp:posOffset>
                </wp:positionV>
                <wp:extent cx="598805" cy="306705"/>
                <wp:effectExtent l="0" t="0" r="0" b="0"/>
                <wp:wrapNone/>
                <wp:docPr id="11" name="テキスト ボックス 1"/>
                <wp:cNvGraphicFramePr/>
                <a:graphic xmlns:a="http://schemas.openxmlformats.org/drawingml/2006/main">
                  <a:graphicData uri="http://schemas.microsoft.com/office/word/2010/wordprocessingShape">
                    <wps:wsp>
                      <wps:cNvSpPr txBox="1"/>
                      <wps:spPr>
                        <a:xfrm>
                          <a:off x="0" y="0"/>
                          <a:ext cx="598805" cy="306705"/>
                        </a:xfrm>
                        <a:prstGeom prst="rect">
                          <a:avLst/>
                        </a:prstGeom>
                      </wps:spPr>
                      <wps:txb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府債</w:t>
                            </w:r>
                          </w:p>
                        </w:txbxContent>
                      </wps:txbx>
                      <wps:bodyPr wrap="none" rtlCol="0">
                        <a:noAutofit/>
                      </wps:bodyPr>
                    </wps:wsp>
                  </a:graphicData>
                </a:graphic>
                <wp14:sizeRelV relativeFrom="margin">
                  <wp14:pctHeight>0</wp14:pctHeight>
                </wp14:sizeRelV>
              </wp:anchor>
            </w:drawing>
          </mc:Choice>
          <mc:Fallback>
            <w:pict>
              <v:shape id="_x0000_s1064" type="#_x0000_t202" style="position:absolute;margin-left:487.05pt;margin-top:14.05pt;width:47.15pt;height:24.1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" filled="f" stroked="f">
                <v:textbo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府債</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689984" behindDoc="0" locked="0" layoutInCell="1" allowOverlap="1" wp14:anchorId="2FA9774D" wp14:editId="13529A05">
                <wp:simplePos x="0" y="0"/>
                <wp:positionH relativeFrom="column">
                  <wp:posOffset>5085080</wp:posOffset>
                </wp:positionH>
                <wp:positionV relativeFrom="paragraph">
                  <wp:posOffset>115570</wp:posOffset>
                </wp:positionV>
                <wp:extent cx="753110" cy="306705"/>
                <wp:effectExtent l="0" t="0" r="0" b="0"/>
                <wp:wrapNone/>
                <wp:docPr id="10" name="テキスト ボックス 1"/>
                <wp:cNvGraphicFramePr/>
                <a:graphic xmlns:a="http://schemas.openxmlformats.org/drawingml/2006/main">
                  <a:graphicData uri="http://schemas.microsoft.com/office/word/2010/wordprocessingShape">
                    <wps:wsp>
                      <wps:cNvSpPr txBox="1"/>
                      <wps:spPr>
                        <a:xfrm>
                          <a:off x="0" y="0"/>
                          <a:ext cx="753110" cy="306705"/>
                        </a:xfrm>
                        <a:prstGeom prst="rect">
                          <a:avLst/>
                        </a:prstGeom>
                      </wps:spPr>
                      <wps:txb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国庫支出金</w:t>
                            </w:r>
                          </w:p>
                        </w:txbxContent>
                      </wps:txbx>
                      <wps:bodyPr vertOverflow="clip" wrap="none" rtlCol="0">
                        <a:noAutofit/>
                      </wps:bodyPr>
                    </wps:wsp>
                  </a:graphicData>
                </a:graphic>
                <wp14:sizeRelV relativeFrom="margin">
                  <wp14:pctHeight>0</wp14:pctHeight>
                </wp14:sizeRelV>
              </wp:anchor>
            </w:drawing>
          </mc:Choice>
          <mc:Fallback>
            <w:pict>
              <v:shape id="_x0000_s1065" type="#_x0000_t202" style="position:absolute;margin-left:400.4pt;margin-top:9.1pt;width:59.3pt;height:24.1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" filled="f" stroked="f">
                <v:textbo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国庫支出金</w:t>
                      </w:r>
                    </w:p>
                  </w:txbxContent>
                </v:textbox>
              </v:shape>
            </w:pict>
          </mc:Fallback>
        </mc:AlternateContent>
      </w:r>
      <w:r w:rsidR="00290FB5" w:rsidRPr="00EA6E49">
        <w:rPr>
          <w:noProof/>
          <w:snapToGrid/>
          <w:color w:val="000000" w:themeColor="text1"/>
        </w:rPr>
        <w:drawing>
          <wp:anchor distT="0" distB="0" distL="114300" distR="114300" simplePos="0" relativeHeight="251682816" behindDoc="1" locked="0" layoutInCell="1" allowOverlap="1" wp14:anchorId="5294ACD2" wp14:editId="2CB6D7DF">
            <wp:simplePos x="0" y="0"/>
            <wp:positionH relativeFrom="column">
              <wp:posOffset>4421926</wp:posOffset>
            </wp:positionH>
            <wp:positionV relativeFrom="paragraph">
              <wp:posOffset>69619</wp:posOffset>
            </wp:positionV>
            <wp:extent cx="3040083" cy="1561605"/>
            <wp:effectExtent l="0" t="0" r="0" b="0"/>
            <wp:wrapNone/>
            <wp:docPr id="5155" name="グラフ 5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B0E1B" w:rsidRPr="00EA6E49">
        <w:rPr>
          <w:rFonts w:ascii="ＭＳ ゴシック" w:eastAsia="ＭＳ ゴシック" w:hAnsi="ＭＳ ゴシック" w:cstheme="minorBidi" w:hint="eastAsia"/>
          <w:snapToGrid/>
          <w:color w:val="000000" w:themeColor="text1"/>
          <w:kern w:val="24"/>
          <w:sz w:val="20"/>
          <w:szCs w:val="20"/>
        </w:rPr>
        <w:tab/>
        <w:t>ほかに国庫支出1,045億円、府債31億円、その他</w:t>
      </w:r>
      <w:r w:rsidR="00BB744D">
        <w:rPr>
          <w:rFonts w:ascii="ＭＳ ゴシック" w:eastAsia="ＭＳ ゴシック" w:hAnsi="ＭＳ ゴシック" w:cstheme="minorBidi" w:hint="eastAsia"/>
          <w:snapToGrid/>
          <w:color w:val="000000" w:themeColor="text1"/>
          <w:kern w:val="24"/>
          <w:sz w:val="20"/>
          <w:szCs w:val="20"/>
        </w:rPr>
        <w:t>163</w:t>
      </w:r>
      <w:r w:rsidR="00BB0E1B" w:rsidRPr="00EA6E49">
        <w:rPr>
          <w:rFonts w:ascii="ＭＳ ゴシック" w:eastAsia="ＭＳ ゴシック" w:hAnsi="ＭＳ ゴシック" w:cstheme="minorBidi" w:hint="eastAsia"/>
          <w:snapToGrid/>
          <w:color w:val="000000" w:themeColor="text1"/>
          <w:kern w:val="24"/>
          <w:sz w:val="20"/>
          <w:szCs w:val="20"/>
        </w:rPr>
        <w:t>億円</w:t>
      </w:r>
    </w:p>
    <w:p w:rsidR="00BB0E1B" w:rsidRPr="00EA6E49" w:rsidRDefault="003A0FD0" w:rsidP="00BB0E1B">
      <w:pPr>
        <w:widowControl/>
        <w:jc w:val="left"/>
        <w:textAlignment w:val="baseline"/>
        <w:rPr>
          <w:rFonts w:ascii="ＭＳ Ｐゴシック" w:eastAsia="ＭＳ Ｐゴシック" w:hAnsi="ＭＳ Ｐゴシック" w:cs="ＭＳ Ｐゴシック"/>
          <w:snapToGrid/>
          <w:color w:val="000000" w:themeColor="text1"/>
          <w:kern w:val="0"/>
          <w:sz w:val="24"/>
          <w:szCs w:val="24"/>
        </w:rPr>
      </w:pPr>
      <w:r>
        <w:rPr>
          <w:noProof/>
          <w:snapToGrid/>
        </w:rPr>
        <mc:AlternateContent>
          <mc:Choice Requires="wps">
            <w:drawing>
              <wp:anchor distT="0" distB="0" distL="114300" distR="114300" simplePos="0" relativeHeight="251687936" behindDoc="0" locked="0" layoutInCell="1" allowOverlap="1" wp14:anchorId="5AB0BC9A" wp14:editId="49405356">
                <wp:simplePos x="0" y="0"/>
                <wp:positionH relativeFrom="column">
                  <wp:posOffset>5751830</wp:posOffset>
                </wp:positionH>
                <wp:positionV relativeFrom="paragraph">
                  <wp:posOffset>24765</wp:posOffset>
                </wp:positionV>
                <wp:extent cx="334645" cy="231140"/>
                <wp:effectExtent l="0" t="0" r="27305" b="35560"/>
                <wp:wrapNone/>
                <wp:docPr id="9" name="直線コネクタ 1"/>
                <wp:cNvGraphicFramePr/>
                <a:graphic xmlns:a="http://schemas.openxmlformats.org/drawingml/2006/main">
                  <a:graphicData uri="http://schemas.microsoft.com/office/word/2010/wordprocessingShape">
                    <wps:wsp>
                      <wps:cNvCnPr/>
                      <wps:spPr>
                        <a:xfrm>
                          <a:off x="0" y="0"/>
                          <a:ext cx="334645" cy="2311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9pt,1.95pt" to="479.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"/>
            </w:pict>
          </mc:Fallback>
        </mc:AlternateContent>
      </w:r>
      <w:r w:rsidRPr="00EA6E49">
        <w:rPr>
          <w:noProof/>
          <w:snapToGrid/>
          <w:color w:val="000000" w:themeColor="text1"/>
        </w:rPr>
        <mc:AlternateContent>
          <mc:Choice Requires="wps">
            <w:drawing>
              <wp:anchor distT="0" distB="0" distL="114300" distR="114300" simplePos="0" relativeHeight="251694080" behindDoc="0" locked="0" layoutInCell="1" allowOverlap="1" wp14:anchorId="0B3688A1" wp14:editId="462440D6">
                <wp:simplePos x="0" y="0"/>
                <wp:positionH relativeFrom="column">
                  <wp:posOffset>6188710</wp:posOffset>
                </wp:positionH>
                <wp:positionV relativeFrom="paragraph">
                  <wp:posOffset>1069975</wp:posOffset>
                </wp:positionV>
                <wp:extent cx="599440" cy="302260"/>
                <wp:effectExtent l="0" t="0" r="0" b="0"/>
                <wp:wrapNone/>
                <wp:docPr id="13" name="テキスト ボックス 1"/>
                <wp:cNvGraphicFramePr/>
                <a:graphic xmlns:a="http://schemas.openxmlformats.org/drawingml/2006/main">
                  <a:graphicData uri="http://schemas.microsoft.com/office/word/2010/wordprocessingShape">
                    <wps:wsp>
                      <wps:cNvSpPr txBox="1"/>
                      <wps:spPr>
                        <a:xfrm>
                          <a:off x="0" y="0"/>
                          <a:ext cx="599440" cy="302260"/>
                        </a:xfrm>
                        <a:prstGeom prst="rect">
                          <a:avLst/>
                        </a:prstGeom>
                      </wps:spPr>
                      <wps:txbx>
                        <w:txbxContent>
                          <w:p w:rsidR="00BB744D" w:rsidRDefault="00757EBE" w:rsidP="00BB744D">
                            <w:pPr>
                              <w:pStyle w:val="Web"/>
                              <w:spacing w:before="0" w:beforeAutospacing="0" w:after="0" w:afterAutospacing="0"/>
                            </w:pPr>
                            <w:r>
                              <w:rPr>
                                <w:rFonts w:ascii="Meiryo UI" w:eastAsia="Meiryo UI" w:hAnsi="Meiryo UI" w:cs="Meiryo UI" w:hint="eastAsia"/>
                                <w:sz w:val="18"/>
                                <w:szCs w:val="18"/>
                              </w:rPr>
                              <w:t>163</w:t>
                            </w:r>
                          </w:p>
                        </w:txbxContent>
                      </wps:txbx>
                      <wps:bodyPr wrap="none" rtlCol="0">
                        <a:noAutofit/>
                      </wps:bodyPr>
                    </wps:wsp>
                  </a:graphicData>
                </a:graphic>
                <wp14:sizeRelV relativeFrom="margin">
                  <wp14:pctHeight>0</wp14:pctHeight>
                </wp14:sizeRelV>
              </wp:anchor>
            </w:drawing>
          </mc:Choice>
          <mc:Fallback>
            <w:pict>
              <v:shape id="_x0000_s1066" type="#_x0000_t202" style="position:absolute;margin-left:487.3pt;margin-top:84.25pt;width:47.2pt;height:23.8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" filled="f" stroked="f">
                <v:textbox>
                  <w:txbxContent>
                    <w:p w:rsidR="00BB744D" w:rsidRDefault="00757EBE" w:rsidP="00BB744D">
                      <w:pPr>
                        <w:pStyle w:val="Web"/>
                        <w:spacing w:before="0" w:beforeAutospacing="0" w:after="0" w:afterAutospacing="0"/>
                      </w:pPr>
                      <w:r>
                        <w:rPr>
                          <w:rFonts w:ascii="Meiryo UI" w:eastAsia="Meiryo UI" w:hAnsi="Meiryo UI" w:cs="Meiryo UI" w:hint="eastAsia"/>
                          <w:sz w:val="18"/>
                          <w:szCs w:val="18"/>
                        </w:rPr>
                        <w:t>163</w:t>
                      </w:r>
                    </w:p>
                  </w:txbxContent>
                </v:textbox>
              </v:shape>
            </w:pict>
          </mc:Fallback>
        </mc:AlternateContent>
      </w:r>
      <w:r w:rsidR="00290FB5" w:rsidRPr="00735967">
        <w:rPr>
          <w:noProof/>
          <w:snapToGrid/>
        </w:rPr>
        <mc:AlternateContent>
          <mc:Choice Requires="wps">
            <w:drawing>
              <wp:anchor distT="0" distB="0" distL="114300" distR="114300" simplePos="0" relativeHeight="251728896" behindDoc="0" locked="0" layoutInCell="1" allowOverlap="1" wp14:anchorId="77D81BFE" wp14:editId="38B6DFB4">
                <wp:simplePos x="0" y="0"/>
                <wp:positionH relativeFrom="column">
                  <wp:posOffset>5922233</wp:posOffset>
                </wp:positionH>
                <wp:positionV relativeFrom="paragraph">
                  <wp:posOffset>1258570</wp:posOffset>
                </wp:positionV>
                <wp:extent cx="721995" cy="681990"/>
                <wp:effectExtent l="0" t="0" r="0" b="0"/>
                <wp:wrapNone/>
                <wp:docPr id="6146" name="テキスト ボックス 1"/>
                <wp:cNvGraphicFramePr/>
                <a:graphic xmlns:a="http://schemas.openxmlformats.org/drawingml/2006/main">
                  <a:graphicData uri="http://schemas.microsoft.com/office/word/2010/wordprocessingShape">
                    <wps:wsp>
                      <wps:cNvSpPr txBox="1"/>
                      <wps:spPr>
                        <a:xfrm>
                          <a:off x="0" y="0"/>
                          <a:ext cx="721995" cy="681990"/>
                        </a:xfrm>
                        <a:prstGeom prst="rect">
                          <a:avLst/>
                        </a:prstGeom>
                      </wps:spPr>
                      <wps:txbx>
                        <w:txbxContent>
                          <w:p w:rsidR="001F41B8" w:rsidRPr="00735967" w:rsidRDefault="001F41B8" w:rsidP="001F41B8">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w:t>
                            </w:r>
                            <w:r>
                              <w:rPr>
                                <w:rFonts w:ascii="Meiryo UI" w:eastAsia="Meiryo UI" w:hAnsi="Meiryo UI" w:cs="Meiryo UI" w:hint="eastAsia"/>
                                <w:sz w:val="22"/>
                                <w:szCs w:val="22"/>
                              </w:rPr>
                              <w:t>2,703</w:t>
                            </w:r>
                          </w:p>
                        </w:txbxContent>
                      </wps:txbx>
                      <wps:bodyPr wrap="none" rtlCol="0">
                        <a:noAutofit/>
                      </wps:bodyPr>
                    </wps:wsp>
                  </a:graphicData>
                </a:graphic>
                <wp14:sizeRelV relativeFrom="margin">
                  <wp14:pctHeight>0</wp14:pctHeight>
                </wp14:sizeRelV>
              </wp:anchor>
            </w:drawing>
          </mc:Choice>
          <mc:Fallback>
            <w:pict>
              <v:shape id="_x0000_s1067" type="#_x0000_t202" style="position:absolute;margin-left:466.3pt;margin-top:99.1pt;width:56.85pt;height:53.7pt;z-index:251728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" filled="f" stroked="f">
                <v:textbox>
                  <w:txbxContent>
                    <w:p w:rsidR="001F41B8" w:rsidRPr="00735967" w:rsidRDefault="001F41B8" w:rsidP="001F41B8">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w:t>
                      </w:r>
                      <w:r>
                        <w:rPr>
                          <w:rFonts w:ascii="Meiryo UI" w:eastAsia="Meiryo UI" w:hAnsi="Meiryo UI" w:cs="Meiryo UI" w:hint="eastAsia"/>
                          <w:sz w:val="22"/>
                          <w:szCs w:val="22"/>
                        </w:rPr>
                        <w:t>2,703</w:t>
                      </w:r>
                    </w:p>
                  </w:txbxContent>
                </v:textbox>
              </v:shape>
            </w:pict>
          </mc:Fallback>
        </mc:AlternateContent>
      </w:r>
      <w:r w:rsidR="00BB0E1B" w:rsidRPr="00EA6E49">
        <w:rPr>
          <w:rFonts w:ascii="ＭＳ Ｐゴシック" w:eastAsia="ＭＳ Ｐゴシック" w:hAnsi="ＭＳ Ｐゴシック" w:cs="ＭＳ Ｐゴシック" w:hint="eastAsia"/>
          <w:snapToGrid/>
          <w:color w:val="000000" w:themeColor="text1"/>
          <w:kern w:val="0"/>
          <w:sz w:val="24"/>
          <w:szCs w:val="24"/>
        </w:rPr>
        <w:t xml:space="preserve">　　　　　</w:t>
      </w:r>
      <w:r w:rsidR="00BB0E1B" w:rsidRPr="00EA6E49">
        <w:rPr>
          <w:rFonts w:ascii="ＭＳ Ｐゴシック" w:eastAsia="ＭＳ Ｐゴシック" w:hAnsi="ＭＳ Ｐゴシック" w:cs="ＭＳ Ｐゴシック"/>
          <w:noProof/>
          <w:snapToGrid/>
          <w:color w:val="000000" w:themeColor="text1"/>
          <w:kern w:val="0"/>
          <w:sz w:val="24"/>
          <w:szCs w:val="24"/>
        </w:rPr>
        <mc:AlternateContent>
          <mc:Choice Requires="wpc">
            <w:drawing>
              <wp:inline distT="0" distB="0" distL="0" distR="0" wp14:anchorId="211B4F5D" wp14:editId="2FC078E1">
                <wp:extent cx="3716121" cy="1302105"/>
                <wp:effectExtent l="0" t="0" r="0" b="0"/>
                <wp:docPr id="5179" name="キャンバス 5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26"/>
                        <wps:cNvSpPr>
                          <a:spLocks noChangeArrowheads="1"/>
                        </wps:cNvSpPr>
                        <wps:spPr bwMode="auto">
                          <a:xfrm>
                            <a:off x="175895" y="65405"/>
                            <a:ext cx="2167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職員費（教職員以外・退職手当含む）</w:t>
                              </w:r>
                            </w:p>
                          </w:txbxContent>
                        </wps:txbx>
                        <wps:bodyPr rot="0" vert="horz" wrap="none" lIns="0" tIns="0" rIns="0" bIns="0" anchor="t" anchorCtr="0">
                          <a:spAutoFit/>
                        </wps:bodyPr>
                      </wps:wsp>
                      <wps:wsp>
                        <wps:cNvPr id="22" name="Rectangle 27"/>
                        <wps:cNvSpPr>
                          <a:spLocks noChangeArrowheads="1"/>
                        </wps:cNvSpPr>
                        <wps:spPr bwMode="auto">
                          <a:xfrm>
                            <a:off x="176530" y="219710"/>
                            <a:ext cx="1275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退職手当（教職員分）</w:t>
                              </w:r>
                            </w:p>
                          </w:txbxContent>
                        </wps:txbx>
                        <wps:bodyPr rot="0" vert="horz" wrap="none" lIns="0" tIns="0" rIns="0" bIns="0" anchor="t" anchorCtr="0">
                          <a:spAutoFit/>
                        </wps:bodyPr>
                      </wps:wsp>
                      <wps:wsp>
                        <wps:cNvPr id="25" name="Rectangle 28"/>
                        <wps:cNvSpPr>
                          <a:spLocks noChangeArrowheads="1"/>
                        </wps:cNvSpPr>
                        <wps:spPr bwMode="auto">
                          <a:xfrm>
                            <a:off x="176414" y="372327"/>
                            <a:ext cx="14025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小・中学校</w:t>
                              </w:r>
                              <w:r w:rsidR="007E7859">
                                <w:rPr>
                                  <w:rFonts w:ascii="ＭＳ 明朝" w:cs="ＭＳ 明朝" w:hint="eastAsia"/>
                                  <w:b/>
                                  <w:bCs/>
                                  <w:color w:val="000000"/>
                                  <w:kern w:val="0"/>
                                  <w:sz w:val="20"/>
                                  <w:szCs w:val="20"/>
                                </w:rPr>
                                <w:t>（教職員費）</w:t>
                              </w:r>
                            </w:p>
                          </w:txbxContent>
                        </wps:txbx>
                        <wps:bodyPr rot="0" vert="horz" wrap="none" lIns="0" tIns="0" rIns="0" bIns="0" anchor="t" anchorCtr="0">
                          <a:spAutoFit/>
                        </wps:bodyPr>
                      </wps:wsp>
                      <wps:wsp>
                        <wps:cNvPr id="26" name="Rectangle 29"/>
                        <wps:cNvSpPr>
                          <a:spLocks noChangeArrowheads="1"/>
                        </wps:cNvSpPr>
                        <wps:spPr bwMode="auto">
                          <a:xfrm>
                            <a:off x="176496" y="53022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高等学校</w:t>
                              </w:r>
                            </w:p>
                          </w:txbxContent>
                        </wps:txbx>
                        <wps:bodyPr rot="0" vert="horz" wrap="none" lIns="0" tIns="0" rIns="0" bIns="0" anchor="t" anchorCtr="0">
                          <a:spAutoFit/>
                        </wps:bodyPr>
                      </wps:wsp>
                      <wps:wsp>
                        <wps:cNvPr id="27" name="Rectangle 30"/>
                        <wps:cNvSpPr>
                          <a:spLocks noChangeArrowheads="1"/>
                        </wps:cNvSpPr>
                        <wps:spPr bwMode="auto">
                          <a:xfrm>
                            <a:off x="176530" y="685165"/>
                            <a:ext cx="765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特別支援学校</w:t>
                              </w:r>
                            </w:p>
                          </w:txbxContent>
                        </wps:txbx>
                        <wps:bodyPr rot="0" vert="horz" wrap="none" lIns="0" tIns="0" rIns="0" bIns="0" anchor="t" anchorCtr="0">
                          <a:spAutoFit/>
                        </wps:bodyPr>
                      </wps:wsp>
                      <wps:wsp>
                        <wps:cNvPr id="31" name="Rectangle 31"/>
                        <wps:cNvSpPr>
                          <a:spLocks noChangeArrowheads="1"/>
                        </wps:cNvSpPr>
                        <wps:spPr bwMode="auto">
                          <a:xfrm>
                            <a:off x="176530" y="840105"/>
                            <a:ext cx="5104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府立大学</w:t>
                              </w:r>
                            </w:p>
                          </w:txbxContent>
                        </wps:txbx>
                        <wps:bodyPr rot="0" vert="horz" wrap="none" lIns="0" tIns="0" rIns="0" bIns="0" anchor="t" anchorCtr="0">
                          <a:spAutoFit/>
                        </wps:bodyPr>
                      </wps:wsp>
                      <wps:wsp>
                        <wps:cNvPr id="5163" name="Rectangle 32"/>
                        <wps:cNvSpPr>
                          <a:spLocks noChangeArrowheads="1"/>
                        </wps:cNvSpPr>
                        <wps:spPr bwMode="auto">
                          <a:xfrm>
                            <a:off x="176530" y="994410"/>
                            <a:ext cx="14025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私学振興（私学助成等）</w:t>
                              </w:r>
                            </w:p>
                          </w:txbxContent>
                        </wps:txbx>
                        <wps:bodyPr rot="0" vert="horz" wrap="none" lIns="0" tIns="0" rIns="0" bIns="0" anchor="t" anchorCtr="0">
                          <a:spAutoFit/>
                        </wps:bodyPr>
                      </wps:wsp>
                      <wps:wsp>
                        <wps:cNvPr id="5164" name="Rectangle 33"/>
                        <wps:cNvSpPr>
                          <a:spLocks noChangeArrowheads="1"/>
                        </wps:cNvSpPr>
                        <wps:spPr bwMode="auto">
                          <a:xfrm>
                            <a:off x="2701622" y="65405"/>
                            <a:ext cx="220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71</w:t>
                              </w:r>
                            </w:p>
                          </w:txbxContent>
                        </wps:txbx>
                        <wps:bodyPr rot="0" vert="horz" wrap="square" lIns="0" tIns="0" rIns="0" bIns="0" anchor="t" anchorCtr="0">
                          <a:spAutoFit/>
                        </wps:bodyPr>
                      </wps:wsp>
                      <wps:wsp>
                        <wps:cNvPr id="5165" name="Rectangle 34"/>
                        <wps:cNvSpPr>
                          <a:spLocks noChangeArrowheads="1"/>
                        </wps:cNvSpPr>
                        <wps:spPr bwMode="auto">
                          <a:xfrm>
                            <a:off x="2926715" y="6540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66" name="Rectangle 35"/>
                        <wps:cNvSpPr>
                          <a:spLocks noChangeArrowheads="1"/>
                        </wps:cNvSpPr>
                        <wps:spPr bwMode="auto">
                          <a:xfrm>
                            <a:off x="2717567" y="219710"/>
                            <a:ext cx="32760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ind w:right="201"/>
                                <w:jc w:val="right"/>
                                <w:rPr>
                                  <w:color w:val="000000" w:themeColor="text1"/>
                                </w:rPr>
                              </w:pPr>
                              <w:r w:rsidRPr="00EA6E49">
                                <w:rPr>
                                  <w:rFonts w:ascii="ＭＳ 明朝" w:cs="ＭＳ 明朝" w:hint="eastAsia"/>
                                  <w:b/>
                                  <w:bCs/>
                                  <w:color w:val="000000" w:themeColor="text1"/>
                                  <w:kern w:val="0"/>
                                  <w:sz w:val="20"/>
                                  <w:szCs w:val="20"/>
                                </w:rPr>
                                <w:t>375</w:t>
                              </w:r>
                            </w:p>
                          </w:txbxContent>
                        </wps:txbx>
                        <wps:bodyPr rot="0" vert="horz" wrap="square" lIns="0" tIns="0" rIns="0" bIns="0" anchor="t" anchorCtr="0">
                          <a:spAutoFit/>
                        </wps:bodyPr>
                      </wps:wsp>
                      <wps:wsp>
                        <wps:cNvPr id="5167" name="Rectangle 36"/>
                        <wps:cNvSpPr>
                          <a:spLocks noChangeArrowheads="1"/>
                        </wps:cNvSpPr>
                        <wps:spPr bwMode="auto">
                          <a:xfrm>
                            <a:off x="2926715" y="2197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68" name="Rectangle 37"/>
                        <wps:cNvSpPr>
                          <a:spLocks noChangeArrowheads="1"/>
                        </wps:cNvSpPr>
                        <wps:spPr bwMode="auto">
                          <a:xfrm>
                            <a:off x="2435836" y="377494"/>
                            <a:ext cx="472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wordWrap w:val="0"/>
                                <w:jc w:val="right"/>
                                <w:rPr>
                                  <w:color w:val="000000" w:themeColor="text1"/>
                                </w:rPr>
                              </w:pPr>
                              <w:r w:rsidRPr="00EA6E49">
                                <w:rPr>
                                  <w:rFonts w:ascii="ＭＳ 明朝" w:cs="ＭＳ 明朝" w:hint="eastAsia"/>
                                  <w:b/>
                                  <w:bCs/>
                                  <w:color w:val="000000" w:themeColor="text1"/>
                                  <w:kern w:val="0"/>
                                  <w:sz w:val="20"/>
                                  <w:szCs w:val="20"/>
                                </w:rPr>
                                <w:t xml:space="preserve">　1,642</w:t>
                              </w:r>
                            </w:p>
                          </w:txbxContent>
                        </wps:txbx>
                        <wps:bodyPr rot="0" vert="horz" wrap="square" lIns="0" tIns="0" rIns="0" bIns="0" anchor="t" anchorCtr="0">
                          <a:spAutoFit/>
                        </wps:bodyPr>
                      </wps:wsp>
                      <wps:wsp>
                        <wps:cNvPr id="5169" name="Rectangle 38"/>
                        <wps:cNvSpPr>
                          <a:spLocks noChangeArrowheads="1"/>
                        </wps:cNvSpPr>
                        <wps:spPr bwMode="auto">
                          <a:xfrm>
                            <a:off x="2927985" y="37528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0" name="Rectangle 39"/>
                        <wps:cNvSpPr>
                          <a:spLocks noChangeArrowheads="1"/>
                        </wps:cNvSpPr>
                        <wps:spPr bwMode="auto">
                          <a:xfrm>
                            <a:off x="2650516" y="534391"/>
                            <a:ext cx="264136"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778</w:t>
                              </w:r>
                            </w:p>
                          </w:txbxContent>
                        </wps:txbx>
                        <wps:bodyPr rot="0" vert="horz" wrap="square" lIns="0" tIns="0" rIns="0" bIns="0" anchor="t" anchorCtr="0">
                          <a:noAutofit/>
                        </wps:bodyPr>
                      </wps:wsp>
                      <wps:wsp>
                        <wps:cNvPr id="5171" name="Rectangle 40"/>
                        <wps:cNvSpPr>
                          <a:spLocks noChangeArrowheads="1"/>
                        </wps:cNvSpPr>
                        <wps:spPr bwMode="auto">
                          <a:xfrm>
                            <a:off x="2926715" y="53022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2" name="Rectangle 41"/>
                        <wps:cNvSpPr>
                          <a:spLocks noChangeArrowheads="1"/>
                        </wps:cNvSpPr>
                        <wps:spPr bwMode="auto">
                          <a:xfrm>
                            <a:off x="2650516" y="685163"/>
                            <a:ext cx="28445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ind w:rightChars="18" w:right="38"/>
                                <w:jc w:val="right"/>
                                <w:rPr>
                                  <w:color w:val="000000" w:themeColor="text1"/>
                                </w:rPr>
                              </w:pPr>
                              <w:r w:rsidRPr="00EA6E49">
                                <w:rPr>
                                  <w:rFonts w:ascii="ＭＳ 明朝" w:cs="ＭＳ 明朝" w:hint="eastAsia"/>
                                  <w:b/>
                                  <w:bCs/>
                                  <w:color w:val="000000" w:themeColor="text1"/>
                                  <w:kern w:val="0"/>
                                  <w:sz w:val="20"/>
                                  <w:szCs w:val="20"/>
                                </w:rPr>
                                <w:t>428</w:t>
                              </w:r>
                            </w:p>
                          </w:txbxContent>
                        </wps:txbx>
                        <wps:bodyPr rot="0" vert="horz" wrap="square" lIns="0" tIns="0" rIns="0" bIns="0" anchor="t" anchorCtr="0">
                          <a:spAutoFit/>
                        </wps:bodyPr>
                      </wps:wsp>
                      <wps:wsp>
                        <wps:cNvPr id="5173" name="Rectangle 42"/>
                        <wps:cNvSpPr>
                          <a:spLocks noChangeArrowheads="1"/>
                        </wps:cNvSpPr>
                        <wps:spPr bwMode="auto">
                          <a:xfrm>
                            <a:off x="2926715" y="6851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4" name="Rectangle 43"/>
                        <wps:cNvSpPr>
                          <a:spLocks noChangeArrowheads="1"/>
                        </wps:cNvSpPr>
                        <wps:spPr bwMode="auto">
                          <a:xfrm>
                            <a:off x="2613179" y="840105"/>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193788" w:rsidRDefault="00BB0E1B" w:rsidP="00BB0E1B">
                              <w:pPr>
                                <w:ind w:rightChars="-41" w:right="-86"/>
                                <w:jc w:val="right"/>
                                <w:rPr>
                                  <w:color w:val="000000" w:themeColor="text1"/>
                                </w:rPr>
                              </w:pPr>
                              <w:r w:rsidRPr="00193788">
                                <w:rPr>
                                  <w:rFonts w:ascii="ＭＳ 明朝" w:cs="ＭＳ 明朝" w:hint="eastAsia"/>
                                  <w:b/>
                                  <w:bCs/>
                                  <w:color w:val="000000" w:themeColor="text1"/>
                                  <w:kern w:val="0"/>
                                  <w:sz w:val="20"/>
                                  <w:szCs w:val="20"/>
                                </w:rPr>
                                <w:t>12</w:t>
                              </w:r>
                              <w:r>
                                <w:rPr>
                                  <w:rFonts w:ascii="ＭＳ 明朝" w:cs="ＭＳ 明朝" w:hint="eastAsia"/>
                                  <w:b/>
                                  <w:bCs/>
                                  <w:color w:val="000000" w:themeColor="text1"/>
                                  <w:kern w:val="0"/>
                                  <w:sz w:val="20"/>
                                  <w:szCs w:val="20"/>
                                </w:rPr>
                                <w:t>9</w:t>
                              </w:r>
                              <w:r w:rsidRPr="00193788">
                                <w:rPr>
                                  <w:rFonts w:ascii="ＭＳ 明朝" w:cs="ＭＳ 明朝" w:hint="eastAsia"/>
                                  <w:b/>
                                  <w:bCs/>
                                  <w:color w:val="000000" w:themeColor="text1"/>
                                  <w:kern w:val="0"/>
                                  <w:sz w:val="20"/>
                                  <w:szCs w:val="20"/>
                                </w:rPr>
                                <w:t>9</w:t>
                              </w:r>
                            </w:p>
                          </w:txbxContent>
                        </wps:txbx>
                        <wps:bodyPr rot="0" vert="horz" wrap="square" lIns="0" tIns="0" rIns="0" bIns="0" anchor="t" anchorCtr="0">
                          <a:spAutoFit/>
                        </wps:bodyPr>
                      </wps:wsp>
                      <wps:wsp>
                        <wps:cNvPr id="5175" name="Rectangle 44"/>
                        <wps:cNvSpPr>
                          <a:spLocks noChangeArrowheads="1"/>
                        </wps:cNvSpPr>
                        <wps:spPr bwMode="auto">
                          <a:xfrm>
                            <a:off x="2926715" y="84010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6" name="Rectangle 45"/>
                        <wps:cNvSpPr>
                          <a:spLocks noChangeArrowheads="1"/>
                        </wps:cNvSpPr>
                        <wps:spPr bwMode="auto">
                          <a:xfrm>
                            <a:off x="2599031" y="994410"/>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700</w:t>
                              </w:r>
                            </w:p>
                          </w:txbxContent>
                        </wps:txbx>
                        <wps:bodyPr rot="0" vert="horz" wrap="square" lIns="0" tIns="0" rIns="0" bIns="0" anchor="t" anchorCtr="0">
                          <a:spAutoFit/>
                        </wps:bodyPr>
                      </wps:wsp>
                      <wps:wsp>
                        <wps:cNvPr id="5177" name="Rectangle 46"/>
                        <wps:cNvSpPr>
                          <a:spLocks noChangeArrowheads="1"/>
                        </wps:cNvSpPr>
                        <wps:spPr bwMode="auto">
                          <a:xfrm>
                            <a:off x="2926715" y="9944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8" name="Rectangle 47"/>
                        <wps:cNvSpPr>
                          <a:spLocks noChangeArrowheads="1"/>
                        </wps:cNvSpPr>
                        <wps:spPr bwMode="auto">
                          <a:xfrm>
                            <a:off x="3278505" y="9944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5179" o:spid="_x0000_s1071" editas="canvas" style="width:292.6pt;height:102.55pt;mso-position-horizontal-relative:char;mso-position-vertical-relative:line" coordsize="3716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">
                <v:shape id="_x0000_s1072" type="#_x0000_t75" style="position:absolute;width:37160;height:13017;visibility:visible;mso-wrap-style:square">
                  <v:fill o:detectmouseclick="t"/>
                  <v:path o:connecttype="none"/>
                </v:shape>
                <v:rect id="Rectangle 26" o:spid="_x0000_s1073" style="position:absolute;left:1758;top:654;width:216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B0E1B" w:rsidRDefault="00BB0E1B" w:rsidP="00BB0E1B">
                        <w:r>
                          <w:rPr>
                            <w:rFonts w:ascii="ＭＳ 明朝" w:cs="ＭＳ 明朝" w:hint="eastAsia"/>
                            <w:b/>
                            <w:bCs/>
                            <w:color w:val="000000"/>
                            <w:kern w:val="0"/>
                            <w:sz w:val="20"/>
                            <w:szCs w:val="20"/>
                          </w:rPr>
                          <w:t>職員費（教職員以外・退職手当含む）</w:t>
                        </w:r>
                      </w:p>
                    </w:txbxContent>
                  </v:textbox>
                </v:rect>
                <v:rect id="Rectangle 27" o:spid="_x0000_s1074" style="position:absolute;left:1765;top:2197;width:127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退職手当（教職員分）</w:t>
                        </w:r>
                      </w:p>
                    </w:txbxContent>
                  </v:textbox>
                </v:rect>
                <v:rect id="Rectangle 28" o:spid="_x0000_s1075" style="position:absolute;left:1764;top:3723;width:140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小・中学校</w:t>
                        </w:r>
                        <w:r w:rsidR="007E7859">
                          <w:rPr>
                            <w:rFonts w:ascii="ＭＳ 明朝" w:cs="ＭＳ 明朝" w:hint="eastAsia"/>
                            <w:b/>
                            <w:bCs/>
                            <w:color w:val="000000"/>
                            <w:kern w:val="0"/>
                            <w:sz w:val="20"/>
                            <w:szCs w:val="20"/>
                          </w:rPr>
                          <w:t>（教職員費）</w:t>
                        </w:r>
                      </w:p>
                    </w:txbxContent>
                  </v:textbox>
                </v:rect>
                <v:rect id="Rectangle 29" o:spid="_x0000_s1076" style="position:absolute;left:1764;top:5302;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BB0E1B" w:rsidRDefault="00BB0E1B" w:rsidP="00BB0E1B">
                        <w:r>
                          <w:rPr>
                            <w:rFonts w:ascii="ＭＳ 明朝" w:cs="ＭＳ 明朝" w:hint="eastAsia"/>
                            <w:b/>
                            <w:bCs/>
                            <w:color w:val="000000"/>
                            <w:kern w:val="0"/>
                            <w:sz w:val="20"/>
                            <w:szCs w:val="20"/>
                          </w:rPr>
                          <w:t>高等学校</w:t>
                        </w:r>
                      </w:p>
                    </w:txbxContent>
                  </v:textbox>
                </v:rect>
                <v:rect id="Rectangle 30" o:spid="_x0000_s1077" style="position:absolute;left:1765;top:6851;width:76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特別支援学校</w:t>
                        </w:r>
                      </w:p>
                    </w:txbxContent>
                  </v:textbox>
                </v:rect>
                <v:rect id="Rectangle 31" o:spid="_x0000_s1078" style="position:absolute;left:1765;top:8401;width:510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B0E1B" w:rsidRDefault="00BB0E1B" w:rsidP="00BB0E1B">
                        <w:r>
                          <w:rPr>
                            <w:rFonts w:ascii="ＭＳ 明朝" w:cs="ＭＳ 明朝" w:hint="eastAsia"/>
                            <w:b/>
                            <w:bCs/>
                            <w:color w:val="000000"/>
                            <w:kern w:val="0"/>
                            <w:sz w:val="20"/>
                            <w:szCs w:val="20"/>
                          </w:rPr>
                          <w:t>府立大学</w:t>
                        </w:r>
                      </w:p>
                    </w:txbxContent>
                  </v:textbox>
                </v:rect>
                <v:rect id="Rectangle 32" o:spid="_x0000_s1079" style="position:absolute;left:1765;top:9944;width:140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AcMA&#10;AADdAAAADwAAAGRycy9kb3ducmV2LnhtbESPzYoCMRCE7wu+Q2jB25pRWZHRKCIIKntx9AGaSc8P&#10;Jp0hyTqzb2+EhT0WVfUVtdkN1ogn+dA6VjCbZiCIS6dbrhXcb8fPFYgQkTUax6TglwLstqOPDeba&#10;9XylZxFrkSAcclTQxNjlUoayIYth6jri5FXOW4xJ+lpqj32CWyPnWbaUFltOCw12dGiofBQ/VoG8&#10;Fcd+VRifucu8+jbn07Uip9RkPOzXICIN8T/81z5pBV+z5Q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0Ac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私学振興（私学助成等）</w:t>
                        </w:r>
                      </w:p>
                    </w:txbxContent>
                  </v:textbox>
                </v:rect>
                <v:rect id="Rectangle 33" o:spid="_x0000_s1080" style="position:absolute;left:27016;top:654;width:220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XuccA&#10;AADdAAAADwAAAGRycy9kb3ducmV2LnhtbESPQWvCQBSE74L/YXmCF6kbRcWmbkIpCD0IxeihvT2y&#10;r9m02bchu5q0v75bEDwOM/MNs8sH24grdb52rGAxT0AQl07XXCk4n/YPWxA+IGtsHJOCH/KQZ+PR&#10;DlPtej7StQiViBD2KSowIbSplL40ZNHPXUscvU/XWQxRdpXUHfYRbhu5TJKNtFhzXDDY0ouh8ru4&#10;WAX7t/ea+FceZ4/b3n2Vy4/CHFqlppPh+QlEoCHcw7f2q1awXmxW8P8mP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V7nHAAAA3QAAAA8AAAAAAAAAAAAAAAAAmAIAAGRy&#10;cy9kb3ducmV2LnhtbFBLBQYAAAAABAAEAPUAAACMAw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71</w:t>
                        </w:r>
                      </w:p>
                    </w:txbxContent>
                  </v:textbox>
                </v:rect>
                <v:rect id="Rectangle 34" o:spid="_x0000_s1081" style="position:absolute;left:29267;top:65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J7sIA&#10;AADdAAAADwAAAGRycy9kb3ducmV2LnhtbESPzYoCMRCE74LvEFrYm2YUF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onuwgAAAN0AAAAPAAAAAAAAAAAAAAAAAJgCAABkcnMvZG93&#10;bnJldi54bWxQSwUGAAAAAAQABAD1AAAAhwM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35" o:spid="_x0000_s1082" style="position:absolute;left:27175;top:2197;width:327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VcYA&#10;AADdAAAADwAAAGRycy9kb3ducmV2LnhtbESPQWvCQBSE70L/w/IKXkrdKBhsdJVSEDwIYvTQ3h7Z&#10;ZzaafRuyq0n7612h4HGYmW+Yxaq3tbhR6yvHCsajBARx4XTFpYLjYf0+A+EDssbaMSn4JQ+r5ctg&#10;gZl2He/plodSRAj7DBWYEJpMSl8YsuhHriGO3sm1FkOUbSl1i12E21pOkiSVFiuOCwYb+jJUXPKr&#10;VbDefVfEf3L/9jHr3LmY/ORm2yg1fO0/5yAC9eEZ/m9vtILpOE3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VcYAAADdAAAADwAAAAAAAAAAAAAAAACYAgAAZHJz&#10;L2Rvd25yZXYueG1sUEsFBgAAAAAEAAQA9QAAAIsDAAAAAA==&#10;" filled="f" stroked="f">
                  <v:textbox style="mso-fit-shape-to-text:t" inset="0,0,0,0">
                    <w:txbxContent>
                      <w:p w:rsidR="00BB0E1B" w:rsidRPr="00EA6E49" w:rsidRDefault="00BB0E1B" w:rsidP="00BB0E1B">
                        <w:pPr>
                          <w:ind w:right="201"/>
                          <w:jc w:val="right"/>
                          <w:rPr>
                            <w:color w:val="000000" w:themeColor="text1"/>
                          </w:rPr>
                        </w:pPr>
                        <w:r w:rsidRPr="00EA6E49">
                          <w:rPr>
                            <w:rFonts w:ascii="ＭＳ 明朝" w:cs="ＭＳ 明朝" w:hint="eastAsia"/>
                            <w:b/>
                            <w:bCs/>
                            <w:color w:val="000000" w:themeColor="text1"/>
                            <w:kern w:val="0"/>
                            <w:sz w:val="20"/>
                            <w:szCs w:val="20"/>
                          </w:rPr>
                          <w:t>375</w:t>
                        </w:r>
                      </w:p>
                    </w:txbxContent>
                  </v:textbox>
                </v:rect>
                <v:rect id="Rectangle 36" o:spid="_x0000_s1083" style="position:absolute;left:29267;top:219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yAsMA&#10;AADdAAAADwAAAGRycy9kb3ducmV2LnhtbESPzYoCMRCE7wu+Q2jB25pR0JXRKCIIKntx9AGaSc8P&#10;Jp0hyTqzb2+EhT0WVfUVtdkN1ogn+dA6VjCbZiCIS6dbrhXcb8fPFYgQkTUax6TglwLstqOPDeba&#10;9XylZxFrkSAcclTQxNjlUoayIYth6jri5FXOW4xJ+lpqj32CWyPnWbaUFltOCw12dGiofBQ/VoG8&#10;Fcd+VRifucu8+jbn07Uip9RkPOzXICIN8T/81z5pBYvZ8g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yAs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37" o:spid="_x0000_s1084" style="position:absolute;left:24358;top:3774;width:472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dvMQA&#10;AADdAAAADwAAAGRycy9kb3ducmV2LnhtbERPz2vCMBS+D/wfwhO8DE0tTFw1igwKHgaj1YO7PZq3&#10;prN5KU3Wdvvrl8Ngx4/v9/442VYM1PvGsYL1KgFBXDndcK3gesmXWxA+IGtsHZOCb/JwPMwe9php&#10;N3JBQxlqEUPYZ6jAhNBlUvrKkEW/ch1x5D5cbzFE2NdS9zjGcNvKNEk20mLDscFgRy+Gqnv5ZRXk&#10;b7eG+EcWj8/b0X1W6XtpXjulFvPptAMRaAr/4j/3WSt4Wm/i3PgmPg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XbzEAAAA3QAAAA8AAAAAAAAAAAAAAAAAmAIAAGRycy9k&#10;b3ducmV2LnhtbFBLBQYAAAAABAAEAPUAAACJAwAAAAA=&#10;" filled="f" stroked="f">
                  <v:textbox style="mso-fit-shape-to-text:t" inset="0,0,0,0">
                    <w:txbxContent>
                      <w:p w:rsidR="00BB0E1B" w:rsidRPr="00EA6E49" w:rsidRDefault="00BB0E1B" w:rsidP="00BB0E1B">
                        <w:pPr>
                          <w:wordWrap w:val="0"/>
                          <w:jc w:val="right"/>
                          <w:rPr>
                            <w:color w:val="000000" w:themeColor="text1"/>
                          </w:rPr>
                        </w:pPr>
                        <w:r w:rsidRPr="00EA6E49">
                          <w:rPr>
                            <w:rFonts w:ascii="ＭＳ 明朝" w:cs="ＭＳ 明朝" w:hint="eastAsia"/>
                            <w:b/>
                            <w:bCs/>
                            <w:color w:val="000000" w:themeColor="text1"/>
                            <w:kern w:val="0"/>
                            <w:sz w:val="20"/>
                            <w:szCs w:val="20"/>
                          </w:rPr>
                          <w:t xml:space="preserve">　1,642</w:t>
                        </w:r>
                      </w:p>
                    </w:txbxContent>
                  </v:textbox>
                </v:rect>
                <v:rect id="Rectangle 38" o:spid="_x0000_s1085" style="position:absolute;left:29279;top:3752;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68MA&#10;AADdAAAADwAAAGRycy9kb3ducmV2LnhtbESPzYoCMRCE7wu+Q2jB25pRUHQ0yiII7uLF0QdoJj0/&#10;bNIZkujMvv1GEDwWVfUVtd0P1ogH+dA6VjCbZiCIS6dbrhXcrsfPFYgQkTUax6TgjwLsd6OPLeba&#10;9XyhRxFrkSAcclTQxNjlUoayIYth6jri5FXOW4xJ+lpqj32CWyPnWbaUFltOCw12dGio/C3uVoG8&#10;Fsd+VRifuZ95dTbfp0tFTqnJePjagIg0xHf41T5pBYvZcg3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D68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39" o:spid="_x0000_s1086" style="position:absolute;left:26505;top:5343;width:264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q48MA&#10;AADdAAAADwAAAGRycy9kb3ducmV2LnhtbERPTYvCMBC9C/6HMMLeNFVw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mq48MAAADdAAAADwAAAAAAAAAAAAAAAACYAgAAZHJzL2Rv&#10;d25yZXYueG1sUEsFBgAAAAAEAAQA9QAAAIgDAAAAAA==&#10;" filled="f" stroked="f">
                  <v:textbox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778</w:t>
                        </w:r>
                      </w:p>
                    </w:txbxContent>
                  </v:textbox>
                </v:rect>
                <v:rect id="Rectangle 40" o:spid="_x0000_s1087" style="position:absolute;left:29267;top:5302;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ZMMMA&#10;AADdAAAADwAAAGRycy9kb3ducmV2LnhtbESP3WoCMRSE7wu+QziCdzW7g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ZMM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41" o:spid="_x0000_s1088" style="position:absolute;left:26505;top:6851;width:28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8i8cA&#10;AADdAAAADwAAAGRycy9kb3ducmV2LnhtbESPQWvCQBSE74L/YXlCL6IbA60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o/IvHAAAA3QAAAA8AAAAAAAAAAAAAAAAAmAIAAGRy&#10;cy9kb3ducmV2LnhtbFBLBQYAAAAABAAEAPUAAACMAwAAAAA=&#10;" filled="f" stroked="f">
                  <v:textbox style="mso-fit-shape-to-text:t" inset="0,0,0,0">
                    <w:txbxContent>
                      <w:p w:rsidR="00BB0E1B" w:rsidRPr="00EA6E49" w:rsidRDefault="00BB0E1B" w:rsidP="00BB0E1B">
                        <w:pPr>
                          <w:ind w:rightChars="18" w:right="38"/>
                          <w:jc w:val="right"/>
                          <w:rPr>
                            <w:color w:val="000000" w:themeColor="text1"/>
                          </w:rPr>
                        </w:pPr>
                        <w:r w:rsidRPr="00EA6E49">
                          <w:rPr>
                            <w:rFonts w:ascii="ＭＳ 明朝" w:cs="ＭＳ 明朝" w:hint="eastAsia"/>
                            <w:b/>
                            <w:bCs/>
                            <w:color w:val="000000" w:themeColor="text1"/>
                            <w:kern w:val="0"/>
                            <w:sz w:val="20"/>
                            <w:szCs w:val="20"/>
                          </w:rPr>
                          <w:t>428</w:t>
                        </w:r>
                      </w:p>
                    </w:txbxContent>
                  </v:textbox>
                </v:rect>
                <v:rect id="Rectangle 42" o:spid="_x0000_s1089" style="position:absolute;left:29267;top:685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4i3MMA&#10;AADdAAAADwAAAGRycy9kb3ducmV2LnhtbESP3WoCMRSE7wu+QziCdzWrUpXVKFIQbPHG1Qc4bM7+&#10;YHKyJKm7ffumIHg5zMw3zHY/WCMe5EPrWMFsmoEgLp1uuVZwux7f1yBCRNZoHJOCXwqw343etphr&#10;1/OFHkWsRYJwyFFBE2OXSxnKhiyGqeuIk1c5bzEm6WupPfYJbo2cZ9lSWmw5LTTY0WdD5b34sQrk&#10;tTj268L4zH3Pq7P5Ol0qckpNxsNhAyLSEF/hZ/ukFXzMVg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4i3M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43" o:spid="_x0000_s1090" style="position:absolute;left:26131;top:8401;width:309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BZMcA&#10;AADdAAAADwAAAGRycy9kb3ducmV2LnhtbESPQWvCQBSE7wX/w/KEXopuFFtjdBUpCD0IxbSH9vbI&#10;PrPR7NuQ3Zror+8WhB6HmfmGWW16W4sLtb5yrGAyTkAQF05XXCr4/NiNUhA+IGusHZOCK3nYrAcP&#10;K8y06/hAlzyUIkLYZ6jAhNBkUvrCkEU/dg1x9I6utRiibEupW+wi3NZymiQv0mLFccFgQ6+GinP+&#10;YxXs3r8q4ps8PC3Szp2K6Xdu9o1Sj8N+uwQRqA//4Xv7TSt4nsx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NwWTHAAAA3QAAAA8AAAAAAAAAAAAAAAAAmAIAAGRy&#10;cy9kb3ducmV2LnhtbFBLBQYAAAAABAAEAPUAAACMAwAAAAA=&#10;" filled="f" stroked="f">
                  <v:textbox style="mso-fit-shape-to-text:t" inset="0,0,0,0">
                    <w:txbxContent>
                      <w:p w:rsidR="00BB0E1B" w:rsidRPr="00193788" w:rsidRDefault="00BB0E1B" w:rsidP="00BB0E1B">
                        <w:pPr>
                          <w:ind w:rightChars="-41" w:right="-86"/>
                          <w:jc w:val="right"/>
                          <w:rPr>
                            <w:color w:val="000000" w:themeColor="text1"/>
                          </w:rPr>
                        </w:pPr>
                        <w:r w:rsidRPr="00193788">
                          <w:rPr>
                            <w:rFonts w:ascii="ＭＳ 明朝" w:cs="ＭＳ 明朝" w:hint="eastAsia"/>
                            <w:b/>
                            <w:bCs/>
                            <w:color w:val="000000" w:themeColor="text1"/>
                            <w:kern w:val="0"/>
                            <w:sz w:val="20"/>
                            <w:szCs w:val="20"/>
                          </w:rPr>
                          <w:t>12</w:t>
                        </w:r>
                        <w:r>
                          <w:rPr>
                            <w:rFonts w:ascii="ＭＳ 明朝" w:cs="ＭＳ 明朝" w:hint="eastAsia"/>
                            <w:b/>
                            <w:bCs/>
                            <w:color w:val="000000" w:themeColor="text1"/>
                            <w:kern w:val="0"/>
                            <w:sz w:val="20"/>
                            <w:szCs w:val="20"/>
                          </w:rPr>
                          <w:t>9</w:t>
                        </w:r>
                        <w:r w:rsidRPr="00193788">
                          <w:rPr>
                            <w:rFonts w:ascii="ＭＳ 明朝" w:cs="ＭＳ 明朝" w:hint="eastAsia"/>
                            <w:b/>
                            <w:bCs/>
                            <w:color w:val="000000" w:themeColor="text1"/>
                            <w:kern w:val="0"/>
                            <w:sz w:val="20"/>
                            <w:szCs w:val="20"/>
                          </w:rPr>
                          <w:t>9</w:t>
                        </w:r>
                      </w:p>
                    </w:txbxContent>
                  </v:textbox>
                </v:rect>
                <v:rect id="Rectangle 44" o:spid="_x0000_s1091" style="position:absolute;left:29267;top:840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fM8MA&#10;AADdAAAADwAAAGRycy9kb3ducmV2LnhtbESPzYoCMRCE74LvEFrwphkFd2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sfM8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45" o:spid="_x0000_s1092" style="position:absolute;left:25990;top:9944;width:30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6iMcA&#10;AADdAAAADwAAAGRycy9kb3ducmV2LnhtbESPQWvCQBSE70L/w/KEXqRuFKo2ZiNFEHooFKMHe3tk&#10;X7PR7NuQXU3aX98tFDwOM/MNk20G24gbdb52rGA2TUAQl07XXCk4HnZPKxA+IGtsHJOCb/KwyR9G&#10;Gaba9bynWxEqESHsU1RgQmhTKX1pyKKfupY4el+usxii7CqpO+wj3DZyniQLabHmuGCwpa2h8lJc&#10;rYLdx6km/pH7ycuqd+dy/lmY91apx/HwugYRaAj38H/7TSt4ni0X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ojHAAAA3QAAAA8AAAAAAAAAAAAAAAAAmAIAAGRy&#10;cy9kb3ducmV2LnhtbFBLBQYAAAAABAAEAPUAAACMAw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700</w:t>
                        </w:r>
                      </w:p>
                    </w:txbxContent>
                  </v:textbox>
                </v:rect>
                <v:rect id="Rectangle 46" o:spid="_x0000_s1093" style="position:absolute;left:29267;top:994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k38MA&#10;AADdAAAADwAAAGRycy9kb3ducmV2LnhtbESPzYoCMRCE7wu+Q2jB25pRcJ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Uk38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47" o:spid="_x0000_s1094" style="position:absolute;left:32785;top:994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wrb8A&#10;AADdAAAADwAAAGRycy9kb3ducmV2LnhtbERPy4rCMBTdC/5DuIK7MVXQkWoUEQQd3Fj9gEtz+8Dk&#10;piQZ2/l7sxhweTjv7X6wRrzIh9axgvksA0FcOt1yreBxP32tQYSIrNE4JgV/FGC/G4+2mGvX841e&#10;RaxFCuGQo4Imxi6XMpQNWQwz1xEnrnLeYkzQ11J77FO4NXKRZStpseXU0GBHx4bKZ/FrFch7cerX&#10;hfGZ+1lUV3M53ypySk0nw2EDItIQP+J/91krWM6/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OrCtvwAAAN0AAAAPAAAAAAAAAAAAAAAAAJgCAABkcnMvZG93bnJl&#10;di54bWxQSwUGAAAAAAQABAD1AAAAhAMAAAAA&#10;" filled="f" stroked="f">
                  <v:textbox style="mso-fit-shape-to-text:t" inset="0,0,0,0">
                    <w:txbxContent>
                      <w:p w:rsidR="00BB0E1B" w:rsidRDefault="00BB0E1B" w:rsidP="00BB0E1B">
                        <w:r>
                          <w:rPr>
                            <w:rFonts w:ascii="ＭＳ 明朝" w:cs="ＭＳ 明朝" w:hint="eastAsia"/>
                            <w:b/>
                            <w:bCs/>
                            <w:color w:val="000000"/>
                            <w:kern w:val="0"/>
                            <w:sz w:val="20"/>
                            <w:szCs w:val="20"/>
                          </w:rPr>
                          <w:t>など</w:t>
                        </w:r>
                      </w:p>
                    </w:txbxContent>
                  </v:textbox>
                </v:rect>
                <w10:anchorlock/>
              </v:group>
            </w:pict>
          </mc:Fallback>
        </mc:AlternateContent>
      </w:r>
    </w:p>
    <w:p w:rsidR="00BB0E1B" w:rsidRPr="00EA6E49" w:rsidRDefault="00290FB5" w:rsidP="00BB0E1B">
      <w:pPr>
        <w:rPr>
          <w:color w:val="000000" w:themeColor="text1"/>
        </w:rPr>
      </w:pPr>
      <w:r w:rsidRPr="00EA6E49">
        <w:rPr>
          <w:noProof/>
          <w:snapToGrid/>
          <w:color w:val="000000" w:themeColor="text1"/>
        </w:rPr>
        <mc:AlternateContent>
          <mc:Choice Requires="wps">
            <w:drawing>
              <wp:anchor distT="0" distB="0" distL="114300" distR="114300" simplePos="0" relativeHeight="251726848" behindDoc="0" locked="0" layoutInCell="1" allowOverlap="1" wp14:anchorId="147CBA39" wp14:editId="1000CB3E">
                <wp:simplePos x="0" y="0"/>
                <wp:positionH relativeFrom="column">
                  <wp:posOffset>5229002</wp:posOffset>
                </wp:positionH>
                <wp:positionV relativeFrom="paragraph">
                  <wp:posOffset>3175</wp:posOffset>
                </wp:positionV>
                <wp:extent cx="3947795" cy="277495"/>
                <wp:effectExtent l="0" t="0" r="0" b="3810"/>
                <wp:wrapNone/>
                <wp:docPr id="614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8" w:rsidRPr="001F41B8" w:rsidRDefault="001F41B8" w:rsidP="001F41B8">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wps:txbx>
                      <wps:bodyPr>
                        <a:spAutoFit/>
                      </wps:bodyPr>
                    </wps:wsp>
                  </a:graphicData>
                </a:graphic>
              </wp:anchor>
            </w:drawing>
          </mc:Choice>
          <mc:Fallback>
            <w:pict>
              <v:shape id="_x0000_s1092" type="#_x0000_t202" style="position:absolute;left:0;text-align:left;margin-left:411.75pt;margin-top:.25pt;width:310.85pt;height:21.8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" filled="f" stroked="f">
                <v:textbox style="mso-fit-shape-to-text:t">
                  <w:txbxContent>
                    <w:p w:rsidR="001F41B8" w:rsidRPr="001F41B8" w:rsidRDefault="001F41B8" w:rsidP="001F41B8">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698176" behindDoc="0" locked="0" layoutInCell="1" allowOverlap="1" wp14:anchorId="0606CE98" wp14:editId="4E304801">
                <wp:simplePos x="0" y="0"/>
                <wp:positionH relativeFrom="column">
                  <wp:posOffset>6043295</wp:posOffset>
                </wp:positionH>
                <wp:positionV relativeFrom="paragraph">
                  <wp:posOffset>183292</wp:posOffset>
                </wp:positionV>
                <wp:extent cx="598805" cy="306705"/>
                <wp:effectExtent l="0" t="0" r="0" b="0"/>
                <wp:wrapNone/>
                <wp:docPr id="5159" name="テキスト ボックス 1"/>
                <wp:cNvGraphicFramePr/>
                <a:graphic xmlns:a="http://schemas.openxmlformats.org/drawingml/2006/main">
                  <a:graphicData uri="http://schemas.microsoft.com/office/word/2010/wordprocessingShape">
                    <wps:wsp>
                      <wps:cNvSpPr txBox="1"/>
                      <wps:spPr>
                        <a:xfrm>
                          <a:off x="0" y="0"/>
                          <a:ext cx="598805" cy="306705"/>
                        </a:xfrm>
                        <a:prstGeom prst="rect">
                          <a:avLst/>
                        </a:prstGeom>
                      </wps:spPr>
                      <wps:txb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府債</w:t>
                            </w:r>
                          </w:p>
                        </w:txbxContent>
                      </wps:txbx>
                      <wps:bodyPr wrap="none" rtlCol="0">
                        <a:noAutofit/>
                      </wps:bodyPr>
                    </wps:wsp>
                  </a:graphicData>
                </a:graphic>
                <wp14:sizeRelV relativeFrom="margin">
                  <wp14:pctHeight>0</wp14:pctHeight>
                </wp14:sizeRelV>
              </wp:anchor>
            </w:drawing>
          </mc:Choice>
          <mc:Fallback>
            <w:pict>
              <v:shape id="_x0000_s1093" type="#_x0000_t202" style="position:absolute;left:0;text-align:left;margin-left:475.85pt;margin-top:14.45pt;width:47.15pt;height:24.1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" filled="f" stroked="f">
                <v:textbo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府債</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696128" behindDoc="0" locked="0" layoutInCell="1" allowOverlap="1" wp14:anchorId="7C710A0E" wp14:editId="179BA783">
                <wp:simplePos x="0" y="0"/>
                <wp:positionH relativeFrom="column">
                  <wp:posOffset>5245735</wp:posOffset>
                </wp:positionH>
                <wp:positionV relativeFrom="paragraph">
                  <wp:posOffset>173355</wp:posOffset>
                </wp:positionV>
                <wp:extent cx="753110" cy="306705"/>
                <wp:effectExtent l="0" t="0" r="0" b="0"/>
                <wp:wrapNone/>
                <wp:docPr id="17" name="テキスト ボックス 1"/>
                <wp:cNvGraphicFramePr/>
                <a:graphic xmlns:a="http://schemas.openxmlformats.org/drawingml/2006/main">
                  <a:graphicData uri="http://schemas.microsoft.com/office/word/2010/wordprocessingShape">
                    <wps:wsp>
                      <wps:cNvSpPr txBox="1"/>
                      <wps:spPr>
                        <a:xfrm>
                          <a:off x="0" y="0"/>
                          <a:ext cx="753110" cy="306705"/>
                        </a:xfrm>
                        <a:prstGeom prst="rect">
                          <a:avLst/>
                        </a:prstGeom>
                      </wps:spPr>
                      <wps:txb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国庫支出金</w:t>
                            </w:r>
                          </w:p>
                        </w:txbxContent>
                      </wps:txbx>
                      <wps:bodyPr vertOverflow="clip" wrap="none" rtlCol="0">
                        <a:noAutofit/>
                      </wps:bodyPr>
                    </wps:wsp>
                  </a:graphicData>
                </a:graphic>
                <wp14:sizeRelV relativeFrom="margin">
                  <wp14:pctHeight>0</wp14:pctHeight>
                </wp14:sizeRelV>
              </wp:anchor>
            </w:drawing>
          </mc:Choice>
          <mc:Fallback>
            <w:pict>
              <v:shape id="_x0000_s1094" type="#_x0000_t202" style="position:absolute;left:0;text-align:left;margin-left:413.05pt;margin-top:13.65pt;width:59.3pt;height:24.1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" filled="f" stroked="f">
                <v:textbo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国庫支出金</w:t>
                      </w:r>
                    </w:p>
                  </w:txbxContent>
                </v:textbox>
              </v:shape>
            </w:pict>
          </mc:Fallback>
        </mc:AlternateContent>
      </w:r>
    </w:p>
    <w:p w:rsidR="00BB0E1B" w:rsidRPr="00EA6E49" w:rsidRDefault="00290FB5" w:rsidP="00BB0E1B">
      <w:pPr>
        <w:widowControl/>
        <w:tabs>
          <w:tab w:val="left" w:pos="2265"/>
          <w:tab w:val="left" w:pos="3390"/>
        </w:tabs>
        <w:jc w:val="left"/>
        <w:rPr>
          <w:rFonts w:ascii="ＭＳ Ｐゴシック" w:eastAsia="ＭＳ Ｐゴシック" w:hAnsi="ＭＳ Ｐゴシック" w:cs="ＭＳ Ｐゴシック"/>
          <w:snapToGrid/>
          <w:color w:val="000000" w:themeColor="text1"/>
          <w:kern w:val="0"/>
          <w:sz w:val="24"/>
          <w:szCs w:val="24"/>
        </w:rPr>
      </w:pPr>
      <w:r w:rsidRPr="00EA6E49">
        <w:rPr>
          <w:noProof/>
          <w:snapToGrid/>
          <w:color w:val="000000" w:themeColor="text1"/>
        </w:rPr>
        <w:drawing>
          <wp:anchor distT="0" distB="0" distL="114300" distR="114300" simplePos="0" relativeHeight="251677696" behindDoc="1" locked="0" layoutInCell="1" allowOverlap="1" wp14:anchorId="0277B5B2" wp14:editId="45822DCD">
            <wp:simplePos x="0" y="0"/>
            <wp:positionH relativeFrom="column">
              <wp:posOffset>4767580</wp:posOffset>
            </wp:positionH>
            <wp:positionV relativeFrom="paragraph">
              <wp:posOffset>128905</wp:posOffset>
            </wp:positionV>
            <wp:extent cx="2296160" cy="1549400"/>
            <wp:effectExtent l="0" t="0" r="0" b="0"/>
            <wp:wrapNone/>
            <wp:docPr id="5156" name="グラフ 5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B0E1B" w:rsidRPr="00EA6E49">
        <w:rPr>
          <w:rFonts w:ascii="ＭＳ ゴシック" w:eastAsia="ＭＳ ゴシック" w:hAnsi="ＭＳ ゴシック" w:cstheme="minorBidi" w:hint="eastAsia"/>
          <w:snapToGrid/>
          <w:color w:val="000000" w:themeColor="text1"/>
          <w:kern w:val="24"/>
          <w:sz w:val="24"/>
          <w:szCs w:val="24"/>
        </w:rPr>
        <w:t>◇警察</w:t>
      </w:r>
      <w:r w:rsidR="00BB0E1B" w:rsidRPr="00EA6E49">
        <w:rPr>
          <w:rFonts w:ascii="ＭＳ ゴシック" w:eastAsia="ＭＳ ゴシック" w:hAnsi="ＭＳ ゴシック" w:cstheme="minorBidi" w:hint="eastAsia"/>
          <w:snapToGrid/>
          <w:color w:val="000000" w:themeColor="text1"/>
          <w:kern w:val="24"/>
          <w:sz w:val="24"/>
          <w:szCs w:val="24"/>
        </w:rPr>
        <w:tab/>
      </w:r>
      <w:r w:rsidR="00BB0E1B" w:rsidRPr="00EA6E49">
        <w:rPr>
          <w:rFonts w:ascii="ＭＳ ゴシック" w:eastAsia="ＭＳ ゴシック" w:hAnsi="ＭＳ ゴシック" w:cstheme="minorBidi" w:hint="eastAsia"/>
          <w:snapToGrid/>
          <w:color w:val="000000" w:themeColor="text1"/>
          <w:kern w:val="24"/>
        </w:rPr>
        <w:t>2,703億円のうち一般財源2,506億円（約93％）</w:t>
      </w:r>
    </w:p>
    <w:p w:rsidR="00BB0E1B" w:rsidRPr="00EA6E49" w:rsidRDefault="003A0FD0" w:rsidP="00880DDF">
      <w:pPr>
        <w:widowControl/>
        <w:tabs>
          <w:tab w:val="left" w:pos="2265"/>
          <w:tab w:val="left" w:pos="3390"/>
        </w:tabs>
        <w:jc w:val="left"/>
        <w:rPr>
          <w:rFonts w:ascii="ＭＳ Ｐゴシック" w:eastAsia="ＭＳ Ｐゴシック" w:hAnsi="ＭＳ Ｐゴシック" w:cs="ＭＳ Ｐゴシック"/>
          <w:snapToGrid/>
          <w:color w:val="000000" w:themeColor="text1"/>
          <w:kern w:val="0"/>
          <w:sz w:val="24"/>
          <w:szCs w:val="24"/>
        </w:rPr>
      </w:pPr>
      <w:r w:rsidRPr="00EA6E49">
        <w:rPr>
          <w:noProof/>
          <w:snapToGrid/>
          <w:color w:val="000000" w:themeColor="text1"/>
        </w:rPr>
        <mc:AlternateContent>
          <mc:Choice Requires="wps">
            <w:drawing>
              <wp:anchor distT="0" distB="0" distL="114300" distR="114300" simplePos="0" relativeHeight="251700224" behindDoc="0" locked="0" layoutInCell="1" allowOverlap="1" wp14:anchorId="08498B0D" wp14:editId="086833D0">
                <wp:simplePos x="0" y="0"/>
                <wp:positionH relativeFrom="column">
                  <wp:posOffset>6301740</wp:posOffset>
                </wp:positionH>
                <wp:positionV relativeFrom="paragraph">
                  <wp:posOffset>114803</wp:posOffset>
                </wp:positionV>
                <wp:extent cx="599440" cy="302260"/>
                <wp:effectExtent l="0" t="0" r="0" b="0"/>
                <wp:wrapNone/>
                <wp:docPr id="5160" name="テキスト ボックス 1"/>
                <wp:cNvGraphicFramePr/>
                <a:graphic xmlns:a="http://schemas.openxmlformats.org/drawingml/2006/main">
                  <a:graphicData uri="http://schemas.microsoft.com/office/word/2010/wordprocessingShape">
                    <wps:wsp>
                      <wps:cNvSpPr txBox="1"/>
                      <wps:spPr>
                        <a:xfrm>
                          <a:off x="0" y="0"/>
                          <a:ext cx="599440" cy="302260"/>
                        </a:xfrm>
                        <a:prstGeom prst="rect">
                          <a:avLst/>
                        </a:prstGeom>
                      </wps:spPr>
                      <wps:txbx>
                        <w:txbxContent>
                          <w:p w:rsidR="00BB744D" w:rsidRDefault="00757EBE" w:rsidP="00BB744D">
                            <w:pPr>
                              <w:pStyle w:val="Web"/>
                              <w:spacing w:before="0" w:beforeAutospacing="0" w:after="0" w:afterAutospacing="0"/>
                            </w:pPr>
                            <w:r>
                              <w:rPr>
                                <w:rFonts w:ascii="Meiryo UI" w:eastAsia="Meiryo UI" w:hAnsi="Meiryo UI" w:cs="Meiryo UI" w:hint="eastAsia"/>
                                <w:sz w:val="18"/>
                                <w:szCs w:val="18"/>
                              </w:rPr>
                              <w:t>116</w:t>
                            </w:r>
                          </w:p>
                        </w:txbxContent>
                      </wps:txbx>
                      <wps:bodyPr wrap="none" rtlCol="0">
                        <a:noAutofit/>
                      </wps:bodyPr>
                    </wps:wsp>
                  </a:graphicData>
                </a:graphic>
                <wp14:sizeRelV relativeFrom="margin">
                  <wp14:pctHeight>0</wp14:pctHeight>
                </wp14:sizeRelV>
              </wp:anchor>
            </w:drawing>
          </mc:Choice>
          <mc:Fallback>
            <w:pict>
              <v:shape id="_x0000_s1095" type="#_x0000_t202" style="position:absolute;margin-left:496.2pt;margin-top:9.05pt;width:47.2pt;height:23.8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" filled="f" stroked="f">
                <v:textbox>
                  <w:txbxContent>
                    <w:p w:rsidR="00BB744D" w:rsidRDefault="00757EBE" w:rsidP="00BB744D">
                      <w:pPr>
                        <w:pStyle w:val="Web"/>
                        <w:spacing w:before="0" w:beforeAutospacing="0" w:after="0" w:afterAutospacing="0"/>
                      </w:pPr>
                      <w:r>
                        <w:rPr>
                          <w:rFonts w:ascii="Meiryo UI" w:eastAsia="Meiryo UI" w:hAnsi="Meiryo UI" w:cs="Meiryo UI" w:hint="eastAsia"/>
                          <w:sz w:val="18"/>
                          <w:szCs w:val="18"/>
                        </w:rPr>
                        <w:t>116</w:t>
                      </w:r>
                    </w:p>
                  </w:txbxContent>
                </v:textbox>
              </v:shape>
            </w:pict>
          </mc:Fallback>
        </mc:AlternateContent>
      </w:r>
      <w:r w:rsidR="00BB0E1B" w:rsidRPr="00EA6E49">
        <w:rPr>
          <w:rFonts w:ascii="ＭＳ ゴシック" w:eastAsia="ＭＳ ゴシック" w:hAnsi="ＭＳ ゴシック" w:cstheme="minorBidi" w:hint="eastAsia"/>
          <w:snapToGrid/>
          <w:color w:val="000000" w:themeColor="text1"/>
          <w:kern w:val="24"/>
        </w:rPr>
        <w:tab/>
        <w:t>ほかに国庫支出金43億円、府債38億円、その他116億円</w:t>
      </w:r>
    </w:p>
    <w:p w:rsidR="00BB0E1B" w:rsidRPr="00EA6E49" w:rsidRDefault="00BB0E1B" w:rsidP="00BB0E1B">
      <w:pPr>
        <w:rPr>
          <w:color w:val="000000" w:themeColor="text1"/>
        </w:rPr>
      </w:pPr>
      <w:r w:rsidRPr="00EA6E49">
        <w:rPr>
          <w:rFonts w:hint="eastAsia"/>
          <w:color w:val="000000" w:themeColor="text1"/>
        </w:rPr>
        <w:t xml:space="preserve">        </w:t>
      </w:r>
      <w:r w:rsidRPr="00EA6E49">
        <w:rPr>
          <w:noProof/>
          <w:snapToGrid/>
          <w:color w:val="000000" w:themeColor="text1"/>
        </w:rPr>
        <mc:AlternateContent>
          <mc:Choice Requires="wpc">
            <w:drawing>
              <wp:inline distT="0" distB="0" distL="0" distR="0" wp14:anchorId="5DE8FF5A" wp14:editId="4E98FC3B">
                <wp:extent cx="3609975" cy="561975"/>
                <wp:effectExtent l="0" t="0" r="0" b="0"/>
                <wp:docPr id="2074" name="キャンバス 20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7" name="Rectangle 74"/>
                        <wps:cNvSpPr>
                          <a:spLocks noChangeArrowheads="1"/>
                        </wps:cNvSpPr>
                        <wps:spPr bwMode="auto">
                          <a:xfrm>
                            <a:off x="153834" y="71120"/>
                            <a:ext cx="1402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5E446D" w:rsidRDefault="00BB0E1B" w:rsidP="00BB0E1B">
                              <w:pPr>
                                <w:rPr>
                                  <w:sz w:val="18"/>
                                </w:rPr>
                              </w:pPr>
                              <w:r w:rsidRPr="005E446D">
                                <w:rPr>
                                  <w:rFonts w:ascii="ＭＳ 明朝" w:cs="ＭＳ 明朝" w:hint="eastAsia"/>
                                  <w:b/>
                                  <w:bCs/>
                                  <w:color w:val="000000"/>
                                  <w:kern w:val="0"/>
                                  <w:sz w:val="20"/>
                                </w:rPr>
                                <w:t>職員費（退職手当含む）</w:t>
                              </w:r>
                            </w:p>
                          </w:txbxContent>
                        </wps:txbx>
                        <wps:bodyPr rot="0" vert="horz" wrap="none" lIns="0" tIns="0" rIns="0" bIns="0" anchor="t" anchorCtr="0">
                          <a:spAutoFit/>
                        </wps:bodyPr>
                      </wps:wsp>
                      <wps:wsp>
                        <wps:cNvPr id="2068" name="Rectangle 75"/>
                        <wps:cNvSpPr>
                          <a:spLocks noChangeArrowheads="1"/>
                        </wps:cNvSpPr>
                        <wps:spPr bwMode="auto">
                          <a:xfrm>
                            <a:off x="154940" y="238760"/>
                            <a:ext cx="78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5E446D" w:rsidRDefault="00BB0E1B" w:rsidP="00BB0E1B">
                              <w:pPr>
                                <w:rPr>
                                  <w:sz w:val="18"/>
                                </w:rPr>
                              </w:pPr>
                              <w:r w:rsidRPr="005E446D">
                                <w:rPr>
                                  <w:rFonts w:ascii="ＭＳ 明朝" w:cs="ＭＳ 明朝" w:hint="eastAsia"/>
                                  <w:b/>
                                  <w:bCs/>
                                  <w:color w:val="000000"/>
                                  <w:kern w:val="0"/>
                                  <w:sz w:val="20"/>
                                </w:rPr>
                                <w:t>警察活動費</w:t>
                              </w:r>
                            </w:p>
                          </w:txbxContent>
                        </wps:txbx>
                        <wps:bodyPr rot="0" vert="horz" wrap="square" lIns="0" tIns="0" rIns="0" bIns="0" anchor="t" anchorCtr="0">
                          <a:spAutoFit/>
                        </wps:bodyPr>
                      </wps:wsp>
                      <wps:wsp>
                        <wps:cNvPr id="2069" name="Rectangle 76"/>
                        <wps:cNvSpPr>
                          <a:spLocks noChangeArrowheads="1"/>
                        </wps:cNvSpPr>
                        <wps:spPr bwMode="auto">
                          <a:xfrm>
                            <a:off x="2478735" y="71120"/>
                            <a:ext cx="577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ind w:right="221"/>
                                <w:jc w:val="right"/>
                                <w:rPr>
                                  <w:color w:val="000000" w:themeColor="text1"/>
                                  <w:sz w:val="18"/>
                                </w:rPr>
                              </w:pPr>
                              <w:r w:rsidRPr="00EA6E49">
                                <w:rPr>
                                  <w:rFonts w:ascii="ＭＳ 明朝" w:cs="ＭＳ 明朝" w:hint="eastAsia"/>
                                  <w:b/>
                                  <w:bCs/>
                                  <w:color w:val="000000" w:themeColor="text1"/>
                                  <w:kern w:val="0"/>
                                  <w:sz w:val="20"/>
                                </w:rPr>
                                <w:t>2,342</w:t>
                              </w:r>
                            </w:p>
                          </w:txbxContent>
                        </wps:txbx>
                        <wps:bodyPr rot="0" vert="horz" wrap="square" lIns="0" tIns="0" rIns="0" bIns="0" anchor="t" anchorCtr="0">
                          <a:noAutofit/>
                        </wps:bodyPr>
                      </wps:wsp>
                      <wps:wsp>
                        <wps:cNvPr id="2070" name="Rectangle 77"/>
                        <wps:cNvSpPr>
                          <a:spLocks noChangeArrowheads="1"/>
                        </wps:cNvSpPr>
                        <wps:spPr bwMode="auto">
                          <a:xfrm>
                            <a:off x="2935605" y="7112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5E446D" w:rsidRDefault="00BB0E1B" w:rsidP="00BB0E1B">
                              <w:pPr>
                                <w:rPr>
                                  <w:sz w:val="18"/>
                                </w:rPr>
                              </w:pPr>
                              <w:r w:rsidRPr="005E446D">
                                <w:rPr>
                                  <w:rFonts w:ascii="ＭＳ 明朝" w:cs="ＭＳ 明朝" w:hint="eastAsia"/>
                                  <w:b/>
                                  <w:bCs/>
                                  <w:color w:val="000000"/>
                                  <w:kern w:val="0"/>
                                  <w:sz w:val="20"/>
                                </w:rPr>
                                <w:t>億円</w:t>
                              </w:r>
                            </w:p>
                          </w:txbxContent>
                        </wps:txbx>
                        <wps:bodyPr rot="0" vert="horz" wrap="none" lIns="0" tIns="0" rIns="0" bIns="0" anchor="t" anchorCtr="0">
                          <a:spAutoFit/>
                        </wps:bodyPr>
                      </wps:wsp>
                      <wps:wsp>
                        <wps:cNvPr id="2071" name="Rectangle 78"/>
                        <wps:cNvSpPr>
                          <a:spLocks noChangeArrowheads="1"/>
                        </wps:cNvSpPr>
                        <wps:spPr bwMode="auto">
                          <a:xfrm>
                            <a:off x="2687320" y="238760"/>
                            <a:ext cx="2330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sz w:val="18"/>
                                </w:rPr>
                              </w:pPr>
                              <w:r w:rsidRPr="00EA6E49">
                                <w:rPr>
                                  <w:rFonts w:ascii="ＭＳ 明朝" w:cs="ＭＳ 明朝" w:hint="eastAsia"/>
                                  <w:b/>
                                  <w:bCs/>
                                  <w:color w:val="000000" w:themeColor="text1"/>
                                  <w:kern w:val="0"/>
                                  <w:sz w:val="20"/>
                                </w:rPr>
                                <w:t>72</w:t>
                              </w:r>
                            </w:p>
                          </w:txbxContent>
                        </wps:txbx>
                        <wps:bodyPr rot="0" vert="horz" wrap="square" lIns="0" tIns="0" rIns="0" bIns="0" anchor="t" anchorCtr="0">
                          <a:spAutoFit/>
                        </wps:bodyPr>
                      </wps:wsp>
                      <wps:wsp>
                        <wps:cNvPr id="2072" name="Rectangle 79"/>
                        <wps:cNvSpPr>
                          <a:spLocks noChangeArrowheads="1"/>
                        </wps:cNvSpPr>
                        <wps:spPr bwMode="auto">
                          <a:xfrm>
                            <a:off x="2934335" y="2387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5E446D" w:rsidRDefault="00BB0E1B" w:rsidP="00BB0E1B">
                              <w:pPr>
                                <w:rPr>
                                  <w:sz w:val="18"/>
                                </w:rPr>
                              </w:pPr>
                              <w:r w:rsidRPr="005E446D">
                                <w:rPr>
                                  <w:rFonts w:ascii="ＭＳ 明朝" w:cs="ＭＳ 明朝" w:hint="eastAsia"/>
                                  <w:b/>
                                  <w:bCs/>
                                  <w:color w:val="000000"/>
                                  <w:kern w:val="0"/>
                                  <w:sz w:val="20"/>
                                </w:rPr>
                                <w:t>億円</w:t>
                              </w:r>
                            </w:p>
                          </w:txbxContent>
                        </wps:txbx>
                        <wps:bodyPr rot="0" vert="horz" wrap="none" lIns="0" tIns="0" rIns="0" bIns="0" anchor="t" anchorCtr="0">
                          <a:spAutoFit/>
                        </wps:bodyPr>
                      </wps:wsp>
                      <wps:wsp>
                        <wps:cNvPr id="2073" name="Rectangle 80"/>
                        <wps:cNvSpPr>
                          <a:spLocks noChangeArrowheads="1"/>
                        </wps:cNvSpPr>
                        <wps:spPr bwMode="auto">
                          <a:xfrm>
                            <a:off x="3286760" y="2387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5E446D" w:rsidRDefault="00BB0E1B" w:rsidP="00BB0E1B">
                              <w:pPr>
                                <w:rPr>
                                  <w:sz w:val="18"/>
                                </w:rPr>
                              </w:pPr>
                              <w:r w:rsidRPr="005E446D">
                                <w:rPr>
                                  <w:rFonts w:ascii="ＭＳ 明朝" w:cs="ＭＳ 明朝" w:hint="eastAsia"/>
                                  <w:b/>
                                  <w:bCs/>
                                  <w:color w:val="000000"/>
                                  <w:kern w:val="0"/>
                                  <w:sz w:val="20"/>
                                </w:rPr>
                                <w:t>など</w:t>
                              </w:r>
                            </w:p>
                          </w:txbxContent>
                        </wps:txbx>
                        <wps:bodyPr rot="0" vert="horz" wrap="none" lIns="0" tIns="0" rIns="0" bIns="0" anchor="t" anchorCtr="0">
                          <a:spAutoFit/>
                        </wps:bodyPr>
                      </wps:wsp>
                    </wpc:wpc>
                  </a:graphicData>
                </a:graphic>
              </wp:inline>
            </w:drawing>
          </mc:Choice>
          <mc:Fallback>
            <w:pict>
              <v:group id="キャンバス 2074" o:spid="_x0000_s1096" editas="canvas" style="width:284.25pt;height:44.25pt;mso-position-horizontal-relative:char;mso-position-vertical-relative:line" coordsize="3609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">
                <v:shape id="_x0000_s1097" type="#_x0000_t75" style="position:absolute;width:36099;height:5619;visibility:visible;mso-wrap-style:square">
                  <v:fill o:detectmouseclick="t"/>
                  <v:path o:connecttype="none"/>
                </v:shape>
                <v:rect id="Rectangle 74" o:spid="_x0000_s1098" style="position:absolute;left:1538;top:711;width:140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8BMMA&#10;AADdAAAADwAAAGRycy9kb3ducmV2LnhtbESP3WoCMRSE74W+QziF3mnSvVDZGqUUBC3euPoAh83Z&#10;H5qcLEnqrm/fFAQvh5n5htnsJmfFjULsPWt4XygQxLU3Pbcarpf9fA0iJmSD1jNpuFOE3fZltsHS&#10;+JHPdKtSKzKEY4kaupSGUspYd+QwLvxAnL3GB4cpy9BKE3DMcGdlodRSOuw5L3Q40FdH9U/16zTI&#10;S7Uf15UNyn8XzckeD+eGvNZvr9PnB4hEU3qGH+2D0VCo5Qr+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K8BMMAAADdAAAADwAAAAAAAAAAAAAAAACYAgAAZHJzL2Rv&#10;d25yZXYueG1sUEsFBgAAAAAEAAQA9QAAAIgDAAAAAA==&#10;" filled="f" stroked="f">
                  <v:textbox style="mso-fit-shape-to-text:t" inset="0,0,0,0">
                    <w:txbxContent>
                      <w:p w:rsidR="00BB0E1B" w:rsidRPr="005E446D" w:rsidRDefault="00BB0E1B" w:rsidP="00BB0E1B">
                        <w:pPr>
                          <w:rPr>
                            <w:sz w:val="18"/>
                          </w:rPr>
                        </w:pPr>
                        <w:r w:rsidRPr="005E446D">
                          <w:rPr>
                            <w:rFonts w:ascii="ＭＳ 明朝" w:cs="ＭＳ 明朝" w:hint="eastAsia"/>
                            <w:b/>
                            <w:bCs/>
                            <w:color w:val="000000"/>
                            <w:kern w:val="0"/>
                            <w:sz w:val="20"/>
                          </w:rPr>
                          <w:t>職員費（退職手当含む）</w:t>
                        </w:r>
                      </w:p>
                    </w:txbxContent>
                  </v:textbox>
                </v:rect>
                <v:rect id="Rectangle 75" o:spid="_x0000_s1099" style="position:absolute;left:1549;top:2387;width:78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TusIA&#10;AADdAAAADwAAAGRycy9kb3ducmV2LnhtbERPTYvCMBC9C/sfwix4EU3tQdxqlGVB8CAsVg/rbWjG&#10;ptpMShNt3V9vDoLHx/terntbizu1vnKsYDpJQBAXTldcKjgeNuM5CB+QNdaOScGDPKxXH4MlZtp1&#10;vKd7HkoRQ9hnqMCE0GRS+sKQRT9xDXHkzq61GCJsS6lb7GK4rWWaJDNpseLYYLChH0PFNb9ZBZvf&#10;v4r4X+5HX/POXYr0lJtdo9Tws/9egAjUh7f45d5qBWkyi3Pjm/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1O6wgAAAN0AAAAPAAAAAAAAAAAAAAAAAJgCAABkcnMvZG93&#10;bnJldi54bWxQSwUGAAAAAAQABAD1AAAAhwMAAAAA&#10;" filled="f" stroked="f">
                  <v:textbox style="mso-fit-shape-to-text:t" inset="0,0,0,0">
                    <w:txbxContent>
                      <w:p w:rsidR="00BB0E1B" w:rsidRPr="005E446D" w:rsidRDefault="00BB0E1B" w:rsidP="00BB0E1B">
                        <w:pPr>
                          <w:rPr>
                            <w:sz w:val="18"/>
                          </w:rPr>
                        </w:pPr>
                        <w:r w:rsidRPr="005E446D">
                          <w:rPr>
                            <w:rFonts w:ascii="ＭＳ 明朝" w:cs="ＭＳ 明朝" w:hint="eastAsia"/>
                            <w:b/>
                            <w:bCs/>
                            <w:color w:val="000000"/>
                            <w:kern w:val="0"/>
                            <w:sz w:val="20"/>
                          </w:rPr>
                          <w:t>警察活動費</w:t>
                        </w:r>
                      </w:p>
                    </w:txbxContent>
                  </v:textbox>
                </v:rect>
                <v:rect id="Rectangle 76" o:spid="_x0000_s1100" style="position:absolute;left:24787;top:711;width:57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bpcUA&#10;AADdAAAADwAAAGRycy9kb3ducmV2LnhtbESPT4vCMBTE78J+h/AWvGmqB7Fdo4i66NE/C929PZpn&#10;W2xeSpO11U9vBMHjMDO/YWaLzlTiSo0rLSsYDSMQxJnVJecKfk7fgykI55E1VpZJwY0cLOYfvRkm&#10;2rZ8oOvR5yJA2CWooPC+TqR0WUEG3dDWxME728agD7LJpW6wDXBTyXEUTaTBksNCgTWtCsoux3+j&#10;YDutl787e2/zavO3TfdpvD7FXqn+Z7f8AuGp8+/wq73TCsbRJ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JulxQAAAN0AAAAPAAAAAAAAAAAAAAAAAJgCAABkcnMv&#10;ZG93bnJldi54bWxQSwUGAAAAAAQABAD1AAAAigMAAAAA&#10;" filled="f" stroked="f">
                  <v:textbox inset="0,0,0,0">
                    <w:txbxContent>
                      <w:p w:rsidR="00BB0E1B" w:rsidRPr="00EA6E49" w:rsidRDefault="00BB0E1B" w:rsidP="00BB0E1B">
                        <w:pPr>
                          <w:ind w:right="221"/>
                          <w:jc w:val="right"/>
                          <w:rPr>
                            <w:color w:val="000000" w:themeColor="text1"/>
                            <w:sz w:val="18"/>
                          </w:rPr>
                        </w:pPr>
                        <w:r w:rsidRPr="00EA6E49">
                          <w:rPr>
                            <w:rFonts w:ascii="ＭＳ 明朝" w:cs="ＭＳ 明朝" w:hint="eastAsia"/>
                            <w:b/>
                            <w:bCs/>
                            <w:color w:val="000000" w:themeColor="text1"/>
                            <w:kern w:val="0"/>
                            <w:sz w:val="20"/>
                          </w:rPr>
                          <w:t>2,342</w:t>
                        </w:r>
                      </w:p>
                    </w:txbxContent>
                  </v:textbox>
                </v:rect>
                <v:rect id="Rectangle 77" o:spid="_x0000_s1101" style="position:absolute;left:29356;top:71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Kyrb8A&#10;AADdAAAADwAAAGRycy9kb3ducmV2LnhtbERPy2oCMRTdC/2HcAvuNOksVKZGEUGwxY2jH3CZ3HnQ&#10;5GZIUmf6981CcHk47+1+clY8KMTes4aPpQJBXHvTc6vhfjstNiBiQjZoPZOGP4qw373NtlgaP/KV&#10;HlVqRQ7hWKKGLqWhlDLWHTmMSz8QZ67xwWHKMLTSBBxzuLOyUGolHfacGzoc6NhR/VP9Og3yVp3G&#10;TWWD8t9Fc7Ff52tDXuv5+3T4BJFoSi/x0302Ggq1zvv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rKtvwAAAN0AAAAPAAAAAAAAAAAAAAAAAJgCAABkcnMvZG93bnJl&#10;di54bWxQSwUGAAAAAAQABAD1AAAAhAMAAAAA&#10;" filled="f" stroked="f">
                  <v:textbox style="mso-fit-shape-to-text:t" inset="0,0,0,0">
                    <w:txbxContent>
                      <w:p w:rsidR="00BB0E1B" w:rsidRPr="005E446D" w:rsidRDefault="00BB0E1B" w:rsidP="00BB0E1B">
                        <w:pPr>
                          <w:rPr>
                            <w:sz w:val="18"/>
                          </w:rPr>
                        </w:pPr>
                        <w:r w:rsidRPr="005E446D">
                          <w:rPr>
                            <w:rFonts w:ascii="ＭＳ 明朝" w:cs="ＭＳ 明朝" w:hint="eastAsia"/>
                            <w:b/>
                            <w:bCs/>
                            <w:color w:val="000000"/>
                            <w:kern w:val="0"/>
                            <w:sz w:val="20"/>
                          </w:rPr>
                          <w:t>億円</w:t>
                        </w:r>
                      </w:p>
                    </w:txbxContent>
                  </v:textbox>
                </v:rect>
                <v:rect id="Rectangle 78" o:spid="_x0000_s1102" style="position:absolute;left:26873;top:2387;width:23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s+scA&#10;AADdAAAADwAAAGRycy9kb3ducmV2LnhtbESPQWvCQBSE70L/w/IKvUjdmIPaNBspgtBDQYw9tLdH&#10;9jWbNvs2ZFeT+utdQfA4zMw3TL4ebStO1PvGsYL5LAFBXDndcK3g87B9XoHwAVlj65gU/JOHdfEw&#10;yTHTbuA9ncpQiwhhn6ECE0KXSekrQxb9zHXE0ftxvcUQZV9L3eMQ4baVaZIspMWG44LBjjaGqr/y&#10;aBVsd18N8Vnupy+rwf1W6XdpPjqlnh7Ht1cQgcZwD9/a71pBmizncH0Tn4As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UbPrHAAAA3QAAAA8AAAAAAAAAAAAAAAAAmAIAAGRy&#10;cy9kb3ducmV2LnhtbFBLBQYAAAAABAAEAPUAAACMAwAAAAA=&#10;" filled="f" stroked="f">
                  <v:textbox style="mso-fit-shape-to-text:t" inset="0,0,0,0">
                    <w:txbxContent>
                      <w:p w:rsidR="00BB0E1B" w:rsidRPr="00EA6E49" w:rsidRDefault="00BB0E1B" w:rsidP="00BB0E1B">
                        <w:pPr>
                          <w:jc w:val="right"/>
                          <w:rPr>
                            <w:color w:val="000000" w:themeColor="text1"/>
                            <w:sz w:val="18"/>
                          </w:rPr>
                        </w:pPr>
                        <w:r w:rsidRPr="00EA6E49">
                          <w:rPr>
                            <w:rFonts w:ascii="ＭＳ 明朝" w:cs="ＭＳ 明朝" w:hint="eastAsia"/>
                            <w:b/>
                            <w:bCs/>
                            <w:color w:val="000000" w:themeColor="text1"/>
                            <w:kern w:val="0"/>
                            <w:sz w:val="20"/>
                          </w:rPr>
                          <w:t>72</w:t>
                        </w:r>
                      </w:p>
                    </w:txbxContent>
                  </v:textbox>
                </v:rect>
                <v:rect id="Rectangle 79" o:spid="_x0000_s1103" style="position:absolute;left:29343;top:2387;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JQcMA&#10;AADdAAAADwAAAGRycy9kb3ducmV2LnhtbESP3WoCMRSE74W+QziF3mnSvVBZjSIFwUpvXH2Aw+bs&#10;DyYnS5K627dvCgUvh5n5htnuJ2fFg0LsPWt4XygQxLU3PbcabtfjfA0iJmSD1jNp+KEI+93LbIul&#10;8SNf6FGlVmQIxxI1dCkNpZSx7shhXPiBOHuNDw5TlqGVJuCY4c7KQqmldNhzXuhwoI+O6nv17TTI&#10;a3Uc15UNyp+L5st+ni4Nea3fXqfDBkSiKT3D/+2T0VCoV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JQcMAAADdAAAADwAAAAAAAAAAAAAAAACYAgAAZHJzL2Rv&#10;d25yZXYueG1sUEsFBgAAAAAEAAQA9QAAAIgDAAAAAA==&#10;" filled="f" stroked="f">
                  <v:textbox style="mso-fit-shape-to-text:t" inset="0,0,0,0">
                    <w:txbxContent>
                      <w:p w:rsidR="00BB0E1B" w:rsidRPr="005E446D" w:rsidRDefault="00BB0E1B" w:rsidP="00BB0E1B">
                        <w:pPr>
                          <w:rPr>
                            <w:sz w:val="18"/>
                          </w:rPr>
                        </w:pPr>
                        <w:r w:rsidRPr="005E446D">
                          <w:rPr>
                            <w:rFonts w:ascii="ＭＳ 明朝" w:cs="ＭＳ 明朝" w:hint="eastAsia"/>
                            <w:b/>
                            <w:bCs/>
                            <w:color w:val="000000"/>
                            <w:kern w:val="0"/>
                            <w:sz w:val="20"/>
                          </w:rPr>
                          <w:t>億円</w:t>
                        </w:r>
                      </w:p>
                    </w:txbxContent>
                  </v:textbox>
                </v:rect>
                <v:rect id="Rectangle 80" o:spid="_x0000_s1104" style="position:absolute;left:32867;top:2387;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s2sMA&#10;AADdAAAADwAAAGRycy9kb3ducmV2LnhtbESP3WoCMRSE7wu+QzhC72riFlS2RpGCYIs3rj7AYXP2&#10;hyYnS5K627dvCgUvh5n5htnuJ2fFnULsPWtYLhQI4tqbnlsNt+vxZQMiJmSD1jNp+KEI+93saYul&#10;8SNf6F6lVmQIxxI1dCkNpZSx7shhXPiBOHuNDw5TlqGVJuCY4c7KQqmVdNhzXuhwoPeO6q/q22mQ&#10;1+o4bioblP8smrP9OF0a8lo/z6fDG4hEU3qE/9sno6FQ6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As2sMAAADdAAAADwAAAAAAAAAAAAAAAACYAgAAZHJzL2Rv&#10;d25yZXYueG1sUEsFBgAAAAAEAAQA9QAAAIgDAAAAAA==&#10;" filled="f" stroked="f">
                  <v:textbox style="mso-fit-shape-to-text:t" inset="0,0,0,0">
                    <w:txbxContent>
                      <w:p w:rsidR="00BB0E1B" w:rsidRPr="005E446D" w:rsidRDefault="00BB0E1B" w:rsidP="00BB0E1B">
                        <w:pPr>
                          <w:rPr>
                            <w:sz w:val="18"/>
                          </w:rPr>
                        </w:pPr>
                        <w:r w:rsidRPr="005E446D">
                          <w:rPr>
                            <w:rFonts w:ascii="ＭＳ 明朝" w:cs="ＭＳ 明朝" w:hint="eastAsia"/>
                            <w:b/>
                            <w:bCs/>
                            <w:color w:val="000000"/>
                            <w:kern w:val="0"/>
                            <w:sz w:val="20"/>
                          </w:rPr>
                          <w:t>など</w:t>
                        </w:r>
                      </w:p>
                    </w:txbxContent>
                  </v:textbox>
                </v:rect>
                <w10:anchorlock/>
              </v:group>
            </w:pict>
          </mc:Fallback>
        </mc:AlternateContent>
      </w:r>
    </w:p>
    <w:p w:rsidR="00BB0E1B" w:rsidRPr="00EA6E49" w:rsidRDefault="00BB0E1B" w:rsidP="00BB0E1B">
      <w:pPr>
        <w:widowControl/>
        <w:tabs>
          <w:tab w:val="left" w:pos="3390"/>
        </w:tabs>
        <w:jc w:val="left"/>
        <w:rPr>
          <w:rFonts w:ascii="ＭＳ ゴシック" w:eastAsia="ＭＳ ゴシック" w:hAnsi="ＭＳ ゴシック" w:cstheme="minorBidi"/>
          <w:snapToGrid/>
          <w:color w:val="000000" w:themeColor="text1"/>
          <w:kern w:val="24"/>
          <w:sz w:val="24"/>
          <w:szCs w:val="24"/>
        </w:rPr>
      </w:pPr>
    </w:p>
    <w:p w:rsidR="00BB0E1B" w:rsidRPr="00EA6E49" w:rsidRDefault="00D32960" w:rsidP="00BB0E1B">
      <w:pPr>
        <w:widowControl/>
        <w:tabs>
          <w:tab w:val="left" w:pos="3390"/>
        </w:tabs>
        <w:jc w:val="left"/>
        <w:rPr>
          <w:rFonts w:ascii="ＭＳ Ｐゴシック" w:eastAsia="ＭＳ Ｐゴシック" w:hAnsi="ＭＳ Ｐゴシック" w:cs="ＭＳ Ｐゴシック"/>
          <w:snapToGrid/>
          <w:color w:val="000000" w:themeColor="text1"/>
          <w:kern w:val="0"/>
          <w:sz w:val="24"/>
          <w:szCs w:val="24"/>
        </w:rPr>
      </w:pPr>
      <w:r w:rsidRPr="00735967">
        <w:rPr>
          <w:noProof/>
          <w:snapToGrid/>
        </w:rPr>
        <mc:AlternateContent>
          <mc:Choice Requires="wps">
            <w:drawing>
              <wp:anchor distT="0" distB="0" distL="114300" distR="114300" simplePos="0" relativeHeight="251732992" behindDoc="0" locked="0" layoutInCell="1" allowOverlap="1" wp14:anchorId="7B9771CC" wp14:editId="7BF5A634">
                <wp:simplePos x="0" y="0"/>
                <wp:positionH relativeFrom="column">
                  <wp:posOffset>5842000</wp:posOffset>
                </wp:positionH>
                <wp:positionV relativeFrom="paragraph">
                  <wp:posOffset>78740</wp:posOffset>
                </wp:positionV>
                <wp:extent cx="721995" cy="681990"/>
                <wp:effectExtent l="0" t="0" r="0" b="0"/>
                <wp:wrapNone/>
                <wp:docPr id="6148" name="テキスト ボックス 1"/>
                <wp:cNvGraphicFramePr/>
                <a:graphic xmlns:a="http://schemas.openxmlformats.org/drawingml/2006/main">
                  <a:graphicData uri="http://schemas.microsoft.com/office/word/2010/wordprocessingShape">
                    <wps:wsp>
                      <wps:cNvSpPr txBox="1"/>
                      <wps:spPr>
                        <a:xfrm>
                          <a:off x="0" y="0"/>
                          <a:ext cx="721995" cy="681990"/>
                        </a:xfrm>
                        <a:prstGeom prst="rect">
                          <a:avLst/>
                        </a:prstGeom>
                      </wps:spPr>
                      <wps:txbx>
                        <w:txbxContent>
                          <w:p w:rsidR="001F41B8" w:rsidRPr="00735967" w:rsidRDefault="001F41B8" w:rsidP="001F41B8">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w:t>
                            </w:r>
                            <w:r>
                              <w:rPr>
                                <w:rFonts w:ascii="Meiryo UI" w:eastAsia="Meiryo UI" w:hAnsi="Meiryo UI" w:cs="Meiryo UI" w:hint="eastAsia"/>
                                <w:sz w:val="22"/>
                                <w:szCs w:val="22"/>
                              </w:rPr>
                              <w:t>1,671</w:t>
                            </w:r>
                          </w:p>
                        </w:txbxContent>
                      </wps:txbx>
                      <wps:bodyPr wrap="none" rtlCol="0">
                        <a:noAutofit/>
                      </wps:bodyPr>
                    </wps:wsp>
                  </a:graphicData>
                </a:graphic>
                <wp14:sizeRelV relativeFrom="margin">
                  <wp14:pctHeight>0</wp14:pctHeight>
                </wp14:sizeRelV>
              </wp:anchor>
            </w:drawing>
          </mc:Choice>
          <mc:Fallback>
            <w:pict>
              <v:shape id="_x0000_s1105" type="#_x0000_t202" style="position:absolute;margin-left:460pt;margin-top:6.2pt;width:56.85pt;height:53.7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" filled="f" stroked="f">
                <v:textbox>
                  <w:txbxContent>
                    <w:p w:rsidR="001F41B8" w:rsidRPr="00735967" w:rsidRDefault="001F41B8" w:rsidP="001F41B8">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w:t>
                      </w:r>
                      <w:r>
                        <w:rPr>
                          <w:rFonts w:ascii="Meiryo UI" w:eastAsia="Meiryo UI" w:hAnsi="Meiryo UI" w:cs="Meiryo UI" w:hint="eastAsia"/>
                          <w:sz w:val="22"/>
                          <w:szCs w:val="22"/>
                        </w:rPr>
                        <w:t>1,671</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730944" behindDoc="0" locked="0" layoutInCell="1" allowOverlap="1" wp14:anchorId="07482D1A" wp14:editId="76F6F810">
                <wp:simplePos x="0" y="0"/>
                <wp:positionH relativeFrom="column">
                  <wp:posOffset>5059680</wp:posOffset>
                </wp:positionH>
                <wp:positionV relativeFrom="paragraph">
                  <wp:posOffset>199613</wp:posOffset>
                </wp:positionV>
                <wp:extent cx="3947795" cy="277495"/>
                <wp:effectExtent l="0" t="0" r="0" b="3810"/>
                <wp:wrapNone/>
                <wp:docPr id="614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8" w:rsidRPr="001F41B8" w:rsidRDefault="001F41B8" w:rsidP="001F41B8">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wps:txbx>
                      <wps:bodyPr>
                        <a:spAutoFit/>
                      </wps:bodyPr>
                    </wps:wsp>
                  </a:graphicData>
                </a:graphic>
              </wp:anchor>
            </w:drawing>
          </mc:Choice>
          <mc:Fallback>
            <w:pict>
              <v:shape id="_x0000_s1106" type="#_x0000_t202" style="position:absolute;margin-left:398.4pt;margin-top:15.7pt;width:310.85pt;height:21.8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" filled="f" stroked="f">
                <v:textbox style="mso-fit-shape-to-text:t">
                  <w:txbxContent>
                    <w:p w:rsidR="001F41B8" w:rsidRPr="001F41B8" w:rsidRDefault="001F41B8" w:rsidP="001F41B8">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v:textbox>
              </v:shape>
            </w:pict>
          </mc:Fallback>
        </mc:AlternateContent>
      </w:r>
      <w:r w:rsidR="00BB0E1B" w:rsidRPr="00EA6E49">
        <w:rPr>
          <w:rFonts w:ascii="ＭＳ ゴシック" w:eastAsia="ＭＳ ゴシック" w:hAnsi="ＭＳ ゴシック" w:cstheme="minorBidi" w:hint="eastAsia"/>
          <w:snapToGrid/>
          <w:color w:val="000000" w:themeColor="text1"/>
          <w:kern w:val="24"/>
          <w:sz w:val="24"/>
          <w:szCs w:val="24"/>
        </w:rPr>
        <w:t>◇都市整備・住宅まちづくり</w:t>
      </w:r>
    </w:p>
    <w:p w:rsidR="00BB0E1B" w:rsidRPr="00EA6E49" w:rsidRDefault="00D32960" w:rsidP="00880DDF">
      <w:pPr>
        <w:widowControl/>
        <w:tabs>
          <w:tab w:val="left" w:pos="2265"/>
        </w:tabs>
        <w:jc w:val="left"/>
        <w:rPr>
          <w:rFonts w:ascii="ＭＳ Ｐゴシック" w:eastAsia="ＭＳ Ｐゴシック" w:hAnsi="ＭＳ Ｐゴシック" w:cs="ＭＳ Ｐゴシック"/>
          <w:snapToGrid/>
          <w:color w:val="000000" w:themeColor="text1"/>
          <w:kern w:val="0"/>
          <w:sz w:val="24"/>
          <w:szCs w:val="24"/>
        </w:rPr>
      </w:pPr>
      <w:r w:rsidRPr="00EA6E49">
        <w:rPr>
          <w:noProof/>
          <w:snapToGrid/>
          <w:color w:val="000000" w:themeColor="text1"/>
        </w:rPr>
        <mc:AlternateContent>
          <mc:Choice Requires="wps">
            <w:drawing>
              <wp:anchor distT="0" distB="0" distL="114300" distR="114300" simplePos="0" relativeHeight="251702272" behindDoc="0" locked="0" layoutInCell="1" allowOverlap="1" wp14:anchorId="10A9B93B" wp14:editId="5A33BCB0">
                <wp:simplePos x="0" y="0"/>
                <wp:positionH relativeFrom="column">
                  <wp:posOffset>5925218</wp:posOffset>
                </wp:positionH>
                <wp:positionV relativeFrom="paragraph">
                  <wp:posOffset>116139</wp:posOffset>
                </wp:positionV>
                <wp:extent cx="753110" cy="306705"/>
                <wp:effectExtent l="0" t="0" r="0" b="0"/>
                <wp:wrapNone/>
                <wp:docPr id="5161" name="テキスト ボックス 1"/>
                <wp:cNvGraphicFramePr/>
                <a:graphic xmlns:a="http://schemas.openxmlformats.org/drawingml/2006/main">
                  <a:graphicData uri="http://schemas.microsoft.com/office/word/2010/wordprocessingShape">
                    <wps:wsp>
                      <wps:cNvSpPr txBox="1"/>
                      <wps:spPr>
                        <a:xfrm>
                          <a:off x="0" y="0"/>
                          <a:ext cx="753110" cy="306705"/>
                        </a:xfrm>
                        <a:prstGeom prst="rect">
                          <a:avLst/>
                        </a:prstGeom>
                      </wps:spPr>
                      <wps:txb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国庫支出金</w:t>
                            </w:r>
                          </w:p>
                        </w:txbxContent>
                      </wps:txbx>
                      <wps:bodyPr vertOverflow="clip" wrap="none" rtlCol="0">
                        <a:noAutofit/>
                      </wps:bodyPr>
                    </wps:wsp>
                  </a:graphicData>
                </a:graphic>
                <wp14:sizeRelV relativeFrom="margin">
                  <wp14:pctHeight>0</wp14:pctHeight>
                </wp14:sizeRelV>
              </wp:anchor>
            </w:drawing>
          </mc:Choice>
          <mc:Fallback>
            <w:pict>
              <v:shape id="_x0000_s1107" type="#_x0000_t202" style="position:absolute;margin-left:466.55pt;margin-top:9.15pt;width:59.3pt;height:24.1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" filled="f" stroked="f">
                <v:textbox>
                  <w:txbxContent>
                    <w:p w:rsidR="00BB744D" w:rsidRDefault="00BB744D" w:rsidP="00BB744D">
                      <w:pPr>
                        <w:pStyle w:val="Web"/>
                        <w:spacing w:before="0" w:beforeAutospacing="0" w:after="0" w:afterAutospacing="0"/>
                      </w:pPr>
                      <w:r>
                        <w:rPr>
                          <w:rFonts w:ascii="Meiryo UI" w:eastAsia="Meiryo UI" w:hAnsi="Meiryo UI" w:cs="Meiryo UI" w:hint="eastAsia"/>
                          <w:sz w:val="18"/>
                          <w:szCs w:val="18"/>
                        </w:rPr>
                        <w:t>国庫支出金</w:t>
                      </w:r>
                    </w:p>
                  </w:txbxContent>
                </v:textbox>
              </v:shape>
            </w:pict>
          </mc:Fallback>
        </mc:AlternateContent>
      </w:r>
      <w:r w:rsidR="00290FB5" w:rsidRPr="00EA6E49">
        <w:rPr>
          <w:noProof/>
          <w:snapToGrid/>
          <w:color w:val="000000" w:themeColor="text1"/>
        </w:rPr>
        <w:drawing>
          <wp:anchor distT="0" distB="0" distL="114300" distR="114300" simplePos="0" relativeHeight="251678720" behindDoc="1" locked="0" layoutInCell="1" allowOverlap="1" wp14:anchorId="64618009" wp14:editId="0B79BA28">
            <wp:simplePos x="0" y="0"/>
            <wp:positionH relativeFrom="column">
              <wp:posOffset>4801870</wp:posOffset>
            </wp:positionH>
            <wp:positionV relativeFrom="paragraph">
              <wp:posOffset>113665</wp:posOffset>
            </wp:positionV>
            <wp:extent cx="2362835" cy="1632585"/>
            <wp:effectExtent l="0" t="0" r="0" b="0"/>
            <wp:wrapNone/>
            <wp:docPr id="5157" name="グラフ 5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B0E1B" w:rsidRPr="00EA6E49">
        <w:rPr>
          <w:rFonts w:ascii="ＭＳ ゴシック" w:eastAsia="ＭＳ ゴシック" w:hAnsi="ＭＳ ゴシック" w:cstheme="minorBidi" w:hint="eastAsia"/>
          <w:snapToGrid/>
          <w:color w:val="000000" w:themeColor="text1"/>
          <w:kern w:val="24"/>
        </w:rPr>
        <w:tab/>
        <w:t>1,671億円のうち一般財源471億円（約28％）</w:t>
      </w:r>
    </w:p>
    <w:p w:rsidR="00BB0E1B" w:rsidRPr="00EA6E49" w:rsidRDefault="00BB0E1B" w:rsidP="00880DDF">
      <w:pPr>
        <w:widowControl/>
        <w:tabs>
          <w:tab w:val="left" w:pos="2265"/>
        </w:tabs>
        <w:jc w:val="left"/>
        <w:rPr>
          <w:rFonts w:ascii="ＭＳ ゴシック" w:eastAsia="ＭＳ ゴシック" w:hAnsi="ＭＳ ゴシック" w:cstheme="minorBidi"/>
          <w:snapToGrid/>
          <w:color w:val="000000" w:themeColor="text1"/>
          <w:kern w:val="24"/>
        </w:rPr>
      </w:pPr>
      <w:r w:rsidRPr="00EA6E49">
        <w:rPr>
          <w:rFonts w:ascii="ＭＳ ゴシック" w:eastAsia="ＭＳ ゴシック" w:hAnsi="ＭＳ ゴシック" w:cstheme="minorBidi" w:hint="eastAsia"/>
          <w:snapToGrid/>
          <w:color w:val="000000" w:themeColor="text1"/>
          <w:kern w:val="24"/>
        </w:rPr>
        <w:tab/>
        <w:t>ほかに国庫支出金31</w:t>
      </w:r>
      <w:r w:rsidR="00BB744D">
        <w:rPr>
          <w:rFonts w:ascii="ＭＳ ゴシック" w:eastAsia="ＭＳ ゴシック" w:hAnsi="ＭＳ ゴシック" w:cstheme="minorBidi" w:hint="eastAsia"/>
          <w:snapToGrid/>
          <w:color w:val="000000" w:themeColor="text1"/>
          <w:kern w:val="24"/>
        </w:rPr>
        <w:t>8</w:t>
      </w:r>
      <w:r w:rsidRPr="00EA6E49">
        <w:rPr>
          <w:rFonts w:ascii="ＭＳ ゴシック" w:eastAsia="ＭＳ ゴシック" w:hAnsi="ＭＳ ゴシック" w:cstheme="minorBidi" w:hint="eastAsia"/>
          <w:snapToGrid/>
          <w:color w:val="000000" w:themeColor="text1"/>
          <w:kern w:val="24"/>
        </w:rPr>
        <w:t>億円、府債691億円、その他192億円</w:t>
      </w:r>
    </w:p>
    <w:p w:rsidR="00BB0E1B" w:rsidRPr="00EA6E49" w:rsidRDefault="00290FB5" w:rsidP="00BB0E1B">
      <w:pPr>
        <w:rPr>
          <w:color w:val="000000" w:themeColor="text1"/>
        </w:rPr>
      </w:pPr>
      <w:r w:rsidRPr="00EA6E49">
        <w:rPr>
          <w:noProof/>
          <w:snapToGrid/>
          <w:color w:val="000000" w:themeColor="text1"/>
        </w:rPr>
        <mc:AlternateContent>
          <mc:Choice Requires="wps">
            <w:drawing>
              <wp:anchor distT="0" distB="0" distL="114300" distR="114300" simplePos="0" relativeHeight="251704320" behindDoc="0" locked="0" layoutInCell="1" allowOverlap="1" wp14:anchorId="1B4D0404" wp14:editId="749FD229">
                <wp:simplePos x="0" y="0"/>
                <wp:positionH relativeFrom="column">
                  <wp:posOffset>6260629</wp:posOffset>
                </wp:positionH>
                <wp:positionV relativeFrom="paragraph">
                  <wp:posOffset>983318</wp:posOffset>
                </wp:positionV>
                <wp:extent cx="598805" cy="306705"/>
                <wp:effectExtent l="0" t="0" r="0" b="0"/>
                <wp:wrapNone/>
                <wp:docPr id="5162" name="テキスト ボックス 1"/>
                <wp:cNvGraphicFramePr/>
                <a:graphic xmlns:a="http://schemas.openxmlformats.org/drawingml/2006/main">
                  <a:graphicData uri="http://schemas.microsoft.com/office/word/2010/wordprocessingShape">
                    <wps:wsp>
                      <wps:cNvSpPr txBox="1"/>
                      <wps:spPr>
                        <a:xfrm>
                          <a:off x="0" y="0"/>
                          <a:ext cx="598805" cy="306705"/>
                        </a:xfrm>
                        <a:prstGeom prst="rect">
                          <a:avLst/>
                        </a:prstGeom>
                      </wps:spPr>
                      <wps:txbx>
                        <w:txbxContent>
                          <w:p w:rsidR="00BB744D" w:rsidRDefault="00757EBE" w:rsidP="00BB744D">
                            <w:pPr>
                              <w:pStyle w:val="Web"/>
                              <w:spacing w:before="0" w:beforeAutospacing="0" w:after="0" w:afterAutospacing="0"/>
                            </w:pPr>
                            <w:r>
                              <w:rPr>
                                <w:rFonts w:ascii="Meiryo UI" w:eastAsia="Meiryo UI" w:hAnsi="Meiryo UI" w:cs="Meiryo UI" w:hint="eastAsia"/>
                                <w:sz w:val="18"/>
                                <w:szCs w:val="18"/>
                              </w:rPr>
                              <w:t>691</w:t>
                            </w:r>
                          </w:p>
                        </w:txbxContent>
                      </wps:txbx>
                      <wps:bodyPr wrap="none" rtlCol="0">
                        <a:noAutofit/>
                      </wps:bodyPr>
                    </wps:wsp>
                  </a:graphicData>
                </a:graphic>
                <wp14:sizeRelV relativeFrom="margin">
                  <wp14:pctHeight>0</wp14:pctHeight>
                </wp14:sizeRelV>
              </wp:anchor>
            </w:drawing>
          </mc:Choice>
          <mc:Fallback>
            <w:pict>
              <v:shape id="_x0000_s1108" type="#_x0000_t202" style="position:absolute;left:0;text-align:left;margin-left:492.95pt;margin-top:77.45pt;width:47.15pt;height:24.1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" filled="f" stroked="f">
                <v:textbox>
                  <w:txbxContent>
                    <w:p w:rsidR="00BB744D" w:rsidRDefault="00757EBE" w:rsidP="00BB744D">
                      <w:pPr>
                        <w:pStyle w:val="Web"/>
                        <w:spacing w:before="0" w:beforeAutospacing="0" w:after="0" w:afterAutospacing="0"/>
                      </w:pPr>
                      <w:r>
                        <w:rPr>
                          <w:rFonts w:ascii="Meiryo UI" w:eastAsia="Meiryo UI" w:hAnsi="Meiryo UI" w:cs="Meiryo UI" w:hint="eastAsia"/>
                          <w:sz w:val="18"/>
                          <w:szCs w:val="18"/>
                        </w:rPr>
                        <w:t>691</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706368" behindDoc="0" locked="0" layoutInCell="1" allowOverlap="1" wp14:anchorId="0F3B34A0" wp14:editId="6D5E91C0">
                <wp:simplePos x="0" y="0"/>
                <wp:positionH relativeFrom="column">
                  <wp:posOffset>5058410</wp:posOffset>
                </wp:positionH>
                <wp:positionV relativeFrom="paragraph">
                  <wp:posOffset>601345</wp:posOffset>
                </wp:positionV>
                <wp:extent cx="599440" cy="302260"/>
                <wp:effectExtent l="0" t="0" r="0" b="0"/>
                <wp:wrapNone/>
                <wp:docPr id="2049" name="テキスト ボックス 1"/>
                <wp:cNvGraphicFramePr/>
                <a:graphic xmlns:a="http://schemas.openxmlformats.org/drawingml/2006/main">
                  <a:graphicData uri="http://schemas.microsoft.com/office/word/2010/wordprocessingShape">
                    <wps:wsp>
                      <wps:cNvSpPr txBox="1"/>
                      <wps:spPr>
                        <a:xfrm>
                          <a:off x="0" y="0"/>
                          <a:ext cx="599440" cy="302260"/>
                        </a:xfrm>
                        <a:prstGeom prst="rect">
                          <a:avLst/>
                        </a:prstGeom>
                      </wps:spPr>
                      <wps:txbx>
                        <w:txbxContent>
                          <w:p w:rsidR="00196EB3" w:rsidRDefault="00196EB3" w:rsidP="00196EB3">
                            <w:pPr>
                              <w:pStyle w:val="Web"/>
                              <w:spacing w:before="0" w:beforeAutospacing="0" w:after="0" w:afterAutospacing="0"/>
                            </w:pPr>
                            <w:r>
                              <w:rPr>
                                <w:rFonts w:ascii="Meiryo UI" w:eastAsia="Meiryo UI" w:hAnsi="Meiryo UI" w:cs="Meiryo UI" w:hint="eastAsia"/>
                                <w:sz w:val="18"/>
                                <w:szCs w:val="18"/>
                              </w:rPr>
                              <w:t>その他</w:t>
                            </w:r>
                          </w:p>
                        </w:txbxContent>
                      </wps:txbx>
                      <wps:bodyPr wrap="none" rtlCol="0">
                        <a:noAutofit/>
                      </wps:bodyPr>
                    </wps:wsp>
                  </a:graphicData>
                </a:graphic>
                <wp14:sizeRelV relativeFrom="margin">
                  <wp14:pctHeight>0</wp14:pctHeight>
                </wp14:sizeRelV>
              </wp:anchor>
            </w:drawing>
          </mc:Choice>
          <mc:Fallback>
            <w:pict>
              <v:shape id="_x0000_s1109" type="#_x0000_t202" style="position:absolute;left:0;text-align:left;margin-left:398.3pt;margin-top:47.35pt;width:47.2pt;height:23.8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" filled="f" stroked="f">
                <v:textbox>
                  <w:txbxContent>
                    <w:p w:rsidR="00196EB3" w:rsidRDefault="00196EB3" w:rsidP="00196EB3">
                      <w:pPr>
                        <w:pStyle w:val="Web"/>
                        <w:spacing w:before="0" w:beforeAutospacing="0" w:after="0" w:afterAutospacing="0"/>
                      </w:pPr>
                      <w:r>
                        <w:rPr>
                          <w:rFonts w:ascii="Meiryo UI" w:eastAsia="Meiryo UI" w:hAnsi="Meiryo UI" w:cs="Meiryo UI" w:hint="eastAsia"/>
                          <w:sz w:val="18"/>
                          <w:szCs w:val="18"/>
                        </w:rPr>
                        <w:t>その他</w:t>
                      </w:r>
                    </w:p>
                  </w:txbxContent>
                </v:textbox>
              </v:shape>
            </w:pict>
          </mc:Fallback>
        </mc:AlternateContent>
      </w:r>
      <w:r w:rsidR="00E445EC" w:rsidRPr="00EA6E49">
        <w:rPr>
          <w:noProof/>
          <w:snapToGrid/>
          <w:color w:val="000000" w:themeColor="text1"/>
        </w:rPr>
        <mc:AlternateContent>
          <mc:Choice Requires="wps">
            <w:drawing>
              <wp:anchor distT="0" distB="0" distL="114300" distR="114300" simplePos="0" relativeHeight="251675648" behindDoc="0" locked="0" layoutInCell="1" allowOverlap="1" wp14:anchorId="600A525B" wp14:editId="07066493">
                <wp:simplePos x="0" y="0"/>
                <wp:positionH relativeFrom="column">
                  <wp:posOffset>624922</wp:posOffset>
                </wp:positionH>
                <wp:positionV relativeFrom="paragraph">
                  <wp:posOffset>708660</wp:posOffset>
                </wp:positionV>
                <wp:extent cx="4140200" cy="714375"/>
                <wp:effectExtent l="0" t="0" r="0" b="9525"/>
                <wp:wrapNone/>
                <wp:docPr id="515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pPr>
                              <w:pStyle w:val="Web"/>
                              <w:spacing w:before="0" w:beforeAutospacing="0" w:after="0" w:afterAutospacing="0" w:line="240" w:lineRule="exact"/>
                              <w:textAlignment w:val="baseline"/>
                            </w:pPr>
                            <w:r w:rsidRPr="00EA6E49">
                              <w:rPr>
                                <w:rFonts w:ascii="ＭＳ 明朝" w:eastAsia="ＭＳ 明朝" w:hAnsi="ＭＳ 明朝" w:cstheme="minorBidi" w:hint="eastAsia"/>
                                <w:color w:val="000000" w:themeColor="text1"/>
                                <w:kern w:val="24"/>
                                <w:sz w:val="16"/>
                                <w:szCs w:val="18"/>
                              </w:rPr>
                              <w:t>都市整備・住宅まちづくり分野の施策には、府債や</w:t>
                            </w:r>
                            <w:r w:rsidRPr="00A14A38">
                              <w:rPr>
                                <w:rFonts w:ascii="ＭＳ 明朝" w:eastAsia="ＭＳ 明朝" w:hAnsi="ＭＳ 明朝" w:cstheme="minorBidi" w:hint="eastAsia"/>
                                <w:color w:val="000000" w:themeColor="text1"/>
                                <w:kern w:val="24"/>
                                <w:sz w:val="16"/>
                                <w:szCs w:val="18"/>
                              </w:rPr>
                              <w:t>基金からの繰入金を多く活用しています</w:t>
                            </w:r>
                            <w:r>
                              <w:rPr>
                                <w:rFonts w:ascii="ＭＳ 明朝" w:eastAsia="ＭＳ 明朝" w:hAnsi="ＭＳ 明朝" w:cstheme="minorBidi" w:hint="eastAsia"/>
                                <w:color w:val="000000" w:themeColor="text1"/>
                                <w:kern w:val="24"/>
                                <w:sz w:val="18"/>
                                <w:szCs w:val="18"/>
                              </w:rPr>
                              <w:t>。</w:t>
                            </w:r>
                          </w:p>
                        </w:txbxContent>
                      </wps:txbx>
                      <wps:bodyPr>
                        <a:noAutofit/>
                      </wps:bodyPr>
                    </wps:wsp>
                  </a:graphicData>
                </a:graphic>
                <wp14:sizeRelV relativeFrom="margin">
                  <wp14:pctHeight>0</wp14:pctHeight>
                </wp14:sizeRelV>
              </wp:anchor>
            </w:drawing>
          </mc:Choice>
          <mc:Fallback>
            <w:pict>
              <v:shape id="テキスト ボックス 24" o:spid="_x0000_s1110" type="#_x0000_t202" style="position:absolute;left:0;text-align:left;margin-left:49.2pt;margin-top:55.8pt;width:326pt;height:5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" filled="f" stroked="f">
                <v:textbox>
                  <w:txbxContent>
                    <w:p w:rsidR="00BB0E1B" w:rsidRDefault="00BB0E1B" w:rsidP="00BB0E1B">
                      <w:pPr>
                        <w:pStyle w:val="Web"/>
                        <w:spacing w:before="0" w:beforeAutospacing="0" w:after="0" w:afterAutospacing="0" w:line="240" w:lineRule="exact"/>
                        <w:textAlignment w:val="baseline"/>
                      </w:pPr>
                      <w:r w:rsidRPr="00EA6E49">
                        <w:rPr>
                          <w:rFonts w:ascii="ＭＳ 明朝" w:eastAsia="ＭＳ 明朝" w:hAnsi="ＭＳ 明朝" w:cstheme="minorBidi" w:hint="eastAsia"/>
                          <w:color w:val="000000" w:themeColor="text1"/>
                          <w:kern w:val="24"/>
                          <w:sz w:val="16"/>
                          <w:szCs w:val="18"/>
                        </w:rPr>
                        <w:t>都市整備・住宅まちづくり分野の施策には、府債や</w:t>
                      </w:r>
                      <w:r w:rsidRPr="00A14A38">
                        <w:rPr>
                          <w:rFonts w:ascii="ＭＳ 明朝" w:eastAsia="ＭＳ 明朝" w:hAnsi="ＭＳ 明朝" w:cstheme="minorBidi" w:hint="eastAsia"/>
                          <w:color w:val="000000" w:themeColor="text1"/>
                          <w:kern w:val="24"/>
                          <w:sz w:val="16"/>
                          <w:szCs w:val="18"/>
                        </w:rPr>
                        <w:t>基金からの繰入金を多く活用しています</w:t>
                      </w:r>
                      <w:r>
                        <w:rPr>
                          <w:rFonts w:ascii="ＭＳ 明朝" w:eastAsia="ＭＳ 明朝" w:hAnsi="ＭＳ 明朝" w:cstheme="minorBidi" w:hint="eastAsia"/>
                          <w:color w:val="000000" w:themeColor="text1"/>
                          <w:kern w:val="24"/>
                          <w:sz w:val="18"/>
                          <w:szCs w:val="18"/>
                        </w:rPr>
                        <w:t>。</w:t>
                      </w:r>
                    </w:p>
                  </w:txbxContent>
                </v:textbox>
              </v:shape>
            </w:pict>
          </mc:Fallback>
        </mc:AlternateContent>
      </w:r>
      <w:r w:rsidR="00BB0E1B" w:rsidRPr="00EA6E49">
        <w:rPr>
          <w:rFonts w:hint="eastAsia"/>
          <w:color w:val="000000" w:themeColor="text1"/>
        </w:rPr>
        <w:t xml:space="preserve">         </w:t>
      </w:r>
      <w:r w:rsidR="00BB0E1B" w:rsidRPr="00EA6E49">
        <w:rPr>
          <w:noProof/>
          <w:snapToGrid/>
          <w:color w:val="000000" w:themeColor="text1"/>
        </w:rPr>
        <mc:AlternateContent>
          <mc:Choice Requires="wpc">
            <w:drawing>
              <wp:inline distT="0" distB="0" distL="0" distR="0" wp14:anchorId="71564148" wp14:editId="1513511C">
                <wp:extent cx="3667125" cy="1114425"/>
                <wp:effectExtent l="0" t="0" r="0" b="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3"/>
                        <wps:cNvSpPr>
                          <a:spLocks noChangeArrowheads="1"/>
                        </wps:cNvSpPr>
                        <wps:spPr bwMode="auto">
                          <a:xfrm>
                            <a:off x="104037" y="6477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45" name="Rectangle 104"/>
                        <wps:cNvSpPr>
                          <a:spLocks noChangeArrowheads="1"/>
                        </wps:cNvSpPr>
                        <wps:spPr bwMode="auto">
                          <a:xfrm>
                            <a:off x="104139" y="215265"/>
                            <a:ext cx="383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下水道</w:t>
                              </w:r>
                            </w:p>
                          </w:txbxContent>
                        </wps:txbx>
                        <wps:bodyPr rot="0" vert="horz" wrap="none" lIns="0" tIns="0" rIns="0" bIns="0" anchor="t" anchorCtr="0">
                          <a:spAutoFit/>
                        </wps:bodyPr>
                      </wps:wsp>
                      <wps:wsp>
                        <wps:cNvPr id="46" name="Rectangle 105"/>
                        <wps:cNvSpPr>
                          <a:spLocks noChangeArrowheads="1"/>
                        </wps:cNvSpPr>
                        <wps:spPr bwMode="auto">
                          <a:xfrm>
                            <a:off x="104140" y="365760"/>
                            <a:ext cx="5104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河川海岸</w:t>
                              </w:r>
                            </w:p>
                          </w:txbxContent>
                        </wps:txbx>
                        <wps:bodyPr rot="0" vert="horz" wrap="none" lIns="0" tIns="0" rIns="0" bIns="0" anchor="t" anchorCtr="0">
                          <a:spAutoFit/>
                        </wps:bodyPr>
                      </wps:wsp>
                      <wps:wsp>
                        <wps:cNvPr id="47" name="Rectangle 106"/>
                        <wps:cNvSpPr>
                          <a:spLocks noChangeArrowheads="1"/>
                        </wps:cNvSpPr>
                        <wps:spPr bwMode="auto">
                          <a:xfrm>
                            <a:off x="104139" y="518795"/>
                            <a:ext cx="7653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道路橋りょう</w:t>
                              </w:r>
                            </w:p>
                          </w:txbxContent>
                        </wps:txbx>
                        <wps:bodyPr rot="0" vert="horz" wrap="none" lIns="0" tIns="0" rIns="0" bIns="0" anchor="t" anchorCtr="0">
                          <a:spAutoFit/>
                        </wps:bodyPr>
                      </wps:wsp>
                      <wps:wsp>
                        <wps:cNvPr id="49" name="Rectangle 108"/>
                        <wps:cNvSpPr>
                          <a:spLocks noChangeArrowheads="1"/>
                        </wps:cNvSpPr>
                        <wps:spPr bwMode="auto">
                          <a:xfrm>
                            <a:off x="2596515" y="64770"/>
                            <a:ext cx="306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rFonts w:ascii="ＭＳ 明朝" w:cs="ＭＳ 明朝"/>
                                  <w:b/>
                                  <w:bCs/>
                                  <w:color w:val="000000" w:themeColor="text1"/>
                                  <w:kern w:val="0"/>
                                  <w:sz w:val="20"/>
                                  <w:szCs w:val="20"/>
                                </w:rPr>
                              </w:pPr>
                              <w:r w:rsidRPr="00EA6E49">
                                <w:rPr>
                                  <w:rFonts w:ascii="ＭＳ 明朝" w:cs="ＭＳ 明朝" w:hint="eastAsia"/>
                                  <w:b/>
                                  <w:bCs/>
                                  <w:color w:val="000000" w:themeColor="text1"/>
                                  <w:kern w:val="0"/>
                                  <w:sz w:val="20"/>
                                  <w:szCs w:val="20"/>
                                </w:rPr>
                                <w:t>166</w:t>
                              </w:r>
                            </w:p>
                          </w:txbxContent>
                        </wps:txbx>
                        <wps:bodyPr rot="0" vert="horz" wrap="square" lIns="0" tIns="0" rIns="0" bIns="0" anchor="t" anchorCtr="0">
                          <a:spAutoFit/>
                        </wps:bodyPr>
                      </wps:wsp>
                      <wps:wsp>
                        <wps:cNvPr id="50" name="Rectangle 109"/>
                        <wps:cNvSpPr>
                          <a:spLocks noChangeArrowheads="1"/>
                        </wps:cNvSpPr>
                        <wps:spPr bwMode="auto">
                          <a:xfrm>
                            <a:off x="2921000" y="6477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 name="Rectangle 110"/>
                        <wps:cNvSpPr>
                          <a:spLocks noChangeArrowheads="1"/>
                        </wps:cNvSpPr>
                        <wps:spPr bwMode="auto">
                          <a:xfrm>
                            <a:off x="2596515" y="215263"/>
                            <a:ext cx="306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157</w:t>
                              </w:r>
                            </w:p>
                          </w:txbxContent>
                        </wps:txbx>
                        <wps:bodyPr rot="0" vert="horz" wrap="square" lIns="0" tIns="0" rIns="0" bIns="0" anchor="t" anchorCtr="0">
                          <a:spAutoFit/>
                        </wps:bodyPr>
                      </wps:wsp>
                      <wps:wsp>
                        <wps:cNvPr id="52" name="Rectangle 111"/>
                        <wps:cNvSpPr>
                          <a:spLocks noChangeArrowheads="1"/>
                        </wps:cNvSpPr>
                        <wps:spPr bwMode="auto">
                          <a:xfrm>
                            <a:off x="2921000" y="2152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3" name="Rectangle 112"/>
                        <wps:cNvSpPr>
                          <a:spLocks noChangeArrowheads="1"/>
                        </wps:cNvSpPr>
                        <wps:spPr bwMode="auto">
                          <a:xfrm>
                            <a:off x="2620645" y="365760"/>
                            <a:ext cx="288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30</w:t>
                              </w:r>
                            </w:p>
                          </w:txbxContent>
                        </wps:txbx>
                        <wps:bodyPr rot="0" vert="horz" wrap="square" lIns="0" tIns="0" rIns="0" bIns="0" anchor="t" anchorCtr="0">
                          <a:spAutoFit/>
                        </wps:bodyPr>
                      </wps:wsp>
                      <wps:wsp>
                        <wps:cNvPr id="54" name="Rectangle 113"/>
                        <wps:cNvSpPr>
                          <a:spLocks noChangeArrowheads="1"/>
                        </wps:cNvSpPr>
                        <wps:spPr bwMode="auto">
                          <a:xfrm>
                            <a:off x="2921000" y="3657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5" name="Rectangle 114"/>
                        <wps:cNvSpPr>
                          <a:spLocks noChangeArrowheads="1"/>
                        </wps:cNvSpPr>
                        <wps:spPr bwMode="auto">
                          <a:xfrm>
                            <a:off x="2663190" y="516890"/>
                            <a:ext cx="245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14</w:t>
                              </w:r>
                            </w:p>
                          </w:txbxContent>
                        </wps:txbx>
                        <wps:bodyPr rot="0" vert="horz" wrap="square" lIns="0" tIns="0" rIns="0" bIns="0" anchor="t" anchorCtr="0">
                          <a:spAutoFit/>
                        </wps:bodyPr>
                      </wps:wsp>
                      <wps:wsp>
                        <wps:cNvPr id="57" name="Rectangle 115"/>
                        <wps:cNvSpPr>
                          <a:spLocks noChangeArrowheads="1"/>
                        </wps:cNvSpPr>
                        <wps:spPr bwMode="auto">
                          <a:xfrm>
                            <a:off x="2921000" y="51689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62" name="Rectangle 119"/>
                        <wps:cNvSpPr>
                          <a:spLocks noChangeArrowheads="1"/>
                        </wps:cNvSpPr>
                        <wps:spPr bwMode="auto">
                          <a:xfrm>
                            <a:off x="3272155" y="49149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63" o:spid="_x0000_s1111" editas="canvas" style="width:288.75pt;height:87.75pt;mso-position-horizontal-relative:char;mso-position-vertical-relative:line" coordsize="36671,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">
                <v:shape id="_x0000_s1112" type="#_x0000_t75" style="position:absolute;width:36671;height:11144;visibility:visible;mso-wrap-style:square">
                  <v:fill o:detectmouseclick="t"/>
                  <v:path o:connecttype="none"/>
                </v:shape>
                <v:rect id="Rectangle 103" o:spid="_x0000_s1113" style="position:absolute;left:1040;top:647;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BB0E1B" w:rsidRDefault="00BB0E1B" w:rsidP="00BB0E1B">
                        <w:r>
                          <w:rPr>
                            <w:rFonts w:ascii="ＭＳ 明朝" w:cs="ＭＳ 明朝" w:hint="eastAsia"/>
                            <w:b/>
                            <w:bCs/>
                            <w:color w:val="000000"/>
                            <w:kern w:val="0"/>
                            <w:sz w:val="20"/>
                            <w:szCs w:val="20"/>
                          </w:rPr>
                          <w:t>職員費</w:t>
                        </w:r>
                      </w:p>
                    </w:txbxContent>
                  </v:textbox>
                </v:rect>
                <v:rect id="Rectangle 104" o:spid="_x0000_s1114" style="position:absolute;left:1041;top:2152;width:383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下水道</w:t>
                        </w:r>
                      </w:p>
                    </w:txbxContent>
                  </v:textbox>
                </v:rect>
                <v:rect id="Rectangle 105" o:spid="_x0000_s1115" style="position:absolute;left:1041;top:3657;width:510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BB0E1B" w:rsidRDefault="00BB0E1B" w:rsidP="00BB0E1B">
                        <w:r>
                          <w:rPr>
                            <w:rFonts w:ascii="ＭＳ 明朝" w:cs="ＭＳ 明朝" w:hint="eastAsia"/>
                            <w:b/>
                            <w:bCs/>
                            <w:color w:val="000000"/>
                            <w:kern w:val="0"/>
                            <w:sz w:val="20"/>
                            <w:szCs w:val="20"/>
                          </w:rPr>
                          <w:t>河川海岸</w:t>
                        </w:r>
                      </w:p>
                    </w:txbxContent>
                  </v:textbox>
                </v:rect>
                <v:rect id="Rectangle 106" o:spid="_x0000_s1116" style="position:absolute;left:1041;top:5187;width:76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道路橋りょう</w:t>
                        </w:r>
                      </w:p>
                    </w:txbxContent>
                  </v:textbox>
                </v:rect>
                <v:rect id="Rectangle 108" o:spid="_x0000_s1117" style="position:absolute;left:25965;top:647;width:306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gSMUA&#10;AADbAAAADwAAAGRycy9kb3ducmV2LnhtbESPQWvCQBSE70L/w/IKXkQ3ShG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SBIxQAAANsAAAAPAAAAAAAAAAAAAAAAAJgCAABkcnMv&#10;ZG93bnJldi54bWxQSwUGAAAAAAQABAD1AAAAigMAAAAA&#10;" filled="f" stroked="f">
                  <v:textbox style="mso-fit-shape-to-text:t" inset="0,0,0,0">
                    <w:txbxContent>
                      <w:p w:rsidR="00BB0E1B" w:rsidRPr="00EA6E49" w:rsidRDefault="00BB0E1B" w:rsidP="00BB0E1B">
                        <w:pPr>
                          <w:jc w:val="right"/>
                          <w:rPr>
                            <w:rFonts w:ascii="ＭＳ 明朝" w:cs="ＭＳ 明朝"/>
                            <w:b/>
                            <w:bCs/>
                            <w:color w:val="000000" w:themeColor="text1"/>
                            <w:kern w:val="0"/>
                            <w:sz w:val="20"/>
                            <w:szCs w:val="20"/>
                          </w:rPr>
                        </w:pPr>
                        <w:r w:rsidRPr="00EA6E49">
                          <w:rPr>
                            <w:rFonts w:ascii="ＭＳ 明朝" w:cs="ＭＳ 明朝" w:hint="eastAsia"/>
                            <w:b/>
                            <w:bCs/>
                            <w:color w:val="000000" w:themeColor="text1"/>
                            <w:kern w:val="0"/>
                            <w:sz w:val="20"/>
                            <w:szCs w:val="20"/>
                          </w:rPr>
                          <w:t>166</w:t>
                        </w:r>
                      </w:p>
                    </w:txbxContent>
                  </v:textbox>
                </v:rect>
                <v:rect id="Rectangle 109" o:spid="_x0000_s1118" style="position:absolute;left:29210;top:64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110" o:spid="_x0000_s1119" style="position:absolute;left:25965;top:2152;width:306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6k8QA&#10;AADbAAAADwAAAGRycy9kb3ducmV2LnhtbESPQWvCQBSE70L/w/IKvYhuFBS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upPEAAAA2wAAAA8AAAAAAAAAAAAAAAAAmAIAAGRycy9k&#10;b3ducmV2LnhtbFBLBQYAAAAABAAEAPUAAACJAw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157</w:t>
                        </w:r>
                      </w:p>
                    </w:txbxContent>
                  </v:textbox>
                </v:rect>
                <v:rect id="Rectangle 111" o:spid="_x0000_s1120" style="position:absolute;left:29210;top:2152;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112" o:spid="_x0000_s1121" style="position:absolute;left:26206;top:3657;width:28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30</w:t>
                        </w:r>
                      </w:p>
                    </w:txbxContent>
                  </v:textbox>
                </v:rect>
                <v:rect id="Rectangle 113" o:spid="_x0000_s1122" style="position:absolute;left:29210;top:365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114" o:spid="_x0000_s1123" style="position:absolute;left:26631;top:5168;width:24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14</w:t>
                        </w:r>
                      </w:p>
                    </w:txbxContent>
                  </v:textbox>
                </v:rect>
                <v:rect id="Rectangle 115" o:spid="_x0000_s1124" style="position:absolute;left:29210;top:5168;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119" o:spid="_x0000_s1125" style="position:absolute;left:32721;top:4914;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BB0E1B" w:rsidRDefault="00BB0E1B" w:rsidP="00BB0E1B">
                        <w:r>
                          <w:rPr>
                            <w:rFonts w:ascii="ＭＳ 明朝" w:cs="ＭＳ 明朝" w:hint="eastAsia"/>
                            <w:b/>
                            <w:bCs/>
                            <w:color w:val="000000"/>
                            <w:kern w:val="0"/>
                            <w:sz w:val="20"/>
                            <w:szCs w:val="20"/>
                          </w:rPr>
                          <w:t>など</w:t>
                        </w:r>
                      </w:p>
                    </w:txbxContent>
                  </v:textbox>
                </v:rect>
                <w10:anchorlock/>
              </v:group>
            </w:pict>
          </mc:Fallback>
        </mc:AlternateContent>
      </w:r>
    </w:p>
    <w:p w:rsidR="00BB0E1B" w:rsidRPr="00EA6E49" w:rsidRDefault="00290FB5" w:rsidP="00BB0E1B">
      <w:pPr>
        <w:widowControl/>
        <w:tabs>
          <w:tab w:val="left" w:pos="3390"/>
        </w:tabs>
        <w:jc w:val="left"/>
        <w:rPr>
          <w:rFonts w:ascii="ＭＳ Ｐゴシック" w:eastAsia="ＭＳ Ｐゴシック" w:hAnsi="ＭＳ Ｐゴシック" w:cs="ＭＳ Ｐゴシック"/>
          <w:snapToGrid/>
          <w:color w:val="000000" w:themeColor="text1"/>
          <w:kern w:val="0"/>
          <w:sz w:val="24"/>
          <w:szCs w:val="24"/>
        </w:rPr>
      </w:pPr>
      <w:r w:rsidRPr="00735967">
        <w:rPr>
          <w:noProof/>
          <w:snapToGrid/>
        </w:rPr>
        <mc:AlternateContent>
          <mc:Choice Requires="wps">
            <w:drawing>
              <wp:anchor distT="0" distB="0" distL="114300" distR="114300" simplePos="0" relativeHeight="251737088" behindDoc="0" locked="0" layoutInCell="1" allowOverlap="1" wp14:anchorId="44CBF8A9" wp14:editId="600F3EA4">
                <wp:simplePos x="0" y="0"/>
                <wp:positionH relativeFrom="column">
                  <wp:posOffset>5936029</wp:posOffset>
                </wp:positionH>
                <wp:positionV relativeFrom="paragraph">
                  <wp:posOffset>57744</wp:posOffset>
                </wp:positionV>
                <wp:extent cx="721995" cy="510639"/>
                <wp:effectExtent l="0" t="0" r="0" b="0"/>
                <wp:wrapNone/>
                <wp:docPr id="6151" name="テキスト ボックス 1"/>
                <wp:cNvGraphicFramePr/>
                <a:graphic xmlns:a="http://schemas.openxmlformats.org/drawingml/2006/main">
                  <a:graphicData uri="http://schemas.microsoft.com/office/word/2010/wordprocessingShape">
                    <wps:wsp>
                      <wps:cNvSpPr txBox="1"/>
                      <wps:spPr>
                        <a:xfrm>
                          <a:off x="0" y="0"/>
                          <a:ext cx="721995" cy="510639"/>
                        </a:xfrm>
                        <a:prstGeom prst="rect">
                          <a:avLst/>
                        </a:prstGeom>
                      </wps:spPr>
                      <wps:txbx>
                        <w:txbxContent>
                          <w:p w:rsidR="001F41B8" w:rsidRPr="00735967" w:rsidRDefault="001F41B8" w:rsidP="001F41B8">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w:t>
                            </w:r>
                            <w:r>
                              <w:rPr>
                                <w:rFonts w:ascii="Meiryo UI" w:eastAsia="Meiryo UI" w:hAnsi="Meiryo UI" w:cs="Meiryo UI" w:hint="eastAsia"/>
                                <w:sz w:val="22"/>
                                <w:szCs w:val="22"/>
                              </w:rPr>
                              <w:t>3,622</w:t>
                            </w:r>
                          </w:p>
                        </w:txbxContent>
                      </wps:txbx>
                      <wps:bodyPr wrap="none" rtlCol="0">
                        <a:noAutofit/>
                      </wps:bodyPr>
                    </wps:wsp>
                  </a:graphicData>
                </a:graphic>
                <wp14:sizeRelV relativeFrom="margin">
                  <wp14:pctHeight>0</wp14:pctHeight>
                </wp14:sizeRelV>
              </wp:anchor>
            </w:drawing>
          </mc:Choice>
          <mc:Fallback>
            <w:pict>
              <v:shape id="_x0000_s1126" type="#_x0000_t202" style="position:absolute;margin-left:467.4pt;margin-top:4.55pt;width:56.85pt;height:40.2pt;z-index:251737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" filled="f" stroked="f">
                <v:textbox>
                  <w:txbxContent>
                    <w:p w:rsidR="001F41B8" w:rsidRPr="00735967" w:rsidRDefault="001F41B8" w:rsidP="001F41B8">
                      <w:pPr>
                        <w:pStyle w:val="Web"/>
                        <w:spacing w:before="0" w:beforeAutospacing="0" w:after="0" w:afterAutospacing="0"/>
                        <w:rPr>
                          <w:rFonts w:cs="Meiryo UI"/>
                          <w:sz w:val="22"/>
                          <w:szCs w:val="22"/>
                        </w:rPr>
                      </w:pPr>
                      <w:r w:rsidRPr="00735967">
                        <w:rPr>
                          <w:rFonts w:ascii="Meiryo UI" w:eastAsia="Meiryo UI" w:hAnsi="Meiryo UI" w:cs="Meiryo UI" w:hint="eastAsia"/>
                          <w:sz w:val="22"/>
                          <w:szCs w:val="22"/>
                        </w:rPr>
                        <w:t>計</w:t>
                      </w:r>
                      <w:r>
                        <w:rPr>
                          <w:rFonts w:ascii="Meiryo UI" w:eastAsia="Meiryo UI" w:hAnsi="Meiryo UI" w:cs="Meiryo UI" w:hint="eastAsia"/>
                          <w:sz w:val="22"/>
                          <w:szCs w:val="22"/>
                        </w:rPr>
                        <w:t>3,622</w:t>
                      </w:r>
                    </w:p>
                  </w:txbxContent>
                </v:textbox>
              </v:shape>
            </w:pict>
          </mc:Fallback>
        </mc:AlternateContent>
      </w:r>
      <w:r w:rsidRPr="00EA6E49">
        <w:rPr>
          <w:noProof/>
          <w:snapToGrid/>
          <w:color w:val="000000" w:themeColor="text1"/>
        </w:rPr>
        <mc:AlternateContent>
          <mc:Choice Requires="wps">
            <w:drawing>
              <wp:anchor distT="0" distB="0" distL="114300" distR="114300" simplePos="0" relativeHeight="251735040" behindDoc="0" locked="0" layoutInCell="1" allowOverlap="1" wp14:anchorId="1DC743F3" wp14:editId="00868C96">
                <wp:simplePos x="0" y="0"/>
                <wp:positionH relativeFrom="column">
                  <wp:posOffset>5177155</wp:posOffset>
                </wp:positionH>
                <wp:positionV relativeFrom="paragraph">
                  <wp:posOffset>186690</wp:posOffset>
                </wp:positionV>
                <wp:extent cx="3947795" cy="277495"/>
                <wp:effectExtent l="0" t="0" r="0" b="3810"/>
                <wp:wrapNone/>
                <wp:docPr id="615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B8" w:rsidRPr="001F41B8" w:rsidRDefault="001F41B8" w:rsidP="001F41B8">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wps:txbx>
                      <wps:bodyPr>
                        <a:spAutoFit/>
                      </wps:bodyPr>
                    </wps:wsp>
                  </a:graphicData>
                </a:graphic>
              </wp:anchor>
            </w:drawing>
          </mc:Choice>
          <mc:Fallback>
            <w:pict>
              <v:shape id="_x0000_s1127" type="#_x0000_t202" style="position:absolute;margin-left:407.65pt;margin-top:14.7pt;width:310.85pt;height:21.8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" filled="f" stroked="f">
                <v:textbox style="mso-fit-shape-to-text:t">
                  <w:txbxContent>
                    <w:p w:rsidR="001F41B8" w:rsidRPr="001F41B8" w:rsidRDefault="001F41B8" w:rsidP="001F41B8">
                      <w:pPr>
                        <w:pStyle w:val="Web"/>
                        <w:spacing w:before="0" w:beforeAutospacing="0" w:after="0" w:afterAutospacing="0"/>
                        <w:textAlignment w:val="baseline"/>
                        <w:rPr>
                          <w:b/>
                          <w:sz w:val="16"/>
                          <w:szCs w:val="16"/>
                        </w:rPr>
                      </w:pPr>
                      <w:r w:rsidRPr="001F41B8">
                        <w:rPr>
                          <w:rFonts w:ascii="ＭＳ ゴシック" w:eastAsia="ＭＳ ゴシック" w:hAnsi="ＭＳ ゴシック" w:cstheme="minorBidi" w:hint="eastAsia"/>
                          <w:b/>
                          <w:color w:val="000000" w:themeColor="text1"/>
                          <w:kern w:val="24"/>
                          <w:sz w:val="22"/>
                          <w:szCs w:val="22"/>
                        </w:rPr>
                        <w:t>財源内訳</w:t>
                      </w:r>
                    </w:p>
                  </w:txbxContent>
                </v:textbox>
              </v:shape>
            </w:pict>
          </mc:Fallback>
        </mc:AlternateContent>
      </w:r>
      <w:r w:rsidR="00BB0E1B" w:rsidRPr="00EA6E49">
        <w:rPr>
          <w:rFonts w:ascii="ＭＳ ゴシック" w:eastAsia="ＭＳ ゴシック" w:hAnsi="ＭＳ ゴシック" w:cstheme="minorBidi" w:hint="eastAsia"/>
          <w:snapToGrid/>
          <w:color w:val="000000" w:themeColor="text1"/>
          <w:kern w:val="24"/>
          <w:sz w:val="24"/>
          <w:szCs w:val="24"/>
        </w:rPr>
        <w:t>◇商工労働・環境農林水産</w:t>
      </w:r>
    </w:p>
    <w:p w:rsidR="00BB0E1B" w:rsidRPr="00EA6E49" w:rsidRDefault="00E33CD8" w:rsidP="00880DDF">
      <w:pPr>
        <w:widowControl/>
        <w:tabs>
          <w:tab w:val="left" w:pos="2265"/>
        </w:tabs>
        <w:jc w:val="left"/>
        <w:rPr>
          <w:rFonts w:ascii="ＭＳ Ｐゴシック" w:eastAsia="ＭＳ Ｐゴシック" w:hAnsi="ＭＳ Ｐゴシック" w:cs="ＭＳ Ｐゴシック"/>
          <w:snapToGrid/>
          <w:color w:val="000000" w:themeColor="text1"/>
          <w:kern w:val="0"/>
          <w:sz w:val="24"/>
          <w:szCs w:val="24"/>
        </w:rPr>
      </w:pPr>
      <w:r w:rsidRPr="00EA6E49">
        <w:rPr>
          <w:noProof/>
          <w:snapToGrid/>
          <w:color w:val="000000" w:themeColor="text1"/>
        </w:rPr>
        <w:drawing>
          <wp:anchor distT="0" distB="0" distL="114300" distR="114300" simplePos="0" relativeHeight="251679744" behindDoc="1" locked="0" layoutInCell="1" allowOverlap="1" wp14:anchorId="094DBB1B" wp14:editId="060FB209">
            <wp:simplePos x="0" y="0"/>
            <wp:positionH relativeFrom="column">
              <wp:posOffset>4718685</wp:posOffset>
            </wp:positionH>
            <wp:positionV relativeFrom="paragraph">
              <wp:posOffset>167005</wp:posOffset>
            </wp:positionV>
            <wp:extent cx="2570480" cy="1537335"/>
            <wp:effectExtent l="0" t="0" r="0" b="0"/>
            <wp:wrapNone/>
            <wp:docPr id="5158" name="グラフ 5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90FB5" w:rsidRPr="00EA6E49">
        <w:rPr>
          <w:noProof/>
          <w:snapToGrid/>
          <w:color w:val="000000" w:themeColor="text1"/>
        </w:rPr>
        <mc:AlternateContent>
          <mc:Choice Requires="wps">
            <w:drawing>
              <wp:anchor distT="0" distB="0" distL="114300" distR="114300" simplePos="0" relativeHeight="251708416" behindDoc="0" locked="0" layoutInCell="1" allowOverlap="1" wp14:anchorId="421D0BA2" wp14:editId="6F541F9D">
                <wp:simplePos x="0" y="0"/>
                <wp:positionH relativeFrom="column">
                  <wp:posOffset>5417185</wp:posOffset>
                </wp:positionH>
                <wp:positionV relativeFrom="paragraph">
                  <wp:posOffset>179705</wp:posOffset>
                </wp:positionV>
                <wp:extent cx="753110" cy="306705"/>
                <wp:effectExtent l="0" t="0" r="0" b="0"/>
                <wp:wrapNone/>
                <wp:docPr id="48" name="テキスト ボックス 1"/>
                <wp:cNvGraphicFramePr/>
                <a:graphic xmlns:a="http://schemas.openxmlformats.org/drawingml/2006/main">
                  <a:graphicData uri="http://schemas.microsoft.com/office/word/2010/wordprocessingShape">
                    <wps:wsp>
                      <wps:cNvSpPr txBox="1"/>
                      <wps:spPr>
                        <a:xfrm>
                          <a:off x="0" y="0"/>
                          <a:ext cx="753110" cy="306705"/>
                        </a:xfrm>
                        <a:prstGeom prst="rect">
                          <a:avLst/>
                        </a:prstGeom>
                      </wps:spPr>
                      <wps:txbx>
                        <w:txbxContent>
                          <w:p w:rsidR="00196EB3" w:rsidRDefault="00196EB3" w:rsidP="00196EB3">
                            <w:pPr>
                              <w:pStyle w:val="Web"/>
                              <w:spacing w:before="0" w:beforeAutospacing="0" w:after="0" w:afterAutospacing="0"/>
                            </w:pPr>
                            <w:r>
                              <w:rPr>
                                <w:rFonts w:ascii="Meiryo UI" w:eastAsia="Meiryo UI" w:hAnsi="Meiryo UI" w:cs="Meiryo UI" w:hint="eastAsia"/>
                                <w:sz w:val="18"/>
                                <w:szCs w:val="18"/>
                              </w:rPr>
                              <w:t>国庫支出金</w:t>
                            </w:r>
                          </w:p>
                        </w:txbxContent>
                      </wps:txbx>
                      <wps:bodyPr vertOverflow="clip" wrap="non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28" type="#_x0000_t202" style="position:absolute;margin-left:426.55pt;margin-top:14.15pt;width:59.3pt;height:24.1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" filled="f" stroked="f">
                <v:textbox>
                  <w:txbxContent>
                    <w:p w:rsidR="00196EB3" w:rsidRDefault="00196EB3" w:rsidP="00196EB3">
                      <w:pPr>
                        <w:pStyle w:val="Web"/>
                        <w:spacing w:before="0" w:beforeAutospacing="0" w:after="0" w:afterAutospacing="0"/>
                      </w:pPr>
                      <w:r>
                        <w:rPr>
                          <w:rFonts w:ascii="Meiryo UI" w:eastAsia="Meiryo UI" w:hAnsi="Meiryo UI" w:cs="Meiryo UI" w:hint="eastAsia"/>
                          <w:sz w:val="18"/>
                          <w:szCs w:val="18"/>
                        </w:rPr>
                        <w:t>国庫支出金</w:t>
                      </w:r>
                    </w:p>
                  </w:txbxContent>
                </v:textbox>
              </v:shape>
            </w:pict>
          </mc:Fallback>
        </mc:AlternateContent>
      </w:r>
      <w:r w:rsidR="00BB0E1B" w:rsidRPr="00EA6E49">
        <w:rPr>
          <w:rFonts w:ascii="ＭＳ ゴシック" w:eastAsia="ＭＳ ゴシック" w:hAnsi="ＭＳ ゴシック" w:cstheme="minorBidi" w:hint="eastAsia"/>
          <w:snapToGrid/>
          <w:color w:val="000000" w:themeColor="text1"/>
          <w:kern w:val="24"/>
        </w:rPr>
        <w:tab/>
        <w:t>3,622億円のうち一般財源269億円（約7％）</w:t>
      </w:r>
    </w:p>
    <w:p w:rsidR="00BB0E1B" w:rsidRPr="00EA6E49" w:rsidRDefault="003A0FD0" w:rsidP="00880DDF">
      <w:pPr>
        <w:widowControl/>
        <w:tabs>
          <w:tab w:val="left" w:pos="2265"/>
        </w:tabs>
        <w:jc w:val="left"/>
        <w:rPr>
          <w:rFonts w:ascii="ＭＳ Ｐゴシック" w:eastAsia="ＭＳ Ｐゴシック" w:hAnsi="ＭＳ Ｐゴシック" w:cs="ＭＳ Ｐゴシック"/>
          <w:snapToGrid/>
          <w:color w:val="000000" w:themeColor="text1"/>
          <w:kern w:val="0"/>
          <w:sz w:val="24"/>
          <w:szCs w:val="24"/>
        </w:rPr>
      </w:pPr>
      <w:r w:rsidRPr="00EA6E49">
        <w:rPr>
          <w:noProof/>
          <w:snapToGrid/>
          <w:color w:val="000000" w:themeColor="text1"/>
        </w:rPr>
        <mc:AlternateContent>
          <mc:Choice Requires="wps">
            <w:drawing>
              <wp:anchor distT="0" distB="0" distL="114300" distR="114300" simplePos="0" relativeHeight="251710464" behindDoc="0" locked="0" layoutInCell="1" allowOverlap="1" wp14:anchorId="2FAFDEC0" wp14:editId="0901448B">
                <wp:simplePos x="0" y="0"/>
                <wp:positionH relativeFrom="column">
                  <wp:posOffset>6377940</wp:posOffset>
                </wp:positionH>
                <wp:positionV relativeFrom="paragraph">
                  <wp:posOffset>225425</wp:posOffset>
                </wp:positionV>
                <wp:extent cx="598805" cy="306705"/>
                <wp:effectExtent l="0" t="0" r="0" b="0"/>
                <wp:wrapNone/>
                <wp:docPr id="56" name="テキスト ボックス 1"/>
                <wp:cNvGraphicFramePr/>
                <a:graphic xmlns:a="http://schemas.openxmlformats.org/drawingml/2006/main">
                  <a:graphicData uri="http://schemas.microsoft.com/office/word/2010/wordprocessingShape">
                    <wps:wsp>
                      <wps:cNvSpPr txBox="1"/>
                      <wps:spPr>
                        <a:xfrm>
                          <a:off x="0" y="0"/>
                          <a:ext cx="598805" cy="306705"/>
                        </a:xfrm>
                        <a:prstGeom prst="rect">
                          <a:avLst/>
                        </a:prstGeom>
                      </wps:spPr>
                      <wps:txbx>
                        <w:txbxContent>
                          <w:p w:rsidR="00196EB3" w:rsidRPr="005B3F95" w:rsidRDefault="005B3F95" w:rsidP="00196EB3">
                            <w:pPr>
                              <w:pStyle w:val="Web"/>
                              <w:spacing w:before="0" w:beforeAutospacing="0" w:after="0" w:afterAutospacing="0"/>
                              <w:rPr>
                                <w:rFonts w:ascii="Meiryo UI" w:eastAsia="Meiryo UI" w:hAnsi="Meiryo UI" w:cs="Meiryo UI"/>
                                <w:sz w:val="18"/>
                                <w:szCs w:val="18"/>
                              </w:rPr>
                            </w:pPr>
                            <w:r w:rsidRPr="005B3F95">
                              <w:rPr>
                                <w:rFonts w:ascii="Meiryo UI" w:eastAsia="Meiryo UI" w:hAnsi="Meiryo UI" w:cs="Meiryo UI" w:hint="eastAsia"/>
                                <w:sz w:val="18"/>
                                <w:szCs w:val="18"/>
                              </w:rPr>
                              <w:t>23</w:t>
                            </w:r>
                          </w:p>
                        </w:txbxContent>
                      </wps:txbx>
                      <wps:bodyPr wrap="none" rtlCol="0">
                        <a:noAutofit/>
                      </wps:bodyPr>
                    </wps:wsp>
                  </a:graphicData>
                </a:graphic>
                <wp14:sizeRelV relativeFrom="margin">
                  <wp14:pctHeight>0</wp14:pctHeight>
                </wp14:sizeRelV>
              </wp:anchor>
            </w:drawing>
          </mc:Choice>
          <mc:Fallback>
            <w:pict>
              <v:shape id="_x0000_s1129" type="#_x0000_t202" style="position:absolute;margin-left:502.2pt;margin-top:17.75pt;width:47.15pt;height:24.15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" filled="f" stroked="f">
                <v:textbox>
                  <w:txbxContent>
                    <w:p w:rsidR="00196EB3" w:rsidRPr="005B3F95" w:rsidRDefault="005B3F95" w:rsidP="00196EB3">
                      <w:pPr>
                        <w:pStyle w:val="Web"/>
                        <w:spacing w:before="0" w:beforeAutospacing="0" w:after="0" w:afterAutospacing="0"/>
                        <w:rPr>
                          <w:rFonts w:ascii="Meiryo UI" w:eastAsia="Meiryo UI" w:hAnsi="Meiryo UI" w:cs="Meiryo UI"/>
                          <w:sz w:val="18"/>
                          <w:szCs w:val="18"/>
                        </w:rPr>
                      </w:pPr>
                      <w:r w:rsidRPr="005B3F95">
                        <w:rPr>
                          <w:rFonts w:ascii="Meiryo UI" w:eastAsia="Meiryo UI" w:hAnsi="Meiryo UI" w:cs="Meiryo UI" w:hint="eastAsia"/>
                          <w:sz w:val="18"/>
                          <w:szCs w:val="18"/>
                        </w:rPr>
                        <w:t>23</w:t>
                      </w:r>
                    </w:p>
                  </w:txbxContent>
                </v:textbox>
              </v:shape>
            </w:pict>
          </mc:Fallback>
        </mc:AlternateContent>
      </w:r>
      <w:r w:rsidR="00BB0E1B" w:rsidRPr="00EA6E49">
        <w:rPr>
          <w:rFonts w:ascii="ＭＳ ゴシック" w:eastAsia="ＭＳ ゴシック" w:hAnsi="ＭＳ ゴシック" w:cstheme="minorBidi" w:hint="eastAsia"/>
          <w:snapToGrid/>
          <w:color w:val="000000" w:themeColor="text1"/>
          <w:kern w:val="24"/>
        </w:rPr>
        <w:tab/>
        <w:t>ほかに国庫支出金71億円、府債23億円、その</w:t>
      </w:r>
      <w:r w:rsidR="00196EB3">
        <w:rPr>
          <w:rFonts w:ascii="ＭＳ ゴシック" w:eastAsia="ＭＳ ゴシック" w:hAnsi="ＭＳ ゴシック" w:cstheme="minorBidi" w:hint="eastAsia"/>
          <w:snapToGrid/>
          <w:color w:val="000000" w:themeColor="text1"/>
          <w:kern w:val="24"/>
        </w:rPr>
        <w:t>他</w:t>
      </w:r>
      <w:r w:rsidR="00BB0E1B" w:rsidRPr="00EA6E49">
        <w:rPr>
          <w:rFonts w:ascii="ＭＳ ゴシック" w:eastAsia="ＭＳ ゴシック" w:hAnsi="ＭＳ ゴシック" w:cstheme="minorBidi" w:hint="eastAsia"/>
          <w:snapToGrid/>
          <w:color w:val="000000" w:themeColor="text1"/>
          <w:kern w:val="24"/>
        </w:rPr>
        <w:t>3,259億円</w:t>
      </w:r>
    </w:p>
    <w:p w:rsidR="00BB0E1B" w:rsidRPr="00EA6E49" w:rsidRDefault="003A0FD0" w:rsidP="00BB0E1B">
      <w:pPr>
        <w:ind w:left="420" w:hangingChars="200" w:hanging="420"/>
        <w:rPr>
          <w:color w:val="000000" w:themeColor="text1"/>
        </w:rPr>
      </w:pPr>
      <w:r>
        <w:rPr>
          <w:noProof/>
          <w:snapToGrid/>
        </w:rPr>
        <mc:AlternateContent>
          <mc:Choice Requires="wps">
            <w:drawing>
              <wp:anchor distT="0" distB="0" distL="114300" distR="114300" simplePos="0" relativeHeight="251712512" behindDoc="0" locked="0" layoutInCell="1" allowOverlap="1" wp14:anchorId="20184B1B" wp14:editId="5F06174F">
                <wp:simplePos x="0" y="0"/>
                <wp:positionH relativeFrom="column">
                  <wp:posOffset>5544144</wp:posOffset>
                </wp:positionH>
                <wp:positionV relativeFrom="paragraph">
                  <wp:posOffset>221029</wp:posOffset>
                </wp:positionV>
                <wp:extent cx="368135" cy="74296"/>
                <wp:effectExtent l="0" t="0" r="13335" b="20955"/>
                <wp:wrapNone/>
                <wp:docPr id="58" name="直線コネクタ 1"/>
                <wp:cNvGraphicFramePr/>
                <a:graphic xmlns:a="http://schemas.openxmlformats.org/drawingml/2006/main">
                  <a:graphicData uri="http://schemas.microsoft.com/office/word/2010/wordprocessingShape">
                    <wps:wsp>
                      <wps:cNvCnPr/>
                      <wps:spPr>
                        <a:xfrm flipV="1">
                          <a:off x="0" y="0"/>
                          <a:ext cx="368135" cy="7429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5pt,17.4pt" to="465.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"/>
            </w:pict>
          </mc:Fallback>
        </mc:AlternateContent>
      </w:r>
      <w:r w:rsidRPr="00EA6E49">
        <w:rPr>
          <w:noProof/>
          <w:snapToGrid/>
          <w:color w:val="000000" w:themeColor="text1"/>
        </w:rPr>
        <mc:AlternateContent>
          <mc:Choice Requires="wps">
            <w:drawing>
              <wp:anchor distT="0" distB="0" distL="114300" distR="114300" simplePos="0" relativeHeight="251714560" behindDoc="0" locked="0" layoutInCell="1" allowOverlap="1" wp14:anchorId="07B91D00" wp14:editId="639A40AB">
                <wp:simplePos x="0" y="0"/>
                <wp:positionH relativeFrom="column">
                  <wp:posOffset>5753545</wp:posOffset>
                </wp:positionH>
                <wp:positionV relativeFrom="paragraph">
                  <wp:posOffset>602450</wp:posOffset>
                </wp:positionV>
                <wp:extent cx="599440" cy="302260"/>
                <wp:effectExtent l="0" t="0" r="0" b="0"/>
                <wp:wrapNone/>
                <wp:docPr id="59" name="テキスト ボックス 1"/>
                <wp:cNvGraphicFramePr/>
                <a:graphic xmlns:a="http://schemas.openxmlformats.org/drawingml/2006/main">
                  <a:graphicData uri="http://schemas.microsoft.com/office/word/2010/wordprocessingShape">
                    <wps:wsp>
                      <wps:cNvSpPr txBox="1"/>
                      <wps:spPr>
                        <a:xfrm>
                          <a:off x="0" y="0"/>
                          <a:ext cx="599440" cy="302260"/>
                        </a:xfrm>
                        <a:prstGeom prst="rect">
                          <a:avLst/>
                        </a:prstGeom>
                      </wps:spPr>
                      <wps:txbx>
                        <w:txbxContent>
                          <w:p w:rsidR="00196EB3" w:rsidRDefault="00196EB3" w:rsidP="00196EB3">
                            <w:pPr>
                              <w:pStyle w:val="Web"/>
                              <w:spacing w:before="0" w:beforeAutospacing="0" w:after="0" w:afterAutospacing="0"/>
                            </w:pPr>
                            <w:r>
                              <w:rPr>
                                <w:rFonts w:ascii="Meiryo UI" w:eastAsia="Meiryo UI" w:hAnsi="Meiryo UI" w:cs="Meiryo UI" w:hint="eastAsia"/>
                                <w:sz w:val="18"/>
                                <w:szCs w:val="18"/>
                              </w:rPr>
                              <w:t>その他</w:t>
                            </w:r>
                          </w:p>
                        </w:txbxContent>
                      </wps:txbx>
                      <wps:bodyPr wrap="none" rtlCol="0">
                        <a:noAutofit/>
                      </wps:bodyPr>
                    </wps:wsp>
                  </a:graphicData>
                </a:graphic>
                <wp14:sizeRelV relativeFrom="margin">
                  <wp14:pctHeight>0</wp14:pctHeight>
                </wp14:sizeRelV>
              </wp:anchor>
            </w:drawing>
          </mc:Choice>
          <mc:Fallback>
            <w:pict>
              <v:shape id="_x0000_s1130" type="#_x0000_t202" style="position:absolute;left:0;text-align:left;margin-left:453.05pt;margin-top:47.45pt;width:47.2pt;height:23.8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" filled="f" stroked="f">
                <v:textbox>
                  <w:txbxContent>
                    <w:p w:rsidR="00196EB3" w:rsidRDefault="00196EB3" w:rsidP="00196EB3">
                      <w:pPr>
                        <w:pStyle w:val="Web"/>
                        <w:spacing w:before="0" w:beforeAutospacing="0" w:after="0" w:afterAutospacing="0"/>
                      </w:pPr>
                      <w:r>
                        <w:rPr>
                          <w:rFonts w:ascii="Meiryo UI" w:eastAsia="Meiryo UI" w:hAnsi="Meiryo UI" w:cs="Meiryo UI" w:hint="eastAsia"/>
                          <w:sz w:val="18"/>
                          <w:szCs w:val="18"/>
                        </w:rPr>
                        <w:t>その他</w:t>
                      </w:r>
                    </w:p>
                  </w:txbxContent>
                </v:textbox>
              </v:shape>
            </w:pict>
          </mc:Fallback>
        </mc:AlternateContent>
      </w:r>
      <w:r w:rsidR="00E445EC" w:rsidRPr="00EA6E49">
        <w:rPr>
          <w:noProof/>
          <w:snapToGrid/>
          <w:color w:val="000000" w:themeColor="text1"/>
        </w:rPr>
        <mc:AlternateContent>
          <mc:Choice Requires="wps">
            <w:drawing>
              <wp:anchor distT="0" distB="0" distL="114300" distR="114300" simplePos="0" relativeHeight="251663360" behindDoc="0" locked="0" layoutInCell="1" allowOverlap="1" wp14:anchorId="6AAACE31" wp14:editId="35B50ADD">
                <wp:simplePos x="0" y="0"/>
                <wp:positionH relativeFrom="column">
                  <wp:posOffset>550627</wp:posOffset>
                </wp:positionH>
                <wp:positionV relativeFrom="paragraph">
                  <wp:posOffset>857250</wp:posOffset>
                </wp:positionV>
                <wp:extent cx="4131945" cy="459105"/>
                <wp:effectExtent l="0" t="0" r="0" b="0"/>
                <wp:wrapNone/>
                <wp:docPr id="515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A14A38" w:rsidRDefault="00BB0E1B" w:rsidP="00BB0E1B">
                            <w:pPr>
                              <w:pStyle w:val="Web"/>
                              <w:snapToGrid w:val="0"/>
                              <w:spacing w:before="0" w:beforeAutospacing="0" w:after="0" w:afterAutospacing="0"/>
                              <w:ind w:leftChars="50" w:left="105"/>
                              <w:textAlignment w:val="baseline"/>
                              <w:rPr>
                                <w:sz w:val="22"/>
                              </w:rPr>
                            </w:pPr>
                            <w:r w:rsidRPr="00A14A38">
                              <w:rPr>
                                <w:rFonts w:ascii="ＭＳ 明朝" w:eastAsia="ＭＳ 明朝" w:hAnsi="ＭＳ 明朝" w:cstheme="minorBidi" w:hint="eastAsia"/>
                                <w:color w:val="000000" w:themeColor="text1"/>
                                <w:kern w:val="24"/>
                                <w:sz w:val="16"/>
                                <w:szCs w:val="18"/>
                              </w:rPr>
                              <w:t>制度融資の実施のため、金融機関への単年度貸</w:t>
                            </w:r>
                            <w:r w:rsidRPr="00EA6E49">
                              <w:rPr>
                                <w:rFonts w:ascii="ＭＳ 明朝" w:eastAsia="ＭＳ 明朝" w:hAnsi="ＭＳ 明朝" w:cstheme="minorBidi" w:hint="eastAsia"/>
                                <w:color w:val="000000" w:themeColor="text1"/>
                                <w:kern w:val="24"/>
                                <w:sz w:val="16"/>
                                <w:szCs w:val="18"/>
                              </w:rPr>
                              <w:t>付を3,217億円行</w:t>
                            </w:r>
                            <w:r w:rsidRPr="00A14A38">
                              <w:rPr>
                                <w:rFonts w:ascii="ＭＳ 明朝" w:eastAsia="ＭＳ 明朝" w:hAnsi="ＭＳ 明朝" w:cstheme="minorBidi" w:hint="eastAsia"/>
                                <w:color w:val="000000" w:themeColor="text1"/>
                                <w:kern w:val="24"/>
                                <w:sz w:val="16"/>
                                <w:szCs w:val="18"/>
                              </w:rPr>
                              <w:t>っており、「その他」が大きくなっています。</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129" type="#_x0000_t202" style="position:absolute;left:0;text-align:left;margin-left:43.35pt;margin-top:67.5pt;width:325.35pt;height: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" filled="f" stroked="f">
                <v:textbox>
                  <w:txbxContent>
                    <w:p w:rsidR="00BB0E1B" w:rsidRPr="00A14A38" w:rsidRDefault="00BB0E1B" w:rsidP="00BB0E1B">
                      <w:pPr>
                        <w:pStyle w:val="Web"/>
                        <w:snapToGrid w:val="0"/>
                        <w:spacing w:before="0" w:beforeAutospacing="0" w:after="0" w:afterAutospacing="0"/>
                        <w:ind w:leftChars="50" w:left="105"/>
                        <w:textAlignment w:val="baseline"/>
                        <w:rPr>
                          <w:sz w:val="22"/>
                        </w:rPr>
                      </w:pPr>
                      <w:r w:rsidRPr="00A14A38">
                        <w:rPr>
                          <w:rFonts w:ascii="ＭＳ 明朝" w:eastAsia="ＭＳ 明朝" w:hAnsi="ＭＳ 明朝" w:cstheme="minorBidi" w:hint="eastAsia"/>
                          <w:color w:val="000000" w:themeColor="text1"/>
                          <w:kern w:val="24"/>
                          <w:sz w:val="16"/>
                          <w:szCs w:val="18"/>
                        </w:rPr>
                        <w:t>制度融資の実施のため、金融機関への単年度貸</w:t>
                      </w:r>
                      <w:r w:rsidRPr="00EA6E49">
                        <w:rPr>
                          <w:rFonts w:ascii="ＭＳ 明朝" w:eastAsia="ＭＳ 明朝" w:hAnsi="ＭＳ 明朝" w:cstheme="minorBidi" w:hint="eastAsia"/>
                          <w:color w:val="000000" w:themeColor="text1"/>
                          <w:kern w:val="24"/>
                          <w:sz w:val="16"/>
                          <w:szCs w:val="18"/>
                        </w:rPr>
                        <w:t>付を3,217億円行</w:t>
                      </w:r>
                      <w:r w:rsidRPr="00A14A38">
                        <w:rPr>
                          <w:rFonts w:ascii="ＭＳ 明朝" w:eastAsia="ＭＳ 明朝" w:hAnsi="ＭＳ 明朝" w:cstheme="minorBidi" w:hint="eastAsia"/>
                          <w:color w:val="000000" w:themeColor="text1"/>
                          <w:kern w:val="24"/>
                          <w:sz w:val="16"/>
                          <w:szCs w:val="18"/>
                        </w:rPr>
                        <w:t>っており、「その他」が大きくなっています。</w:t>
                      </w:r>
                    </w:p>
                  </w:txbxContent>
                </v:textbox>
              </v:shape>
            </w:pict>
          </mc:Fallback>
        </mc:AlternateContent>
      </w:r>
      <w:r w:rsidR="00280019" w:rsidRPr="00EA6E49">
        <w:rPr>
          <w:noProof/>
          <w:snapToGrid/>
          <w:color w:val="000000" w:themeColor="text1"/>
        </w:rPr>
        <mc:AlternateContent>
          <mc:Choice Requires="wps">
            <w:drawing>
              <wp:anchor distT="0" distB="0" distL="114300" distR="114300" simplePos="0" relativeHeight="251720704" behindDoc="0" locked="0" layoutInCell="1" allowOverlap="1" wp14:anchorId="7D6E8AAF" wp14:editId="14CB69F1">
                <wp:simplePos x="0" y="0"/>
                <wp:positionH relativeFrom="column">
                  <wp:posOffset>281305</wp:posOffset>
                </wp:positionH>
                <wp:positionV relativeFrom="paragraph">
                  <wp:posOffset>1179195</wp:posOffset>
                </wp:positionV>
                <wp:extent cx="4140200" cy="714375"/>
                <wp:effectExtent l="0" t="0" r="0" b="9525"/>
                <wp:wrapNone/>
                <wp:docPr id="60"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019" w:rsidRPr="00280019" w:rsidRDefault="00280019" w:rsidP="00280019">
                            <w:pPr>
                              <w:pStyle w:val="Web"/>
                              <w:spacing w:before="0" w:beforeAutospacing="0" w:after="0" w:afterAutospacing="0" w:line="240" w:lineRule="exact"/>
                              <w:textAlignment w:val="baseline"/>
                              <w:rPr>
                                <w:rFonts w:asciiTheme="majorEastAsia" w:eastAsiaTheme="majorEastAsia" w:hAnsiTheme="majorEastAsia"/>
                              </w:rPr>
                            </w:pPr>
                            <w:r w:rsidRPr="00280019">
                              <w:rPr>
                                <w:rFonts w:asciiTheme="majorEastAsia" w:eastAsiaTheme="majorEastAsia" w:hAnsiTheme="majorEastAsia" w:cstheme="minorBidi" w:hint="eastAsia"/>
                                <w:color w:val="000000" w:themeColor="text1"/>
                                <w:kern w:val="24"/>
                                <w:sz w:val="16"/>
                                <w:szCs w:val="18"/>
                              </w:rPr>
                              <w:t>※Ｐ</w:t>
                            </w:r>
                            <w:r w:rsidR="001F41B8">
                              <w:rPr>
                                <w:rFonts w:asciiTheme="majorEastAsia" w:eastAsiaTheme="majorEastAsia" w:hAnsiTheme="majorEastAsia" w:cstheme="minorBidi" w:hint="eastAsia"/>
                                <w:color w:val="000000" w:themeColor="text1"/>
                                <w:kern w:val="24"/>
                                <w:sz w:val="16"/>
                                <w:szCs w:val="18"/>
                              </w:rPr>
                              <w:t>7</w:t>
                            </w:r>
                            <w:r w:rsidRPr="00280019">
                              <w:rPr>
                                <w:rFonts w:asciiTheme="majorEastAsia" w:eastAsiaTheme="majorEastAsia" w:hAnsiTheme="majorEastAsia" w:cstheme="minorBidi" w:hint="eastAsia"/>
                                <w:color w:val="000000" w:themeColor="text1"/>
                                <w:kern w:val="24"/>
                                <w:sz w:val="16"/>
                                <w:szCs w:val="18"/>
                              </w:rPr>
                              <w:t>のグラフは</w:t>
                            </w:r>
                            <w:r>
                              <w:rPr>
                                <w:rFonts w:asciiTheme="majorEastAsia" w:eastAsiaTheme="majorEastAsia" w:hAnsiTheme="majorEastAsia" w:cstheme="minorBidi" w:hint="eastAsia"/>
                                <w:color w:val="000000" w:themeColor="text1"/>
                                <w:kern w:val="24"/>
                                <w:sz w:val="16"/>
                                <w:szCs w:val="18"/>
                              </w:rPr>
                              <w:t>、</w:t>
                            </w:r>
                            <w:r w:rsidRPr="00280019">
                              <w:rPr>
                                <w:rFonts w:asciiTheme="majorEastAsia" w:eastAsiaTheme="majorEastAsia" w:hAnsiTheme="majorEastAsia" w:cstheme="minorBidi" w:hint="eastAsia"/>
                                <w:color w:val="000000" w:themeColor="text1"/>
                                <w:kern w:val="24"/>
                                <w:sz w:val="16"/>
                                <w:szCs w:val="18"/>
                              </w:rPr>
                              <w:t>億円単位とした。</w:t>
                            </w:r>
                          </w:p>
                        </w:txbxContent>
                      </wps:txbx>
                      <wps:bodyPr>
                        <a:noAutofit/>
                      </wps:bodyPr>
                    </wps:wsp>
                  </a:graphicData>
                </a:graphic>
                <wp14:sizeRelV relativeFrom="margin">
                  <wp14:pctHeight>0</wp14:pctHeight>
                </wp14:sizeRelV>
              </wp:anchor>
            </w:drawing>
          </mc:Choice>
          <mc:Fallback>
            <w:pict>
              <v:shape id="_x0000_s1132" type="#_x0000_t202" style="position:absolute;left:0;text-align:left;margin-left:22.15pt;margin-top:92.85pt;width:326pt;height:56.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" filled="f" stroked="f">
                <v:textbox>
                  <w:txbxContent>
                    <w:p w:rsidR="00280019" w:rsidRPr="00280019" w:rsidRDefault="00280019" w:rsidP="00280019">
                      <w:pPr>
                        <w:pStyle w:val="Web"/>
                        <w:spacing w:before="0" w:beforeAutospacing="0" w:after="0" w:afterAutospacing="0" w:line="240" w:lineRule="exact"/>
                        <w:textAlignment w:val="baseline"/>
                        <w:rPr>
                          <w:rFonts w:asciiTheme="majorEastAsia" w:eastAsiaTheme="majorEastAsia" w:hAnsiTheme="majorEastAsia"/>
                        </w:rPr>
                      </w:pPr>
                      <w:r w:rsidRPr="00280019">
                        <w:rPr>
                          <w:rFonts w:asciiTheme="majorEastAsia" w:eastAsiaTheme="majorEastAsia" w:hAnsiTheme="majorEastAsia" w:cstheme="minorBidi" w:hint="eastAsia"/>
                          <w:color w:val="000000" w:themeColor="text1"/>
                          <w:kern w:val="24"/>
                          <w:sz w:val="16"/>
                          <w:szCs w:val="18"/>
                        </w:rPr>
                        <w:t>※Ｐ</w:t>
                      </w:r>
                      <w:r w:rsidR="001F41B8">
                        <w:rPr>
                          <w:rFonts w:asciiTheme="majorEastAsia" w:eastAsiaTheme="majorEastAsia" w:hAnsiTheme="majorEastAsia" w:cstheme="minorBidi" w:hint="eastAsia"/>
                          <w:color w:val="000000" w:themeColor="text1"/>
                          <w:kern w:val="24"/>
                          <w:sz w:val="16"/>
                          <w:szCs w:val="18"/>
                        </w:rPr>
                        <w:t>7</w:t>
                      </w:r>
                      <w:r w:rsidRPr="00280019">
                        <w:rPr>
                          <w:rFonts w:asciiTheme="majorEastAsia" w:eastAsiaTheme="majorEastAsia" w:hAnsiTheme="majorEastAsia" w:cstheme="minorBidi" w:hint="eastAsia"/>
                          <w:color w:val="000000" w:themeColor="text1"/>
                          <w:kern w:val="24"/>
                          <w:sz w:val="16"/>
                          <w:szCs w:val="18"/>
                        </w:rPr>
                        <w:t>のグラフは</w:t>
                      </w:r>
                      <w:r>
                        <w:rPr>
                          <w:rFonts w:asciiTheme="majorEastAsia" w:eastAsiaTheme="majorEastAsia" w:hAnsiTheme="majorEastAsia" w:cstheme="minorBidi" w:hint="eastAsia"/>
                          <w:color w:val="000000" w:themeColor="text1"/>
                          <w:kern w:val="24"/>
                          <w:sz w:val="16"/>
                          <w:szCs w:val="18"/>
                        </w:rPr>
                        <w:t>、</w:t>
                      </w:r>
                      <w:r w:rsidRPr="00280019">
                        <w:rPr>
                          <w:rFonts w:asciiTheme="majorEastAsia" w:eastAsiaTheme="majorEastAsia" w:hAnsiTheme="majorEastAsia" w:cstheme="minorBidi" w:hint="eastAsia"/>
                          <w:color w:val="000000" w:themeColor="text1"/>
                          <w:kern w:val="24"/>
                          <w:sz w:val="16"/>
                          <w:szCs w:val="18"/>
                        </w:rPr>
                        <w:t>億円単位とした。</w:t>
                      </w:r>
                    </w:p>
                  </w:txbxContent>
                </v:textbox>
              </v:shape>
            </w:pict>
          </mc:Fallback>
        </mc:AlternateContent>
      </w:r>
      <w:r w:rsidR="00BB0E1B" w:rsidRPr="00EA6E49">
        <w:rPr>
          <w:rFonts w:hint="eastAsia"/>
          <w:color w:val="000000" w:themeColor="text1"/>
        </w:rPr>
        <w:t xml:space="preserve">        </w:t>
      </w:r>
      <w:r w:rsidR="00BB0E1B" w:rsidRPr="00EA6E49">
        <w:rPr>
          <w:noProof/>
          <w:snapToGrid/>
          <w:color w:val="000000" w:themeColor="text1"/>
        </w:rPr>
        <mc:AlternateContent>
          <mc:Choice Requires="wpc">
            <w:drawing>
              <wp:inline distT="0" distB="0" distL="0" distR="0" wp14:anchorId="4DE87C63" wp14:editId="6AF8D0B5">
                <wp:extent cx="3762375" cy="1127760"/>
                <wp:effectExtent l="0" t="0" r="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5" name="Rectangle 84"/>
                        <wps:cNvSpPr>
                          <a:spLocks noChangeArrowheads="1"/>
                        </wps:cNvSpPr>
                        <wps:spPr bwMode="auto">
                          <a:xfrm>
                            <a:off x="168050" y="6350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2076" name="Rectangle 85"/>
                        <wps:cNvSpPr>
                          <a:spLocks noChangeArrowheads="1"/>
                        </wps:cNvSpPr>
                        <wps:spPr bwMode="auto">
                          <a:xfrm>
                            <a:off x="169545" y="215900"/>
                            <a:ext cx="1784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中小企業向け制度融資損失補償</w:t>
                              </w:r>
                            </w:p>
                          </w:txbxContent>
                        </wps:txbx>
                        <wps:bodyPr rot="0" vert="horz" wrap="none" lIns="0" tIns="0" rIns="0" bIns="0" anchor="t" anchorCtr="0">
                          <a:spAutoFit/>
                        </wps:bodyPr>
                      </wps:wsp>
                      <wps:wsp>
                        <wps:cNvPr id="2077" name="Rectangle 86"/>
                        <wps:cNvSpPr>
                          <a:spLocks noChangeArrowheads="1"/>
                        </wps:cNvSpPr>
                        <wps:spPr bwMode="auto">
                          <a:xfrm>
                            <a:off x="169545" y="367665"/>
                            <a:ext cx="11480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企業立地促進補助金</w:t>
                              </w:r>
                            </w:p>
                          </w:txbxContent>
                        </wps:txbx>
                        <wps:bodyPr rot="0" vert="horz" wrap="none" lIns="0" tIns="0" rIns="0" bIns="0" anchor="t" anchorCtr="0">
                          <a:spAutoFit/>
                        </wps:bodyPr>
                      </wps:wsp>
                      <wps:wsp>
                        <wps:cNvPr id="2078" name="Rectangle 87"/>
                        <wps:cNvSpPr>
                          <a:spLocks noChangeArrowheads="1"/>
                        </wps:cNvSpPr>
                        <wps:spPr bwMode="auto">
                          <a:xfrm>
                            <a:off x="169545" y="518160"/>
                            <a:ext cx="15303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雇用推進・職業能力開発等</w:t>
                              </w:r>
                            </w:p>
                          </w:txbxContent>
                        </wps:txbx>
                        <wps:bodyPr rot="0" vert="horz" wrap="none" lIns="0" tIns="0" rIns="0" bIns="0" anchor="t" anchorCtr="0">
                          <a:spAutoFit/>
                        </wps:bodyPr>
                      </wps:wsp>
                      <wps:wsp>
                        <wps:cNvPr id="2079" name="Rectangle 88"/>
                        <wps:cNvSpPr>
                          <a:spLocks noChangeArrowheads="1"/>
                        </wps:cNvSpPr>
                        <wps:spPr bwMode="auto">
                          <a:xfrm>
                            <a:off x="169545" y="670560"/>
                            <a:ext cx="1784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環境保全・農林水産業の振興等</w:t>
                              </w:r>
                            </w:p>
                          </w:txbxContent>
                        </wps:txbx>
                        <wps:bodyPr rot="0" vert="horz" wrap="none" lIns="0" tIns="0" rIns="0" bIns="0" anchor="t" anchorCtr="0">
                          <a:spAutoFit/>
                        </wps:bodyPr>
                      </wps:wsp>
                      <wps:wsp>
                        <wps:cNvPr id="32" name="Rectangle 89"/>
                        <wps:cNvSpPr>
                          <a:spLocks noChangeArrowheads="1"/>
                        </wps:cNvSpPr>
                        <wps:spPr bwMode="auto">
                          <a:xfrm>
                            <a:off x="2542008" y="63500"/>
                            <a:ext cx="38978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193788" w:rsidRDefault="00BB0E1B" w:rsidP="00BB0E1B">
                              <w:pPr>
                                <w:ind w:firstLineChars="49" w:firstLine="98"/>
                                <w:jc w:val="right"/>
                                <w:rPr>
                                  <w:color w:val="000000" w:themeColor="text1"/>
                                </w:rPr>
                              </w:pPr>
                              <w:r w:rsidRPr="00193788">
                                <w:rPr>
                                  <w:rFonts w:ascii="ＭＳ 明朝" w:cs="ＭＳ 明朝" w:hint="eastAsia"/>
                                  <w:b/>
                                  <w:bCs/>
                                  <w:color w:val="000000" w:themeColor="text1"/>
                                  <w:kern w:val="0"/>
                                  <w:sz w:val="20"/>
                                  <w:szCs w:val="20"/>
                                </w:rPr>
                                <w:t>106</w:t>
                              </w:r>
                            </w:p>
                          </w:txbxContent>
                        </wps:txbx>
                        <wps:bodyPr rot="0" vert="horz" wrap="square" lIns="0" tIns="0" rIns="0" bIns="0" anchor="t" anchorCtr="0">
                          <a:noAutofit/>
                        </wps:bodyPr>
                      </wps:wsp>
                      <wps:wsp>
                        <wps:cNvPr id="33" name="Rectangle 90"/>
                        <wps:cNvSpPr>
                          <a:spLocks noChangeArrowheads="1"/>
                        </wps:cNvSpPr>
                        <wps:spPr bwMode="auto">
                          <a:xfrm>
                            <a:off x="2943225" y="6350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4" name="Rectangle 91"/>
                        <wps:cNvSpPr>
                          <a:spLocks noChangeArrowheads="1"/>
                        </wps:cNvSpPr>
                        <wps:spPr bwMode="auto">
                          <a:xfrm>
                            <a:off x="2687320" y="215900"/>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23</w:t>
                              </w:r>
                            </w:p>
                          </w:txbxContent>
                        </wps:txbx>
                        <wps:bodyPr rot="0" vert="horz" wrap="square" lIns="0" tIns="0" rIns="0" bIns="0" anchor="t" anchorCtr="0">
                          <a:spAutoFit/>
                        </wps:bodyPr>
                      </wps:wsp>
                      <wps:wsp>
                        <wps:cNvPr id="35" name="Rectangle 92"/>
                        <wps:cNvSpPr>
                          <a:spLocks noChangeArrowheads="1"/>
                        </wps:cNvSpPr>
                        <wps:spPr bwMode="auto">
                          <a:xfrm>
                            <a:off x="2943225" y="21590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6" name="Rectangle 93"/>
                        <wps:cNvSpPr>
                          <a:spLocks noChangeArrowheads="1"/>
                        </wps:cNvSpPr>
                        <wps:spPr bwMode="auto">
                          <a:xfrm>
                            <a:off x="2687320" y="367665"/>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193788" w:rsidRDefault="00BB0E1B" w:rsidP="00BB0E1B">
                              <w:pPr>
                                <w:jc w:val="right"/>
                                <w:rPr>
                                  <w:color w:val="000000" w:themeColor="text1"/>
                                </w:rPr>
                              </w:pPr>
                              <w:r w:rsidRPr="00193788">
                                <w:rPr>
                                  <w:rFonts w:ascii="ＭＳ 明朝" w:cs="ＭＳ 明朝" w:hint="eastAsia"/>
                                  <w:b/>
                                  <w:bCs/>
                                  <w:color w:val="000000" w:themeColor="text1"/>
                                  <w:kern w:val="0"/>
                                  <w:sz w:val="20"/>
                                  <w:szCs w:val="20"/>
                                </w:rPr>
                                <w:t>13</w:t>
                              </w:r>
                            </w:p>
                          </w:txbxContent>
                        </wps:txbx>
                        <wps:bodyPr rot="0" vert="horz" wrap="square" lIns="0" tIns="0" rIns="0" bIns="0" anchor="t" anchorCtr="0">
                          <a:spAutoFit/>
                        </wps:bodyPr>
                      </wps:wsp>
                      <wps:wsp>
                        <wps:cNvPr id="37" name="Rectangle 94"/>
                        <wps:cNvSpPr>
                          <a:spLocks noChangeArrowheads="1"/>
                        </wps:cNvSpPr>
                        <wps:spPr bwMode="auto">
                          <a:xfrm>
                            <a:off x="2943225" y="3676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8" name="Rectangle 95"/>
                        <wps:cNvSpPr>
                          <a:spLocks noChangeArrowheads="1"/>
                        </wps:cNvSpPr>
                        <wps:spPr bwMode="auto">
                          <a:xfrm>
                            <a:off x="2665731" y="518160"/>
                            <a:ext cx="266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18</w:t>
                              </w:r>
                            </w:p>
                          </w:txbxContent>
                        </wps:txbx>
                        <wps:bodyPr rot="0" vert="horz" wrap="square" lIns="0" tIns="0" rIns="0" bIns="0" anchor="t" anchorCtr="0">
                          <a:spAutoFit/>
                        </wps:bodyPr>
                      </wps:wsp>
                      <wps:wsp>
                        <wps:cNvPr id="39" name="Rectangle 96"/>
                        <wps:cNvSpPr>
                          <a:spLocks noChangeArrowheads="1"/>
                        </wps:cNvSpPr>
                        <wps:spPr bwMode="auto">
                          <a:xfrm>
                            <a:off x="2943225" y="5181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40" name="Rectangle 97"/>
                        <wps:cNvSpPr>
                          <a:spLocks noChangeArrowheads="1"/>
                        </wps:cNvSpPr>
                        <wps:spPr bwMode="auto">
                          <a:xfrm>
                            <a:off x="2687320" y="670560"/>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193788" w:rsidRDefault="00BB0E1B" w:rsidP="00BB0E1B">
                              <w:pPr>
                                <w:jc w:val="right"/>
                                <w:rPr>
                                  <w:color w:val="000000" w:themeColor="text1"/>
                                </w:rPr>
                              </w:pPr>
                              <w:r w:rsidRPr="00193788">
                                <w:rPr>
                                  <w:rFonts w:ascii="ＭＳ 明朝" w:cs="ＭＳ 明朝" w:hint="eastAsia"/>
                                  <w:b/>
                                  <w:bCs/>
                                  <w:color w:val="000000" w:themeColor="text1"/>
                                  <w:kern w:val="0"/>
                                  <w:sz w:val="20"/>
                                  <w:szCs w:val="20"/>
                                </w:rPr>
                                <w:t>53</w:t>
                              </w:r>
                            </w:p>
                          </w:txbxContent>
                        </wps:txbx>
                        <wps:bodyPr rot="0" vert="horz" wrap="square" lIns="0" tIns="0" rIns="0" bIns="0" anchor="t" anchorCtr="0">
                          <a:spAutoFit/>
                        </wps:bodyPr>
                      </wps:wsp>
                      <wps:wsp>
                        <wps:cNvPr id="41" name="Rectangle 98"/>
                        <wps:cNvSpPr>
                          <a:spLocks noChangeArrowheads="1"/>
                        </wps:cNvSpPr>
                        <wps:spPr bwMode="auto">
                          <a:xfrm>
                            <a:off x="2943225" y="6705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42" name="Rectangle 99"/>
                        <wps:cNvSpPr>
                          <a:spLocks noChangeArrowheads="1"/>
                        </wps:cNvSpPr>
                        <wps:spPr bwMode="auto">
                          <a:xfrm>
                            <a:off x="3295015" y="6705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Default="00BB0E1B" w:rsidP="00BB0E1B">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43" o:spid="_x0000_s1133" editas="canvas" style="width:296.25pt;height:88.8pt;mso-position-horizontal-relative:char;mso-position-vertical-relative:line" coordsize="37623,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">
                <v:shape id="_x0000_s1134" type="#_x0000_t75" style="position:absolute;width:37623;height:11277;visibility:visible;mso-wrap-style:square">
                  <v:fill o:detectmouseclick="t"/>
                  <v:path o:connecttype="none"/>
                </v:shape>
                <v:rect id="Rectangle 84" o:spid="_x0000_s1135" style="position:absolute;left:1680;top:635;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RNcMA&#10;AADdAAAADwAAAGRycy9kb3ducmV2LnhtbESP3WoCMRSE7wu+QzhC72riQlW2RpGCYIs3rj7AYXP2&#10;hyYnS5K627dvCgUvh5n5htnuJ2fFnULsPWtYLhQI4tqbnlsNt+vxZQMiJmSD1jNp+KEI+93saYul&#10;8SNf6F6lVmQIxxI1dCkNpZSx7shhXPiBOHuNDw5TlqGVJuCY4c7KQqmVdNhzXuhwoPeO6q/q22mQ&#10;1+o4bioblP8smrP9OF0a8lo/z6fDG4hEU3qE/9sno6FQ6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URNc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職員費</w:t>
                        </w:r>
                      </w:p>
                    </w:txbxContent>
                  </v:textbox>
                </v:rect>
                <v:rect id="Rectangle 85" o:spid="_x0000_s1136" style="position:absolute;left:1695;top:2159;width:178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PQsMA&#10;AADdAAAADwAAAGRycy9kb3ducmV2LnhtbESP3WoCMRSE74W+QziF3mnSvVDZGqUUBC3euPoAh83Z&#10;H5qcLEnqrm/fFAQvh5n5htnsJmfFjULsPWt4XygQxLU3Pbcarpf9fA0iJmSD1jNpuFOE3fZltsHS&#10;+JHPdKtSKzKEY4kaupSGUspYd+QwLvxAnL3GB4cpy9BKE3DMcGdlodRSOuw5L3Q40FdH9U/16zTI&#10;S7Uf15UNyn8XzckeD+eGvNZvr9PnB4hEU3qGH+2D0VCo1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ePQs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中小企業向け制度融資損失補償</w:t>
                        </w:r>
                      </w:p>
                    </w:txbxContent>
                  </v:textbox>
                </v:rect>
                <v:rect id="Rectangle 86" o:spid="_x0000_s1137" style="position:absolute;left:1695;top:3676;width:114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q2cMA&#10;AADdAAAADwAAAGRycy9kb3ducmV2LnhtbESP3WoCMRSE74W+QziF3mnSvaiyNUopCFq8cfUBDpuz&#10;PzQ5WZLUXd++EQQvh5n5hllvJ2fFlULsPWt4XygQxLU3PbcaLufdfAUiJmSD1jNpuFGE7eZltsbS&#10;+JFPdK1SKzKEY4kaupSGUspYd+QwLvxAnL3GB4cpy9BKE3DMcGdlodSHdNhzXuhwoO+O6t/qz2mQ&#10;52o3rioblP8pmqM97E8Nea3fXqevTxCJpvQMP9p7o6FQyyXc3+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q2c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企業立地促進補助金</w:t>
                        </w:r>
                      </w:p>
                    </w:txbxContent>
                  </v:textbox>
                </v:rect>
                <v:rect id="Rectangle 87" o:spid="_x0000_s1138" style="position:absolute;left:1695;top:5181;width:153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q78A&#10;AADdAAAADwAAAGRycy9kb3ducmV2LnhtbERPy2oCMRTdC/2HcAvuNOksVKZGEUGwxY2jH3CZ3HnQ&#10;5GZIUmf6981CcHk47+1+clY8KMTes4aPpQJBXHvTc6vhfjstNiBiQjZoPZOGP4qw373NtlgaP/KV&#10;HlVqRQ7hWKKGLqWhlDLWHTmMSz8QZ67xwWHKMLTSBBxzuLOyUGolHfacGzoc6NhR/VP9Og3yVp3G&#10;TWWD8t9Fc7Ff52tDXuv5+3T4BJFoSi/x0302Ggq1znP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1L6rvwAAAN0AAAAPAAAAAAAAAAAAAAAAAJgCAABkcnMvZG93bnJl&#10;di54bWxQSwUGAAAAAAQABAD1AAAAhAMAAAAA&#10;" filled="f" stroked="f">
                  <v:textbox style="mso-fit-shape-to-text:t" inset="0,0,0,0">
                    <w:txbxContent>
                      <w:p w:rsidR="00BB0E1B" w:rsidRDefault="00BB0E1B" w:rsidP="00BB0E1B">
                        <w:r>
                          <w:rPr>
                            <w:rFonts w:ascii="ＭＳ 明朝" w:cs="ＭＳ 明朝" w:hint="eastAsia"/>
                            <w:b/>
                            <w:bCs/>
                            <w:color w:val="000000"/>
                            <w:kern w:val="0"/>
                            <w:sz w:val="20"/>
                            <w:szCs w:val="20"/>
                          </w:rPr>
                          <w:t>雇用推進・職業能力開発等</w:t>
                        </w:r>
                      </w:p>
                    </w:txbxContent>
                  </v:textbox>
                </v:rect>
                <v:rect id="Rectangle 88" o:spid="_x0000_s1139" style="position:absolute;left:1695;top:6705;width:178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bMMMA&#10;AADdAAAADwAAAGRycy9kb3ducmV2LnhtbESP3WoCMRSE74W+QziF3mnSvah2a5RSEKx44+oDHDZn&#10;f2hysiSpu337RhC8HGbmG2a9nZwVVwqx96zhdaFAENfe9NxquJx38xWImJANWs+k4Y8ibDdPszWW&#10;xo98omuVWpEhHEvU0KU0lFLGuiOHceEH4uw1PjhMWYZWmoBjhjsrC6XepMOe80KHA311VP9Uv06D&#10;PFe7cVXZoPyhaI72e39qyGv98jx9foBINKVH+N7eGw2FWr7D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gbMMMAAADdAAAADwAAAAAAAAAAAAAAAACYAgAAZHJzL2Rv&#10;d25yZXYueG1sUEsFBgAAAAAEAAQA9QAAAIgDAAAAAA==&#10;" filled="f" stroked="f">
                  <v:textbox style="mso-fit-shape-to-text:t" inset="0,0,0,0">
                    <w:txbxContent>
                      <w:p w:rsidR="00BB0E1B" w:rsidRDefault="00BB0E1B" w:rsidP="00BB0E1B">
                        <w:r>
                          <w:rPr>
                            <w:rFonts w:ascii="ＭＳ 明朝" w:cs="ＭＳ 明朝" w:hint="eastAsia"/>
                            <w:b/>
                            <w:bCs/>
                            <w:color w:val="000000"/>
                            <w:kern w:val="0"/>
                            <w:sz w:val="20"/>
                            <w:szCs w:val="20"/>
                          </w:rPr>
                          <w:t>環境保全・農林水産業の振興等</w:t>
                        </w:r>
                      </w:p>
                    </w:txbxContent>
                  </v:textbox>
                </v:rect>
                <v:rect id="Rectangle 89" o:spid="_x0000_s1140" style="position:absolute;left:25420;top:635;width:389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BB0E1B" w:rsidRPr="00193788" w:rsidRDefault="00BB0E1B" w:rsidP="00BB0E1B">
                        <w:pPr>
                          <w:ind w:firstLineChars="49" w:firstLine="98"/>
                          <w:jc w:val="right"/>
                          <w:rPr>
                            <w:color w:val="000000" w:themeColor="text1"/>
                          </w:rPr>
                        </w:pPr>
                        <w:r w:rsidRPr="00193788">
                          <w:rPr>
                            <w:rFonts w:ascii="ＭＳ 明朝" w:cs="ＭＳ 明朝" w:hint="eastAsia"/>
                            <w:b/>
                            <w:bCs/>
                            <w:color w:val="000000" w:themeColor="text1"/>
                            <w:kern w:val="0"/>
                            <w:sz w:val="20"/>
                            <w:szCs w:val="20"/>
                          </w:rPr>
                          <w:t>106</w:t>
                        </w:r>
                      </w:p>
                    </w:txbxContent>
                  </v:textbox>
                </v:rect>
                <v:rect id="Rectangle 90" o:spid="_x0000_s1141" style="position:absolute;left:29432;top:63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91" o:spid="_x0000_s1142" style="position:absolute;left:26873;top:2159;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23</w:t>
                        </w:r>
                      </w:p>
                    </w:txbxContent>
                  </v:textbox>
                </v:rect>
                <v:rect id="Rectangle 92" o:spid="_x0000_s1143" style="position:absolute;left:29432;top:2159;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93" o:spid="_x0000_s1144" style="position:absolute;left:26873;top:3676;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BB0E1B" w:rsidRPr="00193788" w:rsidRDefault="00BB0E1B" w:rsidP="00BB0E1B">
                        <w:pPr>
                          <w:jc w:val="right"/>
                          <w:rPr>
                            <w:color w:val="000000" w:themeColor="text1"/>
                          </w:rPr>
                        </w:pPr>
                        <w:r w:rsidRPr="00193788">
                          <w:rPr>
                            <w:rFonts w:ascii="ＭＳ 明朝" w:cs="ＭＳ 明朝" w:hint="eastAsia"/>
                            <w:b/>
                            <w:bCs/>
                            <w:color w:val="000000" w:themeColor="text1"/>
                            <w:kern w:val="0"/>
                            <w:sz w:val="20"/>
                            <w:szCs w:val="20"/>
                          </w:rPr>
                          <w:t>13</w:t>
                        </w:r>
                      </w:p>
                    </w:txbxContent>
                  </v:textbox>
                </v:rect>
                <v:rect id="Rectangle 94" o:spid="_x0000_s1145" style="position:absolute;left:29432;top:367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95" o:spid="_x0000_s1146" style="position:absolute;left:26657;top:5181;width:26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f2rsIA&#10;AADbAAAADwAAAGRycy9kb3ducmV2LnhtbERPz2vCMBS+D/wfwhN2GTZdB6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auwgAAANsAAAAPAAAAAAAAAAAAAAAAAJgCAABkcnMvZG93&#10;bnJldi54bWxQSwUGAAAAAAQABAD1AAAAhwMAAAAA&#10;" filled="f" stroked="f">
                  <v:textbox style="mso-fit-shape-to-text:t" inset="0,0,0,0">
                    <w:txbxContent>
                      <w:p w:rsidR="00BB0E1B" w:rsidRPr="00EA6E49" w:rsidRDefault="00BB0E1B" w:rsidP="00BB0E1B">
                        <w:pPr>
                          <w:jc w:val="right"/>
                          <w:rPr>
                            <w:color w:val="000000" w:themeColor="text1"/>
                          </w:rPr>
                        </w:pPr>
                        <w:r w:rsidRPr="00EA6E49">
                          <w:rPr>
                            <w:rFonts w:ascii="ＭＳ 明朝" w:cs="ＭＳ 明朝" w:hint="eastAsia"/>
                            <w:b/>
                            <w:bCs/>
                            <w:color w:val="000000" w:themeColor="text1"/>
                            <w:kern w:val="0"/>
                            <w:sz w:val="20"/>
                            <w:szCs w:val="20"/>
                          </w:rPr>
                          <w:t>18</w:t>
                        </w:r>
                      </w:p>
                    </w:txbxContent>
                  </v:textbox>
                </v:rect>
                <v:rect id="Rectangle 96" o:spid="_x0000_s1147" style="position:absolute;left:29432;top:518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97" o:spid="_x0000_s1148" style="position:absolute;left:26873;top:6705;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J1cIA&#10;AADbAAAADwAAAGRycy9kb3ducmV2LnhtbERPz2vCMBS+D/wfwhN2GTZdG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4nVwgAAANsAAAAPAAAAAAAAAAAAAAAAAJgCAABkcnMvZG93&#10;bnJldi54bWxQSwUGAAAAAAQABAD1AAAAhwMAAAAA&#10;" filled="f" stroked="f">
                  <v:textbox style="mso-fit-shape-to-text:t" inset="0,0,0,0">
                    <w:txbxContent>
                      <w:p w:rsidR="00BB0E1B" w:rsidRPr="00193788" w:rsidRDefault="00BB0E1B" w:rsidP="00BB0E1B">
                        <w:pPr>
                          <w:jc w:val="right"/>
                          <w:rPr>
                            <w:color w:val="000000" w:themeColor="text1"/>
                          </w:rPr>
                        </w:pPr>
                        <w:r w:rsidRPr="00193788">
                          <w:rPr>
                            <w:rFonts w:ascii="ＭＳ 明朝" w:cs="ＭＳ 明朝" w:hint="eastAsia"/>
                            <w:b/>
                            <w:bCs/>
                            <w:color w:val="000000" w:themeColor="text1"/>
                            <w:kern w:val="0"/>
                            <w:sz w:val="20"/>
                            <w:szCs w:val="20"/>
                          </w:rPr>
                          <w:t>53</w:t>
                        </w:r>
                      </w:p>
                    </w:txbxContent>
                  </v:textbox>
                </v:rect>
                <v:rect id="Rectangle 98" o:spid="_x0000_s1149" style="position:absolute;left:29432;top:670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BB0E1B" w:rsidRDefault="00BB0E1B" w:rsidP="00BB0E1B">
                        <w:r>
                          <w:rPr>
                            <w:rFonts w:ascii="ＭＳ 明朝" w:cs="ＭＳ 明朝" w:hint="eastAsia"/>
                            <w:b/>
                            <w:bCs/>
                            <w:color w:val="000000"/>
                            <w:kern w:val="0"/>
                            <w:sz w:val="20"/>
                            <w:szCs w:val="20"/>
                          </w:rPr>
                          <w:t>億円</w:t>
                        </w:r>
                      </w:p>
                    </w:txbxContent>
                  </v:textbox>
                </v:rect>
                <v:rect id="Rectangle 99" o:spid="_x0000_s1150" style="position:absolute;left:32950;top:670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BB0E1B" w:rsidRDefault="00BB0E1B" w:rsidP="00BB0E1B">
                        <w:r>
                          <w:rPr>
                            <w:rFonts w:ascii="ＭＳ 明朝" w:cs="ＭＳ 明朝" w:hint="eastAsia"/>
                            <w:b/>
                            <w:bCs/>
                            <w:color w:val="000000"/>
                            <w:kern w:val="0"/>
                            <w:sz w:val="20"/>
                            <w:szCs w:val="20"/>
                          </w:rPr>
                          <w:t>など</w:t>
                        </w:r>
                      </w:p>
                    </w:txbxContent>
                  </v:textbox>
                </v:rect>
                <w10:anchorlock/>
              </v:group>
            </w:pict>
          </mc:Fallback>
        </mc:AlternateContent>
      </w:r>
    </w:p>
    <w:p w:rsidR="00BB0E1B" w:rsidRPr="00701993" w:rsidRDefault="00701993" w:rsidP="007B4DA9">
      <w:pPr>
        <w:spacing w:line="440" w:lineRule="exact"/>
        <w:rPr>
          <w:rFonts w:ascii="ＭＳ Ｐゴシック" w:eastAsia="ＭＳ Ｐゴシック" w:hAnsi="ＭＳ Ｐゴシック"/>
          <w:color w:val="000000" w:themeColor="text1"/>
          <w:sz w:val="24"/>
          <w:szCs w:val="24"/>
        </w:rPr>
      </w:pPr>
      <w:r w:rsidRPr="00701993">
        <w:rPr>
          <w:rFonts w:ascii="ＭＳ Ｐゴシック" w:eastAsia="ＭＳ Ｐゴシック" w:hAnsi="ＭＳ Ｐゴシック" w:hint="eastAsia"/>
          <w:color w:val="000000" w:themeColor="text1"/>
          <w:sz w:val="24"/>
          <w:szCs w:val="24"/>
        </w:rPr>
        <w:lastRenderedPageBreak/>
        <w:t>■府税の負担の状況</w:t>
      </w:r>
    </w:p>
    <w:p w:rsidR="00BB0E1B" w:rsidRPr="00EA6E49" w:rsidRDefault="00BB0E1B" w:rsidP="007B4DA9">
      <w:pPr>
        <w:spacing w:line="440" w:lineRule="exact"/>
        <w:rPr>
          <w:rFonts w:ascii="ＭＳ 明朝" w:hAnsi="ＭＳ 明朝" w:cstheme="minorBidi"/>
          <w:snapToGrid/>
          <w:color w:val="000000" w:themeColor="text1"/>
          <w:kern w:val="24"/>
        </w:rPr>
      </w:pPr>
      <w:r w:rsidRPr="00EA6E49">
        <w:rPr>
          <w:rFonts w:ascii="ＭＳ 明朝" w:hAnsi="ＭＳ 明朝" w:cstheme="minorBidi" w:hint="eastAsia"/>
          <w:snapToGrid/>
          <w:color w:val="000000" w:themeColor="text1"/>
          <w:kern w:val="24"/>
        </w:rPr>
        <w:t xml:space="preserve">　一般財源には、いろいろな種類があり、府民の皆さんの負担の形も異なります。</w:t>
      </w:r>
    </w:p>
    <w:p w:rsidR="00BB0E1B" w:rsidRPr="00EA6E49" w:rsidRDefault="006C2247" w:rsidP="007B4DA9">
      <w:pPr>
        <w:widowControl/>
        <w:spacing w:line="440" w:lineRule="exact"/>
        <w:jc w:val="left"/>
        <w:rPr>
          <w:rFonts w:ascii="ＭＳ 明朝" w:hAnsi="ＭＳ 明朝" w:cstheme="minorBidi"/>
          <w:snapToGrid/>
          <w:color w:val="000000" w:themeColor="text1"/>
          <w:kern w:val="24"/>
        </w:rPr>
      </w:pPr>
      <w:r>
        <w:rPr>
          <w:rFonts w:ascii="ＭＳ 明朝" w:hAnsi="ＭＳ 明朝" w:cstheme="minorBidi" w:hint="eastAsia"/>
          <w:snapToGrid/>
          <w:color w:val="000000" w:themeColor="text1"/>
          <w:kern w:val="24"/>
        </w:rPr>
        <w:t xml:space="preserve">　その中で、広く府民の皆さんに</w:t>
      </w:r>
      <w:r w:rsidR="00BB0E1B" w:rsidRPr="00EA6E49">
        <w:rPr>
          <w:rFonts w:ascii="ＭＳ 明朝" w:hAnsi="ＭＳ 明朝" w:cstheme="minorBidi" w:hint="eastAsia"/>
          <w:snapToGrid/>
          <w:color w:val="000000" w:themeColor="text1"/>
          <w:kern w:val="24"/>
        </w:rPr>
        <w:t>負担</w:t>
      </w:r>
      <w:r>
        <w:rPr>
          <w:rFonts w:ascii="ＭＳ 明朝" w:hAnsi="ＭＳ 明朝" w:cstheme="minorBidi" w:hint="eastAsia"/>
          <w:snapToGrid/>
          <w:color w:val="000000" w:themeColor="text1"/>
          <w:kern w:val="24"/>
        </w:rPr>
        <w:t>していただいている</w:t>
      </w:r>
      <w:r w:rsidR="00BB0E1B" w:rsidRPr="00EA6E49">
        <w:rPr>
          <w:rFonts w:ascii="ＭＳ 明朝" w:hAnsi="ＭＳ 明朝" w:cstheme="minorBidi" w:hint="eastAsia"/>
          <w:snapToGrid/>
          <w:color w:val="000000" w:themeColor="text1"/>
          <w:kern w:val="24"/>
        </w:rPr>
        <w:t>府税であり、その主要な税目が地方消費税、法人二税及び個人府民税です。</w:t>
      </w:r>
    </w:p>
    <w:p w:rsidR="00BB0E1B" w:rsidRPr="00EA6E49" w:rsidRDefault="00BB0E1B" w:rsidP="007B4DA9">
      <w:pPr>
        <w:widowControl/>
        <w:spacing w:line="440" w:lineRule="exact"/>
        <w:jc w:val="left"/>
        <w:rPr>
          <w:rFonts w:ascii="ＭＳ 明朝" w:hAnsi="ＭＳ 明朝" w:cstheme="minorBidi"/>
          <w:snapToGrid/>
          <w:color w:val="000000" w:themeColor="text1"/>
          <w:kern w:val="24"/>
        </w:rPr>
      </w:pPr>
      <w:r w:rsidRPr="00EA6E49">
        <w:rPr>
          <w:rFonts w:ascii="ＭＳ 明朝" w:hAnsi="ＭＳ 明朝" w:cstheme="minorBidi" w:hint="eastAsia"/>
          <w:snapToGrid/>
          <w:color w:val="000000" w:themeColor="text1"/>
          <w:kern w:val="24"/>
        </w:rPr>
        <w:t xml:space="preserve">　これらの税目について、一世帯あたり、一人あたり、あるいは一法人あたりの負担額を平均値として算定してみると以下のような状況です。</w:t>
      </w:r>
    </w:p>
    <w:p w:rsidR="00BB0E1B" w:rsidRPr="00EA6E49" w:rsidRDefault="00BB0E1B" w:rsidP="007B4DA9">
      <w:pPr>
        <w:widowControl/>
        <w:spacing w:line="440" w:lineRule="exact"/>
        <w:jc w:val="left"/>
        <w:rPr>
          <w:rFonts w:ascii="ＭＳ Ｐゴシック" w:eastAsia="ＭＳ Ｐゴシック" w:hAnsi="ＭＳ Ｐゴシック" w:cs="ＭＳ Ｐゴシック"/>
          <w:snapToGrid/>
          <w:color w:val="000000" w:themeColor="text1"/>
          <w:kern w:val="0"/>
          <w:sz w:val="24"/>
          <w:szCs w:val="24"/>
        </w:rPr>
      </w:pPr>
      <w:r w:rsidRPr="00EA6E49">
        <w:rPr>
          <w:rFonts w:ascii="ＭＳ 明朝" w:hAnsi="ＭＳ 明朝" w:cstheme="minorBidi" w:hint="eastAsia"/>
          <w:snapToGrid/>
          <w:color w:val="000000" w:themeColor="text1"/>
          <w:kern w:val="24"/>
        </w:rPr>
        <w:t xml:space="preserve">　このように負担いただいた税金が、「一般財源」として先に見たような比率で、教育、福祉、警察などの各施策分野に使われていることになります。</w:t>
      </w:r>
    </w:p>
    <w:p w:rsidR="00BB0E1B" w:rsidRPr="00EA6E49" w:rsidRDefault="00BB0E1B" w:rsidP="00BB0E1B">
      <w:pPr>
        <w:spacing w:line="200" w:lineRule="exact"/>
        <w:rPr>
          <w:color w:val="000000" w:themeColor="text1"/>
        </w:rPr>
      </w:pPr>
    </w:p>
    <w:p w:rsidR="00BB0E1B" w:rsidRPr="00EA6E49" w:rsidRDefault="00701993" w:rsidP="00BB0E1B">
      <w:pPr>
        <w:widowControl/>
        <w:jc w:val="left"/>
        <w:rPr>
          <w:rFonts w:ascii="ＭＳ Ｐゴシック" w:eastAsia="ＭＳ Ｐゴシック" w:hAnsi="ＭＳ Ｐゴシック" w:cs="ＭＳ Ｐゴシック"/>
          <w:b/>
          <w:snapToGrid/>
          <w:color w:val="000000" w:themeColor="text1"/>
          <w:kern w:val="0"/>
          <w:sz w:val="24"/>
          <w:szCs w:val="24"/>
        </w:rPr>
      </w:pPr>
      <w:r w:rsidRPr="00701993">
        <w:rPr>
          <w:rFonts w:ascii="ＭＳ ゴシック" w:eastAsia="ＭＳ ゴシック" w:hAnsi="ＭＳ ゴシック" w:cstheme="minorBidi" w:hint="eastAsia"/>
          <w:b/>
          <w:snapToGrid/>
          <w:color w:val="000000" w:themeColor="text1"/>
          <w:kern w:val="24"/>
        </w:rPr>
        <w:t>◇</w:t>
      </w:r>
      <w:r w:rsidR="00BB0E1B" w:rsidRPr="00EA6E49">
        <w:rPr>
          <w:rFonts w:ascii="ＭＳ ゴシック" w:eastAsia="ＭＳ ゴシック" w:hAnsi="ＭＳ ゴシック" w:cstheme="minorBidi" w:hint="eastAsia"/>
          <w:b/>
          <w:snapToGrid/>
          <w:color w:val="000000" w:themeColor="text1"/>
          <w:kern w:val="24"/>
          <w:szCs w:val="24"/>
        </w:rPr>
        <w:t>地方消費税</w:t>
      </w:r>
    </w:p>
    <w:p w:rsidR="00BB0E1B" w:rsidRPr="00EA6E49" w:rsidRDefault="00BB0E1B" w:rsidP="00BB0E1B">
      <w:pPr>
        <w:widowControl/>
        <w:spacing w:line="240" w:lineRule="exact"/>
        <w:ind w:firstLineChars="200" w:firstLine="360"/>
        <w:jc w:val="left"/>
        <w:textAlignment w:val="baseline"/>
        <w:rPr>
          <w:rFonts w:asciiTheme="minorHAnsi" w:hAnsiTheme="minorHAnsi" w:cstheme="minorBidi"/>
          <w:snapToGrid/>
          <w:color w:val="000000" w:themeColor="text1"/>
          <w:kern w:val="24"/>
          <w:sz w:val="18"/>
        </w:rPr>
      </w:pPr>
      <w:r w:rsidRPr="00EA6E49">
        <w:rPr>
          <w:rFonts w:asciiTheme="minorHAnsi" w:hAnsiTheme="minorHAnsi" w:cstheme="minorBidi"/>
          <w:snapToGrid/>
          <w:color w:val="000000" w:themeColor="text1"/>
          <w:kern w:val="24"/>
          <w:sz w:val="18"/>
        </w:rPr>
        <w:t>総額</w:t>
      </w:r>
      <w:r w:rsidRPr="00EA6E49">
        <w:rPr>
          <w:rFonts w:asciiTheme="minorHAnsi" w:hAnsiTheme="minorHAnsi" w:cstheme="minorBidi" w:hint="eastAsia"/>
          <w:snapToGrid/>
          <w:color w:val="000000" w:themeColor="text1"/>
          <w:kern w:val="24"/>
          <w:sz w:val="18"/>
        </w:rPr>
        <w:t xml:space="preserve"> </w:t>
      </w:r>
      <w:r w:rsidRPr="00EA6E49">
        <w:rPr>
          <w:rFonts w:asciiTheme="minorHAnsi" w:hAnsiTheme="minorHAnsi" w:hint="eastAsia"/>
          <w:color w:val="000000" w:themeColor="text1"/>
          <w:sz w:val="18"/>
        </w:rPr>
        <w:t>4,807</w:t>
      </w:r>
      <w:r w:rsidRPr="00EA6E49">
        <w:rPr>
          <w:rFonts w:asciiTheme="minorHAnsi" w:hAnsiTheme="minorHAnsi" w:cstheme="minorBidi"/>
          <w:snapToGrid/>
          <w:color w:val="000000" w:themeColor="text1"/>
          <w:kern w:val="24"/>
          <w:sz w:val="18"/>
        </w:rPr>
        <w:t>億円</w:t>
      </w:r>
    </w:p>
    <w:p w:rsidR="003F63C8" w:rsidRDefault="003F63C8" w:rsidP="00BB0E1B">
      <w:pPr>
        <w:widowControl/>
        <w:jc w:val="left"/>
        <w:rPr>
          <w:rFonts w:ascii="ＭＳ ゴシック" w:eastAsia="ＭＳ ゴシック" w:hAnsi="ＭＳ ゴシック" w:cstheme="minorBidi"/>
          <w:b/>
          <w:snapToGrid/>
          <w:color w:val="000000" w:themeColor="text1"/>
          <w:kern w:val="24"/>
        </w:rPr>
      </w:pPr>
      <w:r w:rsidRPr="00701993">
        <w:rPr>
          <w:b/>
          <w:noProof/>
          <w:snapToGrid/>
          <w:color w:val="000000" w:themeColor="text1"/>
        </w:rPr>
        <mc:AlternateContent>
          <mc:Choice Requires="wps">
            <w:drawing>
              <wp:anchor distT="0" distB="0" distL="114300" distR="114300" simplePos="0" relativeHeight="251743232" behindDoc="0" locked="0" layoutInCell="1" allowOverlap="1" wp14:anchorId="036B7A88" wp14:editId="4D486EC0">
                <wp:simplePos x="0" y="0"/>
                <wp:positionH relativeFrom="column">
                  <wp:posOffset>497131</wp:posOffset>
                </wp:positionH>
                <wp:positionV relativeFrom="paragraph">
                  <wp:posOffset>16180</wp:posOffset>
                </wp:positionV>
                <wp:extent cx="5866410" cy="714375"/>
                <wp:effectExtent l="0" t="0" r="0" b="9525"/>
                <wp:wrapNone/>
                <wp:docPr id="7"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41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C8" w:rsidRPr="003F63C8" w:rsidRDefault="003F63C8" w:rsidP="003F63C8">
                            <w:pPr>
                              <w:widowControl/>
                              <w:spacing w:line="200" w:lineRule="exact"/>
                              <w:ind w:firstLineChars="100" w:firstLine="160"/>
                              <w:jc w:val="left"/>
                              <w:rPr>
                                <w:rFonts w:ascii="ＭＳ 明朝" w:hAnsi="ＭＳ 明朝" w:cs="ＭＳ 明朝"/>
                                <w:snapToGrid/>
                                <w:color w:val="000000" w:themeColor="text1"/>
                                <w:kern w:val="24"/>
                                <w:sz w:val="16"/>
                                <w:szCs w:val="16"/>
                              </w:rPr>
                            </w:pPr>
                            <w:r w:rsidRPr="003F63C8">
                              <w:rPr>
                                <w:rFonts w:ascii="ＭＳ 明朝" w:hAnsi="ＭＳ 明朝" w:cs="ＭＳ 明朝" w:hint="eastAsia"/>
                                <w:snapToGrid/>
                                <w:color w:val="000000" w:themeColor="text1"/>
                                <w:kern w:val="24"/>
                                <w:sz w:val="16"/>
                                <w:szCs w:val="16"/>
                              </w:rPr>
                              <w:t>上記のうち府民の皆さんの消費に相当する額　3,319</w:t>
                            </w:r>
                            <w:r w:rsidR="00D36E76">
                              <w:rPr>
                                <w:rFonts w:ascii="ＭＳ 明朝" w:hAnsi="ＭＳ 明朝" w:cs="ＭＳ 明朝" w:hint="eastAsia"/>
                                <w:snapToGrid/>
                                <w:color w:val="000000" w:themeColor="text1"/>
                                <w:kern w:val="24"/>
                                <w:sz w:val="16"/>
                                <w:szCs w:val="16"/>
                              </w:rPr>
                              <w:t>億円／対象</w:t>
                            </w:r>
                            <w:r w:rsidRPr="003F63C8">
                              <w:rPr>
                                <w:rFonts w:ascii="ＭＳ 明朝" w:hAnsi="ＭＳ 明朝" w:cs="ＭＳ 明朝" w:hint="eastAsia"/>
                                <w:snapToGrid/>
                                <w:color w:val="000000" w:themeColor="text1"/>
                                <w:kern w:val="24"/>
                                <w:sz w:val="16"/>
                                <w:szCs w:val="16"/>
                              </w:rPr>
                              <w:t>世帯数　398</w:t>
                            </w:r>
                            <w:r w:rsidR="00D36E76">
                              <w:rPr>
                                <w:rFonts w:ascii="ＭＳ 明朝" w:hAnsi="ＭＳ 明朝" w:cs="ＭＳ 明朝" w:hint="eastAsia"/>
                                <w:snapToGrid/>
                                <w:color w:val="000000" w:themeColor="text1"/>
                                <w:kern w:val="24"/>
                                <w:sz w:val="16"/>
                                <w:szCs w:val="16"/>
                              </w:rPr>
                              <w:t xml:space="preserve">万世帯　⇒　</w:t>
                            </w:r>
                            <w:r w:rsidRPr="003F63C8">
                              <w:rPr>
                                <w:rFonts w:ascii="ＭＳ 明朝" w:hAnsi="ＭＳ 明朝" w:cs="ＭＳ 明朝" w:hint="eastAsia"/>
                                <w:snapToGrid/>
                                <w:color w:val="000000" w:themeColor="text1"/>
                                <w:kern w:val="24"/>
                                <w:sz w:val="16"/>
                                <w:szCs w:val="16"/>
                              </w:rPr>
                              <w:t>一世帯あたり　8.3万円</w:t>
                            </w:r>
                          </w:p>
                          <w:p w:rsidR="003F63C8" w:rsidRPr="003F63C8" w:rsidRDefault="003F63C8" w:rsidP="003F63C8">
                            <w:pPr>
                              <w:widowControl/>
                              <w:spacing w:line="200" w:lineRule="exact"/>
                              <w:jc w:val="left"/>
                              <w:rPr>
                                <w:rFonts w:ascii="ＭＳ 明朝" w:hAnsi="ＭＳ 明朝" w:cs="ＭＳ 明朝"/>
                                <w:snapToGrid/>
                                <w:color w:val="000000" w:themeColor="text1"/>
                                <w:kern w:val="24"/>
                                <w:sz w:val="16"/>
                                <w:szCs w:val="16"/>
                              </w:rPr>
                            </w:pPr>
                            <w:r w:rsidRPr="003F63C8">
                              <w:rPr>
                                <w:rFonts w:ascii="ＭＳ 明朝" w:hAnsi="ＭＳ 明朝" w:cs="ＭＳ 明朝" w:hint="eastAsia"/>
                                <w:snapToGrid/>
                                <w:color w:val="000000" w:themeColor="text1"/>
                                <w:kern w:val="24"/>
                                <w:sz w:val="16"/>
                                <w:szCs w:val="16"/>
                              </w:rPr>
                              <w:t>消費税</w:t>
                            </w:r>
                            <w:r>
                              <w:rPr>
                                <w:rFonts w:ascii="ＭＳ 明朝" w:hAnsi="ＭＳ 明朝" w:cs="ＭＳ 明朝" w:hint="eastAsia"/>
                                <w:snapToGrid/>
                                <w:color w:val="000000" w:themeColor="text1"/>
                                <w:kern w:val="24"/>
                                <w:sz w:val="16"/>
                                <w:szCs w:val="16"/>
                              </w:rPr>
                              <w:t>率</w:t>
                            </w:r>
                            <w:r w:rsidRPr="003F63C8">
                              <w:rPr>
                                <w:rFonts w:ascii="ＭＳ 明朝" w:hAnsi="ＭＳ 明朝" w:cs="ＭＳ 明朝" w:hint="eastAsia"/>
                                <w:snapToGrid/>
                                <w:color w:val="000000" w:themeColor="text1"/>
                                <w:kern w:val="24"/>
                                <w:sz w:val="16"/>
                                <w:szCs w:val="16"/>
                              </w:rPr>
                              <w:t>8％の税率のうち、地方消費税は1.7％です。</w:t>
                            </w:r>
                          </w:p>
                          <w:p w:rsidR="003F63C8" w:rsidRPr="00F13390" w:rsidRDefault="003F63C8" w:rsidP="003F63C8">
                            <w:pPr>
                              <w:widowControl/>
                              <w:spacing w:line="200" w:lineRule="exact"/>
                              <w:ind w:firstLineChars="100" w:firstLine="160"/>
                              <w:jc w:val="left"/>
                              <w:rPr>
                                <w:rFonts w:ascii="ＭＳ 明朝" w:hAnsi="ＭＳ 明朝" w:cstheme="minorBidi"/>
                                <w:snapToGrid/>
                                <w:color w:val="000000" w:themeColor="text1"/>
                                <w:kern w:val="24"/>
                                <w:sz w:val="16"/>
                                <w:szCs w:val="16"/>
                              </w:rPr>
                            </w:pPr>
                            <w:r w:rsidRPr="003F63C8">
                              <w:rPr>
                                <w:rFonts w:ascii="ＭＳ 明朝" w:hAnsi="ＭＳ 明朝" w:cs="ＭＳ 明朝" w:hint="eastAsia"/>
                                <w:snapToGrid/>
                                <w:color w:val="000000" w:themeColor="text1"/>
                                <w:kern w:val="24"/>
                                <w:sz w:val="16"/>
                                <w:szCs w:val="16"/>
                              </w:rPr>
                              <w:t>平成29年度当初予算における地方消費税の額は4,807億円ですが、そのうち、府民の皆さんの消費に相当する額（最終消費地と税収の最終的な帰属地とを一致させるために、一旦各都道府県に払い込まれた税収を、各都道府県間において「消費に相当する額」に応じて清算した額）は3,319億円で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51" type="#_x0000_t202" style="position:absolute;margin-left:39.15pt;margin-top:1.25pt;width:461.9pt;height:5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" filled="f" stroked="f">
                <v:textbox>
                  <w:txbxContent>
                    <w:p w:rsidR="003F63C8" w:rsidRPr="003F63C8" w:rsidRDefault="003F63C8" w:rsidP="003F63C8">
                      <w:pPr>
                        <w:widowControl/>
                        <w:spacing w:line="200" w:lineRule="exact"/>
                        <w:ind w:firstLineChars="100" w:firstLine="160"/>
                        <w:jc w:val="left"/>
                        <w:rPr>
                          <w:rFonts w:ascii="ＭＳ 明朝" w:hAnsi="ＭＳ 明朝" w:cs="ＭＳ 明朝"/>
                          <w:snapToGrid/>
                          <w:color w:val="000000" w:themeColor="text1"/>
                          <w:kern w:val="24"/>
                          <w:sz w:val="16"/>
                          <w:szCs w:val="16"/>
                        </w:rPr>
                      </w:pPr>
                      <w:r w:rsidRPr="003F63C8">
                        <w:rPr>
                          <w:rFonts w:ascii="ＭＳ 明朝" w:hAnsi="ＭＳ 明朝" w:cs="ＭＳ 明朝" w:hint="eastAsia"/>
                          <w:snapToGrid/>
                          <w:color w:val="000000" w:themeColor="text1"/>
                          <w:kern w:val="24"/>
                          <w:sz w:val="16"/>
                          <w:szCs w:val="16"/>
                        </w:rPr>
                        <w:t>上記のうち府民の皆さんの消費に相当する額　3,319</w:t>
                      </w:r>
                      <w:r w:rsidR="00D36E76">
                        <w:rPr>
                          <w:rFonts w:ascii="ＭＳ 明朝" w:hAnsi="ＭＳ 明朝" w:cs="ＭＳ 明朝" w:hint="eastAsia"/>
                          <w:snapToGrid/>
                          <w:color w:val="000000" w:themeColor="text1"/>
                          <w:kern w:val="24"/>
                          <w:sz w:val="16"/>
                          <w:szCs w:val="16"/>
                        </w:rPr>
                        <w:t>億円／対象</w:t>
                      </w:r>
                      <w:r w:rsidRPr="003F63C8">
                        <w:rPr>
                          <w:rFonts w:ascii="ＭＳ 明朝" w:hAnsi="ＭＳ 明朝" w:cs="ＭＳ 明朝" w:hint="eastAsia"/>
                          <w:snapToGrid/>
                          <w:color w:val="000000" w:themeColor="text1"/>
                          <w:kern w:val="24"/>
                          <w:sz w:val="16"/>
                          <w:szCs w:val="16"/>
                        </w:rPr>
                        <w:t>世帯数　398</w:t>
                      </w:r>
                      <w:r w:rsidR="00D36E76">
                        <w:rPr>
                          <w:rFonts w:ascii="ＭＳ 明朝" w:hAnsi="ＭＳ 明朝" w:cs="ＭＳ 明朝" w:hint="eastAsia"/>
                          <w:snapToGrid/>
                          <w:color w:val="000000" w:themeColor="text1"/>
                          <w:kern w:val="24"/>
                          <w:sz w:val="16"/>
                          <w:szCs w:val="16"/>
                        </w:rPr>
                        <w:t xml:space="preserve">万世帯　⇒　</w:t>
                      </w:r>
                      <w:r w:rsidRPr="003F63C8">
                        <w:rPr>
                          <w:rFonts w:ascii="ＭＳ 明朝" w:hAnsi="ＭＳ 明朝" w:cs="ＭＳ 明朝" w:hint="eastAsia"/>
                          <w:snapToGrid/>
                          <w:color w:val="000000" w:themeColor="text1"/>
                          <w:kern w:val="24"/>
                          <w:sz w:val="16"/>
                          <w:szCs w:val="16"/>
                        </w:rPr>
                        <w:t>一世帯あたり　8.3万円</w:t>
                      </w:r>
                    </w:p>
                    <w:p w:rsidR="003F63C8" w:rsidRPr="003F63C8" w:rsidRDefault="003F63C8" w:rsidP="003F63C8">
                      <w:pPr>
                        <w:widowControl/>
                        <w:spacing w:line="200" w:lineRule="exact"/>
                        <w:jc w:val="left"/>
                        <w:rPr>
                          <w:rFonts w:ascii="ＭＳ 明朝" w:hAnsi="ＭＳ 明朝" w:cs="ＭＳ 明朝"/>
                          <w:snapToGrid/>
                          <w:color w:val="000000" w:themeColor="text1"/>
                          <w:kern w:val="24"/>
                          <w:sz w:val="16"/>
                          <w:szCs w:val="16"/>
                        </w:rPr>
                      </w:pPr>
                      <w:r w:rsidRPr="003F63C8">
                        <w:rPr>
                          <w:rFonts w:ascii="ＭＳ 明朝" w:hAnsi="ＭＳ 明朝" w:cs="ＭＳ 明朝" w:hint="eastAsia"/>
                          <w:snapToGrid/>
                          <w:color w:val="000000" w:themeColor="text1"/>
                          <w:kern w:val="24"/>
                          <w:sz w:val="16"/>
                          <w:szCs w:val="16"/>
                        </w:rPr>
                        <w:t>消費税</w:t>
                      </w:r>
                      <w:r>
                        <w:rPr>
                          <w:rFonts w:ascii="ＭＳ 明朝" w:hAnsi="ＭＳ 明朝" w:cs="ＭＳ 明朝" w:hint="eastAsia"/>
                          <w:snapToGrid/>
                          <w:color w:val="000000" w:themeColor="text1"/>
                          <w:kern w:val="24"/>
                          <w:sz w:val="16"/>
                          <w:szCs w:val="16"/>
                        </w:rPr>
                        <w:t>率</w:t>
                      </w:r>
                      <w:r w:rsidRPr="003F63C8">
                        <w:rPr>
                          <w:rFonts w:ascii="ＭＳ 明朝" w:hAnsi="ＭＳ 明朝" w:cs="ＭＳ 明朝" w:hint="eastAsia"/>
                          <w:snapToGrid/>
                          <w:color w:val="000000" w:themeColor="text1"/>
                          <w:kern w:val="24"/>
                          <w:sz w:val="16"/>
                          <w:szCs w:val="16"/>
                        </w:rPr>
                        <w:t>8％の税率のうち、地方消費税は1.7％です。</w:t>
                      </w:r>
                    </w:p>
                    <w:p w:rsidR="003F63C8" w:rsidRPr="00F13390" w:rsidRDefault="003F63C8" w:rsidP="003F63C8">
                      <w:pPr>
                        <w:widowControl/>
                        <w:spacing w:line="200" w:lineRule="exact"/>
                        <w:ind w:firstLineChars="100" w:firstLine="160"/>
                        <w:jc w:val="left"/>
                        <w:rPr>
                          <w:rFonts w:ascii="ＭＳ 明朝" w:hAnsi="ＭＳ 明朝" w:cstheme="minorBidi"/>
                          <w:snapToGrid/>
                          <w:color w:val="000000" w:themeColor="text1"/>
                          <w:kern w:val="24"/>
                          <w:sz w:val="16"/>
                          <w:szCs w:val="16"/>
                        </w:rPr>
                      </w:pPr>
                      <w:r w:rsidRPr="003F63C8">
                        <w:rPr>
                          <w:rFonts w:ascii="ＭＳ 明朝" w:hAnsi="ＭＳ 明朝" w:cs="ＭＳ 明朝" w:hint="eastAsia"/>
                          <w:snapToGrid/>
                          <w:color w:val="000000" w:themeColor="text1"/>
                          <w:kern w:val="24"/>
                          <w:sz w:val="16"/>
                          <w:szCs w:val="16"/>
                        </w:rPr>
                        <w:t>平成29年度当初予算における地方消費税の額は4,807億円ですが、そのうち、府民の皆さんの消費に相当する額（最終消費地と税収の最終的な帰属地とを一致させるために、一旦各都道府県に払い込まれた税収を、各都道府県間において「消費に相当する額」に応じて清算した額）は3,319億円です。</w:t>
                      </w:r>
                    </w:p>
                  </w:txbxContent>
                </v:textbox>
              </v:shape>
            </w:pict>
          </mc:Fallback>
        </mc:AlternateContent>
      </w:r>
    </w:p>
    <w:p w:rsidR="003F63C8" w:rsidRDefault="003F63C8" w:rsidP="00BB0E1B">
      <w:pPr>
        <w:widowControl/>
        <w:jc w:val="left"/>
        <w:rPr>
          <w:rFonts w:ascii="ＭＳ ゴシック" w:eastAsia="ＭＳ ゴシック" w:hAnsi="ＭＳ ゴシック" w:cstheme="minorBidi"/>
          <w:b/>
          <w:snapToGrid/>
          <w:color w:val="000000" w:themeColor="text1"/>
          <w:kern w:val="24"/>
        </w:rPr>
      </w:pPr>
    </w:p>
    <w:p w:rsidR="003F63C8" w:rsidRDefault="003F63C8" w:rsidP="00BB0E1B">
      <w:pPr>
        <w:widowControl/>
        <w:jc w:val="left"/>
        <w:rPr>
          <w:rFonts w:ascii="ＭＳ ゴシック" w:eastAsia="ＭＳ ゴシック" w:hAnsi="ＭＳ ゴシック" w:cstheme="minorBidi"/>
          <w:b/>
          <w:snapToGrid/>
          <w:color w:val="000000" w:themeColor="text1"/>
          <w:kern w:val="24"/>
        </w:rPr>
      </w:pPr>
    </w:p>
    <w:p w:rsidR="00BB0E1B" w:rsidRPr="00EA6E49" w:rsidRDefault="00F13390" w:rsidP="00BB0E1B">
      <w:pPr>
        <w:widowControl/>
        <w:jc w:val="left"/>
        <w:rPr>
          <w:rFonts w:ascii="ＭＳ Ｐゴシック" w:eastAsia="ＭＳ Ｐゴシック" w:hAnsi="ＭＳ Ｐゴシック" w:cs="ＭＳ Ｐゴシック"/>
          <w:b/>
          <w:snapToGrid/>
          <w:color w:val="000000" w:themeColor="text1"/>
          <w:kern w:val="0"/>
          <w:sz w:val="22"/>
          <w:szCs w:val="22"/>
        </w:rPr>
      </w:pPr>
      <w:r w:rsidRPr="00701993">
        <w:rPr>
          <w:b/>
          <w:noProof/>
          <w:snapToGrid/>
          <w:color w:val="000000" w:themeColor="text1"/>
        </w:rPr>
        <mc:AlternateContent>
          <mc:Choice Requires="wps">
            <w:drawing>
              <wp:anchor distT="0" distB="0" distL="114300" distR="114300" simplePos="0" relativeHeight="251739136" behindDoc="0" locked="0" layoutInCell="1" allowOverlap="1" wp14:anchorId="13ECE432" wp14:editId="01FAFD2D">
                <wp:simplePos x="0" y="0"/>
                <wp:positionH relativeFrom="column">
                  <wp:posOffset>1115060</wp:posOffset>
                </wp:positionH>
                <wp:positionV relativeFrom="paragraph">
                  <wp:posOffset>173767</wp:posOffset>
                </wp:positionV>
                <wp:extent cx="4140200" cy="714375"/>
                <wp:effectExtent l="0" t="0" r="0" b="9525"/>
                <wp:wrapNone/>
                <wp:docPr id="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390" w:rsidRPr="00F13390" w:rsidRDefault="00F13390" w:rsidP="00F13390">
                            <w:pPr>
                              <w:widowControl/>
                              <w:spacing w:line="240" w:lineRule="exact"/>
                              <w:jc w:val="left"/>
                              <w:rPr>
                                <w:rFonts w:ascii="ＭＳ 明朝" w:hAnsi="ＭＳ 明朝" w:cstheme="minorBidi"/>
                                <w:snapToGrid/>
                                <w:color w:val="000000" w:themeColor="text1"/>
                                <w:kern w:val="24"/>
                                <w:sz w:val="16"/>
                                <w:szCs w:val="16"/>
                              </w:rPr>
                            </w:pPr>
                            <w:r w:rsidRPr="00F13390">
                              <w:rPr>
                                <w:rFonts w:ascii="ＭＳ 明朝" w:hAnsi="ＭＳ 明朝" w:cs="ＭＳ 明朝" w:hint="eastAsia"/>
                                <w:snapToGrid/>
                                <w:color w:val="000000" w:themeColor="text1"/>
                                <w:kern w:val="24"/>
                                <w:sz w:val="16"/>
                                <w:szCs w:val="16"/>
                              </w:rPr>
                              <w:t>◇</w:t>
                            </w:r>
                            <w:r w:rsidRPr="00F13390">
                              <w:rPr>
                                <w:rFonts w:ascii="ＭＳ 明朝" w:hAnsi="ＭＳ 明朝" w:cstheme="minorBidi"/>
                                <w:snapToGrid/>
                                <w:color w:val="000000" w:themeColor="text1"/>
                                <w:kern w:val="24"/>
                                <w:sz w:val="16"/>
                                <w:szCs w:val="16"/>
                              </w:rPr>
                              <w:t xml:space="preserve">均等割　  </w:t>
                            </w:r>
                            <w:r w:rsidRPr="00F13390">
                              <w:rPr>
                                <w:rFonts w:ascii="ＭＳ 明朝" w:hAnsi="ＭＳ 明朝" w:cstheme="minorBidi" w:hint="eastAsia"/>
                                <w:snapToGrid/>
                                <w:color w:val="000000" w:themeColor="text1"/>
                                <w:kern w:val="24"/>
                                <w:sz w:val="16"/>
                                <w:szCs w:val="16"/>
                              </w:rPr>
                              <w:t>159</w:t>
                            </w:r>
                            <w:r w:rsidRPr="00F13390">
                              <w:rPr>
                                <w:rFonts w:ascii="ＭＳ 明朝" w:hAnsi="ＭＳ 明朝" w:cstheme="minorBidi"/>
                                <w:snapToGrid/>
                                <w:color w:val="000000" w:themeColor="text1"/>
                                <w:kern w:val="24"/>
                                <w:sz w:val="16"/>
                                <w:szCs w:val="16"/>
                              </w:rPr>
                              <w:t>億円／対象 23.</w:t>
                            </w:r>
                            <w:r w:rsidRPr="00F13390">
                              <w:rPr>
                                <w:rFonts w:ascii="ＭＳ 明朝" w:hAnsi="ＭＳ 明朝" w:cstheme="minorBidi" w:hint="eastAsia"/>
                                <w:snapToGrid/>
                                <w:color w:val="000000" w:themeColor="text1"/>
                                <w:kern w:val="24"/>
                                <w:sz w:val="16"/>
                                <w:szCs w:val="16"/>
                              </w:rPr>
                              <w:t>8</w:t>
                            </w:r>
                            <w:r w:rsidRPr="00F13390">
                              <w:rPr>
                                <w:rFonts w:ascii="ＭＳ 明朝" w:hAnsi="ＭＳ 明朝" w:cstheme="minorBidi"/>
                                <w:snapToGrid/>
                                <w:color w:val="000000" w:themeColor="text1"/>
                                <w:kern w:val="24"/>
                                <w:sz w:val="16"/>
                                <w:szCs w:val="16"/>
                              </w:rPr>
                              <w:t xml:space="preserve">万法人 </w:t>
                            </w:r>
                            <w:r w:rsidRPr="00F13390">
                              <w:rPr>
                                <w:rFonts w:ascii="ＭＳ 明朝" w:hAnsi="ＭＳ 明朝" w:cs="ＭＳ 明朝" w:hint="eastAsia"/>
                                <w:snapToGrid/>
                                <w:color w:val="000000" w:themeColor="text1"/>
                                <w:kern w:val="24"/>
                                <w:sz w:val="16"/>
                                <w:szCs w:val="16"/>
                              </w:rPr>
                              <w:t>⇒</w:t>
                            </w:r>
                            <w:r w:rsidRPr="00F13390">
                              <w:rPr>
                                <w:rFonts w:ascii="ＭＳ 明朝" w:hAnsi="ＭＳ 明朝" w:cstheme="minorBidi"/>
                                <w:snapToGrid/>
                                <w:color w:val="000000" w:themeColor="text1"/>
                                <w:kern w:val="24"/>
                                <w:sz w:val="16"/>
                                <w:szCs w:val="16"/>
                              </w:rPr>
                              <w:t xml:space="preserve">　一法人あたり 　6.</w:t>
                            </w:r>
                            <w:r w:rsidRPr="00F13390">
                              <w:rPr>
                                <w:rFonts w:ascii="ＭＳ 明朝" w:hAnsi="ＭＳ 明朝" w:cstheme="minorBidi" w:hint="eastAsia"/>
                                <w:snapToGrid/>
                                <w:color w:val="000000" w:themeColor="text1"/>
                                <w:kern w:val="24"/>
                                <w:sz w:val="16"/>
                                <w:szCs w:val="16"/>
                              </w:rPr>
                              <w:t>7</w:t>
                            </w:r>
                            <w:r w:rsidRPr="00F13390">
                              <w:rPr>
                                <w:rFonts w:ascii="ＭＳ 明朝" w:hAnsi="ＭＳ 明朝" w:cstheme="minorBidi"/>
                                <w:snapToGrid/>
                                <w:color w:val="000000" w:themeColor="text1"/>
                                <w:kern w:val="24"/>
                                <w:sz w:val="16"/>
                                <w:szCs w:val="16"/>
                              </w:rPr>
                              <w:t>万円</w:t>
                            </w:r>
                          </w:p>
                          <w:p w:rsidR="00F13390" w:rsidRPr="00F13390" w:rsidRDefault="00F13390" w:rsidP="00F13390">
                            <w:pPr>
                              <w:widowControl/>
                              <w:spacing w:line="200" w:lineRule="exact"/>
                              <w:jc w:val="left"/>
                              <w:rPr>
                                <w:rFonts w:ascii="ＭＳ 明朝" w:hAnsi="ＭＳ 明朝" w:cstheme="minorBidi"/>
                                <w:snapToGrid/>
                                <w:color w:val="000000" w:themeColor="text1"/>
                                <w:kern w:val="24"/>
                                <w:sz w:val="16"/>
                                <w:szCs w:val="16"/>
                              </w:rPr>
                            </w:pPr>
                            <w:r w:rsidRPr="00F13390">
                              <w:rPr>
                                <w:rFonts w:ascii="ＭＳ 明朝" w:hAnsi="ＭＳ 明朝" w:cs="ＭＳ 明朝" w:hint="eastAsia"/>
                                <w:snapToGrid/>
                                <w:color w:val="000000" w:themeColor="text1"/>
                                <w:kern w:val="24"/>
                                <w:sz w:val="16"/>
                                <w:szCs w:val="16"/>
                              </w:rPr>
                              <w:t>◇</w:t>
                            </w:r>
                            <w:r w:rsidRPr="00F13390">
                              <w:rPr>
                                <w:rFonts w:ascii="ＭＳ 明朝" w:hAnsi="ＭＳ 明朝" w:cstheme="minorBidi"/>
                                <w:snapToGrid/>
                                <w:color w:val="000000" w:themeColor="text1"/>
                                <w:kern w:val="24"/>
                                <w:sz w:val="16"/>
                                <w:szCs w:val="16"/>
                              </w:rPr>
                              <w:t xml:space="preserve">法人税割　</w:t>
                            </w:r>
                            <w:r w:rsidRPr="00F13390">
                              <w:rPr>
                                <w:rFonts w:ascii="ＭＳ 明朝" w:hAnsi="ＭＳ 明朝" w:cstheme="minorBidi" w:hint="eastAsia"/>
                                <w:snapToGrid/>
                                <w:color w:val="000000" w:themeColor="text1"/>
                                <w:kern w:val="24"/>
                                <w:sz w:val="16"/>
                                <w:szCs w:val="16"/>
                              </w:rPr>
                              <w:t>511</w:t>
                            </w:r>
                            <w:r w:rsidRPr="00F13390">
                              <w:rPr>
                                <w:rFonts w:ascii="ＭＳ 明朝" w:hAnsi="ＭＳ 明朝" w:cstheme="minorBidi"/>
                                <w:snapToGrid/>
                                <w:color w:val="000000" w:themeColor="text1"/>
                                <w:kern w:val="24"/>
                                <w:sz w:val="16"/>
                                <w:szCs w:val="16"/>
                              </w:rPr>
                              <w:t xml:space="preserve">億円／対象  </w:t>
                            </w:r>
                            <w:r w:rsidRPr="00F13390">
                              <w:rPr>
                                <w:rFonts w:ascii="ＭＳ 明朝" w:hAnsi="ＭＳ 明朝" w:cstheme="minorBidi" w:hint="eastAsia"/>
                                <w:snapToGrid/>
                                <w:color w:val="000000" w:themeColor="text1"/>
                                <w:kern w:val="24"/>
                                <w:sz w:val="16"/>
                                <w:szCs w:val="16"/>
                              </w:rPr>
                              <w:t>8.8</w:t>
                            </w:r>
                            <w:r w:rsidRPr="00F13390">
                              <w:rPr>
                                <w:rFonts w:ascii="ＭＳ 明朝" w:hAnsi="ＭＳ 明朝" w:cstheme="minorBidi"/>
                                <w:snapToGrid/>
                                <w:color w:val="000000" w:themeColor="text1"/>
                                <w:kern w:val="24"/>
                                <w:sz w:val="16"/>
                                <w:szCs w:val="16"/>
                              </w:rPr>
                              <w:t xml:space="preserve">万法人 </w:t>
                            </w:r>
                            <w:r w:rsidRPr="00F13390">
                              <w:rPr>
                                <w:rFonts w:ascii="ＭＳ 明朝" w:hAnsi="ＭＳ 明朝" w:cs="ＭＳ 明朝" w:hint="eastAsia"/>
                                <w:snapToGrid/>
                                <w:color w:val="000000" w:themeColor="text1"/>
                                <w:kern w:val="24"/>
                                <w:sz w:val="16"/>
                                <w:szCs w:val="16"/>
                              </w:rPr>
                              <w:t>⇒</w:t>
                            </w:r>
                            <w:r w:rsidRPr="00F13390">
                              <w:rPr>
                                <w:rFonts w:ascii="ＭＳ 明朝" w:hAnsi="ＭＳ 明朝" w:cstheme="minorBidi"/>
                                <w:snapToGrid/>
                                <w:color w:val="000000" w:themeColor="text1"/>
                                <w:kern w:val="24"/>
                                <w:sz w:val="16"/>
                                <w:szCs w:val="16"/>
                              </w:rPr>
                              <w:t xml:space="preserve">　一法人あたり　</w:t>
                            </w:r>
                            <w:r w:rsidRPr="00F13390">
                              <w:rPr>
                                <w:rFonts w:ascii="ＭＳ 明朝" w:hAnsi="ＭＳ 明朝" w:cstheme="minorBidi" w:hint="eastAsia"/>
                                <w:snapToGrid/>
                                <w:color w:val="000000" w:themeColor="text1"/>
                                <w:kern w:val="24"/>
                                <w:sz w:val="16"/>
                                <w:szCs w:val="16"/>
                              </w:rPr>
                              <w:t>57.9</w:t>
                            </w:r>
                            <w:r w:rsidRPr="00F13390">
                              <w:rPr>
                                <w:rFonts w:ascii="ＭＳ 明朝" w:hAnsi="ＭＳ 明朝" w:cstheme="minorBidi"/>
                                <w:snapToGrid/>
                                <w:color w:val="000000" w:themeColor="text1"/>
                                <w:kern w:val="24"/>
                                <w:sz w:val="16"/>
                                <w:szCs w:val="16"/>
                              </w:rPr>
                              <w:t>万円</w:t>
                            </w:r>
                          </w:p>
                        </w:txbxContent>
                      </wps:txbx>
                      <wps:bodyPr>
                        <a:noAutofit/>
                      </wps:bodyPr>
                    </wps:wsp>
                  </a:graphicData>
                </a:graphic>
                <wp14:sizeRelV relativeFrom="margin">
                  <wp14:pctHeight>0</wp14:pctHeight>
                </wp14:sizeRelV>
              </wp:anchor>
            </w:drawing>
          </mc:Choice>
          <mc:Fallback>
            <w:pict>
              <v:shape id="_x0000_s1151" type="#_x0000_t202" style="position:absolute;margin-left:87.8pt;margin-top:13.7pt;width:326pt;height:56.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" filled="f" stroked="f">
                <v:textbox>
                  <w:txbxContent>
                    <w:p w:rsidR="00F13390" w:rsidRPr="00F13390" w:rsidRDefault="00F13390" w:rsidP="00F13390">
                      <w:pPr>
                        <w:widowControl/>
                        <w:spacing w:line="240" w:lineRule="exact"/>
                        <w:jc w:val="left"/>
                        <w:rPr>
                          <w:rFonts w:ascii="ＭＳ 明朝" w:hAnsi="ＭＳ 明朝" w:cstheme="minorBidi"/>
                          <w:snapToGrid/>
                          <w:color w:val="000000" w:themeColor="text1"/>
                          <w:kern w:val="24"/>
                          <w:sz w:val="16"/>
                          <w:szCs w:val="16"/>
                        </w:rPr>
                      </w:pPr>
                      <w:r w:rsidRPr="00F13390">
                        <w:rPr>
                          <w:rFonts w:ascii="ＭＳ 明朝" w:hAnsi="ＭＳ 明朝" w:cs="ＭＳ 明朝" w:hint="eastAsia"/>
                          <w:snapToGrid/>
                          <w:color w:val="000000" w:themeColor="text1"/>
                          <w:kern w:val="24"/>
                          <w:sz w:val="16"/>
                          <w:szCs w:val="16"/>
                        </w:rPr>
                        <w:t>◇</w:t>
                      </w:r>
                      <w:r w:rsidRPr="00F13390">
                        <w:rPr>
                          <w:rFonts w:ascii="ＭＳ 明朝" w:hAnsi="ＭＳ 明朝" w:cstheme="minorBidi"/>
                          <w:snapToGrid/>
                          <w:color w:val="000000" w:themeColor="text1"/>
                          <w:kern w:val="24"/>
                          <w:sz w:val="16"/>
                          <w:szCs w:val="16"/>
                        </w:rPr>
                        <w:t xml:space="preserve">均等割　  </w:t>
                      </w:r>
                      <w:r w:rsidRPr="00F13390">
                        <w:rPr>
                          <w:rFonts w:ascii="ＭＳ 明朝" w:hAnsi="ＭＳ 明朝" w:cstheme="minorBidi" w:hint="eastAsia"/>
                          <w:snapToGrid/>
                          <w:color w:val="000000" w:themeColor="text1"/>
                          <w:kern w:val="24"/>
                          <w:sz w:val="16"/>
                          <w:szCs w:val="16"/>
                        </w:rPr>
                        <w:t>159</w:t>
                      </w:r>
                      <w:r w:rsidRPr="00F13390">
                        <w:rPr>
                          <w:rFonts w:ascii="ＭＳ 明朝" w:hAnsi="ＭＳ 明朝" w:cstheme="minorBidi"/>
                          <w:snapToGrid/>
                          <w:color w:val="000000" w:themeColor="text1"/>
                          <w:kern w:val="24"/>
                          <w:sz w:val="16"/>
                          <w:szCs w:val="16"/>
                        </w:rPr>
                        <w:t>億円／対象 23.</w:t>
                      </w:r>
                      <w:r w:rsidRPr="00F13390">
                        <w:rPr>
                          <w:rFonts w:ascii="ＭＳ 明朝" w:hAnsi="ＭＳ 明朝" w:cstheme="minorBidi" w:hint="eastAsia"/>
                          <w:snapToGrid/>
                          <w:color w:val="000000" w:themeColor="text1"/>
                          <w:kern w:val="24"/>
                          <w:sz w:val="16"/>
                          <w:szCs w:val="16"/>
                        </w:rPr>
                        <w:t>8</w:t>
                      </w:r>
                      <w:r w:rsidRPr="00F13390">
                        <w:rPr>
                          <w:rFonts w:ascii="ＭＳ 明朝" w:hAnsi="ＭＳ 明朝" w:cstheme="minorBidi"/>
                          <w:snapToGrid/>
                          <w:color w:val="000000" w:themeColor="text1"/>
                          <w:kern w:val="24"/>
                          <w:sz w:val="16"/>
                          <w:szCs w:val="16"/>
                        </w:rPr>
                        <w:t xml:space="preserve">万法人 </w:t>
                      </w:r>
                      <w:r w:rsidRPr="00F13390">
                        <w:rPr>
                          <w:rFonts w:ascii="ＭＳ 明朝" w:hAnsi="ＭＳ 明朝" w:cs="ＭＳ 明朝" w:hint="eastAsia"/>
                          <w:snapToGrid/>
                          <w:color w:val="000000" w:themeColor="text1"/>
                          <w:kern w:val="24"/>
                          <w:sz w:val="16"/>
                          <w:szCs w:val="16"/>
                        </w:rPr>
                        <w:t>⇒</w:t>
                      </w:r>
                      <w:r w:rsidRPr="00F13390">
                        <w:rPr>
                          <w:rFonts w:ascii="ＭＳ 明朝" w:hAnsi="ＭＳ 明朝" w:cstheme="minorBidi"/>
                          <w:snapToGrid/>
                          <w:color w:val="000000" w:themeColor="text1"/>
                          <w:kern w:val="24"/>
                          <w:sz w:val="16"/>
                          <w:szCs w:val="16"/>
                        </w:rPr>
                        <w:t xml:space="preserve">　一法人あたり 　6.</w:t>
                      </w:r>
                      <w:r w:rsidRPr="00F13390">
                        <w:rPr>
                          <w:rFonts w:ascii="ＭＳ 明朝" w:hAnsi="ＭＳ 明朝" w:cstheme="minorBidi" w:hint="eastAsia"/>
                          <w:snapToGrid/>
                          <w:color w:val="000000" w:themeColor="text1"/>
                          <w:kern w:val="24"/>
                          <w:sz w:val="16"/>
                          <w:szCs w:val="16"/>
                        </w:rPr>
                        <w:t>7</w:t>
                      </w:r>
                      <w:r w:rsidRPr="00F13390">
                        <w:rPr>
                          <w:rFonts w:ascii="ＭＳ 明朝" w:hAnsi="ＭＳ 明朝" w:cstheme="minorBidi"/>
                          <w:snapToGrid/>
                          <w:color w:val="000000" w:themeColor="text1"/>
                          <w:kern w:val="24"/>
                          <w:sz w:val="16"/>
                          <w:szCs w:val="16"/>
                        </w:rPr>
                        <w:t>万円</w:t>
                      </w:r>
                    </w:p>
                    <w:p w:rsidR="00F13390" w:rsidRPr="00F13390" w:rsidRDefault="00F13390" w:rsidP="00F13390">
                      <w:pPr>
                        <w:widowControl/>
                        <w:spacing w:line="200" w:lineRule="exact"/>
                        <w:jc w:val="left"/>
                        <w:rPr>
                          <w:rFonts w:ascii="ＭＳ 明朝" w:hAnsi="ＭＳ 明朝" w:cstheme="minorBidi"/>
                          <w:snapToGrid/>
                          <w:color w:val="000000" w:themeColor="text1"/>
                          <w:kern w:val="24"/>
                          <w:sz w:val="16"/>
                          <w:szCs w:val="16"/>
                        </w:rPr>
                      </w:pPr>
                      <w:r w:rsidRPr="00F13390">
                        <w:rPr>
                          <w:rFonts w:ascii="ＭＳ 明朝" w:hAnsi="ＭＳ 明朝" w:cs="ＭＳ 明朝" w:hint="eastAsia"/>
                          <w:snapToGrid/>
                          <w:color w:val="000000" w:themeColor="text1"/>
                          <w:kern w:val="24"/>
                          <w:sz w:val="16"/>
                          <w:szCs w:val="16"/>
                        </w:rPr>
                        <w:t>◇</w:t>
                      </w:r>
                      <w:r w:rsidRPr="00F13390">
                        <w:rPr>
                          <w:rFonts w:ascii="ＭＳ 明朝" w:hAnsi="ＭＳ 明朝" w:cstheme="minorBidi"/>
                          <w:snapToGrid/>
                          <w:color w:val="000000" w:themeColor="text1"/>
                          <w:kern w:val="24"/>
                          <w:sz w:val="16"/>
                          <w:szCs w:val="16"/>
                        </w:rPr>
                        <w:t xml:space="preserve">法人税割　</w:t>
                      </w:r>
                      <w:r w:rsidRPr="00F13390">
                        <w:rPr>
                          <w:rFonts w:ascii="ＭＳ 明朝" w:hAnsi="ＭＳ 明朝" w:cstheme="minorBidi" w:hint="eastAsia"/>
                          <w:snapToGrid/>
                          <w:color w:val="000000" w:themeColor="text1"/>
                          <w:kern w:val="24"/>
                          <w:sz w:val="16"/>
                          <w:szCs w:val="16"/>
                        </w:rPr>
                        <w:t>511</w:t>
                      </w:r>
                      <w:r w:rsidRPr="00F13390">
                        <w:rPr>
                          <w:rFonts w:ascii="ＭＳ 明朝" w:hAnsi="ＭＳ 明朝" w:cstheme="minorBidi"/>
                          <w:snapToGrid/>
                          <w:color w:val="000000" w:themeColor="text1"/>
                          <w:kern w:val="24"/>
                          <w:sz w:val="16"/>
                          <w:szCs w:val="16"/>
                        </w:rPr>
                        <w:t xml:space="preserve">億円／対象  </w:t>
                      </w:r>
                      <w:r w:rsidRPr="00F13390">
                        <w:rPr>
                          <w:rFonts w:ascii="ＭＳ 明朝" w:hAnsi="ＭＳ 明朝" w:cstheme="minorBidi" w:hint="eastAsia"/>
                          <w:snapToGrid/>
                          <w:color w:val="000000" w:themeColor="text1"/>
                          <w:kern w:val="24"/>
                          <w:sz w:val="16"/>
                          <w:szCs w:val="16"/>
                        </w:rPr>
                        <w:t>8.8</w:t>
                      </w:r>
                      <w:r w:rsidRPr="00F13390">
                        <w:rPr>
                          <w:rFonts w:ascii="ＭＳ 明朝" w:hAnsi="ＭＳ 明朝" w:cstheme="minorBidi"/>
                          <w:snapToGrid/>
                          <w:color w:val="000000" w:themeColor="text1"/>
                          <w:kern w:val="24"/>
                          <w:sz w:val="16"/>
                          <w:szCs w:val="16"/>
                        </w:rPr>
                        <w:t xml:space="preserve">万法人 </w:t>
                      </w:r>
                      <w:r w:rsidRPr="00F13390">
                        <w:rPr>
                          <w:rFonts w:ascii="ＭＳ 明朝" w:hAnsi="ＭＳ 明朝" w:cs="ＭＳ 明朝" w:hint="eastAsia"/>
                          <w:snapToGrid/>
                          <w:color w:val="000000" w:themeColor="text1"/>
                          <w:kern w:val="24"/>
                          <w:sz w:val="16"/>
                          <w:szCs w:val="16"/>
                        </w:rPr>
                        <w:t>⇒</w:t>
                      </w:r>
                      <w:r w:rsidRPr="00F13390">
                        <w:rPr>
                          <w:rFonts w:ascii="ＭＳ 明朝" w:hAnsi="ＭＳ 明朝" w:cstheme="minorBidi"/>
                          <w:snapToGrid/>
                          <w:color w:val="000000" w:themeColor="text1"/>
                          <w:kern w:val="24"/>
                          <w:sz w:val="16"/>
                          <w:szCs w:val="16"/>
                        </w:rPr>
                        <w:t xml:space="preserve">　一法人あたり　</w:t>
                      </w:r>
                      <w:r w:rsidRPr="00F13390">
                        <w:rPr>
                          <w:rFonts w:ascii="ＭＳ 明朝" w:hAnsi="ＭＳ 明朝" w:cstheme="minorBidi" w:hint="eastAsia"/>
                          <w:snapToGrid/>
                          <w:color w:val="000000" w:themeColor="text1"/>
                          <w:kern w:val="24"/>
                          <w:sz w:val="16"/>
                          <w:szCs w:val="16"/>
                        </w:rPr>
                        <w:t>57.9</w:t>
                      </w:r>
                      <w:r w:rsidRPr="00F13390">
                        <w:rPr>
                          <w:rFonts w:ascii="ＭＳ 明朝" w:hAnsi="ＭＳ 明朝" w:cstheme="minorBidi"/>
                          <w:snapToGrid/>
                          <w:color w:val="000000" w:themeColor="text1"/>
                          <w:kern w:val="24"/>
                          <w:sz w:val="16"/>
                          <w:szCs w:val="16"/>
                        </w:rPr>
                        <w:t>万円</w:t>
                      </w:r>
                    </w:p>
                  </w:txbxContent>
                </v:textbox>
              </v:shape>
            </w:pict>
          </mc:Fallback>
        </mc:AlternateContent>
      </w:r>
      <w:r w:rsidR="00701993" w:rsidRPr="00701993">
        <w:rPr>
          <w:rFonts w:ascii="ＭＳ ゴシック" w:eastAsia="ＭＳ ゴシック" w:hAnsi="ＭＳ ゴシック" w:cstheme="minorBidi" w:hint="eastAsia"/>
          <w:b/>
          <w:snapToGrid/>
          <w:color w:val="000000" w:themeColor="text1"/>
          <w:kern w:val="24"/>
        </w:rPr>
        <w:t>◇</w:t>
      </w:r>
      <w:r w:rsidR="00BB0E1B" w:rsidRPr="00EA6E49">
        <w:rPr>
          <w:rFonts w:ascii="ＭＳ ゴシック" w:eastAsia="ＭＳ ゴシック" w:hAnsi="ＭＳ ゴシック" w:cstheme="minorBidi" w:hint="eastAsia"/>
          <w:b/>
          <w:snapToGrid/>
          <w:color w:val="000000" w:themeColor="text1"/>
          <w:kern w:val="24"/>
          <w:szCs w:val="22"/>
        </w:rPr>
        <w:t>法人府民税</w:t>
      </w:r>
    </w:p>
    <w:p w:rsidR="00BB0E1B" w:rsidRPr="00EA6E49" w:rsidRDefault="00BB0E1B" w:rsidP="00F13390">
      <w:pPr>
        <w:widowControl/>
        <w:spacing w:line="240" w:lineRule="exact"/>
        <w:ind w:leftChars="202" w:left="424"/>
        <w:jc w:val="left"/>
        <w:rPr>
          <w:rFonts w:asciiTheme="minorHAnsi" w:eastAsiaTheme="minorEastAsia" w:hAnsiTheme="minorHAnsi" w:cstheme="minorBidi"/>
          <w:snapToGrid/>
          <w:color w:val="000000" w:themeColor="text1"/>
          <w:kern w:val="24"/>
          <w:sz w:val="18"/>
        </w:rPr>
      </w:pPr>
      <w:r w:rsidRPr="00EA6E49">
        <w:rPr>
          <w:rFonts w:asciiTheme="minorHAnsi" w:hAnsiTheme="minorHAnsi" w:cstheme="minorBidi"/>
          <w:snapToGrid/>
          <w:color w:val="000000" w:themeColor="text1"/>
          <w:kern w:val="24"/>
          <w:sz w:val="18"/>
        </w:rPr>
        <w:t>総額</w:t>
      </w:r>
      <w:r w:rsidRPr="00EA6E49">
        <w:rPr>
          <w:rFonts w:asciiTheme="minorHAnsi" w:hAnsiTheme="minorHAnsi" w:cstheme="minorBidi" w:hint="eastAsia"/>
          <w:snapToGrid/>
          <w:color w:val="000000" w:themeColor="text1"/>
          <w:kern w:val="24"/>
          <w:sz w:val="18"/>
        </w:rPr>
        <w:t xml:space="preserve"> 670</w:t>
      </w:r>
      <w:r w:rsidRPr="00EA6E49">
        <w:rPr>
          <w:rFonts w:asciiTheme="minorHAnsi" w:hAnsiTheme="minorHAnsi" w:cstheme="minorBidi"/>
          <w:snapToGrid/>
          <w:color w:val="000000" w:themeColor="text1"/>
          <w:kern w:val="24"/>
          <w:sz w:val="18"/>
        </w:rPr>
        <w:t>億円</w:t>
      </w:r>
      <w:r w:rsidRPr="00EA6E49">
        <w:rPr>
          <w:rFonts w:asciiTheme="minorHAnsi" w:hAnsiTheme="minorHAnsi" w:cstheme="minorBidi"/>
          <w:snapToGrid/>
          <w:color w:val="000000" w:themeColor="text1"/>
          <w:kern w:val="24"/>
          <w:sz w:val="18"/>
        </w:rPr>
        <w:t xml:space="preserve">  </w:t>
      </w:r>
    </w:p>
    <w:p w:rsidR="00F13390" w:rsidRDefault="00F13390" w:rsidP="00F13390">
      <w:pPr>
        <w:spacing w:afterLines="50" w:after="180" w:line="20" w:lineRule="exact"/>
        <w:ind w:leftChars="405" w:left="850"/>
        <w:jc w:val="left"/>
        <w:rPr>
          <w:rFonts w:ascii="ＭＳ 明朝" w:hAnsi="ＭＳ 明朝" w:cstheme="minorBidi"/>
          <w:color w:val="000000" w:themeColor="text1"/>
          <w:kern w:val="24"/>
          <w:sz w:val="16"/>
          <w:szCs w:val="17"/>
        </w:rPr>
      </w:pPr>
    </w:p>
    <w:p w:rsidR="00BB0E1B" w:rsidRPr="00EA6E49" w:rsidRDefault="00BB0E1B" w:rsidP="00701993">
      <w:pPr>
        <w:spacing w:afterLines="50" w:after="180" w:line="240" w:lineRule="exact"/>
        <w:ind w:leftChars="405" w:left="850" w:firstLineChars="100" w:firstLine="160"/>
        <w:jc w:val="left"/>
        <w:rPr>
          <w:rFonts w:ascii="ＭＳ 明朝" w:hAnsi="ＭＳ 明朝" w:cstheme="minorBidi"/>
          <w:color w:val="000000" w:themeColor="text1"/>
          <w:kern w:val="24"/>
          <w:sz w:val="17"/>
          <w:szCs w:val="17"/>
        </w:rPr>
      </w:pPr>
      <w:r w:rsidRPr="00EA6E49">
        <w:rPr>
          <w:rFonts w:ascii="ＭＳ 明朝" w:hAnsi="ＭＳ 明朝" w:cstheme="minorBidi" w:hint="eastAsia"/>
          <w:color w:val="000000" w:themeColor="text1"/>
          <w:kern w:val="24"/>
          <w:sz w:val="16"/>
          <w:szCs w:val="17"/>
        </w:rPr>
        <w:t>税額は、「均等割」については資本金等の額に応じて2万円～160万円、「法人税割」については、平成26年9月30日以前に開始する事業年度分は法人税額の5％又は6％、平成26年10月1日から平成31年9月30日までに開始する事業年度分は3.2％又は4.2％です。</w:t>
      </w:r>
    </w:p>
    <w:p w:rsidR="00BB0E1B" w:rsidRPr="00EA6E49" w:rsidRDefault="00701993" w:rsidP="00BB0E1B">
      <w:pPr>
        <w:spacing w:line="240" w:lineRule="exact"/>
        <w:jc w:val="left"/>
        <w:rPr>
          <w:b/>
          <w:color w:val="000000" w:themeColor="text1"/>
          <w:sz w:val="22"/>
          <w:szCs w:val="22"/>
        </w:rPr>
      </w:pPr>
      <w:r w:rsidRPr="00701993">
        <w:rPr>
          <w:b/>
          <w:noProof/>
          <w:snapToGrid/>
          <w:color w:val="000000" w:themeColor="text1"/>
        </w:rPr>
        <mc:AlternateContent>
          <mc:Choice Requires="wps">
            <w:drawing>
              <wp:anchor distT="0" distB="0" distL="114300" distR="114300" simplePos="0" relativeHeight="251741184" behindDoc="0" locked="0" layoutInCell="1" allowOverlap="1" wp14:anchorId="74776153" wp14:editId="22DD9814">
                <wp:simplePos x="0" y="0"/>
                <wp:positionH relativeFrom="column">
                  <wp:posOffset>1114425</wp:posOffset>
                </wp:positionH>
                <wp:positionV relativeFrom="paragraph">
                  <wp:posOffset>107727</wp:posOffset>
                </wp:positionV>
                <wp:extent cx="4140200" cy="682625"/>
                <wp:effectExtent l="0" t="0" r="0" b="3175"/>
                <wp:wrapNone/>
                <wp:docPr id="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993" w:rsidRPr="00701993" w:rsidRDefault="00701993" w:rsidP="00701993">
                            <w:pPr>
                              <w:spacing w:line="240" w:lineRule="exact"/>
                              <w:jc w:val="left"/>
                              <w:rPr>
                                <w:rFonts w:ascii="ＭＳ 明朝" w:hAnsi="ＭＳ 明朝"/>
                                <w:color w:val="000000" w:themeColor="text1"/>
                                <w:sz w:val="16"/>
                                <w:szCs w:val="16"/>
                              </w:rPr>
                            </w:pPr>
                            <w:r w:rsidRPr="00701993">
                              <w:rPr>
                                <w:rFonts w:ascii="ＭＳ 明朝" w:hAnsi="ＭＳ 明朝" w:hint="eastAsia"/>
                                <w:color w:val="000000" w:themeColor="text1"/>
                                <w:sz w:val="16"/>
                                <w:szCs w:val="16"/>
                              </w:rPr>
                              <w:t xml:space="preserve">◇外形標準課税　 </w:t>
                            </w:r>
                            <w:r w:rsidR="003F63C8">
                              <w:rPr>
                                <w:rFonts w:ascii="ＭＳ 明朝" w:hAnsi="ＭＳ 明朝" w:hint="eastAsia"/>
                                <w:color w:val="000000" w:themeColor="text1"/>
                                <w:sz w:val="16"/>
                                <w:szCs w:val="16"/>
                              </w:rPr>
                              <w:t xml:space="preserve">　</w:t>
                            </w:r>
                            <w:r w:rsidRPr="00701993">
                              <w:rPr>
                                <w:rFonts w:ascii="ＭＳ 明朝" w:hAnsi="ＭＳ 明朝" w:hint="eastAsia"/>
                                <w:color w:val="000000" w:themeColor="text1"/>
                                <w:sz w:val="16"/>
                                <w:szCs w:val="16"/>
                              </w:rPr>
                              <w:t>843億円／対象0.8</w:t>
                            </w:r>
                            <w:r w:rsidR="009038DD">
                              <w:rPr>
                                <w:rFonts w:ascii="ＭＳ 明朝" w:hAnsi="ＭＳ 明朝" w:hint="eastAsia"/>
                                <w:color w:val="000000" w:themeColor="text1"/>
                                <w:sz w:val="16"/>
                                <w:szCs w:val="16"/>
                              </w:rPr>
                              <w:t xml:space="preserve">万法人　⇒  </w:t>
                            </w:r>
                            <w:r w:rsidRPr="00701993">
                              <w:rPr>
                                <w:rFonts w:ascii="ＭＳ 明朝" w:hAnsi="ＭＳ 明朝" w:hint="eastAsia"/>
                                <w:color w:val="000000" w:themeColor="text1"/>
                                <w:sz w:val="16"/>
                                <w:szCs w:val="16"/>
                              </w:rPr>
                              <w:t>一法人あたり</w:t>
                            </w:r>
                            <w:r w:rsidR="009038DD">
                              <w:rPr>
                                <w:rFonts w:ascii="ＭＳ 明朝" w:hAnsi="ＭＳ 明朝" w:hint="eastAsia"/>
                                <w:color w:val="000000" w:themeColor="text1"/>
                                <w:sz w:val="16"/>
                                <w:szCs w:val="16"/>
                              </w:rPr>
                              <w:t xml:space="preserve"> </w:t>
                            </w:r>
                            <w:r w:rsidRPr="00701993">
                              <w:rPr>
                                <w:rFonts w:ascii="ＭＳ 明朝" w:hAnsi="ＭＳ 明朝" w:hint="eastAsia"/>
                                <w:color w:val="000000" w:themeColor="text1"/>
                                <w:sz w:val="16"/>
                                <w:szCs w:val="16"/>
                              </w:rPr>
                              <w:t>1,019.7万円</w:t>
                            </w:r>
                          </w:p>
                          <w:p w:rsidR="00701993" w:rsidRPr="00701993" w:rsidRDefault="00701993" w:rsidP="00701993">
                            <w:pPr>
                              <w:spacing w:line="240" w:lineRule="exact"/>
                              <w:jc w:val="left"/>
                              <w:rPr>
                                <w:rFonts w:ascii="ＭＳ 明朝" w:hAnsi="ＭＳ 明朝"/>
                                <w:color w:val="000000" w:themeColor="text1"/>
                                <w:sz w:val="16"/>
                                <w:szCs w:val="16"/>
                              </w:rPr>
                            </w:pPr>
                            <w:r w:rsidRPr="00701993">
                              <w:rPr>
                                <w:rFonts w:ascii="ＭＳ 明朝" w:hAnsi="ＭＳ 明朝" w:hint="eastAsia"/>
                                <w:color w:val="000000" w:themeColor="text1"/>
                                <w:sz w:val="16"/>
                                <w:szCs w:val="16"/>
                              </w:rPr>
                              <w:t>◇所得（収入）割 2,474億円／対象8.8</w:t>
                            </w:r>
                            <w:r w:rsidR="009038DD">
                              <w:rPr>
                                <w:rFonts w:ascii="ＭＳ 明朝" w:hAnsi="ＭＳ 明朝" w:hint="eastAsia"/>
                                <w:color w:val="000000" w:themeColor="text1"/>
                                <w:sz w:val="16"/>
                                <w:szCs w:val="16"/>
                              </w:rPr>
                              <w:t xml:space="preserve">万法人　⇒   </w:t>
                            </w:r>
                            <w:r w:rsidRPr="00701993">
                              <w:rPr>
                                <w:rFonts w:ascii="ＭＳ 明朝" w:hAnsi="ＭＳ 明朝" w:hint="eastAsia"/>
                                <w:color w:val="000000" w:themeColor="text1"/>
                                <w:sz w:val="16"/>
                                <w:szCs w:val="16"/>
                              </w:rPr>
                              <w:t>一法人あたり　280.6万円</w:t>
                            </w:r>
                          </w:p>
                          <w:p w:rsidR="00F13390" w:rsidRPr="00701993" w:rsidRDefault="00F13390" w:rsidP="00F13390">
                            <w:pPr>
                              <w:widowControl/>
                              <w:spacing w:line="200" w:lineRule="exact"/>
                              <w:jc w:val="left"/>
                              <w:rPr>
                                <w:rFonts w:ascii="ＭＳ 明朝" w:hAnsi="ＭＳ 明朝" w:cstheme="minorBidi"/>
                                <w:snapToGrid/>
                                <w:color w:val="000000" w:themeColor="text1"/>
                                <w:kern w:val="24"/>
                                <w:sz w:val="16"/>
                                <w:szCs w:val="16"/>
                              </w:rPr>
                            </w:pPr>
                          </w:p>
                        </w:txbxContent>
                      </wps:txbx>
                      <wps:bodyP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53" type="#_x0000_t202" style="position:absolute;margin-left:87.75pt;margin-top:8.5pt;width:326pt;height:53.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" filled="f" stroked="f">
                <v:textbox>
                  <w:txbxContent>
                    <w:p w:rsidR="00701993" w:rsidRPr="00701993" w:rsidRDefault="00701993" w:rsidP="00701993">
                      <w:pPr>
                        <w:spacing w:line="240" w:lineRule="exact"/>
                        <w:jc w:val="left"/>
                        <w:rPr>
                          <w:rFonts w:ascii="ＭＳ 明朝" w:hAnsi="ＭＳ 明朝"/>
                          <w:color w:val="000000" w:themeColor="text1"/>
                          <w:sz w:val="16"/>
                          <w:szCs w:val="16"/>
                        </w:rPr>
                      </w:pPr>
                      <w:r w:rsidRPr="00701993">
                        <w:rPr>
                          <w:rFonts w:ascii="ＭＳ 明朝" w:hAnsi="ＭＳ 明朝" w:hint="eastAsia"/>
                          <w:color w:val="000000" w:themeColor="text1"/>
                          <w:sz w:val="16"/>
                          <w:szCs w:val="16"/>
                        </w:rPr>
                        <w:t xml:space="preserve">◇外形標準課税　 </w:t>
                      </w:r>
                      <w:r w:rsidR="003F63C8">
                        <w:rPr>
                          <w:rFonts w:ascii="ＭＳ 明朝" w:hAnsi="ＭＳ 明朝" w:hint="eastAsia"/>
                          <w:color w:val="000000" w:themeColor="text1"/>
                          <w:sz w:val="16"/>
                          <w:szCs w:val="16"/>
                        </w:rPr>
                        <w:t xml:space="preserve">　</w:t>
                      </w:r>
                      <w:r w:rsidRPr="00701993">
                        <w:rPr>
                          <w:rFonts w:ascii="ＭＳ 明朝" w:hAnsi="ＭＳ 明朝" w:hint="eastAsia"/>
                          <w:color w:val="000000" w:themeColor="text1"/>
                          <w:sz w:val="16"/>
                          <w:szCs w:val="16"/>
                        </w:rPr>
                        <w:t>843億円／対象0.8</w:t>
                      </w:r>
                      <w:r w:rsidR="009038DD">
                        <w:rPr>
                          <w:rFonts w:ascii="ＭＳ 明朝" w:hAnsi="ＭＳ 明朝" w:hint="eastAsia"/>
                          <w:color w:val="000000" w:themeColor="text1"/>
                          <w:sz w:val="16"/>
                          <w:szCs w:val="16"/>
                        </w:rPr>
                        <w:t xml:space="preserve">万法人　⇒  </w:t>
                      </w:r>
                      <w:r w:rsidRPr="00701993">
                        <w:rPr>
                          <w:rFonts w:ascii="ＭＳ 明朝" w:hAnsi="ＭＳ 明朝" w:hint="eastAsia"/>
                          <w:color w:val="000000" w:themeColor="text1"/>
                          <w:sz w:val="16"/>
                          <w:szCs w:val="16"/>
                        </w:rPr>
                        <w:t>一法人あたり</w:t>
                      </w:r>
                      <w:r w:rsidR="009038DD">
                        <w:rPr>
                          <w:rFonts w:ascii="ＭＳ 明朝" w:hAnsi="ＭＳ 明朝" w:hint="eastAsia"/>
                          <w:color w:val="000000" w:themeColor="text1"/>
                          <w:sz w:val="16"/>
                          <w:szCs w:val="16"/>
                        </w:rPr>
                        <w:t xml:space="preserve"> </w:t>
                      </w:r>
                      <w:r w:rsidRPr="00701993">
                        <w:rPr>
                          <w:rFonts w:ascii="ＭＳ 明朝" w:hAnsi="ＭＳ 明朝" w:hint="eastAsia"/>
                          <w:color w:val="000000" w:themeColor="text1"/>
                          <w:sz w:val="16"/>
                          <w:szCs w:val="16"/>
                        </w:rPr>
                        <w:t>1,019.7万円</w:t>
                      </w:r>
                    </w:p>
                    <w:p w:rsidR="00701993" w:rsidRPr="00701993" w:rsidRDefault="00701993" w:rsidP="00701993">
                      <w:pPr>
                        <w:spacing w:line="240" w:lineRule="exact"/>
                        <w:jc w:val="left"/>
                        <w:rPr>
                          <w:rFonts w:ascii="ＭＳ 明朝" w:hAnsi="ＭＳ 明朝"/>
                          <w:color w:val="000000" w:themeColor="text1"/>
                          <w:sz w:val="16"/>
                          <w:szCs w:val="16"/>
                        </w:rPr>
                      </w:pPr>
                      <w:r w:rsidRPr="00701993">
                        <w:rPr>
                          <w:rFonts w:ascii="ＭＳ 明朝" w:hAnsi="ＭＳ 明朝" w:hint="eastAsia"/>
                          <w:color w:val="000000" w:themeColor="text1"/>
                          <w:sz w:val="16"/>
                          <w:szCs w:val="16"/>
                        </w:rPr>
                        <w:t>◇所得（収入）割 2,474億円／対象8.8</w:t>
                      </w:r>
                      <w:r w:rsidR="009038DD">
                        <w:rPr>
                          <w:rFonts w:ascii="ＭＳ 明朝" w:hAnsi="ＭＳ 明朝" w:hint="eastAsia"/>
                          <w:color w:val="000000" w:themeColor="text1"/>
                          <w:sz w:val="16"/>
                          <w:szCs w:val="16"/>
                        </w:rPr>
                        <w:t xml:space="preserve">万法人　⇒   </w:t>
                      </w:r>
                      <w:r w:rsidRPr="00701993">
                        <w:rPr>
                          <w:rFonts w:ascii="ＭＳ 明朝" w:hAnsi="ＭＳ 明朝" w:hint="eastAsia"/>
                          <w:color w:val="000000" w:themeColor="text1"/>
                          <w:sz w:val="16"/>
                          <w:szCs w:val="16"/>
                        </w:rPr>
                        <w:t>一法人あたり　280.6万円</w:t>
                      </w:r>
                    </w:p>
                    <w:p w:rsidR="00F13390" w:rsidRPr="00701993" w:rsidRDefault="00F13390" w:rsidP="00F13390">
                      <w:pPr>
                        <w:widowControl/>
                        <w:spacing w:line="200" w:lineRule="exact"/>
                        <w:jc w:val="left"/>
                        <w:rPr>
                          <w:rFonts w:ascii="ＭＳ 明朝" w:hAnsi="ＭＳ 明朝" w:cstheme="minorBidi"/>
                          <w:snapToGrid/>
                          <w:color w:val="000000" w:themeColor="text1"/>
                          <w:kern w:val="24"/>
                          <w:sz w:val="16"/>
                          <w:szCs w:val="16"/>
                        </w:rPr>
                      </w:pPr>
                    </w:p>
                  </w:txbxContent>
                </v:textbox>
              </v:shape>
            </w:pict>
          </mc:Fallback>
        </mc:AlternateContent>
      </w:r>
      <w:r w:rsidRPr="00701993">
        <w:rPr>
          <w:rFonts w:ascii="ＭＳ ゴシック" w:eastAsia="ＭＳ ゴシック" w:hAnsi="ＭＳ ゴシック" w:cstheme="minorBidi" w:hint="eastAsia"/>
          <w:b/>
          <w:snapToGrid/>
          <w:color w:val="000000" w:themeColor="text1"/>
          <w:kern w:val="24"/>
        </w:rPr>
        <w:t>◇</w:t>
      </w:r>
      <w:r w:rsidR="00BB0E1B" w:rsidRPr="00EA6E49">
        <w:rPr>
          <w:rFonts w:ascii="ＭＳ ゴシック" w:eastAsia="ＭＳ ゴシック" w:hAnsi="ＭＳ ゴシック" w:cstheme="minorBidi" w:hint="eastAsia"/>
          <w:b/>
          <w:snapToGrid/>
          <w:color w:val="000000" w:themeColor="text1"/>
          <w:kern w:val="24"/>
          <w:szCs w:val="22"/>
        </w:rPr>
        <w:t>法人事業税</w:t>
      </w:r>
    </w:p>
    <w:p w:rsidR="00BB0E1B" w:rsidRPr="00F13390" w:rsidRDefault="00BB0E1B" w:rsidP="00701993">
      <w:pPr>
        <w:spacing w:line="240" w:lineRule="exact"/>
        <w:ind w:leftChars="202" w:left="424"/>
        <w:jc w:val="left"/>
        <w:rPr>
          <w:color w:val="000000" w:themeColor="text1"/>
          <w:sz w:val="18"/>
        </w:rPr>
      </w:pPr>
      <w:r w:rsidRPr="00EA6E49">
        <w:rPr>
          <w:rFonts w:hint="eastAsia"/>
          <w:color w:val="000000" w:themeColor="text1"/>
          <w:sz w:val="18"/>
        </w:rPr>
        <w:t>総額</w:t>
      </w:r>
      <w:r w:rsidRPr="00EA6E49">
        <w:rPr>
          <w:rFonts w:hint="eastAsia"/>
          <w:color w:val="000000" w:themeColor="text1"/>
          <w:sz w:val="18"/>
        </w:rPr>
        <w:t xml:space="preserve"> 3,318</w:t>
      </w:r>
      <w:r w:rsidRPr="00EA6E49">
        <w:rPr>
          <w:rFonts w:hint="eastAsia"/>
          <w:color w:val="000000" w:themeColor="text1"/>
          <w:sz w:val="18"/>
        </w:rPr>
        <w:t>億円</w:t>
      </w:r>
      <w:r w:rsidRPr="00EA6E49">
        <w:rPr>
          <w:rFonts w:hint="eastAsia"/>
          <w:color w:val="000000" w:themeColor="text1"/>
          <w:sz w:val="18"/>
        </w:rPr>
        <w:t xml:space="preserve"> </w:t>
      </w:r>
      <w:r w:rsidRPr="00EA6E49">
        <w:rPr>
          <w:rFonts w:hint="eastAsia"/>
          <w:color w:val="000000" w:themeColor="text1"/>
          <w:sz w:val="18"/>
        </w:rPr>
        <w:t xml:space="preserve">　</w:t>
      </w:r>
    </w:p>
    <w:p w:rsidR="00701993" w:rsidRDefault="00701993" w:rsidP="00BB0E1B">
      <w:pPr>
        <w:widowControl/>
        <w:spacing w:line="240" w:lineRule="exact"/>
        <w:ind w:leftChars="405" w:left="850"/>
        <w:jc w:val="left"/>
        <w:rPr>
          <w:rFonts w:ascii="ＭＳ 明朝" w:hAnsi="ＭＳ 明朝" w:cstheme="minorBidi"/>
          <w:snapToGrid/>
          <w:color w:val="000000" w:themeColor="text1"/>
          <w:kern w:val="24"/>
          <w:sz w:val="16"/>
          <w:szCs w:val="17"/>
        </w:rPr>
      </w:pPr>
    </w:p>
    <w:p w:rsidR="00BB0E1B" w:rsidRPr="00EA6E49" w:rsidRDefault="00BB0E1B" w:rsidP="00701993">
      <w:pPr>
        <w:widowControl/>
        <w:spacing w:line="240" w:lineRule="exact"/>
        <w:ind w:leftChars="405" w:left="850" w:firstLineChars="100" w:firstLine="160"/>
        <w:jc w:val="left"/>
        <w:rPr>
          <w:rFonts w:ascii="ＭＳ 明朝" w:hAnsi="ＭＳ 明朝" w:cstheme="minorBidi"/>
          <w:snapToGrid/>
          <w:color w:val="000000" w:themeColor="text1"/>
          <w:kern w:val="24"/>
          <w:sz w:val="17"/>
          <w:szCs w:val="17"/>
        </w:rPr>
      </w:pPr>
      <w:r w:rsidRPr="00EA6E49">
        <w:rPr>
          <w:rFonts w:ascii="ＭＳ 明朝" w:hAnsi="ＭＳ 明朝" w:cstheme="minorBidi" w:hint="eastAsia"/>
          <w:snapToGrid/>
          <w:color w:val="000000" w:themeColor="text1"/>
          <w:kern w:val="24"/>
          <w:sz w:val="16"/>
          <w:szCs w:val="17"/>
        </w:rPr>
        <w:t>外形標準課税は、資本金又は出資金の額が１億円を超える法人が対象となり、所得のほか、付加価値額（報酬給与額等）、資本金等の額に対して、一定の割合で税額が決定します。所得</w:t>
      </w:r>
      <w:r w:rsidR="00701993">
        <w:rPr>
          <w:rFonts w:ascii="ＭＳ 明朝" w:hAnsi="ＭＳ 明朝" w:cstheme="minorBidi" w:hint="eastAsia"/>
          <w:snapToGrid/>
          <w:color w:val="000000" w:themeColor="text1"/>
          <w:kern w:val="24"/>
          <w:sz w:val="16"/>
          <w:szCs w:val="17"/>
        </w:rPr>
        <w:t>（収入）</w:t>
      </w:r>
      <w:r w:rsidRPr="00EA6E49">
        <w:rPr>
          <w:rFonts w:ascii="ＭＳ 明朝" w:hAnsi="ＭＳ 明朝" w:cstheme="minorBidi" w:hint="eastAsia"/>
          <w:snapToGrid/>
          <w:color w:val="000000" w:themeColor="text1"/>
          <w:kern w:val="24"/>
          <w:sz w:val="16"/>
          <w:szCs w:val="17"/>
        </w:rPr>
        <w:t>割は、平成20年10月1日から平成26年9月30日までの間に開始する事業年度分は所得の1.69～5.78％、平成26年10月1日から平成27年3月31日までの間に開始する事業年度分は所得の2.39～7.18％、平成27年4月1日から平成28年3月31日までの間に開始する事業年度分は1.755～7.18％、平成29年4月1日から平成31年9月30日までの間に開始する事業年度分は0.395～7.18％が税額となります。なお、電気・ガス供給業、保険業を行う法人の場合は、所得ではなく収入の額に応じて税額を算定します。</w:t>
      </w:r>
    </w:p>
    <w:p w:rsidR="00BB0E1B" w:rsidRPr="00EA6E49" w:rsidRDefault="00BB0E1B" w:rsidP="00BB0E1B">
      <w:pPr>
        <w:widowControl/>
        <w:spacing w:line="200" w:lineRule="exact"/>
        <w:ind w:leftChars="405" w:left="850"/>
        <w:jc w:val="left"/>
        <w:rPr>
          <w:rFonts w:ascii="ＭＳ 明朝" w:hAnsi="ＭＳ 明朝" w:cstheme="minorBidi"/>
          <w:snapToGrid/>
          <w:color w:val="000000" w:themeColor="text1"/>
          <w:kern w:val="24"/>
          <w:sz w:val="18"/>
          <w:szCs w:val="18"/>
        </w:rPr>
      </w:pPr>
    </w:p>
    <w:p w:rsidR="00BB0E1B" w:rsidRPr="00EA6E49" w:rsidRDefault="00701993" w:rsidP="00BB0E1B">
      <w:pPr>
        <w:widowControl/>
        <w:spacing w:line="240" w:lineRule="exact"/>
        <w:jc w:val="left"/>
        <w:rPr>
          <w:rFonts w:ascii="ＭＳ 明朝" w:hAnsi="ＭＳ 明朝" w:cstheme="minorBidi"/>
          <w:snapToGrid/>
          <w:color w:val="000000" w:themeColor="text1"/>
          <w:kern w:val="24"/>
          <w:sz w:val="22"/>
          <w:szCs w:val="22"/>
        </w:rPr>
      </w:pPr>
      <w:r w:rsidRPr="00701993">
        <w:rPr>
          <w:rFonts w:ascii="ＭＳ ゴシック" w:eastAsia="ＭＳ ゴシック" w:hAnsi="ＭＳ ゴシック" w:cstheme="minorBidi" w:hint="eastAsia"/>
          <w:b/>
          <w:snapToGrid/>
          <w:color w:val="000000" w:themeColor="text1"/>
          <w:kern w:val="24"/>
        </w:rPr>
        <w:t>◇</w:t>
      </w:r>
      <w:r w:rsidR="00BB0E1B" w:rsidRPr="00EA6E49">
        <w:rPr>
          <w:rFonts w:ascii="ＭＳ ゴシック" w:eastAsia="ＭＳ ゴシック" w:hAnsi="ＭＳ ゴシック" w:cstheme="minorBidi" w:hint="eastAsia"/>
          <w:b/>
          <w:snapToGrid/>
          <w:color w:val="000000" w:themeColor="text1"/>
          <w:kern w:val="24"/>
          <w:szCs w:val="22"/>
        </w:rPr>
        <w:t>個人府民税</w:t>
      </w:r>
      <w:r w:rsidR="00BB0E1B" w:rsidRPr="00EA6E49">
        <w:rPr>
          <w:rFonts w:ascii="ＭＳ ゴシック" w:eastAsia="ＭＳ ゴシック" w:hAnsi="ＭＳ ゴシック" w:cstheme="minorBidi" w:hint="eastAsia"/>
          <w:b/>
          <w:snapToGrid/>
          <w:color w:val="000000" w:themeColor="text1"/>
          <w:kern w:val="24"/>
          <w:sz w:val="18"/>
          <w:szCs w:val="22"/>
        </w:rPr>
        <w:t>（均等割・所得割）</w:t>
      </w:r>
    </w:p>
    <w:p w:rsidR="003F63C8" w:rsidRDefault="00BB0E1B" w:rsidP="00BB0E1B">
      <w:pPr>
        <w:widowControl/>
        <w:spacing w:line="240" w:lineRule="exact"/>
        <w:ind w:firstLineChars="250" w:firstLine="450"/>
        <w:jc w:val="left"/>
        <w:textAlignment w:val="baseline"/>
        <w:rPr>
          <w:rFonts w:asciiTheme="minorHAnsi" w:eastAsiaTheme="minorEastAsia" w:hAnsiTheme="minorHAnsi" w:cstheme="minorBidi"/>
          <w:snapToGrid/>
          <w:color w:val="000000" w:themeColor="text1"/>
          <w:kern w:val="24"/>
          <w:sz w:val="18"/>
        </w:rPr>
      </w:pPr>
      <w:r w:rsidRPr="00EA6E49">
        <w:rPr>
          <w:rFonts w:asciiTheme="minorHAnsi" w:eastAsiaTheme="minorEastAsia" w:hAnsiTheme="minorHAnsi" w:cstheme="minorBidi"/>
          <w:snapToGrid/>
          <w:color w:val="000000" w:themeColor="text1"/>
          <w:kern w:val="24"/>
          <w:sz w:val="18"/>
        </w:rPr>
        <w:t>総額</w:t>
      </w:r>
      <w:r w:rsidRPr="00EA6E49">
        <w:rPr>
          <w:rFonts w:asciiTheme="minorHAnsi" w:eastAsiaTheme="minorEastAsia" w:hAnsiTheme="minorHAnsi" w:cstheme="minorBidi" w:hint="eastAsia"/>
          <w:snapToGrid/>
          <w:color w:val="000000" w:themeColor="text1"/>
          <w:kern w:val="24"/>
          <w:sz w:val="18"/>
        </w:rPr>
        <w:t xml:space="preserve"> 3,205</w:t>
      </w:r>
      <w:r w:rsidR="003F63C8">
        <w:rPr>
          <w:rFonts w:asciiTheme="minorHAnsi" w:eastAsiaTheme="minorEastAsia" w:hAnsiTheme="minorHAnsi" w:cstheme="minorBidi"/>
          <w:snapToGrid/>
          <w:color w:val="000000" w:themeColor="text1"/>
          <w:kern w:val="24"/>
          <w:sz w:val="18"/>
        </w:rPr>
        <w:t>億円</w:t>
      </w:r>
      <w:r w:rsidR="003F63C8">
        <w:rPr>
          <w:rFonts w:asciiTheme="minorHAnsi" w:eastAsiaTheme="minorEastAsia" w:hAnsiTheme="minorHAnsi" w:cstheme="minorBidi" w:hint="eastAsia"/>
          <w:snapToGrid/>
          <w:color w:val="000000" w:themeColor="text1"/>
          <w:kern w:val="24"/>
          <w:sz w:val="18"/>
        </w:rPr>
        <w:t xml:space="preserve">　</w:t>
      </w:r>
    </w:p>
    <w:p w:rsidR="00BB0E1B" w:rsidRPr="009038DD" w:rsidRDefault="003F63C8" w:rsidP="009038DD">
      <w:pPr>
        <w:widowControl/>
        <w:tabs>
          <w:tab w:val="left" w:pos="1985"/>
        </w:tabs>
        <w:spacing w:line="240" w:lineRule="exact"/>
        <w:ind w:firstLineChars="1200" w:firstLine="1920"/>
        <w:jc w:val="left"/>
        <w:textAlignment w:val="baseline"/>
        <w:rPr>
          <w:rFonts w:asciiTheme="minorHAnsi" w:eastAsiaTheme="minorEastAsia" w:hAnsiTheme="minorHAnsi" w:cs="ＭＳ Ｐゴシック"/>
          <w:snapToGrid/>
          <w:color w:val="000000" w:themeColor="text1"/>
          <w:kern w:val="0"/>
          <w:sz w:val="16"/>
          <w:szCs w:val="16"/>
        </w:rPr>
      </w:pPr>
      <w:r w:rsidRPr="009038DD">
        <w:rPr>
          <w:rFonts w:asciiTheme="minorHAnsi" w:eastAsiaTheme="minorEastAsia" w:hAnsiTheme="minorHAnsi" w:cstheme="minorBidi" w:hint="eastAsia"/>
          <w:snapToGrid/>
          <w:color w:val="000000" w:themeColor="text1"/>
          <w:kern w:val="24"/>
          <w:sz w:val="16"/>
          <w:szCs w:val="16"/>
        </w:rPr>
        <w:t>◇総額</w:t>
      </w:r>
      <w:r w:rsidRPr="009038DD">
        <w:rPr>
          <w:rFonts w:asciiTheme="minorHAnsi" w:eastAsiaTheme="minorEastAsia" w:hAnsiTheme="minorHAnsi" w:cstheme="minorBidi" w:hint="eastAsia"/>
          <w:snapToGrid/>
          <w:color w:val="000000" w:themeColor="text1"/>
          <w:kern w:val="24"/>
          <w:sz w:val="16"/>
          <w:szCs w:val="16"/>
        </w:rPr>
        <w:t>3,205</w:t>
      </w:r>
      <w:r w:rsidRPr="009038DD">
        <w:rPr>
          <w:rFonts w:asciiTheme="minorHAnsi" w:eastAsiaTheme="minorEastAsia" w:hAnsiTheme="minorHAnsi" w:cstheme="minorBidi" w:hint="eastAsia"/>
          <w:snapToGrid/>
          <w:color w:val="000000" w:themeColor="text1"/>
          <w:kern w:val="24"/>
          <w:sz w:val="16"/>
          <w:szCs w:val="16"/>
        </w:rPr>
        <w:t>億円</w:t>
      </w:r>
      <w:r w:rsidRPr="009038DD">
        <w:rPr>
          <w:rFonts w:asciiTheme="minorHAnsi" w:eastAsiaTheme="minorEastAsia" w:hAnsiTheme="minorHAnsi" w:cstheme="minorBidi"/>
          <w:snapToGrid/>
          <w:color w:val="000000" w:themeColor="text1"/>
          <w:kern w:val="24"/>
          <w:sz w:val="16"/>
          <w:szCs w:val="16"/>
        </w:rPr>
        <w:t>／</w:t>
      </w:r>
      <w:r w:rsidR="009038DD">
        <w:rPr>
          <w:rFonts w:asciiTheme="minorHAnsi" w:eastAsiaTheme="minorEastAsia" w:hAnsiTheme="minorHAnsi" w:cstheme="minorBidi" w:hint="eastAsia"/>
          <w:snapToGrid/>
          <w:color w:val="000000" w:themeColor="text1"/>
          <w:kern w:val="24"/>
          <w:sz w:val="16"/>
          <w:szCs w:val="16"/>
        </w:rPr>
        <w:t xml:space="preserve">　対象</w:t>
      </w:r>
      <w:r w:rsidR="00BB0E1B" w:rsidRPr="009038DD">
        <w:rPr>
          <w:rFonts w:asciiTheme="minorHAnsi" w:eastAsiaTheme="minorEastAsia" w:hAnsiTheme="minorHAnsi" w:cstheme="minorBidi"/>
          <w:snapToGrid/>
          <w:color w:val="000000" w:themeColor="text1"/>
          <w:kern w:val="24"/>
          <w:sz w:val="16"/>
          <w:szCs w:val="16"/>
        </w:rPr>
        <w:t xml:space="preserve">人口　</w:t>
      </w:r>
      <w:r w:rsidR="00BB0E1B" w:rsidRPr="009038DD">
        <w:rPr>
          <w:rFonts w:asciiTheme="minorHAnsi" w:eastAsiaTheme="minorEastAsia" w:hAnsiTheme="minorHAnsi" w:cstheme="minorBidi"/>
          <w:snapToGrid/>
          <w:color w:val="000000" w:themeColor="text1"/>
          <w:kern w:val="24"/>
          <w:sz w:val="16"/>
          <w:szCs w:val="16"/>
        </w:rPr>
        <w:t>88</w:t>
      </w:r>
      <w:r w:rsidR="00BB0E1B" w:rsidRPr="009038DD">
        <w:rPr>
          <w:rFonts w:asciiTheme="minorHAnsi" w:eastAsiaTheme="minorEastAsia" w:hAnsiTheme="minorHAnsi" w:cstheme="minorBidi" w:hint="eastAsia"/>
          <w:snapToGrid/>
          <w:color w:val="000000" w:themeColor="text1"/>
          <w:kern w:val="24"/>
          <w:sz w:val="16"/>
          <w:szCs w:val="16"/>
        </w:rPr>
        <w:t>3</w:t>
      </w:r>
      <w:r w:rsidR="00BB0E1B" w:rsidRPr="009038DD">
        <w:rPr>
          <w:rFonts w:asciiTheme="minorHAnsi" w:eastAsiaTheme="minorEastAsia" w:hAnsiTheme="minorHAnsi" w:cstheme="minorBidi"/>
          <w:snapToGrid/>
          <w:color w:val="000000" w:themeColor="text1"/>
          <w:kern w:val="24"/>
          <w:sz w:val="16"/>
          <w:szCs w:val="16"/>
        </w:rPr>
        <w:t xml:space="preserve">万人　</w:t>
      </w:r>
      <w:r w:rsidR="00BB0E1B" w:rsidRPr="009038DD">
        <w:rPr>
          <w:rFonts w:ascii="ＭＳ 明朝" w:hAnsi="ＭＳ 明朝" w:cs="ＭＳ 明朝" w:hint="eastAsia"/>
          <w:snapToGrid/>
          <w:color w:val="000000" w:themeColor="text1"/>
          <w:kern w:val="24"/>
          <w:sz w:val="16"/>
          <w:szCs w:val="16"/>
        </w:rPr>
        <w:t>⇒</w:t>
      </w:r>
      <w:r w:rsidR="009038DD">
        <w:rPr>
          <w:rFonts w:asciiTheme="minorHAnsi" w:eastAsiaTheme="minorEastAsia" w:hAnsiTheme="minorHAnsi" w:cstheme="minorBidi"/>
          <w:snapToGrid/>
          <w:color w:val="000000" w:themeColor="text1"/>
          <w:kern w:val="24"/>
          <w:sz w:val="16"/>
          <w:szCs w:val="16"/>
        </w:rPr>
        <w:t xml:space="preserve">　</w:t>
      </w:r>
      <w:r w:rsidR="009038DD">
        <w:rPr>
          <w:rFonts w:asciiTheme="minorHAnsi" w:eastAsiaTheme="minorEastAsia" w:hAnsiTheme="minorHAnsi" w:cstheme="minorBidi" w:hint="eastAsia"/>
          <w:snapToGrid/>
          <w:color w:val="000000" w:themeColor="text1"/>
          <w:kern w:val="24"/>
          <w:sz w:val="16"/>
          <w:szCs w:val="16"/>
        </w:rPr>
        <w:t xml:space="preserve">　　　</w:t>
      </w:r>
      <w:r w:rsidR="00BB0E1B" w:rsidRPr="009038DD">
        <w:rPr>
          <w:rFonts w:asciiTheme="minorHAnsi" w:eastAsiaTheme="minorEastAsia" w:hAnsiTheme="minorHAnsi" w:cstheme="minorBidi"/>
          <w:snapToGrid/>
          <w:color w:val="000000" w:themeColor="text1"/>
          <w:kern w:val="24"/>
          <w:sz w:val="16"/>
          <w:szCs w:val="16"/>
        </w:rPr>
        <w:t xml:space="preserve">人口一人あたり　</w:t>
      </w:r>
      <w:r w:rsidRPr="009038DD">
        <w:rPr>
          <w:rFonts w:asciiTheme="minorHAnsi" w:eastAsiaTheme="minorEastAsia" w:hAnsiTheme="minorHAnsi" w:cstheme="minorBidi" w:hint="eastAsia"/>
          <w:snapToGrid/>
          <w:color w:val="000000" w:themeColor="text1"/>
          <w:kern w:val="24"/>
          <w:sz w:val="16"/>
          <w:szCs w:val="16"/>
        </w:rPr>
        <w:t>3.6</w:t>
      </w:r>
      <w:r w:rsidRPr="009038DD">
        <w:rPr>
          <w:rFonts w:asciiTheme="minorHAnsi" w:eastAsiaTheme="minorEastAsia" w:hAnsiTheme="minorHAnsi" w:cstheme="minorBidi" w:hint="eastAsia"/>
          <w:snapToGrid/>
          <w:color w:val="000000" w:themeColor="text1"/>
          <w:kern w:val="24"/>
          <w:sz w:val="16"/>
          <w:szCs w:val="16"/>
        </w:rPr>
        <w:t>万</w:t>
      </w:r>
      <w:r w:rsidR="00BB0E1B" w:rsidRPr="009038DD">
        <w:rPr>
          <w:rFonts w:asciiTheme="minorHAnsi" w:eastAsiaTheme="minorEastAsia" w:hAnsiTheme="minorHAnsi" w:cstheme="minorBidi"/>
          <w:snapToGrid/>
          <w:color w:val="000000" w:themeColor="text1"/>
          <w:kern w:val="24"/>
          <w:sz w:val="16"/>
          <w:szCs w:val="16"/>
        </w:rPr>
        <w:t>円</w:t>
      </w:r>
    </w:p>
    <w:p w:rsidR="00BB0E1B" w:rsidRPr="009038DD" w:rsidRDefault="003F63C8" w:rsidP="009038DD">
      <w:pPr>
        <w:widowControl/>
        <w:tabs>
          <w:tab w:val="left" w:pos="1276"/>
          <w:tab w:val="left" w:pos="1985"/>
        </w:tabs>
        <w:spacing w:line="200" w:lineRule="exact"/>
        <w:ind w:firstLineChars="1200" w:firstLine="1920"/>
        <w:jc w:val="left"/>
        <w:textAlignment w:val="baseline"/>
        <w:rPr>
          <w:rFonts w:asciiTheme="minorHAnsi" w:eastAsiaTheme="minorEastAsia" w:hAnsiTheme="minorHAnsi" w:cs="ＭＳ Ｐゴシック"/>
          <w:snapToGrid/>
          <w:color w:val="000000" w:themeColor="text1"/>
          <w:kern w:val="0"/>
          <w:sz w:val="16"/>
          <w:szCs w:val="16"/>
        </w:rPr>
      </w:pPr>
      <w:r w:rsidRPr="009038DD">
        <w:rPr>
          <w:rFonts w:asciiTheme="minorHAnsi" w:eastAsiaTheme="minorEastAsia" w:hAnsiTheme="minorHAnsi" w:cstheme="minorBidi" w:hint="eastAsia"/>
          <w:snapToGrid/>
          <w:color w:val="000000" w:themeColor="text1"/>
          <w:kern w:val="24"/>
          <w:sz w:val="16"/>
          <w:szCs w:val="16"/>
        </w:rPr>
        <w:t xml:space="preserve">◇　　</w:t>
      </w:r>
      <w:r w:rsidR="007B4DA9" w:rsidRPr="009038DD">
        <w:rPr>
          <w:rFonts w:asciiTheme="minorHAnsi" w:eastAsiaTheme="minorEastAsia" w:hAnsiTheme="minorHAnsi" w:cstheme="minorBidi" w:hint="eastAsia"/>
          <w:snapToGrid/>
          <w:color w:val="000000" w:themeColor="text1"/>
          <w:kern w:val="24"/>
          <w:sz w:val="16"/>
          <w:szCs w:val="16"/>
        </w:rPr>
        <w:t>〃</w:t>
      </w:r>
      <w:r w:rsidR="00BB0E1B" w:rsidRPr="009038DD">
        <w:rPr>
          <w:rFonts w:asciiTheme="minorHAnsi" w:eastAsiaTheme="minorEastAsia" w:hAnsiTheme="minorHAnsi" w:cstheme="minorBidi"/>
          <w:snapToGrid/>
          <w:color w:val="000000" w:themeColor="text1"/>
          <w:kern w:val="24"/>
          <w:sz w:val="16"/>
          <w:szCs w:val="16"/>
        </w:rPr>
        <w:t xml:space="preserve">　</w:t>
      </w:r>
      <w:r w:rsidRPr="009038DD">
        <w:rPr>
          <w:rFonts w:asciiTheme="minorHAnsi" w:eastAsiaTheme="minorEastAsia" w:hAnsiTheme="minorHAnsi" w:cstheme="minorBidi" w:hint="eastAsia"/>
          <w:snapToGrid/>
          <w:color w:val="000000" w:themeColor="text1"/>
          <w:kern w:val="24"/>
          <w:sz w:val="16"/>
          <w:szCs w:val="16"/>
        </w:rPr>
        <w:t xml:space="preserve"> </w:t>
      </w:r>
      <w:r w:rsidR="00BB0E1B" w:rsidRPr="009038DD">
        <w:rPr>
          <w:rFonts w:asciiTheme="minorHAnsi" w:eastAsiaTheme="minorEastAsia" w:hAnsiTheme="minorHAnsi" w:cstheme="minorBidi"/>
          <w:snapToGrid/>
          <w:color w:val="000000" w:themeColor="text1"/>
          <w:kern w:val="24"/>
          <w:sz w:val="16"/>
          <w:szCs w:val="16"/>
        </w:rPr>
        <w:t xml:space="preserve">　</w:t>
      </w:r>
      <w:r w:rsidRPr="009038DD">
        <w:rPr>
          <w:rFonts w:asciiTheme="minorHAnsi" w:eastAsiaTheme="minorEastAsia" w:hAnsiTheme="minorHAnsi" w:cstheme="minorBidi" w:hint="eastAsia"/>
          <w:snapToGrid/>
          <w:color w:val="000000" w:themeColor="text1"/>
          <w:kern w:val="24"/>
          <w:sz w:val="16"/>
          <w:szCs w:val="16"/>
        </w:rPr>
        <w:t xml:space="preserve"> </w:t>
      </w:r>
      <w:r w:rsidR="00BB0E1B" w:rsidRPr="009038DD">
        <w:rPr>
          <w:rFonts w:asciiTheme="minorHAnsi" w:eastAsiaTheme="minorEastAsia" w:hAnsiTheme="minorHAnsi" w:cstheme="minorBidi" w:hint="eastAsia"/>
          <w:snapToGrid/>
          <w:color w:val="000000" w:themeColor="text1"/>
          <w:kern w:val="24"/>
          <w:sz w:val="16"/>
          <w:szCs w:val="16"/>
        </w:rPr>
        <w:t xml:space="preserve"> </w:t>
      </w:r>
      <w:r w:rsidR="007B4DA9" w:rsidRPr="009038DD">
        <w:rPr>
          <w:rFonts w:asciiTheme="minorHAnsi" w:eastAsiaTheme="minorEastAsia" w:hAnsiTheme="minorHAnsi" w:cstheme="minorBidi" w:hint="eastAsia"/>
          <w:snapToGrid/>
          <w:color w:val="000000" w:themeColor="text1"/>
          <w:kern w:val="24"/>
          <w:sz w:val="16"/>
          <w:szCs w:val="16"/>
        </w:rPr>
        <w:t xml:space="preserve"> </w:t>
      </w:r>
      <w:r w:rsidR="00BB0E1B" w:rsidRPr="009038DD">
        <w:rPr>
          <w:rFonts w:asciiTheme="minorHAnsi" w:eastAsiaTheme="minorEastAsia" w:hAnsiTheme="minorHAnsi" w:cstheme="minorBidi"/>
          <w:snapToGrid/>
          <w:color w:val="000000" w:themeColor="text1"/>
          <w:kern w:val="24"/>
          <w:sz w:val="16"/>
          <w:szCs w:val="16"/>
        </w:rPr>
        <w:t xml:space="preserve">／納税義務者　</w:t>
      </w:r>
      <w:r w:rsidR="00BB0E1B" w:rsidRPr="009038DD">
        <w:rPr>
          <w:rFonts w:asciiTheme="minorHAnsi" w:eastAsiaTheme="minorEastAsia" w:hAnsiTheme="minorHAnsi" w:cstheme="minorBidi" w:hint="eastAsia"/>
          <w:snapToGrid/>
          <w:color w:val="000000" w:themeColor="text1"/>
          <w:kern w:val="24"/>
          <w:sz w:val="16"/>
          <w:szCs w:val="16"/>
        </w:rPr>
        <w:t>393</w:t>
      </w:r>
      <w:r w:rsidR="00BB0E1B" w:rsidRPr="009038DD">
        <w:rPr>
          <w:rFonts w:asciiTheme="minorHAnsi" w:eastAsiaTheme="minorEastAsia" w:hAnsiTheme="minorHAnsi" w:cstheme="minorBidi"/>
          <w:snapToGrid/>
          <w:color w:val="000000" w:themeColor="text1"/>
          <w:kern w:val="24"/>
          <w:sz w:val="16"/>
          <w:szCs w:val="16"/>
        </w:rPr>
        <w:t xml:space="preserve">万人　</w:t>
      </w:r>
      <w:r w:rsidR="00BB0E1B" w:rsidRPr="009038DD">
        <w:rPr>
          <w:rFonts w:ascii="ＭＳ 明朝" w:hAnsi="ＭＳ 明朝" w:cs="ＭＳ 明朝" w:hint="eastAsia"/>
          <w:snapToGrid/>
          <w:color w:val="000000" w:themeColor="text1"/>
          <w:kern w:val="24"/>
          <w:sz w:val="16"/>
          <w:szCs w:val="16"/>
        </w:rPr>
        <w:t>⇒</w:t>
      </w:r>
      <w:r w:rsidR="00BB0E1B" w:rsidRPr="009038DD">
        <w:rPr>
          <w:rFonts w:asciiTheme="minorHAnsi" w:eastAsiaTheme="minorEastAsia" w:hAnsiTheme="minorHAnsi" w:cstheme="minorBidi"/>
          <w:snapToGrid/>
          <w:color w:val="000000" w:themeColor="text1"/>
          <w:kern w:val="24"/>
          <w:sz w:val="16"/>
          <w:szCs w:val="16"/>
        </w:rPr>
        <w:t xml:space="preserve">　納税義務者一人あたり　</w:t>
      </w:r>
      <w:r w:rsidR="00BB0E1B" w:rsidRPr="009038DD">
        <w:rPr>
          <w:rFonts w:asciiTheme="minorHAnsi" w:eastAsiaTheme="minorEastAsia" w:hAnsiTheme="minorHAnsi" w:cstheme="minorBidi" w:hint="eastAsia"/>
          <w:snapToGrid/>
          <w:color w:val="000000" w:themeColor="text1"/>
          <w:kern w:val="24"/>
          <w:sz w:val="16"/>
          <w:szCs w:val="16"/>
        </w:rPr>
        <w:t>8</w:t>
      </w:r>
      <w:r w:rsidRPr="009038DD">
        <w:rPr>
          <w:rFonts w:asciiTheme="minorHAnsi" w:eastAsiaTheme="minorEastAsia" w:hAnsiTheme="minorHAnsi" w:cstheme="minorBidi" w:hint="eastAsia"/>
          <w:snapToGrid/>
          <w:color w:val="000000" w:themeColor="text1"/>
          <w:kern w:val="24"/>
          <w:sz w:val="16"/>
          <w:szCs w:val="16"/>
        </w:rPr>
        <w:t>.2</w:t>
      </w:r>
      <w:r w:rsidRPr="009038DD">
        <w:rPr>
          <w:rFonts w:asciiTheme="minorHAnsi" w:eastAsiaTheme="minorEastAsia" w:hAnsiTheme="minorHAnsi" w:cstheme="minorBidi" w:hint="eastAsia"/>
          <w:snapToGrid/>
          <w:color w:val="000000" w:themeColor="text1"/>
          <w:kern w:val="24"/>
          <w:sz w:val="16"/>
          <w:szCs w:val="16"/>
        </w:rPr>
        <w:t>万</w:t>
      </w:r>
      <w:r w:rsidR="00BB0E1B" w:rsidRPr="009038DD">
        <w:rPr>
          <w:rFonts w:asciiTheme="minorHAnsi" w:eastAsiaTheme="minorEastAsia" w:hAnsiTheme="minorHAnsi" w:cstheme="minorBidi"/>
          <w:snapToGrid/>
          <w:color w:val="000000" w:themeColor="text1"/>
          <w:kern w:val="24"/>
          <w:sz w:val="16"/>
          <w:szCs w:val="16"/>
        </w:rPr>
        <w:t>円</w:t>
      </w:r>
    </w:p>
    <w:p w:rsidR="00BB0E1B" w:rsidRPr="00EA6E49" w:rsidRDefault="00BB0E1B" w:rsidP="00BB0E1B">
      <w:pPr>
        <w:widowControl/>
        <w:spacing w:line="240" w:lineRule="exact"/>
        <w:ind w:leftChars="400" w:left="840"/>
        <w:jc w:val="left"/>
        <w:rPr>
          <w:rFonts w:asciiTheme="minorEastAsia" w:eastAsiaTheme="minorEastAsia" w:hAnsiTheme="minorEastAsia" w:cs="ＭＳ Ｐゴシック"/>
          <w:snapToGrid/>
          <w:color w:val="000000" w:themeColor="text1"/>
          <w:kern w:val="0"/>
          <w:sz w:val="16"/>
          <w:szCs w:val="17"/>
        </w:rPr>
      </w:pPr>
      <w:r w:rsidRPr="00EA6E49">
        <w:rPr>
          <w:rFonts w:asciiTheme="minorEastAsia" w:eastAsiaTheme="minorEastAsia" w:hAnsiTheme="minorEastAsia" w:cstheme="minorBidi" w:hint="eastAsia"/>
          <w:snapToGrid/>
          <w:color w:val="000000" w:themeColor="text1"/>
          <w:kern w:val="24"/>
          <w:sz w:val="16"/>
          <w:szCs w:val="17"/>
        </w:rPr>
        <w:t>個人府民税には所得金額にかかわらず定額で課税される「均等割」と、前年の所得金額に応じて課税される｢所得割」があり、いずれも、一定の所得以下の方は非課税になります。</w:t>
      </w:r>
    </w:p>
    <w:p w:rsidR="00BB0E1B" w:rsidRPr="00EA6E49" w:rsidRDefault="00BB0E1B" w:rsidP="00290FB5">
      <w:pPr>
        <w:widowControl/>
        <w:tabs>
          <w:tab w:val="left" w:pos="1325"/>
        </w:tabs>
        <w:spacing w:line="240" w:lineRule="exact"/>
        <w:ind w:firstLineChars="300" w:firstLine="480"/>
        <w:jc w:val="left"/>
        <w:rPr>
          <w:rFonts w:asciiTheme="minorEastAsia" w:eastAsiaTheme="minorEastAsia" w:hAnsiTheme="minorEastAsia" w:cstheme="minorBidi"/>
          <w:snapToGrid/>
          <w:color w:val="000000" w:themeColor="text1"/>
          <w:kern w:val="24"/>
          <w:sz w:val="16"/>
          <w:szCs w:val="17"/>
        </w:rPr>
      </w:pPr>
      <w:r w:rsidRPr="00EA6E49">
        <w:rPr>
          <w:rFonts w:asciiTheme="minorEastAsia" w:eastAsiaTheme="minorEastAsia" w:hAnsiTheme="minorEastAsia" w:cstheme="minorBidi" w:hint="eastAsia"/>
          <w:snapToGrid/>
          <w:color w:val="000000" w:themeColor="text1"/>
          <w:kern w:val="24"/>
          <w:sz w:val="16"/>
          <w:szCs w:val="17"/>
        </w:rPr>
        <w:t>◇均等割　年1,800円／人</w:t>
      </w:r>
    </w:p>
    <w:p w:rsidR="00701993" w:rsidRDefault="00BB0E1B" w:rsidP="00701993">
      <w:pPr>
        <w:widowControl/>
        <w:spacing w:line="240" w:lineRule="exact"/>
        <w:ind w:leftChars="100" w:left="210" w:rightChars="66" w:right="139" w:firstLineChars="400" w:firstLine="640"/>
        <w:jc w:val="left"/>
        <w:rPr>
          <w:rFonts w:asciiTheme="minorEastAsia" w:eastAsiaTheme="minorEastAsia" w:hAnsiTheme="minorEastAsia" w:cstheme="minorBidi"/>
          <w:snapToGrid/>
          <w:color w:val="000000" w:themeColor="text1"/>
          <w:kern w:val="24"/>
          <w:sz w:val="16"/>
          <w:szCs w:val="17"/>
        </w:rPr>
      </w:pPr>
      <w:r w:rsidRPr="00EA6E49">
        <w:rPr>
          <w:rFonts w:asciiTheme="minorEastAsia" w:eastAsiaTheme="minorEastAsia" w:hAnsiTheme="minorEastAsia" w:cstheme="minorBidi" w:hint="eastAsia"/>
          <w:snapToGrid/>
          <w:color w:val="000000" w:themeColor="text1"/>
          <w:kern w:val="24"/>
          <w:sz w:val="16"/>
          <w:szCs w:val="17"/>
        </w:rPr>
        <w:t>※東日本大震災からの復興に関し地方公共団体が実施する防災のための施策に必要な財源の確保に係る地方税の臨時特例</w:t>
      </w:r>
    </w:p>
    <w:p w:rsidR="00701993" w:rsidRDefault="00BB0E1B" w:rsidP="00701993">
      <w:pPr>
        <w:widowControl/>
        <w:spacing w:line="240" w:lineRule="exact"/>
        <w:ind w:leftChars="100" w:left="210" w:rightChars="66" w:right="139" w:firstLineChars="400" w:firstLine="640"/>
        <w:jc w:val="left"/>
        <w:rPr>
          <w:rFonts w:asciiTheme="minorEastAsia" w:eastAsiaTheme="minorEastAsia" w:hAnsiTheme="minorEastAsia" w:cstheme="minorBidi"/>
          <w:snapToGrid/>
          <w:color w:val="000000" w:themeColor="text1"/>
          <w:kern w:val="24"/>
          <w:sz w:val="16"/>
          <w:szCs w:val="17"/>
        </w:rPr>
      </w:pPr>
      <w:r w:rsidRPr="00EA6E49">
        <w:rPr>
          <w:rFonts w:asciiTheme="minorEastAsia" w:eastAsiaTheme="minorEastAsia" w:hAnsiTheme="minorEastAsia" w:cstheme="minorBidi" w:hint="eastAsia"/>
          <w:snapToGrid/>
          <w:color w:val="000000" w:themeColor="text1"/>
          <w:kern w:val="24"/>
          <w:sz w:val="16"/>
          <w:szCs w:val="17"/>
        </w:rPr>
        <w:t>に関する法律に基づき、平成26年度から平成35年度までの間、臨時の措置として均等割の税率（年額1,000円）に500</w:t>
      </w:r>
    </w:p>
    <w:p w:rsidR="00BB0E1B" w:rsidRPr="00EA6E49" w:rsidRDefault="00BB0E1B" w:rsidP="00701993">
      <w:pPr>
        <w:widowControl/>
        <w:spacing w:line="240" w:lineRule="exact"/>
        <w:ind w:leftChars="100" w:left="210" w:rightChars="66" w:right="139" w:firstLineChars="400" w:firstLine="640"/>
        <w:jc w:val="left"/>
        <w:rPr>
          <w:rFonts w:asciiTheme="minorEastAsia" w:eastAsiaTheme="minorEastAsia" w:hAnsiTheme="minorEastAsia" w:cstheme="minorBidi"/>
          <w:snapToGrid/>
          <w:color w:val="000000" w:themeColor="text1"/>
          <w:kern w:val="24"/>
          <w:sz w:val="16"/>
          <w:szCs w:val="17"/>
        </w:rPr>
      </w:pPr>
      <w:r w:rsidRPr="00EA6E49">
        <w:rPr>
          <w:rFonts w:asciiTheme="minorEastAsia" w:eastAsiaTheme="minorEastAsia" w:hAnsiTheme="minorEastAsia" w:cstheme="minorBidi" w:hint="eastAsia"/>
          <w:snapToGrid/>
          <w:color w:val="000000" w:themeColor="text1"/>
          <w:kern w:val="24"/>
          <w:sz w:val="16"/>
          <w:szCs w:val="17"/>
        </w:rPr>
        <w:t>円が加算されています。</w:t>
      </w:r>
    </w:p>
    <w:p w:rsidR="00701993" w:rsidRDefault="00BB0E1B" w:rsidP="00701993">
      <w:pPr>
        <w:widowControl/>
        <w:spacing w:line="240" w:lineRule="exact"/>
        <w:ind w:rightChars="66" w:right="139" w:firstLineChars="500" w:firstLine="800"/>
        <w:jc w:val="left"/>
        <w:rPr>
          <w:rFonts w:asciiTheme="minorEastAsia" w:eastAsiaTheme="minorEastAsia" w:hAnsiTheme="minorEastAsia" w:cstheme="minorBidi"/>
          <w:snapToGrid/>
          <w:color w:val="000000" w:themeColor="text1"/>
          <w:kern w:val="24"/>
          <w:sz w:val="16"/>
          <w:szCs w:val="17"/>
        </w:rPr>
      </w:pPr>
      <w:r w:rsidRPr="00EA6E49">
        <w:rPr>
          <w:rFonts w:asciiTheme="minorEastAsia" w:eastAsiaTheme="minorEastAsia" w:hAnsiTheme="minorEastAsia" w:cstheme="minorBidi" w:hint="eastAsia"/>
          <w:snapToGrid/>
          <w:color w:val="000000" w:themeColor="text1"/>
          <w:kern w:val="24"/>
          <w:sz w:val="16"/>
          <w:szCs w:val="17"/>
        </w:rPr>
        <w:t>※新たな森林保全対策を、緊急かつ集中的に実施するため、平成28年度から平成31年度までの4年間、均等割の税率に</w:t>
      </w:r>
    </w:p>
    <w:p w:rsidR="00BB0E1B" w:rsidRPr="00EA6E49" w:rsidRDefault="00BB0E1B" w:rsidP="00701993">
      <w:pPr>
        <w:widowControl/>
        <w:spacing w:line="240" w:lineRule="exact"/>
        <w:ind w:rightChars="66" w:right="139" w:firstLineChars="500" w:firstLine="800"/>
        <w:jc w:val="left"/>
        <w:rPr>
          <w:rFonts w:asciiTheme="minorEastAsia" w:eastAsiaTheme="minorEastAsia" w:hAnsiTheme="minorEastAsia" w:cs="ＭＳ Ｐゴシック"/>
          <w:snapToGrid/>
          <w:color w:val="000000" w:themeColor="text1"/>
          <w:kern w:val="0"/>
          <w:sz w:val="16"/>
          <w:szCs w:val="17"/>
        </w:rPr>
      </w:pPr>
      <w:r w:rsidRPr="00EA6E49">
        <w:rPr>
          <w:rFonts w:asciiTheme="minorEastAsia" w:eastAsiaTheme="minorEastAsia" w:hAnsiTheme="minorEastAsia" w:cstheme="minorBidi" w:hint="eastAsia"/>
          <w:snapToGrid/>
          <w:color w:val="000000" w:themeColor="text1"/>
          <w:kern w:val="24"/>
          <w:sz w:val="16"/>
          <w:szCs w:val="17"/>
        </w:rPr>
        <w:t>300円が加算されます。</w:t>
      </w:r>
    </w:p>
    <w:p w:rsidR="00BB0E1B" w:rsidRPr="00EA6E49" w:rsidRDefault="00BB0E1B" w:rsidP="00290FB5">
      <w:pPr>
        <w:tabs>
          <w:tab w:val="left" w:pos="1843"/>
          <w:tab w:val="left" w:pos="1985"/>
          <w:tab w:val="left" w:pos="2127"/>
        </w:tabs>
        <w:spacing w:afterLines="50" w:after="180" w:line="240" w:lineRule="exact"/>
        <w:ind w:firstLineChars="300" w:firstLine="480"/>
        <w:rPr>
          <w:rFonts w:asciiTheme="minorEastAsia" w:eastAsiaTheme="minorEastAsia" w:hAnsiTheme="minorEastAsia"/>
          <w:color w:val="000000" w:themeColor="text1"/>
          <w:sz w:val="17"/>
          <w:szCs w:val="17"/>
        </w:rPr>
      </w:pPr>
      <w:r w:rsidRPr="00EA6E49">
        <w:rPr>
          <w:noProof/>
          <w:snapToGrid/>
          <w:color w:val="000000" w:themeColor="text1"/>
          <w:sz w:val="16"/>
          <w:szCs w:val="17"/>
        </w:rPr>
        <mc:AlternateContent>
          <mc:Choice Requires="wps">
            <w:drawing>
              <wp:anchor distT="0" distB="0" distL="114300" distR="114300" simplePos="0" relativeHeight="251672576" behindDoc="0" locked="0" layoutInCell="1" allowOverlap="1" wp14:anchorId="61A53B9D" wp14:editId="1AECEC0D">
                <wp:simplePos x="0" y="0"/>
                <wp:positionH relativeFrom="column">
                  <wp:posOffset>194309</wp:posOffset>
                </wp:positionH>
                <wp:positionV relativeFrom="paragraph">
                  <wp:posOffset>165116</wp:posOffset>
                </wp:positionV>
                <wp:extent cx="6353299" cy="617517"/>
                <wp:effectExtent l="0" t="0" r="0" b="0"/>
                <wp:wrapNone/>
                <wp:docPr id="61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299" cy="617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1B" w:rsidRPr="00EA6E49" w:rsidRDefault="00BB0E1B" w:rsidP="00701993">
                            <w:pPr>
                              <w:pStyle w:val="Web"/>
                              <w:spacing w:before="108" w:beforeAutospacing="0" w:after="0" w:afterAutospacing="0" w:line="140" w:lineRule="exact"/>
                              <w:ind w:leftChars="100" w:left="210" w:firstLineChars="100" w:firstLine="160"/>
                              <w:textAlignment w:val="baseline"/>
                              <w:rPr>
                                <w:rFonts w:ascii="ＭＳ 明朝" w:eastAsia="ＭＳ 明朝" w:hAnsi="ＭＳ 明朝" w:cstheme="minorBidi"/>
                                <w:color w:val="000000" w:themeColor="text1"/>
                                <w:kern w:val="24"/>
                                <w:position w:val="6"/>
                                <w:sz w:val="16"/>
                                <w:szCs w:val="17"/>
                              </w:rPr>
                            </w:pPr>
                            <w:r w:rsidRPr="00EA6E49">
                              <w:rPr>
                                <w:rFonts w:ascii="ＭＳ 明朝" w:eastAsia="ＭＳ 明朝" w:hAnsi="ＭＳ 明朝" w:cstheme="minorBidi" w:hint="eastAsia"/>
                                <w:color w:val="000000" w:themeColor="text1"/>
                                <w:kern w:val="24"/>
                                <w:position w:val="6"/>
                                <w:sz w:val="16"/>
                                <w:szCs w:val="17"/>
                              </w:rPr>
                              <w:t>※税額や人数、法人数は概数表記であり、負担額の平均値は別に計算しています。税額は平成29年度当初予算、府内の人口は</w:t>
                            </w:r>
                          </w:p>
                          <w:p w:rsidR="00BB0E1B" w:rsidRPr="000573CD" w:rsidRDefault="00BB0E1B" w:rsidP="00701993">
                            <w:pPr>
                              <w:pStyle w:val="Web"/>
                              <w:spacing w:before="108" w:beforeAutospacing="0" w:after="0" w:afterAutospacing="0" w:line="140" w:lineRule="exact"/>
                              <w:ind w:leftChars="100" w:left="210" w:firstLineChars="100" w:firstLine="160"/>
                              <w:textAlignment w:val="baseline"/>
                              <w:rPr>
                                <w:rFonts w:ascii="ＭＳ 明朝" w:eastAsia="ＭＳ 明朝" w:hAnsi="ＭＳ 明朝" w:cstheme="minorBidi"/>
                                <w:color w:val="000000" w:themeColor="text1"/>
                                <w:kern w:val="24"/>
                                <w:position w:val="6"/>
                                <w:sz w:val="16"/>
                                <w:szCs w:val="17"/>
                              </w:rPr>
                            </w:pPr>
                            <w:r w:rsidRPr="00EA6E49">
                              <w:rPr>
                                <w:rFonts w:ascii="ＭＳ 明朝" w:eastAsia="ＭＳ 明朝" w:hAnsi="ＭＳ 明朝" w:cstheme="minorBidi" w:hint="eastAsia"/>
                                <w:color w:val="000000" w:themeColor="text1"/>
                                <w:kern w:val="24"/>
                                <w:position w:val="6"/>
                                <w:sz w:val="16"/>
                                <w:szCs w:val="17"/>
                              </w:rPr>
                              <w:t>平成29年4月1日現在、納税義務者数は</w:t>
                            </w:r>
                            <w:r w:rsidR="00532CCC">
                              <w:rPr>
                                <w:rFonts w:ascii="ＭＳ 明朝" w:eastAsia="ＭＳ 明朝" w:hAnsi="ＭＳ 明朝" w:cstheme="minorBidi" w:hint="eastAsia"/>
                                <w:color w:val="000000" w:themeColor="text1"/>
                                <w:kern w:val="24"/>
                                <w:position w:val="6"/>
                                <w:sz w:val="16"/>
                                <w:szCs w:val="17"/>
                              </w:rPr>
                              <w:t>平成</w:t>
                            </w:r>
                            <w:r w:rsidRPr="00EA6E49">
                              <w:rPr>
                                <w:rFonts w:ascii="ＭＳ 明朝" w:eastAsia="ＭＳ 明朝" w:hAnsi="ＭＳ 明朝" w:cstheme="minorBidi" w:hint="eastAsia"/>
                                <w:color w:val="000000" w:themeColor="text1"/>
                                <w:kern w:val="24"/>
                                <w:position w:val="6"/>
                                <w:sz w:val="16"/>
                                <w:szCs w:val="17"/>
                              </w:rPr>
                              <w:t>29年度市町村民税課税状況等調による対象者、法人数は</w:t>
                            </w:r>
                            <w:r w:rsidR="00532CCC">
                              <w:rPr>
                                <w:rFonts w:ascii="ＭＳ 明朝" w:eastAsia="ＭＳ 明朝" w:hAnsi="ＭＳ 明朝" w:cstheme="minorBidi" w:hint="eastAsia"/>
                                <w:color w:val="000000" w:themeColor="text1"/>
                                <w:kern w:val="24"/>
                                <w:position w:val="6"/>
                                <w:sz w:val="16"/>
                                <w:szCs w:val="17"/>
                              </w:rPr>
                              <w:t>平成</w:t>
                            </w:r>
                            <w:r w:rsidRPr="00EA6E49">
                              <w:rPr>
                                <w:rFonts w:ascii="ＭＳ 明朝" w:eastAsia="ＭＳ 明朝" w:hAnsi="ＭＳ 明朝" w:cstheme="minorBidi" w:hint="eastAsia"/>
                                <w:color w:val="000000" w:themeColor="text1"/>
                                <w:kern w:val="24"/>
                                <w:position w:val="6"/>
                                <w:sz w:val="16"/>
                                <w:szCs w:val="17"/>
                              </w:rPr>
                              <w:t>27年度末の数値で</w:t>
                            </w:r>
                            <w:r w:rsidRPr="007A3BF6">
                              <w:rPr>
                                <w:rFonts w:ascii="ＭＳ 明朝" w:eastAsia="ＭＳ 明朝" w:hAnsi="ＭＳ 明朝" w:cstheme="minorBidi" w:hint="eastAsia"/>
                                <w:kern w:val="24"/>
                                <w:position w:val="6"/>
                                <w:sz w:val="16"/>
                                <w:szCs w:val="17"/>
                              </w:rPr>
                              <w:t>す。</w:t>
                            </w:r>
                          </w:p>
                        </w:txbxContent>
                      </wps:txbx>
                      <wps:bodyPr wrap="square" lIns="91429" tIns="45715" rIns="91429" bIns="45715">
                        <a:noAutofit/>
                      </wps:bodyPr>
                    </wps:wsp>
                  </a:graphicData>
                </a:graphic>
                <wp14:sizeRelH relativeFrom="margin">
                  <wp14:pctWidth>0</wp14:pctWidth>
                </wp14:sizeRelH>
                <wp14:sizeRelV relativeFrom="margin">
                  <wp14:pctHeight>0</wp14:pctHeight>
                </wp14:sizeRelV>
              </wp:anchor>
            </w:drawing>
          </mc:Choice>
          <mc:Fallback>
            <w:pict>
              <v:shape id="Text Box 12" o:spid="_x0000_s1153" type="#_x0000_t202" style="position:absolute;left:0;text-align:left;margin-left:15.3pt;margin-top:13pt;width:500.25pt;height:4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" filled="f" stroked="f">
                <v:textbox inset="2.53969mm,1.2699mm,2.53969mm,1.2699mm">
                  <w:txbxContent>
                    <w:p w:rsidR="00BB0E1B" w:rsidRPr="00EA6E49" w:rsidRDefault="00BB0E1B" w:rsidP="00701993">
                      <w:pPr>
                        <w:pStyle w:val="Web"/>
                        <w:spacing w:before="108" w:beforeAutospacing="0" w:after="0" w:afterAutospacing="0" w:line="140" w:lineRule="exact"/>
                        <w:ind w:leftChars="100" w:left="210" w:firstLineChars="100" w:firstLine="160"/>
                        <w:textAlignment w:val="baseline"/>
                        <w:rPr>
                          <w:rFonts w:ascii="ＭＳ 明朝" w:eastAsia="ＭＳ 明朝" w:hAnsi="ＭＳ 明朝" w:cstheme="minorBidi"/>
                          <w:color w:val="000000" w:themeColor="text1"/>
                          <w:kern w:val="24"/>
                          <w:position w:val="6"/>
                          <w:sz w:val="16"/>
                          <w:szCs w:val="17"/>
                        </w:rPr>
                      </w:pPr>
                      <w:r w:rsidRPr="00EA6E49">
                        <w:rPr>
                          <w:rFonts w:ascii="ＭＳ 明朝" w:eastAsia="ＭＳ 明朝" w:hAnsi="ＭＳ 明朝" w:cstheme="minorBidi" w:hint="eastAsia"/>
                          <w:color w:val="000000" w:themeColor="text1"/>
                          <w:kern w:val="24"/>
                          <w:position w:val="6"/>
                          <w:sz w:val="16"/>
                          <w:szCs w:val="17"/>
                        </w:rPr>
                        <w:t>※税額や人数、法人数は概数表記であり、負担額の平均値は別に計算しています。税額は平成29年度当初予算、府内の人口は</w:t>
                      </w:r>
                    </w:p>
                    <w:p w:rsidR="00BB0E1B" w:rsidRPr="000573CD" w:rsidRDefault="00BB0E1B" w:rsidP="00701993">
                      <w:pPr>
                        <w:pStyle w:val="Web"/>
                        <w:spacing w:before="108" w:beforeAutospacing="0" w:after="0" w:afterAutospacing="0" w:line="140" w:lineRule="exact"/>
                        <w:ind w:leftChars="100" w:left="210" w:firstLineChars="100" w:firstLine="160"/>
                        <w:textAlignment w:val="baseline"/>
                        <w:rPr>
                          <w:rFonts w:ascii="ＭＳ 明朝" w:eastAsia="ＭＳ 明朝" w:hAnsi="ＭＳ 明朝" w:cstheme="minorBidi"/>
                          <w:color w:val="000000" w:themeColor="text1"/>
                          <w:kern w:val="24"/>
                          <w:position w:val="6"/>
                          <w:sz w:val="16"/>
                          <w:szCs w:val="17"/>
                        </w:rPr>
                      </w:pPr>
                      <w:r w:rsidRPr="00EA6E49">
                        <w:rPr>
                          <w:rFonts w:ascii="ＭＳ 明朝" w:eastAsia="ＭＳ 明朝" w:hAnsi="ＭＳ 明朝" w:cstheme="minorBidi" w:hint="eastAsia"/>
                          <w:color w:val="000000" w:themeColor="text1"/>
                          <w:kern w:val="24"/>
                          <w:position w:val="6"/>
                          <w:sz w:val="16"/>
                          <w:szCs w:val="17"/>
                        </w:rPr>
                        <w:t>平成29年4月1日現在、納税義務者数は</w:t>
                      </w:r>
                      <w:r w:rsidR="00532CCC">
                        <w:rPr>
                          <w:rFonts w:ascii="ＭＳ 明朝" w:eastAsia="ＭＳ 明朝" w:hAnsi="ＭＳ 明朝" w:cstheme="minorBidi" w:hint="eastAsia"/>
                          <w:color w:val="000000" w:themeColor="text1"/>
                          <w:kern w:val="24"/>
                          <w:position w:val="6"/>
                          <w:sz w:val="16"/>
                          <w:szCs w:val="17"/>
                        </w:rPr>
                        <w:t>平成</w:t>
                      </w:r>
                      <w:r w:rsidRPr="00EA6E49">
                        <w:rPr>
                          <w:rFonts w:ascii="ＭＳ 明朝" w:eastAsia="ＭＳ 明朝" w:hAnsi="ＭＳ 明朝" w:cstheme="minorBidi" w:hint="eastAsia"/>
                          <w:color w:val="000000" w:themeColor="text1"/>
                          <w:kern w:val="24"/>
                          <w:position w:val="6"/>
                          <w:sz w:val="16"/>
                          <w:szCs w:val="17"/>
                        </w:rPr>
                        <w:t>29年度市町村民税課税状況等調による対象者、法人数は</w:t>
                      </w:r>
                      <w:r w:rsidR="00532CCC">
                        <w:rPr>
                          <w:rFonts w:ascii="ＭＳ 明朝" w:eastAsia="ＭＳ 明朝" w:hAnsi="ＭＳ 明朝" w:cstheme="minorBidi" w:hint="eastAsia"/>
                          <w:color w:val="000000" w:themeColor="text1"/>
                          <w:kern w:val="24"/>
                          <w:position w:val="6"/>
                          <w:sz w:val="16"/>
                          <w:szCs w:val="17"/>
                        </w:rPr>
                        <w:t>平成</w:t>
                      </w:r>
                      <w:r w:rsidRPr="00EA6E49">
                        <w:rPr>
                          <w:rFonts w:ascii="ＭＳ 明朝" w:eastAsia="ＭＳ 明朝" w:hAnsi="ＭＳ 明朝" w:cstheme="minorBidi" w:hint="eastAsia"/>
                          <w:color w:val="000000" w:themeColor="text1"/>
                          <w:kern w:val="24"/>
                          <w:position w:val="6"/>
                          <w:sz w:val="16"/>
                          <w:szCs w:val="17"/>
                        </w:rPr>
                        <w:t>27年度末の数値で</w:t>
                      </w:r>
                      <w:r w:rsidRPr="007A3BF6">
                        <w:rPr>
                          <w:rFonts w:ascii="ＭＳ 明朝" w:eastAsia="ＭＳ 明朝" w:hAnsi="ＭＳ 明朝" w:cstheme="minorBidi" w:hint="eastAsia"/>
                          <w:kern w:val="24"/>
                          <w:position w:val="6"/>
                          <w:sz w:val="16"/>
                          <w:szCs w:val="17"/>
                        </w:rPr>
                        <w:t>す。</w:t>
                      </w:r>
                    </w:p>
                  </w:txbxContent>
                </v:textbox>
              </v:shape>
            </w:pict>
          </mc:Fallback>
        </mc:AlternateContent>
      </w:r>
      <w:r w:rsidRPr="00EA6E49">
        <w:rPr>
          <w:rFonts w:asciiTheme="minorEastAsia" w:eastAsiaTheme="minorEastAsia" w:hAnsiTheme="minorEastAsia" w:cstheme="minorBidi" w:hint="eastAsia"/>
          <w:snapToGrid/>
          <w:color w:val="000000" w:themeColor="text1"/>
          <w:kern w:val="24"/>
          <w:sz w:val="16"/>
          <w:szCs w:val="17"/>
        </w:rPr>
        <w:t>◇所得割　（前年所得金額－所得控除額）×税率４％－調整控除額－税額控除額</w:t>
      </w:r>
    </w:p>
    <w:p w:rsidR="00BB0E1B" w:rsidRPr="00EA6E49" w:rsidRDefault="00BB0E1B" w:rsidP="00BB0E1B">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sidRPr="00EA6E49">
        <w:rPr>
          <w:rFonts w:asciiTheme="minorEastAsia" w:eastAsiaTheme="minorEastAsia" w:hAnsiTheme="minorEastAsia" w:cstheme="minorBidi" w:hint="eastAsia"/>
          <w:color w:val="000000" w:themeColor="text1"/>
          <w:kern w:val="24"/>
          <w:sz w:val="16"/>
          <w:szCs w:val="16"/>
        </w:rPr>
        <w:t xml:space="preserve">　</w:t>
      </w:r>
    </w:p>
    <w:p w:rsidR="00BB0E1B" w:rsidRPr="00EA6E49" w:rsidRDefault="00BB0E1B" w:rsidP="00BB0E1B">
      <w:pPr>
        <w:rPr>
          <w:color w:val="000000" w:themeColor="text1"/>
        </w:rPr>
      </w:pPr>
    </w:p>
    <w:p w:rsidR="006A5818" w:rsidRPr="00EA6E49" w:rsidRDefault="006A5818" w:rsidP="00BB0E1B">
      <w:pPr>
        <w:rPr>
          <w:color w:val="000000" w:themeColor="text1"/>
        </w:rPr>
      </w:pPr>
    </w:p>
    <w:sectPr w:rsidR="006A5818" w:rsidRPr="00EA6E49" w:rsidSect="00524990">
      <w:footerReference w:type="default" r:id="rId18"/>
      <w:pgSz w:w="11906" w:h="16838"/>
      <w:pgMar w:top="1134" w:right="1134" w:bottom="851" w:left="1134" w:header="851" w:footer="567" w:gutter="0"/>
      <w:pgNumType w:fmt="numberInDash"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17D" w:rsidRDefault="0050717D" w:rsidP="007101F2">
      <w:r>
        <w:separator/>
      </w:r>
    </w:p>
  </w:endnote>
  <w:endnote w:type="continuationSeparator" w:id="0">
    <w:p w:rsidR="0050717D" w:rsidRDefault="0050717D"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95537"/>
      <w:docPartObj>
        <w:docPartGallery w:val="Page Numbers (Bottom of Page)"/>
        <w:docPartUnique/>
      </w:docPartObj>
    </w:sdtPr>
    <w:sdtEndPr/>
    <w:sdtContent>
      <w:p w:rsidR="00C47C2F" w:rsidRDefault="00C47C2F">
        <w:pPr>
          <w:pStyle w:val="a5"/>
          <w:jc w:val="center"/>
        </w:pPr>
        <w:r>
          <w:fldChar w:fldCharType="begin"/>
        </w:r>
        <w:r>
          <w:instrText>PAGE   \* MERGEFORMAT</w:instrText>
        </w:r>
        <w:r>
          <w:fldChar w:fldCharType="separate"/>
        </w:r>
        <w:r w:rsidR="00CE6FD3" w:rsidRPr="00CE6FD3">
          <w:rPr>
            <w:noProof/>
            <w:lang w:val="ja-JP"/>
          </w:rPr>
          <w:t>-</w:t>
        </w:r>
        <w:r w:rsidR="00CE6FD3">
          <w:rPr>
            <w:noProof/>
          </w:rPr>
          <w:t xml:space="preserve"> 5 -</w:t>
        </w:r>
        <w:r>
          <w:fldChar w:fldCharType="end"/>
        </w:r>
      </w:p>
    </w:sdtContent>
  </w:sdt>
  <w:p w:rsidR="00C47C2F" w:rsidRDefault="00C47C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17D" w:rsidRDefault="0050717D" w:rsidP="007101F2">
      <w:r>
        <w:separator/>
      </w:r>
    </w:p>
  </w:footnote>
  <w:footnote w:type="continuationSeparator" w:id="0">
    <w:p w:rsidR="0050717D" w:rsidRDefault="0050717D" w:rsidP="00710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1">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2">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3">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4">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5">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6">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F2"/>
    <w:rsid w:val="00005159"/>
    <w:rsid w:val="00015B73"/>
    <w:rsid w:val="00020161"/>
    <w:rsid w:val="00032286"/>
    <w:rsid w:val="000407C4"/>
    <w:rsid w:val="0005553A"/>
    <w:rsid w:val="00062950"/>
    <w:rsid w:val="00066A69"/>
    <w:rsid w:val="000769A3"/>
    <w:rsid w:val="00077B3F"/>
    <w:rsid w:val="00093610"/>
    <w:rsid w:val="00096670"/>
    <w:rsid w:val="000A59B7"/>
    <w:rsid w:val="000A6002"/>
    <w:rsid w:val="000A60A3"/>
    <w:rsid w:val="000A7A2C"/>
    <w:rsid w:val="000B261B"/>
    <w:rsid w:val="000B2D28"/>
    <w:rsid w:val="000C4E05"/>
    <w:rsid w:val="000C6256"/>
    <w:rsid w:val="000C6772"/>
    <w:rsid w:val="000D09B7"/>
    <w:rsid w:val="000D60EA"/>
    <w:rsid w:val="000D7335"/>
    <w:rsid w:val="000E3335"/>
    <w:rsid w:val="000E7C89"/>
    <w:rsid w:val="000E7E26"/>
    <w:rsid w:val="000F4C3F"/>
    <w:rsid w:val="000F52C6"/>
    <w:rsid w:val="00100410"/>
    <w:rsid w:val="00102EE4"/>
    <w:rsid w:val="001107DE"/>
    <w:rsid w:val="001237D9"/>
    <w:rsid w:val="00137435"/>
    <w:rsid w:val="001429DD"/>
    <w:rsid w:val="0015453E"/>
    <w:rsid w:val="001602E1"/>
    <w:rsid w:val="00163122"/>
    <w:rsid w:val="0016444F"/>
    <w:rsid w:val="00165A29"/>
    <w:rsid w:val="001739BD"/>
    <w:rsid w:val="00196EB3"/>
    <w:rsid w:val="001970AA"/>
    <w:rsid w:val="001A387B"/>
    <w:rsid w:val="001B2F3D"/>
    <w:rsid w:val="001C66CC"/>
    <w:rsid w:val="001D3260"/>
    <w:rsid w:val="001D6BA3"/>
    <w:rsid w:val="001D7808"/>
    <w:rsid w:val="001E4E24"/>
    <w:rsid w:val="001F41B8"/>
    <w:rsid w:val="001F55A4"/>
    <w:rsid w:val="00223E57"/>
    <w:rsid w:val="00224C46"/>
    <w:rsid w:val="00224F34"/>
    <w:rsid w:val="00225E92"/>
    <w:rsid w:val="002446BC"/>
    <w:rsid w:val="002459C7"/>
    <w:rsid w:val="0025148E"/>
    <w:rsid w:val="00257381"/>
    <w:rsid w:val="002722D1"/>
    <w:rsid w:val="0027386D"/>
    <w:rsid w:val="00280019"/>
    <w:rsid w:val="00284196"/>
    <w:rsid w:val="00287835"/>
    <w:rsid w:val="00290FB5"/>
    <w:rsid w:val="002A67D4"/>
    <w:rsid w:val="002B2EFF"/>
    <w:rsid w:val="002C123A"/>
    <w:rsid w:val="002C6661"/>
    <w:rsid w:val="002D1ED7"/>
    <w:rsid w:val="002D7594"/>
    <w:rsid w:val="002E630D"/>
    <w:rsid w:val="002F23D5"/>
    <w:rsid w:val="002F4586"/>
    <w:rsid w:val="0030486F"/>
    <w:rsid w:val="003065FA"/>
    <w:rsid w:val="00307DFD"/>
    <w:rsid w:val="00312438"/>
    <w:rsid w:val="0032383C"/>
    <w:rsid w:val="003337DC"/>
    <w:rsid w:val="00382A73"/>
    <w:rsid w:val="00384BA2"/>
    <w:rsid w:val="003864A8"/>
    <w:rsid w:val="0039224C"/>
    <w:rsid w:val="003945FF"/>
    <w:rsid w:val="003964BC"/>
    <w:rsid w:val="003A0FD0"/>
    <w:rsid w:val="003A686D"/>
    <w:rsid w:val="003B15C5"/>
    <w:rsid w:val="003B1770"/>
    <w:rsid w:val="003C490B"/>
    <w:rsid w:val="003F2941"/>
    <w:rsid w:val="003F63C8"/>
    <w:rsid w:val="00405DEE"/>
    <w:rsid w:val="00417A8E"/>
    <w:rsid w:val="004232D1"/>
    <w:rsid w:val="00427757"/>
    <w:rsid w:val="004311CB"/>
    <w:rsid w:val="004400F7"/>
    <w:rsid w:val="004441FA"/>
    <w:rsid w:val="00444537"/>
    <w:rsid w:val="00487717"/>
    <w:rsid w:val="004A0D61"/>
    <w:rsid w:val="004A1F1E"/>
    <w:rsid w:val="004B76B2"/>
    <w:rsid w:val="004C5D23"/>
    <w:rsid w:val="004D050B"/>
    <w:rsid w:val="004D2FA8"/>
    <w:rsid w:val="004D2FC9"/>
    <w:rsid w:val="004D3071"/>
    <w:rsid w:val="004D549C"/>
    <w:rsid w:val="004F025D"/>
    <w:rsid w:val="005020A7"/>
    <w:rsid w:val="0050717D"/>
    <w:rsid w:val="00507F6B"/>
    <w:rsid w:val="005233F7"/>
    <w:rsid w:val="00524990"/>
    <w:rsid w:val="00530DA6"/>
    <w:rsid w:val="00532CCC"/>
    <w:rsid w:val="005332A3"/>
    <w:rsid w:val="00534818"/>
    <w:rsid w:val="005409CA"/>
    <w:rsid w:val="005445FC"/>
    <w:rsid w:val="005628A9"/>
    <w:rsid w:val="00584AB2"/>
    <w:rsid w:val="00586EC6"/>
    <w:rsid w:val="005A3D11"/>
    <w:rsid w:val="005A45DE"/>
    <w:rsid w:val="005B23C4"/>
    <w:rsid w:val="005B3F95"/>
    <w:rsid w:val="005B752D"/>
    <w:rsid w:val="005D0DC4"/>
    <w:rsid w:val="005D1DE4"/>
    <w:rsid w:val="005E1E68"/>
    <w:rsid w:val="005E446D"/>
    <w:rsid w:val="005F0F2F"/>
    <w:rsid w:val="0062008D"/>
    <w:rsid w:val="0062782C"/>
    <w:rsid w:val="006359C1"/>
    <w:rsid w:val="00645C85"/>
    <w:rsid w:val="00647262"/>
    <w:rsid w:val="00647ED9"/>
    <w:rsid w:val="0065034B"/>
    <w:rsid w:val="0065043D"/>
    <w:rsid w:val="00651648"/>
    <w:rsid w:val="00663F09"/>
    <w:rsid w:val="00664C4B"/>
    <w:rsid w:val="0067272E"/>
    <w:rsid w:val="006A15F8"/>
    <w:rsid w:val="006A5818"/>
    <w:rsid w:val="006B316F"/>
    <w:rsid w:val="006C03CA"/>
    <w:rsid w:val="006C2247"/>
    <w:rsid w:val="006C4050"/>
    <w:rsid w:val="006C7E04"/>
    <w:rsid w:val="006D685F"/>
    <w:rsid w:val="006E68C9"/>
    <w:rsid w:val="006F2269"/>
    <w:rsid w:val="006F6291"/>
    <w:rsid w:val="00701993"/>
    <w:rsid w:val="007101F2"/>
    <w:rsid w:val="00734CD0"/>
    <w:rsid w:val="00735967"/>
    <w:rsid w:val="00737CF8"/>
    <w:rsid w:val="0074363B"/>
    <w:rsid w:val="007478CE"/>
    <w:rsid w:val="00750B36"/>
    <w:rsid w:val="00752348"/>
    <w:rsid w:val="00757EBE"/>
    <w:rsid w:val="00780DB7"/>
    <w:rsid w:val="007A32BD"/>
    <w:rsid w:val="007A3BF6"/>
    <w:rsid w:val="007A43AC"/>
    <w:rsid w:val="007B4DA9"/>
    <w:rsid w:val="007B508D"/>
    <w:rsid w:val="007B5C84"/>
    <w:rsid w:val="007C4E61"/>
    <w:rsid w:val="007D3D18"/>
    <w:rsid w:val="007E08A0"/>
    <w:rsid w:val="007E7859"/>
    <w:rsid w:val="007F6246"/>
    <w:rsid w:val="007F7875"/>
    <w:rsid w:val="0083207C"/>
    <w:rsid w:val="00837726"/>
    <w:rsid w:val="00840D29"/>
    <w:rsid w:val="0085200E"/>
    <w:rsid w:val="008562C8"/>
    <w:rsid w:val="00857251"/>
    <w:rsid w:val="00864D0C"/>
    <w:rsid w:val="00865A0F"/>
    <w:rsid w:val="008756D2"/>
    <w:rsid w:val="00875AB5"/>
    <w:rsid w:val="00880DDF"/>
    <w:rsid w:val="00881274"/>
    <w:rsid w:val="00891552"/>
    <w:rsid w:val="008A6AE8"/>
    <w:rsid w:val="008B5075"/>
    <w:rsid w:val="009038DD"/>
    <w:rsid w:val="009074E1"/>
    <w:rsid w:val="0091051F"/>
    <w:rsid w:val="009159C3"/>
    <w:rsid w:val="009171DF"/>
    <w:rsid w:val="009223E7"/>
    <w:rsid w:val="00935B87"/>
    <w:rsid w:val="009416B0"/>
    <w:rsid w:val="00945D01"/>
    <w:rsid w:val="00952C83"/>
    <w:rsid w:val="00961001"/>
    <w:rsid w:val="009620C0"/>
    <w:rsid w:val="00963BE9"/>
    <w:rsid w:val="00964B2D"/>
    <w:rsid w:val="00987601"/>
    <w:rsid w:val="009B7C5D"/>
    <w:rsid w:val="009C0BDE"/>
    <w:rsid w:val="009D1D98"/>
    <w:rsid w:val="009E255A"/>
    <w:rsid w:val="009F1BCC"/>
    <w:rsid w:val="009F793D"/>
    <w:rsid w:val="00A06C1C"/>
    <w:rsid w:val="00A07346"/>
    <w:rsid w:val="00A76F86"/>
    <w:rsid w:val="00A95816"/>
    <w:rsid w:val="00A959D2"/>
    <w:rsid w:val="00AA0194"/>
    <w:rsid w:val="00AB6B53"/>
    <w:rsid w:val="00AB6D54"/>
    <w:rsid w:val="00AD3029"/>
    <w:rsid w:val="00AD60C7"/>
    <w:rsid w:val="00AE5216"/>
    <w:rsid w:val="00AE7C1D"/>
    <w:rsid w:val="00AF467D"/>
    <w:rsid w:val="00B025C2"/>
    <w:rsid w:val="00B06185"/>
    <w:rsid w:val="00B12003"/>
    <w:rsid w:val="00B25767"/>
    <w:rsid w:val="00B40FC9"/>
    <w:rsid w:val="00B42F25"/>
    <w:rsid w:val="00B635B4"/>
    <w:rsid w:val="00B85E6D"/>
    <w:rsid w:val="00BB0E1B"/>
    <w:rsid w:val="00BB744D"/>
    <w:rsid w:val="00BD5D0E"/>
    <w:rsid w:val="00BE4057"/>
    <w:rsid w:val="00BF01C9"/>
    <w:rsid w:val="00BF25B1"/>
    <w:rsid w:val="00BF6086"/>
    <w:rsid w:val="00C0653A"/>
    <w:rsid w:val="00C13A47"/>
    <w:rsid w:val="00C417E5"/>
    <w:rsid w:val="00C47C2F"/>
    <w:rsid w:val="00C622D8"/>
    <w:rsid w:val="00C74075"/>
    <w:rsid w:val="00C75045"/>
    <w:rsid w:val="00C821E2"/>
    <w:rsid w:val="00C917E1"/>
    <w:rsid w:val="00CA15D9"/>
    <w:rsid w:val="00CB0F9D"/>
    <w:rsid w:val="00CB71B8"/>
    <w:rsid w:val="00CC0453"/>
    <w:rsid w:val="00CC1353"/>
    <w:rsid w:val="00CC50AA"/>
    <w:rsid w:val="00CD516F"/>
    <w:rsid w:val="00CD7B54"/>
    <w:rsid w:val="00CE368F"/>
    <w:rsid w:val="00CE433F"/>
    <w:rsid w:val="00CE6FD3"/>
    <w:rsid w:val="00D02B69"/>
    <w:rsid w:val="00D0502B"/>
    <w:rsid w:val="00D069E9"/>
    <w:rsid w:val="00D136E9"/>
    <w:rsid w:val="00D32960"/>
    <w:rsid w:val="00D36E76"/>
    <w:rsid w:val="00D459E1"/>
    <w:rsid w:val="00D517A7"/>
    <w:rsid w:val="00D6231C"/>
    <w:rsid w:val="00D71DB9"/>
    <w:rsid w:val="00D91D3B"/>
    <w:rsid w:val="00D927BA"/>
    <w:rsid w:val="00D931AA"/>
    <w:rsid w:val="00D96E61"/>
    <w:rsid w:val="00DB23F6"/>
    <w:rsid w:val="00DB463F"/>
    <w:rsid w:val="00DC343F"/>
    <w:rsid w:val="00DC5DE4"/>
    <w:rsid w:val="00DC6674"/>
    <w:rsid w:val="00DE32F6"/>
    <w:rsid w:val="00DE4B23"/>
    <w:rsid w:val="00DF3E95"/>
    <w:rsid w:val="00DF541F"/>
    <w:rsid w:val="00DF6C11"/>
    <w:rsid w:val="00E03B4B"/>
    <w:rsid w:val="00E15474"/>
    <w:rsid w:val="00E21AC6"/>
    <w:rsid w:val="00E33CD8"/>
    <w:rsid w:val="00E367B4"/>
    <w:rsid w:val="00E37221"/>
    <w:rsid w:val="00E445EC"/>
    <w:rsid w:val="00E45E9D"/>
    <w:rsid w:val="00E46623"/>
    <w:rsid w:val="00E473C9"/>
    <w:rsid w:val="00E47E55"/>
    <w:rsid w:val="00E54A89"/>
    <w:rsid w:val="00E5777F"/>
    <w:rsid w:val="00E9109E"/>
    <w:rsid w:val="00E916BF"/>
    <w:rsid w:val="00EA50BB"/>
    <w:rsid w:val="00EA6E49"/>
    <w:rsid w:val="00EB73E2"/>
    <w:rsid w:val="00EC6059"/>
    <w:rsid w:val="00ED020F"/>
    <w:rsid w:val="00EE0F7C"/>
    <w:rsid w:val="00EE177E"/>
    <w:rsid w:val="00F13390"/>
    <w:rsid w:val="00F23B0F"/>
    <w:rsid w:val="00F53DE8"/>
    <w:rsid w:val="00F560FC"/>
    <w:rsid w:val="00F614F9"/>
    <w:rsid w:val="00F65458"/>
    <w:rsid w:val="00F737AE"/>
    <w:rsid w:val="00F853AC"/>
    <w:rsid w:val="00F87167"/>
    <w:rsid w:val="00F93C32"/>
    <w:rsid w:val="00FB3AC6"/>
    <w:rsid w:val="00FD09D9"/>
    <w:rsid w:val="00FD657E"/>
    <w:rsid w:val="00FE2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25747801932923"/>
          <c:y val="5.092583643651042E-2"/>
          <c:w val="0.85379888738397491"/>
          <c:h val="0.89814814814814814"/>
        </c:manualLayout>
      </c:layout>
      <c:barChart>
        <c:barDir val="bar"/>
        <c:grouping val="stacked"/>
        <c:varyColors val="0"/>
        <c:ser>
          <c:idx val="0"/>
          <c:order val="0"/>
          <c:tx>
            <c:strRef>
              <c:f>グラフ作成!$B$1</c:f>
              <c:strCache>
                <c:ptCount val="1"/>
                <c:pt idx="0">
                  <c:v>系列 1</c:v>
                </c:pt>
              </c:strCache>
            </c:strRef>
          </c:tx>
          <c:spPr>
            <a:ln w="12700">
              <a:solidFill>
                <a:schemeClr val="tx1"/>
              </a:solidFill>
            </a:ln>
          </c:spPr>
          <c:invertIfNegative val="0"/>
          <c:dPt>
            <c:idx val="0"/>
            <c:invertIfNegative val="0"/>
            <c:bubble3D val="0"/>
            <c:spPr>
              <a:solidFill>
                <a:schemeClr val="accent6">
                  <a:lumMod val="40000"/>
                  <a:lumOff val="60000"/>
                </a:schemeClr>
              </a:solidFill>
              <a:ln w="12700">
                <a:solidFill>
                  <a:schemeClr val="tx1"/>
                </a:solidFill>
              </a:ln>
            </c:spPr>
          </c:dPt>
          <c:dPt>
            <c:idx val="1"/>
            <c:invertIfNegative val="0"/>
            <c:bubble3D val="0"/>
            <c:spPr>
              <a:solidFill>
                <a:srgbClr val="FFCC66"/>
              </a:solidFill>
              <a:ln w="12700">
                <a:solidFill>
                  <a:schemeClr val="tx1"/>
                </a:solidFill>
              </a:ln>
            </c:spPr>
          </c:dPt>
          <c:dPt>
            <c:idx val="2"/>
            <c:invertIfNegative val="0"/>
            <c:bubble3D val="0"/>
            <c:spPr>
              <a:solidFill>
                <a:schemeClr val="accent5">
                  <a:lumMod val="20000"/>
                  <a:lumOff val="80000"/>
                </a:schemeClr>
              </a:solidFill>
              <a:ln w="12700">
                <a:solidFill>
                  <a:schemeClr val="tx1"/>
                </a:solidFill>
              </a:ln>
            </c:spPr>
          </c:dPt>
          <c:dPt>
            <c:idx val="3"/>
            <c:invertIfNegative val="0"/>
            <c:bubble3D val="0"/>
            <c:spPr>
              <a:solidFill>
                <a:srgbClr val="AAF775"/>
              </a:solidFill>
              <a:ln w="12700">
                <a:solidFill>
                  <a:schemeClr val="tx1"/>
                </a:solidFill>
              </a:ln>
            </c:spPr>
          </c:dPt>
          <c:cat>
            <c:strRef>
              <c:f>グラフ作成!$A$2:$A$5</c:f>
              <c:strCache>
                <c:ptCount val="4"/>
                <c:pt idx="0">
                  <c:v>府税内訳</c:v>
                </c:pt>
                <c:pt idx="1">
                  <c:v>一般財源内訳</c:v>
                </c:pt>
                <c:pt idx="2">
                  <c:v>財源構成</c:v>
                </c:pt>
                <c:pt idx="3">
                  <c:v>予算額</c:v>
                </c:pt>
              </c:strCache>
            </c:strRef>
          </c:cat>
          <c:val>
            <c:numRef>
              <c:f>グラフ作成!$B$2:$B$5</c:f>
              <c:numCache>
                <c:formatCode>General</c:formatCode>
                <c:ptCount val="4"/>
                <c:pt idx="0">
                  <c:v>4807</c:v>
                </c:pt>
                <c:pt idx="1">
                  <c:v>14199</c:v>
                </c:pt>
                <c:pt idx="2">
                  <c:v>23799</c:v>
                </c:pt>
                <c:pt idx="3">
                  <c:v>30866</c:v>
                </c:pt>
              </c:numCache>
            </c:numRef>
          </c:val>
        </c:ser>
        <c:ser>
          <c:idx val="1"/>
          <c:order val="1"/>
          <c:tx>
            <c:strRef>
              <c:f>グラフ作成!$C$1</c:f>
              <c:strCache>
                <c:ptCount val="1"/>
                <c:pt idx="0">
                  <c:v>系列 2</c:v>
                </c:pt>
              </c:strCache>
            </c:strRef>
          </c:tx>
          <c:spPr>
            <a:ln w="12700">
              <a:solidFill>
                <a:schemeClr val="tx1"/>
              </a:solidFill>
            </a:ln>
          </c:spPr>
          <c:invertIfNegative val="0"/>
          <c:dPt>
            <c:idx val="0"/>
            <c:invertIfNegative val="0"/>
            <c:bubble3D val="0"/>
            <c:spPr>
              <a:solidFill>
                <a:schemeClr val="accent6">
                  <a:lumMod val="60000"/>
                  <a:lumOff val="40000"/>
                </a:schemeClr>
              </a:solidFill>
              <a:ln w="12700">
                <a:solidFill>
                  <a:schemeClr val="tx1"/>
                </a:solidFill>
              </a:ln>
            </c:spPr>
          </c:dPt>
          <c:dPt>
            <c:idx val="1"/>
            <c:invertIfNegative val="0"/>
            <c:bubble3D val="0"/>
            <c:spPr>
              <a:solidFill>
                <a:srgbClr val="FFCC00"/>
              </a:solidFill>
              <a:ln w="12700">
                <a:solidFill>
                  <a:schemeClr val="tx1"/>
                </a:solidFill>
              </a:ln>
            </c:spPr>
          </c:dPt>
          <c:dPt>
            <c:idx val="2"/>
            <c:invertIfNegative val="0"/>
            <c:bubble3D val="0"/>
            <c:spPr>
              <a:solidFill>
                <a:schemeClr val="accent5">
                  <a:lumMod val="40000"/>
                  <a:lumOff val="60000"/>
                </a:schemeClr>
              </a:solidFill>
              <a:ln w="12700">
                <a:solidFill>
                  <a:schemeClr val="tx1"/>
                </a:solidFill>
              </a:ln>
            </c:spPr>
          </c:dPt>
          <c:cat>
            <c:strRef>
              <c:f>グラフ作成!$A$2:$A$5</c:f>
              <c:strCache>
                <c:ptCount val="4"/>
                <c:pt idx="0">
                  <c:v>府税内訳</c:v>
                </c:pt>
                <c:pt idx="1">
                  <c:v>一般財源内訳</c:v>
                </c:pt>
                <c:pt idx="2">
                  <c:v>財源構成</c:v>
                </c:pt>
                <c:pt idx="3">
                  <c:v>予算額</c:v>
                </c:pt>
              </c:strCache>
            </c:strRef>
          </c:cat>
          <c:val>
            <c:numRef>
              <c:f>グラフ作成!$C$2:$C$5</c:f>
              <c:numCache>
                <c:formatCode>General</c:formatCode>
                <c:ptCount val="4"/>
                <c:pt idx="0">
                  <c:v>3987</c:v>
                </c:pt>
                <c:pt idx="1">
                  <c:v>4372</c:v>
                </c:pt>
                <c:pt idx="2">
                  <c:v>860</c:v>
                </c:pt>
              </c:numCache>
            </c:numRef>
          </c:val>
        </c:ser>
        <c:ser>
          <c:idx val="2"/>
          <c:order val="2"/>
          <c:tx>
            <c:strRef>
              <c:f>グラフ作成!$D$1</c:f>
              <c:strCache>
                <c:ptCount val="1"/>
                <c:pt idx="0">
                  <c:v>系列 3</c:v>
                </c:pt>
              </c:strCache>
            </c:strRef>
          </c:tx>
          <c:spPr>
            <a:ln w="12700">
              <a:solidFill>
                <a:schemeClr val="tx1"/>
              </a:solidFill>
            </a:ln>
          </c:spPr>
          <c:invertIfNegative val="0"/>
          <c:dPt>
            <c:idx val="0"/>
            <c:invertIfNegative val="0"/>
            <c:bubble3D val="0"/>
            <c:spPr>
              <a:solidFill>
                <a:schemeClr val="accent6">
                  <a:lumMod val="75000"/>
                </a:schemeClr>
              </a:solidFill>
              <a:ln w="12700">
                <a:solidFill>
                  <a:schemeClr val="tx1"/>
                </a:solidFill>
              </a:ln>
            </c:spPr>
          </c:dPt>
          <c:dPt>
            <c:idx val="1"/>
            <c:invertIfNegative val="0"/>
            <c:bubble3D val="0"/>
            <c:spPr>
              <a:solidFill>
                <a:srgbClr val="FF9900"/>
              </a:solidFill>
              <a:ln w="12700">
                <a:solidFill>
                  <a:schemeClr val="tx1"/>
                </a:solidFill>
              </a:ln>
            </c:spPr>
          </c:dPt>
          <c:dPt>
            <c:idx val="2"/>
            <c:invertIfNegative val="0"/>
            <c:bubble3D val="0"/>
            <c:spPr>
              <a:solidFill>
                <a:schemeClr val="accent5">
                  <a:lumMod val="60000"/>
                  <a:lumOff val="40000"/>
                </a:schemeClr>
              </a:solidFill>
              <a:ln w="12700">
                <a:solidFill>
                  <a:schemeClr val="tx1"/>
                </a:solidFill>
              </a:ln>
            </c:spPr>
          </c:dPt>
          <c:cat>
            <c:strRef>
              <c:f>グラフ作成!$A$2:$A$5</c:f>
              <c:strCache>
                <c:ptCount val="4"/>
                <c:pt idx="0">
                  <c:v>府税内訳</c:v>
                </c:pt>
                <c:pt idx="1">
                  <c:v>一般財源内訳</c:v>
                </c:pt>
                <c:pt idx="2">
                  <c:v>財源構成</c:v>
                </c:pt>
                <c:pt idx="3">
                  <c:v>予算額</c:v>
                </c:pt>
              </c:strCache>
            </c:strRef>
          </c:cat>
          <c:val>
            <c:numRef>
              <c:f>グラフ作成!$D$2:$D$5</c:f>
              <c:numCache>
                <c:formatCode>General</c:formatCode>
                <c:ptCount val="4"/>
                <c:pt idx="0">
                  <c:v>3375</c:v>
                </c:pt>
                <c:pt idx="1">
                  <c:v>5228</c:v>
                </c:pt>
                <c:pt idx="2">
                  <c:v>2032</c:v>
                </c:pt>
              </c:numCache>
            </c:numRef>
          </c:val>
        </c:ser>
        <c:ser>
          <c:idx val="3"/>
          <c:order val="3"/>
          <c:tx>
            <c:strRef>
              <c:f>グラフ作成!$E$1</c:f>
              <c:strCache>
                <c:ptCount val="1"/>
                <c:pt idx="0">
                  <c:v>系列 4</c:v>
                </c:pt>
              </c:strCache>
            </c:strRef>
          </c:tx>
          <c:spPr>
            <a:ln w="12700">
              <a:solidFill>
                <a:schemeClr val="tx1"/>
              </a:solidFill>
            </a:ln>
          </c:spPr>
          <c:invertIfNegative val="0"/>
          <c:dPt>
            <c:idx val="0"/>
            <c:invertIfNegative val="0"/>
            <c:bubble3D val="0"/>
            <c:spPr>
              <a:solidFill>
                <a:schemeClr val="accent6">
                  <a:lumMod val="50000"/>
                </a:schemeClr>
              </a:solidFill>
              <a:ln w="12700">
                <a:solidFill>
                  <a:schemeClr val="tx1"/>
                </a:solidFill>
              </a:ln>
            </c:spPr>
          </c:dPt>
          <c:dPt>
            <c:idx val="2"/>
            <c:invertIfNegative val="0"/>
            <c:bubble3D val="0"/>
            <c:spPr>
              <a:solidFill>
                <a:schemeClr val="accent5">
                  <a:lumMod val="75000"/>
                </a:schemeClr>
              </a:solidFill>
              <a:ln w="12700">
                <a:solidFill>
                  <a:schemeClr val="tx1"/>
                </a:solidFill>
              </a:ln>
            </c:spPr>
          </c:dPt>
          <c:cat>
            <c:strRef>
              <c:f>グラフ作成!$A$2:$A$5</c:f>
              <c:strCache>
                <c:ptCount val="4"/>
                <c:pt idx="0">
                  <c:v>府税内訳</c:v>
                </c:pt>
                <c:pt idx="1">
                  <c:v>一般財源内訳</c:v>
                </c:pt>
                <c:pt idx="2">
                  <c:v>財源構成</c:v>
                </c:pt>
                <c:pt idx="3">
                  <c:v>予算額</c:v>
                </c:pt>
              </c:strCache>
            </c:strRef>
          </c:cat>
          <c:val>
            <c:numRef>
              <c:f>グラフ作成!$E$2:$E$5</c:f>
              <c:numCache>
                <c:formatCode>General</c:formatCode>
                <c:ptCount val="4"/>
                <c:pt idx="0">
                  <c:v>2029</c:v>
                </c:pt>
                <c:pt idx="2">
                  <c:v>4147</c:v>
                </c:pt>
              </c:numCache>
            </c:numRef>
          </c:val>
        </c:ser>
        <c:dLbls>
          <c:showLegendKey val="0"/>
          <c:showVal val="0"/>
          <c:showCatName val="0"/>
          <c:showSerName val="0"/>
          <c:showPercent val="0"/>
          <c:showBubbleSize val="0"/>
        </c:dLbls>
        <c:gapWidth val="70"/>
        <c:overlap val="100"/>
        <c:axId val="100610048"/>
        <c:axId val="100611584"/>
      </c:barChart>
      <c:catAx>
        <c:axId val="100610048"/>
        <c:scaling>
          <c:orientation val="minMax"/>
        </c:scaling>
        <c:delete val="0"/>
        <c:axPos val="l"/>
        <c:majorTickMark val="out"/>
        <c:minorTickMark val="none"/>
        <c:tickLblPos val="nextTo"/>
        <c:spPr>
          <a:ln>
            <a:noFill/>
          </a:ln>
        </c:spPr>
        <c:txPr>
          <a:bodyPr/>
          <a:lstStyle/>
          <a:p>
            <a:pPr>
              <a:defRPr sz="1050">
                <a:latin typeface="+mj-ea"/>
                <a:ea typeface="+mj-ea"/>
              </a:defRPr>
            </a:pPr>
            <a:endParaRPr lang="ja-JP"/>
          </a:p>
        </c:txPr>
        <c:crossAx val="100611584"/>
        <c:crosses val="autoZero"/>
        <c:auto val="1"/>
        <c:lblAlgn val="ctr"/>
        <c:lblOffset val="100"/>
        <c:noMultiLvlLbl val="0"/>
      </c:catAx>
      <c:valAx>
        <c:axId val="100611584"/>
        <c:scaling>
          <c:orientation val="minMax"/>
        </c:scaling>
        <c:delete val="1"/>
        <c:axPos val="b"/>
        <c:majorGridlines>
          <c:spPr>
            <a:ln>
              <a:noFill/>
            </a:ln>
          </c:spPr>
        </c:majorGridlines>
        <c:numFmt formatCode="General" sourceLinked="1"/>
        <c:majorTickMark val="out"/>
        <c:minorTickMark val="none"/>
        <c:tickLblPos val="nextTo"/>
        <c:crossAx val="100610048"/>
        <c:crosses val="autoZero"/>
        <c:crossBetween val="between"/>
      </c:valAx>
      <c:spPr>
        <a:ln>
          <a:noFill/>
        </a:ln>
      </c:spPr>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051071741032372"/>
          <c:y val="0.15559643044619423"/>
          <c:w val="0.53857217847769023"/>
          <c:h val="0.68937238845144355"/>
        </c:manualLayout>
      </c:layout>
      <c:doughnutChart>
        <c:varyColors val="1"/>
        <c:ser>
          <c:idx val="0"/>
          <c:order val="0"/>
          <c:spPr>
            <a:solidFill>
              <a:srgbClr val="CCFFCC"/>
            </a:solidFill>
            <a:ln>
              <a:solidFill>
                <a:sysClr val="windowText" lastClr="000000"/>
              </a:solidFill>
            </a:ln>
          </c:spPr>
          <c:dPt>
            <c:idx val="0"/>
            <c:bubble3D val="0"/>
            <c:spPr>
              <a:solidFill>
                <a:srgbClr val="FFFFFF"/>
              </a:solidFill>
              <a:ln>
                <a:solidFill>
                  <a:sysClr val="windowText" lastClr="000000"/>
                </a:solidFill>
              </a:ln>
            </c:spPr>
          </c:dPt>
          <c:dPt>
            <c:idx val="1"/>
            <c:bubble3D val="0"/>
            <c:spPr>
              <a:solidFill>
                <a:srgbClr val="CCECFF"/>
              </a:solidFill>
              <a:ln>
                <a:solidFill>
                  <a:sysClr val="windowText" lastClr="000000"/>
                </a:solidFill>
              </a:ln>
            </c:spPr>
          </c:dPt>
          <c:dPt>
            <c:idx val="2"/>
            <c:bubble3D val="0"/>
            <c:spPr>
              <a:solidFill>
                <a:srgbClr val="99CCFF"/>
              </a:solidFill>
              <a:ln>
                <a:solidFill>
                  <a:sysClr val="windowText" lastClr="000000"/>
                </a:solidFill>
              </a:ln>
            </c:spPr>
          </c:dPt>
          <c:dPt>
            <c:idx val="3"/>
            <c:bubble3D val="0"/>
            <c:spPr>
              <a:solidFill>
                <a:srgbClr val="6699FF"/>
              </a:solidFill>
              <a:ln>
                <a:solidFill>
                  <a:sysClr val="windowText" lastClr="000000"/>
                </a:solidFill>
              </a:ln>
            </c:spPr>
          </c:dPt>
          <c:dPt>
            <c:idx val="4"/>
            <c:bubble3D val="0"/>
            <c:spPr>
              <a:solidFill>
                <a:srgbClr val="3366FF"/>
              </a:solidFill>
              <a:ln>
                <a:solidFill>
                  <a:sysClr val="windowText" lastClr="000000"/>
                </a:solidFill>
              </a:ln>
            </c:spPr>
          </c:dPt>
          <c:dPt>
            <c:idx val="5"/>
            <c:bubble3D val="0"/>
            <c:spPr>
              <a:solidFill>
                <a:srgbClr val="3333FF"/>
              </a:solidFill>
              <a:ln>
                <a:solidFill>
                  <a:sysClr val="windowText" lastClr="000000"/>
                </a:solidFill>
              </a:ln>
            </c:spPr>
          </c:dPt>
          <c:dPt>
            <c:idx val="6"/>
            <c:bubble3D val="0"/>
            <c:spPr>
              <a:solidFill>
                <a:srgbClr val="000066"/>
              </a:solidFill>
              <a:ln>
                <a:solidFill>
                  <a:sysClr val="windowText" lastClr="000000"/>
                </a:solidFill>
              </a:ln>
            </c:spPr>
          </c:dPt>
          <c:dPt>
            <c:idx val="7"/>
            <c:bubble3D val="0"/>
            <c:spPr>
              <a:solidFill>
                <a:srgbClr val="660066"/>
              </a:solidFill>
              <a:ln>
                <a:solidFill>
                  <a:sysClr val="windowText" lastClr="000000"/>
                </a:solidFill>
              </a:ln>
            </c:spPr>
          </c:dPt>
          <c:dLbls>
            <c:dLbl>
              <c:idx val="0"/>
              <c:layout/>
              <c:tx>
                <c:rich>
                  <a:bodyPr/>
                  <a:lstStyle/>
                  <a:p>
                    <a:r>
                      <a:rPr lang="ja-JP" altLang="en-US"/>
                      <a:t>福祉・健康医療</a:t>
                    </a:r>
                    <a:endParaRPr lang="en-US" altLang="ja-JP" sz="600"/>
                  </a:p>
                  <a:p>
                    <a:r>
                      <a:rPr lang="en-US" altLang="ja-JP" sz="700"/>
                      <a:t>5,084</a:t>
                    </a:r>
                    <a:r>
                      <a:rPr lang="ja-JP" altLang="en-US"/>
                      <a:t>
</a:t>
                    </a:r>
                    <a:r>
                      <a:rPr lang="en-US" altLang="ja-JP"/>
                      <a:t>21%</a:t>
                    </a:r>
                  </a:p>
                </c:rich>
              </c:tx>
              <c:showLegendKey val="0"/>
              <c:showVal val="0"/>
              <c:showCatName val="1"/>
              <c:showSerName val="0"/>
              <c:showPercent val="1"/>
              <c:showBubbleSize val="0"/>
            </c:dLbl>
            <c:dLbl>
              <c:idx val="1"/>
              <c:layout/>
              <c:tx>
                <c:rich>
                  <a:bodyPr/>
                  <a:lstStyle/>
                  <a:p>
                    <a:r>
                      <a:rPr lang="ja-JP" altLang="en-US"/>
                      <a:t>教育</a:t>
                    </a:r>
                    <a:endParaRPr lang="en-US" altLang="ja-JP"/>
                  </a:p>
                  <a:p>
                    <a:r>
                      <a:rPr lang="en-US" altLang="ja-JP"/>
                      <a:t>4,222</a:t>
                    </a:r>
                    <a:r>
                      <a:rPr lang="ja-JP" altLang="en-US"/>
                      <a:t>
</a:t>
                    </a:r>
                    <a:r>
                      <a:rPr lang="en-US" altLang="ja-JP"/>
                      <a:t>18%</a:t>
                    </a:r>
                  </a:p>
                </c:rich>
              </c:tx>
              <c:showLegendKey val="0"/>
              <c:showVal val="0"/>
              <c:showCatName val="1"/>
              <c:showSerName val="0"/>
              <c:showPercent val="1"/>
              <c:showBubbleSize val="0"/>
            </c:dLbl>
            <c:dLbl>
              <c:idx val="2"/>
              <c:layout/>
              <c:tx>
                <c:rich>
                  <a:bodyPr/>
                  <a:lstStyle/>
                  <a:p>
                    <a:r>
                      <a:rPr lang="ja-JP" altLang="en-US"/>
                      <a:t>警察</a:t>
                    </a:r>
                    <a:endParaRPr lang="en-US" altLang="ja-JP"/>
                  </a:p>
                  <a:p>
                    <a:r>
                      <a:rPr lang="en-US" altLang="ja-JP"/>
                      <a:t>2,506</a:t>
                    </a:r>
                    <a:r>
                      <a:rPr lang="ja-JP" altLang="en-US"/>
                      <a:t>
</a:t>
                    </a:r>
                    <a:r>
                      <a:rPr lang="en-US" altLang="ja-JP"/>
                      <a:t>11%</a:t>
                    </a:r>
                  </a:p>
                </c:rich>
              </c:tx>
              <c:showLegendKey val="0"/>
              <c:showVal val="0"/>
              <c:showCatName val="1"/>
              <c:showSerName val="0"/>
              <c:showPercent val="1"/>
              <c:showBubbleSize val="0"/>
            </c:dLbl>
            <c:dLbl>
              <c:idx val="3"/>
              <c:layout>
                <c:manualLayout>
                  <c:x val="0.18888888888888888"/>
                  <c:y val="0.16000619639432598"/>
                </c:manualLayout>
              </c:layout>
              <c:tx>
                <c:rich>
                  <a:bodyPr/>
                  <a:lstStyle/>
                  <a:p>
                    <a:r>
                      <a:rPr lang="ja-JP" altLang="en-US" sz="700"/>
                      <a:t>都市整備</a:t>
                    </a:r>
                    <a:endParaRPr lang="en-US" altLang="ja-JP" sz="700"/>
                  </a:p>
                  <a:p>
                    <a:r>
                      <a:rPr lang="ja-JP" altLang="en-US" sz="700"/>
                      <a:t>住宅まちづくり</a:t>
                    </a:r>
                    <a:endParaRPr lang="en-US" altLang="ja-JP" sz="700"/>
                  </a:p>
                  <a:p>
                    <a:r>
                      <a:rPr lang="en-US" altLang="ja-JP" sz="700"/>
                      <a:t>471</a:t>
                    </a:r>
                  </a:p>
                  <a:p>
                    <a:r>
                      <a:rPr lang="en-US" altLang="ja-JP" sz="700"/>
                      <a:t>2</a:t>
                    </a:r>
                    <a:r>
                      <a:rPr lang="ja-JP" altLang="en-US" sz="700"/>
                      <a:t>％</a:t>
                    </a:r>
                    <a:endParaRPr lang="en-US" altLang="ja-JP"/>
                  </a:p>
                </c:rich>
              </c:tx>
              <c:showLegendKey val="0"/>
              <c:showVal val="0"/>
              <c:showCatName val="1"/>
              <c:showSerName val="0"/>
              <c:showPercent val="1"/>
              <c:showBubbleSize val="0"/>
            </c:dLbl>
            <c:dLbl>
              <c:idx val="4"/>
              <c:layout>
                <c:manualLayout>
                  <c:x val="-0.11666666666666667"/>
                  <c:y val="0.16330104223800765"/>
                </c:manualLayout>
              </c:layout>
              <c:tx>
                <c:rich>
                  <a:bodyPr/>
                  <a:lstStyle/>
                  <a:p>
                    <a:r>
                      <a:rPr lang="ja-JP" altLang="en-US" sz="700"/>
                      <a:t>商工労働</a:t>
                    </a:r>
                    <a:endParaRPr lang="en-US" altLang="ja-JP" sz="700"/>
                  </a:p>
                  <a:p>
                    <a:r>
                      <a:rPr lang="ja-JP" altLang="en-US" sz="700"/>
                      <a:t>環境農林水産</a:t>
                    </a:r>
                    <a:endParaRPr lang="en-US" altLang="ja-JP" sz="700"/>
                  </a:p>
                  <a:p>
                    <a:r>
                      <a:rPr lang="en-US" altLang="ja-JP" sz="700"/>
                      <a:t>269</a:t>
                    </a:r>
                  </a:p>
                  <a:p>
                    <a:r>
                      <a:rPr lang="en-US" altLang="ja-JP" sz="700"/>
                      <a:t>1%</a:t>
                    </a:r>
                    <a:endParaRPr lang="en-US" altLang="ja-JP"/>
                  </a:p>
                </c:rich>
              </c:tx>
              <c:showLegendKey val="0"/>
              <c:showVal val="0"/>
              <c:showCatName val="1"/>
              <c:showSerName val="0"/>
              <c:showPercent val="1"/>
              <c:showBubbleSize val="0"/>
            </c:dLbl>
            <c:dLbl>
              <c:idx val="5"/>
              <c:layout>
                <c:manualLayout>
                  <c:x val="-0.26111111111111113"/>
                  <c:y val="8.5333309442992986E-2"/>
                </c:manualLayout>
              </c:layout>
              <c:tx>
                <c:rich>
                  <a:bodyPr/>
                  <a:lstStyle/>
                  <a:p>
                    <a:r>
                      <a:rPr lang="ja-JP" altLang="en-US"/>
                      <a:t>その他</a:t>
                    </a:r>
                    <a:endParaRPr lang="en-US" altLang="ja-JP"/>
                  </a:p>
                  <a:p>
                    <a:r>
                      <a:rPr lang="en-US" altLang="ja-JP"/>
                      <a:t>780</a:t>
                    </a:r>
                    <a:r>
                      <a:rPr lang="ja-JP" altLang="en-US"/>
                      <a:t>
</a:t>
                    </a:r>
                    <a:r>
                      <a:rPr lang="en-US" altLang="ja-JP"/>
                      <a:t>3%</a:t>
                    </a:r>
                  </a:p>
                </c:rich>
              </c:tx>
              <c:showLegendKey val="0"/>
              <c:showVal val="0"/>
              <c:showCatName val="1"/>
              <c:showSerName val="0"/>
              <c:showPercent val="1"/>
              <c:showBubbleSize val="0"/>
            </c:dLbl>
            <c:dLbl>
              <c:idx val="6"/>
              <c:layout>
                <c:manualLayout>
                  <c:x val="-8.3333333333333332E-3"/>
                  <c:y val="0"/>
                </c:manualLayout>
              </c:layout>
              <c:tx>
                <c:rich>
                  <a:bodyPr/>
                  <a:lstStyle/>
                  <a:p>
                    <a:r>
                      <a:rPr lang="ja-JP" altLang="en-US" sz="700">
                        <a:solidFill>
                          <a:schemeClr val="bg1"/>
                        </a:solidFill>
                      </a:rPr>
                      <a:t>公債費</a:t>
                    </a:r>
                    <a:endParaRPr lang="en-US" altLang="ja-JP" sz="700">
                      <a:solidFill>
                        <a:schemeClr val="bg1"/>
                      </a:solidFill>
                    </a:endParaRPr>
                  </a:p>
                  <a:p>
                    <a:r>
                      <a:rPr lang="en-US" altLang="ja-JP" sz="700">
                        <a:solidFill>
                          <a:schemeClr val="bg1"/>
                        </a:solidFill>
                      </a:rPr>
                      <a:t>3,040</a:t>
                    </a:r>
                    <a:r>
                      <a:rPr lang="ja-JP" altLang="en-US" sz="700">
                        <a:solidFill>
                          <a:schemeClr val="bg1"/>
                        </a:solidFill>
                      </a:rPr>
                      <a:t>
</a:t>
                    </a:r>
                    <a:r>
                      <a:rPr lang="en-US" altLang="ja-JP" sz="700">
                        <a:solidFill>
                          <a:schemeClr val="bg1"/>
                        </a:solidFill>
                      </a:rPr>
                      <a:t>13%</a:t>
                    </a:r>
                    <a:endParaRPr lang="en-US" altLang="ja-JP">
                      <a:solidFill>
                        <a:schemeClr val="bg1"/>
                      </a:solidFill>
                    </a:endParaRPr>
                  </a:p>
                </c:rich>
              </c:tx>
              <c:showLegendKey val="0"/>
              <c:showVal val="0"/>
              <c:showCatName val="1"/>
              <c:showSerName val="0"/>
              <c:showPercent val="1"/>
              <c:showBubbleSize val="0"/>
            </c:dLbl>
            <c:dLbl>
              <c:idx val="7"/>
              <c:layout>
                <c:manualLayout>
                  <c:x val="1.9444444444444445E-2"/>
                  <c:y val="0"/>
                </c:manualLayout>
              </c:layout>
              <c:tx>
                <c:rich>
                  <a:bodyPr/>
                  <a:lstStyle/>
                  <a:p>
                    <a:r>
                      <a:rPr lang="ja-JP" altLang="en-US" sz="700">
                        <a:solidFill>
                          <a:schemeClr val="bg1"/>
                        </a:solidFill>
                      </a:rPr>
                      <a:t>税関連歳出</a:t>
                    </a:r>
                    <a:endParaRPr lang="en-US" altLang="ja-JP" sz="700">
                      <a:solidFill>
                        <a:schemeClr val="bg1"/>
                      </a:solidFill>
                    </a:endParaRPr>
                  </a:p>
                  <a:p>
                    <a:r>
                      <a:rPr lang="en-US" altLang="ja-JP" sz="700">
                        <a:solidFill>
                          <a:schemeClr val="bg1"/>
                        </a:solidFill>
                      </a:rPr>
                      <a:t>7,428</a:t>
                    </a:r>
                    <a:r>
                      <a:rPr lang="ja-JP" altLang="en-US" sz="700">
                        <a:solidFill>
                          <a:schemeClr val="bg1"/>
                        </a:solidFill>
                      </a:rPr>
                      <a:t>
</a:t>
                    </a:r>
                    <a:r>
                      <a:rPr lang="en-US" altLang="ja-JP" sz="700">
                        <a:solidFill>
                          <a:schemeClr val="bg1"/>
                        </a:solidFill>
                      </a:rPr>
                      <a:t>31%</a:t>
                    </a:r>
                    <a:endParaRPr lang="en-US" altLang="ja-JP">
                      <a:solidFill>
                        <a:schemeClr val="bg1"/>
                      </a:solidFill>
                    </a:endParaRPr>
                  </a:p>
                </c:rich>
              </c:tx>
              <c:showLegendKey val="0"/>
              <c:showVal val="0"/>
              <c:showCatName val="1"/>
              <c:showSerName val="0"/>
              <c:showPercent val="1"/>
              <c:showBubbleSize val="0"/>
            </c:dLbl>
            <c:txPr>
              <a:bodyPr/>
              <a:lstStyle/>
              <a:p>
                <a:pPr>
                  <a:defRPr sz="7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0"/>
            <c:showCatName val="1"/>
            <c:showSerName val="0"/>
            <c:showPercent val="1"/>
            <c:showBubbleSize val="0"/>
            <c:showLeaderLines val="1"/>
          </c:dLbls>
          <c:cat>
            <c:strRef>
              <c:f>まとめ②グラフ!$B$24:$B$31</c:f>
              <c:strCache>
                <c:ptCount val="8"/>
                <c:pt idx="0">
                  <c:v>福祉・健康医療</c:v>
                </c:pt>
                <c:pt idx="1">
                  <c:v>教育</c:v>
                </c:pt>
                <c:pt idx="2">
                  <c:v>警察</c:v>
                </c:pt>
                <c:pt idx="3">
                  <c:v>都市整備・住宅まちづくり</c:v>
                </c:pt>
                <c:pt idx="4">
                  <c:v>商工労働・環境農林水産</c:v>
                </c:pt>
                <c:pt idx="5">
                  <c:v>その他</c:v>
                </c:pt>
                <c:pt idx="6">
                  <c:v>公債費</c:v>
                </c:pt>
                <c:pt idx="7">
                  <c:v>税関連歳出</c:v>
                </c:pt>
              </c:strCache>
            </c:strRef>
          </c:cat>
          <c:val>
            <c:numRef>
              <c:f>まとめ②グラフ!$C$24:$C$31</c:f>
              <c:numCache>
                <c:formatCode>#,##0</c:formatCode>
                <c:ptCount val="8"/>
                <c:pt idx="0">
                  <c:v>5084</c:v>
                </c:pt>
                <c:pt idx="1">
                  <c:v>4222</c:v>
                </c:pt>
                <c:pt idx="2">
                  <c:v>2506</c:v>
                </c:pt>
                <c:pt idx="3" formatCode="General">
                  <c:v>471</c:v>
                </c:pt>
                <c:pt idx="4" formatCode="General">
                  <c:v>269</c:v>
                </c:pt>
                <c:pt idx="5" formatCode="General">
                  <c:v>780</c:v>
                </c:pt>
                <c:pt idx="6">
                  <c:v>3040</c:v>
                </c:pt>
                <c:pt idx="7">
                  <c:v>7428</c:v>
                </c:pt>
              </c:numCache>
            </c:numRef>
          </c:val>
        </c:ser>
        <c:dLbls>
          <c:showLegendKey val="0"/>
          <c:showVal val="0"/>
          <c:showCatName val="1"/>
          <c:showSerName val="0"/>
          <c:showPercent val="1"/>
          <c:showBubbleSize val="0"/>
          <c:showLeaderLines val="1"/>
        </c:dLbls>
        <c:firstSliceAng val="0"/>
        <c:holeSize val="40"/>
      </c:doughnutChart>
    </c:plotArea>
    <c:plotVisOnly val="1"/>
    <c:dispBlanksAs val="gap"/>
    <c:showDLblsOverMax val="0"/>
  </c:chart>
  <c:spPr>
    <a:noFill/>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541557305336828E-2"/>
          <c:y val="8.7962962962962965E-2"/>
          <c:w val="0.53611111111111109"/>
          <c:h val="0.89351851851851849"/>
        </c:manualLayout>
      </c:layout>
      <c:doughnutChart>
        <c:varyColors val="1"/>
        <c:ser>
          <c:idx val="0"/>
          <c:order val="0"/>
          <c:spPr>
            <a:ln>
              <a:solidFill>
                <a:sysClr val="windowText" lastClr="000000"/>
              </a:solidFill>
            </a:ln>
          </c:spPr>
          <c:dPt>
            <c:idx val="0"/>
            <c:bubble3D val="0"/>
            <c:spPr>
              <a:solidFill>
                <a:srgbClr val="CCFFCC"/>
              </a:solidFill>
              <a:ln>
                <a:solidFill>
                  <a:sysClr val="windowText" lastClr="000000"/>
                </a:solidFill>
              </a:ln>
            </c:spPr>
          </c:dPt>
          <c:dPt>
            <c:idx val="1"/>
            <c:bubble3D val="0"/>
            <c:spPr>
              <a:solidFill>
                <a:srgbClr val="99FF99"/>
              </a:solidFill>
              <a:ln>
                <a:solidFill>
                  <a:sysClr val="windowText" lastClr="000000"/>
                </a:solidFill>
              </a:ln>
            </c:spPr>
          </c:dPt>
          <c:dPt>
            <c:idx val="2"/>
            <c:bubble3D val="0"/>
            <c:spPr>
              <a:solidFill>
                <a:srgbClr val="66FF66"/>
              </a:solidFill>
              <a:ln>
                <a:solidFill>
                  <a:sysClr val="windowText" lastClr="000000"/>
                </a:solidFill>
              </a:ln>
            </c:spPr>
          </c:dPt>
          <c:dPt>
            <c:idx val="3"/>
            <c:bubble3D val="0"/>
            <c:spPr>
              <a:solidFill>
                <a:srgbClr val="33CC33"/>
              </a:solidFill>
              <a:ln>
                <a:solidFill>
                  <a:sysClr val="windowText" lastClr="000000"/>
                </a:solidFill>
              </a:ln>
            </c:spPr>
          </c:dPt>
          <c:dPt>
            <c:idx val="4"/>
            <c:bubble3D val="0"/>
            <c:spPr>
              <a:solidFill>
                <a:srgbClr val="008000"/>
              </a:solidFill>
              <a:ln>
                <a:solidFill>
                  <a:sysClr val="windowText" lastClr="000000"/>
                </a:solidFill>
              </a:ln>
            </c:spPr>
          </c:dPt>
          <c:dPt>
            <c:idx val="5"/>
            <c:bubble3D val="0"/>
            <c:spPr>
              <a:solidFill>
                <a:srgbClr val="003300"/>
              </a:solidFill>
              <a:ln>
                <a:solidFill>
                  <a:sysClr val="windowText" lastClr="000000"/>
                </a:solidFill>
              </a:ln>
            </c:spPr>
          </c:dPt>
          <c:dLbls>
            <c:dLbl>
              <c:idx val="0"/>
              <c:layout/>
              <c:tx>
                <c:rich>
                  <a:bodyPr/>
                  <a:lstStyle/>
                  <a:p>
                    <a:r>
                      <a:rPr lang="ja-JP" altLang="en-US" sz="700"/>
                      <a:t>地方消費税</a:t>
                    </a:r>
                    <a:endParaRPr lang="en-US" altLang="ja-JP" sz="700"/>
                  </a:p>
                  <a:p>
                    <a:r>
                      <a:rPr lang="en-US" altLang="ja-JP" sz="700"/>
                      <a:t>4,807</a:t>
                    </a:r>
                    <a:r>
                      <a:rPr lang="ja-JP" altLang="en-US" sz="700"/>
                      <a:t>
</a:t>
                    </a:r>
                    <a:r>
                      <a:rPr lang="en-US" altLang="ja-JP" sz="700"/>
                      <a:t>20%</a:t>
                    </a:r>
                    <a:endParaRPr lang="en-US" altLang="ja-JP"/>
                  </a:p>
                </c:rich>
              </c:tx>
              <c:showLegendKey val="0"/>
              <c:showVal val="0"/>
              <c:showCatName val="1"/>
              <c:showSerName val="0"/>
              <c:showPercent val="1"/>
              <c:showBubbleSize val="0"/>
            </c:dLbl>
            <c:dLbl>
              <c:idx val="1"/>
              <c:layout/>
              <c:tx>
                <c:rich>
                  <a:bodyPr/>
                  <a:lstStyle/>
                  <a:p>
                    <a:r>
                      <a:rPr lang="ja-JP" altLang="en-US" sz="700"/>
                      <a:t>法人二税
</a:t>
                    </a:r>
                    <a:r>
                      <a:rPr lang="en-US" altLang="ja-JP" sz="700"/>
                      <a:t>3,987</a:t>
                    </a:r>
                  </a:p>
                  <a:p>
                    <a:r>
                      <a:rPr lang="en-US" altLang="ja-JP" sz="700"/>
                      <a:t>17%</a:t>
                    </a:r>
                    <a:endParaRPr lang="en-US" altLang="ja-JP"/>
                  </a:p>
                </c:rich>
              </c:tx>
              <c:showLegendKey val="0"/>
              <c:showVal val="0"/>
              <c:showCatName val="1"/>
              <c:showSerName val="0"/>
              <c:showPercent val="1"/>
              <c:showBubbleSize val="0"/>
            </c:dLbl>
            <c:dLbl>
              <c:idx val="2"/>
              <c:layout/>
              <c:tx>
                <c:rich>
                  <a:bodyPr/>
                  <a:lstStyle/>
                  <a:p>
                    <a:r>
                      <a:rPr lang="ja-JP" altLang="en-US" sz="700"/>
                      <a:t>個人府民税</a:t>
                    </a:r>
                    <a:endParaRPr lang="en-US" altLang="ja-JP" sz="700"/>
                  </a:p>
                  <a:p>
                    <a:r>
                      <a:rPr lang="en-US" altLang="ja-JP" sz="700"/>
                      <a:t>3,375</a:t>
                    </a:r>
                    <a:r>
                      <a:rPr lang="ja-JP" altLang="en-US" sz="700"/>
                      <a:t>
</a:t>
                    </a:r>
                    <a:r>
                      <a:rPr lang="en-US" altLang="ja-JP" sz="700"/>
                      <a:t>14%</a:t>
                    </a:r>
                    <a:endParaRPr lang="en-US" altLang="ja-JP"/>
                  </a:p>
                </c:rich>
              </c:tx>
              <c:showLegendKey val="0"/>
              <c:showVal val="0"/>
              <c:showCatName val="1"/>
              <c:showSerName val="0"/>
              <c:showPercent val="1"/>
              <c:showBubbleSize val="0"/>
            </c:dLbl>
            <c:dLbl>
              <c:idx val="3"/>
              <c:layout>
                <c:manualLayout>
                  <c:x val="-2.7777777777777523E-3"/>
                  <c:y val="5.7880577427821524E-2"/>
                </c:manualLayout>
              </c:layout>
              <c:tx>
                <c:rich>
                  <a:bodyPr/>
                  <a:lstStyle/>
                  <a:p>
                    <a:r>
                      <a:rPr lang="ja-JP" altLang="en-US" sz="700"/>
                      <a:t>その他府税</a:t>
                    </a:r>
                    <a:endParaRPr lang="en-US" altLang="ja-JP" sz="700"/>
                  </a:p>
                  <a:p>
                    <a:r>
                      <a:rPr lang="en-US" altLang="ja-JP" sz="700"/>
                      <a:t>2,029</a:t>
                    </a:r>
                    <a:r>
                      <a:rPr lang="ja-JP" altLang="en-US" sz="700"/>
                      <a:t>
</a:t>
                    </a:r>
                    <a:r>
                      <a:rPr lang="en-US" altLang="ja-JP" sz="700"/>
                      <a:t>9%</a:t>
                    </a:r>
                    <a:endParaRPr lang="ja-JP" altLang="en-US"/>
                  </a:p>
                </c:rich>
              </c:tx>
              <c:showLegendKey val="0"/>
              <c:showVal val="0"/>
              <c:showCatName val="1"/>
              <c:showSerName val="0"/>
              <c:showPercent val="1"/>
              <c:showBubbleSize val="0"/>
            </c:dLbl>
            <c:dLbl>
              <c:idx val="4"/>
              <c:layout/>
              <c:tx>
                <c:rich>
                  <a:bodyPr/>
                  <a:lstStyle/>
                  <a:p>
                    <a:r>
                      <a:rPr lang="ja-JP" altLang="en-US" sz="700">
                        <a:solidFill>
                          <a:schemeClr val="bg1"/>
                        </a:solidFill>
                      </a:rPr>
                      <a:t>交付税等</a:t>
                    </a:r>
                    <a:endParaRPr lang="en-US" altLang="ja-JP" sz="700">
                      <a:solidFill>
                        <a:schemeClr val="bg1"/>
                      </a:solidFill>
                    </a:endParaRPr>
                  </a:p>
                  <a:p>
                    <a:r>
                      <a:rPr lang="en-US" altLang="ja-JP" sz="700">
                        <a:solidFill>
                          <a:schemeClr val="bg1"/>
                        </a:solidFill>
                      </a:rPr>
                      <a:t>4,372</a:t>
                    </a:r>
                    <a:r>
                      <a:rPr lang="ja-JP" altLang="en-US" sz="700">
                        <a:solidFill>
                          <a:schemeClr val="bg1"/>
                        </a:solidFill>
                      </a:rPr>
                      <a:t>
</a:t>
                    </a:r>
                    <a:r>
                      <a:rPr lang="en-US" altLang="ja-JP" sz="700">
                        <a:solidFill>
                          <a:schemeClr val="bg1"/>
                        </a:solidFill>
                      </a:rPr>
                      <a:t>18%</a:t>
                    </a:r>
                    <a:endParaRPr lang="en-US" altLang="ja-JP">
                      <a:solidFill>
                        <a:schemeClr val="bg1"/>
                      </a:solidFill>
                    </a:endParaRPr>
                  </a:p>
                </c:rich>
              </c:tx>
              <c:showLegendKey val="0"/>
              <c:showVal val="0"/>
              <c:showCatName val="1"/>
              <c:showSerName val="0"/>
              <c:showPercent val="1"/>
              <c:showBubbleSize val="0"/>
            </c:dLbl>
            <c:dLbl>
              <c:idx val="5"/>
              <c:layout/>
              <c:tx>
                <c:rich>
                  <a:bodyPr/>
                  <a:lstStyle/>
                  <a:p>
                    <a:pPr>
                      <a:defRPr sz="700">
                        <a:latin typeface="Meiryo UI" panose="020B0604030504040204" pitchFamily="50" charset="-128"/>
                        <a:ea typeface="Meiryo UI" panose="020B0604030504040204" pitchFamily="50" charset="-128"/>
                        <a:cs typeface="Meiryo UI" panose="020B0604030504040204" pitchFamily="50" charset="-128"/>
                      </a:defRPr>
                    </a:pPr>
                    <a:r>
                      <a:rPr lang="ja-JP" altLang="en-US" sz="700">
                        <a:solidFill>
                          <a:schemeClr val="bg1"/>
                        </a:solidFill>
                      </a:rPr>
                      <a:t>その他</a:t>
                    </a:r>
                    <a:endParaRPr lang="en-US" altLang="ja-JP" sz="700">
                      <a:solidFill>
                        <a:schemeClr val="bg1"/>
                      </a:solidFill>
                    </a:endParaRPr>
                  </a:p>
                  <a:p>
                    <a:pPr>
                      <a:defRPr sz="700">
                        <a:latin typeface="Meiryo UI" panose="020B0604030504040204" pitchFamily="50" charset="-128"/>
                        <a:ea typeface="Meiryo UI" panose="020B0604030504040204" pitchFamily="50" charset="-128"/>
                        <a:cs typeface="Meiryo UI" panose="020B0604030504040204" pitchFamily="50" charset="-128"/>
                      </a:defRPr>
                    </a:pPr>
                    <a:r>
                      <a:rPr lang="en-US" altLang="ja-JP" sz="700">
                        <a:solidFill>
                          <a:schemeClr val="bg1"/>
                        </a:solidFill>
                      </a:rPr>
                      <a:t>5,228</a:t>
                    </a:r>
                    <a:r>
                      <a:rPr lang="ja-JP" altLang="en-US" sz="700">
                        <a:solidFill>
                          <a:schemeClr val="bg1"/>
                        </a:solidFill>
                      </a:rPr>
                      <a:t>
</a:t>
                    </a:r>
                    <a:r>
                      <a:rPr lang="en-US" altLang="ja-JP" sz="700">
                        <a:solidFill>
                          <a:schemeClr val="bg1"/>
                        </a:solidFill>
                      </a:rPr>
                      <a:t>22%</a:t>
                    </a:r>
                    <a:endParaRPr lang="en-US" altLang="ja-JP">
                      <a:solidFill>
                        <a:schemeClr val="bg1"/>
                      </a:solidFill>
                    </a:endParaRPr>
                  </a:p>
                </c:rich>
              </c:tx>
              <c:spPr>
                <a:noFill/>
              </c:spPr>
              <c:showLegendKey val="0"/>
              <c:showVal val="0"/>
              <c:showCatName val="1"/>
              <c:showSerName val="0"/>
              <c:showPercent val="1"/>
              <c:showBubbleSize val="0"/>
            </c:dLbl>
            <c:txPr>
              <a:bodyPr/>
              <a:lstStyle/>
              <a:p>
                <a:pPr>
                  <a:defRPr sz="7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0"/>
            <c:showCatName val="1"/>
            <c:showSerName val="0"/>
            <c:showPercent val="1"/>
            <c:showBubbleSize val="0"/>
            <c:showLeaderLines val="1"/>
          </c:dLbls>
          <c:cat>
            <c:strRef>
              <c:f>まとめ②グラフ!$B$4:$B$9</c:f>
              <c:strCache>
                <c:ptCount val="6"/>
                <c:pt idx="0">
                  <c:v>地方消費税</c:v>
                </c:pt>
                <c:pt idx="1">
                  <c:v>法人二税</c:v>
                </c:pt>
                <c:pt idx="2">
                  <c:v>個人府民税</c:v>
                </c:pt>
                <c:pt idx="3">
                  <c:v>その他府税</c:v>
                </c:pt>
                <c:pt idx="4">
                  <c:v>交付税等</c:v>
                </c:pt>
                <c:pt idx="5">
                  <c:v>その他府税</c:v>
                </c:pt>
              </c:strCache>
            </c:strRef>
          </c:cat>
          <c:val>
            <c:numRef>
              <c:f>まとめ②グラフ!$C$4:$C$9</c:f>
              <c:numCache>
                <c:formatCode>General</c:formatCode>
                <c:ptCount val="6"/>
                <c:pt idx="0">
                  <c:v>4807</c:v>
                </c:pt>
                <c:pt idx="1">
                  <c:v>3987</c:v>
                </c:pt>
                <c:pt idx="2">
                  <c:v>3375</c:v>
                </c:pt>
                <c:pt idx="3">
                  <c:v>2029</c:v>
                </c:pt>
                <c:pt idx="4">
                  <c:v>4372</c:v>
                </c:pt>
                <c:pt idx="5">
                  <c:v>5228</c:v>
                </c:pt>
              </c:numCache>
            </c:numRef>
          </c:val>
        </c:ser>
        <c:dLbls>
          <c:showLegendKey val="0"/>
          <c:showVal val="0"/>
          <c:showCatName val="1"/>
          <c:showSerName val="0"/>
          <c:showPercent val="1"/>
          <c:showBubbleSize val="0"/>
          <c:showLeaderLines val="1"/>
        </c:dLbls>
        <c:firstSliceAng val="0"/>
        <c:holeSize val="40"/>
      </c:doughnutChart>
    </c:plotArea>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133073839643624"/>
          <c:y val="4.6644313002485366E-2"/>
          <c:w val="0.64381736303566806"/>
          <c:h val="0.78779562346342014"/>
        </c:manualLayout>
      </c:layout>
      <c:doughnutChart>
        <c:varyColors val="1"/>
        <c:dLbls>
          <c:showLegendKey val="0"/>
          <c:showVal val="0"/>
          <c:showCatName val="0"/>
          <c:showSerName val="0"/>
          <c:showPercent val="0"/>
          <c:showBubbleSize val="0"/>
          <c:showLeaderLines val="0"/>
        </c:dLbls>
        <c:firstSliceAng val="0"/>
        <c:holeSize val="40"/>
      </c:doughnutChart>
      <c:spPr>
        <a:noFill/>
        <a:ln w="25400">
          <a:noFill/>
        </a:ln>
      </c:spPr>
    </c:plotArea>
    <c:plotVisOnly val="1"/>
    <c:dispBlanksAs val="zero"/>
    <c:showDLblsOverMax val="0"/>
  </c:chart>
  <c:spPr>
    <a:noFill/>
    <a:ln>
      <a:noFill/>
    </a:ln>
  </c:spPr>
  <c:txPr>
    <a:bodyPr/>
    <a:lstStyle/>
    <a:p>
      <a:pPr>
        <a:defRPr sz="1848"/>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ln>
              <a:solidFill>
                <a:sysClr val="windowText" lastClr="000000"/>
              </a:solidFill>
            </a:ln>
          </c:spPr>
          <c:dPt>
            <c:idx val="0"/>
            <c:bubble3D val="0"/>
            <c:spPr>
              <a:pattFill prst="pct50">
                <a:fgClr>
                  <a:srgbClr val="0070C0"/>
                </a:fgClr>
                <a:bgClr>
                  <a:schemeClr val="bg1"/>
                </a:bgClr>
              </a:pattFill>
              <a:ln>
                <a:solidFill>
                  <a:sysClr val="windowText" lastClr="000000"/>
                </a:solidFill>
              </a:ln>
            </c:spPr>
          </c:dPt>
          <c:dPt>
            <c:idx val="1"/>
            <c:bubble3D val="0"/>
            <c:spPr>
              <a:pattFill prst="pct70">
                <a:fgClr>
                  <a:srgbClr val="C00000"/>
                </a:fgClr>
                <a:bgClr>
                  <a:schemeClr val="bg1"/>
                </a:bgClr>
              </a:pattFill>
              <a:ln>
                <a:solidFill>
                  <a:sysClr val="windowText" lastClr="000000"/>
                </a:solidFill>
              </a:ln>
            </c:spPr>
          </c:dPt>
          <c:dPt>
            <c:idx val="2"/>
            <c:bubble3D val="0"/>
            <c:spPr>
              <a:pattFill prst="pct80">
                <a:fgClr>
                  <a:srgbClr val="92D050"/>
                </a:fgClr>
                <a:bgClr>
                  <a:schemeClr val="bg1"/>
                </a:bgClr>
              </a:pattFill>
              <a:ln>
                <a:solidFill>
                  <a:sysClr val="windowText" lastClr="000000"/>
                </a:solidFill>
              </a:ln>
            </c:spPr>
          </c:dPt>
          <c:dPt>
            <c:idx val="3"/>
            <c:bubble3D val="0"/>
            <c:spPr>
              <a:solidFill>
                <a:srgbClr val="FFC000"/>
              </a:solidFill>
              <a:ln w="28575">
                <a:solidFill>
                  <a:sysClr val="windowText" lastClr="000000"/>
                </a:solidFill>
              </a:ln>
            </c:spPr>
          </c:dPt>
          <c:dLbls>
            <c:dLbl>
              <c:idx val="0"/>
              <c:layout/>
              <c:tx>
                <c:rich>
                  <a:bodyPr/>
                  <a:lstStyle/>
                  <a:p>
                    <a:r>
                      <a:rPr lang="en-US" altLang="en-US" sz="900">
                        <a:latin typeface="Meiryo UI" panose="020B0604030504040204" pitchFamily="50" charset="-128"/>
                        <a:ea typeface="Meiryo UI" panose="020B0604030504040204" pitchFamily="50" charset="-128"/>
                        <a:cs typeface="Meiryo UI" panose="020B0604030504040204" pitchFamily="50" charset="-128"/>
                      </a:rPr>
                      <a:t>528</a:t>
                    </a:r>
                    <a:endParaRPr lang="en-US" altLang="en-US" sz="900"/>
                  </a:p>
                </c:rich>
              </c:tx>
              <c:showLegendKey val="0"/>
              <c:showVal val="1"/>
              <c:showCatName val="1"/>
              <c:showSerName val="0"/>
              <c:showPercent val="0"/>
              <c:showBubbleSize val="0"/>
            </c:dLbl>
            <c:dLbl>
              <c:idx val="1"/>
              <c:layout>
                <c:manualLayout>
                  <c:x val="4.3572599005234844E-2"/>
                  <c:y val="8.3933401454589166E-3"/>
                </c:manualLayout>
              </c:layout>
              <c:tx>
                <c:rich>
                  <a:bodyPr/>
                  <a:lstStyle/>
                  <a:p>
                    <a:r>
                      <a:rPr lang="en-US" altLang="en-US" sz="1050">
                        <a:latin typeface="Meiryo UI" panose="020B0604030504040204" pitchFamily="50" charset="-128"/>
                        <a:ea typeface="Meiryo UI" panose="020B0604030504040204" pitchFamily="50" charset="-128"/>
                        <a:cs typeface="Meiryo UI" panose="020B0604030504040204" pitchFamily="50" charset="-128"/>
                      </a:rPr>
                      <a:t> </a:t>
                    </a:r>
                    <a:r>
                      <a:rPr lang="en-US" altLang="en-US" sz="900">
                        <a:latin typeface="Meiryo UI" panose="020B0604030504040204" pitchFamily="50" charset="-128"/>
                        <a:ea typeface="Meiryo UI" panose="020B0604030504040204" pitchFamily="50" charset="-128"/>
                        <a:cs typeface="Meiryo UI" panose="020B0604030504040204" pitchFamily="50" charset="-128"/>
                      </a:rPr>
                      <a:t>71</a:t>
                    </a:r>
                    <a:endParaRPr lang="en-US" altLang="en-US"/>
                  </a:p>
                </c:rich>
              </c:tx>
              <c:showLegendKey val="0"/>
              <c:showVal val="1"/>
              <c:showCatName val="1"/>
              <c:showSerName val="0"/>
              <c:showPercent val="0"/>
              <c:showBubbleSize val="0"/>
            </c:dLbl>
            <c:dLbl>
              <c:idx val="2"/>
              <c:layout>
                <c:manualLayout>
                  <c:x val="2.5039337924693704E-3"/>
                  <c:y val="5.8691424990304338E-2"/>
                </c:manualLayout>
              </c:layout>
              <c:tx>
                <c:rich>
                  <a:bodyPr/>
                  <a:lstStyle/>
                  <a:p>
                    <a:r>
                      <a:rPr lang="ja-JP" altLang="en-US" sz="900">
                        <a:latin typeface="Meiryo UI" panose="020B0604030504040204" pitchFamily="50" charset="-128"/>
                        <a:ea typeface="Meiryo UI" panose="020B0604030504040204" pitchFamily="50" charset="-128"/>
                        <a:cs typeface="Meiryo UI" panose="020B0604030504040204" pitchFamily="50" charset="-128"/>
                      </a:rPr>
                      <a:t>その他</a:t>
                    </a:r>
                    <a:endParaRPr lang="en-US" altLang="en-US" sz="900"/>
                  </a:p>
                </c:rich>
              </c:tx>
              <c:showLegendKey val="0"/>
              <c:showVal val="1"/>
              <c:showCatName val="1"/>
              <c:showSerName val="0"/>
              <c:showPercent val="0"/>
              <c:showBubbleSize val="0"/>
            </c:dLbl>
            <c:dLbl>
              <c:idx val="3"/>
              <c:layout>
                <c:manualLayout>
                  <c:x val="0.14576087666461046"/>
                  <c:y val="-0.18487611728946252"/>
                </c:manualLayout>
              </c:layout>
              <c:tx>
                <c:rich>
                  <a:bodyPr/>
                  <a:lstStyle/>
                  <a:p>
                    <a:pPr>
                      <a:defRPr sz="1100" b="1">
                        <a:latin typeface="Meiryo UI" panose="020B0604030504040204" pitchFamily="50" charset="-128"/>
                        <a:ea typeface="Meiryo UI" panose="020B0604030504040204" pitchFamily="50" charset="-128"/>
                        <a:cs typeface="Meiryo UI" panose="020B0604030504040204" pitchFamily="50" charset="-128"/>
                      </a:defRPr>
                    </a:pPr>
                    <a:r>
                      <a:rPr lang="en-US" altLang="en-US" sz="1100" b="1">
                        <a:latin typeface="Meiryo UI" panose="020B0604030504040204" pitchFamily="50" charset="-128"/>
                        <a:ea typeface="Meiryo UI" panose="020B0604030504040204" pitchFamily="50" charset="-128"/>
                        <a:cs typeface="Meiryo UI" panose="020B0604030504040204" pitchFamily="50" charset="-128"/>
                      </a:rPr>
                      <a:t>5,084</a:t>
                    </a:r>
                    <a:endParaRPr lang="en-US" altLang="en-US" sz="1100" b="1"/>
                  </a:p>
                </c:rich>
              </c:tx>
              <c:spPr/>
              <c:showLegendKey val="0"/>
              <c:showVal val="1"/>
              <c:showCatName val="1"/>
              <c:showSerName val="0"/>
              <c:showPercent val="0"/>
              <c:showBubbleSize val="0"/>
            </c:dLbl>
            <c:txPr>
              <a:bodyPr/>
              <a:lstStyle/>
              <a:p>
                <a:pPr>
                  <a:defRPr sz="105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1"/>
            <c:showSerName val="0"/>
            <c:showPercent val="0"/>
            <c:showBubbleSize val="0"/>
            <c:showLeaderLines val="1"/>
          </c:dLbls>
          <c:val>
            <c:numRef>
              <c:f>まとめ①!$D$60:$G$60</c:f>
              <c:numCache>
                <c:formatCode>#,##0</c:formatCode>
                <c:ptCount val="4"/>
                <c:pt idx="0">
                  <c:v>528</c:v>
                </c:pt>
                <c:pt idx="1">
                  <c:v>71</c:v>
                </c:pt>
                <c:pt idx="2">
                  <c:v>315</c:v>
                </c:pt>
                <c:pt idx="3">
                  <c:v>5084</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330665533005558"/>
          <c:y val="0.15041158316748868"/>
          <c:w val="0.37729905240718148"/>
          <c:h val="0.70650284099103"/>
        </c:manualLayout>
      </c:layout>
      <c:pieChart>
        <c:varyColors val="1"/>
        <c:ser>
          <c:idx val="0"/>
          <c:order val="0"/>
          <c:spPr>
            <a:ln>
              <a:solidFill>
                <a:sysClr val="windowText" lastClr="000000"/>
              </a:solidFill>
            </a:ln>
          </c:spPr>
          <c:dPt>
            <c:idx val="0"/>
            <c:bubble3D val="0"/>
            <c:spPr>
              <a:pattFill prst="pct50">
                <a:fgClr>
                  <a:srgbClr val="0070C0"/>
                </a:fgClr>
                <a:bgClr>
                  <a:schemeClr val="bg1"/>
                </a:bgClr>
              </a:pattFill>
              <a:ln>
                <a:solidFill>
                  <a:sysClr val="windowText" lastClr="000000"/>
                </a:solidFill>
              </a:ln>
            </c:spPr>
          </c:dPt>
          <c:dPt>
            <c:idx val="1"/>
            <c:bubble3D val="0"/>
            <c:spPr>
              <a:pattFill prst="pct70">
                <a:fgClr>
                  <a:srgbClr val="C00000"/>
                </a:fgClr>
                <a:bgClr>
                  <a:schemeClr val="bg1"/>
                </a:bgClr>
              </a:pattFill>
              <a:ln>
                <a:solidFill>
                  <a:sysClr val="windowText" lastClr="000000"/>
                </a:solidFill>
              </a:ln>
            </c:spPr>
          </c:dPt>
          <c:dPt>
            <c:idx val="2"/>
            <c:bubble3D val="0"/>
            <c:spPr>
              <a:pattFill prst="pct80">
                <a:fgClr>
                  <a:srgbClr val="92D050"/>
                </a:fgClr>
                <a:bgClr>
                  <a:schemeClr val="bg1"/>
                </a:bgClr>
              </a:pattFill>
              <a:ln>
                <a:solidFill>
                  <a:sysClr val="windowText" lastClr="000000"/>
                </a:solidFill>
              </a:ln>
            </c:spPr>
          </c:dPt>
          <c:dPt>
            <c:idx val="3"/>
            <c:bubble3D val="0"/>
            <c:spPr>
              <a:solidFill>
                <a:srgbClr val="FFC000"/>
              </a:solidFill>
              <a:ln w="28575">
                <a:solidFill>
                  <a:sysClr val="windowText" lastClr="000000"/>
                </a:solidFill>
              </a:ln>
            </c:spPr>
          </c:dPt>
          <c:dLbls>
            <c:dLbl>
              <c:idx val="0"/>
              <c:layout>
                <c:manualLayout>
                  <c:x val="-0.39607537031061324"/>
                  <c:y val="0.11376948716224651"/>
                </c:manualLayout>
              </c:layout>
              <c:tx>
                <c:rich>
                  <a:bodyPr/>
                  <a:lstStyle/>
                  <a:p>
                    <a:r>
                      <a:rPr lang="en-US" altLang="ja-JP" sz="1100">
                        <a:latin typeface="Meiryo UI" panose="020B0604030504040204" pitchFamily="50" charset="-128"/>
                        <a:ea typeface="Meiryo UI" panose="020B0604030504040204" pitchFamily="50" charset="-128"/>
                        <a:cs typeface="Meiryo UI" panose="020B0604030504040204" pitchFamily="50" charset="-128"/>
                      </a:rPr>
                      <a:t> </a:t>
                    </a:r>
                    <a:r>
                      <a:rPr lang="en-US" altLang="ja-JP" sz="900">
                        <a:latin typeface="Meiryo UI" panose="020B0604030504040204" pitchFamily="50" charset="-128"/>
                        <a:ea typeface="Meiryo UI" panose="020B0604030504040204" pitchFamily="50" charset="-128"/>
                        <a:cs typeface="Meiryo UI" panose="020B0604030504040204" pitchFamily="50" charset="-128"/>
                      </a:rPr>
                      <a:t>1,045</a:t>
                    </a:r>
                    <a:endParaRPr lang="en-US" altLang="ja-JP" sz="900"/>
                  </a:p>
                </c:rich>
              </c:tx>
              <c:showLegendKey val="0"/>
              <c:showVal val="1"/>
              <c:showCatName val="1"/>
              <c:showSerName val="0"/>
              <c:showPercent val="0"/>
              <c:showBubbleSize val="0"/>
            </c:dLbl>
            <c:dLbl>
              <c:idx val="1"/>
              <c:layout>
                <c:manualLayout>
                  <c:x val="-5.08821634146173E-2"/>
                  <c:y val="-0.1122691077449163"/>
                </c:manualLayout>
              </c:layout>
              <c:tx>
                <c:rich>
                  <a:bodyPr/>
                  <a:lstStyle/>
                  <a:p>
                    <a:r>
                      <a:rPr lang="en-US" altLang="ja-JP" sz="1100">
                        <a:latin typeface="Meiryo UI" panose="020B0604030504040204" pitchFamily="50" charset="-128"/>
                        <a:ea typeface="Meiryo UI" panose="020B0604030504040204" pitchFamily="50" charset="-128"/>
                        <a:cs typeface="Meiryo UI" panose="020B0604030504040204" pitchFamily="50" charset="-128"/>
                      </a:rPr>
                      <a:t> </a:t>
                    </a:r>
                    <a:r>
                      <a:rPr lang="en-US" altLang="ja-JP" sz="900">
                        <a:latin typeface="Meiryo UI" panose="020B0604030504040204" pitchFamily="50" charset="-128"/>
                        <a:ea typeface="Meiryo UI" panose="020B0604030504040204" pitchFamily="50" charset="-128"/>
                        <a:cs typeface="Meiryo UI" panose="020B0604030504040204" pitchFamily="50" charset="-128"/>
                      </a:rPr>
                      <a:t>31</a:t>
                    </a:r>
                    <a:endParaRPr lang="en-US" altLang="ja-JP"/>
                  </a:p>
                </c:rich>
              </c:tx>
              <c:showLegendKey val="0"/>
              <c:showVal val="1"/>
              <c:showCatName val="1"/>
              <c:showSerName val="0"/>
              <c:showPercent val="0"/>
              <c:showBubbleSize val="0"/>
            </c:dLbl>
            <c:dLbl>
              <c:idx val="2"/>
              <c:layout>
                <c:manualLayout>
                  <c:x val="-7.371838203101691E-2"/>
                  <c:y val="0.40175780687177615"/>
                </c:manualLayout>
              </c:layout>
              <c:tx>
                <c:rich>
                  <a:bodyPr/>
                  <a:lstStyle/>
                  <a:p>
                    <a:r>
                      <a:rPr lang="ja-JP" altLang="en-US" sz="900">
                        <a:latin typeface="Meiryo UI" panose="020B0604030504040204" pitchFamily="50" charset="-128"/>
                        <a:ea typeface="Meiryo UI" panose="020B0604030504040204" pitchFamily="50" charset="-128"/>
                        <a:cs typeface="Meiryo UI" panose="020B0604030504040204" pitchFamily="50" charset="-128"/>
                      </a:rPr>
                      <a:t>その他</a:t>
                    </a:r>
                    <a:endParaRPr lang="en-US" altLang="ja-JP" sz="900"/>
                  </a:p>
                </c:rich>
              </c:tx>
              <c:showLegendKey val="0"/>
              <c:showVal val="1"/>
              <c:showCatName val="1"/>
              <c:showSerName val="0"/>
              <c:showPercent val="0"/>
              <c:showBubbleSize val="0"/>
            </c:dLbl>
            <c:dLbl>
              <c:idx val="3"/>
              <c:layout>
                <c:manualLayout>
                  <c:x val="0.16157042869641294"/>
                  <c:y val="-0.18914193418130426"/>
                </c:manualLayout>
              </c:layout>
              <c:tx>
                <c:rich>
                  <a:bodyPr/>
                  <a:lstStyle/>
                  <a:p>
                    <a:r>
                      <a:rPr lang="en-US" altLang="ja-JP" sz="1100">
                        <a:latin typeface="Meiryo UI" panose="020B0604030504040204" pitchFamily="50" charset="-128"/>
                        <a:ea typeface="Meiryo UI" panose="020B0604030504040204" pitchFamily="50" charset="-128"/>
                        <a:cs typeface="Meiryo UI" panose="020B0604030504040204" pitchFamily="50" charset="-128"/>
                      </a:rPr>
                      <a:t> </a:t>
                    </a:r>
                    <a:r>
                      <a:rPr lang="en-US" altLang="ja-JP" sz="1100" b="1">
                        <a:latin typeface="Meiryo UI" panose="020B0604030504040204" pitchFamily="50" charset="-128"/>
                        <a:ea typeface="Meiryo UI" panose="020B0604030504040204" pitchFamily="50" charset="-128"/>
                        <a:cs typeface="Meiryo UI" panose="020B0604030504040204" pitchFamily="50" charset="-128"/>
                      </a:rPr>
                      <a:t>4,222</a:t>
                    </a:r>
                    <a:endParaRPr lang="en-US" altLang="ja-JP" sz="1100" b="1"/>
                  </a:p>
                </c:rich>
              </c:tx>
              <c:showLegendKey val="0"/>
              <c:showVal val="1"/>
              <c:showCatName val="1"/>
              <c:showSerName val="0"/>
              <c:showPercent val="0"/>
              <c:showBubbleSize val="0"/>
            </c:dLbl>
            <c:showLegendKey val="0"/>
            <c:showVal val="1"/>
            <c:showCatName val="1"/>
            <c:showSerName val="0"/>
            <c:showPercent val="0"/>
            <c:showBubbleSize val="0"/>
            <c:showLeaderLines val="1"/>
          </c:dLbls>
          <c:val>
            <c:numRef>
              <c:f>まとめ①!$D$68:$G$68</c:f>
              <c:numCache>
                <c:formatCode>#,##0</c:formatCode>
                <c:ptCount val="4"/>
                <c:pt idx="0">
                  <c:v>1045</c:v>
                </c:pt>
                <c:pt idx="1">
                  <c:v>31</c:v>
                </c:pt>
                <c:pt idx="2">
                  <c:v>164</c:v>
                </c:pt>
                <c:pt idx="3">
                  <c:v>4222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044233107225235"/>
          <c:y val="0.14175043681499466"/>
          <c:w val="0.46873534747550494"/>
          <c:h val="0.70208990446799335"/>
        </c:manualLayout>
      </c:layout>
      <c:pieChart>
        <c:varyColors val="1"/>
        <c:ser>
          <c:idx val="0"/>
          <c:order val="0"/>
          <c:spPr>
            <a:ln>
              <a:solidFill>
                <a:sysClr val="windowText" lastClr="000000"/>
              </a:solidFill>
            </a:ln>
          </c:spPr>
          <c:dPt>
            <c:idx val="0"/>
            <c:bubble3D val="0"/>
            <c:spPr>
              <a:pattFill prst="pct50">
                <a:fgClr>
                  <a:srgbClr val="0070C0"/>
                </a:fgClr>
                <a:bgClr>
                  <a:schemeClr val="bg1"/>
                </a:bgClr>
              </a:pattFill>
              <a:ln>
                <a:solidFill>
                  <a:sysClr val="windowText" lastClr="000000"/>
                </a:solidFill>
              </a:ln>
            </c:spPr>
          </c:dPt>
          <c:dPt>
            <c:idx val="1"/>
            <c:bubble3D val="0"/>
            <c:spPr>
              <a:pattFill prst="pct70">
                <a:fgClr>
                  <a:srgbClr val="C00000"/>
                </a:fgClr>
                <a:bgClr>
                  <a:schemeClr val="bg1"/>
                </a:bgClr>
              </a:pattFill>
              <a:ln>
                <a:solidFill>
                  <a:sysClr val="windowText" lastClr="000000"/>
                </a:solidFill>
              </a:ln>
            </c:spPr>
          </c:dPt>
          <c:dPt>
            <c:idx val="2"/>
            <c:bubble3D val="0"/>
            <c:spPr>
              <a:pattFill prst="pct80">
                <a:fgClr>
                  <a:srgbClr val="92D050"/>
                </a:fgClr>
                <a:bgClr>
                  <a:schemeClr val="bg1"/>
                </a:bgClr>
              </a:pattFill>
              <a:ln>
                <a:solidFill>
                  <a:sysClr val="windowText" lastClr="000000"/>
                </a:solidFill>
              </a:ln>
            </c:spPr>
          </c:dPt>
          <c:dPt>
            <c:idx val="3"/>
            <c:bubble3D val="0"/>
            <c:spPr>
              <a:solidFill>
                <a:srgbClr val="FFC000"/>
              </a:solidFill>
              <a:ln w="28575">
                <a:solidFill>
                  <a:sysClr val="windowText" lastClr="000000"/>
                </a:solidFill>
              </a:ln>
            </c:spPr>
          </c:dPt>
          <c:dLbls>
            <c:dLbl>
              <c:idx val="0"/>
              <c:layout>
                <c:manualLayout>
                  <c:x val="-1.1621141383875688E-2"/>
                  <c:y val="4.3358719504324253E-3"/>
                </c:manualLayout>
              </c:layout>
              <c:tx>
                <c:rich>
                  <a:bodyPr/>
                  <a:lstStyle/>
                  <a:p>
                    <a:r>
                      <a:rPr lang="en-US" altLang="en-US" sz="900">
                        <a:latin typeface="Meiryo UI" panose="020B0604030504040204" pitchFamily="50" charset="-128"/>
                        <a:ea typeface="Meiryo UI" panose="020B0604030504040204" pitchFamily="50" charset="-128"/>
                        <a:cs typeface="Meiryo UI" panose="020B0604030504040204" pitchFamily="50" charset="-128"/>
                      </a:rPr>
                      <a:t>43</a:t>
                    </a:r>
                    <a:endParaRPr lang="en-US" altLang="en-US" sz="900"/>
                  </a:p>
                </c:rich>
              </c:tx>
              <c:showLegendKey val="0"/>
              <c:showVal val="1"/>
              <c:showCatName val="1"/>
              <c:showSerName val="0"/>
              <c:showPercent val="0"/>
              <c:showBubbleSize val="0"/>
            </c:dLbl>
            <c:dLbl>
              <c:idx val="1"/>
              <c:layout>
                <c:manualLayout>
                  <c:x val="8.2313101487314091E-2"/>
                  <c:y val="-4.8738699329250513E-4"/>
                </c:manualLayout>
              </c:layout>
              <c:tx>
                <c:rich>
                  <a:bodyPr/>
                  <a:lstStyle/>
                  <a:p>
                    <a:r>
                      <a:rPr lang="en-US" altLang="en-US" sz="1050">
                        <a:latin typeface="Meiryo UI" panose="020B0604030504040204" pitchFamily="50" charset="-128"/>
                        <a:ea typeface="Meiryo UI" panose="020B0604030504040204" pitchFamily="50" charset="-128"/>
                        <a:cs typeface="Meiryo UI" panose="020B0604030504040204" pitchFamily="50" charset="-128"/>
                      </a:rPr>
                      <a:t> </a:t>
                    </a:r>
                    <a:r>
                      <a:rPr lang="en-US" altLang="en-US" sz="900">
                        <a:latin typeface="Meiryo UI" panose="020B0604030504040204" pitchFamily="50" charset="-128"/>
                        <a:ea typeface="Meiryo UI" panose="020B0604030504040204" pitchFamily="50" charset="-128"/>
                        <a:cs typeface="Meiryo UI" panose="020B0604030504040204" pitchFamily="50" charset="-128"/>
                      </a:rPr>
                      <a:t>38</a:t>
                    </a:r>
                    <a:endParaRPr lang="en-US" altLang="en-US" sz="900"/>
                  </a:p>
                </c:rich>
              </c:tx>
              <c:showLegendKey val="0"/>
              <c:showVal val="1"/>
              <c:showCatName val="1"/>
              <c:showSerName val="0"/>
              <c:showPercent val="0"/>
              <c:showBubbleSize val="0"/>
            </c:dLbl>
            <c:dLbl>
              <c:idx val="2"/>
              <c:layout>
                <c:manualLayout>
                  <c:x val="6.0937445319335086E-2"/>
                  <c:y val="6.1579906678331874E-2"/>
                </c:manualLayout>
              </c:layout>
              <c:tx>
                <c:rich>
                  <a:bodyPr/>
                  <a:lstStyle/>
                  <a:p>
                    <a:r>
                      <a:rPr lang="en-US" altLang="en-US" sz="1050">
                        <a:latin typeface="Meiryo UI" panose="020B0604030504040204" pitchFamily="50" charset="-128"/>
                        <a:ea typeface="Meiryo UI" panose="020B0604030504040204" pitchFamily="50" charset="-128"/>
                        <a:cs typeface="Meiryo UI" panose="020B0604030504040204" pitchFamily="50" charset="-128"/>
                      </a:rPr>
                      <a:t> </a:t>
                    </a:r>
                    <a:r>
                      <a:rPr lang="ja-JP" altLang="en-US" sz="900">
                        <a:latin typeface="Meiryo UI" panose="020B0604030504040204" pitchFamily="50" charset="-128"/>
                        <a:ea typeface="Meiryo UI" panose="020B0604030504040204" pitchFamily="50" charset="-128"/>
                        <a:cs typeface="Meiryo UI" panose="020B0604030504040204" pitchFamily="50" charset="-128"/>
                      </a:rPr>
                      <a:t>その他</a:t>
                    </a:r>
                    <a:endParaRPr lang="en-US" altLang="en-US" sz="900"/>
                  </a:p>
                </c:rich>
              </c:tx>
              <c:showLegendKey val="0"/>
              <c:showVal val="1"/>
              <c:showCatName val="1"/>
              <c:showSerName val="0"/>
              <c:showPercent val="0"/>
              <c:showBubbleSize val="0"/>
            </c:dLbl>
            <c:dLbl>
              <c:idx val="3"/>
              <c:delete val="1"/>
            </c:dLbl>
            <c:txPr>
              <a:bodyPr/>
              <a:lstStyle/>
              <a:p>
                <a:pPr>
                  <a:defRPr sz="105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1"/>
            <c:showSerName val="0"/>
            <c:showPercent val="0"/>
            <c:showBubbleSize val="0"/>
            <c:showLeaderLines val="1"/>
          </c:dLbls>
          <c:val>
            <c:numRef>
              <c:f>まとめ①!$D$66:$G$66</c:f>
              <c:numCache>
                <c:formatCode>#,##0</c:formatCode>
                <c:ptCount val="4"/>
                <c:pt idx="0">
                  <c:v>43</c:v>
                </c:pt>
                <c:pt idx="1">
                  <c:v>38</c:v>
                </c:pt>
                <c:pt idx="2">
                  <c:v>116</c:v>
                </c:pt>
                <c:pt idx="3">
                  <c:v>2506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ln>
              <a:solidFill>
                <a:sysClr val="windowText" lastClr="000000"/>
              </a:solidFill>
            </a:ln>
          </c:spPr>
          <c:dPt>
            <c:idx val="0"/>
            <c:bubble3D val="0"/>
            <c:spPr>
              <a:pattFill prst="pct50">
                <a:fgClr>
                  <a:srgbClr val="0070C0"/>
                </a:fgClr>
                <a:bgClr>
                  <a:schemeClr val="bg1"/>
                </a:bgClr>
              </a:pattFill>
              <a:ln>
                <a:solidFill>
                  <a:sysClr val="windowText" lastClr="000000"/>
                </a:solidFill>
              </a:ln>
            </c:spPr>
          </c:dPt>
          <c:dPt>
            <c:idx val="1"/>
            <c:bubble3D val="0"/>
            <c:spPr>
              <a:pattFill prst="pct70">
                <a:fgClr>
                  <a:srgbClr val="C00000"/>
                </a:fgClr>
                <a:bgClr>
                  <a:schemeClr val="bg1"/>
                </a:bgClr>
              </a:pattFill>
              <a:ln>
                <a:solidFill>
                  <a:sysClr val="windowText" lastClr="000000"/>
                </a:solidFill>
              </a:ln>
            </c:spPr>
          </c:dPt>
          <c:dPt>
            <c:idx val="2"/>
            <c:bubble3D val="0"/>
            <c:spPr>
              <a:pattFill prst="pct80">
                <a:fgClr>
                  <a:srgbClr val="92D050"/>
                </a:fgClr>
                <a:bgClr>
                  <a:schemeClr val="bg1"/>
                </a:bgClr>
              </a:pattFill>
              <a:ln>
                <a:solidFill>
                  <a:sysClr val="windowText" lastClr="000000"/>
                </a:solidFill>
              </a:ln>
            </c:spPr>
          </c:dPt>
          <c:dPt>
            <c:idx val="3"/>
            <c:bubble3D val="0"/>
            <c:spPr>
              <a:solidFill>
                <a:srgbClr val="FFC000"/>
              </a:solidFill>
              <a:ln w="28575">
                <a:solidFill>
                  <a:sysClr val="windowText" lastClr="000000"/>
                </a:solidFill>
              </a:ln>
            </c:spPr>
          </c:dPt>
          <c:dLbls>
            <c:dLbl>
              <c:idx val="0"/>
              <c:layout>
                <c:manualLayout>
                  <c:x val="-6.6482170286773388E-3"/>
                  <c:y val="7.1079708755880044E-2"/>
                </c:manualLayout>
              </c:layout>
              <c:tx>
                <c:rich>
                  <a:bodyPr/>
                  <a:lstStyle/>
                  <a:p>
                    <a:r>
                      <a:rPr lang="en-US" altLang="en-US" sz="1050">
                        <a:latin typeface="Meiryo UI" panose="020B0604030504040204" pitchFamily="50" charset="-128"/>
                        <a:ea typeface="Meiryo UI" panose="020B0604030504040204" pitchFamily="50" charset="-128"/>
                        <a:cs typeface="Meiryo UI" panose="020B0604030504040204" pitchFamily="50" charset="-128"/>
                      </a:rPr>
                      <a:t> </a:t>
                    </a:r>
                    <a:r>
                      <a:rPr lang="en-US" altLang="en-US" sz="900">
                        <a:latin typeface="Meiryo UI" panose="020B0604030504040204" pitchFamily="50" charset="-128"/>
                        <a:ea typeface="Meiryo UI" panose="020B0604030504040204" pitchFamily="50" charset="-128"/>
                        <a:cs typeface="Meiryo UI" panose="020B0604030504040204" pitchFamily="50" charset="-128"/>
                      </a:rPr>
                      <a:t>318</a:t>
                    </a:r>
                    <a:endParaRPr lang="en-US" altLang="en-US" sz="900"/>
                  </a:p>
                </c:rich>
              </c:tx>
              <c:showLegendKey val="0"/>
              <c:showVal val="1"/>
              <c:showCatName val="1"/>
              <c:showSerName val="0"/>
              <c:showPercent val="0"/>
              <c:showBubbleSize val="0"/>
            </c:dLbl>
            <c:dLbl>
              <c:idx val="1"/>
              <c:layout>
                <c:manualLayout>
                  <c:x val="-1.8343945691221358E-2"/>
                  <c:y val="-6.6809106962957165E-2"/>
                </c:manualLayout>
              </c:layout>
              <c:tx>
                <c:rich>
                  <a:bodyPr/>
                  <a:lstStyle/>
                  <a:p>
                    <a:r>
                      <a:rPr lang="en-US" altLang="en-US" sz="1050">
                        <a:latin typeface="Meiryo UI" panose="020B0604030504040204" pitchFamily="50" charset="-128"/>
                        <a:ea typeface="Meiryo UI" panose="020B0604030504040204" pitchFamily="50" charset="-128"/>
                        <a:cs typeface="Meiryo UI" panose="020B0604030504040204" pitchFamily="50" charset="-128"/>
                      </a:rPr>
                      <a:t> </a:t>
                    </a:r>
                    <a:r>
                      <a:rPr lang="ja-JP" altLang="en-US" sz="900">
                        <a:latin typeface="Meiryo UI" panose="020B0604030504040204" pitchFamily="50" charset="-128"/>
                        <a:ea typeface="Meiryo UI" panose="020B0604030504040204" pitchFamily="50" charset="-128"/>
                        <a:cs typeface="Meiryo UI" panose="020B0604030504040204" pitchFamily="50" charset="-128"/>
                      </a:rPr>
                      <a:t>府債</a:t>
                    </a:r>
                    <a:endParaRPr lang="en-US" altLang="en-US"/>
                  </a:p>
                </c:rich>
              </c:tx>
              <c:showLegendKey val="0"/>
              <c:showVal val="1"/>
              <c:showCatName val="1"/>
              <c:showSerName val="0"/>
              <c:showPercent val="0"/>
              <c:showBubbleSize val="0"/>
            </c:dLbl>
            <c:dLbl>
              <c:idx val="2"/>
              <c:layout>
                <c:manualLayout>
                  <c:x val="6.7514672963240614E-3"/>
                  <c:y val="5.2646986233332131E-2"/>
                </c:manualLayout>
              </c:layout>
              <c:tx>
                <c:rich>
                  <a:bodyPr/>
                  <a:lstStyle/>
                  <a:p>
                    <a:r>
                      <a:rPr lang="en-US" altLang="en-US" sz="900">
                        <a:latin typeface="Meiryo UI" panose="020B0604030504040204" pitchFamily="50" charset="-128"/>
                        <a:ea typeface="Meiryo UI" panose="020B0604030504040204" pitchFamily="50" charset="-128"/>
                        <a:cs typeface="Meiryo UI" panose="020B0604030504040204" pitchFamily="50" charset="-128"/>
                      </a:rPr>
                      <a:t>192</a:t>
                    </a:r>
                    <a:endParaRPr lang="en-US" altLang="en-US" sz="900"/>
                  </a:p>
                </c:rich>
              </c:tx>
              <c:showLegendKey val="0"/>
              <c:showVal val="1"/>
              <c:showCatName val="1"/>
              <c:showSerName val="0"/>
              <c:showPercent val="0"/>
              <c:showBubbleSize val="0"/>
            </c:dLbl>
            <c:dLbl>
              <c:idx val="3"/>
              <c:layout>
                <c:manualLayout>
                  <c:x val="0.14734871085270335"/>
                  <c:y val="0.25754000503412117"/>
                </c:manualLayout>
              </c:layout>
              <c:tx>
                <c:rich>
                  <a:bodyPr/>
                  <a:lstStyle/>
                  <a:p>
                    <a:pPr>
                      <a:defRPr sz="1100" b="1">
                        <a:latin typeface="Meiryo UI" panose="020B0604030504040204" pitchFamily="50" charset="-128"/>
                        <a:ea typeface="Meiryo UI" panose="020B0604030504040204" pitchFamily="50" charset="-128"/>
                        <a:cs typeface="Meiryo UI" panose="020B0604030504040204" pitchFamily="50" charset="-128"/>
                      </a:defRPr>
                    </a:pPr>
                    <a:r>
                      <a:rPr lang="en-US" altLang="en-US" sz="1100" b="1">
                        <a:latin typeface="Meiryo UI" panose="020B0604030504040204" pitchFamily="50" charset="-128"/>
                        <a:ea typeface="Meiryo UI" panose="020B0604030504040204" pitchFamily="50" charset="-128"/>
                        <a:cs typeface="Meiryo UI" panose="020B0604030504040204" pitchFamily="50" charset="-128"/>
                      </a:rPr>
                      <a:t>471</a:t>
                    </a:r>
                    <a:endParaRPr lang="en-US" altLang="en-US" sz="1100" b="1"/>
                  </a:p>
                </c:rich>
              </c:tx>
              <c:spPr/>
              <c:showLegendKey val="0"/>
              <c:showVal val="1"/>
              <c:showCatName val="1"/>
              <c:showSerName val="0"/>
              <c:showPercent val="0"/>
              <c:showBubbleSize val="0"/>
            </c:dLbl>
            <c:txPr>
              <a:bodyPr/>
              <a:lstStyle/>
              <a:p>
                <a:pPr>
                  <a:defRPr sz="105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1"/>
            <c:showSerName val="0"/>
            <c:showPercent val="0"/>
            <c:showBubbleSize val="0"/>
            <c:showLeaderLines val="1"/>
          </c:dLbls>
          <c:val>
            <c:numRef>
              <c:f>まとめ①!$D$64:$G$64</c:f>
              <c:numCache>
                <c:formatCode>#,##0</c:formatCode>
                <c:ptCount val="4"/>
                <c:pt idx="0">
                  <c:v>317</c:v>
                </c:pt>
                <c:pt idx="1">
                  <c:v>691</c:v>
                </c:pt>
                <c:pt idx="2">
                  <c:v>192</c:v>
                </c:pt>
                <c:pt idx="3">
                  <c:v>471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558865928012451"/>
          <c:y val="0.22990643428985605"/>
          <c:w val="0.4168925204521241"/>
          <c:h val="0.72160941298413817"/>
        </c:manualLayout>
      </c:layout>
      <c:pieChart>
        <c:varyColors val="1"/>
        <c:ser>
          <c:idx val="0"/>
          <c:order val="0"/>
          <c:spPr>
            <a:ln>
              <a:solidFill>
                <a:sysClr val="windowText" lastClr="000000"/>
              </a:solidFill>
            </a:ln>
          </c:spPr>
          <c:dPt>
            <c:idx val="0"/>
            <c:bubble3D val="0"/>
            <c:spPr>
              <a:pattFill prst="pct50">
                <a:fgClr>
                  <a:srgbClr val="0070C0"/>
                </a:fgClr>
                <a:bgClr>
                  <a:schemeClr val="bg1"/>
                </a:bgClr>
              </a:pattFill>
              <a:ln>
                <a:solidFill>
                  <a:sysClr val="windowText" lastClr="000000"/>
                </a:solidFill>
              </a:ln>
            </c:spPr>
          </c:dPt>
          <c:dPt>
            <c:idx val="2"/>
            <c:bubble3D val="0"/>
            <c:spPr>
              <a:pattFill prst="pct80">
                <a:fgClr>
                  <a:srgbClr val="92D050"/>
                </a:fgClr>
                <a:bgClr>
                  <a:schemeClr val="bg1"/>
                </a:bgClr>
              </a:pattFill>
              <a:ln>
                <a:solidFill>
                  <a:sysClr val="windowText" lastClr="000000"/>
                </a:solidFill>
              </a:ln>
            </c:spPr>
          </c:dPt>
          <c:dPt>
            <c:idx val="3"/>
            <c:bubble3D val="0"/>
            <c:spPr>
              <a:solidFill>
                <a:srgbClr val="FFC000"/>
              </a:solidFill>
              <a:ln w="28575">
                <a:solidFill>
                  <a:sysClr val="windowText" lastClr="000000"/>
                </a:solidFill>
              </a:ln>
            </c:spPr>
          </c:dPt>
          <c:dLbls>
            <c:dLbl>
              <c:idx val="0"/>
              <c:layout>
                <c:manualLayout>
                  <c:x val="-0.12937338195758244"/>
                  <c:y val="2.5570047611801899E-2"/>
                </c:manualLayout>
              </c:layout>
              <c:tx>
                <c:rich>
                  <a:bodyPr/>
                  <a:lstStyle/>
                  <a:p>
                    <a:r>
                      <a:rPr lang="en-US" altLang="en-US" sz="900">
                        <a:latin typeface="Meiryo UI" panose="020B0604030504040204" pitchFamily="50" charset="-128"/>
                        <a:ea typeface="Meiryo UI" panose="020B0604030504040204" pitchFamily="50" charset="-128"/>
                        <a:cs typeface="Meiryo UI" panose="020B0604030504040204" pitchFamily="50" charset="-128"/>
                      </a:rPr>
                      <a:t>71</a:t>
                    </a:r>
                    <a:endParaRPr lang="en-US" altLang="en-US" sz="900"/>
                  </a:p>
                </c:rich>
              </c:tx>
              <c:showLegendKey val="0"/>
              <c:showVal val="1"/>
              <c:showCatName val="1"/>
              <c:showSerName val="0"/>
              <c:showPercent val="0"/>
              <c:showBubbleSize val="0"/>
            </c:dLbl>
            <c:dLbl>
              <c:idx val="1"/>
              <c:layout>
                <c:manualLayout>
                  <c:x val="0.10326875580228816"/>
                  <c:y val="2.7901974434032906E-2"/>
                </c:manualLayout>
              </c:layout>
              <c:tx>
                <c:rich>
                  <a:bodyPr/>
                  <a:lstStyle/>
                  <a:p>
                    <a:r>
                      <a:rPr lang="en-US" altLang="en-US" sz="1050">
                        <a:latin typeface="Meiryo UI" panose="020B0604030504040204" pitchFamily="50" charset="-128"/>
                        <a:ea typeface="Meiryo UI" panose="020B0604030504040204" pitchFamily="50" charset="-128"/>
                        <a:cs typeface="Meiryo UI" panose="020B0604030504040204" pitchFamily="50" charset="-128"/>
                      </a:rPr>
                      <a:t> </a:t>
                    </a:r>
                    <a:r>
                      <a:rPr lang="ja-JP" altLang="en-US" sz="900">
                        <a:latin typeface="Meiryo UI" panose="020B0604030504040204" pitchFamily="50" charset="-128"/>
                        <a:ea typeface="Meiryo UI" panose="020B0604030504040204" pitchFamily="50" charset="-128"/>
                        <a:cs typeface="Meiryo UI" panose="020B0604030504040204" pitchFamily="50" charset="-128"/>
                      </a:rPr>
                      <a:t>府債</a:t>
                    </a:r>
                    <a:endParaRPr lang="en-US" altLang="en-US" sz="900"/>
                  </a:p>
                </c:rich>
              </c:tx>
              <c:showLegendKey val="0"/>
              <c:showVal val="1"/>
              <c:showCatName val="1"/>
              <c:showSerName val="0"/>
              <c:showPercent val="0"/>
              <c:showBubbleSize val="0"/>
            </c:dLbl>
            <c:dLbl>
              <c:idx val="2"/>
              <c:layout>
                <c:manualLayout>
                  <c:x val="-9.9138670348544358E-2"/>
                  <c:y val="-0.14491666666666667"/>
                </c:manualLayout>
              </c:layout>
              <c:tx>
                <c:rich>
                  <a:bodyPr/>
                  <a:lstStyle/>
                  <a:p>
                    <a:r>
                      <a:rPr lang="en-US" altLang="en-US" sz="900">
                        <a:latin typeface="Meiryo UI" panose="020B0604030504040204" pitchFamily="50" charset="-128"/>
                        <a:ea typeface="Meiryo UI" panose="020B0604030504040204" pitchFamily="50" charset="-128"/>
                        <a:cs typeface="Meiryo UI" panose="020B0604030504040204" pitchFamily="50" charset="-128"/>
                      </a:rPr>
                      <a:t>3,259</a:t>
                    </a:r>
                    <a:endParaRPr lang="en-US" altLang="en-US" sz="900"/>
                  </a:p>
                </c:rich>
              </c:tx>
              <c:showLegendKey val="0"/>
              <c:showVal val="1"/>
              <c:showCatName val="1"/>
              <c:showSerName val="0"/>
              <c:showPercent val="0"/>
              <c:showBubbleSize val="0"/>
            </c:dLbl>
            <c:dLbl>
              <c:idx val="3"/>
              <c:layout>
                <c:manualLayout>
                  <c:x val="-0.19167976409075349"/>
                  <c:y val="0.27573495692220629"/>
                </c:manualLayout>
              </c:layout>
              <c:tx>
                <c:rich>
                  <a:bodyPr/>
                  <a:lstStyle/>
                  <a:p>
                    <a:r>
                      <a:rPr lang="en-US" altLang="en-US" sz="1100" b="1">
                        <a:latin typeface="Meiryo UI" panose="020B0604030504040204" pitchFamily="50" charset="-128"/>
                        <a:ea typeface="Meiryo UI" panose="020B0604030504040204" pitchFamily="50" charset="-128"/>
                        <a:cs typeface="Meiryo UI" panose="020B0604030504040204" pitchFamily="50" charset="-128"/>
                      </a:rPr>
                      <a:t> 269</a:t>
                    </a:r>
                    <a:endParaRPr lang="en-US" altLang="en-US" sz="1100" b="1"/>
                  </a:p>
                </c:rich>
              </c:tx>
              <c:showLegendKey val="0"/>
              <c:showVal val="1"/>
              <c:showCatName val="1"/>
              <c:showSerName val="0"/>
              <c:showPercent val="0"/>
              <c:showBubbleSize val="0"/>
            </c:dLbl>
            <c:txPr>
              <a:bodyPr/>
              <a:lstStyle/>
              <a:p>
                <a:pPr>
                  <a:defRPr sz="105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1"/>
            <c:showSerName val="0"/>
            <c:showPercent val="0"/>
            <c:showBubbleSize val="0"/>
            <c:showLeaderLines val="1"/>
          </c:dLbls>
          <c:val>
            <c:numRef>
              <c:f>まとめ①!$D$62:$G$62</c:f>
              <c:numCache>
                <c:formatCode>#,##0</c:formatCode>
                <c:ptCount val="4"/>
                <c:pt idx="0">
                  <c:v>71</c:v>
                </c:pt>
                <c:pt idx="1">
                  <c:v>23</c:v>
                </c:pt>
                <c:pt idx="2">
                  <c:v>3259</c:v>
                </c:pt>
                <c:pt idx="3">
                  <c:v>269</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0.32988</cdr:x>
      <cdr:y>0.10469</cdr:y>
    </cdr:from>
    <cdr:to>
      <cdr:x>0.76331</cdr:x>
      <cdr:y>0.21661</cdr:y>
    </cdr:to>
    <cdr:sp macro="" textlink="">
      <cdr:nvSpPr>
        <cdr:cNvPr id="2" name="テキスト ボックス 1"/>
        <cdr:cNvSpPr txBox="1"/>
      </cdr:nvSpPr>
      <cdr:spPr>
        <a:xfrm xmlns:a="http://schemas.openxmlformats.org/drawingml/2006/main">
          <a:off x="2124075" y="276225"/>
          <a:ext cx="27908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0.32396</cdr:x>
      <cdr:y>0.1083</cdr:y>
    </cdr:from>
    <cdr:to>
      <cdr:x>0.78402</cdr:x>
      <cdr:y>0.21661</cdr:y>
    </cdr:to>
    <cdr:sp macro="" textlink="">
      <cdr:nvSpPr>
        <cdr:cNvPr id="3" name="テキスト ボックス 2"/>
        <cdr:cNvSpPr txBox="1"/>
      </cdr:nvSpPr>
      <cdr:spPr>
        <a:xfrm xmlns:a="http://schemas.openxmlformats.org/drawingml/2006/main">
          <a:off x="2116803" y="285741"/>
          <a:ext cx="3006101" cy="2857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altLang="ja-JP" sz="900">
              <a:latin typeface="Meiryo UI" panose="020B0604030504040204" pitchFamily="50" charset="-128"/>
              <a:ea typeface="Meiryo UI" panose="020B0604030504040204" pitchFamily="50" charset="-128"/>
              <a:cs typeface="Meiryo UI" panose="020B0604030504040204" pitchFamily="50" charset="-128"/>
            </a:rPr>
            <a:t>3</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兆</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866</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億円（府民ひとりあたり </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35.0</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万円）</a:t>
          </a:r>
        </a:p>
      </cdr:txBody>
    </cdr:sp>
  </cdr:relSizeAnchor>
  <cdr:relSizeAnchor xmlns:cdr="http://schemas.openxmlformats.org/drawingml/2006/chartDrawing">
    <cdr:from>
      <cdr:x>0.35542</cdr:x>
      <cdr:y>0.33213</cdr:y>
    </cdr:from>
    <cdr:to>
      <cdr:x>0.59803</cdr:x>
      <cdr:y>0.44043</cdr:y>
    </cdr:to>
    <cdr:sp macro="" textlink="">
      <cdr:nvSpPr>
        <cdr:cNvPr id="5" name="テキスト ボックス 4"/>
        <cdr:cNvSpPr txBox="1"/>
      </cdr:nvSpPr>
      <cdr:spPr>
        <a:xfrm xmlns:a="http://schemas.openxmlformats.org/drawingml/2006/main">
          <a:off x="2322358" y="876300"/>
          <a:ext cx="1585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900">
              <a:latin typeface="Meiryo UI" panose="020B0604030504040204" pitchFamily="50" charset="-128"/>
              <a:ea typeface="Meiryo UI" panose="020B0604030504040204" pitchFamily="50" charset="-128"/>
              <a:cs typeface="Meiryo UI" panose="020B0604030504040204" pitchFamily="50" charset="-128"/>
            </a:rPr>
            <a:t>一般財源 </a:t>
          </a:r>
          <a:r>
            <a:rPr lang="en-US" altLang="ja-JP" sz="900">
              <a:latin typeface="Meiryo UI" panose="020B0604030504040204" pitchFamily="50" charset="-128"/>
              <a:ea typeface="Meiryo UI" panose="020B0604030504040204" pitchFamily="50" charset="-128"/>
              <a:cs typeface="Meiryo UI" panose="020B0604030504040204" pitchFamily="50" charset="-128"/>
            </a:rPr>
            <a:t>2</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兆</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3,799</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a:t>
          </a:r>
          <a:r>
            <a:rPr lang="ja-JP" altLang="en-US" sz="900">
              <a:latin typeface="Meiryo UI" panose="020B0604030504040204" pitchFamily="50" charset="-128"/>
              <a:ea typeface="Meiryo UI" panose="020B0604030504040204" pitchFamily="50" charset="-128"/>
              <a:cs typeface="Meiryo UI" panose="020B0604030504040204" pitchFamily="50" charset="-128"/>
            </a:rPr>
            <a:t>円</a:t>
          </a:r>
        </a:p>
      </cdr:txBody>
    </cdr:sp>
  </cdr:relSizeAnchor>
  <cdr:relSizeAnchor xmlns:cdr="http://schemas.openxmlformats.org/drawingml/2006/chartDrawing">
    <cdr:from>
      <cdr:x>0.49398</cdr:x>
      <cdr:y>0.23466</cdr:y>
    </cdr:from>
    <cdr:to>
      <cdr:x>0.74636</cdr:x>
      <cdr:y>0.32491</cdr:y>
    </cdr:to>
    <cdr:sp macro="" textlink="">
      <cdr:nvSpPr>
        <cdr:cNvPr id="6" name="テキスト ボックス 5"/>
        <cdr:cNvSpPr txBox="1"/>
      </cdr:nvSpPr>
      <cdr:spPr>
        <a:xfrm xmlns:a="http://schemas.openxmlformats.org/drawingml/2006/main">
          <a:off x="3227731" y="619133"/>
          <a:ext cx="1649070" cy="2381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900">
              <a:latin typeface="Meiryo UI" panose="020B0604030504040204" pitchFamily="50" charset="-128"/>
              <a:ea typeface="Meiryo UI" panose="020B0604030504040204" pitchFamily="50" charset="-128"/>
              <a:cs typeface="Meiryo UI" panose="020B0604030504040204" pitchFamily="50" charset="-128"/>
            </a:rPr>
            <a:t>府</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債</a:t>
          </a:r>
          <a:r>
            <a:rPr lang="ja-JP" altLang="en-US" sz="900" baseline="0">
              <a:solidFill>
                <a:schemeClr val="tx1"/>
              </a:solidFill>
              <a:latin typeface="Meiryo UI" panose="020B0604030504040204" pitchFamily="50" charset="-128"/>
              <a:ea typeface="Meiryo UI" panose="020B0604030504040204" pitchFamily="50" charset="-128"/>
              <a:cs typeface="Meiryo UI" panose="020B0604030504040204" pitchFamily="50" charset="-128"/>
            </a:rPr>
            <a:t> </a:t>
          </a:r>
          <a:r>
            <a:rPr lang="en-US" altLang="ja-JP" sz="900" baseline="0">
              <a:solidFill>
                <a:schemeClr val="tx1"/>
              </a:solidFill>
              <a:latin typeface="Meiryo UI" panose="020B0604030504040204" pitchFamily="50" charset="-128"/>
              <a:ea typeface="Meiryo UI" panose="020B0604030504040204" pitchFamily="50" charset="-128"/>
              <a:cs typeface="Meiryo UI" panose="020B0604030504040204" pitchFamily="50" charset="-128"/>
            </a:rPr>
            <a:t>860</a:t>
          </a:r>
          <a:r>
            <a:rPr lang="ja-JP" altLang="en-US" sz="900" baseline="0">
              <a:solidFill>
                <a:schemeClr val="tx1"/>
              </a:solidFill>
              <a:latin typeface="Meiryo UI" panose="020B0604030504040204" pitchFamily="50" charset="-128"/>
              <a:ea typeface="Meiryo UI" panose="020B0604030504040204" pitchFamily="50" charset="-128"/>
              <a:cs typeface="Meiryo UI" panose="020B0604030504040204" pitchFamily="50" charset="-128"/>
            </a:rPr>
            <a:t>億</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円</a:t>
          </a:r>
          <a:r>
            <a:rPr lang="ja-JP" altLang="en-US" sz="800">
              <a:latin typeface="Meiryo UI" panose="020B0604030504040204" pitchFamily="50" charset="-128"/>
              <a:ea typeface="Meiryo UI" panose="020B0604030504040204" pitchFamily="50" charset="-128"/>
              <a:cs typeface="Meiryo UI" panose="020B0604030504040204" pitchFamily="50" charset="-128"/>
            </a:rPr>
            <a:t>（</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r>
            <a:rPr lang="ja-JP" altLang="en-US" sz="800">
              <a:latin typeface="Meiryo UI" panose="020B0604030504040204" pitchFamily="50" charset="-128"/>
              <a:ea typeface="Meiryo UI" panose="020B0604030504040204" pitchFamily="50" charset="-128"/>
              <a:cs typeface="Meiryo UI" panose="020B0604030504040204" pitchFamily="50" charset="-128"/>
            </a:rPr>
            <a:t>１）</a:t>
          </a:r>
          <a:endParaRPr lang="ja-JP" altLang="en-US" sz="9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0.76633</cdr:x>
      <cdr:y>0.23466</cdr:y>
    </cdr:from>
    <cdr:to>
      <cdr:x>0.97624</cdr:x>
      <cdr:y>0.32491</cdr:y>
    </cdr:to>
    <cdr:sp macro="" textlink="">
      <cdr:nvSpPr>
        <cdr:cNvPr id="10" name="テキスト ボックス 9"/>
        <cdr:cNvSpPr txBox="1"/>
      </cdr:nvSpPr>
      <cdr:spPr>
        <a:xfrm xmlns:a="http://schemas.openxmlformats.org/drawingml/2006/main">
          <a:off x="5007291" y="619133"/>
          <a:ext cx="1371583" cy="2381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900">
              <a:latin typeface="Meiryo UI" panose="020B0604030504040204" pitchFamily="50" charset="-128"/>
              <a:ea typeface="Meiryo UI" panose="020B0604030504040204" pitchFamily="50" charset="-128"/>
              <a:cs typeface="Meiryo UI" panose="020B0604030504040204" pitchFamily="50" charset="-128"/>
            </a:rPr>
            <a:t>国庫支</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出金</a:t>
          </a:r>
          <a:r>
            <a:rPr lang="ja-JP" altLang="en-US" sz="900" baseline="0">
              <a:solidFill>
                <a:schemeClr val="tx1"/>
              </a:solidFill>
              <a:latin typeface="Meiryo UI" panose="020B0604030504040204" pitchFamily="50" charset="-128"/>
              <a:ea typeface="Meiryo UI" panose="020B0604030504040204" pitchFamily="50" charset="-128"/>
              <a:cs typeface="Meiryo UI" panose="020B0604030504040204" pitchFamily="50" charset="-128"/>
            </a:rPr>
            <a:t> </a:t>
          </a:r>
          <a:r>
            <a:rPr lang="en-US" altLang="ja-JP" sz="900" baseline="0">
              <a:solidFill>
                <a:schemeClr val="tx1"/>
              </a:solidFill>
              <a:latin typeface="Meiryo UI" panose="020B0604030504040204" pitchFamily="50" charset="-128"/>
              <a:ea typeface="Meiryo UI" panose="020B0604030504040204" pitchFamily="50" charset="-128"/>
              <a:cs typeface="Meiryo UI" panose="020B0604030504040204" pitchFamily="50" charset="-128"/>
            </a:rPr>
            <a:t>2,032</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a:t>
          </a:r>
          <a:r>
            <a:rPr lang="ja-JP" altLang="en-US" sz="900">
              <a:latin typeface="Meiryo UI" panose="020B0604030504040204" pitchFamily="50" charset="-128"/>
              <a:ea typeface="Meiryo UI" panose="020B0604030504040204" pitchFamily="50" charset="-128"/>
              <a:cs typeface="Meiryo UI" panose="020B0604030504040204" pitchFamily="50" charset="-128"/>
            </a:rPr>
            <a:t>円</a:t>
          </a:r>
        </a:p>
      </cdr:txBody>
    </cdr:sp>
  </cdr:relSizeAnchor>
  <cdr:relSizeAnchor xmlns:cdr="http://schemas.openxmlformats.org/drawingml/2006/chartDrawing">
    <cdr:from>
      <cdr:x>0.78543</cdr:x>
      <cdr:y>0.33129</cdr:y>
    </cdr:from>
    <cdr:to>
      <cdr:x>0.96529</cdr:x>
      <cdr:y>0.46486</cdr:y>
    </cdr:to>
    <cdr:sp macro="" textlink="">
      <cdr:nvSpPr>
        <cdr:cNvPr id="11" name="テキスト ボックス 10"/>
        <cdr:cNvSpPr txBox="1"/>
      </cdr:nvSpPr>
      <cdr:spPr>
        <a:xfrm xmlns:a="http://schemas.openxmlformats.org/drawingml/2006/main">
          <a:off x="5132147" y="874090"/>
          <a:ext cx="1175232" cy="3524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900"/>
            </a:lnSpc>
          </a:pPr>
          <a:r>
            <a:rPr lang="ja-JP" altLang="en-US" sz="700">
              <a:solidFill>
                <a:schemeClr val="bg1"/>
              </a:solidFill>
              <a:latin typeface="Meiryo UI" panose="020B0604030504040204" pitchFamily="50" charset="-128"/>
              <a:ea typeface="Meiryo UI" panose="020B0604030504040204" pitchFamily="50" charset="-128"/>
              <a:cs typeface="Meiryo UI" panose="020B0604030504040204" pitchFamily="50" charset="-128"/>
            </a:rPr>
            <a:t>その他</a:t>
          </a:r>
          <a:endParaRPr lang="en-US" altLang="ja-JP" sz="700">
            <a:solidFill>
              <a:schemeClr val="bg1"/>
            </a:solidFill>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nSpc>
              <a:spcPts val="900"/>
            </a:lnSpc>
          </a:pPr>
          <a:r>
            <a:rPr lang="en-US" altLang="ja-JP" sz="700">
              <a:solidFill>
                <a:schemeClr val="bg1"/>
              </a:solidFill>
              <a:latin typeface="Meiryo UI" panose="020B0604030504040204" pitchFamily="50" charset="-128"/>
              <a:ea typeface="Meiryo UI" panose="020B0604030504040204" pitchFamily="50" charset="-128"/>
              <a:cs typeface="Meiryo UI" panose="020B0604030504040204" pitchFamily="50" charset="-128"/>
            </a:rPr>
            <a:t>4,174</a:t>
          </a:r>
          <a:r>
            <a:rPr lang="ja-JP" altLang="en-US" sz="700">
              <a:solidFill>
                <a:schemeClr val="bg1"/>
              </a:solidFill>
              <a:latin typeface="Meiryo UI" panose="020B0604030504040204" pitchFamily="50" charset="-128"/>
              <a:ea typeface="Meiryo UI" panose="020B0604030504040204" pitchFamily="50" charset="-128"/>
              <a:cs typeface="Meiryo UI" panose="020B0604030504040204" pitchFamily="50" charset="-128"/>
            </a:rPr>
            <a:t>億円</a:t>
          </a:r>
          <a:r>
            <a:rPr lang="en-US" altLang="ja-JP" sz="600">
              <a:solidFill>
                <a:schemeClr val="bg1"/>
              </a:solidFill>
              <a:latin typeface="Meiryo UI" panose="020B0604030504040204" pitchFamily="50" charset="-128"/>
              <a:ea typeface="Meiryo UI" panose="020B0604030504040204" pitchFamily="50" charset="-128"/>
              <a:cs typeface="Meiryo UI" panose="020B0604030504040204" pitchFamily="50" charset="-128"/>
            </a:rPr>
            <a:t>(※2</a:t>
          </a:r>
          <a:r>
            <a:rPr lang="ja-JP" altLang="en-US" sz="600">
              <a:solidFill>
                <a:schemeClr val="bg1"/>
              </a:solidFill>
              <a:latin typeface="Meiryo UI" panose="020B0604030504040204" pitchFamily="50" charset="-128"/>
              <a:ea typeface="Meiryo UI" panose="020B0604030504040204" pitchFamily="50" charset="-128"/>
              <a:cs typeface="Meiryo UI" panose="020B0604030504040204" pitchFamily="50" charset="-128"/>
            </a:rPr>
            <a:t>）</a:t>
          </a:r>
        </a:p>
      </cdr:txBody>
    </cdr:sp>
  </cdr:relSizeAnchor>
  <cdr:relSizeAnchor xmlns:cdr="http://schemas.openxmlformats.org/drawingml/2006/chartDrawing">
    <cdr:from>
      <cdr:x>0.21429</cdr:x>
      <cdr:y>0.55596</cdr:y>
    </cdr:from>
    <cdr:to>
      <cdr:x>0.42857</cdr:x>
      <cdr:y>0.69314</cdr:y>
    </cdr:to>
    <cdr:sp macro="" textlink="">
      <cdr:nvSpPr>
        <cdr:cNvPr id="4" name="テキスト ボックス 3"/>
        <cdr:cNvSpPr txBox="1"/>
      </cdr:nvSpPr>
      <cdr:spPr>
        <a:xfrm xmlns:a="http://schemas.openxmlformats.org/drawingml/2006/main">
          <a:off x="1400203" y="1466860"/>
          <a:ext cx="1400138" cy="3619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ts val="900"/>
            </a:lnSpc>
          </a:pP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府税</a:t>
          </a:r>
          <a:endPar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gn="ctr">
            <a:lnSpc>
              <a:spcPts val="900"/>
            </a:lnSpc>
          </a:pP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1</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兆</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4,199</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a:t>
          </a:r>
          <a:r>
            <a:rPr lang="ja-JP" altLang="en-US" sz="900">
              <a:latin typeface="Meiryo UI" panose="020B0604030504040204" pitchFamily="50" charset="-128"/>
              <a:ea typeface="Meiryo UI" panose="020B0604030504040204" pitchFamily="50" charset="-128"/>
              <a:cs typeface="Meiryo UI" panose="020B0604030504040204" pitchFamily="50" charset="-128"/>
            </a:rPr>
            <a:t>円</a:t>
          </a:r>
        </a:p>
      </cdr:txBody>
    </cdr:sp>
  </cdr:relSizeAnchor>
  <cdr:relSizeAnchor xmlns:cdr="http://schemas.openxmlformats.org/drawingml/2006/chartDrawing">
    <cdr:from>
      <cdr:x>0.47813</cdr:x>
      <cdr:y>0.55957</cdr:y>
    </cdr:from>
    <cdr:to>
      <cdr:x>0.62391</cdr:x>
      <cdr:y>0.69314</cdr:y>
    </cdr:to>
    <cdr:sp macro="" textlink="">
      <cdr:nvSpPr>
        <cdr:cNvPr id="7" name="テキスト ボックス 6"/>
        <cdr:cNvSpPr txBox="1"/>
      </cdr:nvSpPr>
      <cdr:spPr>
        <a:xfrm xmlns:a="http://schemas.openxmlformats.org/drawingml/2006/main">
          <a:off x="3124173" y="1476386"/>
          <a:ext cx="952549" cy="3524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ts val="9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交</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付税等</a:t>
          </a:r>
          <a:endPar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gn="ctr">
            <a:lnSpc>
              <a:spcPts val="900"/>
            </a:lnSpc>
          </a:pP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4,372</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p>
      </cdr:txBody>
    </cdr:sp>
  </cdr:relSizeAnchor>
  <cdr:relSizeAnchor xmlns:cdr="http://schemas.openxmlformats.org/drawingml/2006/chartDrawing">
    <cdr:from>
      <cdr:x>0.77551</cdr:x>
      <cdr:y>0.55596</cdr:y>
    </cdr:from>
    <cdr:to>
      <cdr:x>1</cdr:x>
      <cdr:y>0.68953</cdr:y>
    </cdr:to>
    <cdr:sp macro="" textlink="">
      <cdr:nvSpPr>
        <cdr:cNvPr id="8" name="テキスト ボックス 7"/>
        <cdr:cNvSpPr txBox="1"/>
      </cdr:nvSpPr>
      <cdr:spPr>
        <a:xfrm xmlns:a="http://schemas.openxmlformats.org/drawingml/2006/main">
          <a:off x="5067299" y="1466859"/>
          <a:ext cx="1466851" cy="3524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lnSpc>
              <a:spcPts val="10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そ</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の他 </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5,228</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億円</a:t>
          </a:r>
          <a:endPar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gn="l">
            <a:lnSpc>
              <a:spcPts val="1000"/>
            </a:lnSpc>
          </a:pPr>
          <a:r>
            <a:rPr lang="en-US" altLang="ja-JP" sz="800">
              <a:solidFill>
                <a:schemeClr val="tx1"/>
              </a:solidFill>
              <a:latin typeface="Meiryo UI" panose="020B0604030504040204" pitchFamily="50" charset="-128"/>
              <a:ea typeface="Meiryo UI" panose="020B0604030504040204" pitchFamily="50" charset="-128"/>
              <a:cs typeface="Meiryo UI" panose="020B0604030504040204" pitchFamily="50" charset="-128"/>
            </a:rPr>
            <a:t>(</a:t>
          </a:r>
          <a:r>
            <a:rPr lang="ja-JP" altLang="en-US" sz="800">
              <a:solidFill>
                <a:schemeClr val="tx1"/>
              </a:solidFill>
              <a:latin typeface="Meiryo UI" panose="020B0604030504040204" pitchFamily="50" charset="-128"/>
              <a:ea typeface="Meiryo UI" panose="020B0604030504040204" pitchFamily="50" charset="-128"/>
              <a:cs typeface="Meiryo UI" panose="020B0604030504040204" pitchFamily="50" charset="-128"/>
            </a:rPr>
            <a:t>うち税関連歳入 </a:t>
          </a:r>
          <a:r>
            <a:rPr lang="en-US" altLang="ja-JP" sz="800">
              <a:solidFill>
                <a:schemeClr val="tx1"/>
              </a:solidFill>
              <a:latin typeface="Meiryo UI" panose="020B0604030504040204" pitchFamily="50" charset="-128"/>
              <a:ea typeface="Meiryo UI" panose="020B0604030504040204" pitchFamily="50" charset="-128"/>
              <a:cs typeface="Meiryo UI" panose="020B0604030504040204" pitchFamily="50" charset="-128"/>
            </a:rPr>
            <a:t>4,359</a:t>
          </a:r>
          <a:r>
            <a:rPr lang="ja-JP" altLang="en-US" sz="800">
              <a:solidFill>
                <a:schemeClr val="tx1"/>
              </a:solidFill>
              <a:latin typeface="Meiryo UI" panose="020B0604030504040204" pitchFamily="50" charset="-128"/>
              <a:ea typeface="Meiryo UI" panose="020B0604030504040204" pitchFamily="50" charset="-128"/>
              <a:cs typeface="Meiryo UI" panose="020B0604030504040204" pitchFamily="50" charset="-128"/>
            </a:rPr>
            <a:t>億円</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p>
      </cdr:txBody>
    </cdr:sp>
  </cdr:relSizeAnchor>
  <cdr:relSizeAnchor xmlns:cdr="http://schemas.openxmlformats.org/drawingml/2006/chartDrawing">
    <cdr:from>
      <cdr:x>0.18222</cdr:x>
      <cdr:y>0.90614</cdr:y>
    </cdr:from>
    <cdr:to>
      <cdr:x>0.22449</cdr:x>
      <cdr:y>1</cdr:y>
    </cdr:to>
    <cdr:sp macro="" textlink="">
      <cdr:nvSpPr>
        <cdr:cNvPr id="9" name="テキスト ボックス 8"/>
        <cdr:cNvSpPr txBox="1"/>
      </cdr:nvSpPr>
      <cdr:spPr>
        <a:xfrm xmlns:a="http://schemas.openxmlformats.org/drawingml/2006/main">
          <a:off x="1190625" y="2390775"/>
          <a:ext cx="2762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①</a:t>
          </a:r>
        </a:p>
      </cdr:txBody>
    </cdr:sp>
  </cdr:relSizeAnchor>
  <cdr:relSizeAnchor xmlns:cdr="http://schemas.openxmlformats.org/drawingml/2006/chartDrawing">
    <cdr:from>
      <cdr:x>0.29155</cdr:x>
      <cdr:y>0.90614</cdr:y>
    </cdr:from>
    <cdr:to>
      <cdr:x>0.33819</cdr:x>
      <cdr:y>1</cdr:y>
    </cdr:to>
    <cdr:sp macro="" textlink="">
      <cdr:nvSpPr>
        <cdr:cNvPr id="12" name="テキスト ボックス 11"/>
        <cdr:cNvSpPr txBox="1"/>
      </cdr:nvSpPr>
      <cdr:spPr>
        <a:xfrm xmlns:a="http://schemas.openxmlformats.org/drawingml/2006/main">
          <a:off x="1905000" y="2390775"/>
          <a:ext cx="304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②</a:t>
          </a:r>
        </a:p>
      </cdr:txBody>
    </cdr:sp>
  </cdr:relSizeAnchor>
  <cdr:relSizeAnchor xmlns:cdr="http://schemas.openxmlformats.org/drawingml/2006/chartDrawing">
    <cdr:from>
      <cdr:x>0.37464</cdr:x>
      <cdr:y>0.90614</cdr:y>
    </cdr:from>
    <cdr:to>
      <cdr:x>0.42566</cdr:x>
      <cdr:y>0.98195</cdr:y>
    </cdr:to>
    <cdr:sp macro="" textlink="">
      <cdr:nvSpPr>
        <cdr:cNvPr id="13" name="テキスト ボックス 12"/>
        <cdr:cNvSpPr txBox="1"/>
      </cdr:nvSpPr>
      <cdr:spPr>
        <a:xfrm xmlns:a="http://schemas.openxmlformats.org/drawingml/2006/main">
          <a:off x="2447954" y="2390774"/>
          <a:ext cx="333372"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③</a:t>
          </a:r>
        </a:p>
      </cdr:txBody>
    </cdr:sp>
  </cdr:relSizeAnchor>
  <cdr:relSizeAnchor xmlns:cdr="http://schemas.openxmlformats.org/drawingml/2006/chartDrawing">
    <cdr:from>
      <cdr:x>0.44752</cdr:x>
      <cdr:y>0.90614</cdr:y>
    </cdr:from>
    <cdr:to>
      <cdr:x>0.48688</cdr:x>
      <cdr:y>1</cdr:y>
    </cdr:to>
    <cdr:sp macro="" textlink="">
      <cdr:nvSpPr>
        <cdr:cNvPr id="14" name="テキスト ボックス 13"/>
        <cdr:cNvSpPr txBox="1"/>
      </cdr:nvSpPr>
      <cdr:spPr>
        <a:xfrm xmlns:a="http://schemas.openxmlformats.org/drawingml/2006/main">
          <a:off x="2924175" y="2390775"/>
          <a:ext cx="2571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④</a:t>
          </a:r>
        </a:p>
      </cdr:txBody>
    </cdr:sp>
  </cdr:relSizeAnchor>
  <cdr:relSizeAnchor xmlns:cdr="http://schemas.openxmlformats.org/drawingml/2006/chartDrawing">
    <cdr:from>
      <cdr:x>0.51166</cdr:x>
      <cdr:y>0.69675</cdr:y>
    </cdr:from>
    <cdr:to>
      <cdr:x>0.78571</cdr:x>
      <cdr:y>0.9639</cdr:y>
    </cdr:to>
    <cdr:sp macro="" textlink="">
      <cdr:nvSpPr>
        <cdr:cNvPr id="15" name="テキスト ボックス 14"/>
        <cdr:cNvSpPr txBox="1"/>
      </cdr:nvSpPr>
      <cdr:spPr>
        <a:xfrm xmlns:a="http://schemas.openxmlformats.org/drawingml/2006/main">
          <a:off x="3343275" y="1838325"/>
          <a:ext cx="1790700" cy="704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mj-ea"/>
            <a:ea typeface="+mj-ea"/>
          </a:endParaRPr>
        </a:p>
      </cdr:txBody>
    </cdr:sp>
  </cdr:relSizeAnchor>
  <cdr:relSizeAnchor xmlns:cdr="http://schemas.openxmlformats.org/drawingml/2006/chartDrawing">
    <cdr:from>
      <cdr:x>0.51312</cdr:x>
      <cdr:y>0.72924</cdr:y>
    </cdr:from>
    <cdr:to>
      <cdr:x>0.78717</cdr:x>
      <cdr:y>0.97834</cdr:y>
    </cdr:to>
    <cdr:sp macro="" textlink="">
      <cdr:nvSpPr>
        <cdr:cNvPr id="16" name="テキスト ボックス 15"/>
        <cdr:cNvSpPr txBox="1"/>
      </cdr:nvSpPr>
      <cdr:spPr>
        <a:xfrm xmlns:a="http://schemas.openxmlformats.org/drawingml/2006/main">
          <a:off x="3352800" y="1924049"/>
          <a:ext cx="1790700" cy="657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10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①地方</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消費税　</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4,807</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億円</a:t>
          </a:r>
          <a:endPar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nSpc>
              <a:spcPts val="1000"/>
            </a:lnSpc>
          </a:pP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②法人二税　　 </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3,987</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億円</a:t>
          </a:r>
          <a:endPar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nSpc>
              <a:spcPts val="1000"/>
            </a:lnSpc>
          </a:pP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③個人府民税　</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3,375</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億円</a:t>
          </a:r>
          <a:endPar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nSpc>
              <a:spcPts val="1000"/>
            </a:lnSpc>
          </a:pP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④その他府税　 </a:t>
          </a:r>
          <a:r>
            <a:rPr lang="en-US" altLang="ja-JP" sz="900">
              <a:solidFill>
                <a:schemeClr val="tx1"/>
              </a:solidFill>
              <a:latin typeface="Meiryo UI" panose="020B0604030504040204" pitchFamily="50" charset="-128"/>
              <a:ea typeface="Meiryo UI" panose="020B0604030504040204" pitchFamily="50" charset="-128"/>
              <a:cs typeface="Meiryo UI" panose="020B0604030504040204" pitchFamily="50" charset="-128"/>
            </a:rPr>
            <a:t>2,029</a:t>
          </a:r>
          <a:r>
            <a:rPr lang="ja-JP" altLang="en-US" sz="900">
              <a:solidFill>
                <a:schemeClr val="tx1"/>
              </a:solidFill>
              <a:latin typeface="Meiryo UI" panose="020B0604030504040204" pitchFamily="50" charset="-128"/>
              <a:ea typeface="Meiryo UI" panose="020B0604030504040204" pitchFamily="50" charset="-128"/>
              <a:cs typeface="Meiryo UI" panose="020B0604030504040204" pitchFamily="50" charset="-128"/>
            </a:rPr>
            <a:t>億円</a:t>
          </a:r>
        </a:p>
      </cdr:txBody>
    </cdr:sp>
  </cdr:relSizeAnchor>
  <cdr:relSizeAnchor xmlns:cdr="http://schemas.openxmlformats.org/drawingml/2006/chartDrawing">
    <cdr:from>
      <cdr:x>0.69781</cdr:x>
      <cdr:y>0.28159</cdr:y>
    </cdr:from>
    <cdr:to>
      <cdr:x>0.73426</cdr:x>
      <cdr:y>0.3574</cdr:y>
    </cdr:to>
    <cdr:cxnSp macro="">
      <cdr:nvCxnSpPr>
        <cdr:cNvPr id="20" name="カギ線コネクタ 19"/>
        <cdr:cNvCxnSpPr/>
      </cdr:nvCxnSpPr>
      <cdr:spPr>
        <a:xfrm xmlns:a="http://schemas.openxmlformats.org/drawingml/2006/main">
          <a:off x="4559571" y="742954"/>
          <a:ext cx="238169" cy="200019"/>
        </a:xfrm>
        <a:prstGeom xmlns:a="http://schemas.openxmlformats.org/drawingml/2006/main" prst="bentConnector3">
          <a:avLst>
            <a:gd name="adj1" fmla="val 102000"/>
          </a:avLst>
        </a:prstGeom>
        <a:ln xmlns:a="http://schemas.openxmlformats.org/drawingml/2006/main" w="12700">
          <a:headEnd type="none" w="med" len="med"/>
          <a:tailEnd type="triangle" w="med" len="med"/>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0.76742</cdr:x>
      <cdr:y>0.28554</cdr:y>
    </cdr:from>
    <cdr:to>
      <cdr:x>0.77917</cdr:x>
      <cdr:y>0.35234</cdr:y>
    </cdr:to>
    <cdr:cxnSp macro="">
      <cdr:nvCxnSpPr>
        <cdr:cNvPr id="32" name="カギ線コネクタ 31"/>
        <cdr:cNvCxnSpPr/>
      </cdr:nvCxnSpPr>
      <cdr:spPr>
        <a:xfrm xmlns:a="http://schemas.openxmlformats.org/drawingml/2006/main" rot="5400000">
          <a:off x="4964681" y="803113"/>
          <a:ext cx="176246" cy="76776"/>
        </a:xfrm>
        <a:prstGeom xmlns:a="http://schemas.openxmlformats.org/drawingml/2006/main" prst="bentConnector3">
          <a:avLst>
            <a:gd name="adj1" fmla="val -5579"/>
          </a:avLst>
        </a:prstGeom>
        <a:ln xmlns:a="http://schemas.openxmlformats.org/drawingml/2006/main" w="12700">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0.71431</cdr:x>
      <cdr:y>0.59317</cdr:y>
    </cdr:from>
    <cdr:to>
      <cdr:x>0.77924</cdr:x>
      <cdr:y>0.59369</cdr:y>
    </cdr:to>
    <cdr:cxnSp macro="">
      <cdr:nvCxnSpPr>
        <cdr:cNvPr id="19" name="カギ線コネクタ 18"/>
        <cdr:cNvCxnSpPr/>
      </cdr:nvCxnSpPr>
      <cdr:spPr>
        <a:xfrm xmlns:a="http://schemas.openxmlformats.org/drawingml/2006/main" rot="10800000" flipV="1">
          <a:off x="4667415" y="1565029"/>
          <a:ext cx="424236" cy="1377"/>
        </a:xfrm>
        <a:prstGeom xmlns:a="http://schemas.openxmlformats.org/drawingml/2006/main" prst="bentConnector3">
          <a:avLst>
            <a:gd name="adj1" fmla="val 50000"/>
          </a:avLst>
        </a:prstGeom>
        <a:ln xmlns:a="http://schemas.openxmlformats.org/drawingml/2006/main" w="12700">
          <a:headEnd type="none" w="med" len="med"/>
          <a:tailEnd type="triangle" w="med" len="med"/>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0.5184</cdr:x>
      <cdr:y>0.81715</cdr:y>
    </cdr:from>
    <cdr:to>
      <cdr:x>0.64418</cdr:x>
      <cdr:y>0.8745</cdr:y>
    </cdr:to>
    <cdr:cxnSp macro="">
      <cdr:nvCxnSpPr>
        <cdr:cNvPr id="6" name="直線コネクタ 5"/>
        <cdr:cNvCxnSpPr/>
      </cdr:nvCxnSpPr>
      <cdr:spPr>
        <a:xfrm xmlns:a="http://schemas.openxmlformats.org/drawingml/2006/main">
          <a:off x="2370125" y="2918765"/>
          <a:ext cx="575056" cy="204826"/>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0.4464</cdr:x>
      <cdr:y>0.8192</cdr:y>
    </cdr:from>
    <cdr:to>
      <cdr:x>0.4992</cdr:x>
      <cdr:y>0.91341</cdr:y>
    </cdr:to>
    <cdr:cxnSp macro="">
      <cdr:nvCxnSpPr>
        <cdr:cNvPr id="9" name="直線コネクタ 8"/>
        <cdr:cNvCxnSpPr/>
      </cdr:nvCxnSpPr>
      <cdr:spPr>
        <a:xfrm xmlns:a="http://schemas.openxmlformats.org/drawingml/2006/main" flipH="1">
          <a:off x="2040942" y="2926080"/>
          <a:ext cx="241400" cy="33650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0.2512</cdr:x>
      <cdr:y>0.78848</cdr:y>
    </cdr:from>
    <cdr:to>
      <cdr:x>0.472</cdr:x>
      <cdr:y>0.82125</cdr:y>
    </cdr:to>
    <cdr:cxnSp macro="">
      <cdr:nvCxnSpPr>
        <cdr:cNvPr id="15" name="直線コネクタ 14"/>
        <cdr:cNvCxnSpPr/>
      </cdr:nvCxnSpPr>
      <cdr:spPr>
        <a:xfrm xmlns:a="http://schemas.openxmlformats.org/drawingml/2006/main" flipH="1">
          <a:off x="1148486" y="2816352"/>
          <a:ext cx="1009499" cy="117044"/>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0.36045</cdr:x>
      <cdr:y>0.52462</cdr:y>
    </cdr:from>
    <cdr:to>
      <cdr:x>0.57011</cdr:x>
      <cdr:y>0.71385</cdr:y>
    </cdr:to>
    <cdr:sp macro="" textlink="">
      <cdr:nvSpPr>
        <cdr:cNvPr id="2" name="テキスト ボックス 1"/>
        <cdr:cNvSpPr txBox="1"/>
      </cdr:nvSpPr>
      <cdr:spPr>
        <a:xfrm xmlns:a="http://schemas.openxmlformats.org/drawingml/2006/main">
          <a:off x="1241719" y="872474"/>
          <a:ext cx="722253" cy="31469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ja-JP" altLang="en-US" b="1">
              <a:latin typeface="Meiryo UI" panose="020B0604030504040204" pitchFamily="50" charset="-128"/>
              <a:ea typeface="Meiryo UI" panose="020B0604030504040204" pitchFamily="50" charset="-128"/>
              <a:cs typeface="Meiryo UI" panose="020B0604030504040204" pitchFamily="50" charset="-128"/>
            </a:rPr>
            <a:t>一般財源</a:t>
          </a:r>
        </a:p>
      </cdr:txBody>
    </cdr:sp>
  </cdr:relSizeAnchor>
  <cdr:relSizeAnchor xmlns:cdr="http://schemas.openxmlformats.org/drawingml/2006/chartDrawing">
    <cdr:from>
      <cdr:x>0.59712</cdr:x>
      <cdr:y>0.2486</cdr:y>
    </cdr:from>
    <cdr:to>
      <cdr:x>0.62785</cdr:x>
      <cdr:y>0.26159</cdr:y>
    </cdr:to>
    <cdr:cxnSp macro="">
      <cdr:nvCxnSpPr>
        <cdr:cNvPr id="3" name="直線コネクタ 2"/>
        <cdr:cNvCxnSpPr/>
      </cdr:nvCxnSpPr>
      <cdr:spPr>
        <a:xfrm xmlns:a="http://schemas.openxmlformats.org/drawingml/2006/main">
          <a:off x="1953491" y="370978"/>
          <a:ext cx="100548" cy="1937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0.69919</cdr:x>
      <cdr:y>0.57589</cdr:y>
    </cdr:from>
    <cdr:to>
      <cdr:x>0.88386</cdr:x>
      <cdr:y>0.71171</cdr:y>
    </cdr:to>
    <cdr:sp macro="" textlink="">
      <cdr:nvSpPr>
        <cdr:cNvPr id="5" name="テキスト ボックス 1"/>
        <cdr:cNvSpPr txBox="1"/>
      </cdr:nvSpPr>
      <cdr:spPr>
        <a:xfrm xmlns:a="http://schemas.openxmlformats.org/drawingml/2006/main">
          <a:off x="2269668" y="998336"/>
          <a:ext cx="599441" cy="235447"/>
        </a:xfrm>
        <a:prstGeom xmlns:a="http://schemas.openxmlformats.org/drawingml/2006/main" prst="rect">
          <a:avLst/>
        </a:prstGeom>
      </cdr:spPr>
    </cdr:sp>
  </cdr:relSizeAnchor>
  <cdr:relSizeAnchor xmlns:cdr="http://schemas.openxmlformats.org/drawingml/2006/chartDrawing">
    <cdr:from>
      <cdr:x>0.30934</cdr:x>
      <cdr:y>0.49281</cdr:y>
    </cdr:from>
    <cdr:to>
      <cdr:x>0.53183</cdr:x>
      <cdr:y>0.62863</cdr:y>
    </cdr:to>
    <cdr:sp macro="" textlink="">
      <cdr:nvSpPr>
        <cdr:cNvPr id="6" name="テキスト ボックス 1"/>
        <cdr:cNvSpPr txBox="1"/>
      </cdr:nvSpPr>
      <cdr:spPr>
        <a:xfrm xmlns:a="http://schemas.openxmlformats.org/drawingml/2006/main">
          <a:off x="1004139" y="854317"/>
          <a:ext cx="722249" cy="23544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ja-JP" altLang="en-US" b="1">
              <a:latin typeface="Meiryo UI" panose="020B0604030504040204" pitchFamily="50" charset="-128"/>
              <a:ea typeface="Meiryo UI" panose="020B0604030504040204" pitchFamily="50" charset="-128"/>
              <a:cs typeface="Meiryo UI" panose="020B0604030504040204" pitchFamily="50" charset="-128"/>
            </a:rPr>
            <a:t>一般財源</a:t>
          </a:r>
        </a:p>
      </cdr:txBody>
    </cdr:sp>
  </cdr:relSizeAnchor>
  <cdr:relSizeAnchor xmlns:cdr="http://schemas.openxmlformats.org/drawingml/2006/chartDrawing">
    <cdr:from>
      <cdr:x>0.66436</cdr:x>
      <cdr:y>0.42172</cdr:y>
    </cdr:from>
    <cdr:to>
      <cdr:x>0.69148</cdr:x>
      <cdr:y>0.74151</cdr:y>
    </cdr:to>
    <cdr:cxnSp macro="">
      <cdr:nvCxnSpPr>
        <cdr:cNvPr id="3" name="直線コネクタ 2"/>
        <cdr:cNvCxnSpPr/>
      </cdr:nvCxnSpPr>
      <cdr:spPr>
        <a:xfrm xmlns:a="http://schemas.openxmlformats.org/drawingml/2006/main">
          <a:off x="2019485" y="658501"/>
          <a:ext cx="82447" cy="49934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0.33875</cdr:x>
      <cdr:y>0.48404</cdr:y>
    </cdr:from>
    <cdr:to>
      <cdr:x>0.67282</cdr:x>
      <cdr:y>0.61761</cdr:y>
    </cdr:to>
    <cdr:sp macro="" textlink="">
      <cdr:nvSpPr>
        <cdr:cNvPr id="2" name="テキスト ボックス 1"/>
        <cdr:cNvSpPr txBox="1"/>
      </cdr:nvSpPr>
      <cdr:spPr>
        <a:xfrm xmlns:a="http://schemas.openxmlformats.org/drawingml/2006/main">
          <a:off x="777834" y="749975"/>
          <a:ext cx="767066" cy="20695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nSpc>
              <a:spcPts val="1300"/>
            </a:lnSpc>
          </a:pPr>
          <a:r>
            <a:rPr lang="ja-JP" altLang="en-US" b="1">
              <a:latin typeface="Meiryo UI" panose="020B0604030504040204" pitchFamily="50" charset="-128"/>
              <a:ea typeface="Meiryo UI" panose="020B0604030504040204" pitchFamily="50" charset="-128"/>
              <a:cs typeface="Meiryo UI" panose="020B0604030504040204" pitchFamily="50" charset="-128"/>
            </a:rPr>
            <a:t>一般財源</a:t>
          </a:r>
          <a:endParaRPr lang="en-US" altLang="ja-JP" b="1">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gn="ctr">
            <a:lnSpc>
              <a:spcPts val="1300"/>
            </a:lnSpc>
          </a:pPr>
          <a:r>
            <a:rPr lang="en-US" altLang="ja-JP" b="1">
              <a:latin typeface="Meiryo UI" panose="020B0604030504040204" pitchFamily="50" charset="-128"/>
              <a:ea typeface="Meiryo UI" panose="020B0604030504040204" pitchFamily="50" charset="-128"/>
              <a:cs typeface="Meiryo UI" panose="020B0604030504040204" pitchFamily="50" charset="-128"/>
            </a:rPr>
            <a:t>2,506</a:t>
          </a:r>
          <a:endParaRPr lang="ja-JP" altLang="en-US" b="1">
            <a:latin typeface="Meiryo UI" panose="020B0604030504040204" pitchFamily="50" charset="-128"/>
            <a:ea typeface="Meiryo UI" panose="020B0604030504040204" pitchFamily="50" charset="-128"/>
            <a:cs typeface="Meiryo UI" panose="020B0604030504040204" pitchFamily="50"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0.21288</cdr:x>
      <cdr:y>0.26961</cdr:y>
    </cdr:from>
    <cdr:to>
      <cdr:x>0.47604</cdr:x>
      <cdr:y>0.39791</cdr:y>
    </cdr:to>
    <cdr:sp macro="" textlink="">
      <cdr:nvSpPr>
        <cdr:cNvPr id="2" name="テキスト ボックス 1"/>
        <cdr:cNvSpPr txBox="1"/>
      </cdr:nvSpPr>
      <cdr:spPr>
        <a:xfrm xmlns:a="http://schemas.openxmlformats.org/drawingml/2006/main">
          <a:off x="503011" y="440169"/>
          <a:ext cx="621804" cy="20946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ja-JP" altLang="en-US" b="1">
              <a:latin typeface="Meiryo UI" panose="020B0604030504040204" pitchFamily="50" charset="-128"/>
              <a:ea typeface="Meiryo UI" panose="020B0604030504040204" pitchFamily="50" charset="-128"/>
              <a:cs typeface="Meiryo UI" panose="020B0604030504040204" pitchFamily="50" charset="-128"/>
            </a:rPr>
            <a:t>一般財源</a:t>
          </a:r>
        </a:p>
      </cdr:txBody>
    </cdr:sp>
  </cdr:relSizeAnchor>
</c:userShapes>
</file>

<file path=word/drawings/drawing7.xml><?xml version="1.0" encoding="utf-8"?>
<c:userShapes xmlns:c="http://schemas.openxmlformats.org/drawingml/2006/chart">
  <cdr:relSizeAnchor xmlns:cdr="http://schemas.openxmlformats.org/drawingml/2006/chartDrawing">
    <cdr:from>
      <cdr:x>0.07512</cdr:x>
      <cdr:y>0.22347</cdr:y>
    </cdr:from>
    <cdr:to>
      <cdr:x>0.3042</cdr:x>
      <cdr:y>0.35275</cdr:y>
    </cdr:to>
    <cdr:sp macro="" textlink="">
      <cdr:nvSpPr>
        <cdr:cNvPr id="2" name="テキスト ボックス 1"/>
        <cdr:cNvSpPr txBox="1"/>
      </cdr:nvSpPr>
      <cdr:spPr>
        <a:xfrm xmlns:a="http://schemas.openxmlformats.org/drawingml/2006/main">
          <a:off x="193096" y="343543"/>
          <a:ext cx="588845" cy="19874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ja-JP" altLang="en-US" b="1">
              <a:latin typeface="Meiryo UI" panose="020B0604030504040204" pitchFamily="50" charset="-128"/>
              <a:ea typeface="Meiryo UI" panose="020B0604030504040204" pitchFamily="50" charset="-128"/>
              <a:cs typeface="Meiryo UI" panose="020B0604030504040204" pitchFamily="50" charset="-128"/>
            </a:rPr>
            <a:t>一般財源</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A30C-A64A-4632-8FA9-72289DD8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4</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 </cp:lastModifiedBy>
  <cp:revision>16</cp:revision>
  <cp:lastPrinted>2017-06-30T06:16:00Z</cp:lastPrinted>
  <dcterms:created xsi:type="dcterms:W3CDTF">2016-05-16T05:22:00Z</dcterms:created>
  <dcterms:modified xsi:type="dcterms:W3CDTF">2017-06-30T06:18:00Z</dcterms:modified>
</cp:coreProperties>
</file>