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horzAnchor="margin" w:tblpXSpec="center" w:tblpY="-2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CellMar>
          <w:left w:w="99" w:type="dxa"/>
          <w:right w:w="99" w:type="dxa"/>
        </w:tblCellMar>
        <w:tblLook w:val="0000" w:firstRow="0" w:lastRow="0" w:firstColumn="0" w:lastColumn="0" w:noHBand="0" w:noVBand="0"/>
      </w:tblPr>
      <w:tblGrid>
        <w:gridCol w:w="4958"/>
      </w:tblGrid>
      <w:tr w:rsidR="00F93C32" w:rsidRPr="00F93C32" w:rsidTr="002D1ED7">
        <w:trPr>
          <w:trHeight w:val="557"/>
        </w:trPr>
        <w:tc>
          <w:tcPr>
            <w:tcW w:w="4958" w:type="dxa"/>
            <w:shd w:val="clear" w:color="auto" w:fill="FABF8F"/>
          </w:tcPr>
          <w:p w:rsidR="007101F2" w:rsidRPr="00F93C32" w:rsidRDefault="007101F2" w:rsidP="002D1ED7">
            <w:pPr>
              <w:jc w:val="center"/>
              <w:rPr>
                <w:rFonts w:ascii="ＭＳ Ｐゴシック" w:eastAsia="ＭＳ Ｐゴシック" w:hAnsi="ＭＳ Ｐゴシック"/>
                <w:b/>
                <w:sz w:val="32"/>
              </w:rPr>
            </w:pPr>
            <w:bookmarkStart w:id="0" w:name="_GoBack"/>
            <w:bookmarkEnd w:id="0"/>
            <w:r w:rsidRPr="00F93C32">
              <w:rPr>
                <w:rFonts w:ascii="ＭＳ Ｐゴシック" w:eastAsia="ＭＳ Ｐゴシック" w:hAnsi="ＭＳ Ｐゴシック" w:hint="eastAsia"/>
                <w:b/>
                <w:sz w:val="32"/>
              </w:rPr>
              <w:t>「府民サービス」と「負担」の状況</w:t>
            </w:r>
          </w:p>
        </w:tc>
      </w:tr>
    </w:tbl>
    <w:p w:rsidR="007F6246" w:rsidRPr="00F93C32" w:rsidRDefault="007F6246" w:rsidP="00F23B0F">
      <w:pPr>
        <w:widowControl/>
        <w:ind w:firstLineChars="100" w:firstLine="210"/>
        <w:jc w:val="left"/>
        <w:textAlignment w:val="baseline"/>
        <w:rPr>
          <w:rFonts w:ascii="ＭＳ 明朝" w:hAnsi="ＭＳ 明朝" w:cstheme="minorBidi"/>
          <w:snapToGrid/>
          <w:kern w:val="24"/>
        </w:rPr>
      </w:pPr>
    </w:p>
    <w:p w:rsidR="002D1ED7" w:rsidRPr="00F93C32" w:rsidRDefault="002D1ED7" w:rsidP="00F23B0F">
      <w:pPr>
        <w:widowControl/>
        <w:ind w:firstLineChars="100" w:firstLine="210"/>
        <w:jc w:val="left"/>
        <w:textAlignment w:val="baseline"/>
        <w:rPr>
          <w:rFonts w:ascii="ＭＳ 明朝" w:hAnsi="ＭＳ 明朝" w:cstheme="minorBidi"/>
          <w:snapToGrid/>
          <w:kern w:val="24"/>
        </w:rPr>
      </w:pPr>
    </w:p>
    <w:p w:rsidR="001970AA" w:rsidRPr="00F93C32" w:rsidRDefault="001970AA" w:rsidP="003B1770">
      <w:pPr>
        <w:widowControl/>
        <w:ind w:firstLineChars="100" w:firstLine="210"/>
        <w:jc w:val="left"/>
        <w:textAlignment w:val="baseline"/>
        <w:rPr>
          <w:rFonts w:ascii="ＭＳ 明朝" w:hAnsi="ＭＳ 明朝" w:cstheme="minorBidi"/>
          <w:snapToGrid/>
          <w:kern w:val="24"/>
        </w:rPr>
      </w:pPr>
      <w:r w:rsidRPr="00F93C32">
        <w:rPr>
          <w:rFonts w:ascii="ＭＳ 明朝" w:hAnsi="ＭＳ 明朝" w:cstheme="minorBidi" w:hint="eastAsia"/>
          <w:snapToGrid/>
          <w:kern w:val="24"/>
        </w:rPr>
        <w:t>時代時代の社会経済環境に応じて、府民の皆さんが必要とする行政サービスを提供することが府の使命です。一方、そうした活動を行っていくためには、当然のことながら、その経費を賄う財源が必要です。</w:t>
      </w:r>
    </w:p>
    <w:p w:rsidR="001970AA" w:rsidRPr="00F93C32" w:rsidRDefault="001970AA" w:rsidP="001970AA">
      <w:pPr>
        <w:widowControl/>
        <w:jc w:val="left"/>
        <w:textAlignment w:val="baseline"/>
        <w:rPr>
          <w:rFonts w:ascii="ＭＳ 明朝" w:hAnsi="ＭＳ 明朝" w:cstheme="minorBidi"/>
          <w:snapToGrid/>
          <w:kern w:val="24"/>
        </w:rPr>
      </w:pPr>
      <w:r w:rsidRPr="00F93C32">
        <w:rPr>
          <w:rFonts w:ascii="ＭＳ 明朝" w:hAnsi="ＭＳ 明朝" w:cstheme="minorBidi" w:hint="eastAsia"/>
          <w:snapToGrid/>
          <w:kern w:val="24"/>
        </w:rPr>
        <w:t xml:space="preserve">　府の財源には、予算のうえではいろいろな形のものがありますが、府税をはじめ、基本的には府民の皆さんにご負担をしていただかなければならないものです。</w:t>
      </w:r>
    </w:p>
    <w:p w:rsidR="00163122" w:rsidRPr="00F93C32" w:rsidRDefault="00DC6674" w:rsidP="00F23B0F">
      <w:pPr>
        <w:widowControl/>
        <w:jc w:val="left"/>
        <w:textAlignment w:val="baseline"/>
        <w:rPr>
          <w:rFonts w:ascii="ＭＳ 明朝" w:hAnsi="ＭＳ 明朝" w:cstheme="minorBidi"/>
          <w:snapToGrid/>
          <w:kern w:val="24"/>
        </w:rPr>
      </w:pPr>
      <w:r w:rsidRPr="00F93C32">
        <w:rPr>
          <w:noProof/>
          <w:snapToGrid/>
        </w:rPr>
        <mc:AlternateContent>
          <mc:Choice Requires="wpg">
            <w:drawing>
              <wp:anchor distT="0" distB="0" distL="114300" distR="114300" simplePos="0" relativeHeight="251661312" behindDoc="0" locked="0" layoutInCell="1" allowOverlap="1" wp14:anchorId="435B0AAF" wp14:editId="16B5A78E">
                <wp:simplePos x="0" y="0"/>
                <wp:positionH relativeFrom="column">
                  <wp:posOffset>-120015</wp:posOffset>
                </wp:positionH>
                <wp:positionV relativeFrom="paragraph">
                  <wp:posOffset>832485</wp:posOffset>
                </wp:positionV>
                <wp:extent cx="6263005" cy="548640"/>
                <wp:effectExtent l="0" t="0" r="4445" b="3810"/>
                <wp:wrapNone/>
                <wp:docPr id="2050" name="グループ化 1"/>
                <wp:cNvGraphicFramePr/>
                <a:graphic xmlns:a="http://schemas.openxmlformats.org/drawingml/2006/main">
                  <a:graphicData uri="http://schemas.microsoft.com/office/word/2010/wordprocessingGroup">
                    <wpg:wgp>
                      <wpg:cNvGrpSpPr/>
                      <wpg:grpSpPr bwMode="auto">
                        <a:xfrm>
                          <a:off x="0" y="0"/>
                          <a:ext cx="6263005" cy="548640"/>
                          <a:chOff x="-41289" y="-456727"/>
                          <a:chExt cx="6264346" cy="548834"/>
                        </a:xfrm>
                      </wpg:grpSpPr>
                      <wps:wsp>
                        <wps:cNvPr id="2" name="テキスト ボックス 6"/>
                        <wps:cNvSpPr txBox="1">
                          <a:spLocks noChangeArrowheads="1"/>
                        </wps:cNvSpPr>
                        <wps:spPr bwMode="auto">
                          <a:xfrm>
                            <a:off x="-41289" y="-456727"/>
                            <a:ext cx="4032296" cy="5488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7C2F" w:rsidRDefault="00C47C2F" w:rsidP="000D7335">
                              <w:pPr>
                                <w:pStyle w:val="Web"/>
                                <w:spacing w:before="0" w:beforeAutospacing="0" w:after="0" w:afterAutospacing="0"/>
                                <w:textAlignment w:val="baseline"/>
                              </w:pPr>
                              <w:r>
                                <w:rPr>
                                  <w:rFonts w:ascii="ＭＳ ゴシック" w:eastAsia="ＭＳ ゴシック" w:hAnsi="ＭＳ ゴシック" w:cstheme="minorBidi" w:hint="eastAsia"/>
                                  <w:b/>
                                  <w:bCs/>
                                  <w:color w:val="000000" w:themeColor="text1"/>
                                  <w:kern w:val="24"/>
                                  <w:sz w:val="28"/>
                                  <w:szCs w:val="28"/>
                                </w:rPr>
                                <w:t>府の予算と財源の構成</w:t>
                              </w:r>
                            </w:p>
                          </w:txbxContent>
                        </wps:txbx>
                        <wps:bodyPr wrap="square">
                          <a:noAutofit/>
                        </wps:bodyPr>
                      </wps:wsp>
                      <wps:wsp>
                        <wps:cNvPr id="3" name="直線コネクタ 3"/>
                        <wps:cNvCnPr/>
                        <wps:spPr>
                          <a:xfrm>
                            <a:off x="-41289" y="-41290"/>
                            <a:ext cx="6264346" cy="0"/>
                          </a:xfrm>
                          <a:prstGeom prst="line">
                            <a:avLst/>
                          </a:prstGeom>
                          <a:ln w="38100" cmpd="dbl">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グループ化 1" o:spid="_x0000_s1026" style="position:absolute;margin-left:-9.45pt;margin-top:65.55pt;width:493.15pt;height:43.2pt;z-index:251661312;mso-width-relative:margin;mso-height-relative:margin" coordorigin="-412,-4567" coordsize="62643,5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RAm2QMAAE4JAAAOAAAAZHJzL2Uyb0RvYy54bWy8Vt2K5EQUvhd8hyL3mfx0Op2EySwz/TM3&#10;oy6u+wDVSaUTTKpiVc2kB/GmG8QLvVVQ32BZVlAQQfBhguxreKqSTqZndvzZBXMRkqpzTp3zne87&#10;yemTbVWiG8JFwWhsOCe2gQhNWFrQTWw8/2RlBgYSEtMUl4yS2Lglwnhy9v57p00dEZflrEwJRxCE&#10;iqipYyOXso4sSyQ5qbA4YTWhsJkxXmEJr3xjpRw3EL0qLde2fathPK05S4gQsLroNo0zHT/LSCI/&#10;yjJBJCpjA3KT+s71fa3u1tkpjjYc13mR9Gngt8iiwgWFQ4dQCywxuubFg1BVkXAmWCZPElZZLMuK&#10;hOgaoBrHvlfNJWfXta5lEzWbeoAJoL2H01uHTT68ecpRkcaGa08BIIor6FK7+6ndv2j3v7f77/78&#10;+lvkKJyaehOB+SWvn9VPeb+w6d7QuvmApeCJryXTQGwzXilAoES01XjfDniTrUQJLPquP7HtqYES&#10;2Jt6ge/1DUly6JpyMz3HDUIDwb7pTf2ZO+s6luTLMYY38fwhRjDxlImFoy4DS6XdZ6lqAJqJEUnx&#10;bkg+y3FNdIOEguaA5ADj/st297Ld/dbuv0Lt/sd2v293r+Ad+R2g2kuhieT2gkG9jsZO1Fcs+VQg&#10;yuY5phtyzjlrcoJTSFe3AooaXLuihAryT014DM1DPzx74rrh41jiqOZCXhJWIfUQGxz0pTPGN1dC&#10;drAfTFTzKVsVZQnrOCrp0QL0p1uBs8FV7akstGQ+D+1wGSwDz/Rcf2l69mJhnq/mnumvnNl0MVnM&#10;5wvnC3Wu40V5kaaEqmMO8nW8f9fUfpB0whsELFhZpCqcSknwzXpecnSDYXys9NWT646ZdZyG5h7U&#10;cq8kx/XsCzc0V34wM72VNzXDmR2YthNehL7thd5idVzSVUHJu5eEmtgIp+6049Wjtdn6elgbjqpC&#10;woAuiyo2gsEIR4qNS5rq1kpclN3zHShU+iMU0O5DozV3FV074srtegtRFKHXLL0FFjcwjWNDfHaN&#10;udKWYtE5TJWs0AQbDSF6L+f/SdeTg65f//DL61+/b3c/t/tvtKD/QJM7gp7TfjyKqKvzMIuGaXgk&#10;RMcN+7GnFNDPxXGm6b1hnD2QYAk4a5QekWBJFQUmgWPDdE+qGiZ9ui7fQAf1xSUD2eW2GzSggZE0&#10;vWjvdVDI2xJarQT9McngWzLOseOYOEkIlYe42lq5ZSC2wdHuMvs7x95e60t/4f+LMzl46JMZlYNz&#10;VVDG33T6CEXW2ffE6+seCanm38BIeNIfba2B/gdD/RXcfdf242/Q2V8AAAD//wMAUEsDBBQABgAI&#10;AAAAIQBcffZ14gAAAAsBAAAPAAAAZHJzL2Rvd25yZXYueG1sTI9Na8JAEIbvhf6HZQq96Wa1fqXZ&#10;iEjbkxSqBfE2JmMSzO6G7JrEf9/pqT0O78P7PpOsB1OLjlpfOatBjSMQZDOXV7bQ8H14Hy1B+IA2&#10;x9pZ0nAnD+v08SHBOHe9/aJuHwrBJdbHqKEMoYml9FlJBv3YNWQ5u7jWYOCzLWTeYs/lppaTKJpL&#10;g5XlhRIb2paUXfc3o+Gjx34zVW/d7nrZ3k+H2edxp0jr56dh8woi0BD+YPjVZ3VI2ensbjb3otYw&#10;UssVoxxMlQLBxGq+eAFx1jBRixnINJH/f0h/AAAA//8DAFBLAQItABQABgAIAAAAIQC2gziS/gAA&#10;AOEBAAATAAAAAAAAAAAAAAAAAAAAAABbQ29udGVudF9UeXBlc10ueG1sUEsBAi0AFAAGAAgAAAAh&#10;ADj9If/WAAAAlAEAAAsAAAAAAAAAAAAAAAAALwEAAF9yZWxzLy5yZWxzUEsBAi0AFAAGAAgAAAAh&#10;AKs9ECbZAwAATgkAAA4AAAAAAAAAAAAAAAAALgIAAGRycy9lMm9Eb2MueG1sUEsBAi0AFAAGAAgA&#10;AAAhAFx99nXiAAAACwEAAA8AAAAAAAAAAAAAAAAAMwYAAGRycy9kb3ducmV2LnhtbFBLBQYAAAAA&#10;BAAEAPMAAABCBwAAAAA=&#10;">
                <v:shapetype id="_x0000_t202" coordsize="21600,21600" o:spt="202" path="m,l,21600r21600,l21600,xe">
                  <v:stroke joinstyle="miter"/>
                  <v:path gradientshapeok="t" o:connecttype="rect"/>
                </v:shapetype>
                <v:shape id="_x0000_s1027" type="#_x0000_t202" style="position:absolute;left:-412;top:-4567;width:40322;height:54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rsidR="00C47C2F" w:rsidRDefault="00C47C2F" w:rsidP="000D7335">
                        <w:pPr>
                          <w:pStyle w:val="Web"/>
                          <w:spacing w:before="0" w:beforeAutospacing="0" w:after="0" w:afterAutospacing="0"/>
                          <w:textAlignment w:val="baseline"/>
                        </w:pPr>
                        <w:r>
                          <w:rPr>
                            <w:rFonts w:ascii="ＭＳ ゴシック" w:eastAsia="ＭＳ ゴシック" w:hAnsi="ＭＳ ゴシック" w:cstheme="minorBidi" w:hint="eastAsia"/>
                            <w:b/>
                            <w:bCs/>
                            <w:color w:val="000000" w:themeColor="text1"/>
                            <w:kern w:val="24"/>
                            <w:sz w:val="28"/>
                            <w:szCs w:val="28"/>
                          </w:rPr>
                          <w:t>府の予算と財源の構成</w:t>
                        </w:r>
                      </w:p>
                    </w:txbxContent>
                  </v:textbox>
                </v:shape>
                <v:line id="直線コネクタ 3" o:spid="_x0000_s1028" style="position:absolute;visibility:visible;mso-wrap-style:square" from="-412,-412" to="62230,-4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3vGMIAAADaAAAADwAAAGRycy9kb3ducmV2LnhtbESPQWvCQBSE7wX/w/KE3uomtRSNrqGI&#10;gteNHjw+s89k2+zbkF01/ffdQqHHYWa+Ydbl6DpxpyFYzwryWQaCuPbGcqPgdNy/LECEiGyw80wK&#10;vilAuZk8rbEw/sGa7lVsRIJwKFBBG2NfSBnqlhyGme+Jk3f1g8OY5NBIM+AjwV0nX7PsXTq0nBZa&#10;7GnbUv1V3ZyC3mbR7/bH89vBfs51XunlZauVep6OHysQkcb4H/5rH4yCOfxeSTdAb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I3vGMIAAADaAAAADwAAAAAAAAAAAAAA&#10;AAChAgAAZHJzL2Rvd25yZXYueG1sUEsFBgAAAAAEAAQA+QAAAJADAAAAAA==&#10;" strokecolor="black [3213]" strokeweight="3pt">
                  <v:stroke linestyle="thinThin"/>
                </v:line>
              </v:group>
            </w:pict>
          </mc:Fallback>
        </mc:AlternateContent>
      </w:r>
      <w:r w:rsidR="001970AA" w:rsidRPr="00F93C32">
        <w:rPr>
          <w:rFonts w:ascii="ＭＳ 明朝" w:hAnsi="ＭＳ 明朝" w:cstheme="minorBidi" w:hint="eastAsia"/>
          <w:snapToGrid/>
          <w:kern w:val="24"/>
        </w:rPr>
        <w:t xml:space="preserve">　財政状況の公表にあたり、府民の皆さ</w:t>
      </w:r>
      <w:r w:rsidR="000A6002" w:rsidRPr="00F93C32">
        <w:rPr>
          <w:rFonts w:ascii="ＭＳ 明朝" w:hAnsi="ＭＳ 明朝" w:cstheme="minorBidi" w:hint="eastAsia"/>
          <w:snapToGrid/>
          <w:kern w:val="24"/>
        </w:rPr>
        <w:t>んに府の財政をより身近な問題として捉えていただけるよう、平成</w:t>
      </w:r>
      <w:r w:rsidR="00CE433F" w:rsidRPr="00F93C32">
        <w:rPr>
          <w:rFonts w:ascii="ＭＳ 明朝" w:hAnsi="ＭＳ 明朝" w:cstheme="minorBidi" w:hint="eastAsia"/>
          <w:snapToGrid/>
          <w:kern w:val="24"/>
        </w:rPr>
        <w:t>２７</w:t>
      </w:r>
      <w:r w:rsidR="004A1F1E" w:rsidRPr="00F93C32">
        <w:rPr>
          <w:rFonts w:ascii="ＭＳ 明朝" w:hAnsi="ＭＳ 明朝" w:cstheme="minorBidi" w:hint="eastAsia"/>
          <w:snapToGrid/>
          <w:kern w:val="24"/>
        </w:rPr>
        <w:t>年</w:t>
      </w:r>
      <w:r w:rsidR="001970AA" w:rsidRPr="00F93C32">
        <w:rPr>
          <w:rFonts w:ascii="ＭＳ 明朝" w:hAnsi="ＭＳ 明朝" w:cstheme="minorBidi" w:hint="eastAsia"/>
          <w:snapToGrid/>
          <w:kern w:val="24"/>
        </w:rPr>
        <w:t>度当初予算をもとに、府の実施する行政サービス（以下「府民サービス」という）と、そのための「負担」の状況</w:t>
      </w:r>
      <w:r w:rsidR="0016444F" w:rsidRPr="00F93C32">
        <w:rPr>
          <w:rFonts w:ascii="ＭＳ 明朝" w:hAnsi="ＭＳ 明朝" w:cstheme="minorBidi" w:hint="eastAsia"/>
          <w:snapToGrid/>
          <w:kern w:val="24"/>
        </w:rPr>
        <w:t>について、</w:t>
      </w:r>
      <w:r w:rsidRPr="00F93C32">
        <w:rPr>
          <w:rFonts w:ascii="ＭＳ 明朝" w:hAnsi="ＭＳ 明朝" w:cstheme="minorBidi" w:hint="eastAsia"/>
          <w:snapToGrid/>
          <w:kern w:val="24"/>
        </w:rPr>
        <w:t>使途が特定されず、どのような経費にも使うことができる</w:t>
      </w:r>
      <w:r w:rsidR="0016444F" w:rsidRPr="00F93C32">
        <w:rPr>
          <w:rFonts w:ascii="ＭＳ 明朝" w:hAnsi="ＭＳ 明朝" w:cstheme="minorBidi" w:hint="eastAsia"/>
          <w:snapToGrid/>
          <w:kern w:val="24"/>
        </w:rPr>
        <w:t>一般財源を</w:t>
      </w:r>
      <w:r>
        <w:rPr>
          <w:rFonts w:ascii="ＭＳ 明朝" w:hAnsi="ＭＳ 明朝" w:cstheme="minorBidi" w:hint="eastAsia"/>
          <w:snapToGrid/>
          <w:kern w:val="24"/>
        </w:rPr>
        <w:t>中心</w:t>
      </w:r>
      <w:r w:rsidR="0016444F" w:rsidRPr="00F93C32">
        <w:rPr>
          <w:rFonts w:ascii="ＭＳ 明朝" w:hAnsi="ＭＳ 明朝" w:cstheme="minorBidi" w:hint="eastAsia"/>
          <w:snapToGrid/>
          <w:kern w:val="24"/>
        </w:rPr>
        <w:t>に</w:t>
      </w:r>
      <w:r w:rsidR="001970AA" w:rsidRPr="00F93C32">
        <w:rPr>
          <w:rFonts w:ascii="ＭＳ 明朝" w:hAnsi="ＭＳ 明朝" w:cstheme="minorBidi" w:hint="eastAsia"/>
          <w:snapToGrid/>
          <w:kern w:val="24"/>
        </w:rPr>
        <w:t>説明します。</w:t>
      </w:r>
    </w:p>
    <w:p w:rsidR="007101F2" w:rsidRPr="00F93C32" w:rsidRDefault="007101F2" w:rsidP="00DC6674">
      <w:pPr>
        <w:widowControl/>
        <w:spacing w:line="180" w:lineRule="exact"/>
        <w:jc w:val="left"/>
        <w:textAlignment w:val="baseline"/>
      </w:pPr>
    </w:p>
    <w:p w:rsidR="00163122" w:rsidRPr="00F93C32" w:rsidRDefault="00163122" w:rsidP="00163122">
      <w:pPr>
        <w:widowControl/>
        <w:jc w:val="left"/>
        <w:textAlignment w:val="baseline"/>
      </w:pPr>
    </w:p>
    <w:p w:rsidR="001970AA" w:rsidRPr="00F93C32" w:rsidRDefault="001970AA" w:rsidP="001970AA">
      <w:pPr>
        <w:widowControl/>
        <w:ind w:firstLineChars="100" w:firstLine="210"/>
        <w:jc w:val="left"/>
        <w:textAlignment w:val="baseline"/>
        <w:rPr>
          <w:rFonts w:ascii="ＭＳ 明朝" w:hAnsi="ＭＳ 明朝" w:cstheme="minorBidi"/>
          <w:snapToGrid/>
          <w:kern w:val="24"/>
        </w:rPr>
      </w:pPr>
      <w:r w:rsidRPr="00F93C32">
        <w:rPr>
          <w:rFonts w:ascii="ＭＳ 明朝" w:hAnsi="ＭＳ 明朝" w:cstheme="minorBidi" w:hint="eastAsia"/>
          <w:snapToGrid/>
          <w:kern w:val="24"/>
        </w:rPr>
        <w:t>大阪府の予算のうち、</w:t>
      </w:r>
      <w:r w:rsidR="00E37221" w:rsidRPr="00F93C32">
        <w:rPr>
          <w:rFonts w:ascii="ＭＳ 明朝" w:hAnsi="ＭＳ 明朝" w:cstheme="minorBidi" w:hint="eastAsia"/>
          <w:snapToGrid/>
          <w:kern w:val="24"/>
        </w:rPr>
        <w:t>一般財源は約７割となっています。また、道路、河川</w:t>
      </w:r>
      <w:r w:rsidRPr="00F93C32">
        <w:rPr>
          <w:rFonts w:ascii="ＭＳ 明朝" w:hAnsi="ＭＳ 明朝" w:cstheme="minorBidi" w:hint="eastAsia"/>
          <w:snapToGrid/>
          <w:kern w:val="24"/>
        </w:rPr>
        <w:t>、公園の建設費などの財源として将来世代と負担を分担するため、一般財源とは別に府債を発行して財源を調達し、後年度に償還（返済）をしています。</w:t>
      </w:r>
    </w:p>
    <w:p w:rsidR="001970AA" w:rsidRPr="00F93C32" w:rsidRDefault="001970AA" w:rsidP="001970AA">
      <w:pPr>
        <w:widowControl/>
        <w:jc w:val="left"/>
        <w:textAlignment w:val="baseline"/>
        <w:rPr>
          <w:rFonts w:ascii="ＭＳ 明朝" w:hAnsi="ＭＳ 明朝" w:cstheme="minorBidi"/>
          <w:snapToGrid/>
          <w:kern w:val="24"/>
        </w:rPr>
      </w:pPr>
      <w:r w:rsidRPr="00F93C32">
        <w:rPr>
          <w:rFonts w:ascii="ＭＳ 明朝" w:hAnsi="ＭＳ 明朝" w:cstheme="minorBidi" w:hint="eastAsia"/>
          <w:snapToGrid/>
          <w:kern w:val="24"/>
        </w:rPr>
        <w:t xml:space="preserve">　一般財源は、府民のみなさんに直接ご負担していただく府税収入が</w:t>
      </w:r>
      <w:r w:rsidR="00077B3F" w:rsidRPr="00F93C32">
        <w:rPr>
          <w:rFonts w:ascii="ＭＳ 明朝" w:hAnsi="ＭＳ 明朝" w:cstheme="minorBidi" w:hint="eastAsia"/>
          <w:snapToGrid/>
          <w:kern w:val="24"/>
        </w:rPr>
        <w:t>約</w:t>
      </w:r>
      <w:r w:rsidR="00CE433F" w:rsidRPr="00F93C32">
        <w:rPr>
          <w:rFonts w:ascii="ＭＳ 明朝" w:hAnsi="ＭＳ 明朝" w:cstheme="minorBidi" w:hint="eastAsia"/>
          <w:snapToGrid/>
          <w:kern w:val="24"/>
        </w:rPr>
        <w:t>６割</w:t>
      </w:r>
      <w:r w:rsidRPr="00F93C32">
        <w:rPr>
          <w:rFonts w:ascii="ＭＳ 明朝" w:hAnsi="ＭＳ 明朝" w:cstheme="minorBidi" w:hint="eastAsia"/>
          <w:snapToGrid/>
          <w:kern w:val="24"/>
        </w:rPr>
        <w:t>を占める一方、地方交付税</w:t>
      </w:r>
      <w:r w:rsidR="00E37221" w:rsidRPr="00F93C32">
        <w:rPr>
          <w:rFonts w:ascii="ＭＳ 明朝" w:hAnsi="ＭＳ 明朝" w:cstheme="minorBidi" w:hint="eastAsia"/>
          <w:snapToGrid/>
          <w:kern w:val="24"/>
        </w:rPr>
        <w:t>や臨時財政対策債など、国により確保される財源（交付税等）も</w:t>
      </w:r>
      <w:r w:rsidR="00077B3F" w:rsidRPr="00F93C32">
        <w:rPr>
          <w:rFonts w:ascii="ＭＳ 明朝" w:hAnsi="ＭＳ 明朝" w:cstheme="minorBidi" w:hint="eastAsia"/>
          <w:snapToGrid/>
          <w:kern w:val="24"/>
        </w:rPr>
        <w:t>約</w:t>
      </w:r>
      <w:r w:rsidR="00E47E55" w:rsidRPr="00F93C32">
        <w:rPr>
          <w:rFonts w:ascii="ＭＳ 明朝" w:hAnsi="ＭＳ 明朝" w:cstheme="minorBidi" w:hint="eastAsia"/>
          <w:snapToGrid/>
          <w:kern w:val="24"/>
        </w:rPr>
        <w:t>２割</w:t>
      </w:r>
      <w:r w:rsidR="00077B3F" w:rsidRPr="00F93C32">
        <w:rPr>
          <w:rFonts w:ascii="ＭＳ 明朝" w:hAnsi="ＭＳ 明朝" w:cstheme="minorBidi" w:hint="eastAsia"/>
          <w:snapToGrid/>
          <w:kern w:val="24"/>
        </w:rPr>
        <w:t>を占めています</w:t>
      </w:r>
      <w:r w:rsidRPr="00F93C32">
        <w:rPr>
          <w:rFonts w:ascii="ＭＳ 明朝" w:hAnsi="ＭＳ 明朝" w:cstheme="minorBidi" w:hint="eastAsia"/>
          <w:snapToGrid/>
          <w:kern w:val="24"/>
        </w:rPr>
        <w:t>。交付税や国庫支出金などは国から定められた額を交付等されるものですが、これらも、そのもとを考えると、国税などの形でどこかで府民の皆さんが負担されているものと言えます。</w:t>
      </w:r>
    </w:p>
    <w:p w:rsidR="00F23B0F" w:rsidRPr="00F93C32" w:rsidRDefault="001970AA" w:rsidP="001970AA">
      <w:pPr>
        <w:widowControl/>
        <w:jc w:val="left"/>
        <w:textAlignment w:val="baseline"/>
        <w:rPr>
          <w:rFonts w:ascii="ＭＳ Ｐゴシック" w:eastAsia="ＭＳ Ｐゴシック" w:hAnsi="ＭＳ Ｐゴシック" w:cs="ＭＳ Ｐゴシック"/>
          <w:snapToGrid/>
          <w:kern w:val="0"/>
        </w:rPr>
      </w:pPr>
      <w:r w:rsidRPr="00F93C32">
        <w:rPr>
          <w:rFonts w:ascii="ＭＳ 明朝" w:hAnsi="ＭＳ 明朝" w:cstheme="minorBidi" w:hint="eastAsia"/>
          <w:snapToGrid/>
          <w:kern w:val="24"/>
        </w:rPr>
        <w:t xml:space="preserve">　なお、府では、大都市圏特有の緊急かつ膨大な財政需要への対応や、大阪の再生に向けた緊急かつ重要な課題に対処するため、法人二税（法人府民税及び法人事業税）の超過課税（地方税法が定める標準的な税率を上回る税率により課税）をお願いし、約</w:t>
      </w:r>
      <w:r w:rsidR="00CE433F" w:rsidRPr="00F93C32">
        <w:rPr>
          <w:rFonts w:ascii="ＭＳ 明朝" w:hAnsi="ＭＳ 明朝" w:cstheme="minorBidi" w:hint="eastAsia"/>
          <w:snapToGrid/>
          <w:kern w:val="24"/>
        </w:rPr>
        <w:t>361</w:t>
      </w:r>
      <w:r w:rsidRPr="00F93C32">
        <w:rPr>
          <w:rFonts w:ascii="ＭＳ 明朝" w:hAnsi="ＭＳ 明朝" w:cstheme="minorBidi" w:hint="eastAsia"/>
          <w:snapToGrid/>
          <w:kern w:val="24"/>
        </w:rPr>
        <w:t>億円の税収を確保しています。</w:t>
      </w:r>
    </w:p>
    <w:p w:rsidR="007101F2" w:rsidRPr="00F93C32" w:rsidRDefault="00313422" w:rsidP="00F23B0F">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10.2pt;margin-top:3.75pt;width:538.05pt;height:210.35pt;z-index:251694080;mso-position-horizontal-relative:text;mso-position-vertical-relative:text">
            <v:imagedata r:id="rId9" o:title=""/>
          </v:shape>
          <o:OLEObject Type="Embed" ProgID="Excel.Sheet.8" ShapeID="_x0000_s1032" DrawAspect="Content" ObjectID="_1497103814" r:id="rId10">
            <o:FieldCodes>\s</o:FieldCodes>
          </o:OLEObject>
        </w:pict>
      </w:r>
    </w:p>
    <w:p w:rsidR="007101F2" w:rsidRPr="00F93C32" w:rsidRDefault="007101F2" w:rsidP="00F23B0F"/>
    <w:p w:rsidR="007101F2" w:rsidRPr="00F93C32" w:rsidRDefault="007101F2"/>
    <w:p w:rsidR="007101F2" w:rsidRPr="00F93C32" w:rsidRDefault="007101F2"/>
    <w:p w:rsidR="007101F2" w:rsidRPr="00F93C32" w:rsidRDefault="007101F2"/>
    <w:p w:rsidR="007101F2" w:rsidRPr="00F93C32" w:rsidRDefault="007101F2"/>
    <w:p w:rsidR="007101F2" w:rsidRPr="00F93C32" w:rsidRDefault="007101F2"/>
    <w:p w:rsidR="000D7335" w:rsidRPr="00F93C32" w:rsidRDefault="000D7335"/>
    <w:p w:rsidR="007101F2" w:rsidRPr="00F93C32" w:rsidRDefault="007101F2"/>
    <w:p w:rsidR="007101F2" w:rsidRPr="00F93C32" w:rsidRDefault="007101F2"/>
    <w:p w:rsidR="007101F2" w:rsidRPr="00F93C32" w:rsidRDefault="007101F2"/>
    <w:p w:rsidR="007101F2" w:rsidRPr="00F93C32" w:rsidRDefault="00DC6674">
      <w:r w:rsidRPr="00F93C32">
        <w:rPr>
          <w:noProof/>
          <w:snapToGrid/>
        </w:rPr>
        <mc:AlternateContent>
          <mc:Choice Requires="wps">
            <w:drawing>
              <wp:anchor distT="0" distB="0" distL="114300" distR="114300" simplePos="0" relativeHeight="251663360" behindDoc="0" locked="0" layoutInCell="1" allowOverlap="1" wp14:anchorId="7702503B" wp14:editId="2ECCE5FD">
                <wp:simplePos x="0" y="0"/>
                <wp:positionH relativeFrom="column">
                  <wp:posOffset>-72390</wp:posOffset>
                </wp:positionH>
                <wp:positionV relativeFrom="paragraph">
                  <wp:posOffset>222885</wp:posOffset>
                </wp:positionV>
                <wp:extent cx="6515100" cy="1139190"/>
                <wp:effectExtent l="0" t="0" r="19050" b="22860"/>
                <wp:wrapNone/>
                <wp:docPr id="2053"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139190"/>
                        </a:xfrm>
                        <a:prstGeom prst="rect">
                          <a:avLst/>
                        </a:prstGeom>
                        <a:noFill/>
                        <a:ln w="9525">
                          <a:solidFill>
                            <a:schemeClr val="tx1"/>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C47C2F" w:rsidRPr="000A6002" w:rsidRDefault="00C47C2F" w:rsidP="00163122">
                            <w:pPr>
                              <w:pStyle w:val="Web"/>
                              <w:spacing w:before="0" w:beforeAutospacing="0" w:after="0" w:afterAutospacing="0"/>
                              <w:ind w:left="480" w:hangingChars="300" w:hanging="480"/>
                              <w:textAlignment w:val="baseline"/>
                              <w:rPr>
                                <w:rFonts w:asciiTheme="minorEastAsia" w:eastAsiaTheme="minorEastAsia" w:hAnsiTheme="minorEastAsia" w:cstheme="minorBidi"/>
                                <w:color w:val="000000" w:themeColor="text1"/>
                                <w:kern w:val="24"/>
                                <w:sz w:val="16"/>
                                <w:szCs w:val="16"/>
                              </w:rPr>
                            </w:pPr>
                            <w:r w:rsidRPr="000A6002">
                              <w:rPr>
                                <w:rFonts w:asciiTheme="minorEastAsia" w:eastAsiaTheme="minorEastAsia" w:hAnsiTheme="minorEastAsia" w:cstheme="minorBidi" w:hint="eastAsia"/>
                                <w:color w:val="000000" w:themeColor="text1"/>
                                <w:kern w:val="24"/>
                                <w:sz w:val="16"/>
                                <w:szCs w:val="16"/>
                              </w:rPr>
                              <w:t>※１　府債には、地方交付税の関係法制度によって交付税や府税の代わりに発行する臨時財政対策債や減収補塡債は含まれていません。</w:t>
                            </w:r>
                          </w:p>
                          <w:p w:rsidR="00C47C2F" w:rsidRPr="000A6002" w:rsidRDefault="00C47C2F" w:rsidP="00163122">
                            <w:pPr>
                              <w:pStyle w:val="Web"/>
                              <w:spacing w:before="0" w:beforeAutospacing="0" w:after="0" w:afterAutospacing="0"/>
                              <w:ind w:leftChars="228" w:left="479"/>
                              <w:textAlignment w:val="baseline"/>
                              <w:rPr>
                                <w:rFonts w:asciiTheme="minorEastAsia" w:eastAsiaTheme="minorEastAsia" w:hAnsiTheme="minorEastAsia" w:cstheme="minorBidi"/>
                                <w:color w:val="000000" w:themeColor="text1"/>
                                <w:kern w:val="24"/>
                                <w:sz w:val="16"/>
                                <w:szCs w:val="16"/>
                              </w:rPr>
                            </w:pPr>
                            <w:r w:rsidRPr="000A6002">
                              <w:rPr>
                                <w:rFonts w:asciiTheme="minorEastAsia" w:eastAsiaTheme="minorEastAsia" w:hAnsiTheme="minorEastAsia" w:cstheme="minorBidi" w:hint="eastAsia"/>
                                <w:color w:val="000000" w:themeColor="text1"/>
                                <w:kern w:val="24"/>
                                <w:sz w:val="16"/>
                                <w:szCs w:val="16"/>
                              </w:rPr>
                              <w:t>（ここでは「一般財源」の「交付税等」に含めて表しています。）なお、これらの地方債については、後年度の元利償還金の100％又は75％が交付税の算定に使われる基準財政需要額に算入されます。</w:t>
                            </w:r>
                          </w:p>
                          <w:p w:rsidR="00C47C2F" w:rsidRPr="000A6002" w:rsidRDefault="00C47C2F" w:rsidP="00163122">
                            <w:pPr>
                              <w:pStyle w:val="Web"/>
                              <w:spacing w:before="0" w:beforeAutospacing="0" w:after="0" w:afterAutospacing="0"/>
                              <w:textAlignment w:val="baseline"/>
                              <w:rPr>
                                <w:rFonts w:asciiTheme="minorEastAsia" w:eastAsiaTheme="minorEastAsia" w:hAnsiTheme="minorEastAsia" w:cstheme="minorBidi"/>
                                <w:color w:val="000000" w:themeColor="text1"/>
                                <w:kern w:val="24"/>
                                <w:sz w:val="16"/>
                                <w:szCs w:val="16"/>
                              </w:rPr>
                            </w:pPr>
                            <w:r w:rsidRPr="000A6002">
                              <w:rPr>
                                <w:rFonts w:asciiTheme="minorEastAsia" w:eastAsiaTheme="minorEastAsia" w:hAnsiTheme="minorEastAsia" w:cstheme="minorBidi" w:hint="eastAsia"/>
                                <w:color w:val="000000" w:themeColor="text1"/>
                                <w:kern w:val="24"/>
                                <w:sz w:val="16"/>
                                <w:szCs w:val="16"/>
                              </w:rPr>
                              <w:t>※２　その他には貸付金の償還金収入、特定の方が利用するサービスの使用料・手数料などが含まれます。</w:t>
                            </w:r>
                          </w:p>
                          <w:p w:rsidR="00C47C2F" w:rsidRPr="00163122" w:rsidRDefault="00C47C2F" w:rsidP="00163122">
                            <w:pPr>
                              <w:pStyle w:val="Web"/>
                              <w:spacing w:before="0" w:beforeAutospacing="0" w:after="0" w:afterAutospacing="0"/>
                              <w:jc w:val="right"/>
                              <w:textAlignment w:val="baseline"/>
                              <w:rPr>
                                <w:rFonts w:ascii="ＭＳ 明朝" w:hAnsi="ＭＳ 明朝" w:cstheme="minorBidi"/>
                                <w:color w:val="000000" w:themeColor="text1"/>
                                <w:kern w:val="24"/>
                                <w:sz w:val="16"/>
                                <w:szCs w:val="16"/>
                              </w:rPr>
                            </w:pPr>
                            <w:r w:rsidRPr="00E45E9D">
                              <w:rPr>
                                <w:rFonts w:ascii="HG創英角ｺﾞｼｯｸUB" w:eastAsia="HG創英角ｺﾞｼｯｸUB" w:hAnsi="HG創英角ｺﾞｼｯｸUB" w:cstheme="minorBidi" w:hint="eastAsia"/>
                                <w:color w:val="000000" w:themeColor="text1"/>
                                <w:kern w:val="24"/>
                                <w:sz w:val="16"/>
                                <w:szCs w:val="16"/>
                              </w:rPr>
                              <w:t>各用語の詳細は巻末「用語の解説」参照</w:t>
                            </w:r>
                          </w:p>
                        </w:txbxContent>
                      </wps:txbx>
                      <wps:bodyPr wrap="square" tIns="36000" bIns="0">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29" type="#_x0000_t202" style="position:absolute;left:0;text-align:left;margin-left:-5.7pt;margin-top:17.55pt;width:513pt;height:89.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NZkQIAAO4EAAAOAAAAZHJzL2Uyb0RvYy54bWysVM2O0zAQviPxDpbv3cT92zbadLU0LUJa&#10;fqSFB3ATp7Fw7GB7m1RoL1sJ8RC8AuLM8+RFGDttt4ULQuTg2B7PN/PNfPbVdVMKtGHacCVjTC5C&#10;jJhMVcblOsYf3i97E4yMpTKjQkkW4y0z+Hr2/NlVXUWsrwolMqYRgEgT1VWMC2urKAhMWrCSmgtV&#10;MQnGXOmSWljqdZBpWgN6KYJ+GI6DWums0iplxsBu0hnxzOPnOUvt2zw3zCIRY8jN+lH7ceXGYHZF&#10;o7WmVcHTfRr0H7IoKZcQ9AiVUEvRveZ/QJU81cqo3F6kqgxUnvOUeQ7AhoS/sbkraMU8FyiOqY5l&#10;Mv8PNn2zeacRz2LcD0cDjCQtoUvt7kv7+L19/NnuvqJ2963d7drHH7BG5NKVrK5MBJ53Ffja5oVq&#10;oPWevqluVfrRIKnmBZVrdqO1qgtGM0iZOM/gxLXDMQ5kVb9WGQSm91Z5oCbXpasnVAgBOrRue2wX&#10;ayxKYXM8IiMSgikFGyGDKZn6hgY0OrhX2tiXTJXITWKsQQ8enm5ujXXp0OhwxEWTasmF8JoQEtUx&#10;no76o46YEjxzRnfMq5PNhUYbCrqyTUcNDKenHHBCTdEdMluTKNvpreQWRC94GeNJ6L5u29VpITMf&#10;3lIuujmkKKSLCrQh6f2sE9fnaThdTBaTYW/YHy96wzBJejfL+bA3XpLLUTJI5vOEPDgCZBgVPMuY&#10;dBwOQifDvxPS/sp1Ej1K/Yys0evVsSBL//l2n9UkOE/Dlx9YHf6enReI00SnDtusmk6eDs6JZ6Wy&#10;LSimhjsbY/PpnmoG9/qVBIUNxq6WaOUXoe+bVDcgqZz7Zj+574UIl8oH3z8A7taerv2pp2dq9gsA&#10;AP//AwBQSwMEFAAGAAgAAAAhABw3MBTgAAAACwEAAA8AAABkcnMvZG93bnJldi54bWxMj11LwzAU&#10;hu8F/0M4gndbktkNqU1HFQaKV21FvMyas7bYJCUfW/33Zld6eXgf3vc5xX7REzmj86M1AviaAUHT&#10;WTWaXsBHe1g9AvFBGiUna1DAD3rYl7c3hcyVvZgaz03oSSoxPpcChhDmnFLfDailX9sZTcpO1mkZ&#10;0ul6qpy8pHI90Q1jO6rlaNLCIGd8GbD7bqIWwKo6fh7q+MzeYtucqur13bVfQtzfLdUTkIBL+IPh&#10;qp/UoUxORxuN8mQSsOI8S6iAhy0HcgUYz3ZAjgI2PNsCLQv6/4fyFwAA//8DAFBLAQItABQABgAI&#10;AAAAIQC2gziS/gAAAOEBAAATAAAAAAAAAAAAAAAAAAAAAABbQ29udGVudF9UeXBlc10ueG1sUEsB&#10;Ai0AFAAGAAgAAAAhADj9If/WAAAAlAEAAAsAAAAAAAAAAAAAAAAALwEAAF9yZWxzLy5yZWxzUEsB&#10;Ai0AFAAGAAgAAAAhAFaX41mRAgAA7gQAAA4AAAAAAAAAAAAAAAAALgIAAGRycy9lMm9Eb2MueG1s&#10;UEsBAi0AFAAGAAgAAAAhABw3MBTgAAAACwEAAA8AAAAAAAAAAAAAAAAA6wQAAGRycy9kb3ducmV2&#10;LnhtbFBLBQYAAAAABAAEAPMAAAD4BQAAAAA=&#10;" filled="f" strokecolor="black [3213]">
                <v:stroke dashstyle="1 1"/>
                <v:textbox inset=",1mm,,0">
                  <w:txbxContent>
                    <w:p w:rsidR="00C47C2F" w:rsidRPr="000A6002" w:rsidRDefault="00C47C2F" w:rsidP="00163122">
                      <w:pPr>
                        <w:pStyle w:val="Web"/>
                        <w:spacing w:before="0" w:beforeAutospacing="0" w:after="0" w:afterAutospacing="0"/>
                        <w:ind w:left="480" w:hangingChars="300" w:hanging="480"/>
                        <w:textAlignment w:val="baseline"/>
                        <w:rPr>
                          <w:rFonts w:asciiTheme="minorEastAsia" w:eastAsiaTheme="minorEastAsia" w:hAnsiTheme="minorEastAsia" w:cstheme="minorBidi"/>
                          <w:color w:val="000000" w:themeColor="text1"/>
                          <w:kern w:val="24"/>
                          <w:sz w:val="16"/>
                          <w:szCs w:val="16"/>
                        </w:rPr>
                      </w:pPr>
                      <w:r w:rsidRPr="000A6002">
                        <w:rPr>
                          <w:rFonts w:asciiTheme="minorEastAsia" w:eastAsiaTheme="minorEastAsia" w:hAnsiTheme="minorEastAsia" w:cstheme="minorBidi" w:hint="eastAsia"/>
                          <w:color w:val="000000" w:themeColor="text1"/>
                          <w:kern w:val="24"/>
                          <w:sz w:val="16"/>
                          <w:szCs w:val="16"/>
                        </w:rPr>
                        <w:t>※１　府債には、地方交付税の関係法制度によって交付税や府税の代わりに発行する臨時財政対策債や減収補塡債は含まれていません。</w:t>
                      </w:r>
                    </w:p>
                    <w:p w:rsidR="00C47C2F" w:rsidRPr="000A6002" w:rsidRDefault="00C47C2F" w:rsidP="00163122">
                      <w:pPr>
                        <w:pStyle w:val="Web"/>
                        <w:spacing w:before="0" w:beforeAutospacing="0" w:after="0" w:afterAutospacing="0"/>
                        <w:ind w:leftChars="228" w:left="479"/>
                        <w:textAlignment w:val="baseline"/>
                        <w:rPr>
                          <w:rFonts w:asciiTheme="minorEastAsia" w:eastAsiaTheme="minorEastAsia" w:hAnsiTheme="minorEastAsia" w:cstheme="minorBidi"/>
                          <w:color w:val="000000" w:themeColor="text1"/>
                          <w:kern w:val="24"/>
                          <w:sz w:val="16"/>
                          <w:szCs w:val="16"/>
                        </w:rPr>
                      </w:pPr>
                      <w:r w:rsidRPr="000A6002">
                        <w:rPr>
                          <w:rFonts w:asciiTheme="minorEastAsia" w:eastAsiaTheme="minorEastAsia" w:hAnsiTheme="minorEastAsia" w:cstheme="minorBidi" w:hint="eastAsia"/>
                          <w:color w:val="000000" w:themeColor="text1"/>
                          <w:kern w:val="24"/>
                          <w:sz w:val="16"/>
                          <w:szCs w:val="16"/>
                        </w:rPr>
                        <w:t>（ここでは「一般財源」の「交付税等」に含めて表しています。）なお、これらの地方債については、後年度の元利償還金の100％又は75％が交付税の算定に使われる基準財政需要額に算入されます。</w:t>
                      </w:r>
                    </w:p>
                    <w:p w:rsidR="00C47C2F" w:rsidRPr="000A6002" w:rsidRDefault="00C47C2F" w:rsidP="00163122">
                      <w:pPr>
                        <w:pStyle w:val="Web"/>
                        <w:spacing w:before="0" w:beforeAutospacing="0" w:after="0" w:afterAutospacing="0"/>
                        <w:textAlignment w:val="baseline"/>
                        <w:rPr>
                          <w:rFonts w:asciiTheme="minorEastAsia" w:eastAsiaTheme="minorEastAsia" w:hAnsiTheme="minorEastAsia" w:cstheme="minorBidi"/>
                          <w:color w:val="000000" w:themeColor="text1"/>
                          <w:kern w:val="24"/>
                          <w:sz w:val="16"/>
                          <w:szCs w:val="16"/>
                        </w:rPr>
                      </w:pPr>
                      <w:r w:rsidRPr="000A6002">
                        <w:rPr>
                          <w:rFonts w:asciiTheme="minorEastAsia" w:eastAsiaTheme="minorEastAsia" w:hAnsiTheme="minorEastAsia" w:cstheme="minorBidi" w:hint="eastAsia"/>
                          <w:color w:val="000000" w:themeColor="text1"/>
                          <w:kern w:val="24"/>
                          <w:sz w:val="16"/>
                          <w:szCs w:val="16"/>
                        </w:rPr>
                        <w:t>※２　その他には貸付金の償還金収入、特定の方が利用するサービスの使用料・手数料などが含まれます。</w:t>
                      </w:r>
                    </w:p>
                    <w:p w:rsidR="00C47C2F" w:rsidRPr="00163122" w:rsidRDefault="00C47C2F" w:rsidP="00163122">
                      <w:pPr>
                        <w:pStyle w:val="Web"/>
                        <w:spacing w:before="0" w:beforeAutospacing="0" w:after="0" w:afterAutospacing="0"/>
                        <w:jc w:val="right"/>
                        <w:textAlignment w:val="baseline"/>
                        <w:rPr>
                          <w:rFonts w:ascii="ＭＳ 明朝" w:hAnsi="ＭＳ 明朝" w:cstheme="minorBidi"/>
                          <w:color w:val="000000" w:themeColor="text1"/>
                          <w:kern w:val="24"/>
                          <w:sz w:val="16"/>
                          <w:szCs w:val="16"/>
                        </w:rPr>
                      </w:pPr>
                      <w:r w:rsidRPr="00E45E9D">
                        <w:rPr>
                          <w:rFonts w:ascii="HG創英角ｺﾞｼｯｸUB" w:eastAsia="HG創英角ｺﾞｼｯｸUB" w:hAnsi="HG創英角ｺﾞｼｯｸUB" w:cstheme="minorBidi" w:hint="eastAsia"/>
                          <w:color w:val="000000" w:themeColor="text1"/>
                          <w:kern w:val="24"/>
                          <w:sz w:val="16"/>
                          <w:szCs w:val="16"/>
                        </w:rPr>
                        <w:t>各用語の詳細は巻末「用語の解説」参照</w:t>
                      </w:r>
                    </w:p>
                  </w:txbxContent>
                </v:textbox>
              </v:shape>
            </w:pict>
          </mc:Fallback>
        </mc:AlternateContent>
      </w:r>
    </w:p>
    <w:p w:rsidR="007101F2" w:rsidRPr="00F93C32" w:rsidRDefault="007101F2"/>
    <w:p w:rsidR="007101F2" w:rsidRPr="00F93C32" w:rsidRDefault="007101F2"/>
    <w:p w:rsidR="00137435" w:rsidRPr="00F93C32" w:rsidRDefault="00137435"/>
    <w:p w:rsidR="00137435" w:rsidRPr="00F93C32" w:rsidRDefault="00137435"/>
    <w:p w:rsidR="00DC6674" w:rsidRDefault="00DC6674" w:rsidP="00E37221">
      <w:pPr>
        <w:pStyle w:val="Web"/>
        <w:spacing w:before="0" w:beforeAutospacing="0" w:after="0" w:afterAutospacing="0"/>
        <w:textAlignment w:val="baseline"/>
        <w:rPr>
          <w:rFonts w:asciiTheme="minorEastAsia" w:eastAsiaTheme="minorEastAsia" w:hAnsiTheme="minorEastAsia" w:cstheme="minorBidi"/>
          <w:kern w:val="24"/>
          <w:sz w:val="16"/>
          <w:szCs w:val="16"/>
        </w:rPr>
      </w:pPr>
    </w:p>
    <w:p w:rsidR="00E37221" w:rsidRPr="00F93C32" w:rsidRDefault="00E37221" w:rsidP="00E37221">
      <w:pPr>
        <w:pStyle w:val="Web"/>
        <w:spacing w:before="0" w:beforeAutospacing="0" w:after="0" w:afterAutospacing="0"/>
        <w:textAlignment w:val="baseline"/>
        <w:rPr>
          <w:rFonts w:asciiTheme="minorEastAsia" w:eastAsiaTheme="minorEastAsia" w:hAnsiTheme="minorEastAsia" w:cstheme="minorBidi"/>
          <w:kern w:val="24"/>
          <w:sz w:val="16"/>
          <w:szCs w:val="16"/>
        </w:rPr>
      </w:pPr>
      <w:r w:rsidRPr="00F93C32">
        <w:rPr>
          <w:rFonts w:asciiTheme="minorEastAsia" w:eastAsiaTheme="minorEastAsia" w:hAnsiTheme="minorEastAsia" w:cstheme="minorBidi" w:hint="eastAsia"/>
          <w:kern w:val="24"/>
          <w:sz w:val="16"/>
          <w:szCs w:val="16"/>
        </w:rPr>
        <w:t>※　端数処理の関係上、各項目の合計額が合わないことがあります。</w:t>
      </w:r>
    </w:p>
    <w:p w:rsidR="00E37221" w:rsidRPr="00F93C32" w:rsidRDefault="00E37221" w:rsidP="00E37221">
      <w:r w:rsidRPr="00F93C32">
        <w:rPr>
          <w:noProof/>
          <w:snapToGrid/>
        </w:rPr>
        <w:lastRenderedPageBreak/>
        <mc:AlternateContent>
          <mc:Choice Requires="wpg">
            <w:drawing>
              <wp:anchor distT="0" distB="0" distL="114300" distR="114300" simplePos="0" relativeHeight="251784192" behindDoc="0" locked="0" layoutInCell="1" allowOverlap="1" wp14:anchorId="036A6F2A" wp14:editId="2537515C">
                <wp:simplePos x="0" y="0"/>
                <wp:positionH relativeFrom="column">
                  <wp:posOffset>-43815</wp:posOffset>
                </wp:positionH>
                <wp:positionV relativeFrom="paragraph">
                  <wp:posOffset>-110490</wp:posOffset>
                </wp:positionV>
                <wp:extent cx="6162675" cy="548640"/>
                <wp:effectExtent l="0" t="0" r="9525" b="3810"/>
                <wp:wrapNone/>
                <wp:docPr id="6" name="グループ化 7"/>
                <wp:cNvGraphicFramePr/>
                <a:graphic xmlns:a="http://schemas.openxmlformats.org/drawingml/2006/main">
                  <a:graphicData uri="http://schemas.microsoft.com/office/word/2010/wordprocessingGroup">
                    <wpg:wgp>
                      <wpg:cNvGrpSpPr/>
                      <wpg:grpSpPr bwMode="auto">
                        <a:xfrm>
                          <a:off x="0" y="0"/>
                          <a:ext cx="6162675" cy="548640"/>
                          <a:chOff x="0" y="-357788"/>
                          <a:chExt cx="6162651" cy="509715"/>
                        </a:xfrm>
                      </wpg:grpSpPr>
                      <wps:wsp>
                        <wps:cNvPr id="7" name="テキスト ボックス 3"/>
                        <wps:cNvSpPr txBox="1">
                          <a:spLocks noChangeArrowheads="1"/>
                        </wps:cNvSpPr>
                        <wps:spPr bwMode="auto">
                          <a:xfrm>
                            <a:off x="0" y="-357788"/>
                            <a:ext cx="4895831" cy="509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pPr>
                                <w:pStyle w:val="Web"/>
                                <w:spacing w:before="0" w:beforeAutospacing="0" w:after="0" w:afterAutospacing="0"/>
                                <w:textAlignment w:val="baseline"/>
                              </w:pPr>
                              <w:r>
                                <w:rPr>
                                  <w:rFonts w:ascii="ＭＳ ゴシック" w:eastAsia="ＭＳ ゴシック" w:hAnsi="ＭＳ ゴシック" w:cstheme="minorBidi" w:hint="eastAsia"/>
                                  <w:b/>
                                  <w:bCs/>
                                  <w:color w:val="000000" w:themeColor="text1"/>
                                  <w:kern w:val="24"/>
                                  <w:sz w:val="28"/>
                                  <w:szCs w:val="28"/>
                                </w:rPr>
                                <w:t>一般財源の使いみち</w:t>
                              </w:r>
                            </w:p>
                          </w:txbxContent>
                        </wps:txbx>
                        <wps:bodyPr>
                          <a:spAutoFit/>
                        </wps:bodyPr>
                      </wps:wsp>
                      <wps:wsp>
                        <wps:cNvPr id="8" name="直線コネクタ 8"/>
                        <wps:cNvCnPr/>
                        <wps:spPr>
                          <a:xfrm>
                            <a:off x="57150" y="35396"/>
                            <a:ext cx="6105501" cy="0"/>
                          </a:xfrm>
                          <a:prstGeom prst="line">
                            <a:avLst/>
                          </a:prstGeom>
                          <a:ln w="38100" cmpd="dbl">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グループ化 7" o:spid="_x0000_s1030" style="position:absolute;left:0;text-align:left;margin-left:-3.45pt;margin-top:-8.7pt;width:485.25pt;height:43.2pt;z-index:251784192;mso-width-relative:margin;mso-height-relative:margin" coordorigin=",-3577" coordsize="61626,5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ojg1wMAADgJAAAOAAAAZHJzL2Uyb0RvYy54bWy8Vt2K5EQUvhd8hyL3mSTdSToJ07PM9M/c&#10;jLuL6z5AdVLpBJOqUFUz3YN40wHxYr1VUN9AZAUFEQQfJsi+hqeq0unpmR1Zd8FchFTV+f3OOV/l&#10;9Mm2rtAN4aJkdGp5J66FCE1ZVtL11Hr52dKOLCQkphmuGCVT65YI68nZxx+dbpqEjFjBqoxwBEao&#10;SDbN1CqkbBLHEWlBaixOWEMoHOaM11jCkq+djOMNWK8rZ+S6obNhPGs4S4kQsDs3h9aZtp/nJJXP&#10;8lwQiaqpBbFJ/eb6vVJv5+wUJ2uOm6JM+zDwe0RR45KC08HUHEuMrnn5wFRdppwJlsuTlNUOy/My&#10;JToHyMZz72Vzydl1o3NZJ5t1M8AE0N7D6b3Npk9vnnNUZlMrtBDFNZSo2/3StT917Z9d+93fr75F&#10;EwXSplknIHvJmxfNc95vrM0KrTafsAw08bVkGoVtzmuFBuSHthrs2wFsspUohc3QC0fhJLBQCmeB&#10;H4V+X420gJId1OxxMJlEkalUWizuqgder+7GEy9QIg5OjHNHRdwHqMKH9hIHBMWHIfiiwA3RhREK&#10;lR7ByYBg+1W3+7nb/dG1X6Ou/bFr2273GtZobLDUWgpIJLcXDMDwNGyiuWLp5wJRNiswXZNzztmm&#10;IDiDcD2dncoDHCpVk5RQRt4N/yMg91XwoziIxo/DiJOGC3lJWI3Ux9TiMFI6WHxzJaRBfC+iSk7Z&#10;sqwq2MdJRY82oDRmB3yDqjpTUegp+SJ240W0iHzbH4UL23fnc/t8OfPtcOlNgvl4PpvNvS+VX89P&#10;ijLLCFVu9hPr+e9Wz547zKwNMytYVWbKnApJ8PVqVnF0g4Exlvrp++qOmHMchm47yOVeSt7Idy9G&#10;sb0Mo4ntL/3AjiduZLtefBGHrh/78+VxSlclJR+eEtpMrTgYBaalHs3N1c/D3HBSlxI4uSrrqRUN&#10;QjhRjbigmS6txGVlvu9AocI/QAHl3hcaZlEkqlNNz8rtaqspZ5iGFctu1SnA35wDiSxL3VlKbX+k&#10;bcAI/0+zDNeWYcM3P/z25vfvu92vXfuNHuK/kOaifhJntGfDfYJ7/hnILwBmgpsHSG4cjONQAW4a&#10;35CgGwRuP36a/wYCezB5FcCra/rI5FVUVX4ceS64S+sGOD1bVW/pAnW3kqHH5dZQC2B/6JV+Vu8V&#10;TsjbCiqs5vhTkkMJD8x1bBOnKaFyb1dLK7UcZmxQdE1k/6bYy2vA9F3+X5TJXkN7ZlQOynVJGX+b&#10;9wMUuZGHbtata/I+tKOiPbXS/Qhf+nrWrd//Sqj7/+5ayx9+eM7+AQAA//8DAFBLAwQUAAYACAAA&#10;ACEAnwtcxeEAAAAJAQAADwAAAGRycy9kb3ducmV2LnhtbEyPwUrDQBCG74LvsIzgrd3EamxiNqUU&#10;9VQEW0F6m2anSWh2NmS3Sfr2ric9DcN8/PP9+WoyrRiod41lBfE8AkFcWt1wpeBr/zZbgnAeWWNr&#10;mRRcycGquL3JMdN25E8adr4SIYRdhgpq77tMSlfWZNDNbUccbifbG/Rh7SupexxDuGnlQxQl0mDD&#10;4UONHW1qKs+7i1HwPuK4XsSvw/Z82lwP+6eP721MSt3fTesXEJ4m/wfDr35QhyI4He2FtROtglmS&#10;BjLM+PkRRADSZJGAOCpI0ghkkcv/DYofAAAA//8DAFBLAQItABQABgAIAAAAIQC2gziS/gAAAOEB&#10;AAATAAAAAAAAAAAAAAAAAAAAAABbQ29udGVudF9UeXBlc10ueG1sUEsBAi0AFAAGAAgAAAAhADj9&#10;If/WAAAAlAEAAAsAAAAAAAAAAAAAAAAALwEAAF9yZWxzLy5yZWxzUEsBAi0AFAAGAAgAAAAhAEaC&#10;iODXAwAAOAkAAA4AAAAAAAAAAAAAAAAALgIAAGRycy9lMm9Eb2MueG1sUEsBAi0AFAAGAAgAAAAh&#10;AJ8LXMXhAAAACQEAAA8AAAAAAAAAAAAAAAAAMQYAAGRycy9kb3ducmV2LnhtbFBLBQYAAAAABAAE&#10;APMAAAA/BwAAAAA=&#10;">
                <v:shape id="_x0000_s1031" type="#_x0000_t202" style="position:absolute;top:-3577;width:48958;height:5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kQY8EA&#10;AADaAAAADwAAAGRycy9kb3ducmV2LnhtbESPT2vCQBTE7wW/w/IEb3VjwbZEVxH/gIdeauP9kX1m&#10;g9m3Iftq4rd3hUKPw8z8hlmuB9+oG3WxDmxgNs1AEZfB1lwZKH4Or5+goiBbbAKTgTtFWK9GL0vM&#10;bej5m24nqVSCcMzRgBNpc61j6chjnIaWOHmX0HmUJLtK2w77BPeNfsuyd+2x5rTgsKWto/J6+vUG&#10;ROxmdi/2Ph7Pw9eud1k5x8KYyXjYLEAJDfIf/msfrYEP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ZEGPBAAAA2gAAAA8AAAAAAAAAAAAAAAAAmAIAAGRycy9kb3du&#10;cmV2LnhtbFBLBQYAAAAABAAEAPUAAACGAwAAAAA=&#10;" filled="f" stroked="f">
                  <v:textbox style="mso-fit-shape-to-text:t">
                    <w:txbxContent>
                      <w:p w:rsidR="00E37221" w:rsidRDefault="00E37221" w:rsidP="00E37221">
                        <w:pPr>
                          <w:pStyle w:val="Web"/>
                          <w:spacing w:before="0" w:beforeAutospacing="0" w:after="0" w:afterAutospacing="0"/>
                          <w:textAlignment w:val="baseline"/>
                        </w:pPr>
                        <w:r>
                          <w:rPr>
                            <w:rFonts w:ascii="ＭＳ ゴシック" w:eastAsia="ＭＳ ゴシック" w:hAnsi="ＭＳ ゴシック" w:cstheme="minorBidi" w:hint="eastAsia"/>
                            <w:b/>
                            <w:bCs/>
                            <w:color w:val="000000" w:themeColor="text1"/>
                            <w:kern w:val="24"/>
                            <w:sz w:val="28"/>
                            <w:szCs w:val="28"/>
                          </w:rPr>
                          <w:t>一般財源の使いみち</w:t>
                        </w:r>
                      </w:p>
                    </w:txbxContent>
                  </v:textbox>
                </v:shape>
                <v:line id="直線コネクタ 8" o:spid="_x0000_s1032" style="position:absolute;visibility:visible;mso-wrap-style:square" from="571,353" to="61626,3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l9ab4AAADaAAAADwAAAGRycy9kb3ducmV2LnhtbERPTYvCMBC9C/6HMMLeNO2uiFtNZZEV&#10;vLZ68DjbjG20mZQmq/Xfm4Pg8fG+15vBtuJGvTeOFaSzBARx5bThWsHxsJsuQfiArLF1TAoe5GGT&#10;j0drzLS7c0G3MtQihrDPUEETQpdJ6auGLPqZ64gjd3a9xRBhX0vd4z2G21Z+JslCWjQcGxrsaNtQ&#10;dS3/rYLOJMH97g6n+d5cvoq0LL7/toVSH5PhZwUi0BDe4pd7rxXErfFKvAEyfwI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mKX1pvgAAANoAAAAPAAAAAAAAAAAAAAAAAKEC&#10;AABkcnMvZG93bnJldi54bWxQSwUGAAAAAAQABAD5AAAAjAMAAAAA&#10;" strokecolor="black [3213]" strokeweight="3pt">
                  <v:stroke linestyle="thinThin"/>
                </v:line>
              </v:group>
            </w:pict>
          </mc:Fallback>
        </mc:AlternateContent>
      </w:r>
    </w:p>
    <w:p w:rsidR="00E37221" w:rsidRPr="00F93C32" w:rsidRDefault="00E37221" w:rsidP="00E37221">
      <w:pPr>
        <w:widowControl/>
        <w:ind w:firstLineChars="100" w:firstLine="210"/>
        <w:jc w:val="left"/>
        <w:rPr>
          <w:rFonts w:ascii="ＭＳ 明朝" w:hAnsi="ＭＳ 明朝" w:cstheme="minorBidi"/>
          <w:snapToGrid/>
          <w:kern w:val="24"/>
        </w:rPr>
      </w:pPr>
    </w:p>
    <w:p w:rsidR="00E37221" w:rsidRPr="00F93C32" w:rsidRDefault="00E37221" w:rsidP="00E37221">
      <w:pPr>
        <w:widowControl/>
        <w:ind w:firstLineChars="100" w:firstLine="210"/>
        <w:jc w:val="left"/>
        <w:rPr>
          <w:rFonts w:ascii="ＭＳ 明朝" w:hAnsi="ＭＳ 明朝" w:cstheme="minorBidi"/>
          <w:snapToGrid/>
          <w:kern w:val="24"/>
        </w:rPr>
      </w:pPr>
      <w:r w:rsidRPr="00F93C32">
        <w:rPr>
          <w:rFonts w:ascii="ＭＳ 明朝" w:hAnsi="ＭＳ 明朝" w:cstheme="minorBidi" w:hint="eastAsia"/>
          <w:snapToGrid/>
          <w:kern w:val="24"/>
        </w:rPr>
        <w:t>自由に使いみちを決めることができる一般財源について、府が平成</w:t>
      </w:r>
      <w:r w:rsidR="000F4C3F" w:rsidRPr="00F93C32">
        <w:rPr>
          <w:rFonts w:ascii="ＭＳ 明朝" w:hAnsi="ＭＳ 明朝" w:cstheme="minorBidi" w:hint="eastAsia"/>
          <w:snapToGrid/>
          <w:kern w:val="24"/>
        </w:rPr>
        <w:t>27年度当初予算で確保を見込んでいるのは約2.4</w:t>
      </w:r>
      <w:r w:rsidRPr="00F93C32">
        <w:rPr>
          <w:rFonts w:ascii="ＭＳ 明朝" w:hAnsi="ＭＳ 明朝" w:cstheme="minorBidi" w:hint="eastAsia"/>
          <w:snapToGrid/>
          <w:kern w:val="24"/>
        </w:rPr>
        <w:t>兆円であり、府の行政活動に要する経費の約７割を占めています。</w:t>
      </w:r>
    </w:p>
    <w:p w:rsidR="00E37221" w:rsidRPr="00F93C32" w:rsidRDefault="00E37221" w:rsidP="00E37221">
      <w:pPr>
        <w:widowControl/>
        <w:jc w:val="left"/>
        <w:rPr>
          <w:rFonts w:ascii="ＭＳ 明朝" w:hAnsi="ＭＳ 明朝" w:cstheme="minorBidi"/>
          <w:snapToGrid/>
          <w:kern w:val="24"/>
        </w:rPr>
      </w:pPr>
      <w:r w:rsidRPr="00F93C32">
        <w:rPr>
          <w:rFonts w:ascii="ＭＳ 明朝" w:hAnsi="ＭＳ 明朝" w:cstheme="minorBidi" w:hint="eastAsia"/>
          <w:snapToGrid/>
          <w:kern w:val="24"/>
        </w:rPr>
        <w:t xml:space="preserve">　一般財</w:t>
      </w:r>
      <w:r w:rsidR="000F4C3F" w:rsidRPr="00F93C32">
        <w:rPr>
          <w:rFonts w:ascii="ＭＳ 明朝" w:hAnsi="ＭＳ 明朝" w:cstheme="minorBidi" w:hint="eastAsia"/>
          <w:snapToGrid/>
          <w:kern w:val="24"/>
        </w:rPr>
        <w:t>源は、府民サービスを実施するうえで重要な財源です。このうち約６割</w:t>
      </w:r>
      <w:r w:rsidRPr="00F93C32">
        <w:rPr>
          <w:rFonts w:ascii="ＭＳ 明朝" w:hAnsi="ＭＳ 明朝" w:cstheme="minorBidi" w:hint="eastAsia"/>
          <w:snapToGrid/>
          <w:kern w:val="24"/>
        </w:rPr>
        <w:t>を占める府税についてみると、</w:t>
      </w:r>
      <w:r w:rsidR="00224C46" w:rsidRPr="00F93C32">
        <w:rPr>
          <w:rFonts w:ascii="ＭＳ 明朝" w:hAnsi="ＭＳ 明朝" w:cstheme="minorBidi" w:hint="eastAsia"/>
          <w:snapToGrid/>
          <w:kern w:val="24"/>
        </w:rPr>
        <w:t>府民の皆さんが負担される消費税８％のうち1.7％にあたる地方消費税が、全体の約20％を占めています。また、</w:t>
      </w:r>
      <w:r w:rsidR="00E47E55" w:rsidRPr="00F93C32">
        <w:rPr>
          <w:rFonts w:ascii="ＭＳ 明朝" w:hAnsi="ＭＳ 明朝" w:cstheme="minorBidi" w:hint="eastAsia"/>
          <w:snapToGrid/>
          <w:kern w:val="24"/>
        </w:rPr>
        <w:t>法人二</w:t>
      </w:r>
      <w:r w:rsidRPr="00F93C32">
        <w:rPr>
          <w:rFonts w:ascii="ＭＳ 明朝" w:hAnsi="ＭＳ 明朝" w:cstheme="minorBidi" w:hint="eastAsia"/>
          <w:snapToGrid/>
          <w:kern w:val="24"/>
        </w:rPr>
        <w:t>税が一般財源の約</w:t>
      </w:r>
      <w:r w:rsidR="00E47E55" w:rsidRPr="00F93C32">
        <w:rPr>
          <w:rFonts w:ascii="ＭＳ 明朝" w:hAnsi="ＭＳ 明朝" w:cstheme="minorBidi" w:hint="eastAsia"/>
          <w:snapToGrid/>
          <w:kern w:val="24"/>
        </w:rPr>
        <w:t>15％を、個人府民</w:t>
      </w:r>
      <w:r w:rsidRPr="00F93C32">
        <w:rPr>
          <w:rFonts w:ascii="ＭＳ 明朝" w:hAnsi="ＭＳ 明朝" w:cstheme="minorBidi" w:hint="eastAsia"/>
          <w:snapToGrid/>
          <w:kern w:val="24"/>
        </w:rPr>
        <w:t>税が同じく約</w:t>
      </w:r>
      <w:r w:rsidR="000F4C3F" w:rsidRPr="00F93C32">
        <w:rPr>
          <w:rFonts w:ascii="ＭＳ 明朝" w:hAnsi="ＭＳ 明朝" w:cstheme="minorBidi" w:hint="eastAsia"/>
          <w:snapToGrid/>
          <w:kern w:val="24"/>
        </w:rPr>
        <w:t>14</w:t>
      </w:r>
      <w:r w:rsidRPr="00F93C32">
        <w:rPr>
          <w:rFonts w:ascii="ＭＳ 明朝" w:hAnsi="ＭＳ 明朝" w:cstheme="minorBidi" w:hint="eastAsia"/>
          <w:snapToGrid/>
          <w:kern w:val="24"/>
        </w:rPr>
        <w:t>％を占めていることになります。</w:t>
      </w:r>
    </w:p>
    <w:p w:rsidR="00E37221" w:rsidRPr="00F93C32" w:rsidRDefault="00E37221" w:rsidP="00E37221">
      <w:pPr>
        <w:widowControl/>
        <w:jc w:val="left"/>
        <w:rPr>
          <w:rFonts w:ascii="ＭＳ Ｐゴシック" w:eastAsia="ＭＳ Ｐゴシック" w:hAnsi="ＭＳ Ｐゴシック" w:cs="ＭＳ Ｐゴシック"/>
          <w:snapToGrid/>
          <w:kern w:val="0"/>
          <w:sz w:val="24"/>
          <w:szCs w:val="24"/>
        </w:rPr>
      </w:pPr>
      <w:r w:rsidRPr="00F93C32">
        <w:rPr>
          <w:rFonts w:ascii="ＭＳ 明朝" w:hAnsi="ＭＳ 明朝" w:cstheme="minorBidi" w:hint="eastAsia"/>
          <w:snapToGrid/>
          <w:kern w:val="24"/>
        </w:rPr>
        <w:t xml:space="preserve">　一方、一般財源の使いみちは、教育分野が約</w:t>
      </w:r>
      <w:r w:rsidR="000F4C3F" w:rsidRPr="00F93C32">
        <w:rPr>
          <w:rFonts w:ascii="ＭＳ 明朝" w:hAnsi="ＭＳ 明朝" w:cstheme="minorBidi" w:hint="eastAsia"/>
          <w:snapToGrid/>
          <w:kern w:val="24"/>
        </w:rPr>
        <w:t>22</w:t>
      </w:r>
      <w:r w:rsidRPr="00F93C32">
        <w:rPr>
          <w:rFonts w:ascii="ＭＳ 明朝" w:hAnsi="ＭＳ 明朝" w:cstheme="minorBidi" w:hint="eastAsia"/>
          <w:snapToGrid/>
          <w:kern w:val="24"/>
        </w:rPr>
        <w:t>％、福祉・健康医療分野が約</w:t>
      </w:r>
      <w:r w:rsidR="000F4C3F" w:rsidRPr="00F93C32">
        <w:rPr>
          <w:rFonts w:ascii="ＭＳ 明朝" w:hAnsi="ＭＳ 明朝" w:cstheme="minorBidi" w:hint="eastAsia"/>
          <w:snapToGrid/>
          <w:kern w:val="24"/>
        </w:rPr>
        <w:t>20</w:t>
      </w:r>
      <w:r w:rsidRPr="00F93C32">
        <w:rPr>
          <w:rFonts w:ascii="ＭＳ 明朝" w:hAnsi="ＭＳ 明朝" w:cstheme="minorBidi" w:hint="eastAsia"/>
          <w:snapToGrid/>
          <w:kern w:val="24"/>
        </w:rPr>
        <w:t>％、警察分野が約</w:t>
      </w:r>
      <w:r w:rsidR="000F4C3F" w:rsidRPr="00F93C32">
        <w:rPr>
          <w:rFonts w:ascii="ＭＳ 明朝" w:hAnsi="ＭＳ 明朝" w:cstheme="minorBidi" w:hint="eastAsia"/>
          <w:snapToGrid/>
          <w:kern w:val="24"/>
        </w:rPr>
        <w:t>10</w:t>
      </w:r>
      <w:r w:rsidRPr="00F93C32">
        <w:rPr>
          <w:rFonts w:ascii="ＭＳ 明朝" w:hAnsi="ＭＳ 明朝" w:cstheme="minorBidi" w:hint="eastAsia"/>
          <w:snapToGrid/>
          <w:kern w:val="24"/>
        </w:rPr>
        <w:t>％などとなっています。なお、学校の教職員や警察官の数、福祉・健康医療分野の各種制度などでは、法令で義務付けなどが行われており、府が自らの判断で決定できない経費が大きな部分を占めています。</w:t>
      </w:r>
    </w:p>
    <w:p w:rsidR="00E37221" w:rsidRPr="00F93C32" w:rsidRDefault="00E37221" w:rsidP="00E37221"/>
    <w:p w:rsidR="00E37221" w:rsidRPr="00F93C32" w:rsidRDefault="00E37221" w:rsidP="00E37221"/>
    <w:p w:rsidR="00E37221" w:rsidRPr="00F93C32" w:rsidRDefault="00E37221" w:rsidP="00E37221"/>
    <w:p w:rsidR="00E37221" w:rsidRPr="00F93C32" w:rsidRDefault="00E37221" w:rsidP="00E37221">
      <w:r w:rsidRPr="00F93C32">
        <w:rPr>
          <w:noProof/>
          <w:snapToGrid/>
        </w:rPr>
        <mc:AlternateContent>
          <mc:Choice Requires="wps">
            <w:drawing>
              <wp:anchor distT="0" distB="0" distL="114300" distR="114300" simplePos="0" relativeHeight="251826176" behindDoc="0" locked="0" layoutInCell="1" allowOverlap="1" wp14:anchorId="780F7F4B" wp14:editId="059351C4">
                <wp:simplePos x="0" y="0"/>
                <wp:positionH relativeFrom="column">
                  <wp:posOffset>3656660</wp:posOffset>
                </wp:positionH>
                <wp:positionV relativeFrom="paragraph">
                  <wp:posOffset>207645</wp:posOffset>
                </wp:positionV>
                <wp:extent cx="2159000" cy="277495"/>
                <wp:effectExtent l="0" t="0" r="0" b="3810"/>
                <wp:wrapNone/>
                <wp:docPr id="3081"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pPr>
                              <w:pStyle w:val="Web"/>
                              <w:spacing w:before="0" w:beforeAutospacing="0" w:after="0" w:afterAutospacing="0"/>
                              <w:jc w:val="center"/>
                              <w:textAlignment w:val="baseline"/>
                            </w:pPr>
                            <w:r>
                              <w:rPr>
                                <w:rFonts w:ascii="ＭＳ ゴシック" w:eastAsia="ＭＳ ゴシック" w:hAnsi="ＭＳ ゴシック" w:cstheme="minorBidi" w:hint="eastAsia"/>
                                <w:color w:val="000000" w:themeColor="text1"/>
                                <w:kern w:val="24"/>
                                <w:u w:val="single"/>
                              </w:rPr>
                              <w:t>一般財源の使いみち</w:t>
                            </w:r>
                          </w:p>
                        </w:txbxContent>
                      </wps:txbx>
                      <wps:bodyPr>
                        <a:spAutoFit/>
                      </wps:bodyPr>
                    </wps:wsp>
                  </a:graphicData>
                </a:graphic>
              </wp:anchor>
            </w:drawing>
          </mc:Choice>
          <mc:Fallback>
            <w:pict>
              <v:shape id="テキスト ボックス 16" o:spid="_x0000_s1033" type="#_x0000_t202" style="position:absolute;left:0;text-align:left;margin-left:287.95pt;margin-top:16.35pt;width:170pt;height:21.85pt;z-index:251826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OYHmwIAAFoFAAAOAAAAZHJzL2Uyb0RvYy54bWysVN1umzAUvp+0d7C4p/yUJIBKqjaE3XQ/&#10;UrcHcMAEa2Aj2w1U024aadpD7BWmXe95eJEdmySjnSZN27iwbB/7O+c734cvLvumRjsiJOUssbwz&#10;10KE5bygbJtY795mdmghqTArcM0ZSax7Iq3L5fNnF10bE59XvC6IQADCZNy1iVUp1caOI/OKNFie&#10;8ZYwCJZcNFjBUmydQuAO0Jva8V137nRcFK3gOZESdtMxaC0NflmSXL0uS0kUqhMLalNmFGbc6NFZ&#10;XuB4K3Bb0fxQBv6LKhpMGSQ9QaVYYXQn6C9QDc0Fl7xUZzlvHF6WNCeGA7Dx3CdsbivcEsMFmiPb&#10;U5vk/4PNX+3eCESLxDp3Q89CDDeg0rD/NDx8HR6+D/vPaNh/Gfb74eEbrJE31y3rWhnDzdsW7qr+&#10;mvcgvaEv2xuev5eI8VWF2ZZcCcG7iuACSvb0TWdydcSRGmTTveQFJMZ3ihugvhSN7id0CAE6SHd/&#10;kov0CuWw6XuzyHUhlEPMXyyCaGZS4Ph4uxVSvSC8QXqSWALsYNDx7kYqXQ2Oj0d0MsYzWtfGEjV7&#10;tAEHxx3IDVd1TFdhFP4QudE6XIeBHfjztR24aWpfZavAnmfeYpaep6tV6n3Ueb0grmhREKbTHN3m&#10;BX+m5sH3o09OfpO8poWG0yVJsd2saoF2GNyeme/QkMkx53EZpgnA5Qklzw/caz+ys3m4sIMsmNnR&#10;wg1t14uuo7kbREGaPaZ0Qxn5d0qoS6xo5s9GM/2WG6iuhR8VnHDDcUMVvCc1bRIrPB3CsbbgmhVG&#10;WoVpPc4nrdDl/2wFyH0U2hhWe3R0q+o3vfldAp1dm3nDi3sdhfa3V2DfjBpnTUMGA35gk+Dw2OgX&#10;YrqG+fRJXP4AAAD//wMAUEsDBBQABgAIAAAAIQCKjcx+3gAAAAkBAAAPAAAAZHJzL2Rvd25yZXYu&#10;eG1sTI9NT8MwDIbvSPyHyEjcWNpBV1bqThMfEoddGOXuNaGpaJyqydbu35Od4Gj70evnLTez7cVJ&#10;j75zjJAuEhCaG6c6bhHqz7e7RxA+ECvqHWuEs/awqa6vSiqUm/hDn/ahFTGEfUEIJoShkNI3Rlvy&#10;CzdojrdvN1oKcRxbqUaaYrjt5TJJVtJSx/GDoUE/G9387I8WIQS1Tc/1q/XvX/PuZTJJk1GNeHsz&#10;b59ABD2HPxgu+lEdquh0cEdWXvQIWZ6tI4pwv8xBRGCdXhYHhHz1ALIq5f8G1S8AAAD//wMAUEsB&#10;Ai0AFAAGAAgAAAAhALaDOJL+AAAA4QEAABMAAAAAAAAAAAAAAAAAAAAAAFtDb250ZW50X1R5cGVz&#10;XS54bWxQSwECLQAUAAYACAAAACEAOP0h/9YAAACUAQAACwAAAAAAAAAAAAAAAAAvAQAAX3JlbHMv&#10;LnJlbHNQSwECLQAUAAYACAAAACEAW9zmB5sCAABaBQAADgAAAAAAAAAAAAAAAAAuAgAAZHJzL2Uy&#10;b0RvYy54bWxQSwECLQAUAAYACAAAACEAio3Mft4AAAAJAQAADwAAAAAAAAAAAAAAAAD1BAAAZHJz&#10;L2Rvd25yZXYueG1sUEsFBgAAAAAEAAQA8wAAAAAGAAAAAA==&#10;" filled="f" stroked="f">
                <v:textbox style="mso-fit-shape-to-text:t">
                  <w:txbxContent>
                    <w:p w:rsidR="00E37221" w:rsidRDefault="00E37221" w:rsidP="00E37221">
                      <w:pPr>
                        <w:pStyle w:val="Web"/>
                        <w:spacing w:before="0" w:beforeAutospacing="0" w:after="0" w:afterAutospacing="0"/>
                        <w:jc w:val="center"/>
                        <w:textAlignment w:val="baseline"/>
                      </w:pPr>
                      <w:r>
                        <w:rPr>
                          <w:rFonts w:ascii="ＭＳ ゴシック" w:eastAsia="ＭＳ ゴシック" w:hAnsi="ＭＳ ゴシック" w:cstheme="minorBidi" w:hint="eastAsia"/>
                          <w:color w:val="000000" w:themeColor="text1"/>
                          <w:kern w:val="24"/>
                          <w:u w:val="single"/>
                        </w:rPr>
                        <w:t>一般財源の使いみち</w:t>
                      </w:r>
                    </w:p>
                  </w:txbxContent>
                </v:textbox>
              </v:shape>
            </w:pict>
          </mc:Fallback>
        </mc:AlternateContent>
      </w:r>
      <w:r w:rsidRPr="00F93C32">
        <w:rPr>
          <w:noProof/>
          <w:snapToGrid/>
        </w:rPr>
        <mc:AlternateContent>
          <mc:Choice Requires="wps">
            <w:drawing>
              <wp:anchor distT="0" distB="0" distL="114300" distR="114300" simplePos="0" relativeHeight="251825152" behindDoc="0" locked="0" layoutInCell="1" allowOverlap="1" wp14:anchorId="797BBD76" wp14:editId="1B20512E">
                <wp:simplePos x="0" y="0"/>
                <wp:positionH relativeFrom="column">
                  <wp:posOffset>530555</wp:posOffset>
                </wp:positionH>
                <wp:positionV relativeFrom="paragraph">
                  <wp:posOffset>207645</wp:posOffset>
                </wp:positionV>
                <wp:extent cx="2160270" cy="277495"/>
                <wp:effectExtent l="0" t="0" r="0" b="3810"/>
                <wp:wrapNone/>
                <wp:docPr id="3080"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pPr>
                              <w:pStyle w:val="Web"/>
                              <w:spacing w:before="0" w:beforeAutospacing="0" w:after="0" w:afterAutospacing="0"/>
                              <w:jc w:val="center"/>
                              <w:textAlignment w:val="baseline"/>
                            </w:pPr>
                            <w:r>
                              <w:rPr>
                                <w:rFonts w:ascii="ＭＳ ゴシック" w:eastAsia="ＭＳ ゴシック" w:hAnsi="ＭＳ ゴシック" w:cstheme="minorBidi" w:hint="eastAsia"/>
                                <w:color w:val="000000" w:themeColor="text1"/>
                                <w:kern w:val="24"/>
                                <w:u w:val="single"/>
                              </w:rPr>
                              <w:t>一般財源の構成</w:t>
                            </w:r>
                          </w:p>
                        </w:txbxContent>
                      </wps:txbx>
                      <wps:bodyPr>
                        <a:spAutoFit/>
                      </wps:bodyPr>
                    </wps:wsp>
                  </a:graphicData>
                </a:graphic>
              </wp:anchor>
            </w:drawing>
          </mc:Choice>
          <mc:Fallback>
            <w:pict>
              <v:shape id="テキスト ボックス 15" o:spid="_x0000_s1034" type="#_x0000_t202" style="position:absolute;left:0;text-align:left;margin-left:41.8pt;margin-top:16.35pt;width:170.1pt;height:21.85pt;z-index:251825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ug+mQIAAFoFAAAOAAAAZHJzL2Uyb0RvYy54bWysVEtu2zAQ3RfoHQjtFX0i25IQOUgsq5v0&#10;A6Q9AC1RFlGJFEjGUlB0EwNBD9ErFF33PLpIh1T8SzZFWy4IksN582bmkReXfVOjDRGScpZY3plr&#10;IcJyXlC2TqxPHzM7tJBUmBW45owk1j2R1uX89auLro2JzyteF0QgAGEy7trEqpRqY8eReUUaLM94&#10;SxgYSy4arGAr1k4hcAfoTe34rjt1Oi6KVvCcSAmn6Wi05ga/LEmu3pelJArViQXclJmFmVd6duYX&#10;OF4L3FY0f6KB/4JFgymDoHuoFCuM7gR9AdXQXHDJS3WW88bhZUlzYnKAbDz3WTa3FW6JyQWKI9t9&#10;meT/g83fbT4IRIvEOndDKBDDDXRp2D4ODz+Gh1/D9hsatt+H7XZ4+Al75E10ybpWxuB524Kv6q95&#10;D6036cv2huefJWJ8UWG2JldC8K4iuADKnvZ0jlxHHKlBVt1bXkBgfKe4AepL0eh6QoUQoAOz+327&#10;SK9QDoe+N3X9GZhysPmzWRAZcg6Od96tkOoN4Q3Si8QSIAeDjjc3Umk2ON5d0cEYz2hdG0nU7OQA&#10;Lo4nEBtctU2zMB3+ErnRMlyGgR3406UduGlqX2WLwJ5m3mySnqeLRep91XG9IK5oURCmw+zU5gV/&#10;1s0n3Y862etN8poWGk5TkmK9WtQCbTCoPTPD1Bwsh2vOKQ1TBMjlWUqeH7jXfmRn03BmB1kwsaOZ&#10;G9quF11HUzeIgjQ7TemGMvLvKaEusaKJPxnFdCD9LDfXjJe54bihCv6TmjaJFe4v4VhLcMkK01qF&#10;aT2uj0qh6R9KAe3eNdoIVmt0VKvqV715Lvt3sOLFvbYCxfYK5JtRoyyt853JYMADNgGePhv9Qxzv&#10;YX38Jc5/AwAA//8DAFBLAwQUAAYACAAAACEA3SCOy90AAAAIAQAADwAAAGRycy9kb3ducmV2Lnht&#10;bEyPzU7DMBCE70i8g7VI3KjTpKRVyKaq+JE4cKGE+zY2cUS8jmK3Sd8e91SOoxnNfFNuZ9uLkx59&#10;5xhhuUhAaG6c6rhFqL/eHjYgfCBW1DvWCGftYVvd3pRUKDfxpz7tQytiCfuCEEwIQyGlb4y25Bdu&#10;0By9HzdaClGOrVQjTbHc9jJNklxa6jguGBr0s9HN7/5oEUJQu+W5frX+/Xv+eJlM0jxSjXh/N++e&#10;QAQ9h2sYLvgRHarIdHBHVl70CJssj0mELF2DiP4qzeKVA8I6X4GsSvn/QPUHAAD//wMAUEsBAi0A&#10;FAAGAAgAAAAhALaDOJL+AAAA4QEAABMAAAAAAAAAAAAAAAAAAAAAAFtDb250ZW50X1R5cGVzXS54&#10;bWxQSwECLQAUAAYACAAAACEAOP0h/9YAAACUAQAACwAAAAAAAAAAAAAAAAAvAQAAX3JlbHMvLnJl&#10;bHNQSwECLQAUAAYACAAAACEAnJroPpkCAABaBQAADgAAAAAAAAAAAAAAAAAuAgAAZHJzL2Uyb0Rv&#10;Yy54bWxQSwECLQAUAAYACAAAACEA3SCOy90AAAAIAQAADwAAAAAAAAAAAAAAAADzBAAAZHJzL2Rv&#10;d25yZXYueG1sUEsFBgAAAAAEAAQA8wAAAP0FAAAAAA==&#10;" filled="f" stroked="f">
                <v:textbox style="mso-fit-shape-to-text:t">
                  <w:txbxContent>
                    <w:p w:rsidR="00E37221" w:rsidRDefault="00E37221" w:rsidP="00E37221">
                      <w:pPr>
                        <w:pStyle w:val="Web"/>
                        <w:spacing w:before="0" w:beforeAutospacing="0" w:after="0" w:afterAutospacing="0"/>
                        <w:jc w:val="center"/>
                        <w:textAlignment w:val="baseline"/>
                      </w:pPr>
                      <w:r>
                        <w:rPr>
                          <w:rFonts w:ascii="ＭＳ ゴシック" w:eastAsia="ＭＳ ゴシック" w:hAnsi="ＭＳ ゴシック" w:cstheme="minorBidi" w:hint="eastAsia"/>
                          <w:color w:val="000000" w:themeColor="text1"/>
                          <w:kern w:val="24"/>
                          <w:u w:val="single"/>
                        </w:rPr>
                        <w:t>一般財源の構成</w:t>
                      </w:r>
                    </w:p>
                  </w:txbxContent>
                </v:textbox>
              </v:shape>
            </w:pict>
          </mc:Fallback>
        </mc:AlternateContent>
      </w:r>
    </w:p>
    <w:p w:rsidR="00E37221" w:rsidRPr="00F93C32" w:rsidRDefault="00E37221" w:rsidP="00E37221"/>
    <w:p w:rsidR="00E37221" w:rsidRPr="00F93C32" w:rsidRDefault="00E37221" w:rsidP="00E37221">
      <w:r w:rsidRPr="00F93C32">
        <w:rPr>
          <w:noProof/>
          <w:snapToGrid/>
        </w:rPr>
        <w:drawing>
          <wp:anchor distT="0" distB="0" distL="114300" distR="114300" simplePos="0" relativeHeight="251831296" behindDoc="0" locked="0" layoutInCell="1" allowOverlap="1" wp14:anchorId="25EA5DBA" wp14:editId="2B1A6184">
            <wp:simplePos x="0" y="0"/>
            <wp:positionH relativeFrom="column">
              <wp:posOffset>2667000</wp:posOffset>
            </wp:positionH>
            <wp:positionV relativeFrom="paragraph">
              <wp:posOffset>12954</wp:posOffset>
            </wp:positionV>
            <wp:extent cx="4128770" cy="3270250"/>
            <wp:effectExtent l="0" t="0" r="0" b="0"/>
            <wp:wrapNone/>
            <wp:docPr id="11" name="グラフ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Pr="00F93C32">
        <w:rPr>
          <w:noProof/>
          <w:snapToGrid/>
        </w:rPr>
        <w:drawing>
          <wp:anchor distT="0" distB="0" distL="114300" distR="114300" simplePos="0" relativeHeight="251829248" behindDoc="0" locked="0" layoutInCell="1" allowOverlap="1" wp14:anchorId="7E83E050" wp14:editId="244146A3">
            <wp:simplePos x="0" y="0"/>
            <wp:positionH relativeFrom="column">
              <wp:posOffset>-431800</wp:posOffset>
            </wp:positionH>
            <wp:positionV relativeFrom="paragraph">
              <wp:posOffset>0</wp:posOffset>
            </wp:positionV>
            <wp:extent cx="4038600" cy="3295650"/>
            <wp:effectExtent l="0" t="0" r="0" b="0"/>
            <wp:wrapNone/>
            <wp:docPr id="9" name="グラフ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rsidR="00E37221" w:rsidRPr="00F93C32" w:rsidRDefault="00E37221" w:rsidP="00E37221"/>
    <w:p w:rsidR="00E37221" w:rsidRPr="00F93C32" w:rsidRDefault="00E37221" w:rsidP="00E37221"/>
    <w:p w:rsidR="00E37221" w:rsidRPr="00F93C32" w:rsidRDefault="00E37221" w:rsidP="00E37221">
      <w:r w:rsidRPr="00F93C32">
        <w:rPr>
          <w:noProof/>
          <w:snapToGrid/>
        </w:rPr>
        <mc:AlternateContent>
          <mc:Choice Requires="wps">
            <w:drawing>
              <wp:anchor distT="0" distB="0" distL="114300" distR="114300" simplePos="0" relativeHeight="251832320" behindDoc="0" locked="0" layoutInCell="1" allowOverlap="1" wp14:anchorId="17F4622C" wp14:editId="1566ED1B">
                <wp:simplePos x="0" y="0"/>
                <wp:positionH relativeFrom="column">
                  <wp:posOffset>4195445</wp:posOffset>
                </wp:positionH>
                <wp:positionV relativeFrom="paragraph">
                  <wp:posOffset>199390</wp:posOffset>
                </wp:positionV>
                <wp:extent cx="1087120" cy="1191260"/>
                <wp:effectExtent l="0" t="0" r="0" b="0"/>
                <wp:wrapNone/>
                <wp:docPr id="29" name="円/楕円 29"/>
                <wp:cNvGraphicFramePr/>
                <a:graphic xmlns:a="http://schemas.openxmlformats.org/drawingml/2006/main">
                  <a:graphicData uri="http://schemas.microsoft.com/office/word/2010/wordprocessingShape">
                    <wps:wsp>
                      <wps:cNvSpPr/>
                      <wps:spPr>
                        <a:xfrm>
                          <a:off x="0" y="0"/>
                          <a:ext cx="1087120" cy="1191260"/>
                        </a:xfrm>
                        <a:prstGeom prst="ellipse">
                          <a:avLst/>
                        </a:prstGeom>
                        <a:noFill/>
                        <a:ln w="25400" cap="flat" cmpd="sng" algn="ctr">
                          <a:noFill/>
                          <a:prstDash val="solid"/>
                        </a:ln>
                        <a:effectLst/>
                      </wps:spPr>
                      <wps:txbx>
                        <w:txbxContent>
                          <w:p w:rsidR="00E37221" w:rsidRPr="002D7594" w:rsidRDefault="00E37221" w:rsidP="00E37221">
                            <w:pPr>
                              <w:pStyle w:val="Web"/>
                              <w:spacing w:before="0" w:beforeAutospacing="0" w:after="0" w:afterAutospacing="0"/>
                              <w:jc w:val="center"/>
                              <w:textAlignment w:val="baseline"/>
                              <w:rPr>
                                <w:rFonts w:cstheme="minorBidi"/>
                                <w:color w:val="000000" w:themeColor="text1"/>
                                <w:kern w:val="24"/>
                                <w:position w:val="6"/>
                                <w:sz w:val="18"/>
                                <w:szCs w:val="18"/>
                              </w:rPr>
                            </w:pPr>
                            <w:r w:rsidRPr="002D7594">
                              <w:rPr>
                                <w:rFonts w:cstheme="minorBidi" w:hint="eastAsia"/>
                                <w:color w:val="000000" w:themeColor="text1"/>
                                <w:kern w:val="24"/>
                                <w:position w:val="6"/>
                                <w:sz w:val="18"/>
                                <w:szCs w:val="18"/>
                              </w:rPr>
                              <w:t>一般財源</w:t>
                            </w:r>
                          </w:p>
                          <w:p w:rsidR="00E37221" w:rsidRPr="002D7594" w:rsidRDefault="00E37221" w:rsidP="00E37221">
                            <w:pPr>
                              <w:pStyle w:val="Web"/>
                              <w:spacing w:before="0" w:beforeAutospacing="0" w:after="0" w:afterAutospacing="0"/>
                              <w:ind w:leftChars="-50" w:left="-105" w:rightChars="-64" w:right="-134"/>
                              <w:jc w:val="center"/>
                              <w:textAlignment w:val="baseline"/>
                              <w:rPr>
                                <w:sz w:val="18"/>
                                <w:szCs w:val="18"/>
                              </w:rPr>
                            </w:pPr>
                            <w:r w:rsidRPr="002D7594">
                              <w:rPr>
                                <w:rFonts w:cstheme="minorBidi" w:hint="eastAsia"/>
                                <w:color w:val="000000" w:themeColor="text1"/>
                                <w:kern w:val="24"/>
                                <w:position w:val="6"/>
                                <w:sz w:val="18"/>
                                <w:szCs w:val="18"/>
                              </w:rPr>
                              <w:t>2兆</w:t>
                            </w:r>
                            <w:r w:rsidR="00FE22BD">
                              <w:rPr>
                                <w:rFonts w:cstheme="minorBidi" w:hint="eastAsia"/>
                                <w:color w:val="000000" w:themeColor="text1"/>
                                <w:kern w:val="24"/>
                                <w:position w:val="6"/>
                                <w:sz w:val="18"/>
                                <w:szCs w:val="18"/>
                              </w:rPr>
                              <w:t>4,477</w:t>
                            </w:r>
                            <w:r w:rsidRPr="002D7594">
                              <w:rPr>
                                <w:rFonts w:cstheme="minorBidi" w:hint="eastAsia"/>
                                <w:color w:val="000000" w:themeColor="text1"/>
                                <w:kern w:val="24"/>
                                <w:position w:val="6"/>
                                <w:sz w:val="18"/>
                                <w:szCs w:val="18"/>
                              </w:rPr>
                              <w:t>億円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9" o:spid="_x0000_s1035" style="position:absolute;left:0;text-align:left;margin-left:330.35pt;margin-top:15.7pt;width:85.6pt;height:93.8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gMEYQIAAKEEAAAOAAAAZHJzL2Uyb0RvYy54bWysVEtu2zAQ3RfoHQjua1mG8xMiB0YCFwWC&#10;JEBSZD2mSIsAfyVpS+kBcoMeoUdrztEhJSdG01XRDTXDGc7nzRudX/RakR33QVpT03IypYQbZhtp&#10;NjX9+rD6dEpJiGAaUNbwmj7xQC8WHz+cd67iM9ta1XBPMIgJVedq2sboqqIIrOUawsQ6btAorNcQ&#10;UfWbovHQYXStitl0elx01jfOW8ZDwNurwUgXOb4QnMVbIQKPRNUUa4v59Plcp7NYnEO18eBaycYy&#10;4B+q0CANJn0NdQURyNbLd6G0ZN4GK+KEWV1YISTjuQfsppz+0c19C47nXhCc4F5hCv8vLLvZ3Xki&#10;m5rOzigxoHFGv56fi5efP/BD8BIR6lyo0PHe3flRCyimdnvhdfpiI6TPqD69osr7SBheltPTk3KG&#10;4DO0leVZOTvOuBdvz50P8TO3miShplwp6ULqHCrYXYeIWdF775WujV1JpfL0lCEdln80n6YcgCQS&#10;CiKK2mFbwWwoAbVBdrLoc8iDtynkFYSW7AAJEqySTWoYkymT0vBMobGCBMPQeJJiv+4zcMd7iNa2&#10;eUIwvR1YFhxbSYx/DSHegUdaYX24KvEWD6EsFm1HiZLW+u9/u0/+OG20UtIhTbHIb1vwnBL1xSAP&#10;zsr5PPE6K/Ojk4SzP7SsDy1mqy8tNlriUjqWxeQf1V4U3upH3KhlyoomMAxzD9CNymUc1gd3kvHl&#10;Mrshlx3Ea3PvWAqekEvIPvSP4N041Ih8uLF7Sr8b7OA7jHa5jVbIPPWE9IArTiUpuAd5PuPOpkU7&#10;1LPX259l8RsAAP//AwBQSwMEFAAGAAgAAAAhAAvL3ZHfAAAACgEAAA8AAABkcnMvZG93bnJldi54&#10;bWxMj8tOwzAQRfdI/IM1SOyonQaFJmRSIQQL1A2UirUTD4nBjyh208DXY1awHN2je8/U28UaNtMU&#10;tHcI2UoAI9d5pV2PcHh9vNoAC1E6JY13hPBFAbbN+VktK+VP7oXmfexZKnGhkghDjGPFeegGsjKs&#10;/EguZe9+sjKmc+q5muQplVvD10IU3Ert0sIgR7ofqPvcHy1Ce5h3u5I/PBmt3wr6ls8fuekRLy+W&#10;u1tgkZb4B8OvflKHJjm1/uhUYAahKMRNQhHy7BpYAjZ5VgJrEdZZKYA3Nf//QvMDAAD//wMAUEsB&#10;Ai0AFAAGAAgAAAAhALaDOJL+AAAA4QEAABMAAAAAAAAAAAAAAAAAAAAAAFtDb250ZW50X1R5cGVz&#10;XS54bWxQSwECLQAUAAYACAAAACEAOP0h/9YAAACUAQAACwAAAAAAAAAAAAAAAAAvAQAAX3JlbHMv&#10;LnJlbHNQSwECLQAUAAYACAAAACEA5DIDBGECAAChBAAADgAAAAAAAAAAAAAAAAAuAgAAZHJzL2Uy&#10;b0RvYy54bWxQSwECLQAUAAYACAAAACEAC8vdkd8AAAAKAQAADwAAAAAAAAAAAAAAAAC7BAAAZHJz&#10;L2Rvd25yZXYueG1sUEsFBgAAAAAEAAQA8wAAAMcFAAAAAA==&#10;" filled="f" stroked="f" strokeweight="2pt">
                <v:textbox>
                  <w:txbxContent>
                    <w:p w:rsidR="00E37221" w:rsidRPr="002D7594" w:rsidRDefault="00E37221" w:rsidP="00E37221">
                      <w:pPr>
                        <w:pStyle w:val="Web"/>
                        <w:spacing w:before="0" w:beforeAutospacing="0" w:after="0" w:afterAutospacing="0"/>
                        <w:jc w:val="center"/>
                        <w:textAlignment w:val="baseline"/>
                        <w:rPr>
                          <w:rFonts w:cstheme="minorBidi"/>
                          <w:color w:val="000000" w:themeColor="text1"/>
                          <w:kern w:val="24"/>
                          <w:position w:val="6"/>
                          <w:sz w:val="18"/>
                          <w:szCs w:val="18"/>
                        </w:rPr>
                      </w:pPr>
                      <w:r w:rsidRPr="002D7594">
                        <w:rPr>
                          <w:rFonts w:cstheme="minorBidi" w:hint="eastAsia"/>
                          <w:color w:val="000000" w:themeColor="text1"/>
                          <w:kern w:val="24"/>
                          <w:position w:val="6"/>
                          <w:sz w:val="18"/>
                          <w:szCs w:val="18"/>
                        </w:rPr>
                        <w:t>一般財源</w:t>
                      </w:r>
                    </w:p>
                    <w:p w:rsidR="00E37221" w:rsidRPr="002D7594" w:rsidRDefault="00E37221" w:rsidP="00E37221">
                      <w:pPr>
                        <w:pStyle w:val="Web"/>
                        <w:spacing w:before="0" w:beforeAutospacing="0" w:after="0" w:afterAutospacing="0"/>
                        <w:ind w:leftChars="-50" w:left="-105" w:rightChars="-64" w:right="-134"/>
                        <w:jc w:val="center"/>
                        <w:textAlignment w:val="baseline"/>
                        <w:rPr>
                          <w:sz w:val="18"/>
                          <w:szCs w:val="18"/>
                        </w:rPr>
                      </w:pPr>
                      <w:r w:rsidRPr="002D7594">
                        <w:rPr>
                          <w:rFonts w:cstheme="minorBidi" w:hint="eastAsia"/>
                          <w:color w:val="000000" w:themeColor="text1"/>
                          <w:kern w:val="24"/>
                          <w:position w:val="6"/>
                          <w:sz w:val="18"/>
                          <w:szCs w:val="18"/>
                        </w:rPr>
                        <w:t>2兆</w:t>
                      </w:r>
                      <w:r w:rsidR="00FE22BD">
                        <w:rPr>
                          <w:rFonts w:cstheme="minorBidi" w:hint="eastAsia"/>
                          <w:color w:val="000000" w:themeColor="text1"/>
                          <w:kern w:val="24"/>
                          <w:position w:val="6"/>
                          <w:sz w:val="18"/>
                          <w:szCs w:val="18"/>
                        </w:rPr>
                        <w:t>4,477</w:t>
                      </w:r>
                      <w:r w:rsidRPr="002D7594">
                        <w:rPr>
                          <w:rFonts w:cstheme="minorBidi" w:hint="eastAsia"/>
                          <w:color w:val="000000" w:themeColor="text1"/>
                          <w:kern w:val="24"/>
                          <w:position w:val="6"/>
                          <w:sz w:val="18"/>
                          <w:szCs w:val="18"/>
                        </w:rPr>
                        <w:t>億円</w:t>
                      </w:r>
                    </w:p>
                  </w:txbxContent>
                </v:textbox>
              </v:oval>
            </w:pict>
          </mc:Fallback>
        </mc:AlternateContent>
      </w:r>
    </w:p>
    <w:p w:rsidR="00E37221" w:rsidRPr="00F93C32" w:rsidRDefault="00E37221" w:rsidP="00E37221">
      <w:r w:rsidRPr="00F93C32">
        <w:rPr>
          <w:noProof/>
          <w:snapToGrid/>
        </w:rPr>
        <mc:AlternateContent>
          <mc:Choice Requires="wps">
            <w:drawing>
              <wp:anchor distT="0" distB="0" distL="114300" distR="114300" simplePos="0" relativeHeight="251830272" behindDoc="0" locked="0" layoutInCell="1" allowOverlap="1" wp14:anchorId="25E1E087" wp14:editId="656F503E">
                <wp:simplePos x="0" y="0"/>
                <wp:positionH relativeFrom="column">
                  <wp:posOffset>1000126</wp:posOffset>
                </wp:positionH>
                <wp:positionV relativeFrom="paragraph">
                  <wp:posOffset>32385</wp:posOffset>
                </wp:positionV>
                <wp:extent cx="1135380" cy="1060704"/>
                <wp:effectExtent l="0" t="0" r="0" b="0"/>
                <wp:wrapNone/>
                <wp:docPr id="28" name="円/楕円 28"/>
                <wp:cNvGraphicFramePr/>
                <a:graphic xmlns:a="http://schemas.openxmlformats.org/drawingml/2006/main">
                  <a:graphicData uri="http://schemas.microsoft.com/office/word/2010/wordprocessingShape">
                    <wps:wsp>
                      <wps:cNvSpPr/>
                      <wps:spPr>
                        <a:xfrm>
                          <a:off x="0" y="0"/>
                          <a:ext cx="1135380" cy="1060704"/>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37221" w:rsidRPr="002D7594" w:rsidRDefault="00E37221" w:rsidP="00E37221">
                            <w:pPr>
                              <w:pStyle w:val="Web"/>
                              <w:spacing w:before="0" w:beforeAutospacing="0" w:after="0" w:afterAutospacing="0"/>
                              <w:jc w:val="center"/>
                              <w:textAlignment w:val="baseline"/>
                              <w:rPr>
                                <w:rFonts w:cstheme="minorBidi"/>
                                <w:color w:val="000000" w:themeColor="text1"/>
                                <w:kern w:val="24"/>
                                <w:position w:val="6"/>
                                <w:sz w:val="18"/>
                                <w:szCs w:val="18"/>
                              </w:rPr>
                            </w:pPr>
                            <w:r w:rsidRPr="002D7594">
                              <w:rPr>
                                <w:rFonts w:cstheme="minorBidi" w:hint="eastAsia"/>
                                <w:color w:val="000000" w:themeColor="text1"/>
                                <w:kern w:val="24"/>
                                <w:position w:val="6"/>
                                <w:sz w:val="18"/>
                                <w:szCs w:val="18"/>
                              </w:rPr>
                              <w:t>一般財源</w:t>
                            </w:r>
                          </w:p>
                          <w:p w:rsidR="00E37221" w:rsidRPr="002D7594" w:rsidRDefault="00E37221" w:rsidP="00E37221">
                            <w:pPr>
                              <w:pStyle w:val="Web"/>
                              <w:spacing w:before="0" w:beforeAutospacing="0" w:after="0" w:afterAutospacing="0"/>
                              <w:ind w:leftChars="-50" w:left="-105" w:rightChars="-64" w:right="-134"/>
                              <w:jc w:val="center"/>
                              <w:textAlignment w:val="baseline"/>
                              <w:rPr>
                                <w:sz w:val="18"/>
                                <w:szCs w:val="18"/>
                              </w:rPr>
                            </w:pPr>
                            <w:r w:rsidRPr="002D7594">
                              <w:rPr>
                                <w:rFonts w:cstheme="minorBidi" w:hint="eastAsia"/>
                                <w:color w:val="000000" w:themeColor="text1"/>
                                <w:kern w:val="24"/>
                                <w:position w:val="6"/>
                                <w:sz w:val="18"/>
                                <w:szCs w:val="18"/>
                              </w:rPr>
                              <w:t>2兆</w:t>
                            </w:r>
                            <w:r w:rsidR="00FE22BD">
                              <w:rPr>
                                <w:rFonts w:cstheme="minorBidi" w:hint="eastAsia"/>
                                <w:color w:val="000000" w:themeColor="text1"/>
                                <w:kern w:val="24"/>
                                <w:position w:val="6"/>
                                <w:sz w:val="18"/>
                                <w:szCs w:val="18"/>
                              </w:rPr>
                              <w:t>4,477</w:t>
                            </w:r>
                            <w:r w:rsidRPr="002D7594">
                              <w:rPr>
                                <w:rFonts w:cstheme="minorBidi" w:hint="eastAsia"/>
                                <w:color w:val="000000" w:themeColor="text1"/>
                                <w:kern w:val="24"/>
                                <w:position w:val="6"/>
                                <w:sz w:val="18"/>
                                <w:szCs w:val="18"/>
                              </w:rPr>
                              <w:t>億円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8" o:spid="_x0000_s1036" style="position:absolute;left:0;text-align:left;margin-left:78.75pt;margin-top:2.55pt;width:89.4pt;height:83.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Ve2mgIAAHUFAAAOAAAAZHJzL2Uyb0RvYy54bWysVF1O3DAQfq/UO1h+L0mW5acRWbQCUVVC&#10;gAoVz17HJpFsj2t7N9kegBv0CD1ae46OnWygBfWhah4ce34+z4y/mZPTXiuyEc63YCpa7OWUCMOh&#10;bs1DRT/fXbw7psQHZmqmwIiKboWnp4u3b046W4oZNKBq4QiCGF92tqJNCLbMMs8boZnfAysMKiU4&#10;zQIe3UNWO9YhulbZLM8Psw5cbR1w4T1KzwclXSR8KQUP11J6EYiqKMYW0urSuoprtjhh5YNjtmn5&#10;GAb7hyg0aw1eOkGds8DI2rUvoHTLHXiQYY+DzkDKlouUA2ZT5H9kc9swK1IuWBxvpzL5/wfLrzY3&#10;jrR1RWf4UoZpfKMfj4/Zz+/f8EdQiBXqrC/R8NbeuPHkcRvT7aXT8Y+JkD5VdTtVVfSBcBQWxf7B&#10;/jEWn6OuyA/zo3weUbMnd+t8+CBAk7ipqFCqtT5mzkq2ufRhsN5ZRbGBi1YplLNSmd8ECBslWQx6&#10;CDPtwlaJwfqTkJgwBjZLFySqiTPlyIYhSRjnwoRiUDWsFoP4IMdvjHrySDkog4ARWWJAE/YIEGn8&#10;EntIZ7SPriIxdXLO/xbY4Dx5pJvBhMlZtwbcawAKsxpvHux3RRpKE6sU+lWfyHAULaNkBfUWCeJg&#10;6Bxv+UWLb3TJfLhhDlsF3xXbP1zjIhV0FYVxR0kD7utr8miPDEYtJR22XkX9lzVzghL10SC33xfz&#10;eezVdJgfHM3w4J5rVs81Zq3PAB+uwEFjedpG+6B2W+lA3+OUWMZbUcUMx7sryoPbHc7CMBJwznCx&#10;XCYz7E/LwqW5tTyCxzpHAt7198zZkagBOX4FuzZ9QdbBNnoaWK4DyDYx+amu4wtgbycqjXMoDo/n&#10;52T1NC0XvwAAAP//AwBQSwMEFAAGAAgAAAAhAERUBSbdAAAACQEAAA8AAABkcnMvZG93bnJldi54&#10;bWxMj0FPhDAQhe8m/odmTLy5hSWwipSNMXowe9F147nACNV2SmiXRX+940mPL9/Lm2+q7eKsmHEK&#10;xpOCdJWAQGp9Z6hXcHh9vLoGEaKmTltPqOALA2zr87NKl50/0QvO+9gLHqFQagVDjGMpZWgHdDqs&#10;/IjE7N1PTkeOUy+7SZ943Fm5TpJCOm2ILwx6xPsB28/90SloDvNudyMfnqwxbwV+6+ePzPZKXV4s&#10;d7cgIi7xrwy/+qwONTs1/khdEJZzvsm5qiBPQTDPsiID0TDYrFOQdSX/f1D/AAAA//8DAFBLAQIt&#10;ABQABgAIAAAAIQC2gziS/gAAAOEBAAATAAAAAAAAAAAAAAAAAAAAAABbQ29udGVudF9UeXBlc10u&#10;eG1sUEsBAi0AFAAGAAgAAAAhADj9If/WAAAAlAEAAAsAAAAAAAAAAAAAAAAALwEAAF9yZWxzLy5y&#10;ZWxzUEsBAi0AFAAGAAgAAAAhAEINV7aaAgAAdQUAAA4AAAAAAAAAAAAAAAAALgIAAGRycy9lMm9E&#10;b2MueG1sUEsBAi0AFAAGAAgAAAAhAERUBSbdAAAACQEAAA8AAAAAAAAAAAAAAAAA9AQAAGRycy9k&#10;b3ducmV2LnhtbFBLBQYAAAAABAAEAPMAAAD+BQAAAAA=&#10;" filled="f" stroked="f" strokeweight="2pt">
                <v:textbox>
                  <w:txbxContent>
                    <w:p w:rsidR="00E37221" w:rsidRPr="002D7594" w:rsidRDefault="00E37221" w:rsidP="00E37221">
                      <w:pPr>
                        <w:pStyle w:val="Web"/>
                        <w:spacing w:before="0" w:beforeAutospacing="0" w:after="0" w:afterAutospacing="0"/>
                        <w:jc w:val="center"/>
                        <w:textAlignment w:val="baseline"/>
                        <w:rPr>
                          <w:rFonts w:cstheme="minorBidi"/>
                          <w:color w:val="000000" w:themeColor="text1"/>
                          <w:kern w:val="24"/>
                          <w:position w:val="6"/>
                          <w:sz w:val="18"/>
                          <w:szCs w:val="18"/>
                        </w:rPr>
                      </w:pPr>
                      <w:r w:rsidRPr="002D7594">
                        <w:rPr>
                          <w:rFonts w:cstheme="minorBidi" w:hint="eastAsia"/>
                          <w:color w:val="000000" w:themeColor="text1"/>
                          <w:kern w:val="24"/>
                          <w:position w:val="6"/>
                          <w:sz w:val="18"/>
                          <w:szCs w:val="18"/>
                        </w:rPr>
                        <w:t>一般財源</w:t>
                      </w:r>
                    </w:p>
                    <w:p w:rsidR="00E37221" w:rsidRPr="002D7594" w:rsidRDefault="00E37221" w:rsidP="00E37221">
                      <w:pPr>
                        <w:pStyle w:val="Web"/>
                        <w:spacing w:before="0" w:beforeAutospacing="0" w:after="0" w:afterAutospacing="0"/>
                        <w:ind w:leftChars="-50" w:left="-105" w:rightChars="-64" w:right="-134"/>
                        <w:jc w:val="center"/>
                        <w:textAlignment w:val="baseline"/>
                        <w:rPr>
                          <w:sz w:val="18"/>
                          <w:szCs w:val="18"/>
                        </w:rPr>
                      </w:pPr>
                      <w:r w:rsidRPr="002D7594">
                        <w:rPr>
                          <w:rFonts w:cstheme="minorBidi" w:hint="eastAsia"/>
                          <w:color w:val="000000" w:themeColor="text1"/>
                          <w:kern w:val="24"/>
                          <w:position w:val="6"/>
                          <w:sz w:val="18"/>
                          <w:szCs w:val="18"/>
                        </w:rPr>
                        <w:t>2兆</w:t>
                      </w:r>
                      <w:r w:rsidR="00FE22BD">
                        <w:rPr>
                          <w:rFonts w:cstheme="minorBidi" w:hint="eastAsia"/>
                          <w:color w:val="000000" w:themeColor="text1"/>
                          <w:kern w:val="24"/>
                          <w:position w:val="6"/>
                          <w:sz w:val="18"/>
                          <w:szCs w:val="18"/>
                        </w:rPr>
                        <w:t>4,477</w:t>
                      </w:r>
                      <w:r w:rsidRPr="002D7594">
                        <w:rPr>
                          <w:rFonts w:cstheme="minorBidi" w:hint="eastAsia"/>
                          <w:color w:val="000000" w:themeColor="text1"/>
                          <w:kern w:val="24"/>
                          <w:position w:val="6"/>
                          <w:sz w:val="18"/>
                          <w:szCs w:val="18"/>
                        </w:rPr>
                        <w:t>億円</w:t>
                      </w:r>
                    </w:p>
                  </w:txbxContent>
                </v:textbox>
              </v:oval>
            </w:pict>
          </mc:Fallback>
        </mc:AlternateContent>
      </w:r>
    </w:p>
    <w:p w:rsidR="00E37221" w:rsidRPr="00F93C32" w:rsidRDefault="00E37221" w:rsidP="00E37221"/>
    <w:p w:rsidR="00E37221" w:rsidRPr="00F93C32" w:rsidRDefault="00E37221" w:rsidP="00E37221"/>
    <w:p w:rsidR="00E37221" w:rsidRPr="00F93C32" w:rsidRDefault="00E37221" w:rsidP="00E37221"/>
    <w:p w:rsidR="00E37221" w:rsidRPr="00F93C32" w:rsidRDefault="00E37221" w:rsidP="00E37221"/>
    <w:p w:rsidR="00E37221" w:rsidRPr="00F93C32" w:rsidRDefault="00E37221" w:rsidP="00E37221"/>
    <w:p w:rsidR="00E37221" w:rsidRPr="00F93C32" w:rsidRDefault="00E37221" w:rsidP="00E37221"/>
    <w:p w:rsidR="00E37221" w:rsidRPr="00F93C32" w:rsidRDefault="00E37221" w:rsidP="00E37221"/>
    <w:p w:rsidR="00E37221" w:rsidRPr="00F93C32" w:rsidRDefault="00E37221" w:rsidP="00E37221"/>
    <w:p w:rsidR="00E37221" w:rsidRPr="00F93C32" w:rsidRDefault="00E37221" w:rsidP="00E37221"/>
    <w:p w:rsidR="00E37221" w:rsidRPr="00F93C32" w:rsidRDefault="00E37221" w:rsidP="00E37221">
      <w:r w:rsidRPr="00F93C32">
        <w:rPr>
          <w:noProof/>
          <w:snapToGrid/>
        </w:rPr>
        <mc:AlternateContent>
          <mc:Choice Requires="wps">
            <w:drawing>
              <wp:anchor distT="0" distB="0" distL="114300" distR="114300" simplePos="0" relativeHeight="251827200" behindDoc="0" locked="0" layoutInCell="1" allowOverlap="1" wp14:anchorId="49F9A2D0" wp14:editId="08E7CFD2">
                <wp:simplePos x="0" y="0"/>
                <wp:positionH relativeFrom="column">
                  <wp:posOffset>-129540</wp:posOffset>
                </wp:positionH>
                <wp:positionV relativeFrom="paragraph">
                  <wp:posOffset>146685</wp:posOffset>
                </wp:positionV>
                <wp:extent cx="3086100" cy="553720"/>
                <wp:effectExtent l="0" t="0" r="0" b="3810"/>
                <wp:wrapNone/>
                <wp:docPr id="3083"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553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pPr>
                              <w:pStyle w:val="Web"/>
                              <w:spacing w:before="0" w:beforeAutospacing="0" w:after="0" w:afterAutospacing="0" w:line="240" w:lineRule="exact"/>
                              <w:textAlignment w:val="baseline"/>
                            </w:pPr>
                            <w:r>
                              <w:rPr>
                                <w:rFonts w:ascii="ＭＳ 明朝" w:eastAsia="ＭＳ 明朝" w:hAnsi="ＭＳ 明朝" w:cstheme="minorBidi" w:hint="eastAsia"/>
                                <w:color w:val="000000" w:themeColor="text1"/>
                                <w:kern w:val="24"/>
                                <w:sz w:val="18"/>
                                <w:szCs w:val="18"/>
                              </w:rPr>
                              <w:t>「その他」は、地方消費税の他府県清算金や地方譲与税などの税関連歳入、財政調整基金からの繰入金、宝くじ収益金など</w:t>
                            </w:r>
                          </w:p>
                        </w:txbxContent>
                      </wps:txbx>
                      <wps:bodyPr>
                        <a:spAutoFit/>
                      </wps:bodyPr>
                    </wps:wsp>
                  </a:graphicData>
                </a:graphic>
              </wp:anchor>
            </w:drawing>
          </mc:Choice>
          <mc:Fallback>
            <w:pict>
              <v:shape id="テキスト ボックス 18" o:spid="_x0000_s1037" type="#_x0000_t202" style="position:absolute;left:0;text-align:left;margin-left:-10.2pt;margin-top:11.55pt;width:243pt;height:43.6pt;z-index:251827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UJImgIAAFoFAAAOAAAAZHJzL2Uyb0RvYy54bWysVEtu2zAQ3RfoHQjuFX0s25IQOUgsq5v0&#10;A6Q9AC1RFlGJFEjWclB0EwNFD9ErFF33PLpIh1TsOMmmaMsFQXI4b97MPPL8Ytc2aEulYoKn2D/z&#10;MKK8ECXjmxR/eJ87EUZKE16SRnCa4luq8MXi5YvzvktoIGrRlFQiAOEq6bsU11p3ieuqoqYtUWei&#10;oxyMlZAt0bCVG7eUpAf0tnEDz5u5vZBlJ0VBlYLTbDTihcWvKlrot1WlqEZNioGbtrO089rM7uKc&#10;JBtJupoV9zTIX7BoCeMQ9AiVEU3QJ8meQbWskEKJSp8VonVFVbGC2hwgG997ks1NTTpqc4HiqO5Y&#10;JvX/YIs323cSsTLFEy+aYMRJC10a9l+Hux/D3a9h/w0N++/Dfj/c/YQ98iNTsr5TCXjedOCrd1di&#10;B6236avuWhQfFeJiWRO+oZdSir6mpATKvvF0T1xHHGVA1v1rUUJg8kkLC7SrZGvqCRVCgA6tuz22&#10;i+40KuAQGM98D0wF2KbTyTyw/XRJcvDupNKvqGiRWaRYghwsOtleK23YkORwxQTjImdNYyXR8EcH&#10;cHE8gdjgamyGhe3w59iLV9EqCp0wmK2c0Msy5zJfhs4s9+fTbJItl5n/xcT1w6RmZUm5CXNQmx/+&#10;WTfvdT/q5Kg3JRpWGjhDScnNetlItCWg9twOW3OwPFxzH9OwRYBcnqTkB6F3FcROPovmTpiHUyee&#10;e5Hj+fFVPPPCOMzyxyldM07/PSXUpzieBtNRTA+kn+Tm2fE8N5K0TMN/0rA2xdHxEkmMBFe8tK3V&#10;hDXj+qQUhv5DKaDdh0ZbwRqNjmrVu/XOPpfjO1iL8tZYgWJ3CfLNmVWW0fnBZDHgAdsA95+N+SFO&#10;97A+/RIXvwEAAP//AwBQSwMEFAAGAAgAAAAhANlyKiHeAAAACgEAAA8AAABkcnMvZG93bnJldi54&#10;bWxMj8tugzAQRfeV+g/WVOousSEJqigmivqQuuimCd1P8BRQ8RhhJ5C/r7tKlqN7dO+ZYjvbXpxp&#10;9J1jDclSgSCunem40VAd3hdPIHxANtg7Jg0X8rAt7+8KzI2b+IvO+9CIWMI+Rw1tCEMupa9bsuiX&#10;biCO2Y8bLYZ4jo00I06x3PYyVSqTFjuOCy0O9NJS/bs/WQ0hmF1yqd6s//ieP1+nVtUbrLR+fJh3&#10;zyACzeEKw79+VIcyOh3diY0XvYZFqtYR1ZCuEhARWGebDMQxkolagSwLeftC+QcAAP//AwBQSwEC&#10;LQAUAAYACAAAACEAtoM4kv4AAADhAQAAEwAAAAAAAAAAAAAAAAAAAAAAW0NvbnRlbnRfVHlwZXNd&#10;LnhtbFBLAQItABQABgAIAAAAIQA4/SH/1gAAAJQBAAALAAAAAAAAAAAAAAAAAC8BAABfcmVscy8u&#10;cmVsc1BLAQItABQABgAIAAAAIQDPVUJImgIAAFoFAAAOAAAAAAAAAAAAAAAAAC4CAABkcnMvZTJv&#10;RG9jLnhtbFBLAQItABQABgAIAAAAIQDZcioh3gAAAAoBAAAPAAAAAAAAAAAAAAAAAPQEAABkcnMv&#10;ZG93bnJldi54bWxQSwUGAAAAAAQABADzAAAA/wUAAAAA&#10;" filled="f" stroked="f">
                <v:textbox style="mso-fit-shape-to-text:t">
                  <w:txbxContent>
                    <w:p w:rsidR="00E37221" w:rsidRDefault="00E37221" w:rsidP="00E37221">
                      <w:pPr>
                        <w:pStyle w:val="Web"/>
                        <w:spacing w:before="0" w:beforeAutospacing="0" w:after="0" w:afterAutospacing="0" w:line="240" w:lineRule="exact"/>
                        <w:textAlignment w:val="baseline"/>
                      </w:pPr>
                      <w:r>
                        <w:rPr>
                          <w:rFonts w:ascii="ＭＳ 明朝" w:eastAsia="ＭＳ 明朝" w:hAnsi="ＭＳ 明朝" w:cstheme="minorBidi" w:hint="eastAsia"/>
                          <w:color w:val="000000" w:themeColor="text1"/>
                          <w:kern w:val="24"/>
                          <w:sz w:val="18"/>
                          <w:szCs w:val="18"/>
                        </w:rPr>
                        <w:t>「その他」は、地方消費税の他府県清算金や地方譲与税などの税関連歳入、財政調整基金からの繰入金、宝くじ収益金など</w:t>
                      </w:r>
                    </w:p>
                  </w:txbxContent>
                </v:textbox>
              </v:shape>
            </w:pict>
          </mc:Fallback>
        </mc:AlternateContent>
      </w:r>
      <w:r w:rsidRPr="00F93C32">
        <w:rPr>
          <w:noProof/>
          <w:snapToGrid/>
        </w:rPr>
        <mc:AlternateContent>
          <mc:Choice Requires="wps">
            <w:drawing>
              <wp:anchor distT="0" distB="0" distL="114300" distR="114300" simplePos="0" relativeHeight="251828224" behindDoc="0" locked="0" layoutInCell="1" allowOverlap="1" wp14:anchorId="10010EE6" wp14:editId="13A5490D">
                <wp:simplePos x="0" y="0"/>
                <wp:positionH relativeFrom="column">
                  <wp:posOffset>3240405</wp:posOffset>
                </wp:positionH>
                <wp:positionV relativeFrom="paragraph">
                  <wp:posOffset>108585</wp:posOffset>
                </wp:positionV>
                <wp:extent cx="3214370" cy="708025"/>
                <wp:effectExtent l="0" t="0" r="0" b="3810"/>
                <wp:wrapNone/>
                <wp:docPr id="3082"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708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pPr>
                              <w:pStyle w:val="Web"/>
                              <w:spacing w:before="0" w:beforeAutospacing="0" w:after="0" w:afterAutospacing="0" w:line="240" w:lineRule="exact"/>
                              <w:textAlignment w:val="baseline"/>
                              <w:rPr>
                                <w:rFonts w:ascii="ＭＳ 明朝" w:eastAsia="ＭＳ 明朝" w:hAnsi="ＭＳ 明朝" w:cs="+mn-cs"/>
                                <w:color w:val="000000"/>
                                <w:kern w:val="24"/>
                                <w:sz w:val="18"/>
                                <w:szCs w:val="18"/>
                              </w:rPr>
                            </w:pPr>
                            <w:r>
                              <w:rPr>
                                <w:rFonts w:ascii="ＭＳ 明朝" w:eastAsia="ＭＳ 明朝" w:hAnsi="ＭＳ 明朝" w:cs="+mn-cs" w:hint="eastAsia"/>
                                <w:color w:val="000000"/>
                                <w:kern w:val="24"/>
                                <w:sz w:val="18"/>
                                <w:szCs w:val="18"/>
                              </w:rPr>
                              <w:t>税関連歳出は、税関連の交付金、還付金、清算金など</w:t>
                            </w:r>
                          </w:p>
                          <w:p w:rsidR="00E37221" w:rsidRDefault="00E37221" w:rsidP="00E37221">
                            <w:pPr>
                              <w:pStyle w:val="Web"/>
                              <w:spacing w:before="0" w:beforeAutospacing="0" w:after="0" w:afterAutospacing="0" w:line="240" w:lineRule="exact"/>
                              <w:textAlignment w:val="baseline"/>
                            </w:pPr>
                            <w:r>
                              <w:rPr>
                                <w:rFonts w:ascii="ＭＳ 明朝" w:eastAsia="ＭＳ 明朝" w:hAnsi="ＭＳ 明朝" w:cs="+mn-cs" w:hint="eastAsia"/>
                                <w:color w:val="000000"/>
                                <w:kern w:val="24"/>
                                <w:sz w:val="18"/>
                                <w:szCs w:val="18"/>
                              </w:rPr>
                              <w:t>その他は、総務部門等の人件費、教育・警察以外の職員の退職手当、市町村振興費、空港推進費、府民文化費など</w:t>
                            </w:r>
                          </w:p>
                        </w:txbxContent>
                      </wps:txbx>
                      <wps:bodyPr>
                        <a:spAutoFit/>
                      </wps:bodyPr>
                    </wps:wsp>
                  </a:graphicData>
                </a:graphic>
              </wp:anchor>
            </w:drawing>
          </mc:Choice>
          <mc:Fallback>
            <w:pict>
              <v:shape id="テキスト ボックス 6" o:spid="_x0000_s1038" type="#_x0000_t202" style="position:absolute;left:0;text-align:left;margin-left:255.15pt;margin-top:8.55pt;width:253.1pt;height:55.75pt;z-index:251828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zw/lgIAAFkFAAAOAAAAZHJzL2Uyb0RvYy54bWysVEtu2zAQ3RfoHQjuFX0s25IQOUgsq5v0&#10;A6Q9AC1RFlGJFEjGUlB0EwNBD9ErFF33PL5Ih/SnToICRVstCJJDvpn35onnF0PboDWVigmeYv/M&#10;w4jyQpSMr1L84X3uRBgpTXhJGsFpiu+owhezly/O+y6hgahFU1KJAISrpO9SXGvdJa6ripq2RJ2J&#10;jnIIVkK2RMNSrtxSkh7Q28YNPG/i9kKWnRQFVQp2s10Qzyx+VdFCv60qRTVqUgy1aTtKOy7N6M7O&#10;SbKSpKtZsS+D/EUVLWEckh6hMqIJupXsGVTLCimUqPRZIVpXVBUrqOUAbHzvCZubmnTUcgFxVHeU&#10;Sf0/2OLN+p1ErEzxyIsCjDhpoUvbzcP2/tv2/sd28wVtN1+3m832/jus0cQo1ncqgYs3HVzVw5UY&#10;oPOWvequRfFRIS7mNeEreiml6GtKSqjYNzfdk6s7HGVAlv1rUUJecquFBRoq2Ro5QSAE6NC5u2O3&#10;6KBRAZujwA9HUwgVEJt6kReMbQqSHG53UulXVLTITFIswQ0WnayvlTbVkORwxCTjImdNYx3R8Ecb&#10;cHC3A7nhqomZKmyDP8VevIgWUeiEwWThhF6WOZf5PHQmuT8dZ6NsPs/8zyavHyY1K0vKTZqD2fzw&#10;z5q5t/3OJke7KdGw0sCZkpRcLeeNRGsCZs/ttxfk5Jj7uAwrAnB5QskPQu8qiJ18Ek2dMA/HTgwK&#10;O54fX8UTL4zDLH9M6Zpx+u+UUJ/ieAx9tHR+y82z33NuJGmZhuekYW2Ko+MhkhgLLnhpW6sJa3bz&#10;EylM+b+kgHYfGm0Nazy6c6seloP9W2KT3Zh5Kco7EwX5u0uwb86ss05DFgP+X5tg/9aYB+J0DfPT&#10;F3H2EwAA//8DAFBLAwQUAAYACAAAACEAQjqgEt4AAAALAQAADwAAAGRycy9kb3ducmV2LnhtbEyP&#10;TU/DMAyG70j8h8hI3FiSoZapNJ0mPiQOXBjlnjWmrWicqsnW7t/jneBm6330+nG5XfwgTjjFPpAB&#10;vVIgkJrgemoN1J+vdxsQMVlydgiEBs4YYVtdX5W2cGGmDzztUyu4hGJhDXQpjYWUsenQ27gKIxJn&#10;32HyNvE6tdJNduZyP8i1Urn0tie+0NkRnzpsfvZHbyAlt9Pn+sXHt6/l/XnuVJPZ2pjbm2X3CCLh&#10;kv5guOizOlTsdAhHclEMBjKt7hnl4EGDuABK5xmIA0/rTQ6yKuX/H6pfAAAA//8DAFBLAQItABQA&#10;BgAIAAAAIQC2gziS/gAAAOEBAAATAAAAAAAAAAAAAAAAAAAAAABbQ29udGVudF9UeXBlc10ueG1s&#10;UEsBAi0AFAAGAAgAAAAhADj9If/WAAAAlAEAAAsAAAAAAAAAAAAAAAAALwEAAF9yZWxzLy5yZWxz&#10;UEsBAi0AFAAGAAgAAAAhAPXrPD+WAgAAWQUAAA4AAAAAAAAAAAAAAAAALgIAAGRycy9lMm9Eb2Mu&#10;eG1sUEsBAi0AFAAGAAgAAAAhAEI6oBLeAAAACwEAAA8AAAAAAAAAAAAAAAAA8AQAAGRycy9kb3du&#10;cmV2LnhtbFBLBQYAAAAABAAEAPMAAAD7BQAAAAA=&#10;" filled="f" stroked="f">
                <v:textbox style="mso-fit-shape-to-text:t">
                  <w:txbxContent>
                    <w:p w:rsidR="00E37221" w:rsidRDefault="00E37221" w:rsidP="00E37221">
                      <w:pPr>
                        <w:pStyle w:val="Web"/>
                        <w:spacing w:before="0" w:beforeAutospacing="0" w:after="0" w:afterAutospacing="0" w:line="240" w:lineRule="exact"/>
                        <w:textAlignment w:val="baseline"/>
                        <w:rPr>
                          <w:rFonts w:ascii="ＭＳ 明朝" w:eastAsia="ＭＳ 明朝" w:hAnsi="ＭＳ 明朝" w:cs="+mn-cs"/>
                          <w:color w:val="000000"/>
                          <w:kern w:val="24"/>
                          <w:sz w:val="18"/>
                          <w:szCs w:val="18"/>
                        </w:rPr>
                      </w:pPr>
                      <w:r>
                        <w:rPr>
                          <w:rFonts w:ascii="ＭＳ 明朝" w:eastAsia="ＭＳ 明朝" w:hAnsi="ＭＳ 明朝" w:cs="+mn-cs" w:hint="eastAsia"/>
                          <w:color w:val="000000"/>
                          <w:kern w:val="24"/>
                          <w:sz w:val="18"/>
                          <w:szCs w:val="18"/>
                        </w:rPr>
                        <w:t>税関連歳出は、税関連の交付金、還付金、清算金など</w:t>
                      </w:r>
                    </w:p>
                    <w:p w:rsidR="00E37221" w:rsidRDefault="00E37221" w:rsidP="00E37221">
                      <w:pPr>
                        <w:pStyle w:val="Web"/>
                        <w:spacing w:before="0" w:beforeAutospacing="0" w:after="0" w:afterAutospacing="0" w:line="240" w:lineRule="exact"/>
                        <w:textAlignment w:val="baseline"/>
                      </w:pPr>
                      <w:r>
                        <w:rPr>
                          <w:rFonts w:ascii="ＭＳ 明朝" w:eastAsia="ＭＳ 明朝" w:hAnsi="ＭＳ 明朝" w:cs="+mn-cs" w:hint="eastAsia"/>
                          <w:color w:val="000000"/>
                          <w:kern w:val="24"/>
                          <w:sz w:val="18"/>
                          <w:szCs w:val="18"/>
                        </w:rPr>
                        <w:t>その他は、総務部門等の人件費、教育・警察以外の職員の退職手当、市町村振興費、空港推進費、府民文化費など</w:t>
                      </w:r>
                    </w:p>
                  </w:txbxContent>
                </v:textbox>
              </v:shape>
            </w:pict>
          </mc:Fallback>
        </mc:AlternateContent>
      </w:r>
    </w:p>
    <w:p w:rsidR="00E37221" w:rsidRPr="00F93C32" w:rsidRDefault="00E37221" w:rsidP="00E37221"/>
    <w:p w:rsidR="00E37221" w:rsidRPr="00F93C32" w:rsidRDefault="00E37221" w:rsidP="00E37221"/>
    <w:p w:rsidR="00E37221" w:rsidRPr="00F93C32" w:rsidRDefault="00E37221" w:rsidP="00E37221"/>
    <w:p w:rsidR="00E37221" w:rsidRPr="00F93C32" w:rsidRDefault="00E37221" w:rsidP="00E37221">
      <w:pPr>
        <w:pStyle w:val="Web"/>
        <w:spacing w:before="0" w:beforeAutospacing="0" w:after="0" w:afterAutospacing="0"/>
        <w:textAlignment w:val="baseline"/>
        <w:rPr>
          <w:rFonts w:asciiTheme="minorEastAsia" w:eastAsiaTheme="minorEastAsia" w:hAnsiTheme="minorEastAsia" w:cstheme="minorBidi"/>
          <w:kern w:val="24"/>
          <w:sz w:val="16"/>
          <w:szCs w:val="16"/>
        </w:rPr>
      </w:pPr>
      <w:r w:rsidRPr="00F93C32">
        <w:rPr>
          <w:rFonts w:asciiTheme="minorEastAsia" w:eastAsiaTheme="minorEastAsia" w:hAnsiTheme="minorEastAsia" w:cstheme="minorBidi" w:hint="eastAsia"/>
          <w:kern w:val="24"/>
          <w:sz w:val="16"/>
          <w:szCs w:val="16"/>
        </w:rPr>
        <w:t>※　端数処理の関係上、各項目の合計額が合わないことがあります。</w:t>
      </w:r>
    </w:p>
    <w:p w:rsidR="00E37221" w:rsidRPr="00F93C32" w:rsidRDefault="00E37221" w:rsidP="00E37221"/>
    <w:p w:rsidR="00E37221" w:rsidRPr="00F93C32" w:rsidRDefault="00E37221" w:rsidP="00E37221"/>
    <w:p w:rsidR="00E37221" w:rsidRPr="00F93C32" w:rsidRDefault="00E37221" w:rsidP="00E37221"/>
    <w:p w:rsidR="00E37221" w:rsidRPr="00F93C32" w:rsidRDefault="00E37221" w:rsidP="00E37221"/>
    <w:p w:rsidR="00C821E2" w:rsidRPr="00F93C32" w:rsidRDefault="00C821E2" w:rsidP="00E37221"/>
    <w:p w:rsidR="00E37221" w:rsidRPr="00F93C32" w:rsidRDefault="00E37221" w:rsidP="00E37221">
      <w:r w:rsidRPr="00F93C32">
        <w:rPr>
          <w:noProof/>
          <w:snapToGrid/>
        </w:rPr>
        <w:lastRenderedPageBreak/>
        <mc:AlternateContent>
          <mc:Choice Requires="wps">
            <w:drawing>
              <wp:anchor distT="0" distB="0" distL="114300" distR="114300" simplePos="0" relativeHeight="251787264" behindDoc="0" locked="0" layoutInCell="1" allowOverlap="1" wp14:anchorId="0354BEFE" wp14:editId="652FD31D">
                <wp:simplePos x="0" y="0"/>
                <wp:positionH relativeFrom="column">
                  <wp:posOffset>-34290</wp:posOffset>
                </wp:positionH>
                <wp:positionV relativeFrom="paragraph">
                  <wp:posOffset>-34290</wp:posOffset>
                </wp:positionV>
                <wp:extent cx="3947795" cy="277495"/>
                <wp:effectExtent l="0" t="0" r="0" b="3810"/>
                <wp:wrapNone/>
                <wp:docPr id="5126"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79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pPr>
                              <w:pStyle w:val="Web"/>
                              <w:spacing w:before="0" w:beforeAutospacing="0" w:after="0" w:afterAutospacing="0"/>
                              <w:textAlignment w:val="baseline"/>
                            </w:pPr>
                            <w:r>
                              <w:rPr>
                                <w:rFonts w:ascii="ＭＳ ゴシック" w:eastAsia="ＭＳ ゴシック" w:hAnsi="ＭＳ ゴシック" w:cstheme="minorBidi" w:hint="eastAsia"/>
                                <w:color w:val="000000" w:themeColor="text1"/>
                                <w:kern w:val="24"/>
                              </w:rPr>
                              <w:t>■各施策分野で見た財源内訳と一般財源の主な使途</w:t>
                            </w:r>
                          </w:p>
                        </w:txbxContent>
                      </wps:txbx>
                      <wps:bodyPr>
                        <a:spAutoFit/>
                      </wps:bodyPr>
                    </wps:wsp>
                  </a:graphicData>
                </a:graphic>
              </wp:anchor>
            </w:drawing>
          </mc:Choice>
          <mc:Fallback>
            <w:pict>
              <v:shape id="テキスト ボックス 9" o:spid="_x0000_s1060" type="#_x0000_t202" style="position:absolute;left:0;text-align:left;margin-left:-2.7pt;margin-top:-2.7pt;width:310.85pt;height:21.85pt;z-index:251787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KnWmAIAAFoFAAAOAAAAZHJzL2Uyb0RvYy54bWysVEtu2zAQ3RfoHQjuFX0ifyREDhLL6ib9&#10;AGkPQEuURVQiBZK1FBTdxEDRQ/QKRdc9jy7SIWW7ToICRVsuCJLDeTNv5pEXl31Toy2VigmeYP/M&#10;w4jyXBSMbxL87m3mzDFSmvCC1ILTBN9RhS8Xz59ddG1MA1GJuqASAQhXcdcmuNK6jV1X5RVtiDoT&#10;LeVgLIVsiIat3LiFJB2gN7UbeN7U7YQsWilyqhScpqMRLyx+WdJcvy5LRTWqEwy5aTtLO6/N7C4u&#10;SLyRpK1Yvk+D/EUWDWEcgh6hUqIJ+iDZE6iG5VIoUeqzXDSuKEuWU8sB2PjeIza3FWmp5QLFUe2x&#10;TOr/weavtm8kYkWCJ34wxYiTBro07D4P99+G+x/D7gsadl+H3W64/w57FJmKda2KwfG2BVfdX4se&#10;Om/Zq/ZG5O8V4mJZEb6hV1KKrqKkgIx94+meuI44yoCsu5eigLjkgxYWqC9lY8oJBUKADp27O3aL&#10;9hrlcHgehbNZNMEoB1swm4WwNiFIfPBupdIvqGiQWSRYghosOtneKD1ePVwxwbjIWF3DOYlr/uAA&#10;MMcTiA2uxmaysA3+GHnRar6ah04YTFdO6KWpc5UtQ2ea+bNJep4ul6n/ycT1w7hiRUG5CXMQmx/+&#10;WTP3sh9lcpSbEjUrDJxJScnNellLtCUg9syOfUFOrrkP07D1Ai6PKPlB6F0HkZNN5zMnzMKJE828&#10;ueP50XU09cIoTLOHlG4Yp/9OCXUJjibBZBTTb7l5djzlRuKGafhOatYkeH68RGIjwRUvbGs1YfW4&#10;PimFSf9XKaDdh0ZbwRqNjmrV/bq3ryU4PoS1KO6MGerfXoF+M2alZYR+MFkQeMA2wv6zMT/E6R7W&#10;p1/i4icAAAD//wMAUEsDBBQABgAIAAAAIQBGftgJ3AAAAAgBAAAPAAAAZHJzL2Rvd25yZXYueG1s&#10;TI/NasMwEITvhb6D2EBviey6McG1HEJ/oIdemrr3jbW1TKyVsZTYefuqUGhOwzLDzLfldra9ONPo&#10;O8cK0lUCgrhxuuNWQf35utyA8AFZY++YFFzIw7a6vSmx0G7iDzrvQytiCfsCFZgQhkJK3xiy6Fdu&#10;II7etxsthniOrdQjTrHc9vI+SXJpseO4YHCgJ0PNcX+yCkLQu/RSv1j/9jW/P08madZYK3W3mHeP&#10;IALN4T8Mv/gRHarIdHAn1l70Cpbrh5j80+jnaZ6BOCjINhnIqpTXD1Q/AAAA//8DAFBLAQItABQA&#10;BgAIAAAAIQC2gziS/gAAAOEBAAATAAAAAAAAAAAAAAAAAAAAAABbQ29udGVudF9UeXBlc10ueG1s&#10;UEsBAi0AFAAGAAgAAAAhADj9If/WAAAAlAEAAAsAAAAAAAAAAAAAAAAALwEAAF9yZWxzLy5yZWxz&#10;UEsBAi0AFAAGAAgAAAAhAFkkqdaYAgAAWgUAAA4AAAAAAAAAAAAAAAAALgIAAGRycy9lMm9Eb2Mu&#10;eG1sUEsBAi0AFAAGAAgAAAAhAEZ+2AncAAAACAEAAA8AAAAAAAAAAAAAAAAA8gQAAGRycy9kb3du&#10;cmV2LnhtbFBLBQYAAAAABAAEAPMAAAD7BQAAAAA=&#10;" filled="f" stroked="f">
                <v:textbox style="mso-fit-shape-to-text:t">
                  <w:txbxContent>
                    <w:p w:rsidR="00E37221" w:rsidRDefault="00E37221" w:rsidP="00E37221">
                      <w:pPr>
                        <w:pStyle w:val="Web"/>
                        <w:spacing w:before="0" w:beforeAutospacing="0" w:after="0" w:afterAutospacing="0"/>
                        <w:textAlignment w:val="baseline"/>
                      </w:pPr>
                      <w:r>
                        <w:rPr>
                          <w:rFonts w:ascii="ＭＳ ゴシック" w:eastAsia="ＭＳ ゴシック" w:hAnsi="ＭＳ ゴシック" w:cstheme="minorBidi" w:hint="eastAsia"/>
                          <w:color w:val="000000" w:themeColor="text1"/>
                          <w:kern w:val="24"/>
                        </w:rPr>
                        <w:t>■各施策分野で見た財源内訳と一般財源の主な使途</w:t>
                      </w:r>
                    </w:p>
                  </w:txbxContent>
                </v:textbox>
              </v:shape>
            </w:pict>
          </mc:Fallback>
        </mc:AlternateContent>
      </w:r>
    </w:p>
    <w:p w:rsidR="00E37221" w:rsidRPr="00F93C32" w:rsidRDefault="00E37221" w:rsidP="00E37221">
      <w:r w:rsidRPr="00F93C32">
        <w:rPr>
          <w:rFonts w:ascii="ＭＳ Ｐゴシック" w:eastAsia="ＭＳ Ｐゴシック" w:hAnsi="ＭＳ Ｐゴシック" w:cs="ＭＳ Ｐゴシック"/>
          <w:noProof/>
          <w:snapToGrid/>
          <w:kern w:val="0"/>
          <w:sz w:val="24"/>
          <w:szCs w:val="24"/>
        </w:rPr>
        <w:drawing>
          <wp:anchor distT="0" distB="0" distL="114300" distR="114300" simplePos="0" relativeHeight="251811840" behindDoc="0" locked="0" layoutInCell="1" allowOverlap="1" wp14:anchorId="0EAFCE12" wp14:editId="098149E1">
            <wp:simplePos x="0" y="0"/>
            <wp:positionH relativeFrom="column">
              <wp:posOffset>4496435</wp:posOffset>
            </wp:positionH>
            <wp:positionV relativeFrom="paragraph">
              <wp:posOffset>185420</wp:posOffset>
            </wp:positionV>
            <wp:extent cx="2769235" cy="2080260"/>
            <wp:effectExtent l="0" t="0" r="0" b="0"/>
            <wp:wrapNone/>
            <wp:docPr id="48" name="グラフ 4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rsidR="00E37221" w:rsidRPr="00F93C32" w:rsidRDefault="00E37221" w:rsidP="00E37221">
      <w:pPr>
        <w:widowControl/>
        <w:jc w:val="left"/>
        <w:textAlignment w:val="baseline"/>
        <w:rPr>
          <w:rFonts w:ascii="ＭＳ Ｐゴシック" w:eastAsia="ＭＳ Ｐゴシック" w:hAnsi="ＭＳ Ｐゴシック" w:cs="ＭＳ Ｐゴシック"/>
          <w:snapToGrid/>
          <w:kern w:val="0"/>
          <w:sz w:val="24"/>
          <w:szCs w:val="24"/>
        </w:rPr>
      </w:pPr>
      <w:r w:rsidRPr="00F93C32">
        <w:rPr>
          <w:rFonts w:ascii="ＭＳ ゴシック" w:eastAsia="ＭＳ ゴシック" w:hAnsi="ＭＳ ゴシック" w:cstheme="minorBidi" w:hint="eastAsia"/>
          <w:snapToGrid/>
          <w:kern w:val="24"/>
          <w:sz w:val="24"/>
          <w:szCs w:val="24"/>
        </w:rPr>
        <w:t>◇教育</w:t>
      </w:r>
      <w:r w:rsidRPr="00F93C32">
        <w:rPr>
          <w:rFonts w:ascii="ＭＳ ゴシック" w:eastAsia="ＭＳ ゴシック" w:hAnsi="ＭＳ ゴシック" w:cstheme="minorBidi" w:hint="eastAsia"/>
          <w:snapToGrid/>
          <w:kern w:val="24"/>
          <w:sz w:val="24"/>
          <w:szCs w:val="24"/>
        </w:rPr>
        <w:tab/>
        <w:t xml:space="preserve">　　　　　　</w:t>
      </w:r>
      <w:r w:rsidR="00CA15D9" w:rsidRPr="00F93C32">
        <w:rPr>
          <w:rFonts w:ascii="ＭＳ ゴシック" w:eastAsia="ＭＳ ゴシック" w:hAnsi="ＭＳ ゴシック" w:cstheme="minorBidi" w:hint="eastAsia"/>
          <w:snapToGrid/>
          <w:kern w:val="24"/>
        </w:rPr>
        <w:t>6,961</w:t>
      </w:r>
      <w:r w:rsidRPr="00F93C32">
        <w:rPr>
          <w:rFonts w:ascii="ＭＳ ゴシック" w:eastAsia="ＭＳ ゴシック" w:hAnsi="ＭＳ ゴシック" w:cstheme="minorBidi" w:hint="eastAsia"/>
          <w:snapToGrid/>
          <w:kern w:val="24"/>
        </w:rPr>
        <w:t>億円のうち一般財源</w:t>
      </w:r>
      <w:r w:rsidR="00CA15D9" w:rsidRPr="00F93C32">
        <w:rPr>
          <w:rFonts w:ascii="ＭＳ ゴシック" w:eastAsia="ＭＳ ゴシック" w:hAnsi="ＭＳ ゴシック" w:cstheme="minorBidi" w:hint="eastAsia"/>
          <w:snapToGrid/>
          <w:kern w:val="24"/>
        </w:rPr>
        <w:t>5,415</w:t>
      </w:r>
      <w:r w:rsidRPr="00F93C32">
        <w:rPr>
          <w:rFonts w:ascii="ＭＳ ゴシック" w:eastAsia="ＭＳ ゴシック" w:hAnsi="ＭＳ ゴシック" w:cstheme="minorBidi" w:hint="eastAsia"/>
          <w:snapToGrid/>
          <w:kern w:val="24"/>
        </w:rPr>
        <w:t>億円（約</w:t>
      </w:r>
      <w:r w:rsidR="00CA15D9" w:rsidRPr="00F93C32">
        <w:rPr>
          <w:rFonts w:ascii="ＭＳ ゴシック" w:eastAsia="ＭＳ ゴシック" w:hAnsi="ＭＳ ゴシック" w:cstheme="minorBidi" w:hint="eastAsia"/>
          <w:snapToGrid/>
          <w:kern w:val="24"/>
        </w:rPr>
        <w:t>78</w:t>
      </w:r>
      <w:r w:rsidRPr="00F93C32">
        <w:rPr>
          <w:rFonts w:ascii="ＭＳ ゴシック" w:eastAsia="ＭＳ ゴシック" w:hAnsi="ＭＳ ゴシック" w:cstheme="minorBidi" w:hint="eastAsia"/>
          <w:snapToGrid/>
          <w:kern w:val="24"/>
        </w:rPr>
        <w:t>％）</w:t>
      </w:r>
    </w:p>
    <w:p w:rsidR="00E37221" w:rsidRPr="00F93C32" w:rsidRDefault="00E37221" w:rsidP="00E37221">
      <w:pPr>
        <w:widowControl/>
        <w:jc w:val="left"/>
        <w:textAlignment w:val="baseline"/>
        <w:rPr>
          <w:rFonts w:ascii="ＭＳ ゴシック" w:eastAsia="ＭＳ ゴシック" w:hAnsi="ＭＳ ゴシック" w:cstheme="minorBidi"/>
          <w:snapToGrid/>
          <w:kern w:val="24"/>
          <w:sz w:val="20"/>
          <w:szCs w:val="20"/>
        </w:rPr>
      </w:pPr>
      <w:r w:rsidRPr="00F93C32">
        <w:rPr>
          <w:noProof/>
          <w:snapToGrid/>
        </w:rPr>
        <mc:AlternateContent>
          <mc:Choice Requires="wps">
            <w:drawing>
              <wp:anchor distT="0" distB="0" distL="114300" distR="114300" simplePos="0" relativeHeight="251813888" behindDoc="0" locked="0" layoutInCell="1" allowOverlap="1" wp14:anchorId="35EF7D44" wp14:editId="3FA55772">
                <wp:simplePos x="0" y="0"/>
                <wp:positionH relativeFrom="column">
                  <wp:posOffset>5728970</wp:posOffset>
                </wp:positionH>
                <wp:positionV relativeFrom="paragraph">
                  <wp:posOffset>130531</wp:posOffset>
                </wp:positionV>
                <wp:extent cx="774700" cy="333375"/>
                <wp:effectExtent l="0" t="0" r="0" b="9525"/>
                <wp:wrapNone/>
                <wp:docPr id="5160"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pPr>
                              <w:pStyle w:val="Web"/>
                              <w:spacing w:before="0" w:beforeAutospacing="0" w:after="0" w:afterAutospacing="0"/>
                              <w:textAlignment w:val="baseline"/>
                            </w:pPr>
                            <w:r>
                              <w:rPr>
                                <w:rFonts w:ascii="Calibri" w:cstheme="minorBidi" w:hint="eastAsia"/>
                                <w:color w:val="000000" w:themeColor="text1"/>
                                <w:kern w:val="24"/>
                                <w:sz w:val="18"/>
                                <w:szCs w:val="18"/>
                              </w:rPr>
                              <w:t>国庫支出金</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id="テキスト ボックス 29" o:spid="_x0000_s1061" type="#_x0000_t202" style="position:absolute;margin-left:451.1pt;margin-top:10.3pt;width:61pt;height:26.2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C3dowIAAGgFAAAOAAAAZHJzL2Uyb0RvYy54bWysVEtu2zAQ3RfoHQjtFX0iW5YQOUgsq5s0&#10;LZD2ALREWUQlUiUZS0HRTQwUPUSvUHTd8+giHVK24yQoULTVghDJmTfzZh7n7LxvarQhQlLOEss7&#10;cS1EWM4LytaJ9f5dZs8sJBVmBa45I4l1R6R1Pn/54qxrY+LzitcFEQhAmIy7NrEqpdrYcWRekQbL&#10;E94SBpclFw1WsBVrpxC4A/SmdnzXnTodF0UreE6khNN0vLTmBr8sSa7elKUkCtWJBbkpswqzrvTq&#10;zM9wvBa4rWi+SwP/RRYNpgyCHqBSrDC6FfQZVENzwSUv1UnOG4eXJc2J4QBsPPcJm5sKt8RwgeLI&#10;9lAm+f9g8+vNW4FokVgTbwoFYriBLg3bL8P99+H+57D9iobtt2G7He5/wB75kS5Z18oYPG9a8FX9&#10;Je+h9Ya+bK94/kEixhcVZmtyIQTvKoILSNnTns6R64gjNciqe80LCIxvFTdAfSkaXU+oEAJ0yOzu&#10;0C7SK5TDYRgGoQs3OVydwhdOTAQc751bIdUrwhukfxJLgBoMON5cSaWTwfHeRMdiPKN1bRRRs0cH&#10;YDieQGhw1Xc6CdPgT5EbLWfLWWAH/nRpB26a2hfZIrCnmRdO0tN0sUi9zzquF8QVLQrCdJi92Lzg&#10;z5q5k/0ok4PcJK9poeF0SlKsV4taoA0GsWfm2xXkyMx5nIYpAnB5QsnzA/fSj+xsOgvtIAsmdhS6&#10;M9v1osto6gZRkGaPKV1RRv6dEuoSK5r4k1FLv+Xmmu85Nxw3VME4qWmTWLODEY61ApesMK1VmNbj&#10;/1EpdPoPpYB27xtt9KolOopV9avevJZTMzq0mFe8uAMFdzBDEkt+vMVCP1mtpgsQc0mN0B4Md08A&#10;nrOJtxs9el4c743Vw4Cc/wIAAP//AwBQSwMEFAAGAAgAAAAhAA3G4L7eAAAACgEAAA8AAABkcnMv&#10;ZG93bnJldi54bWxMj01PwzAMhu9I+w+RkbixZGEMVupOCMSVaeND4pY1XlutcaomW8u/X3aCo+1H&#10;r583X42uFSfqQ+MZYTZVIIhLbxuuED4/3m4fQYRo2JrWMyH8UoBVMbnKTWb9wBs6bWMlUgiHzCDU&#10;MXaZlKGsyZkw9R1xuu1970xMY19J25shhbtWaqUW0pmG04fadPRSU3nYHh3C1/v+53uu1tWru+8G&#10;PyrJbikRb67H5ycQkcb4B8NFP6lDkZx2/sg2iBZhqbROKIJWCxAXQOl52uwQHu5mIItc/q9QnAEA&#10;AP//AwBQSwECLQAUAAYACAAAACEAtoM4kv4AAADhAQAAEwAAAAAAAAAAAAAAAAAAAAAAW0NvbnRl&#10;bnRfVHlwZXNdLnhtbFBLAQItABQABgAIAAAAIQA4/SH/1gAAAJQBAAALAAAAAAAAAAAAAAAAAC8B&#10;AABfcmVscy8ucmVsc1BLAQItABQABgAIAAAAIQCrTC3dowIAAGgFAAAOAAAAAAAAAAAAAAAAAC4C&#10;AABkcnMvZTJvRG9jLnhtbFBLAQItABQABgAIAAAAIQANxuC+3gAAAAoBAAAPAAAAAAAAAAAAAAAA&#10;AP0EAABkcnMvZG93bnJldi54bWxQSwUGAAAAAAQABADzAAAACAYAAAAA&#10;" filled="f" stroked="f">
                <v:textbox>
                  <w:txbxContent>
                    <w:p w:rsidR="00E37221" w:rsidRDefault="00E37221" w:rsidP="00E37221">
                      <w:pPr>
                        <w:pStyle w:val="Web"/>
                        <w:spacing w:before="0" w:beforeAutospacing="0" w:after="0" w:afterAutospacing="0"/>
                        <w:textAlignment w:val="baseline"/>
                      </w:pPr>
                      <w:r>
                        <w:rPr>
                          <w:rFonts w:ascii="Calibri" w:cstheme="minorBidi" w:hint="eastAsia"/>
                          <w:color w:val="000000" w:themeColor="text1"/>
                          <w:kern w:val="24"/>
                          <w:sz w:val="18"/>
                          <w:szCs w:val="18"/>
                        </w:rPr>
                        <w:t>国庫支出金</w:t>
                      </w:r>
                    </w:p>
                  </w:txbxContent>
                </v:textbox>
              </v:shape>
            </w:pict>
          </mc:Fallback>
        </mc:AlternateContent>
      </w:r>
      <w:r w:rsidRPr="00F93C32">
        <w:rPr>
          <w:rFonts w:ascii="ＭＳ ゴシック" w:eastAsia="ＭＳ ゴシック" w:hAnsi="ＭＳ ゴシック" w:cstheme="minorBidi" w:hint="eastAsia"/>
          <w:snapToGrid/>
          <w:kern w:val="24"/>
          <w:sz w:val="20"/>
          <w:szCs w:val="20"/>
        </w:rPr>
        <w:tab/>
        <w:t xml:space="preserve">　　　　　　　  ほかに国庫支出金</w:t>
      </w:r>
      <w:r w:rsidR="00CA15D9" w:rsidRPr="00F93C32">
        <w:rPr>
          <w:rFonts w:ascii="ＭＳ ゴシック" w:eastAsia="ＭＳ ゴシック" w:hAnsi="ＭＳ ゴシック" w:cstheme="minorBidi" w:hint="eastAsia"/>
          <w:snapToGrid/>
          <w:kern w:val="24"/>
          <w:sz w:val="20"/>
          <w:szCs w:val="20"/>
        </w:rPr>
        <w:t>1,356</w:t>
      </w:r>
      <w:r w:rsidRPr="00F93C32">
        <w:rPr>
          <w:rFonts w:ascii="ＭＳ ゴシック" w:eastAsia="ＭＳ ゴシック" w:hAnsi="ＭＳ ゴシック" w:cstheme="minorBidi" w:hint="eastAsia"/>
          <w:snapToGrid/>
          <w:kern w:val="24"/>
          <w:sz w:val="20"/>
          <w:szCs w:val="20"/>
        </w:rPr>
        <w:t>億円、府債</w:t>
      </w:r>
      <w:r w:rsidR="00CA15D9" w:rsidRPr="00F93C32">
        <w:rPr>
          <w:rFonts w:ascii="ＭＳ ゴシック" w:eastAsia="ＭＳ ゴシック" w:hAnsi="ＭＳ ゴシック" w:cstheme="minorBidi" w:hint="eastAsia"/>
          <w:snapToGrid/>
          <w:kern w:val="24"/>
          <w:sz w:val="20"/>
          <w:szCs w:val="20"/>
        </w:rPr>
        <w:t>63</w:t>
      </w:r>
      <w:r w:rsidRPr="00F93C32">
        <w:rPr>
          <w:rFonts w:ascii="ＭＳ ゴシック" w:eastAsia="ＭＳ ゴシック" w:hAnsi="ＭＳ ゴシック" w:cstheme="minorBidi" w:hint="eastAsia"/>
          <w:snapToGrid/>
          <w:kern w:val="24"/>
          <w:sz w:val="20"/>
          <w:szCs w:val="20"/>
        </w:rPr>
        <w:t>億円、その他</w:t>
      </w:r>
      <w:r w:rsidR="00CA15D9" w:rsidRPr="00F93C32">
        <w:rPr>
          <w:rFonts w:ascii="ＭＳ ゴシック" w:eastAsia="ＭＳ ゴシック" w:hAnsi="ＭＳ ゴシック" w:cstheme="minorBidi" w:hint="eastAsia"/>
          <w:snapToGrid/>
          <w:kern w:val="24"/>
          <w:sz w:val="20"/>
          <w:szCs w:val="20"/>
        </w:rPr>
        <w:t>126</w:t>
      </w:r>
      <w:r w:rsidRPr="00F93C32">
        <w:rPr>
          <w:rFonts w:ascii="ＭＳ ゴシック" w:eastAsia="ＭＳ ゴシック" w:hAnsi="ＭＳ ゴシック" w:cstheme="minorBidi" w:hint="eastAsia"/>
          <w:snapToGrid/>
          <w:kern w:val="24"/>
          <w:sz w:val="20"/>
          <w:szCs w:val="20"/>
        </w:rPr>
        <w:t>億円</w:t>
      </w:r>
    </w:p>
    <w:p w:rsidR="00E37221" w:rsidRPr="00F93C32" w:rsidRDefault="004441FA" w:rsidP="00E37221">
      <w:pPr>
        <w:widowControl/>
        <w:jc w:val="left"/>
        <w:textAlignment w:val="baseline"/>
        <w:rPr>
          <w:rFonts w:ascii="ＭＳ Ｐゴシック" w:eastAsia="ＭＳ Ｐゴシック" w:hAnsi="ＭＳ Ｐゴシック" w:cs="ＭＳ Ｐゴシック"/>
          <w:snapToGrid/>
          <w:kern w:val="0"/>
          <w:sz w:val="24"/>
          <w:szCs w:val="24"/>
        </w:rPr>
      </w:pPr>
      <w:r w:rsidRPr="00F93C32">
        <w:rPr>
          <w:noProof/>
          <w:snapToGrid/>
        </w:rPr>
        <mc:AlternateContent>
          <mc:Choice Requires="wps">
            <w:drawing>
              <wp:anchor distT="0" distB="0" distL="114300" distR="114300" simplePos="0" relativeHeight="251814912" behindDoc="0" locked="0" layoutInCell="1" allowOverlap="1" wp14:anchorId="1B5FE0F8" wp14:editId="4846443D">
                <wp:simplePos x="0" y="0"/>
                <wp:positionH relativeFrom="column">
                  <wp:posOffset>6087745</wp:posOffset>
                </wp:positionH>
                <wp:positionV relativeFrom="paragraph">
                  <wp:posOffset>149225</wp:posOffset>
                </wp:positionV>
                <wp:extent cx="412750" cy="304800"/>
                <wp:effectExtent l="0" t="0" r="0" b="0"/>
                <wp:wrapNone/>
                <wp:docPr id="5162"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pPr>
                              <w:pStyle w:val="Web"/>
                              <w:spacing w:before="0" w:beforeAutospacing="0" w:after="0" w:afterAutospacing="0"/>
                              <w:textAlignment w:val="baseline"/>
                            </w:pPr>
                            <w:r>
                              <w:rPr>
                                <w:rFonts w:ascii="Calibri" w:cstheme="minorBidi" w:hint="eastAsia"/>
                                <w:color w:val="000000" w:themeColor="text1"/>
                                <w:kern w:val="24"/>
                                <w:sz w:val="18"/>
                                <w:szCs w:val="18"/>
                              </w:rPr>
                              <w:t>府債</w:t>
                            </w:r>
                          </w:p>
                        </w:txbxContent>
                      </wps:txbx>
                      <wps:bodyPr wrap="none">
                        <a:noAutofit/>
                      </wps:bodyPr>
                    </wps:wsp>
                  </a:graphicData>
                </a:graphic>
                <wp14:sizeRelV relativeFrom="margin">
                  <wp14:pctHeight>0</wp14:pctHeight>
                </wp14:sizeRelV>
              </wp:anchor>
            </w:drawing>
          </mc:Choice>
          <mc:Fallback>
            <w:pict>
              <v:shape id="テキスト ボックス 31" o:spid="_x0000_s1062" type="#_x0000_t202" style="position:absolute;margin-left:479.35pt;margin-top:11.75pt;width:32.5pt;height:24pt;z-index:2518149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AuHowIAAGYFAAAOAAAAZHJzL2Uyb0RvYy54bWysVEtu2zAQ3RfoHQjuFX0ifyREDhLL6ib9&#10;AGkPQEuURVQiBZKxFBTdxEDRQ/QKRdc9jy7SIRU7ToICRVstCJEz82bezCPPzvumRlsqFRM8wf6J&#10;hxHluSgY3yT4w/vMmWOkNOEFqQWnCb6lCp8vXr4469qYBqISdUElAhCu4q5NcKV1G7uuyivaEHUi&#10;WsrBWArZEA1buXELSTpAb2o38Lyp2wlZtFLkVCk4TUcjXlj8sqS5fluWimpUJxhq03aVdl2b1V2c&#10;kXgjSVux/L4M8hdVNIRxSHqASokm6EayZ1ANy6VQotQnuWhcUZYsp5YDsPG9J2yuK9JSywWao9pD&#10;m9T/g83fbN9JxIoET/xpgBEnDUxp2H0Z7r4Pdz+H3Vc07L4Nu91w9wP26NQ3LetaFUPkdQuxur8U&#10;PYze0lftlcg/KsTFsiJ8Qy+kFF1FSQEl20j3KHTEUQZk3b0WBSQmN1pYoL6UjekndAgBOozu9jAu&#10;2muUw2HoB7MJWHIwnXrh3LPjdEm8D26l0q+oaJD5SbAENVhwsr1SGmiA697F5OIiY3VtFVHzRwfg&#10;OJ5Aagg1NlOEHfCnyItW89U8dMJgunJCL02di2wZOtPMn03S03S5TP3PJq8fxhUrCspNmr3Y/PDP&#10;hnkv+1EmB7kpUbPCwJmSlNysl7VEWwJiz+xnhgXFH7m5j8uwZuDyhJIfhN5lEDnZdD5zwiycONHM&#10;mzueH11GUy+MwjR7TOmKcfrvlFCX4GgSTEYt/ZabZ7/n3EjcMA3PSc2aBIMc4BsvuFHgihd2tJqw&#10;evw/aoUp/6EV0LH9oK1ejURHsep+3dvb8nAP1qK4BQV38IYkmMMjZ4vn4gKkXDIrM6P50Q1ymA1c&#10;Zpvt/uExr8Xx3no9PI+LXwAAAP//AwBQSwMEFAAGAAgAAAAhAB6+BUThAAAACgEAAA8AAABkcnMv&#10;ZG93bnJldi54bWxMj8FOwzAMhu9IvENkJC6IpU1VNkrTCYHgwjTE4MAxbUxbaJwqybrC05Od4Gj7&#10;0+/vL9ezGdiEzveWJKSLBBhSY3VPrYS314fLFTAfFGk1WEIJ3+hhXZ2elKrQ9kAvOO1Cy2II+UJJ&#10;6EIYC85906FRfmFHpHj7sM6oEEfXcu3UIYabgYskueJG9RQ/dGrEuw6br93eSPh5dhsrxOYxrd+z&#10;fgr3F5/bp62U52fz7Q2wgHP4g+GoH9Whik613ZP2bJBwna+WEZUgshzYEUhEFje1hGWaA69K/r9C&#10;9QsAAP//AwBQSwECLQAUAAYACAAAACEAtoM4kv4AAADhAQAAEwAAAAAAAAAAAAAAAAAAAAAAW0Nv&#10;bnRlbnRfVHlwZXNdLnhtbFBLAQItABQABgAIAAAAIQA4/SH/1gAAAJQBAAALAAAAAAAAAAAAAAAA&#10;AC8BAABfcmVscy8ucmVsc1BLAQItABQABgAIAAAAIQAGGAuHowIAAGYFAAAOAAAAAAAAAAAAAAAA&#10;AC4CAABkcnMvZTJvRG9jLnhtbFBLAQItABQABgAIAAAAIQAevgVE4QAAAAoBAAAPAAAAAAAAAAAA&#10;AAAAAP0EAABkcnMvZG93bnJldi54bWxQSwUGAAAAAAQABADzAAAACwYAAAAA&#10;" filled="f" stroked="f">
                <v:textbox>
                  <w:txbxContent>
                    <w:p w:rsidR="00E37221" w:rsidRDefault="00E37221" w:rsidP="00E37221">
                      <w:pPr>
                        <w:pStyle w:val="Web"/>
                        <w:spacing w:before="0" w:beforeAutospacing="0" w:after="0" w:afterAutospacing="0"/>
                        <w:textAlignment w:val="baseline"/>
                      </w:pPr>
                      <w:r>
                        <w:rPr>
                          <w:rFonts w:ascii="Calibri" w:cstheme="minorBidi" w:hint="eastAsia"/>
                          <w:color w:val="000000" w:themeColor="text1"/>
                          <w:kern w:val="24"/>
                          <w:sz w:val="18"/>
                          <w:szCs w:val="18"/>
                        </w:rPr>
                        <w:t>府債</w:t>
                      </w:r>
                    </w:p>
                  </w:txbxContent>
                </v:textbox>
              </v:shape>
            </w:pict>
          </mc:Fallback>
        </mc:AlternateContent>
      </w:r>
      <w:r w:rsidRPr="00F93C32">
        <w:rPr>
          <w:noProof/>
          <w:snapToGrid/>
        </w:rPr>
        <mc:AlternateContent>
          <mc:Choice Requires="wps">
            <w:drawing>
              <wp:anchor distT="0" distB="0" distL="114300" distR="114300" simplePos="0" relativeHeight="251812864" behindDoc="0" locked="0" layoutInCell="1" allowOverlap="1" wp14:anchorId="5D9D30BB" wp14:editId="72636FD7">
                <wp:simplePos x="0" y="0"/>
                <wp:positionH relativeFrom="column">
                  <wp:posOffset>5033010</wp:posOffset>
                </wp:positionH>
                <wp:positionV relativeFrom="paragraph">
                  <wp:posOffset>651510</wp:posOffset>
                </wp:positionV>
                <wp:extent cx="696595" cy="303530"/>
                <wp:effectExtent l="0" t="0" r="0" b="1270"/>
                <wp:wrapNone/>
                <wp:docPr id="30" name="テキスト ボックス 21"/>
                <wp:cNvGraphicFramePr/>
                <a:graphic xmlns:a="http://schemas.openxmlformats.org/drawingml/2006/main">
                  <a:graphicData uri="http://schemas.microsoft.com/office/word/2010/wordprocessingShape">
                    <wps:wsp>
                      <wps:cNvSpPr txBox="1"/>
                      <wps:spPr>
                        <a:xfrm>
                          <a:off x="0" y="0"/>
                          <a:ext cx="696595" cy="303530"/>
                        </a:xfrm>
                        <a:prstGeom prst="rect">
                          <a:avLst/>
                        </a:prstGeom>
                        <a:noFill/>
                        <a:ln>
                          <a:noFill/>
                        </a:ln>
                      </wps:spPr>
                      <wps:txbx>
                        <w:txbxContent>
                          <w:p w:rsidR="00E37221" w:rsidRPr="004441FA" w:rsidRDefault="00E37221" w:rsidP="00E37221">
                            <w:pPr>
                              <w:pStyle w:val="Web"/>
                              <w:spacing w:before="0" w:beforeAutospacing="0" w:after="0" w:afterAutospacing="0"/>
                              <w:rPr>
                                <w:rFonts w:asciiTheme="minorHAnsi" w:hAnsiTheme="minorHAnsi"/>
                              </w:rPr>
                            </w:pPr>
                            <w:r w:rsidRPr="004441FA">
                              <w:rPr>
                                <w:rFonts w:asciiTheme="minorHAnsi" w:eastAsiaTheme="minorEastAsia" w:hAnsiTheme="minorHAnsi" w:cstheme="minorBidi"/>
                                <w:b/>
                                <w:bCs/>
                                <w:color w:val="000000" w:themeColor="text1"/>
                                <w:kern w:val="24"/>
                                <w:sz w:val="20"/>
                                <w:szCs w:val="20"/>
                                <w14:shadow w14:blurRad="38100" w14:dist="38100" w14:dir="2700000" w14:sx="100000" w14:sy="100000" w14:kx="0" w14:ky="0" w14:algn="tl">
                                  <w14:srgbClr w14:val="000000">
                                    <w14:alpha w14:val="57000"/>
                                  </w14:srgbClr>
                                </w14:shadow>
                              </w:rPr>
                              <w:t>一般財源</w:t>
                            </w:r>
                          </w:p>
                        </w:txbxContent>
                      </wps:txbx>
                      <wps:bodyPr wrap="none">
                        <a:noAutofit/>
                      </wps:bodyPr>
                    </wps:wsp>
                  </a:graphicData>
                </a:graphic>
                <wp14:sizeRelV relativeFrom="margin">
                  <wp14:pctHeight>0</wp14:pctHeight>
                </wp14:sizeRelV>
              </wp:anchor>
            </w:drawing>
          </mc:Choice>
          <mc:Fallback>
            <w:pict>
              <v:shape id="テキスト ボックス 21" o:spid="_x0000_s1063" type="#_x0000_t202" style="position:absolute;margin-left:396.3pt;margin-top:51.3pt;width:54.85pt;height:23.9pt;z-index:2518128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KP/tQEAADMDAAAOAAAAZHJzL2Uyb0RvYy54bWysUkuOEzEQ3SNxB8t74k6iREwrnRFoNGwQ&#10;IA0cwHHbaUttl2V70p1tWkIcgisg1pynL0LZnWT47BAbf+rz6r2q2tz2piUH6YMGW9H5rKBEWgG1&#10;tvuKfvp4/+IlJSFyW/MWrKzoUQZ6u33+bNO5Ui6ggbaWniCIDWXnKtrE6ErGgmik4WEGTlp0KvCG&#10;R/z6Pas97xDdtGxRFGvWga+dByFDQOvd5KTbjK+UFPG9UkFG0lYUucV8+nzu0sm2G17uPXeNFmca&#10;/B9YGK4tFr1C3fHIyaPXf0EZLTwEUHEmwDBQSguZNaCaefGHmoeGO5m1YHOCu7Yp/D9Y8e7wwRNd&#10;V3SJ7bHc4IzG4fN4+jaefozDFzIOX8dhGE/f8U8W89SwzoUS8x4cZsb+NfQ4+Is9oDH1oVfepBsV&#10;EvQj9vHabtlHItC4vlmvblaUCHQti+UKGSA6e0p2PsQ3EgxJj4p6nGZuMj+8DXEKvYSkWhbuddvm&#10;ibb2NwNiJgtLzCeG6RX7XT9JX1zo76A+oqoOF6KiFjc217Pw6jGC0rlmypzCzoA4mcz6vEVp9L/+&#10;c9TTrm9/AgAA//8DAFBLAwQUAAYACAAAACEAjkDkCuIAAAALAQAADwAAAGRycy9kb3ducmV2Lnht&#10;bEyPwU7DMBBE70j8g7VIXFBr14VCQ5wKgeBCVdTCgaMTL0kgtiPbTQNfz/YEt92d0eybfDXajg0Y&#10;YuudgtlUAENXedO6WsHb6+PkBlhM2hndeYcKvjHCqjg9yXVm/MFtcdilmlGIi5lW0KTUZ5zHqkGr&#10;49T36Ej78MHqRGuouQn6QOG241KIBbe6dfSh0T3eN1h97fZWwc9LWHsp10+z8n3eDunh4nPzvFHq&#10;/Gy8uwWWcEx/ZjjiEzoUxFT6vTORdQqul3JBVhLEcSDHUsg5sJIuV+ISeJHz/x2KXwAAAP//AwBQ&#10;SwECLQAUAAYACAAAACEAtoM4kv4AAADhAQAAEwAAAAAAAAAAAAAAAAAAAAAAW0NvbnRlbnRfVHlw&#10;ZXNdLnhtbFBLAQItABQABgAIAAAAIQA4/SH/1gAAAJQBAAALAAAAAAAAAAAAAAAAAC8BAABfcmVs&#10;cy8ucmVsc1BLAQItABQABgAIAAAAIQC3bKP/tQEAADMDAAAOAAAAAAAAAAAAAAAAAC4CAABkcnMv&#10;ZTJvRG9jLnhtbFBLAQItABQABgAIAAAAIQCOQOQK4gAAAAsBAAAPAAAAAAAAAAAAAAAAAA8EAABk&#10;cnMvZG93bnJldi54bWxQSwUGAAAAAAQABADzAAAAHgUAAAAA&#10;" filled="f" stroked="f">
                <v:textbox>
                  <w:txbxContent>
                    <w:p w:rsidR="00E37221" w:rsidRPr="004441FA" w:rsidRDefault="00E37221" w:rsidP="00E37221">
                      <w:pPr>
                        <w:pStyle w:val="Web"/>
                        <w:spacing w:before="0" w:beforeAutospacing="0" w:after="0" w:afterAutospacing="0"/>
                        <w:rPr>
                          <w:rFonts w:asciiTheme="minorHAnsi" w:hAnsiTheme="minorHAnsi"/>
                        </w:rPr>
                      </w:pPr>
                      <w:r w:rsidRPr="004441FA">
                        <w:rPr>
                          <w:rFonts w:asciiTheme="minorHAnsi" w:eastAsiaTheme="minorEastAsia" w:hAnsiTheme="minorHAnsi" w:cstheme="minorBidi"/>
                          <w:b/>
                          <w:bCs/>
                          <w:color w:val="000000" w:themeColor="text1"/>
                          <w:kern w:val="24"/>
                          <w:sz w:val="20"/>
                          <w:szCs w:val="20"/>
                          <w14:shadow w14:blurRad="38100" w14:dist="38100" w14:dir="2700000" w14:sx="100000" w14:sy="100000" w14:kx="0" w14:ky="0" w14:algn="tl">
                            <w14:srgbClr w14:val="000000">
                              <w14:alpha w14:val="57000"/>
                            </w14:srgbClr>
                          </w14:shadow>
                        </w:rPr>
                        <w:t>一般財源</w:t>
                      </w:r>
                    </w:p>
                  </w:txbxContent>
                </v:textbox>
              </v:shape>
            </w:pict>
          </mc:Fallback>
        </mc:AlternateContent>
      </w:r>
      <w:r w:rsidR="00E37221" w:rsidRPr="00F93C32">
        <w:rPr>
          <w:noProof/>
          <w:snapToGrid/>
        </w:rPr>
        <mc:AlternateContent>
          <mc:Choice Requires="wps">
            <w:drawing>
              <wp:anchor distT="0" distB="0" distL="114300" distR="114300" simplePos="0" relativeHeight="251815936" behindDoc="0" locked="0" layoutInCell="1" allowOverlap="1" wp14:anchorId="792C0B25" wp14:editId="29B47D29">
                <wp:simplePos x="0" y="0"/>
                <wp:positionH relativeFrom="column">
                  <wp:posOffset>6088380</wp:posOffset>
                </wp:positionH>
                <wp:positionV relativeFrom="paragraph">
                  <wp:posOffset>699770</wp:posOffset>
                </wp:positionV>
                <wp:extent cx="520700" cy="447040"/>
                <wp:effectExtent l="0" t="0" r="0" b="0"/>
                <wp:wrapNone/>
                <wp:docPr id="516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pPr>
                              <w:pStyle w:val="Web"/>
                              <w:spacing w:before="0" w:beforeAutospacing="0" w:after="0" w:afterAutospacing="0"/>
                              <w:textAlignment w:val="baseline"/>
                            </w:pPr>
                            <w:r>
                              <w:rPr>
                                <w:rFonts w:ascii="Calibri" w:cstheme="minorBidi" w:hint="eastAsia"/>
                                <w:color w:val="000000" w:themeColor="text1"/>
                                <w:kern w:val="24"/>
                                <w:sz w:val="18"/>
                                <w:szCs w:val="18"/>
                              </w:rPr>
                              <w:t>その他</w:t>
                            </w:r>
                          </w:p>
                        </w:txbxContent>
                      </wps:txbx>
                      <wps:bodyPr wrap="none">
                        <a:noAutofit/>
                      </wps:bodyPr>
                    </wps:wsp>
                  </a:graphicData>
                </a:graphic>
                <wp14:sizeRelV relativeFrom="margin">
                  <wp14:pctHeight>0</wp14:pctHeight>
                </wp14:sizeRelV>
              </wp:anchor>
            </w:drawing>
          </mc:Choice>
          <mc:Fallback>
            <w:pict>
              <v:shape id="_x0000_s1064" type="#_x0000_t202" style="position:absolute;margin-left:479.4pt;margin-top:55.1pt;width:41pt;height:35.2pt;z-index:2518159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RYQowIAAGYFAAAOAAAAZHJzL2Uyb0RvYy54bWysVEtu2zAQ3RfoHQjuFX0sfyREDhLL6ib9&#10;AGkPQEuURVQiBZKxHBTdxEDRQ/QKRdc9jy7SIWU7ToICRVstCJEz82bezCPPL7ZNjTZUKiZ4gv0z&#10;DyPKc1Ewvk7wh/eZM8NIacILUgtOE3xHFb6Yv3xx3rUxDUQl6oJKBCBcxV2b4ErrNnZdlVe0IepM&#10;tJSDsRSyIRq2cu0WknSA3tRu4HkTtxOyaKXIqVJwmg5GPLf4ZUlz/bYsFdWoTjDUpu0q7boyqzs/&#10;J/FakrZi+b4M8hdVNIRxSHqESokm6FayZ1ANy6VQotRnuWhcUZYsp5YDsPG9J2xuKtJSywWao9pj&#10;m9T/g83fbN5JxIoEj/2JjxEnDUyp333p77/39z/73VfU7771u11//wP2aOSblnWtiiHypoVYvb0S&#10;Wxi9pa/aa5F/VIiLRUX4ml5KKbqKkgJKtpHuSeiAowzIqnstCkhMbrWwQNtSNqaf0CEE6DC6u+O4&#10;6FajHA7HgTf1wJKDKQynXmjH6ZL4ENxKpV9R0SDzk2AJarDgZHOtNNAA14OLycVFxuraKqLmjw7A&#10;cTiB1BBqbKYIO+BPkRctZ8tZ6ITBZOmEXpo6l9kidCaZPx2no3SxSP3PJq8fxhUrCspNmoPY/PDP&#10;hrmX/SCTo9yUqFlh4ExJSq5Xi1qiDQGxZ/Yzw4LiT9zcx2VYM3B5QskPQu8qiJxsMps6YRaOnWjq&#10;zRzPj66iiRdGYZo9pnTNOP13SqhLcDQOxoOWfsvNs99zbiRumIbnpGZNgmdHJxIbBS55YUerCauH&#10;/5NWmPIfWgEdOwza6tVIdBCr3q629raMRod7sBLFHSi4gzckwRweOVs8F5cg5ZJZmRnND26Qw2zg&#10;Mtts+4fHvBane+v18DzOfwEAAP//AwBQSwMEFAAGAAgAAAAhANnkOlTiAAAADAEAAA8AAABkcnMv&#10;ZG93bnJldi54bWxMj0FPwzAMhe9I/IfISFwQS1pgKqXphEBwYRpicOCYNqYtNE7VZF3h1+Od4Gb7&#10;PT1/r1jNrhcTjqHzpCFZKBBItbcdNRreXh/OMxAhGrKm94QavjHAqjw+Kkxu/Z5ecNrGRnAIhdxo&#10;aGMccilD3aIzYeEHJNY+/OhM5HVspB3NnsNdL1OlltKZjvhDawa8a7H+2u6chp/nce3TdP2YVO8X&#10;3RTvzz43TxutT0/m2xsQEef4Z4YDPqNDyUyV35ENotdwfZUxemQhUSmIg0NdKj5VPGVqCbIs5P8S&#10;5S8AAAD//wMAUEsBAi0AFAAGAAgAAAAhALaDOJL+AAAA4QEAABMAAAAAAAAAAAAAAAAAAAAAAFtD&#10;b250ZW50X1R5cGVzXS54bWxQSwECLQAUAAYACAAAACEAOP0h/9YAAACUAQAACwAAAAAAAAAAAAAA&#10;AAAvAQAAX3JlbHMvLnJlbHNQSwECLQAUAAYACAAAACEA1QkWEKMCAABmBQAADgAAAAAAAAAAAAAA&#10;AAAuAgAAZHJzL2Uyb0RvYy54bWxQSwECLQAUAAYACAAAACEA2eQ6VOIAAAAMAQAADwAAAAAAAAAA&#10;AAAAAAD9BAAAZHJzL2Rvd25yZXYueG1sUEsFBgAAAAAEAAQA8wAAAAwGAAAAAA==&#10;" filled="f" stroked="f">
                <v:textbox>
                  <w:txbxContent>
                    <w:p w:rsidR="00E37221" w:rsidRDefault="00E37221" w:rsidP="00E37221">
                      <w:pPr>
                        <w:pStyle w:val="Web"/>
                        <w:spacing w:before="0" w:beforeAutospacing="0" w:after="0" w:afterAutospacing="0"/>
                        <w:textAlignment w:val="baseline"/>
                      </w:pPr>
                      <w:r>
                        <w:rPr>
                          <w:rFonts w:ascii="Calibri" w:cstheme="minorBidi" w:hint="eastAsia"/>
                          <w:color w:val="000000" w:themeColor="text1"/>
                          <w:kern w:val="24"/>
                          <w:sz w:val="18"/>
                          <w:szCs w:val="18"/>
                        </w:rPr>
                        <w:t>その他</w:t>
                      </w:r>
                    </w:p>
                  </w:txbxContent>
                </v:textbox>
              </v:shape>
            </w:pict>
          </mc:Fallback>
        </mc:AlternateContent>
      </w:r>
      <w:r w:rsidR="00E37221" w:rsidRPr="00F93C32">
        <w:rPr>
          <w:noProof/>
          <w:snapToGrid/>
        </w:rPr>
        <w:drawing>
          <wp:anchor distT="0" distB="0" distL="114300" distR="114300" simplePos="0" relativeHeight="251816960" behindDoc="0" locked="0" layoutInCell="1" allowOverlap="1" wp14:anchorId="7F8CA4F9" wp14:editId="51A1DE37">
            <wp:simplePos x="0" y="0"/>
            <wp:positionH relativeFrom="column">
              <wp:posOffset>4540250</wp:posOffset>
            </wp:positionH>
            <wp:positionV relativeFrom="paragraph">
              <wp:posOffset>1063625</wp:posOffset>
            </wp:positionV>
            <wp:extent cx="2766060" cy="2249170"/>
            <wp:effectExtent l="0" t="0" r="0" b="0"/>
            <wp:wrapNone/>
            <wp:docPr id="2049" name="グラフ 204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00E37221" w:rsidRPr="00F93C32">
        <w:rPr>
          <w:rFonts w:ascii="ＭＳ Ｐゴシック" w:eastAsia="ＭＳ Ｐゴシック" w:hAnsi="ＭＳ Ｐゴシック" w:cs="ＭＳ Ｐゴシック" w:hint="eastAsia"/>
          <w:snapToGrid/>
          <w:kern w:val="0"/>
          <w:sz w:val="24"/>
          <w:szCs w:val="24"/>
        </w:rPr>
        <w:t xml:space="preserve">　　　　　</w:t>
      </w:r>
      <w:r w:rsidR="00E37221" w:rsidRPr="00F93C32">
        <w:rPr>
          <w:rFonts w:ascii="ＭＳ Ｐゴシック" w:eastAsia="ＭＳ Ｐゴシック" w:hAnsi="ＭＳ Ｐゴシック" w:cs="ＭＳ Ｐゴシック"/>
          <w:noProof/>
          <w:snapToGrid/>
          <w:kern w:val="0"/>
          <w:sz w:val="24"/>
          <w:szCs w:val="24"/>
        </w:rPr>
        <mc:AlternateContent>
          <mc:Choice Requires="wpc">
            <w:drawing>
              <wp:inline distT="0" distB="0" distL="0" distR="0" wp14:anchorId="31EF661D" wp14:editId="482D37D5">
                <wp:extent cx="3714750" cy="1295400"/>
                <wp:effectExtent l="0" t="0" r="0" b="0"/>
                <wp:docPr id="5179" name="キャンバス 517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4" name="Rectangle 26"/>
                        <wps:cNvSpPr>
                          <a:spLocks noChangeArrowheads="1"/>
                        </wps:cNvSpPr>
                        <wps:spPr bwMode="auto">
                          <a:xfrm>
                            <a:off x="144780" y="65405"/>
                            <a:ext cx="21678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0"/>
                                  <w:szCs w:val="20"/>
                                </w:rPr>
                                <w:t>職員費（教職員以外・退職手当含む）</w:t>
                              </w:r>
                            </w:p>
                          </w:txbxContent>
                        </wps:txbx>
                        <wps:bodyPr rot="0" vert="horz" wrap="none" lIns="0" tIns="0" rIns="0" bIns="0" anchor="t" anchorCtr="0">
                          <a:spAutoFit/>
                        </wps:bodyPr>
                      </wps:wsp>
                      <wps:wsp>
                        <wps:cNvPr id="22" name="Rectangle 27"/>
                        <wps:cNvSpPr>
                          <a:spLocks noChangeArrowheads="1"/>
                        </wps:cNvSpPr>
                        <wps:spPr bwMode="auto">
                          <a:xfrm>
                            <a:off x="144780" y="219710"/>
                            <a:ext cx="12750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0"/>
                                  <w:szCs w:val="20"/>
                                </w:rPr>
                                <w:t>退職手当（教職員分）</w:t>
                              </w:r>
                            </w:p>
                          </w:txbxContent>
                        </wps:txbx>
                        <wps:bodyPr rot="0" vert="horz" wrap="none" lIns="0" tIns="0" rIns="0" bIns="0" anchor="t" anchorCtr="0">
                          <a:spAutoFit/>
                        </wps:bodyPr>
                      </wps:wsp>
                      <wps:wsp>
                        <wps:cNvPr id="25" name="Rectangle 28"/>
                        <wps:cNvSpPr>
                          <a:spLocks noChangeArrowheads="1"/>
                        </wps:cNvSpPr>
                        <wps:spPr bwMode="auto">
                          <a:xfrm>
                            <a:off x="144780" y="375285"/>
                            <a:ext cx="14027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0"/>
                                  <w:szCs w:val="20"/>
                                </w:rPr>
                                <w:t>小・中学校（教職員費）</w:t>
                              </w:r>
                            </w:p>
                          </w:txbxContent>
                        </wps:txbx>
                        <wps:bodyPr rot="0" vert="horz" wrap="none" lIns="0" tIns="0" rIns="0" bIns="0" anchor="t" anchorCtr="0">
                          <a:spAutoFit/>
                        </wps:bodyPr>
                      </wps:wsp>
                      <wps:wsp>
                        <wps:cNvPr id="26" name="Rectangle 29"/>
                        <wps:cNvSpPr>
                          <a:spLocks noChangeArrowheads="1"/>
                        </wps:cNvSpPr>
                        <wps:spPr bwMode="auto">
                          <a:xfrm>
                            <a:off x="144780" y="530225"/>
                            <a:ext cx="5105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0"/>
                                  <w:szCs w:val="20"/>
                                </w:rPr>
                                <w:t>高等学校</w:t>
                              </w:r>
                            </w:p>
                          </w:txbxContent>
                        </wps:txbx>
                        <wps:bodyPr rot="0" vert="horz" wrap="none" lIns="0" tIns="0" rIns="0" bIns="0" anchor="t" anchorCtr="0">
                          <a:spAutoFit/>
                        </wps:bodyPr>
                      </wps:wsp>
                      <wps:wsp>
                        <wps:cNvPr id="27" name="Rectangle 30"/>
                        <wps:cNvSpPr>
                          <a:spLocks noChangeArrowheads="1"/>
                        </wps:cNvSpPr>
                        <wps:spPr bwMode="auto">
                          <a:xfrm>
                            <a:off x="144780" y="685165"/>
                            <a:ext cx="7651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0"/>
                                  <w:szCs w:val="20"/>
                                </w:rPr>
                                <w:t>特別支援学校</w:t>
                              </w:r>
                            </w:p>
                          </w:txbxContent>
                        </wps:txbx>
                        <wps:bodyPr rot="0" vert="horz" wrap="none" lIns="0" tIns="0" rIns="0" bIns="0" anchor="t" anchorCtr="0">
                          <a:spAutoFit/>
                        </wps:bodyPr>
                      </wps:wsp>
                      <wps:wsp>
                        <wps:cNvPr id="31" name="Rectangle 31"/>
                        <wps:cNvSpPr>
                          <a:spLocks noChangeArrowheads="1"/>
                        </wps:cNvSpPr>
                        <wps:spPr bwMode="auto">
                          <a:xfrm>
                            <a:off x="144780" y="840105"/>
                            <a:ext cx="5105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0"/>
                                  <w:szCs w:val="20"/>
                                </w:rPr>
                                <w:t>府立大学</w:t>
                              </w:r>
                            </w:p>
                          </w:txbxContent>
                        </wps:txbx>
                        <wps:bodyPr rot="0" vert="horz" wrap="none" lIns="0" tIns="0" rIns="0" bIns="0" anchor="t" anchorCtr="0">
                          <a:spAutoFit/>
                        </wps:bodyPr>
                      </wps:wsp>
                      <wps:wsp>
                        <wps:cNvPr id="5163" name="Rectangle 32"/>
                        <wps:cNvSpPr>
                          <a:spLocks noChangeArrowheads="1"/>
                        </wps:cNvSpPr>
                        <wps:spPr bwMode="auto">
                          <a:xfrm>
                            <a:off x="144780" y="994410"/>
                            <a:ext cx="14027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0"/>
                                  <w:szCs w:val="20"/>
                                </w:rPr>
                                <w:t>私学振興（私学助成等）</w:t>
                              </w:r>
                            </w:p>
                          </w:txbxContent>
                        </wps:txbx>
                        <wps:bodyPr rot="0" vert="horz" wrap="none" lIns="0" tIns="0" rIns="0" bIns="0" anchor="t" anchorCtr="0">
                          <a:spAutoFit/>
                        </wps:bodyPr>
                      </wps:wsp>
                      <wps:wsp>
                        <wps:cNvPr id="5164" name="Rectangle 33"/>
                        <wps:cNvSpPr>
                          <a:spLocks noChangeArrowheads="1"/>
                        </wps:cNvSpPr>
                        <wps:spPr bwMode="auto">
                          <a:xfrm>
                            <a:off x="2694307" y="65405"/>
                            <a:ext cx="220344"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CA15D9" w:rsidP="00D931AA">
                              <w:pPr>
                                <w:jc w:val="right"/>
                              </w:pPr>
                              <w:r>
                                <w:rPr>
                                  <w:rFonts w:ascii="ＭＳ 明朝" w:cs="ＭＳ 明朝" w:hint="eastAsia"/>
                                  <w:b/>
                                  <w:bCs/>
                                  <w:color w:val="000000"/>
                                  <w:kern w:val="0"/>
                                  <w:sz w:val="20"/>
                                  <w:szCs w:val="20"/>
                                </w:rPr>
                                <w:t>71</w:t>
                              </w:r>
                            </w:p>
                          </w:txbxContent>
                        </wps:txbx>
                        <wps:bodyPr rot="0" vert="horz" wrap="square" lIns="0" tIns="0" rIns="0" bIns="0" anchor="t" anchorCtr="0">
                          <a:spAutoFit/>
                        </wps:bodyPr>
                      </wps:wsp>
                      <wps:wsp>
                        <wps:cNvPr id="5165" name="Rectangle 34"/>
                        <wps:cNvSpPr>
                          <a:spLocks noChangeArrowheads="1"/>
                        </wps:cNvSpPr>
                        <wps:spPr bwMode="auto">
                          <a:xfrm>
                            <a:off x="2926715" y="65405"/>
                            <a:ext cx="2552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0"/>
                                  <w:szCs w:val="20"/>
                                </w:rPr>
                                <w:t>億円</w:t>
                              </w:r>
                            </w:p>
                          </w:txbxContent>
                        </wps:txbx>
                        <wps:bodyPr rot="0" vert="horz" wrap="none" lIns="0" tIns="0" rIns="0" bIns="0" anchor="t" anchorCtr="0">
                          <a:spAutoFit/>
                        </wps:bodyPr>
                      </wps:wsp>
                      <wps:wsp>
                        <wps:cNvPr id="5166" name="Rectangle 35"/>
                        <wps:cNvSpPr>
                          <a:spLocks noChangeArrowheads="1"/>
                        </wps:cNvSpPr>
                        <wps:spPr bwMode="auto">
                          <a:xfrm>
                            <a:off x="2614931" y="219710"/>
                            <a:ext cx="2933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CA15D9" w:rsidP="00D931AA">
                              <w:pPr>
                                <w:jc w:val="right"/>
                              </w:pPr>
                              <w:r>
                                <w:rPr>
                                  <w:rFonts w:ascii="ＭＳ 明朝" w:cs="ＭＳ 明朝" w:hint="eastAsia"/>
                                  <w:b/>
                                  <w:bCs/>
                                  <w:color w:val="000000"/>
                                  <w:kern w:val="0"/>
                                  <w:sz w:val="20"/>
                                  <w:szCs w:val="20"/>
                                </w:rPr>
                                <w:t>592</w:t>
                              </w:r>
                            </w:p>
                          </w:txbxContent>
                        </wps:txbx>
                        <wps:bodyPr rot="0" vert="horz" wrap="square" lIns="0" tIns="0" rIns="0" bIns="0" anchor="t" anchorCtr="0">
                          <a:spAutoFit/>
                        </wps:bodyPr>
                      </wps:wsp>
                      <wps:wsp>
                        <wps:cNvPr id="5167" name="Rectangle 36"/>
                        <wps:cNvSpPr>
                          <a:spLocks noChangeArrowheads="1"/>
                        </wps:cNvSpPr>
                        <wps:spPr bwMode="auto">
                          <a:xfrm>
                            <a:off x="2926715" y="219710"/>
                            <a:ext cx="2552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0"/>
                                  <w:szCs w:val="20"/>
                                </w:rPr>
                                <w:t>億円</w:t>
                              </w:r>
                            </w:p>
                          </w:txbxContent>
                        </wps:txbx>
                        <wps:bodyPr rot="0" vert="horz" wrap="none" lIns="0" tIns="0" rIns="0" bIns="0" anchor="t" anchorCtr="0">
                          <a:spAutoFit/>
                        </wps:bodyPr>
                      </wps:wsp>
                      <wps:wsp>
                        <wps:cNvPr id="5168" name="Rectangle 37"/>
                        <wps:cNvSpPr>
                          <a:spLocks noChangeArrowheads="1"/>
                        </wps:cNvSpPr>
                        <wps:spPr bwMode="auto">
                          <a:xfrm>
                            <a:off x="2425066" y="375284"/>
                            <a:ext cx="4724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D931AA">
                              <w:pPr>
                                <w:jc w:val="right"/>
                              </w:pPr>
                              <w:r>
                                <w:rPr>
                                  <w:rFonts w:ascii="ＭＳ 明朝" w:cs="ＭＳ 明朝"/>
                                  <w:b/>
                                  <w:bCs/>
                                  <w:color w:val="000000"/>
                                  <w:kern w:val="0"/>
                                  <w:sz w:val="20"/>
                                  <w:szCs w:val="20"/>
                                </w:rPr>
                                <w:t>2,</w:t>
                              </w:r>
                              <w:r w:rsidR="00CA15D9">
                                <w:rPr>
                                  <w:rFonts w:ascii="ＭＳ 明朝" w:cs="ＭＳ 明朝" w:hint="eastAsia"/>
                                  <w:b/>
                                  <w:bCs/>
                                  <w:color w:val="000000"/>
                                  <w:kern w:val="0"/>
                                  <w:sz w:val="20"/>
                                  <w:szCs w:val="20"/>
                                </w:rPr>
                                <w:t>554</w:t>
                              </w:r>
                            </w:p>
                          </w:txbxContent>
                        </wps:txbx>
                        <wps:bodyPr rot="0" vert="horz" wrap="square" lIns="0" tIns="0" rIns="0" bIns="0" anchor="t" anchorCtr="0">
                          <a:spAutoFit/>
                        </wps:bodyPr>
                      </wps:wsp>
                      <wps:wsp>
                        <wps:cNvPr id="5169" name="Rectangle 38"/>
                        <wps:cNvSpPr>
                          <a:spLocks noChangeArrowheads="1"/>
                        </wps:cNvSpPr>
                        <wps:spPr bwMode="auto">
                          <a:xfrm>
                            <a:off x="2927985" y="375285"/>
                            <a:ext cx="2552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0"/>
                                  <w:szCs w:val="20"/>
                                </w:rPr>
                                <w:t>億円</w:t>
                              </w:r>
                            </w:p>
                          </w:txbxContent>
                        </wps:txbx>
                        <wps:bodyPr rot="0" vert="horz" wrap="none" lIns="0" tIns="0" rIns="0" bIns="0" anchor="t" anchorCtr="0">
                          <a:spAutoFit/>
                        </wps:bodyPr>
                      </wps:wsp>
                      <wps:wsp>
                        <wps:cNvPr id="5170" name="Rectangle 39"/>
                        <wps:cNvSpPr>
                          <a:spLocks noChangeArrowheads="1"/>
                        </wps:cNvSpPr>
                        <wps:spPr bwMode="auto">
                          <a:xfrm>
                            <a:off x="2715895" y="530225"/>
                            <a:ext cx="1924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0"/>
                                  <w:szCs w:val="20"/>
                                </w:rPr>
                                <w:t>8</w:t>
                              </w:r>
                              <w:r w:rsidR="00CA15D9">
                                <w:rPr>
                                  <w:rFonts w:ascii="ＭＳ 明朝" w:cs="ＭＳ 明朝" w:hint="eastAsia"/>
                                  <w:b/>
                                  <w:bCs/>
                                  <w:color w:val="000000"/>
                                  <w:kern w:val="0"/>
                                  <w:sz w:val="20"/>
                                  <w:szCs w:val="20"/>
                                </w:rPr>
                                <w:t>21</w:t>
                              </w:r>
                            </w:p>
                          </w:txbxContent>
                        </wps:txbx>
                        <wps:bodyPr rot="0" vert="horz" wrap="none" lIns="0" tIns="0" rIns="0" bIns="0" anchor="t" anchorCtr="0">
                          <a:spAutoFit/>
                        </wps:bodyPr>
                      </wps:wsp>
                      <wps:wsp>
                        <wps:cNvPr id="5171" name="Rectangle 40"/>
                        <wps:cNvSpPr>
                          <a:spLocks noChangeArrowheads="1"/>
                        </wps:cNvSpPr>
                        <wps:spPr bwMode="auto">
                          <a:xfrm>
                            <a:off x="2926715" y="530225"/>
                            <a:ext cx="2552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0"/>
                                  <w:szCs w:val="20"/>
                                </w:rPr>
                                <w:t>億円</w:t>
                              </w:r>
                            </w:p>
                          </w:txbxContent>
                        </wps:txbx>
                        <wps:bodyPr rot="0" vert="horz" wrap="none" lIns="0" tIns="0" rIns="0" bIns="0" anchor="t" anchorCtr="0">
                          <a:spAutoFit/>
                        </wps:bodyPr>
                      </wps:wsp>
                      <wps:wsp>
                        <wps:cNvPr id="5172" name="Rectangle 41"/>
                        <wps:cNvSpPr>
                          <a:spLocks noChangeArrowheads="1"/>
                        </wps:cNvSpPr>
                        <wps:spPr bwMode="auto">
                          <a:xfrm>
                            <a:off x="2614931" y="685164"/>
                            <a:ext cx="2933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D931AA">
                              <w:pPr>
                                <w:jc w:val="right"/>
                              </w:pPr>
                              <w:r>
                                <w:rPr>
                                  <w:rFonts w:ascii="ＭＳ 明朝" w:cs="ＭＳ 明朝" w:hint="eastAsia"/>
                                  <w:b/>
                                  <w:bCs/>
                                  <w:color w:val="000000"/>
                                  <w:kern w:val="0"/>
                                  <w:sz w:val="20"/>
                                  <w:szCs w:val="20"/>
                                </w:rPr>
                                <w:t>4</w:t>
                              </w:r>
                              <w:r w:rsidR="00CA15D9">
                                <w:rPr>
                                  <w:rFonts w:ascii="ＭＳ 明朝" w:cs="ＭＳ 明朝" w:hint="eastAsia"/>
                                  <w:b/>
                                  <w:bCs/>
                                  <w:color w:val="000000"/>
                                  <w:kern w:val="0"/>
                                  <w:sz w:val="20"/>
                                  <w:szCs w:val="20"/>
                                </w:rPr>
                                <w:t>16</w:t>
                              </w:r>
                            </w:p>
                          </w:txbxContent>
                        </wps:txbx>
                        <wps:bodyPr rot="0" vert="horz" wrap="square" lIns="0" tIns="0" rIns="0" bIns="0" anchor="t" anchorCtr="0">
                          <a:spAutoFit/>
                        </wps:bodyPr>
                      </wps:wsp>
                      <wps:wsp>
                        <wps:cNvPr id="5173" name="Rectangle 42"/>
                        <wps:cNvSpPr>
                          <a:spLocks noChangeArrowheads="1"/>
                        </wps:cNvSpPr>
                        <wps:spPr bwMode="auto">
                          <a:xfrm>
                            <a:off x="2926715" y="685165"/>
                            <a:ext cx="2552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0"/>
                                  <w:szCs w:val="20"/>
                                </w:rPr>
                                <w:t>億円</w:t>
                              </w:r>
                            </w:p>
                          </w:txbxContent>
                        </wps:txbx>
                        <wps:bodyPr rot="0" vert="horz" wrap="none" lIns="0" tIns="0" rIns="0" bIns="0" anchor="t" anchorCtr="0">
                          <a:spAutoFit/>
                        </wps:bodyPr>
                      </wps:wsp>
                      <wps:wsp>
                        <wps:cNvPr id="5174" name="Rectangle 43"/>
                        <wps:cNvSpPr>
                          <a:spLocks noChangeArrowheads="1"/>
                        </wps:cNvSpPr>
                        <wps:spPr bwMode="auto">
                          <a:xfrm>
                            <a:off x="2599031" y="840105"/>
                            <a:ext cx="3092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D931AA">
                              <w:pPr>
                                <w:jc w:val="right"/>
                              </w:pPr>
                              <w:r>
                                <w:rPr>
                                  <w:rFonts w:ascii="ＭＳ 明朝" w:cs="ＭＳ 明朝"/>
                                  <w:b/>
                                  <w:bCs/>
                                  <w:color w:val="000000"/>
                                  <w:kern w:val="0"/>
                                  <w:sz w:val="20"/>
                                  <w:szCs w:val="20"/>
                                </w:rPr>
                                <w:t>1</w:t>
                              </w:r>
                              <w:r w:rsidR="00CA15D9">
                                <w:rPr>
                                  <w:rFonts w:ascii="ＭＳ 明朝" w:cs="ＭＳ 明朝" w:hint="eastAsia"/>
                                  <w:b/>
                                  <w:bCs/>
                                  <w:color w:val="000000"/>
                                  <w:kern w:val="0"/>
                                  <w:sz w:val="20"/>
                                  <w:szCs w:val="20"/>
                                </w:rPr>
                                <w:t>28</w:t>
                              </w:r>
                            </w:p>
                          </w:txbxContent>
                        </wps:txbx>
                        <wps:bodyPr rot="0" vert="horz" wrap="square" lIns="0" tIns="0" rIns="0" bIns="0" anchor="t" anchorCtr="0">
                          <a:spAutoFit/>
                        </wps:bodyPr>
                      </wps:wsp>
                      <wps:wsp>
                        <wps:cNvPr id="5175" name="Rectangle 44"/>
                        <wps:cNvSpPr>
                          <a:spLocks noChangeArrowheads="1"/>
                        </wps:cNvSpPr>
                        <wps:spPr bwMode="auto">
                          <a:xfrm>
                            <a:off x="2926715" y="840105"/>
                            <a:ext cx="2552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0"/>
                                  <w:szCs w:val="20"/>
                                </w:rPr>
                                <w:t>億円</w:t>
                              </w:r>
                            </w:p>
                          </w:txbxContent>
                        </wps:txbx>
                        <wps:bodyPr rot="0" vert="horz" wrap="none" lIns="0" tIns="0" rIns="0" bIns="0" anchor="t" anchorCtr="0">
                          <a:spAutoFit/>
                        </wps:bodyPr>
                      </wps:wsp>
                      <wps:wsp>
                        <wps:cNvPr id="5176" name="Rectangle 45"/>
                        <wps:cNvSpPr>
                          <a:spLocks noChangeArrowheads="1"/>
                        </wps:cNvSpPr>
                        <wps:spPr bwMode="auto">
                          <a:xfrm>
                            <a:off x="2599031" y="994410"/>
                            <a:ext cx="3092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CA15D9" w:rsidP="00D931AA">
                              <w:pPr>
                                <w:jc w:val="right"/>
                              </w:pPr>
                              <w:r>
                                <w:rPr>
                                  <w:rFonts w:ascii="ＭＳ 明朝" w:cs="ＭＳ 明朝" w:hint="eastAsia"/>
                                  <w:b/>
                                  <w:bCs/>
                                  <w:color w:val="000000"/>
                                  <w:kern w:val="0"/>
                                  <w:sz w:val="20"/>
                                  <w:szCs w:val="20"/>
                                </w:rPr>
                                <w:t>729</w:t>
                              </w:r>
                            </w:p>
                          </w:txbxContent>
                        </wps:txbx>
                        <wps:bodyPr rot="0" vert="horz" wrap="square" lIns="0" tIns="0" rIns="0" bIns="0" anchor="t" anchorCtr="0">
                          <a:spAutoFit/>
                        </wps:bodyPr>
                      </wps:wsp>
                      <wps:wsp>
                        <wps:cNvPr id="5177" name="Rectangle 46"/>
                        <wps:cNvSpPr>
                          <a:spLocks noChangeArrowheads="1"/>
                        </wps:cNvSpPr>
                        <wps:spPr bwMode="auto">
                          <a:xfrm>
                            <a:off x="2926715" y="994410"/>
                            <a:ext cx="2552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0"/>
                                  <w:szCs w:val="20"/>
                                </w:rPr>
                                <w:t>億円</w:t>
                              </w:r>
                            </w:p>
                          </w:txbxContent>
                        </wps:txbx>
                        <wps:bodyPr rot="0" vert="horz" wrap="none" lIns="0" tIns="0" rIns="0" bIns="0" anchor="t" anchorCtr="0">
                          <a:spAutoFit/>
                        </wps:bodyPr>
                      </wps:wsp>
                      <wps:wsp>
                        <wps:cNvPr id="5178" name="Rectangle 47"/>
                        <wps:cNvSpPr>
                          <a:spLocks noChangeArrowheads="1"/>
                        </wps:cNvSpPr>
                        <wps:spPr bwMode="auto">
                          <a:xfrm>
                            <a:off x="3278505" y="994410"/>
                            <a:ext cx="2552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0"/>
                                  <w:szCs w:val="20"/>
                                </w:rPr>
                                <w:t>など</w:t>
                              </w:r>
                            </w:p>
                          </w:txbxContent>
                        </wps:txbx>
                        <wps:bodyPr rot="0" vert="horz" wrap="none" lIns="0" tIns="0" rIns="0" bIns="0" anchor="t" anchorCtr="0">
                          <a:spAutoFit/>
                        </wps:bodyPr>
                      </wps:wsp>
                    </wpc:wpc>
                  </a:graphicData>
                </a:graphic>
              </wp:inline>
            </w:drawing>
          </mc:Choice>
          <mc:Fallback>
            <w:pict>
              <v:group id="キャンバス 5179" o:spid="_x0000_s1065" editas="canvas" style="width:292.5pt;height:102pt;mso-position-horizontal-relative:char;mso-position-vertical-relative:line" coordsize="37147,12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5dAAYAAEhcAAAOAAAAZHJzL2Uyb0RvYy54bWzsnG1vqzYYhr9P2n9AfE8DxrwYNT3qSZpp&#10;0tl2tLP9AAdIgsbbgDbtmfbf99gkhiSuMu2sjlTcDykJjrGxuXL7eW64/fCcZ8ZTUjdpWcxM+8Yy&#10;jaSIyjgtNjPz99+Wk8A0mpYWMc3KIpmZL0ljfrj7/rvbXRUmqNyWWZzUBlRSNOGumpnbtq3C6bSJ&#10;tklOm5uySgrYuS7rnLbwtt5M45ruoPY8myLL8qa7so6ruoySpoFPF91O847Xv14nUfvLet0krZHN&#10;TGhby19r/rpir9O7Wxpualpt02jfDPofWpHTtICDiqoWtKXGY52eVZWnUV025bq9icp8Wq7XaZTw&#10;PkBvbOukN3NaPNGGdyaCs3NoIGz9j/WuNqzdRblMswzOxhRqD9ln7P8Oxidhu7PiuFD3CS+7L7Or&#10;YACbSgxl821N/LKlVcJ73oTRz0+fayONYX5h0yhoDvPoVxhZWmyyxEAeG0R2eCj3pfpcs5Y21acy&#10;+qMxinK+hWLJfV2Xu21CY2iWzcpD0wdfYG8a+Kqx2v1UxlA9fWxLPp7P6zpnFcJIGc+sAdgPYB69&#10;zEzPxZbbzZ/kuTUi2Itszw8I7I5gP0KBZ/EJNqXhoZqqbtofkjI32MbMrKEX/DD06VPTsmbR8FDk&#10;6IS/NgI0hGPDV1lh1go+5f4iFnkIHgI8wch7mGBrsZjcL+d44i1t3104i/l8Yf/NjmvjcJvGcVKw&#10;wT9Mfxv/u6HbX4jdxBUXQFNmacyqY01q6s1qntXGE4XLb8n/+MmHPX2x6XEz+EmAvpx0yUbY+ojI&#10;ZOkF/gQvsTshvhVMLJt8JJ6FCV4sj7v0KS2Sb++SsZuZxEUuH6VBo0/6ZvG/877RME9bAFyW5jMz&#10;EIVoyObiQxHDkNOwpWnWbQ9OBWt+fypgXhwGms9cNlm7Sd8+r575teFgdng2k1dl/AJzuS5hhsFk&#10;BDrDxrasv5rGDkg3MwtAsWlkPxZwNTAoHjbqw8bqsEGLCL44M1vT6DbnLYcnH9zqHq6SZcrnbX/c&#10;/bUFLOha8+ZQQEgCBf9wMtRCAdnEt/e/Kux6ZFSwke9aDBqaCpoKezCqowL/ieqvzvFQwZVQIbgO&#10;FRzfRcGJVrCxhXwbGqmpoKmgnApCM49NK3gSKpDrUMF1LATCkkvAg1ZwbQuWFRoKegEh1lDqpILQ&#10;zGODgn8OBYeLeKab1C4gvMC1vRMo+J4L63YNBQ2FK0BBSOaRQcGxJVDgoUP1UAgwxIZPoKCVwjCG&#10;eBKO06HGtw01CsU8MijAb7MjwQK6zgKCEIzPgo06rKC5cJReUZiCgJXrOFMQwAVJZtJxDqdDwRoC&#10;eQQ7FqxkXklNIsvB0EYdbdTRRtXRRixk80W50Pz5SOt3lJvki/kzy0KfqlUBBoI8nmh4BQyui3wd&#10;cRQra21ZUGdZwEI4XwTD+7IsABYkiQiHL/EVhReQZ2PCghzMqiRxLSDiOJoL2so0cHMpy0RgIZwv&#10;cuEdCgZZNkLkaxULBikZtGJ43QioI49vGnmEJexoIwzgpD/1PjsiZauCCxi5FtMtoBi4o4mPRec7&#10;Zj5H7COsvQtaMVxFMQjpPEbFQCRkEHlbFWQgyCdgcBRkOMlVIq0YtGI4TsuoW0sI6XyRDO8txsCW&#10;72eKQaRuVXAB4o4B6bggczvaBG7q0cYmHXvsRZM6LgjpPD4uSKxNfepWBRcGKQkZF7ReOP6x1DkJ&#10;hTkJIZzHxwXJjZR97lYFFwY5CW6EPokw6JyE5sLVvE1COF/kwvvLSfgS12OfvFVBhoFikN0ioRWD&#10;JsO1yOCO1/XoS1yPffJWBRdcQqy9i0F2l4RjQYhBRxh0hOEKEQZ3zLZHdr/iaeyxT96qIMNAMcjI&#10;oBWDVgxXUwzj9T36Et8j/EDvTR0quDBQDLIbqLRi0Fy4GhfG7Hv0Jb5HLJK3KsgwUAwyMmjFoMlw&#10;NTKM1/foS3yPWCRvFXDBQX7gMpsC+B41F7oHLOuHvrLnSQurMzye9cjgpczF4ArpfDEroczd1D0V&#10;uor402v3j9Zmz8MevucPie0fAH73DwAAAP//AwBQSwMEFAAGAAgAAAAhADk90OrbAAAABQEAAA8A&#10;AABkcnMvZG93bnJldi54bWxMj8FOwzAQRO9I/IO1SL1RuxWlVYhToaJeekBQiri68TaOEq+j2E0D&#10;X8/CBS4rjWY18yZfj74VA/axDqRhNlUgkMpga6o0HN62tysQMRmypg2EGj4xwrq4vspNZsOFXnHY&#10;p0pwCMXMaHApdZmUsXToTZyGDom9U+i9SSz7StreXDjct3Ku1L30piZucKbDjcOy2Z89l2yabbMs&#10;P3Zf7ull9jy8E50G0npyMz4+gEg4pr9n+MFndCiY6RjOZKNoNfCQ9HvZW6wWLI8a5upOgSxy+Z++&#10;+AYAAP//AwBQSwECLQAUAAYACAAAACEAtoM4kv4AAADhAQAAEwAAAAAAAAAAAAAAAAAAAAAAW0Nv&#10;bnRlbnRfVHlwZXNdLnhtbFBLAQItABQABgAIAAAAIQA4/SH/1gAAAJQBAAALAAAAAAAAAAAAAAAA&#10;AC8BAABfcmVscy8ucmVsc1BLAQItABQABgAIAAAAIQD/6h5dAAYAAEhcAAAOAAAAAAAAAAAAAAAA&#10;AC4CAABkcnMvZTJvRG9jLnhtbFBLAQItABQABgAIAAAAIQA5PdDq2wAAAAUBAAAPAAAAAAAAAAAA&#10;AAAAAFoIAABkcnMvZG93bnJldi54bWxQSwUGAAAAAAQABADzAAAAYgkAAAAA&#10;">
                <v:shape id="_x0000_s1066" type="#_x0000_t75" style="position:absolute;width:37147;height:12954;visibility:visible;mso-wrap-style:square">
                  <v:fill o:detectmouseclick="t"/>
                  <v:path o:connecttype="none"/>
                </v:shape>
                <v:rect id="Rectangle 26" o:spid="_x0000_s1067" style="position:absolute;left:1447;top:654;width:2167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E37221" w:rsidRDefault="00E37221" w:rsidP="00E37221">
                        <w:r>
                          <w:rPr>
                            <w:rFonts w:ascii="ＭＳ 明朝" w:cs="ＭＳ 明朝" w:hint="eastAsia"/>
                            <w:b/>
                            <w:bCs/>
                            <w:color w:val="000000"/>
                            <w:kern w:val="0"/>
                            <w:sz w:val="20"/>
                            <w:szCs w:val="20"/>
                          </w:rPr>
                          <w:t>職員費（教職員以外・退職手当含む）</w:t>
                        </w:r>
                      </w:p>
                    </w:txbxContent>
                  </v:textbox>
                </v:rect>
                <v:rect id="Rectangle 27" o:spid="_x0000_s1068" style="position:absolute;left:1447;top:2197;width:12751;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E37221" w:rsidRDefault="00E37221" w:rsidP="00E37221">
                        <w:r>
                          <w:rPr>
                            <w:rFonts w:ascii="ＭＳ 明朝" w:cs="ＭＳ 明朝" w:hint="eastAsia"/>
                            <w:b/>
                            <w:bCs/>
                            <w:color w:val="000000"/>
                            <w:kern w:val="0"/>
                            <w:sz w:val="20"/>
                            <w:szCs w:val="20"/>
                          </w:rPr>
                          <w:t>退職手当（教職員分）</w:t>
                        </w:r>
                      </w:p>
                    </w:txbxContent>
                  </v:textbox>
                </v:rect>
                <v:rect id="Rectangle 28" o:spid="_x0000_s1069" style="position:absolute;left:1447;top:3752;width:14027;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E37221" w:rsidRDefault="00E37221" w:rsidP="00E37221">
                        <w:r>
                          <w:rPr>
                            <w:rFonts w:ascii="ＭＳ 明朝" w:cs="ＭＳ 明朝" w:hint="eastAsia"/>
                            <w:b/>
                            <w:bCs/>
                            <w:color w:val="000000"/>
                            <w:kern w:val="0"/>
                            <w:sz w:val="20"/>
                            <w:szCs w:val="20"/>
                          </w:rPr>
                          <w:t>小・中学校（教職員費）</w:t>
                        </w:r>
                      </w:p>
                    </w:txbxContent>
                  </v:textbox>
                </v:rect>
                <v:rect id="Rectangle 29" o:spid="_x0000_s1070" style="position:absolute;left:1447;top:5302;width:5106;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E37221" w:rsidRDefault="00E37221" w:rsidP="00E37221">
                        <w:r>
                          <w:rPr>
                            <w:rFonts w:ascii="ＭＳ 明朝" w:cs="ＭＳ 明朝" w:hint="eastAsia"/>
                            <w:b/>
                            <w:bCs/>
                            <w:color w:val="000000"/>
                            <w:kern w:val="0"/>
                            <w:sz w:val="20"/>
                            <w:szCs w:val="20"/>
                          </w:rPr>
                          <w:t>高等学校</w:t>
                        </w:r>
                      </w:p>
                    </w:txbxContent>
                  </v:textbox>
                </v:rect>
                <v:rect id="Rectangle 30" o:spid="_x0000_s1071" style="position:absolute;left:1447;top:6851;width:765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rsidR="00E37221" w:rsidRDefault="00E37221" w:rsidP="00E37221">
                        <w:r>
                          <w:rPr>
                            <w:rFonts w:ascii="ＭＳ 明朝" w:cs="ＭＳ 明朝" w:hint="eastAsia"/>
                            <w:b/>
                            <w:bCs/>
                            <w:color w:val="000000"/>
                            <w:kern w:val="0"/>
                            <w:sz w:val="20"/>
                            <w:szCs w:val="20"/>
                          </w:rPr>
                          <w:t>特別支援学校</w:t>
                        </w:r>
                      </w:p>
                    </w:txbxContent>
                  </v:textbox>
                </v:rect>
                <v:rect id="Rectangle 31" o:spid="_x0000_s1072" style="position:absolute;left:1447;top:8401;width:5106;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rsidR="00E37221" w:rsidRDefault="00E37221" w:rsidP="00E37221">
                        <w:r>
                          <w:rPr>
                            <w:rFonts w:ascii="ＭＳ 明朝" w:cs="ＭＳ 明朝" w:hint="eastAsia"/>
                            <w:b/>
                            <w:bCs/>
                            <w:color w:val="000000"/>
                            <w:kern w:val="0"/>
                            <w:sz w:val="20"/>
                            <w:szCs w:val="20"/>
                          </w:rPr>
                          <w:t>府立大学</w:t>
                        </w:r>
                      </w:p>
                    </w:txbxContent>
                  </v:textbox>
                </v:rect>
                <v:rect id="Rectangle 32" o:spid="_x0000_s1073" style="position:absolute;left:1447;top:9944;width:14027;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0AcMA&#10;AADdAAAADwAAAGRycy9kb3ducmV2LnhtbESPzYoCMRCE7wu+Q2jB25pRWZHRKCIIKntx9AGaSc8P&#10;Jp0hyTqzb2+EhT0WVfUVtdkN1ogn+dA6VjCbZiCIS6dbrhXcb8fPFYgQkTUax6TglwLstqOPDeba&#10;9XylZxFrkSAcclTQxNjlUoayIYth6jri5FXOW4xJ+lpqj32CWyPnWbaUFltOCw12dGiofBQ/VoG8&#10;Fcd+VRifucu8+jbn07Uip9RkPOzXICIN8T/81z5pBV+z5QLeb9ITkN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0AcMAAADdAAAADwAAAAAAAAAAAAAAAACYAgAAZHJzL2Rv&#10;d25yZXYueG1sUEsFBgAAAAAEAAQA9QAAAIgDAAAAAA==&#10;" filled="f" stroked="f">
                  <v:textbox style="mso-fit-shape-to-text:t" inset="0,0,0,0">
                    <w:txbxContent>
                      <w:p w:rsidR="00E37221" w:rsidRDefault="00E37221" w:rsidP="00E37221">
                        <w:r>
                          <w:rPr>
                            <w:rFonts w:ascii="ＭＳ 明朝" w:cs="ＭＳ 明朝" w:hint="eastAsia"/>
                            <w:b/>
                            <w:bCs/>
                            <w:color w:val="000000"/>
                            <w:kern w:val="0"/>
                            <w:sz w:val="20"/>
                            <w:szCs w:val="20"/>
                          </w:rPr>
                          <w:t>私学振興（私学助成等）</w:t>
                        </w:r>
                      </w:p>
                    </w:txbxContent>
                  </v:textbox>
                </v:rect>
                <v:rect id="Rectangle 33" o:spid="_x0000_s1074" style="position:absolute;left:26943;top:654;width:220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RXuccA&#10;AADdAAAADwAAAGRycy9kb3ducmV2LnhtbESPQWvCQBSE74L/YXmCF6kbRcWmbkIpCD0IxeihvT2y&#10;r9m02bchu5q0v75bEDwOM/MNs8sH24grdb52rGAxT0AQl07XXCk4n/YPWxA+IGtsHJOCH/KQZ+PR&#10;DlPtej7StQiViBD2KSowIbSplL40ZNHPXUscvU/XWQxRdpXUHfYRbhu5TJKNtFhzXDDY0ouh8ru4&#10;WAX7t/ea+FceZ4/b3n2Vy4/CHFqlppPh+QlEoCHcw7f2q1awXmxW8P8mPgGZ/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CUV7nHAAAA3QAAAA8AAAAAAAAAAAAAAAAAmAIAAGRy&#10;cy9kb3ducmV2LnhtbFBLBQYAAAAABAAEAPUAAACMAwAAAAA=&#10;" filled="f" stroked="f">
                  <v:textbox style="mso-fit-shape-to-text:t" inset="0,0,0,0">
                    <w:txbxContent>
                      <w:p w:rsidR="00E37221" w:rsidRDefault="00CA15D9" w:rsidP="00D931AA">
                        <w:pPr>
                          <w:jc w:val="right"/>
                        </w:pPr>
                        <w:r>
                          <w:rPr>
                            <w:rFonts w:ascii="ＭＳ 明朝" w:cs="ＭＳ 明朝" w:hint="eastAsia"/>
                            <w:b/>
                            <w:bCs/>
                            <w:color w:val="000000"/>
                            <w:kern w:val="0"/>
                            <w:sz w:val="20"/>
                            <w:szCs w:val="20"/>
                          </w:rPr>
                          <w:t>71</w:t>
                        </w:r>
                      </w:p>
                    </w:txbxContent>
                  </v:textbox>
                </v:rect>
                <v:rect id="Rectangle 34" o:spid="_x0000_s1075" style="position:absolute;left:29267;top:654;width:255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KJ7sIA&#10;AADdAAAADwAAAGRycy9kb3ducmV2LnhtbESPzYoCMRCE74LvEFrYm2YUFBmNIoLgLl4cfYBm0vOD&#10;SWdIss749kZY2GNRVV9R2/1gjXiSD61jBfNZBoK4dLrlWsH9dpquQYSIrNE4JgUvCrDfjUdbzLXr&#10;+UrPItYiQTjkqKCJsculDGVDFsPMdcTJq5y3GJP0tdQe+wS3Ri6ybCUttpwWGuzo2FD5KH6tAnkr&#10;Tv26MD5zP4vqYr7P14qcUl+T4bABEWmI/+G/9lkrWM5XS/i8SU9A7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4onuwgAAAN0AAAAPAAAAAAAAAAAAAAAAAJgCAABkcnMvZG93&#10;bnJldi54bWxQSwUGAAAAAAQABAD1AAAAhwMAAAAA&#10;" filled="f" stroked="f">
                  <v:textbox style="mso-fit-shape-to-text:t" inset="0,0,0,0">
                    <w:txbxContent>
                      <w:p w:rsidR="00E37221" w:rsidRDefault="00E37221" w:rsidP="00E37221">
                        <w:r>
                          <w:rPr>
                            <w:rFonts w:ascii="ＭＳ 明朝" w:cs="ＭＳ 明朝" w:hint="eastAsia"/>
                            <w:b/>
                            <w:bCs/>
                            <w:color w:val="000000"/>
                            <w:kern w:val="0"/>
                            <w:sz w:val="20"/>
                            <w:szCs w:val="20"/>
                          </w:rPr>
                          <w:t>億円</w:t>
                        </w:r>
                      </w:p>
                    </w:txbxContent>
                  </v:textbox>
                </v:rect>
                <v:rect id="Rectangle 35" o:spid="_x0000_s1076" style="position:absolute;left:26149;top:2197;width:2934;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sVcYA&#10;AADdAAAADwAAAGRycy9kb3ducmV2LnhtbESPQWvCQBSE70L/w/IKXkrdKBhsdJVSEDwIYvTQ3h7Z&#10;ZzaafRuyq0n7612h4HGYmW+Yxaq3tbhR6yvHCsajBARx4XTFpYLjYf0+A+EDssbaMSn4JQ+r5ctg&#10;gZl2He/plodSRAj7DBWYEJpMSl8YsuhHriGO3sm1FkOUbSl1i12E21pOkiSVFiuOCwYb+jJUXPKr&#10;VbDefVfEf3L/9jHr3LmY/ORm2yg1fO0/5yAC9eEZ/m9vtILpOE3h8SY+Abm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psVcYAAADdAAAADwAAAAAAAAAAAAAAAACYAgAAZHJz&#10;L2Rvd25yZXYueG1sUEsFBgAAAAAEAAQA9QAAAIsDAAAAAA==&#10;" filled="f" stroked="f">
                  <v:textbox style="mso-fit-shape-to-text:t" inset="0,0,0,0">
                    <w:txbxContent>
                      <w:p w:rsidR="00E37221" w:rsidRDefault="00CA15D9" w:rsidP="00D931AA">
                        <w:pPr>
                          <w:jc w:val="right"/>
                        </w:pPr>
                        <w:r>
                          <w:rPr>
                            <w:rFonts w:ascii="ＭＳ 明朝" w:cs="ＭＳ 明朝" w:hint="eastAsia"/>
                            <w:b/>
                            <w:bCs/>
                            <w:color w:val="000000"/>
                            <w:kern w:val="0"/>
                            <w:sz w:val="20"/>
                            <w:szCs w:val="20"/>
                          </w:rPr>
                          <w:t>592</w:t>
                        </w:r>
                      </w:p>
                    </w:txbxContent>
                  </v:textbox>
                </v:rect>
                <v:rect id="Rectangle 36" o:spid="_x0000_s1077" style="position:absolute;left:29267;top:2197;width:255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yyAsMA&#10;AADdAAAADwAAAGRycy9kb3ducmV2LnhtbESPzYoCMRCE7wu+Q2jB25pR0JXRKCIIKntx9AGaSc8P&#10;Jp0hyTqzb2+EhT0WVfUVtdkN1ogn+dA6VjCbZiCIS6dbrhXcb8fPFYgQkTUax6TglwLstqOPDeba&#10;9XylZxFrkSAcclTQxNjlUoayIYth6jri5FXOW4xJ+lpqj32CWyPnWbaUFltOCw12dGiofBQ/VoG8&#10;Fcd+VRifucu8+jbn07Uip9RkPOzXICIN8T/81z5pBYvZ8gveb9ITkN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yyAsMAAADdAAAADwAAAAAAAAAAAAAAAACYAgAAZHJzL2Rv&#10;d25yZXYueG1sUEsFBgAAAAAEAAQA9QAAAIgDAAAAAA==&#10;" filled="f" stroked="f">
                  <v:textbox style="mso-fit-shape-to-text:t" inset="0,0,0,0">
                    <w:txbxContent>
                      <w:p w:rsidR="00E37221" w:rsidRDefault="00E37221" w:rsidP="00E37221">
                        <w:r>
                          <w:rPr>
                            <w:rFonts w:ascii="ＭＳ 明朝" w:cs="ＭＳ 明朝" w:hint="eastAsia"/>
                            <w:b/>
                            <w:bCs/>
                            <w:color w:val="000000"/>
                            <w:kern w:val="0"/>
                            <w:sz w:val="20"/>
                            <w:szCs w:val="20"/>
                          </w:rPr>
                          <w:t>億円</w:t>
                        </w:r>
                      </w:p>
                    </w:txbxContent>
                  </v:textbox>
                </v:rect>
                <v:rect id="Rectangle 37" o:spid="_x0000_s1078" style="position:absolute;left:24250;top:3752;width:472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ldvMQA&#10;AADdAAAADwAAAGRycy9kb3ducmV2LnhtbERPz2vCMBS+D/wfwhO8DE0tTFw1igwKHgaj1YO7PZq3&#10;prN5KU3Wdvvrl8Ngx4/v9/442VYM1PvGsYL1KgFBXDndcK3gesmXWxA+IGtsHZOCb/JwPMwe9php&#10;N3JBQxlqEUPYZ6jAhNBlUvrKkEW/ch1x5D5cbzFE2NdS9zjGcNvKNEk20mLDscFgRy+Gqnv5ZRXk&#10;b7eG+EcWj8/b0X1W6XtpXjulFvPptAMRaAr/4j/3WSt4Wm/i3PgmPgF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ZXbzEAAAA3QAAAA8AAAAAAAAAAAAAAAAAmAIAAGRycy9k&#10;b3ducmV2LnhtbFBLBQYAAAAABAAEAPUAAACJAwAAAAA=&#10;" filled="f" stroked="f">
                  <v:textbox style="mso-fit-shape-to-text:t" inset="0,0,0,0">
                    <w:txbxContent>
                      <w:p w:rsidR="00E37221" w:rsidRDefault="00E37221" w:rsidP="00D931AA">
                        <w:pPr>
                          <w:jc w:val="right"/>
                        </w:pPr>
                        <w:r>
                          <w:rPr>
                            <w:rFonts w:ascii="ＭＳ 明朝" w:cs="ＭＳ 明朝"/>
                            <w:b/>
                            <w:bCs/>
                            <w:color w:val="000000"/>
                            <w:kern w:val="0"/>
                            <w:sz w:val="20"/>
                            <w:szCs w:val="20"/>
                          </w:rPr>
                          <w:t>2,</w:t>
                        </w:r>
                        <w:r w:rsidR="00CA15D9">
                          <w:rPr>
                            <w:rFonts w:ascii="ＭＳ 明朝" w:cs="ＭＳ 明朝" w:hint="eastAsia"/>
                            <w:b/>
                            <w:bCs/>
                            <w:color w:val="000000"/>
                            <w:kern w:val="0"/>
                            <w:sz w:val="20"/>
                            <w:szCs w:val="20"/>
                          </w:rPr>
                          <w:t>554</w:t>
                        </w:r>
                      </w:p>
                    </w:txbxContent>
                  </v:textbox>
                </v:rect>
                <v:rect id="Rectangle 38" o:spid="_x0000_s1079" style="position:absolute;left:29279;top:3752;width:2553;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D68MA&#10;AADdAAAADwAAAGRycy9kb3ducmV2LnhtbESPzYoCMRCE7wu+Q2jB25pRUHQ0yiII7uLF0QdoJj0/&#10;bNIZkujMvv1GEDwWVfUVtd0P1ogH+dA6VjCbZiCIS6dbrhXcrsfPFYgQkTUax6TgjwLsd6OPLeba&#10;9XyhRxFrkSAcclTQxNjlUoayIYth6jri5FXOW4xJ+lpqj32CWyPnWbaUFltOCw12dGio/C3uVoG8&#10;Fsd+VRifuZ95dTbfp0tFTqnJePjagIg0xHf41T5pBYvZcg3PN+kJyN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6+D68MAAADdAAAADwAAAAAAAAAAAAAAAACYAgAAZHJzL2Rv&#10;d25yZXYueG1sUEsFBgAAAAAEAAQA9QAAAIgDAAAAAA==&#10;" filled="f" stroked="f">
                  <v:textbox style="mso-fit-shape-to-text:t" inset="0,0,0,0">
                    <w:txbxContent>
                      <w:p w:rsidR="00E37221" w:rsidRDefault="00E37221" w:rsidP="00E37221">
                        <w:r>
                          <w:rPr>
                            <w:rFonts w:ascii="ＭＳ 明朝" w:cs="ＭＳ 明朝" w:hint="eastAsia"/>
                            <w:b/>
                            <w:bCs/>
                            <w:color w:val="000000"/>
                            <w:kern w:val="0"/>
                            <w:sz w:val="20"/>
                            <w:szCs w:val="20"/>
                          </w:rPr>
                          <w:t>億円</w:t>
                        </w:r>
                      </w:p>
                    </w:txbxContent>
                  </v:textbox>
                </v:rect>
                <v:rect id="Rectangle 39" o:spid="_x0000_s1080" style="position:absolute;left:27158;top:5302;width:1925;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y8q78A&#10;AADdAAAADwAAAGRycy9kb3ducmV2LnhtbERPy4rCMBTdC/5DuIK7MVXQkWoUEQQd3Fj9gEtz+8Dk&#10;piQZ2/l7sxhweTjv7X6wRrzIh9axgvksA0FcOt1yreBxP32tQYSIrNE4JgV/FGC/G4+2mGvX841e&#10;RaxFCuGQo4Imxi6XMpQNWQwz1xEnrnLeYkzQ11J77FO4NXKRZStpseXU0GBHx4bKZ/FrFch7cerX&#10;hfGZ+1lUV3M53ypySk0nw2EDItIQP+J/91krWM6/0/70Jj0BuXs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TLyrvwAAAN0AAAAPAAAAAAAAAAAAAAAAAJgCAABkcnMvZG93bnJl&#10;di54bWxQSwUGAAAAAAQABAD1AAAAhAMAAAAA&#10;" filled="f" stroked="f">
                  <v:textbox style="mso-fit-shape-to-text:t" inset="0,0,0,0">
                    <w:txbxContent>
                      <w:p w:rsidR="00E37221" w:rsidRDefault="00E37221" w:rsidP="00E37221">
                        <w:r>
                          <w:rPr>
                            <w:rFonts w:ascii="ＭＳ 明朝" w:cs="ＭＳ 明朝" w:hint="eastAsia"/>
                            <w:b/>
                            <w:bCs/>
                            <w:color w:val="000000"/>
                            <w:kern w:val="0"/>
                            <w:sz w:val="20"/>
                            <w:szCs w:val="20"/>
                          </w:rPr>
                          <w:t>8</w:t>
                        </w:r>
                        <w:r w:rsidR="00CA15D9">
                          <w:rPr>
                            <w:rFonts w:ascii="ＭＳ 明朝" w:cs="ＭＳ 明朝" w:hint="eastAsia"/>
                            <w:b/>
                            <w:bCs/>
                            <w:color w:val="000000"/>
                            <w:kern w:val="0"/>
                            <w:sz w:val="20"/>
                            <w:szCs w:val="20"/>
                          </w:rPr>
                          <w:t>21</w:t>
                        </w:r>
                      </w:p>
                    </w:txbxContent>
                  </v:textbox>
                </v:rect>
                <v:rect id="Rectangle 40" o:spid="_x0000_s1081" style="position:absolute;left:29267;top:5302;width:255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AZMMMA&#10;AADdAAAADwAAAGRycy9kb3ducmV2LnhtbESP3WoCMRSE7wu+QziCdzW7gq2sRimCoNIbVx/gsDn7&#10;Q5OTJYnu+vamUOjlMDPfMJvdaI14kA+dYwX5PANBXDndcaPgdj28r0CEiKzROCYFTwqw207eNlho&#10;N/CFHmVsRIJwKFBBG2NfSBmqliyGueuJk1c7bzEm6RupPQ4Jbo1cZNmHtNhxWmixp31L1U95twrk&#10;tTwMq9L4zJ0X9bc5HS81OaVm0/FrDSLSGP/Df+2jVrDMP3P4fZOegN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AAZMMMAAADdAAAADwAAAAAAAAAAAAAAAACYAgAAZHJzL2Rv&#10;d25yZXYueG1sUEsFBgAAAAAEAAQA9QAAAIgDAAAAAA==&#10;" filled="f" stroked="f">
                  <v:textbox style="mso-fit-shape-to-text:t" inset="0,0,0,0">
                    <w:txbxContent>
                      <w:p w:rsidR="00E37221" w:rsidRDefault="00E37221" w:rsidP="00E37221">
                        <w:r>
                          <w:rPr>
                            <w:rFonts w:ascii="ＭＳ 明朝" w:cs="ＭＳ 明朝" w:hint="eastAsia"/>
                            <w:b/>
                            <w:bCs/>
                            <w:color w:val="000000"/>
                            <w:kern w:val="0"/>
                            <w:sz w:val="20"/>
                            <w:szCs w:val="20"/>
                          </w:rPr>
                          <w:t>億円</w:t>
                        </w:r>
                      </w:p>
                    </w:txbxContent>
                  </v:textbox>
                </v:rect>
                <v:rect id="Rectangle 41" o:spid="_x0000_s1082" style="position:absolute;left:26149;top:6851;width:2934;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j8i8cA&#10;AADdAAAADwAAAGRycy9kb3ducmV2LnhtbESPQWvCQBSE74L/YXlCL6IbA60aXUUEoYdCMfWgt0f2&#10;mY1m34bs1qT99d1CocdhZr5h1tve1uJBra8cK5hNExDEhdMVlwpOH4fJAoQPyBprx6TgizxsN8PB&#10;GjPtOj7SIw+liBD2GSowITSZlL4wZNFPXUMcvatrLYYo21LqFrsIt7VMk+RFWqw4LhhsaG+ouOef&#10;VsHh/VwRf8vjeLno3K1IL7l5a5R6GvW7FYhAffgP/7VftYLn2TyF3zfxC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o/IvHAAAA3QAAAA8AAAAAAAAAAAAAAAAAmAIAAGRy&#10;cy9kb3ducmV2LnhtbFBLBQYAAAAABAAEAPUAAACMAwAAAAA=&#10;" filled="f" stroked="f">
                  <v:textbox style="mso-fit-shape-to-text:t" inset="0,0,0,0">
                    <w:txbxContent>
                      <w:p w:rsidR="00E37221" w:rsidRDefault="00E37221" w:rsidP="00D931AA">
                        <w:pPr>
                          <w:jc w:val="right"/>
                        </w:pPr>
                        <w:r>
                          <w:rPr>
                            <w:rFonts w:ascii="ＭＳ 明朝" w:cs="ＭＳ 明朝" w:hint="eastAsia"/>
                            <w:b/>
                            <w:bCs/>
                            <w:color w:val="000000"/>
                            <w:kern w:val="0"/>
                            <w:sz w:val="20"/>
                            <w:szCs w:val="20"/>
                          </w:rPr>
                          <w:t>4</w:t>
                        </w:r>
                        <w:r w:rsidR="00CA15D9">
                          <w:rPr>
                            <w:rFonts w:ascii="ＭＳ 明朝" w:cs="ＭＳ 明朝" w:hint="eastAsia"/>
                            <w:b/>
                            <w:bCs/>
                            <w:color w:val="000000"/>
                            <w:kern w:val="0"/>
                            <w:sz w:val="20"/>
                            <w:szCs w:val="20"/>
                          </w:rPr>
                          <w:t>16</w:t>
                        </w:r>
                      </w:p>
                    </w:txbxContent>
                  </v:textbox>
                </v:rect>
                <v:rect id="Rectangle 42" o:spid="_x0000_s1083" style="position:absolute;left:29267;top:6851;width:255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4i3MMA&#10;AADdAAAADwAAAGRycy9kb3ducmV2LnhtbESP3WoCMRSE7wu+QziCdzWrUpXVKFIQbPHG1Qc4bM7+&#10;YHKyJKm7ffumIHg5zMw3zHY/WCMe5EPrWMFsmoEgLp1uuVZwux7f1yBCRNZoHJOCXwqw343etphr&#10;1/OFHkWsRYJwyFFBE2OXSxnKhiyGqeuIk1c5bzEm6WupPfYJbo2cZ9lSWmw5LTTY0WdD5b34sQrk&#10;tTj268L4zH3Pq7P5Ol0qckpNxsNhAyLSEF/hZ/ukFXzMVgv4f5OegN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54i3MMAAADdAAAADwAAAAAAAAAAAAAAAACYAgAAZHJzL2Rv&#10;d25yZXYueG1sUEsFBgAAAAAEAAQA9QAAAIgDAAAAAA==&#10;" filled="f" stroked="f">
                  <v:textbox style="mso-fit-shape-to-text:t" inset="0,0,0,0">
                    <w:txbxContent>
                      <w:p w:rsidR="00E37221" w:rsidRDefault="00E37221" w:rsidP="00E37221">
                        <w:r>
                          <w:rPr>
                            <w:rFonts w:ascii="ＭＳ 明朝" w:cs="ＭＳ 明朝" w:hint="eastAsia"/>
                            <w:b/>
                            <w:bCs/>
                            <w:color w:val="000000"/>
                            <w:kern w:val="0"/>
                            <w:sz w:val="20"/>
                            <w:szCs w:val="20"/>
                          </w:rPr>
                          <w:t>億円</w:t>
                        </w:r>
                      </w:p>
                    </w:txbxContent>
                  </v:textbox>
                </v:rect>
                <v:rect id="Rectangle 43" o:spid="_x0000_s1084" style="position:absolute;left:25990;top:8401;width:309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3BZMcA&#10;AADdAAAADwAAAGRycy9kb3ducmV2LnhtbESPQWvCQBSE7wX/w/KEXopuFFtjdBUpCD0IxbSH9vbI&#10;PrPR7NuQ3Zror+8WhB6HmfmGWW16W4sLtb5yrGAyTkAQF05XXCr4/NiNUhA+IGusHZOCK3nYrAcP&#10;K8y06/hAlzyUIkLYZ6jAhNBkUvrCkEU/dg1x9I6utRiibEupW+wi3NZymiQv0mLFccFgQ6+GinP+&#10;YxXs3r8q4ps8PC3Szp2K6Xdu9o1Sj8N+uwQRqA//4Xv7TSt4nsxn8PcmPgG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VNwWTHAAAA3QAAAA8AAAAAAAAAAAAAAAAAmAIAAGRy&#10;cy9kb3ducmV2LnhtbFBLBQYAAAAABAAEAPUAAACMAwAAAAA=&#10;" filled="f" stroked="f">
                  <v:textbox style="mso-fit-shape-to-text:t" inset="0,0,0,0">
                    <w:txbxContent>
                      <w:p w:rsidR="00E37221" w:rsidRDefault="00E37221" w:rsidP="00D931AA">
                        <w:pPr>
                          <w:jc w:val="right"/>
                        </w:pPr>
                        <w:r>
                          <w:rPr>
                            <w:rFonts w:ascii="ＭＳ 明朝" w:cs="ＭＳ 明朝"/>
                            <w:b/>
                            <w:bCs/>
                            <w:color w:val="000000"/>
                            <w:kern w:val="0"/>
                            <w:sz w:val="20"/>
                            <w:szCs w:val="20"/>
                          </w:rPr>
                          <w:t>1</w:t>
                        </w:r>
                        <w:r w:rsidR="00CA15D9">
                          <w:rPr>
                            <w:rFonts w:ascii="ＭＳ 明朝" w:cs="ＭＳ 明朝" w:hint="eastAsia"/>
                            <w:b/>
                            <w:bCs/>
                            <w:color w:val="000000"/>
                            <w:kern w:val="0"/>
                            <w:sz w:val="20"/>
                            <w:szCs w:val="20"/>
                          </w:rPr>
                          <w:t>28</w:t>
                        </w:r>
                      </w:p>
                    </w:txbxContent>
                  </v:textbox>
                </v:rect>
                <v:rect id="Rectangle 44" o:spid="_x0000_s1085" style="position:absolute;left:29267;top:8401;width:255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sfM8MA&#10;AADdAAAADwAAAGRycy9kb3ducmV2LnhtbESPzYoCMRCE74LvEFrwphkFd2U0igiCyl4cfYBm0vOD&#10;SWdIss7s25uFhT0WVfUVtd0P1ogX+dA6VrCYZyCIS6dbrhU87qfZGkSIyBqNY1LwQwH2u/Foi7l2&#10;Pd/oVcRaJAiHHBU0MXa5lKFsyGKYu444eZXzFmOSvpbaY5/g1shlln1Iiy2nhQY7OjZUPotvq0De&#10;i1O/LozP3HVZfZnL+VaRU2o6GQ4bEJGG+B/+a5+1gtXicwW/b9ITkL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zsfM8MAAADdAAAADwAAAAAAAAAAAAAAAACYAgAAZHJzL2Rv&#10;d25yZXYueG1sUEsFBgAAAAAEAAQA9QAAAIgDAAAAAA==&#10;" filled="f" stroked="f">
                  <v:textbox style="mso-fit-shape-to-text:t" inset="0,0,0,0">
                    <w:txbxContent>
                      <w:p w:rsidR="00E37221" w:rsidRDefault="00E37221" w:rsidP="00E37221">
                        <w:r>
                          <w:rPr>
                            <w:rFonts w:ascii="ＭＳ 明朝" w:cs="ＭＳ 明朝" w:hint="eastAsia"/>
                            <w:b/>
                            <w:bCs/>
                            <w:color w:val="000000"/>
                            <w:kern w:val="0"/>
                            <w:sz w:val="20"/>
                            <w:szCs w:val="20"/>
                          </w:rPr>
                          <w:t>億円</w:t>
                        </w:r>
                      </w:p>
                    </w:txbxContent>
                  </v:textbox>
                </v:rect>
                <v:rect id="Rectangle 45" o:spid="_x0000_s1086" style="position:absolute;left:25990;top:9944;width:309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P6iMcA&#10;AADdAAAADwAAAGRycy9kb3ducmV2LnhtbESPQWvCQBSE70L/w/KEXqRuFKo2ZiNFEHooFKMHe3tk&#10;X7PR7NuQXU3aX98tFDwOM/MNk20G24gbdb52rGA2TUAQl07XXCk4HnZPKxA+IGtsHJOCb/KwyR9G&#10;Gaba9bynWxEqESHsU1RgQmhTKX1pyKKfupY4el+usxii7CqpO+wj3DZyniQLabHmuGCwpa2h8lJc&#10;rYLdx6km/pH7ycuqd+dy/lmY91apx/HwugYRaAj38H/7TSt4ni0X8PcmPgGZ/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T+ojHAAAA3QAAAA8AAAAAAAAAAAAAAAAAmAIAAGRy&#10;cy9kb3ducmV2LnhtbFBLBQYAAAAABAAEAPUAAACMAwAAAAA=&#10;" filled="f" stroked="f">
                  <v:textbox style="mso-fit-shape-to-text:t" inset="0,0,0,0">
                    <w:txbxContent>
                      <w:p w:rsidR="00E37221" w:rsidRDefault="00CA15D9" w:rsidP="00D931AA">
                        <w:pPr>
                          <w:jc w:val="right"/>
                        </w:pPr>
                        <w:r>
                          <w:rPr>
                            <w:rFonts w:ascii="ＭＳ 明朝" w:cs="ＭＳ 明朝" w:hint="eastAsia"/>
                            <w:b/>
                            <w:bCs/>
                            <w:color w:val="000000"/>
                            <w:kern w:val="0"/>
                            <w:sz w:val="20"/>
                            <w:szCs w:val="20"/>
                          </w:rPr>
                          <w:t>729</w:t>
                        </w:r>
                      </w:p>
                    </w:txbxContent>
                  </v:textbox>
                </v:rect>
                <v:rect id="Rectangle 46" o:spid="_x0000_s1087" style="position:absolute;left:29267;top:9944;width:255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Uk38MA&#10;AADdAAAADwAAAGRycy9kb3ducmV2LnhtbESPzYoCMRCE7wu+Q2jB25pRcJXRKCIIKntx9AGaSc8P&#10;Jp0hyTqzb2+EhT0WVfUVtdkN1ogn+dA6VjCbZiCIS6dbrhXcb8fPFYgQkTUax6TglwLstqOPDeba&#10;9XylZxFrkSAcclTQxNjlUoayIYth6jri5FXOW4xJ+lpqj32CWyPnWfYlLbacFhrs6NBQ+Sh+rAJ5&#10;K479qjA+c5d59W3Op2tFTqnJeNivQUQa4n/4r33SChaz5RLeb9ITkN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KUk38MAAADdAAAADwAAAAAAAAAAAAAAAACYAgAAZHJzL2Rv&#10;d25yZXYueG1sUEsFBgAAAAAEAAQA9QAAAIgDAAAAAA==&#10;" filled="f" stroked="f">
                  <v:textbox style="mso-fit-shape-to-text:t" inset="0,0,0,0">
                    <w:txbxContent>
                      <w:p w:rsidR="00E37221" w:rsidRDefault="00E37221" w:rsidP="00E37221">
                        <w:r>
                          <w:rPr>
                            <w:rFonts w:ascii="ＭＳ 明朝" w:cs="ＭＳ 明朝" w:hint="eastAsia"/>
                            <w:b/>
                            <w:bCs/>
                            <w:color w:val="000000"/>
                            <w:kern w:val="0"/>
                            <w:sz w:val="20"/>
                            <w:szCs w:val="20"/>
                          </w:rPr>
                          <w:t>億円</w:t>
                        </w:r>
                      </w:p>
                    </w:txbxContent>
                  </v:textbox>
                </v:rect>
                <v:rect id="Rectangle 47" o:spid="_x0000_s1088" style="position:absolute;left:32785;top:9944;width:255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qwrb8A&#10;AADdAAAADwAAAGRycy9kb3ducmV2LnhtbERPy4rCMBTdC/5DuIK7MVXQkWoUEQQd3Fj9gEtz+8Dk&#10;piQZ2/l7sxhweTjv7X6wRrzIh9axgvksA0FcOt1yreBxP32tQYSIrNE4JgV/FGC/G4+2mGvX841e&#10;RaxFCuGQo4Imxi6XMpQNWQwz1xEnrnLeYkzQ11J77FO4NXKRZStpseXU0GBHx4bKZ/FrFch7cerX&#10;hfGZ+1lUV3M53ypySk0nw2EDItIQP+J/91krWM6/09z0Jj0BuXs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OrCtvwAAAN0AAAAPAAAAAAAAAAAAAAAAAJgCAABkcnMvZG93bnJl&#10;di54bWxQSwUGAAAAAAQABAD1AAAAhAMAAAAA&#10;" filled="f" stroked="f">
                  <v:textbox style="mso-fit-shape-to-text:t" inset="0,0,0,0">
                    <w:txbxContent>
                      <w:p w:rsidR="00E37221" w:rsidRDefault="00E37221" w:rsidP="00E37221">
                        <w:r>
                          <w:rPr>
                            <w:rFonts w:ascii="ＭＳ 明朝" w:cs="ＭＳ 明朝" w:hint="eastAsia"/>
                            <w:b/>
                            <w:bCs/>
                            <w:color w:val="000000"/>
                            <w:kern w:val="0"/>
                            <w:sz w:val="20"/>
                            <w:szCs w:val="20"/>
                          </w:rPr>
                          <w:t>など</w:t>
                        </w:r>
                      </w:p>
                    </w:txbxContent>
                  </v:textbox>
                </v:rect>
                <w10:anchorlock/>
              </v:group>
            </w:pict>
          </mc:Fallback>
        </mc:AlternateContent>
      </w:r>
    </w:p>
    <w:p w:rsidR="00E37221" w:rsidRPr="00F93C32" w:rsidRDefault="00E37221" w:rsidP="00E37221">
      <w:pPr>
        <w:widowControl/>
        <w:tabs>
          <w:tab w:val="left" w:pos="2265"/>
        </w:tabs>
        <w:jc w:val="left"/>
        <w:rPr>
          <w:rFonts w:ascii="ＭＳ Ｐゴシック" w:eastAsia="ＭＳ Ｐゴシック" w:hAnsi="ＭＳ Ｐゴシック" w:cs="ＭＳ Ｐゴシック"/>
          <w:snapToGrid/>
          <w:kern w:val="0"/>
          <w:sz w:val="24"/>
          <w:szCs w:val="24"/>
        </w:rPr>
      </w:pPr>
      <w:r w:rsidRPr="00F93C32">
        <w:rPr>
          <w:rFonts w:ascii="ＭＳ ゴシック" w:eastAsia="ＭＳ ゴシック" w:hAnsi="ＭＳ ゴシック" w:cstheme="minorBidi" w:hint="eastAsia"/>
          <w:snapToGrid/>
          <w:kern w:val="24"/>
          <w:sz w:val="24"/>
          <w:szCs w:val="24"/>
        </w:rPr>
        <w:t>◇福祉・健康医療</w:t>
      </w:r>
      <w:r w:rsidRPr="00F93C32">
        <w:rPr>
          <w:rFonts w:ascii="ＭＳ ゴシック" w:eastAsia="ＭＳ ゴシック" w:hAnsi="ＭＳ ゴシック" w:cstheme="minorBidi" w:hint="eastAsia"/>
          <w:snapToGrid/>
          <w:kern w:val="24"/>
          <w:sz w:val="24"/>
          <w:szCs w:val="24"/>
        </w:rPr>
        <w:tab/>
      </w:r>
      <w:r w:rsidR="00CA15D9" w:rsidRPr="00F93C32">
        <w:rPr>
          <w:rFonts w:ascii="ＭＳ ゴシック" w:eastAsia="ＭＳ ゴシック" w:hAnsi="ＭＳ ゴシック" w:cstheme="minorBidi" w:hint="eastAsia"/>
          <w:snapToGrid/>
          <w:kern w:val="24"/>
        </w:rPr>
        <w:t>5,576</w:t>
      </w:r>
      <w:r w:rsidRPr="00F93C32">
        <w:rPr>
          <w:rFonts w:ascii="ＭＳ ゴシック" w:eastAsia="ＭＳ ゴシック" w:hAnsi="ＭＳ ゴシック" w:cstheme="minorBidi" w:hint="eastAsia"/>
          <w:snapToGrid/>
          <w:kern w:val="24"/>
        </w:rPr>
        <w:t>億円のうち一般財源</w:t>
      </w:r>
      <w:r w:rsidR="00CA15D9" w:rsidRPr="00F93C32">
        <w:rPr>
          <w:rFonts w:ascii="ＭＳ ゴシック" w:eastAsia="ＭＳ ゴシック" w:hAnsi="ＭＳ ゴシック" w:cstheme="minorBidi" w:hint="eastAsia"/>
          <w:snapToGrid/>
          <w:kern w:val="24"/>
        </w:rPr>
        <w:t>4,797</w:t>
      </w:r>
      <w:r w:rsidRPr="00F93C32">
        <w:rPr>
          <w:rFonts w:ascii="ＭＳ ゴシック" w:eastAsia="ＭＳ ゴシック" w:hAnsi="ＭＳ ゴシック" w:cstheme="minorBidi" w:hint="eastAsia"/>
          <w:snapToGrid/>
          <w:kern w:val="24"/>
        </w:rPr>
        <w:t>億円（約</w:t>
      </w:r>
      <w:r w:rsidR="00CA15D9" w:rsidRPr="00F93C32">
        <w:rPr>
          <w:rFonts w:ascii="ＭＳ ゴシック" w:eastAsia="ＭＳ ゴシック" w:hAnsi="ＭＳ ゴシック" w:cstheme="minorBidi" w:hint="eastAsia"/>
          <w:snapToGrid/>
          <w:kern w:val="24"/>
        </w:rPr>
        <w:t>86</w:t>
      </w:r>
      <w:r w:rsidRPr="00F93C32">
        <w:rPr>
          <w:rFonts w:ascii="ＭＳ ゴシック" w:eastAsia="ＭＳ ゴシック" w:hAnsi="ＭＳ ゴシック" w:cstheme="minorBidi" w:hint="eastAsia"/>
          <w:snapToGrid/>
          <w:kern w:val="24"/>
        </w:rPr>
        <w:t>％)</w:t>
      </w:r>
    </w:p>
    <w:p w:rsidR="00E37221" w:rsidRPr="00F93C32" w:rsidRDefault="00E37221" w:rsidP="00E37221">
      <w:pPr>
        <w:widowControl/>
        <w:tabs>
          <w:tab w:val="left" w:pos="2265"/>
        </w:tabs>
        <w:jc w:val="left"/>
        <w:rPr>
          <w:rFonts w:ascii="ＭＳ Ｐゴシック" w:eastAsia="ＭＳ Ｐゴシック" w:hAnsi="ＭＳ Ｐゴシック" w:cs="ＭＳ Ｐゴシック"/>
          <w:snapToGrid/>
          <w:kern w:val="0"/>
          <w:sz w:val="24"/>
          <w:szCs w:val="24"/>
        </w:rPr>
      </w:pPr>
      <w:r w:rsidRPr="00F93C32">
        <w:rPr>
          <w:rFonts w:ascii="ＭＳ ゴシック" w:eastAsia="ＭＳ ゴシック" w:hAnsi="ＭＳ ゴシック" w:cstheme="minorBidi" w:hint="eastAsia"/>
          <w:snapToGrid/>
          <w:kern w:val="24"/>
        </w:rPr>
        <w:tab/>
        <w:t xml:space="preserve">　ほかに国庫支出金</w:t>
      </w:r>
      <w:r w:rsidR="00CA15D9" w:rsidRPr="00F93C32">
        <w:rPr>
          <w:rFonts w:ascii="ＭＳ ゴシック" w:eastAsia="ＭＳ ゴシック" w:hAnsi="ＭＳ ゴシック" w:cstheme="minorBidi" w:hint="eastAsia"/>
          <w:snapToGrid/>
          <w:kern w:val="24"/>
        </w:rPr>
        <w:t>39</w:t>
      </w:r>
      <w:r w:rsidRPr="00F93C32">
        <w:rPr>
          <w:rFonts w:ascii="ＭＳ ゴシック" w:eastAsia="ＭＳ ゴシック" w:hAnsi="ＭＳ ゴシック" w:cstheme="minorBidi" w:hint="eastAsia"/>
          <w:snapToGrid/>
          <w:kern w:val="24"/>
        </w:rPr>
        <w:t>2億円、府債</w:t>
      </w:r>
      <w:r w:rsidR="00CA15D9" w:rsidRPr="00F93C32">
        <w:rPr>
          <w:rFonts w:ascii="ＭＳ ゴシック" w:eastAsia="ＭＳ ゴシック" w:hAnsi="ＭＳ ゴシック" w:cstheme="minorBidi" w:hint="eastAsia"/>
          <w:snapToGrid/>
          <w:kern w:val="24"/>
        </w:rPr>
        <w:t>85</w:t>
      </w:r>
      <w:r w:rsidRPr="00F93C32">
        <w:rPr>
          <w:rFonts w:ascii="ＭＳ ゴシック" w:eastAsia="ＭＳ ゴシック" w:hAnsi="ＭＳ ゴシック" w:cstheme="minorBidi" w:hint="eastAsia"/>
          <w:snapToGrid/>
          <w:kern w:val="24"/>
        </w:rPr>
        <w:t>億円、その他</w:t>
      </w:r>
      <w:r w:rsidR="00CA15D9" w:rsidRPr="00F93C32">
        <w:rPr>
          <w:rFonts w:ascii="ＭＳ ゴシック" w:eastAsia="ＭＳ ゴシック" w:hAnsi="ＭＳ ゴシック" w:cstheme="minorBidi" w:hint="eastAsia"/>
          <w:snapToGrid/>
          <w:kern w:val="24"/>
        </w:rPr>
        <w:t>301</w:t>
      </w:r>
      <w:r w:rsidRPr="00F93C32">
        <w:rPr>
          <w:rFonts w:ascii="ＭＳ ゴシック" w:eastAsia="ＭＳ ゴシック" w:hAnsi="ＭＳ ゴシック" w:cstheme="minorBidi" w:hint="eastAsia"/>
          <w:snapToGrid/>
          <w:kern w:val="24"/>
        </w:rPr>
        <w:t>億円</w:t>
      </w:r>
    </w:p>
    <w:p w:rsidR="00E37221" w:rsidRPr="00F93C32" w:rsidRDefault="00E37221" w:rsidP="00E37221">
      <w:r w:rsidRPr="00F93C32">
        <w:rPr>
          <w:noProof/>
          <w:snapToGrid/>
        </w:rPr>
        <w:drawing>
          <wp:anchor distT="0" distB="0" distL="114300" distR="114300" simplePos="0" relativeHeight="251819008" behindDoc="0" locked="0" layoutInCell="1" allowOverlap="1" wp14:anchorId="2B074BEA" wp14:editId="51F81863">
            <wp:simplePos x="0" y="0"/>
            <wp:positionH relativeFrom="column">
              <wp:posOffset>4540250</wp:posOffset>
            </wp:positionH>
            <wp:positionV relativeFrom="paragraph">
              <wp:posOffset>965835</wp:posOffset>
            </wp:positionV>
            <wp:extent cx="2767965" cy="2078355"/>
            <wp:effectExtent l="0" t="0" r="0" b="0"/>
            <wp:wrapNone/>
            <wp:docPr id="5158" name="グラフ 515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Pr="00F93C32">
        <w:rPr>
          <w:noProof/>
          <w:snapToGrid/>
        </w:rPr>
        <mc:AlternateContent>
          <mc:Choice Requires="wps">
            <w:drawing>
              <wp:anchor distT="0" distB="0" distL="114300" distR="114300" simplePos="0" relativeHeight="251817984" behindDoc="0" locked="0" layoutInCell="1" allowOverlap="1" wp14:anchorId="5C00C2E2" wp14:editId="24413816">
                <wp:simplePos x="0" y="0"/>
                <wp:positionH relativeFrom="column">
                  <wp:posOffset>5095240</wp:posOffset>
                </wp:positionH>
                <wp:positionV relativeFrom="paragraph">
                  <wp:posOffset>500710</wp:posOffset>
                </wp:positionV>
                <wp:extent cx="696595" cy="313690"/>
                <wp:effectExtent l="0" t="0" r="0" b="0"/>
                <wp:wrapNone/>
                <wp:docPr id="5152" name="テキスト ボックス 21"/>
                <wp:cNvGraphicFramePr/>
                <a:graphic xmlns:a="http://schemas.openxmlformats.org/drawingml/2006/main">
                  <a:graphicData uri="http://schemas.microsoft.com/office/word/2010/wordprocessingShape">
                    <wps:wsp>
                      <wps:cNvSpPr txBox="1"/>
                      <wps:spPr>
                        <a:xfrm>
                          <a:off x="0" y="0"/>
                          <a:ext cx="696595" cy="313690"/>
                        </a:xfrm>
                        <a:prstGeom prst="rect">
                          <a:avLst/>
                        </a:prstGeom>
                        <a:noFill/>
                        <a:ln>
                          <a:noFill/>
                        </a:ln>
                      </wps:spPr>
                      <wps:txbx>
                        <w:txbxContent>
                          <w:p w:rsidR="00E37221" w:rsidRDefault="00E37221" w:rsidP="00E37221">
                            <w:pPr>
                              <w:pStyle w:val="Web"/>
                              <w:spacing w:before="0" w:beforeAutospacing="0" w:after="0" w:afterAutospacing="0"/>
                            </w:pPr>
                            <w:r w:rsidRPr="00952C83">
                              <w:rPr>
                                <w:rFonts w:asciiTheme="minorHAnsi" w:eastAsiaTheme="minorEastAsia" w:hAnsi="ＭＳ 明朝" w:cstheme="minorBidi" w:hint="eastAsia"/>
                                <w:b/>
                                <w:bCs/>
                                <w:color w:val="000000" w:themeColor="text1"/>
                                <w:kern w:val="24"/>
                                <w:sz w:val="20"/>
                                <w:szCs w:val="20"/>
                                <w14:shadow w14:blurRad="38100" w14:dist="38100" w14:dir="2700000" w14:sx="100000" w14:sy="100000" w14:kx="0" w14:ky="0" w14:algn="tl">
                                  <w14:srgbClr w14:val="000000">
                                    <w14:alpha w14:val="57000"/>
                                  </w14:srgbClr>
                                </w14:shadow>
                              </w:rPr>
                              <w:t>一般財源</w:t>
                            </w:r>
                          </w:p>
                        </w:txbxContent>
                      </wps:txbx>
                      <wps:bodyPr wrap="none">
                        <a:noAutofit/>
                      </wps:bodyPr>
                    </wps:wsp>
                  </a:graphicData>
                </a:graphic>
                <wp14:sizeRelV relativeFrom="margin">
                  <wp14:pctHeight>0</wp14:pctHeight>
                </wp14:sizeRelV>
              </wp:anchor>
            </w:drawing>
          </mc:Choice>
          <mc:Fallback>
            <w:pict>
              <v:shape id="_x0000_s1089" type="#_x0000_t202" style="position:absolute;left:0;text-align:left;margin-left:401.2pt;margin-top:39.45pt;width:54.85pt;height:24.7pt;z-index:2518179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HJ3uAEAADUDAAAOAAAAZHJzL2Uyb0RvYy54bWysUkuOEzEQ3SNxB8t74nRGaZFWOiPQaNgg&#10;QBo4gOO205baLsv2pDvbtIQ4BFdArDlPX4Sy8xk+O8TGn/q8elWv1reD6che+qDB1rSYzSmRVkCj&#10;7a6mnz7ev3hJSYjcNrwDK2t6kIHebp4/W/eukgtooWukJwhiQ9W7mrYxuoqxIFppeJiBkxadCrzh&#10;Eb9+xxrPe0Q3HVvM5yXrwTfOg5AhoPXu5KSbjK+UFPG9UkFG0tUUucV8+nxu08k2a17tPHetFmca&#10;/B9YGK4tFr1C3fHIyaPXf0EZLTwEUHEmwDBQSguZe8Buivkf3Ty03MncCw4nuOuYwv+DFe/2HzzR&#10;TU2XxXJBieUGVZrGz9Px23T8MY1fyDR+ncZxOn7HP1kUaWS9CxVmPjjMjcNrGFD6iz2gMU1iUN6k&#10;G3sk6MfhH64Dl0MkAo3lqlyulpQIdN0UN+UqC8Kekp0P8Y0EQ9Kjph71zGPm+7chIhEMvYSkWhbu&#10;dddlTTv7mwEDk4Ul5ieG6RWH7XBqvrzQ30JzwK56XImaWtzZXM/Cq8cISueaKfMUdgZEbTKV8x4l&#10;8X/956inbd/8BAAA//8DAFBLAwQUAAYACAAAACEAwe6ek+EAAAAKAQAADwAAAGRycy9kb3ducmV2&#10;LnhtbEyPwU7DMBBE70j8g7VIXBB14iJIQ5wKgeBCVUThwNFJliQQryPbTQNfz3KC42qeZt4W69kO&#10;YkIfekca0kUCAql2TU+thteX+/MMRIiGGjM4Qg1fGGBdHh8VJm/cgZ5x2sVWcAmF3GjoYhxzKUPd&#10;oTVh4UYkzt6dtyby6VvZeHPgcjtIlSSX0pqeeKEzI952WH/u9lbD95PfOKU2D2n1tuyneHf2sX3c&#10;an16Mt9cg4g4xz8YfvVZHUp2qtyemiAGDVmiLhjVcJWtQDCwSlUKomJSZUuQZSH/v1D+AAAA//8D&#10;AFBLAQItABQABgAIAAAAIQC2gziS/gAAAOEBAAATAAAAAAAAAAAAAAAAAAAAAABbQ29udGVudF9U&#10;eXBlc10ueG1sUEsBAi0AFAAGAAgAAAAhADj9If/WAAAAlAEAAAsAAAAAAAAAAAAAAAAALwEAAF9y&#10;ZWxzLy5yZWxzUEsBAi0AFAAGAAgAAAAhAIvAcne4AQAANQMAAA4AAAAAAAAAAAAAAAAALgIAAGRy&#10;cy9lMm9Eb2MueG1sUEsBAi0AFAAGAAgAAAAhAMHunpPhAAAACgEAAA8AAAAAAAAAAAAAAAAAEgQA&#10;AGRycy9kb3ducmV2LnhtbFBLBQYAAAAABAAEAPMAAAAgBQAAAAA=&#10;" filled="f" stroked="f">
                <v:textbox>
                  <w:txbxContent>
                    <w:p w:rsidR="00E37221" w:rsidRDefault="00E37221" w:rsidP="00E37221">
                      <w:pPr>
                        <w:pStyle w:val="Web"/>
                        <w:spacing w:before="0" w:beforeAutospacing="0" w:after="0" w:afterAutospacing="0"/>
                      </w:pPr>
                      <w:r w:rsidRPr="00952C83">
                        <w:rPr>
                          <w:rFonts w:asciiTheme="minorHAnsi" w:eastAsiaTheme="minorEastAsia" w:hAnsi="ＭＳ 明朝" w:cstheme="minorBidi" w:hint="eastAsia"/>
                          <w:b/>
                          <w:bCs/>
                          <w:color w:val="000000" w:themeColor="text1"/>
                          <w:kern w:val="24"/>
                          <w:sz w:val="20"/>
                          <w:szCs w:val="20"/>
                          <w14:shadow w14:blurRad="38100" w14:dist="38100" w14:dir="2700000" w14:sx="100000" w14:sy="100000" w14:kx="0" w14:ky="0" w14:algn="tl">
                            <w14:srgbClr w14:val="000000">
                              <w14:alpha w14:val="57000"/>
                            </w14:srgbClr>
                          </w14:shadow>
                        </w:rPr>
                        <w:t>一般財源</w:t>
                      </w:r>
                    </w:p>
                  </w:txbxContent>
                </v:textbox>
              </v:shape>
            </w:pict>
          </mc:Fallback>
        </mc:AlternateContent>
      </w:r>
      <w:r w:rsidRPr="00F93C32">
        <w:rPr>
          <w:rFonts w:hint="eastAsia"/>
        </w:rPr>
        <w:t xml:space="preserve">        </w:t>
      </w:r>
      <w:r w:rsidRPr="00F93C32">
        <w:rPr>
          <w:noProof/>
          <w:snapToGrid/>
        </w:rPr>
        <mc:AlternateContent>
          <mc:Choice Requires="wpc">
            <w:drawing>
              <wp:inline distT="0" distB="0" distL="0" distR="0" wp14:anchorId="47811EED" wp14:editId="3F8C3421">
                <wp:extent cx="3609975" cy="1082040"/>
                <wp:effectExtent l="0" t="0" r="0" b="3810"/>
                <wp:docPr id="2066" name="キャンバス 206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180" name="Rectangle 51"/>
                        <wps:cNvSpPr>
                          <a:spLocks noChangeArrowheads="1"/>
                        </wps:cNvSpPr>
                        <wps:spPr bwMode="auto">
                          <a:xfrm>
                            <a:off x="144145" y="66675"/>
                            <a:ext cx="3829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0"/>
                                  <w:szCs w:val="20"/>
                                </w:rPr>
                                <w:t>職員費</w:t>
                              </w:r>
                            </w:p>
                          </w:txbxContent>
                        </wps:txbx>
                        <wps:bodyPr rot="0" vert="horz" wrap="none" lIns="0" tIns="0" rIns="0" bIns="0" anchor="t" anchorCtr="0">
                          <a:spAutoFit/>
                        </wps:bodyPr>
                      </wps:wsp>
                      <wps:wsp>
                        <wps:cNvPr id="5181" name="Rectangle 52"/>
                        <wps:cNvSpPr>
                          <a:spLocks noChangeArrowheads="1"/>
                        </wps:cNvSpPr>
                        <wps:spPr bwMode="auto">
                          <a:xfrm>
                            <a:off x="144145" y="224155"/>
                            <a:ext cx="16579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0"/>
                                  <w:szCs w:val="20"/>
                                </w:rPr>
                                <w:t>高齢者福祉（介護保険など）</w:t>
                              </w:r>
                            </w:p>
                          </w:txbxContent>
                        </wps:txbx>
                        <wps:bodyPr rot="0" vert="horz" wrap="none" lIns="0" tIns="0" rIns="0" bIns="0" anchor="t" anchorCtr="0">
                          <a:spAutoFit/>
                        </wps:bodyPr>
                      </wps:wsp>
                      <wps:wsp>
                        <wps:cNvPr id="5182" name="Rectangle 53"/>
                        <wps:cNvSpPr>
                          <a:spLocks noChangeArrowheads="1"/>
                        </wps:cNvSpPr>
                        <wps:spPr bwMode="auto">
                          <a:xfrm>
                            <a:off x="144145" y="381635"/>
                            <a:ext cx="10204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0"/>
                                  <w:szCs w:val="20"/>
                                </w:rPr>
                                <w:t>国民健康保険事業</w:t>
                              </w:r>
                            </w:p>
                          </w:txbxContent>
                        </wps:txbx>
                        <wps:bodyPr rot="0" vert="horz" wrap="none" lIns="0" tIns="0" rIns="0" bIns="0" anchor="t" anchorCtr="0">
                          <a:spAutoFit/>
                        </wps:bodyPr>
                      </wps:wsp>
                      <wps:wsp>
                        <wps:cNvPr id="5183" name="Rectangle 54"/>
                        <wps:cNvSpPr>
                          <a:spLocks noChangeArrowheads="1"/>
                        </wps:cNvSpPr>
                        <wps:spPr bwMode="auto">
                          <a:xfrm>
                            <a:off x="144145" y="539115"/>
                            <a:ext cx="5105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0"/>
                                  <w:szCs w:val="20"/>
                                </w:rPr>
                                <w:t>児童福祉</w:t>
                              </w:r>
                            </w:p>
                          </w:txbxContent>
                        </wps:txbx>
                        <wps:bodyPr rot="0" vert="horz" wrap="none" lIns="0" tIns="0" rIns="0" bIns="0" anchor="t" anchorCtr="0">
                          <a:spAutoFit/>
                        </wps:bodyPr>
                      </wps:wsp>
                      <wps:wsp>
                        <wps:cNvPr id="2048" name="Rectangle 55"/>
                        <wps:cNvSpPr>
                          <a:spLocks noChangeArrowheads="1"/>
                        </wps:cNvSpPr>
                        <wps:spPr bwMode="auto">
                          <a:xfrm>
                            <a:off x="144145" y="695960"/>
                            <a:ext cx="78549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0"/>
                                  <w:szCs w:val="20"/>
                                </w:rPr>
                                <w:t>障がい者福祉</w:t>
                              </w:r>
                            </w:p>
                          </w:txbxContent>
                        </wps:txbx>
                        <wps:bodyPr rot="0" vert="horz" wrap="square" lIns="0" tIns="0" rIns="0" bIns="0" anchor="t" anchorCtr="0">
                          <a:spAutoFit/>
                        </wps:bodyPr>
                      </wps:wsp>
                      <wps:wsp>
                        <wps:cNvPr id="2051" name="Rectangle 57"/>
                        <wps:cNvSpPr>
                          <a:spLocks noChangeArrowheads="1"/>
                        </wps:cNvSpPr>
                        <wps:spPr bwMode="auto">
                          <a:xfrm>
                            <a:off x="144145" y="853440"/>
                            <a:ext cx="15303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0"/>
                                  <w:szCs w:val="20"/>
                                </w:rPr>
                                <w:t>府立病院機構運営費負担金</w:t>
                              </w:r>
                            </w:p>
                          </w:txbxContent>
                        </wps:txbx>
                        <wps:bodyPr rot="0" vert="horz" wrap="none" lIns="0" tIns="0" rIns="0" bIns="0" anchor="t" anchorCtr="0">
                          <a:spAutoFit/>
                        </wps:bodyPr>
                      </wps:wsp>
                      <wps:wsp>
                        <wps:cNvPr id="2052" name="Rectangle 58"/>
                        <wps:cNvSpPr>
                          <a:spLocks noChangeArrowheads="1"/>
                        </wps:cNvSpPr>
                        <wps:spPr bwMode="auto">
                          <a:xfrm>
                            <a:off x="2586357" y="66675"/>
                            <a:ext cx="330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D931AA">
                              <w:pPr>
                                <w:jc w:val="right"/>
                              </w:pPr>
                              <w:r>
                                <w:rPr>
                                  <w:rFonts w:ascii="ＭＳ 明朝" w:cs="ＭＳ 明朝"/>
                                  <w:b/>
                                  <w:bCs/>
                                  <w:color w:val="000000"/>
                                  <w:kern w:val="0"/>
                                  <w:sz w:val="20"/>
                                  <w:szCs w:val="20"/>
                                </w:rPr>
                                <w:t>1</w:t>
                              </w:r>
                              <w:r w:rsidR="00CA15D9">
                                <w:rPr>
                                  <w:rFonts w:ascii="ＭＳ 明朝" w:cs="ＭＳ 明朝" w:hint="eastAsia"/>
                                  <w:b/>
                                  <w:bCs/>
                                  <w:color w:val="000000"/>
                                  <w:kern w:val="0"/>
                                  <w:sz w:val="20"/>
                                  <w:szCs w:val="20"/>
                                </w:rPr>
                                <w:t>68</w:t>
                              </w:r>
                            </w:p>
                          </w:txbxContent>
                        </wps:txbx>
                        <wps:bodyPr rot="0" vert="horz" wrap="square" lIns="0" tIns="0" rIns="0" bIns="0" anchor="t" anchorCtr="0">
                          <a:spAutoFit/>
                        </wps:bodyPr>
                      </wps:wsp>
                      <wps:wsp>
                        <wps:cNvPr id="2054" name="Rectangle 59"/>
                        <wps:cNvSpPr>
                          <a:spLocks noChangeArrowheads="1"/>
                        </wps:cNvSpPr>
                        <wps:spPr bwMode="auto">
                          <a:xfrm>
                            <a:off x="2935605" y="66675"/>
                            <a:ext cx="2552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0"/>
                                  <w:szCs w:val="20"/>
                                </w:rPr>
                                <w:t>億円</w:t>
                              </w:r>
                            </w:p>
                          </w:txbxContent>
                        </wps:txbx>
                        <wps:bodyPr rot="0" vert="horz" wrap="none" lIns="0" tIns="0" rIns="0" bIns="0" anchor="t" anchorCtr="0">
                          <a:spAutoFit/>
                        </wps:bodyPr>
                      </wps:wsp>
                      <wps:wsp>
                        <wps:cNvPr id="2055" name="Rectangle 60"/>
                        <wps:cNvSpPr>
                          <a:spLocks noChangeArrowheads="1"/>
                        </wps:cNvSpPr>
                        <wps:spPr bwMode="auto">
                          <a:xfrm>
                            <a:off x="2529840" y="224155"/>
                            <a:ext cx="37655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CA15D9" w:rsidP="00D931AA">
                              <w:pPr>
                                <w:jc w:val="right"/>
                              </w:pPr>
                              <w:r>
                                <w:rPr>
                                  <w:rFonts w:ascii="ＭＳ 明朝" w:cs="ＭＳ 明朝" w:hint="eastAsia"/>
                                  <w:b/>
                                  <w:bCs/>
                                  <w:color w:val="000000"/>
                                  <w:kern w:val="0"/>
                                  <w:sz w:val="20"/>
                                  <w:szCs w:val="20"/>
                                </w:rPr>
                                <w:t>2</w:t>
                              </w:r>
                              <w:r w:rsidR="00E37221">
                                <w:rPr>
                                  <w:rFonts w:ascii="ＭＳ 明朝" w:cs="ＭＳ 明朝"/>
                                  <w:b/>
                                  <w:bCs/>
                                  <w:color w:val="000000"/>
                                  <w:kern w:val="0"/>
                                  <w:sz w:val="20"/>
                                  <w:szCs w:val="20"/>
                                </w:rPr>
                                <w:t>,</w:t>
                              </w:r>
                              <w:r>
                                <w:rPr>
                                  <w:rFonts w:ascii="ＭＳ 明朝" w:cs="ＭＳ 明朝" w:hint="eastAsia"/>
                                  <w:b/>
                                  <w:bCs/>
                                  <w:color w:val="000000"/>
                                  <w:kern w:val="0"/>
                                  <w:sz w:val="20"/>
                                  <w:szCs w:val="20"/>
                                </w:rPr>
                                <w:t>018</w:t>
                              </w:r>
                            </w:p>
                          </w:txbxContent>
                        </wps:txbx>
                        <wps:bodyPr rot="0" vert="horz" wrap="square" lIns="0" tIns="0" rIns="0" bIns="0" anchor="t" anchorCtr="0">
                          <a:spAutoFit/>
                        </wps:bodyPr>
                      </wps:wsp>
                      <wps:wsp>
                        <wps:cNvPr id="2056" name="Rectangle 61"/>
                        <wps:cNvSpPr>
                          <a:spLocks noChangeArrowheads="1"/>
                        </wps:cNvSpPr>
                        <wps:spPr bwMode="auto">
                          <a:xfrm>
                            <a:off x="2936875" y="224155"/>
                            <a:ext cx="2552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0"/>
                                  <w:szCs w:val="20"/>
                                </w:rPr>
                                <w:t>億円</w:t>
                              </w:r>
                            </w:p>
                          </w:txbxContent>
                        </wps:txbx>
                        <wps:bodyPr rot="0" vert="horz" wrap="none" lIns="0" tIns="0" rIns="0" bIns="0" anchor="t" anchorCtr="0">
                          <a:spAutoFit/>
                        </wps:bodyPr>
                      </wps:wsp>
                      <wps:wsp>
                        <wps:cNvPr id="2057" name="Rectangle 62"/>
                        <wps:cNvSpPr>
                          <a:spLocks noChangeArrowheads="1"/>
                        </wps:cNvSpPr>
                        <wps:spPr bwMode="auto">
                          <a:xfrm>
                            <a:off x="2453641" y="381634"/>
                            <a:ext cx="520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4441FA" w:rsidP="004441FA">
                              <w:pPr>
                                <w:ind w:right="100"/>
                                <w:jc w:val="right"/>
                              </w:pPr>
                              <w:r>
                                <w:rPr>
                                  <w:rFonts w:ascii="ＭＳ 明朝" w:cs="ＭＳ 明朝" w:hint="eastAsia"/>
                                  <w:b/>
                                  <w:bCs/>
                                  <w:color w:val="000000"/>
                                  <w:kern w:val="0"/>
                                  <w:sz w:val="20"/>
                                  <w:szCs w:val="20"/>
                                </w:rPr>
                                <w:t>968</w:t>
                              </w:r>
                            </w:p>
                          </w:txbxContent>
                        </wps:txbx>
                        <wps:bodyPr rot="0" vert="horz" wrap="square" lIns="0" tIns="0" rIns="0" bIns="0" anchor="t" anchorCtr="0">
                          <a:spAutoFit/>
                        </wps:bodyPr>
                      </wps:wsp>
                      <wps:wsp>
                        <wps:cNvPr id="2058" name="Rectangle 63"/>
                        <wps:cNvSpPr>
                          <a:spLocks noChangeArrowheads="1"/>
                        </wps:cNvSpPr>
                        <wps:spPr bwMode="auto">
                          <a:xfrm>
                            <a:off x="2935605" y="381635"/>
                            <a:ext cx="2552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0"/>
                                  <w:szCs w:val="20"/>
                                </w:rPr>
                                <w:t>億円</w:t>
                              </w:r>
                            </w:p>
                          </w:txbxContent>
                        </wps:txbx>
                        <wps:bodyPr rot="0" vert="horz" wrap="none" lIns="0" tIns="0" rIns="0" bIns="0" anchor="t" anchorCtr="0">
                          <a:spAutoFit/>
                        </wps:bodyPr>
                      </wps:wsp>
                      <wps:wsp>
                        <wps:cNvPr id="2059" name="Rectangle 64"/>
                        <wps:cNvSpPr>
                          <a:spLocks noChangeArrowheads="1"/>
                        </wps:cNvSpPr>
                        <wps:spPr bwMode="auto">
                          <a:xfrm>
                            <a:off x="2665731" y="539114"/>
                            <a:ext cx="25146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4441FA" w:rsidP="00D931AA">
                              <w:pPr>
                                <w:jc w:val="right"/>
                              </w:pPr>
                              <w:r>
                                <w:rPr>
                                  <w:rFonts w:ascii="ＭＳ 明朝" w:cs="ＭＳ 明朝" w:hint="eastAsia"/>
                                  <w:b/>
                                  <w:bCs/>
                                  <w:color w:val="000000"/>
                                  <w:kern w:val="0"/>
                                  <w:sz w:val="20"/>
                                  <w:szCs w:val="20"/>
                                </w:rPr>
                                <w:t>690</w:t>
                              </w:r>
                            </w:p>
                          </w:txbxContent>
                        </wps:txbx>
                        <wps:bodyPr rot="0" vert="horz" wrap="square" lIns="0" tIns="0" rIns="0" bIns="0" anchor="t" anchorCtr="0">
                          <a:spAutoFit/>
                        </wps:bodyPr>
                      </wps:wsp>
                      <wps:wsp>
                        <wps:cNvPr id="2060" name="Rectangle 65"/>
                        <wps:cNvSpPr>
                          <a:spLocks noChangeArrowheads="1"/>
                        </wps:cNvSpPr>
                        <wps:spPr bwMode="auto">
                          <a:xfrm>
                            <a:off x="2935605" y="539115"/>
                            <a:ext cx="2552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0"/>
                                  <w:szCs w:val="20"/>
                                </w:rPr>
                                <w:t>億円</w:t>
                              </w:r>
                            </w:p>
                          </w:txbxContent>
                        </wps:txbx>
                        <wps:bodyPr rot="0" vert="horz" wrap="none" lIns="0" tIns="0" rIns="0" bIns="0" anchor="t" anchorCtr="0">
                          <a:spAutoFit/>
                        </wps:bodyPr>
                      </wps:wsp>
                      <wps:wsp>
                        <wps:cNvPr id="2061" name="Rectangle 66"/>
                        <wps:cNvSpPr>
                          <a:spLocks noChangeArrowheads="1"/>
                        </wps:cNvSpPr>
                        <wps:spPr bwMode="auto">
                          <a:xfrm>
                            <a:off x="2586357" y="695959"/>
                            <a:ext cx="330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4441FA" w:rsidP="00D931AA">
                              <w:pPr>
                                <w:jc w:val="right"/>
                              </w:pPr>
                              <w:r>
                                <w:rPr>
                                  <w:rFonts w:ascii="ＭＳ 明朝" w:cs="ＭＳ 明朝" w:hint="eastAsia"/>
                                  <w:b/>
                                  <w:bCs/>
                                  <w:color w:val="000000"/>
                                  <w:kern w:val="0"/>
                                  <w:sz w:val="20"/>
                                  <w:szCs w:val="20"/>
                                </w:rPr>
                                <w:t>530</w:t>
                              </w:r>
                            </w:p>
                          </w:txbxContent>
                        </wps:txbx>
                        <wps:bodyPr rot="0" vert="horz" wrap="square" lIns="0" tIns="0" rIns="0" bIns="0" anchor="t" anchorCtr="0">
                          <a:spAutoFit/>
                        </wps:bodyPr>
                      </wps:wsp>
                      <wps:wsp>
                        <wps:cNvPr id="2062" name="Rectangle 67"/>
                        <wps:cNvSpPr>
                          <a:spLocks noChangeArrowheads="1"/>
                        </wps:cNvSpPr>
                        <wps:spPr bwMode="auto">
                          <a:xfrm>
                            <a:off x="2935605" y="695960"/>
                            <a:ext cx="2552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0"/>
                                  <w:szCs w:val="20"/>
                                </w:rPr>
                                <w:t>億円</w:t>
                              </w:r>
                            </w:p>
                          </w:txbxContent>
                        </wps:txbx>
                        <wps:bodyPr rot="0" vert="horz" wrap="none" lIns="0" tIns="0" rIns="0" bIns="0" anchor="t" anchorCtr="0">
                          <a:spAutoFit/>
                        </wps:bodyPr>
                      </wps:wsp>
                      <wps:wsp>
                        <wps:cNvPr id="2063" name="Rectangle 68"/>
                        <wps:cNvSpPr>
                          <a:spLocks noChangeArrowheads="1"/>
                        </wps:cNvSpPr>
                        <wps:spPr bwMode="auto">
                          <a:xfrm>
                            <a:off x="2687320" y="857250"/>
                            <a:ext cx="2279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4441FA" w:rsidP="00D931AA">
                              <w:pPr>
                                <w:jc w:val="right"/>
                              </w:pPr>
                              <w:r>
                                <w:rPr>
                                  <w:rFonts w:ascii="ＭＳ 明朝" w:cs="ＭＳ 明朝" w:hint="eastAsia"/>
                                  <w:b/>
                                  <w:bCs/>
                                  <w:color w:val="000000"/>
                                  <w:kern w:val="0"/>
                                  <w:sz w:val="20"/>
                                  <w:szCs w:val="20"/>
                                </w:rPr>
                                <w:t>98</w:t>
                              </w:r>
                            </w:p>
                          </w:txbxContent>
                        </wps:txbx>
                        <wps:bodyPr rot="0" vert="horz" wrap="square" lIns="0" tIns="0" rIns="0" bIns="0" anchor="t" anchorCtr="0">
                          <a:spAutoFit/>
                        </wps:bodyPr>
                      </wps:wsp>
                      <wps:wsp>
                        <wps:cNvPr id="2064" name="Rectangle 69"/>
                        <wps:cNvSpPr>
                          <a:spLocks noChangeArrowheads="1"/>
                        </wps:cNvSpPr>
                        <wps:spPr bwMode="auto">
                          <a:xfrm>
                            <a:off x="2935605" y="853440"/>
                            <a:ext cx="2552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0"/>
                                  <w:szCs w:val="20"/>
                                </w:rPr>
                                <w:t>億円</w:t>
                              </w:r>
                            </w:p>
                          </w:txbxContent>
                        </wps:txbx>
                        <wps:bodyPr rot="0" vert="horz" wrap="none" lIns="0" tIns="0" rIns="0" bIns="0" anchor="t" anchorCtr="0">
                          <a:spAutoFit/>
                        </wps:bodyPr>
                      </wps:wsp>
                      <wps:wsp>
                        <wps:cNvPr id="2065" name="Rectangle 70"/>
                        <wps:cNvSpPr>
                          <a:spLocks noChangeArrowheads="1"/>
                        </wps:cNvSpPr>
                        <wps:spPr bwMode="auto">
                          <a:xfrm>
                            <a:off x="3287395" y="853440"/>
                            <a:ext cx="2552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0"/>
                                  <w:szCs w:val="20"/>
                                </w:rPr>
                                <w:t>など</w:t>
                              </w:r>
                            </w:p>
                          </w:txbxContent>
                        </wps:txbx>
                        <wps:bodyPr rot="0" vert="horz" wrap="none" lIns="0" tIns="0" rIns="0" bIns="0" anchor="t" anchorCtr="0">
                          <a:spAutoFit/>
                        </wps:bodyPr>
                      </wps:wsp>
                    </wpc:wpc>
                  </a:graphicData>
                </a:graphic>
              </wp:inline>
            </w:drawing>
          </mc:Choice>
          <mc:Fallback>
            <w:pict>
              <v:group id="キャンバス 2066" o:spid="_x0000_s1090" editas="canvas" style="width:284.25pt;height:85.2pt;mso-position-horizontal-relative:char;mso-position-vertical-relative:line" coordsize="36099,1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UZ6ywUAAA5QAAAOAAAAZHJzL2Uyb0RvYy54bWzsXG1vqzYY/T5p/wHxPQ0YbF5UetWbNNOk&#10;brva3X6AAyRBI5gZ2rSb9t/32BTnjSrT7q4zJc6H1AnGPH47PT4+8e2Hl3VpPee8KViV2O6NY1t5&#10;lbKsqJaJ/esvs1FoW01Lq4yWrMoT+zVv7A93335zu6njHLEVK7OcW1BI1cSbOrFXbVvH43GTrvI1&#10;bW5YnVdwccH4mrbwkS/HGacbKH1djpHjkPGG8azmLM2bBr6ddhftO1n+YpGn7U+LRZO3VpnYEFsr&#10;37l8n4v38d0tjZec1qsifQuD/oso1rSo4KGqqCltqfXEi6Oi1kXKWcMW7U3K1mO2WBRpLusAtXGd&#10;g9pMaPVMG1mZFFqnDxBS/2G586WIu2KzoiyhNcZQeiy+E3830D+5uFxW+5m6b2TetzybGjqwqVVX&#10;Nl8W4ucVrXNZ8yZOf3z+xK0iS2zshtCJFV3DSPoZ+pZWyzK3sCu6UQQAOT/Xn7iItakfWfpbY1Vs&#10;soJs+T3nbLPKaQaByfwQ/M4N4kMDt1rzzQ8sg+LpU8tkj74s+FoUCH1lvcC9vu/62LZeE5sQEuBu&#10;BOUvrZXCVS9EkQNXU7iMUEgcOcLGNO5LqXnTfpeztSUSic2hEvIp9PmxaUXz07jPstfi73UBjeHR&#10;cKvILIKQY+7PyIkewofQH/mIPIx8Zzod3c8m/ojM3ABPvelkMnX/Es91/XhVZFleid7vx7/r/7O+&#10;e5uJ3chVM6BhZZGJ4kRIDV/OJyW3ninMv5l8iQaDWu5kG++HIS9DXQ6q5CLf+Yii0YyEwcif+XgU&#10;BU44ctzoY0QcP/Kns/0qPRZV/uVVsjaJHWGEZS/tBH1QN0e+jutG43XRAsKVxTqxQ5WJxmIoPlQZ&#10;NAaNW1qUXXqnKUT426aAFus7Wg5cMVa7Md++zF+6yRH002DOslcYypzBCIP5AvAMiRXjf9jWBqAu&#10;sSvAYtsqv69gMghU7BO8T8z7BK1SuDGxW9vqkpNWoqfs3PoeJsmskONWTKDuuRC0+ABg0AWoAxXc&#10;AVRAfXPoRQWEfBcfwIJLcBCFBhcMLmyhUR8uhP1EuD5cQAO44PXNoRcXvNAl3iEuOMjxBZswfMHw&#10;hTfKpA8Xon4iXB8ueAO44PfNoRcXsBe57gEuYNfBPhAzAwsGFnTDApFL1i2dv5plBPwrBrHqSFyQ&#10;U1M0h15YIBGGZa2ApG5hL9SFIMR+ZNiCWUWcYRVBlMh2ki00vz9RfkH6AnJAYTwGBiW36AWGEHs+&#10;cIM9YHCx53jYEAaDDOdABiW0nUSGy9IdAReG9AUlt2jABYRDEBWCd7cjPCcEzcGsI8x2RL8jo01e&#10;IEpnOwkLF0gY/AHCoPQWHcAQeZiIncjhfUqEMQoMXzB84Rx8QQltJ4Hh4vgCTMhDgWGrt+iABYyi&#10;UCiL0p9wvFHpBQTD5qUhDIYw6CcMSmk7iQsXSBjIADIoyUUHMkQeGGs6wjBkYTCMYdeydOD+Mc6m&#10;r+psIqTfmjuJDBfHGGBtf8QYlOCiAxd87BEf9E9gDNLCINnbdk8CIycAl6NhDIYx6GcMSoI/iQsX&#10;yBgGNiu3mosOZNiRGIbMTYYxGMaw5/PW6IUmSoQ/iQwXxxiiAcagJBcduEDA7ex1jEGamw4YA8Ku&#10;D6KHYQyGMehnDEqDP4kLl8cYxKQ7Wkso0UUHMuwwhiHbo2EMhjGcizHAbhhYaq7S9gjWrmNcUJKL&#10;DlzYdTGA7xFLlN5qDJ6xMbz/y0OjPX5V7TFQIvw1MoYBfxNRoosOZNhhDEOOaMMYDGM4G2NQMvxJ&#10;ZLg0jQF0xmPGoCQXHbgAe5Ue6nwMIQ4QeJ/3DNEIBRExPgbjbzqDvym4ZuMjGTA+EiW66ECGHcYw&#10;9FMJwxgMYzgbY1Ay/PUxhgHn41Zy0YALHgLGIH48CT4GgwvdMWnm5CZxKpySD/ZPpdK4W9mdIvb/&#10;0h67s93qVB5B9XZAnjjVbvezPOlpe4zf3d8AAAD//wMAUEsDBBQABgAIAAAAIQAHuafY2QAAAAUB&#10;AAAPAAAAZHJzL2Rvd25yZXYueG1sTI/BTsMwEETvSP0Ha5G4UbuIlirEqaoihHrgQMsHOPaSRNjr&#10;KHab9O+7cIHLSKsZzbwtN1Pw4oxD6iJpWMwVCCQbXUeNhs/j6/0aRMqGnPGRUMMFE2yq2U1pChdH&#10;+sDzITeCSygVRkObc19ImWyLwaR57JHY+4pDMJnPoZFuMCOXBy8flFrJYDrihdb0uGvRfh9OQUOP&#10;Ll/8wiK+vKuxRvu233nS+u522j6DyDjlvzD84DM6VMxUxxO5JLwGfiT/KnvL1XoJoubQk3oEWZXy&#10;P311BQAA//8DAFBLAQItABQABgAIAAAAIQC2gziS/gAAAOEBAAATAAAAAAAAAAAAAAAAAAAAAABb&#10;Q29udGVudF9UeXBlc10ueG1sUEsBAi0AFAAGAAgAAAAhADj9If/WAAAAlAEAAAsAAAAAAAAAAAAA&#10;AAAALwEAAF9yZWxzLy5yZWxzUEsBAi0AFAAGAAgAAAAhAP0VRnrLBQAADlAAAA4AAAAAAAAAAAAA&#10;AAAALgIAAGRycy9lMm9Eb2MueG1sUEsBAi0AFAAGAAgAAAAhAAe5p9jZAAAABQEAAA8AAAAAAAAA&#10;AAAAAAAAJQgAAGRycy9kb3ducmV2LnhtbFBLBQYAAAAABAAEAPMAAAArCQAAAAA=&#10;">
                <v:shape id="_x0000_s1091" type="#_x0000_t75" style="position:absolute;width:36099;height:10820;visibility:visible;mso-wrap-style:square">
                  <v:fill o:detectmouseclick="t"/>
                  <v:path o:connecttype="none"/>
                </v:shape>
                <v:rect id="Rectangle 51" o:spid="_x0000_s1092" style="position:absolute;left:1441;top:666;width:382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nMjL8A&#10;AADdAAAADwAAAGRycy9kb3ducmV2LnhtbERPy4rCMBTdC/5DuAOzs6nCDKUaRQYER9xY/YBLc/vA&#10;5KYk0Xb+3iyEWR7Oe7ObrBFP8qF3rGCZ5SCIa6d7bhXcrodFASJEZI3GMSn4owC77Xy2wVK7kS/0&#10;rGIrUgiHEhV0MQ6llKHuyGLI3ECcuMZ5izFB30rtcUzh1shVnn9Liz2nhg4H+umovlcPq0Beq8NY&#10;VMbn7rRqzub3eGnIKfX5Me3XICJN8V/8dh+1gq9lkfanN+kJyO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6mcyMvwAAAN0AAAAPAAAAAAAAAAAAAAAAAJgCAABkcnMvZG93bnJl&#10;di54bWxQSwUGAAAAAAQABAD1AAAAhAMAAAAA&#10;" filled="f" stroked="f">
                  <v:textbox style="mso-fit-shape-to-text:t" inset="0,0,0,0">
                    <w:txbxContent>
                      <w:p w:rsidR="00E37221" w:rsidRDefault="00E37221" w:rsidP="00E37221">
                        <w:r>
                          <w:rPr>
                            <w:rFonts w:ascii="ＭＳ 明朝" w:cs="ＭＳ 明朝" w:hint="eastAsia"/>
                            <w:b/>
                            <w:bCs/>
                            <w:color w:val="000000"/>
                            <w:kern w:val="0"/>
                            <w:sz w:val="20"/>
                            <w:szCs w:val="20"/>
                          </w:rPr>
                          <w:t>職員費</w:t>
                        </w:r>
                      </w:p>
                    </w:txbxContent>
                  </v:textbox>
                </v:rect>
                <v:rect id="Rectangle 52" o:spid="_x0000_s1093" style="position:absolute;left:1441;top:2241;width:1658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VpF8MA&#10;AADdAAAADwAAAGRycy9kb3ducmV2LnhtbESP3WoCMRSE74W+QzgF7zS7gmXZGkUEwYo3rj7AYXP2&#10;hyYnS5K627dvBKGXw8x8w2x2kzXiQT70jhXkywwEce10z62C++24KECEiKzROCYFvxRgt32bbbDU&#10;buQrParYigThUKKCLsahlDLUHVkMSzcQJ69x3mJM0rdSexwT3Bq5yrIPabHntNDhQIeO6u/qxyqQ&#10;t+o4FpXxmTuvmov5Ol0bckrN36f9J4hIU/wPv9onrWCdFzk836QnI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dVpF8MAAADdAAAADwAAAAAAAAAAAAAAAACYAgAAZHJzL2Rv&#10;d25yZXYueG1sUEsFBgAAAAAEAAQA9QAAAIgDAAAAAA==&#10;" filled="f" stroked="f">
                  <v:textbox style="mso-fit-shape-to-text:t" inset="0,0,0,0">
                    <w:txbxContent>
                      <w:p w:rsidR="00E37221" w:rsidRDefault="00E37221" w:rsidP="00E37221">
                        <w:r>
                          <w:rPr>
                            <w:rFonts w:ascii="ＭＳ 明朝" w:cs="ＭＳ 明朝" w:hint="eastAsia"/>
                            <w:b/>
                            <w:bCs/>
                            <w:color w:val="000000"/>
                            <w:kern w:val="0"/>
                            <w:sz w:val="20"/>
                            <w:szCs w:val="20"/>
                          </w:rPr>
                          <w:t>高齢者福祉（介護保険など）</w:t>
                        </w:r>
                      </w:p>
                    </w:txbxContent>
                  </v:textbox>
                </v:rect>
                <v:rect id="Rectangle 53" o:spid="_x0000_s1094" style="position:absolute;left:1441;top:3816;width:10204;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f3YMMA&#10;AADdAAAADwAAAGRycy9kb3ducmV2LnhtbESPzWrDMBCE74G+g9hCb7EcQ4Jxo4QQCKShlzh5gMVa&#10;/1BpZSQ1dt++KhRyHGbmG2a7n60RD/JhcKxgleUgiBunB+4U3G+nZQkiRGSNxjEp+KEA+93LYouV&#10;dhNf6VHHTiQIhwoV9DGOlZSh6cliyNxInLzWeYsxSd9J7XFKcGtkkecbaXHgtNDjSMeemq/62yqQ&#10;t/o0lbXxubsU7af5OF9bckq9vc6HdxCR5vgM/7fPWsF6VRbw9yY9Abn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Qf3YMMAAADdAAAADwAAAAAAAAAAAAAAAACYAgAAZHJzL2Rv&#10;d25yZXYueG1sUEsFBgAAAAAEAAQA9QAAAIgDAAAAAA==&#10;" filled="f" stroked="f">
                  <v:textbox style="mso-fit-shape-to-text:t" inset="0,0,0,0">
                    <w:txbxContent>
                      <w:p w:rsidR="00E37221" w:rsidRDefault="00E37221" w:rsidP="00E37221">
                        <w:r>
                          <w:rPr>
                            <w:rFonts w:ascii="ＭＳ 明朝" w:cs="ＭＳ 明朝" w:hint="eastAsia"/>
                            <w:b/>
                            <w:bCs/>
                            <w:color w:val="000000"/>
                            <w:kern w:val="0"/>
                            <w:sz w:val="20"/>
                            <w:szCs w:val="20"/>
                          </w:rPr>
                          <w:t>国民健康保険事業</w:t>
                        </w:r>
                      </w:p>
                    </w:txbxContent>
                  </v:textbox>
                </v:rect>
                <v:rect id="Rectangle 54" o:spid="_x0000_s1095" style="position:absolute;left:1441;top:5391;width:5105;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tS+8MA&#10;AADdAAAADwAAAGRycy9kb3ducmV2LnhtbESP3WoCMRSE7wu+QziCdzWr0rKsRimCoNIbVx/gsDn7&#10;Q5OTJYnu+vamUOjlMDPfMJvdaI14kA+dYwWLeQaCuHK640bB7Xp4z0GEiKzROCYFTwqw207eNlho&#10;N/CFHmVsRIJwKFBBG2NfSBmqliyGueuJk1c7bzEm6RupPQ4Jbo1cZtmntNhxWmixp31L1U95twrk&#10;tTwMeWl85s7L+tucjpeanFKz6fi1BhFpjP/hv/ZRK/hY5Cv4fZOegN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ktS+8MAAADdAAAADwAAAAAAAAAAAAAAAACYAgAAZHJzL2Rv&#10;d25yZXYueG1sUEsFBgAAAAAEAAQA9QAAAIgDAAAAAA==&#10;" filled="f" stroked="f">
                  <v:textbox style="mso-fit-shape-to-text:t" inset="0,0,0,0">
                    <w:txbxContent>
                      <w:p w:rsidR="00E37221" w:rsidRDefault="00E37221" w:rsidP="00E37221">
                        <w:r>
                          <w:rPr>
                            <w:rFonts w:ascii="ＭＳ 明朝" w:cs="ＭＳ 明朝" w:hint="eastAsia"/>
                            <w:b/>
                            <w:bCs/>
                            <w:color w:val="000000"/>
                            <w:kern w:val="0"/>
                            <w:sz w:val="20"/>
                            <w:szCs w:val="20"/>
                          </w:rPr>
                          <w:t>児童福祉</w:t>
                        </w:r>
                      </w:p>
                    </w:txbxContent>
                  </v:textbox>
                </v:rect>
                <v:rect id="Rectangle 55" o:spid="_x0000_s1096" style="position:absolute;left:1441;top:6959;width:785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IP2sMA&#10;AADdAAAADwAAAGRycy9kb3ducmV2LnhtbERPz2vCMBS+D/Y/hDfwMjS1yOiqUYYgeBDE6sHdHs1b&#10;0615KU201b/eHIQdP77fi9VgG3GlzteOFUwnCQji0umaKwWn42acgfABWWPjmBTcyMNq+fqywFy7&#10;ng90LUIlYgj7HBWYENpcSl8asugnriWO3I/rLIYIu0rqDvsYbhuZJsmHtFhzbDDY0tpQ+VdcrILN&#10;/lwT3+Xh/TPr3W+Zfhdm1yo1ehu+5iACDeFf/HRvtYI0mcW58U18An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IP2sMAAADdAAAADwAAAAAAAAAAAAAAAACYAgAAZHJzL2Rv&#10;d25yZXYueG1sUEsFBgAAAAAEAAQA9QAAAIgDAAAAAA==&#10;" filled="f" stroked="f">
                  <v:textbox style="mso-fit-shape-to-text:t" inset="0,0,0,0">
                    <w:txbxContent>
                      <w:p w:rsidR="00E37221" w:rsidRDefault="00E37221" w:rsidP="00E37221">
                        <w:r>
                          <w:rPr>
                            <w:rFonts w:ascii="ＭＳ 明朝" w:cs="ＭＳ 明朝" w:hint="eastAsia"/>
                            <w:b/>
                            <w:bCs/>
                            <w:color w:val="000000"/>
                            <w:kern w:val="0"/>
                            <w:sz w:val="20"/>
                            <w:szCs w:val="20"/>
                          </w:rPr>
                          <w:t>障がい者福祉</w:t>
                        </w:r>
                      </w:p>
                    </w:txbxContent>
                  </v:textbox>
                </v:rect>
                <v:rect id="Rectangle 57" o:spid="_x0000_s1097" style="position:absolute;left:1441;top:8534;width:15303;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tLVsMA&#10;AADdAAAADwAAAGRycy9kb3ducmV2LnhtbESP3WoCMRSE74W+QzgF7zRxQZGtUUpBsNIbVx/gsDn7&#10;Q5OTJUnd7ds3QsHLYWa+YXaHyVlxpxB7zxpWSwWCuPam51bD7XpcbEHEhGzQeiYNvxThsH+Z7bA0&#10;fuQL3avUigzhWKKGLqWhlDLWHTmMSz8QZ6/xwWHKMrTSBBwz3FlZKLWRDnvOCx0O9NFR/V39OA3y&#10;Wh3HbWWD8uei+bKfp0tDXuv56/T+BiLRlJ7h//bJaCjUegWPN/kJyP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1tLVsMAAADdAAAADwAAAAAAAAAAAAAAAACYAgAAZHJzL2Rv&#10;d25yZXYueG1sUEsFBgAAAAAEAAQA9QAAAIgDAAAAAA==&#10;" filled="f" stroked="f">
                  <v:textbox style="mso-fit-shape-to-text:t" inset="0,0,0,0">
                    <w:txbxContent>
                      <w:p w:rsidR="00E37221" w:rsidRDefault="00E37221" w:rsidP="00E37221">
                        <w:r>
                          <w:rPr>
                            <w:rFonts w:ascii="ＭＳ 明朝" w:cs="ＭＳ 明朝" w:hint="eastAsia"/>
                            <w:b/>
                            <w:bCs/>
                            <w:color w:val="000000"/>
                            <w:kern w:val="0"/>
                            <w:sz w:val="20"/>
                            <w:szCs w:val="20"/>
                          </w:rPr>
                          <w:t>府立病院機構運営費負担金</w:t>
                        </w:r>
                      </w:p>
                    </w:txbxContent>
                  </v:textbox>
                </v:rect>
                <v:rect id="Rectangle 58" o:spid="_x0000_s1098" style="position:absolute;left:25863;top:666;width:330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Ou7ccA&#10;AADdAAAADwAAAGRycy9kb3ducmV2LnhtbESPQWvCQBSE70L/w/IKvYhuDFQ0zUZKQehBENMe2tsj&#10;+5pNm30bsquJ/vquIHgcZuYbJt+MthUn6n3jWMFinoAgrpxuuFbw+bGdrUD4gKyxdUwKzuRhUzxM&#10;csy0G/hApzLUIkLYZ6jAhNBlUvrKkEU/dx1x9H5cbzFE2ddS9zhEuG1lmiRLabHhuGCwozdD1V95&#10;tAq2+6+G+CIP0/VqcL9V+l2aXafU0+P4+gIi0Bju4Vv7XStIk+cUrm/iE5DF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zru3HAAAA3QAAAA8AAAAAAAAAAAAAAAAAmAIAAGRy&#10;cy9kb3ducmV2LnhtbFBLBQYAAAAABAAEAPUAAACMAwAAAAA=&#10;" filled="f" stroked="f">
                  <v:textbox style="mso-fit-shape-to-text:t" inset="0,0,0,0">
                    <w:txbxContent>
                      <w:p w:rsidR="00E37221" w:rsidRDefault="00E37221" w:rsidP="00D931AA">
                        <w:pPr>
                          <w:jc w:val="right"/>
                        </w:pPr>
                        <w:r>
                          <w:rPr>
                            <w:rFonts w:ascii="ＭＳ 明朝" w:cs="ＭＳ 明朝"/>
                            <w:b/>
                            <w:bCs/>
                            <w:color w:val="000000"/>
                            <w:kern w:val="0"/>
                            <w:sz w:val="20"/>
                            <w:szCs w:val="20"/>
                          </w:rPr>
                          <w:t>1</w:t>
                        </w:r>
                        <w:r w:rsidR="00CA15D9">
                          <w:rPr>
                            <w:rFonts w:ascii="ＭＳ 明朝" w:cs="ＭＳ 明朝" w:hint="eastAsia"/>
                            <w:b/>
                            <w:bCs/>
                            <w:color w:val="000000"/>
                            <w:kern w:val="0"/>
                            <w:sz w:val="20"/>
                            <w:szCs w:val="20"/>
                          </w:rPr>
                          <w:t>68</w:t>
                        </w:r>
                      </w:p>
                    </w:txbxContent>
                  </v:textbox>
                </v:rect>
                <v:rect id="Rectangle 59" o:spid="_x0000_s1099" style="position:absolute;left:29356;top:666;width:255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zozsMA&#10;AADdAAAADwAAAGRycy9kb3ducmV2LnhtbESP3WoCMRSE7wu+QzhC72riUkW2RpGCYIs3rj7AYXP2&#10;hyYnS5K627dvCgUvh5n5htnuJ2fFnULsPWtYLhQI4tqbnlsNt+vxZQMiJmSD1jNp+KEI+93saYul&#10;8SNf6F6lVmQIxxI1dCkNpZSx7shhXPiBOHuNDw5TlqGVJuCY4c7KQqm1dNhzXuhwoPeO6q/q22mQ&#10;1+o4bioblP8smrP9OF0a8lo/z6fDG4hEU3qE/9sno6FQq1f4e5Of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yzozsMAAADdAAAADwAAAAAAAAAAAAAAAACYAgAAZHJzL2Rv&#10;d25yZXYueG1sUEsFBgAAAAAEAAQA9QAAAIgDAAAAAA==&#10;" filled="f" stroked="f">
                  <v:textbox style="mso-fit-shape-to-text:t" inset="0,0,0,0">
                    <w:txbxContent>
                      <w:p w:rsidR="00E37221" w:rsidRDefault="00E37221" w:rsidP="00E37221">
                        <w:r>
                          <w:rPr>
                            <w:rFonts w:ascii="ＭＳ 明朝" w:cs="ＭＳ 明朝" w:hint="eastAsia"/>
                            <w:b/>
                            <w:bCs/>
                            <w:color w:val="000000"/>
                            <w:kern w:val="0"/>
                            <w:sz w:val="20"/>
                            <w:szCs w:val="20"/>
                          </w:rPr>
                          <w:t>億円</w:t>
                        </w:r>
                      </w:p>
                    </w:txbxContent>
                  </v:textbox>
                </v:rect>
                <v:rect id="Rectangle 60" o:spid="_x0000_s1100" style="position:absolute;left:25298;top:2241;width:376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o2mcYA&#10;AADdAAAADwAAAGRycy9kb3ducmV2LnhtbESPQWvCQBSE70L/w/IKvUjdGFBs6ipFEDwUxNhDe3tk&#10;n9nY7NuQXU3017uC4HGYmW+Y+bK3tThT6yvHCsajBARx4XTFpYKf/fp9BsIHZI21Y1JwIQ/Lxctg&#10;jpl2He/onIdSRAj7DBWYEJpMSl8YsuhHriGO3sG1FkOUbSl1i12E21qmSTKVFiuOCwYbWhkq/vOT&#10;VbDe/lbEV7kbfsw6dyzSv9x8N0q9vfZfnyAC9eEZfrQ3WkGaTCZwfxOfgF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Vo2mcYAAADdAAAADwAAAAAAAAAAAAAAAACYAgAAZHJz&#10;L2Rvd25yZXYueG1sUEsFBgAAAAAEAAQA9QAAAIsDAAAAAA==&#10;" filled="f" stroked="f">
                  <v:textbox style="mso-fit-shape-to-text:t" inset="0,0,0,0">
                    <w:txbxContent>
                      <w:p w:rsidR="00E37221" w:rsidRDefault="00CA15D9" w:rsidP="00D931AA">
                        <w:pPr>
                          <w:jc w:val="right"/>
                        </w:pPr>
                        <w:r>
                          <w:rPr>
                            <w:rFonts w:ascii="ＭＳ 明朝" w:cs="ＭＳ 明朝" w:hint="eastAsia"/>
                            <w:b/>
                            <w:bCs/>
                            <w:color w:val="000000"/>
                            <w:kern w:val="0"/>
                            <w:sz w:val="20"/>
                            <w:szCs w:val="20"/>
                          </w:rPr>
                          <w:t>2</w:t>
                        </w:r>
                        <w:r w:rsidR="00E37221">
                          <w:rPr>
                            <w:rFonts w:ascii="ＭＳ 明朝" w:cs="ＭＳ 明朝"/>
                            <w:b/>
                            <w:bCs/>
                            <w:color w:val="000000"/>
                            <w:kern w:val="0"/>
                            <w:sz w:val="20"/>
                            <w:szCs w:val="20"/>
                          </w:rPr>
                          <w:t>,</w:t>
                        </w:r>
                        <w:r>
                          <w:rPr>
                            <w:rFonts w:ascii="ＭＳ 明朝" w:cs="ＭＳ 明朝" w:hint="eastAsia"/>
                            <w:b/>
                            <w:bCs/>
                            <w:color w:val="000000"/>
                            <w:kern w:val="0"/>
                            <w:sz w:val="20"/>
                            <w:szCs w:val="20"/>
                          </w:rPr>
                          <w:t>018</w:t>
                        </w:r>
                      </w:p>
                    </w:txbxContent>
                  </v:textbox>
                </v:rect>
                <v:rect id="Rectangle 61" o:spid="_x0000_s1101" style="position:absolute;left:29368;top:2241;width:2553;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LTIsMA&#10;AADdAAAADwAAAGRycy9kb3ducmV2LnhtbESP3WoCMRSE74W+QziF3mnShYpsjVIKghZvXH2Aw+bs&#10;D01OliR117dvBMHLYWa+YdbbyVlxpRB7zxreFwoEce1Nz62Gy3k3X4GICdmg9UwabhRhu3mZrbE0&#10;fuQTXavUigzhWKKGLqWhlDLWHTmMCz8QZ6/xwWHKMrTSBBwz3FlZKLWUDnvOCx0O9N1R/Vv9OQ3y&#10;XO3GVWWD8j9Fc7SH/akhr/Xb6/T1CSLRlJ7hR3tvNBTqYwn3N/kJy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LLTIsMAAADdAAAADwAAAAAAAAAAAAAAAACYAgAAZHJzL2Rv&#10;d25yZXYueG1sUEsFBgAAAAAEAAQA9QAAAIgDAAAAAA==&#10;" filled="f" stroked="f">
                  <v:textbox style="mso-fit-shape-to-text:t" inset="0,0,0,0">
                    <w:txbxContent>
                      <w:p w:rsidR="00E37221" w:rsidRDefault="00E37221" w:rsidP="00E37221">
                        <w:r>
                          <w:rPr>
                            <w:rFonts w:ascii="ＭＳ 明朝" w:cs="ＭＳ 明朝" w:hint="eastAsia"/>
                            <w:b/>
                            <w:bCs/>
                            <w:color w:val="000000"/>
                            <w:kern w:val="0"/>
                            <w:sz w:val="20"/>
                            <w:szCs w:val="20"/>
                          </w:rPr>
                          <w:t>億円</w:t>
                        </w:r>
                      </w:p>
                    </w:txbxContent>
                  </v:textbox>
                </v:rect>
                <v:rect id="Rectangle 62" o:spid="_x0000_s1102" style="position:absolute;left:24536;top:3816;width:520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QNdcYA&#10;AADdAAAADwAAAGRycy9kb3ducmV2LnhtbESPQWvCQBSE70L/w/KEXkQ3DbRqdJVSEDwUitGD3h7Z&#10;ZzaafRuyWxP767uFgsdhZr5hluve1uJGra8cK3iZJCCIC6crLhUc9pvxDIQPyBprx6TgTh7Wq6fB&#10;EjPtOt7RLQ+liBD2GSowITSZlL4wZNFPXEMcvbNrLYYo21LqFrsIt7VMk+RNWqw4Lhhs6MNQcc2/&#10;rYLN17Ei/pG70XzWuUuRnnLz2Sj1POzfFyAC9eER/m9vtYI0eZ3C35v4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sQNdcYAAADdAAAADwAAAAAAAAAAAAAAAACYAgAAZHJz&#10;L2Rvd25yZXYueG1sUEsFBgAAAAAEAAQA9QAAAIsDAAAAAA==&#10;" filled="f" stroked="f">
                  <v:textbox style="mso-fit-shape-to-text:t" inset="0,0,0,0">
                    <w:txbxContent>
                      <w:p w:rsidR="00E37221" w:rsidRDefault="004441FA" w:rsidP="004441FA">
                        <w:pPr>
                          <w:ind w:right="100"/>
                          <w:jc w:val="right"/>
                        </w:pPr>
                        <w:r>
                          <w:rPr>
                            <w:rFonts w:ascii="ＭＳ 明朝" w:cs="ＭＳ 明朝" w:hint="eastAsia"/>
                            <w:b/>
                            <w:bCs/>
                            <w:color w:val="000000"/>
                            <w:kern w:val="0"/>
                            <w:sz w:val="20"/>
                            <w:szCs w:val="20"/>
                          </w:rPr>
                          <w:t>968</w:t>
                        </w:r>
                      </w:p>
                    </w:txbxContent>
                  </v:textbox>
                </v:rect>
                <v:rect id="Rectangle 63" o:spid="_x0000_s1103" style="position:absolute;left:29356;top:3816;width:255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Hiy78A&#10;AADdAAAADwAAAGRycy9kb3ducmV2LnhtbERPy2oCMRTdC/2HcAvuNOmAIlOjiCDY4sbRD7hM7jxo&#10;cjMkqTP9+2YhuDyc93Y/OSseFGLvWcPHUoEgrr3pudVwv50WGxAxIRu0nknDH0XY795mWyyNH/lK&#10;jyq1IodwLFFDl9JQShnrjhzGpR+IM9f44DBlGFppAo453FlZKLWWDnvODR0OdOyo/ql+nQZ5q07j&#10;prJB+e+iudiv87Uhr/X8fTp8gkg0pZf46T4bDYVa5bn5TX4Ccvc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YeLLvwAAAN0AAAAPAAAAAAAAAAAAAAAAAJgCAABkcnMvZG93bnJl&#10;di54bWxQSwUGAAAAAAQABAD1AAAAhAMAAAAA&#10;" filled="f" stroked="f">
                  <v:textbox style="mso-fit-shape-to-text:t" inset="0,0,0,0">
                    <w:txbxContent>
                      <w:p w:rsidR="00E37221" w:rsidRDefault="00E37221" w:rsidP="00E37221">
                        <w:r>
                          <w:rPr>
                            <w:rFonts w:ascii="ＭＳ 明朝" w:cs="ＭＳ 明朝" w:hint="eastAsia"/>
                            <w:b/>
                            <w:bCs/>
                            <w:color w:val="000000"/>
                            <w:kern w:val="0"/>
                            <w:sz w:val="20"/>
                            <w:szCs w:val="20"/>
                          </w:rPr>
                          <w:t>億円</w:t>
                        </w:r>
                      </w:p>
                    </w:txbxContent>
                  </v:textbox>
                </v:rect>
                <v:rect id="Rectangle 64" o:spid="_x0000_s1104" style="position:absolute;left:26657;top:5391;width:2514;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c8nMcA&#10;AADdAAAADwAAAGRycy9kb3ducmV2LnhtbESPQWvCQBSE74X+h+UVvJS6MWDR6CaUguBBKMYe2tsj&#10;+8xGs29DdjWxv94tFHocZuYbZl2MthVX6n3jWMFsmoAgrpxuuFbwedi8LED4gKyxdUwKbuShyB8f&#10;1phpN/CermWoRYSwz1CBCaHLpPSVIYt+6jri6B1dbzFE2ddS9zhEuG1lmiSv0mLDccFgR++GqnN5&#10;sQo2H18N8Y/cPy8XgztV6Xdpdp1Sk6fxbQUi0Bj+w3/trVaQJvMl/L6JT0Dm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wXPJzHAAAA3QAAAA8AAAAAAAAAAAAAAAAAmAIAAGRy&#10;cy9kb3ducmV2LnhtbFBLBQYAAAAABAAEAPUAAACMAwAAAAA=&#10;" filled="f" stroked="f">
                  <v:textbox style="mso-fit-shape-to-text:t" inset="0,0,0,0">
                    <w:txbxContent>
                      <w:p w:rsidR="00E37221" w:rsidRDefault="004441FA" w:rsidP="00D931AA">
                        <w:pPr>
                          <w:jc w:val="right"/>
                        </w:pPr>
                        <w:r>
                          <w:rPr>
                            <w:rFonts w:ascii="ＭＳ 明朝" w:cs="ＭＳ 明朝" w:hint="eastAsia"/>
                            <w:b/>
                            <w:bCs/>
                            <w:color w:val="000000"/>
                            <w:kern w:val="0"/>
                            <w:sz w:val="20"/>
                            <w:szCs w:val="20"/>
                          </w:rPr>
                          <w:t>690</w:t>
                        </w:r>
                      </w:p>
                    </w:txbxContent>
                  </v:textbox>
                </v:rect>
                <v:rect id="Rectangle 65" o:spid="_x0000_s1105" style="position:absolute;left:29356;top:5391;width:255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skcL8A&#10;AADdAAAADwAAAGRycy9kb3ducmV2LnhtbERPy4rCMBTdC/MP4Q7MThO7EKlGGQRBxY11PuDS3D6Y&#10;5KYk0da/N4uBWR7Oe7ufnBVPCrH3rGG5UCCIa296bjX83I/zNYiYkA1az6ThRRH2u4/ZFkvjR77R&#10;s0qtyCEcS9TQpTSUUsa6I4dx4QfizDU+OEwZhlaagGMOd1YWSq2kw55zQ4cDHTqqf6uH0yDv1XFc&#10;VzYofymaqz2fbg15rb8+p+8NiERT+hf/uU9GQ6FWeX9+k5+A3L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eyRwvwAAAN0AAAAPAAAAAAAAAAAAAAAAAJgCAABkcnMvZG93bnJl&#10;di54bWxQSwUGAAAAAAQABAD1AAAAhAMAAAAA&#10;" filled="f" stroked="f">
                  <v:textbox style="mso-fit-shape-to-text:t" inset="0,0,0,0">
                    <w:txbxContent>
                      <w:p w:rsidR="00E37221" w:rsidRDefault="00E37221" w:rsidP="00E37221">
                        <w:r>
                          <w:rPr>
                            <w:rFonts w:ascii="ＭＳ 明朝" w:cs="ＭＳ 明朝" w:hint="eastAsia"/>
                            <w:b/>
                            <w:bCs/>
                            <w:color w:val="000000"/>
                            <w:kern w:val="0"/>
                            <w:sz w:val="20"/>
                            <w:szCs w:val="20"/>
                          </w:rPr>
                          <w:t>億円</w:t>
                        </w:r>
                      </w:p>
                    </w:txbxContent>
                  </v:textbox>
                </v:rect>
                <v:rect id="Rectangle 66" o:spid="_x0000_s1106" style="position:absolute;left:25863;top:6959;width:330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36J8YA&#10;AADdAAAADwAAAGRycy9kb3ducmV2LnhtbESPQWvCQBSE7wX/w/KEXopuzEE0zSoiCD0UxNSD3h7Z&#10;12za7NuQ3Zror3cFocdhZr5h8vVgG3GhzteOFcymCQji0umaKwXHr91kAcIHZI2NY1JwJQ/r1egl&#10;x0y7ng90KUIlIoR9hgpMCG0mpS8NWfRT1xJH79t1FkOUXSV1h32E20amSTKXFmuOCwZb2hoqf4s/&#10;q2C3P9XEN3l4Wy5691Om58J8tkq9jofNO4hAQ/gPP9sfWkGazGfweBOfgF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A36J8YAAADdAAAADwAAAAAAAAAAAAAAAACYAgAAZHJz&#10;L2Rvd25yZXYueG1sUEsFBgAAAAAEAAQA9QAAAIsDAAAAAA==&#10;" filled="f" stroked="f">
                  <v:textbox style="mso-fit-shape-to-text:t" inset="0,0,0,0">
                    <w:txbxContent>
                      <w:p w:rsidR="00E37221" w:rsidRDefault="004441FA" w:rsidP="00D931AA">
                        <w:pPr>
                          <w:jc w:val="right"/>
                        </w:pPr>
                        <w:r>
                          <w:rPr>
                            <w:rFonts w:ascii="ＭＳ 明朝" w:cs="ＭＳ 明朝" w:hint="eastAsia"/>
                            <w:b/>
                            <w:bCs/>
                            <w:color w:val="000000"/>
                            <w:kern w:val="0"/>
                            <w:sz w:val="20"/>
                            <w:szCs w:val="20"/>
                          </w:rPr>
                          <w:t>530</w:t>
                        </w:r>
                      </w:p>
                    </w:txbxContent>
                  </v:textbox>
                </v:rect>
                <v:rect id="Rectangle 67" o:spid="_x0000_s1107" style="position:absolute;left:29356;top:6959;width:255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fnMMA&#10;AADdAAAADwAAAGRycy9kb3ducmV2LnhtbESPzWrDMBCE74W+g9hCb7VUH0Jwo4QQCLillzh5gMVa&#10;/1BpZSTVdt++KhRyHGbmG2Z3WJ0VM4U4etbwWigQxK03I/cabtfzyxZETMgGrWfS8EMRDvvHhx1W&#10;xi98oblJvcgQjhVqGFKaKiljO5DDWPiJOHudDw5TlqGXJuCS4c7KUqmNdDhyXhhwotNA7Vfz7TTI&#10;a3Neto0Nyn+U3ad9ry8dea2fn9bjG4hEa7qH/9u10VCqTQl/b/ITkP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fnMMAAADdAAAADwAAAAAAAAAAAAAAAACYAgAAZHJzL2Rv&#10;d25yZXYueG1sUEsFBgAAAAAEAAQA9QAAAIgDAAAAAA==&#10;" filled="f" stroked="f">
                  <v:textbox style="mso-fit-shape-to-text:t" inset="0,0,0,0">
                    <w:txbxContent>
                      <w:p w:rsidR="00E37221" w:rsidRDefault="00E37221" w:rsidP="00E37221">
                        <w:r>
                          <w:rPr>
                            <w:rFonts w:ascii="ＭＳ 明朝" w:cs="ＭＳ 明朝" w:hint="eastAsia"/>
                            <w:b/>
                            <w:bCs/>
                            <w:color w:val="000000"/>
                            <w:kern w:val="0"/>
                            <w:sz w:val="20"/>
                            <w:szCs w:val="20"/>
                          </w:rPr>
                          <w:t>億円</w:t>
                        </w:r>
                      </w:p>
                    </w:txbxContent>
                  </v:textbox>
                </v:rect>
                <v:rect id="Rectangle 68" o:spid="_x0000_s1108" style="position:absolute;left:26873;top:8572;width:227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PBy8YA&#10;AADdAAAADwAAAGRycy9kb3ducmV2LnhtbESPQWvCQBSE70L/w/IKvUjdGEFs6ipFEDwUxNhDe3tk&#10;n9nY7NuQXU3017uC4HGYmW+Y+bK3tThT6yvHCsajBARx4XTFpYKf/fp9BsIHZI21Y1JwIQ/Lxctg&#10;jpl2He/onIdSRAj7DBWYEJpMSl8YsuhHriGO3sG1FkOUbSl1i12E21qmSTKVFiuOCwYbWhkq/vOT&#10;VbDe/lbEV7kbfsw6dyzSv9x8N0q9vfZfnyAC9eEZfrQ3WkGaTCdwfxOfgF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5PBy8YAAADdAAAADwAAAAAAAAAAAAAAAACYAgAAZHJz&#10;L2Rvd25yZXYueG1sUEsFBgAAAAAEAAQA9QAAAIsDAAAAAA==&#10;" filled="f" stroked="f">
                  <v:textbox style="mso-fit-shape-to-text:t" inset="0,0,0,0">
                    <w:txbxContent>
                      <w:p w:rsidR="00E37221" w:rsidRDefault="004441FA" w:rsidP="00D931AA">
                        <w:pPr>
                          <w:jc w:val="right"/>
                        </w:pPr>
                        <w:r>
                          <w:rPr>
                            <w:rFonts w:ascii="ＭＳ 明朝" w:cs="ＭＳ 明朝" w:hint="eastAsia"/>
                            <w:b/>
                            <w:bCs/>
                            <w:color w:val="000000"/>
                            <w:kern w:val="0"/>
                            <w:sz w:val="20"/>
                            <w:szCs w:val="20"/>
                          </w:rPr>
                          <w:t>98</w:t>
                        </w:r>
                      </w:p>
                    </w:txbxContent>
                  </v:textbox>
                </v:rect>
                <v:rect id="Rectangle 69" o:spid="_x0000_s1109" style="position:absolute;left:29356;top:8534;width:255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Aic8MA&#10;AADdAAAADwAAAGRycy9kb3ducmV2LnhtbESP3WoCMRSE74W+QziF3mnSpYhsjVIKghZvXH2Aw+bs&#10;D01OliR117dvBMHLYWa+YdbbyVlxpRB7zxreFwoEce1Nz62Gy3k3X4GICdmg9UwabhRhu3mZrbE0&#10;fuQTXavUigzhWKKGLqWhlDLWHTmMCz8QZ6/xwWHKMrTSBBwz3FlZKLWUDnvOCx0O9N1R/Vv9OQ3y&#10;XO3GVWWD8j9Fc7SH/akhr/Xb6/T1CSLRlJ7hR3tvNBRq+QH3N/kJy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UAic8MAAADdAAAADwAAAAAAAAAAAAAAAACYAgAAZHJzL2Rv&#10;d25yZXYueG1sUEsFBgAAAAAEAAQA9QAAAIgDAAAAAA==&#10;" filled="f" stroked="f">
                  <v:textbox style="mso-fit-shape-to-text:t" inset="0,0,0,0">
                    <w:txbxContent>
                      <w:p w:rsidR="00E37221" w:rsidRDefault="00E37221" w:rsidP="00E37221">
                        <w:r>
                          <w:rPr>
                            <w:rFonts w:ascii="ＭＳ 明朝" w:cs="ＭＳ 明朝" w:hint="eastAsia"/>
                            <w:b/>
                            <w:bCs/>
                            <w:color w:val="000000"/>
                            <w:kern w:val="0"/>
                            <w:sz w:val="20"/>
                            <w:szCs w:val="20"/>
                          </w:rPr>
                          <w:t>億円</w:t>
                        </w:r>
                      </w:p>
                    </w:txbxContent>
                  </v:textbox>
                </v:rect>
                <v:rect id="Rectangle 70" o:spid="_x0000_s1110" style="position:absolute;left:32873;top:8534;width:2553;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yH6MMA&#10;AADdAAAADwAAAGRycy9kb3ducmV2LnhtbESP3WoCMRSE74W+QziF3mnShYpsjVIKghZvXH2Aw+bs&#10;D01OliR117dvBMHLYWa+YdbbyVlxpRB7zxreFwoEce1Nz62Gy3k3X4GICdmg9UwabhRhu3mZrbE0&#10;fuQTXavUigzhWKKGLqWhlDLWHTmMCz8QZ6/xwWHKMrTSBBwz3FlZKLWUDnvOCx0O9N1R/Vv9OQ3y&#10;XO3GVWWD8j9Fc7SH/akhr/Xb6/T1CSLRlJ7hR3tvNBRq+QH3N/kJy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gyH6MMAAADdAAAADwAAAAAAAAAAAAAAAACYAgAAZHJzL2Rv&#10;d25yZXYueG1sUEsFBgAAAAAEAAQA9QAAAIgDAAAAAA==&#10;" filled="f" stroked="f">
                  <v:textbox style="mso-fit-shape-to-text:t" inset="0,0,0,0">
                    <w:txbxContent>
                      <w:p w:rsidR="00E37221" w:rsidRDefault="00E37221" w:rsidP="00E37221">
                        <w:r>
                          <w:rPr>
                            <w:rFonts w:ascii="ＭＳ 明朝" w:cs="ＭＳ 明朝" w:hint="eastAsia"/>
                            <w:b/>
                            <w:bCs/>
                            <w:color w:val="000000"/>
                            <w:kern w:val="0"/>
                            <w:sz w:val="20"/>
                            <w:szCs w:val="20"/>
                          </w:rPr>
                          <w:t>など</w:t>
                        </w:r>
                      </w:p>
                    </w:txbxContent>
                  </v:textbox>
                </v:rect>
                <w10:anchorlock/>
              </v:group>
            </w:pict>
          </mc:Fallback>
        </mc:AlternateContent>
      </w:r>
      <w:r w:rsidRPr="00F93C32">
        <w:rPr>
          <w:rFonts w:hint="eastAsia"/>
        </w:rPr>
        <w:t xml:space="preserve"> </w:t>
      </w:r>
    </w:p>
    <w:p w:rsidR="00E37221" w:rsidRPr="00F93C32" w:rsidRDefault="00E37221" w:rsidP="00E37221">
      <w:pPr>
        <w:widowControl/>
        <w:tabs>
          <w:tab w:val="left" w:pos="2265"/>
          <w:tab w:val="left" w:pos="3390"/>
        </w:tabs>
        <w:jc w:val="left"/>
        <w:rPr>
          <w:rFonts w:ascii="ＭＳ Ｐゴシック" w:eastAsia="ＭＳ Ｐゴシック" w:hAnsi="ＭＳ Ｐゴシック" w:cs="ＭＳ Ｐゴシック"/>
          <w:snapToGrid/>
          <w:kern w:val="0"/>
          <w:sz w:val="24"/>
          <w:szCs w:val="24"/>
        </w:rPr>
      </w:pPr>
      <w:r w:rsidRPr="00F93C32">
        <w:rPr>
          <w:rFonts w:ascii="ＭＳ ゴシック" w:eastAsia="ＭＳ ゴシック" w:hAnsi="ＭＳ ゴシック" w:cstheme="minorBidi" w:hint="eastAsia"/>
          <w:snapToGrid/>
          <w:kern w:val="24"/>
          <w:sz w:val="24"/>
          <w:szCs w:val="24"/>
        </w:rPr>
        <w:t>◇警察</w:t>
      </w:r>
      <w:r w:rsidRPr="00F93C32">
        <w:rPr>
          <w:rFonts w:ascii="ＭＳ ゴシック" w:eastAsia="ＭＳ ゴシック" w:hAnsi="ＭＳ ゴシック" w:cstheme="minorBidi" w:hint="eastAsia"/>
          <w:snapToGrid/>
          <w:kern w:val="24"/>
          <w:sz w:val="24"/>
          <w:szCs w:val="24"/>
        </w:rPr>
        <w:tab/>
      </w:r>
      <w:r w:rsidR="004441FA" w:rsidRPr="00F93C32">
        <w:rPr>
          <w:rFonts w:ascii="ＭＳ ゴシック" w:eastAsia="ＭＳ ゴシック" w:hAnsi="ＭＳ ゴシック" w:cstheme="minorBidi" w:hint="eastAsia"/>
          <w:snapToGrid/>
          <w:kern w:val="24"/>
        </w:rPr>
        <w:t>2,721</w:t>
      </w:r>
      <w:r w:rsidRPr="00F93C32">
        <w:rPr>
          <w:rFonts w:ascii="ＭＳ ゴシック" w:eastAsia="ＭＳ ゴシック" w:hAnsi="ＭＳ ゴシック" w:cstheme="minorBidi" w:hint="eastAsia"/>
          <w:snapToGrid/>
          <w:kern w:val="24"/>
        </w:rPr>
        <w:t>億円のうち一般財源</w:t>
      </w:r>
      <w:r w:rsidR="004441FA" w:rsidRPr="00F93C32">
        <w:rPr>
          <w:rFonts w:ascii="ＭＳ ゴシック" w:eastAsia="ＭＳ ゴシック" w:hAnsi="ＭＳ ゴシック" w:cstheme="minorBidi" w:hint="eastAsia"/>
          <w:snapToGrid/>
          <w:kern w:val="24"/>
        </w:rPr>
        <w:t>2,473</w:t>
      </w:r>
      <w:r w:rsidRPr="00F93C32">
        <w:rPr>
          <w:rFonts w:ascii="ＭＳ ゴシック" w:eastAsia="ＭＳ ゴシック" w:hAnsi="ＭＳ ゴシック" w:cstheme="minorBidi" w:hint="eastAsia"/>
          <w:snapToGrid/>
          <w:kern w:val="24"/>
        </w:rPr>
        <w:t>億円（約</w:t>
      </w:r>
      <w:r w:rsidR="004441FA" w:rsidRPr="00F93C32">
        <w:rPr>
          <w:rFonts w:ascii="ＭＳ ゴシック" w:eastAsia="ＭＳ ゴシック" w:hAnsi="ＭＳ ゴシック" w:cstheme="minorBidi" w:hint="eastAsia"/>
          <w:snapToGrid/>
          <w:kern w:val="24"/>
        </w:rPr>
        <w:t>91</w:t>
      </w:r>
      <w:r w:rsidRPr="00F93C32">
        <w:rPr>
          <w:rFonts w:ascii="ＭＳ ゴシック" w:eastAsia="ＭＳ ゴシック" w:hAnsi="ＭＳ ゴシック" w:cstheme="minorBidi" w:hint="eastAsia"/>
          <w:snapToGrid/>
          <w:kern w:val="24"/>
        </w:rPr>
        <w:t>％)</w:t>
      </w:r>
    </w:p>
    <w:p w:rsidR="00E37221" w:rsidRPr="00F93C32" w:rsidRDefault="00E37221" w:rsidP="00E37221">
      <w:pPr>
        <w:widowControl/>
        <w:tabs>
          <w:tab w:val="left" w:pos="2265"/>
          <w:tab w:val="left" w:pos="3390"/>
        </w:tabs>
        <w:jc w:val="left"/>
        <w:rPr>
          <w:rFonts w:ascii="ＭＳ Ｐゴシック" w:eastAsia="ＭＳ Ｐゴシック" w:hAnsi="ＭＳ Ｐゴシック" w:cs="ＭＳ Ｐゴシック"/>
          <w:snapToGrid/>
          <w:kern w:val="0"/>
          <w:sz w:val="24"/>
          <w:szCs w:val="24"/>
        </w:rPr>
      </w:pPr>
      <w:r w:rsidRPr="00F93C32">
        <w:rPr>
          <w:rFonts w:ascii="ＭＳ ゴシック" w:eastAsia="ＭＳ ゴシック" w:hAnsi="ＭＳ ゴシック" w:cstheme="minorBidi" w:hint="eastAsia"/>
          <w:snapToGrid/>
          <w:kern w:val="24"/>
        </w:rPr>
        <w:tab/>
        <w:t xml:space="preserve">　ほかに国庫支出金</w:t>
      </w:r>
      <w:r w:rsidR="004441FA" w:rsidRPr="00F93C32">
        <w:rPr>
          <w:rFonts w:ascii="ＭＳ ゴシック" w:eastAsia="ＭＳ ゴシック" w:hAnsi="ＭＳ ゴシック" w:cstheme="minorBidi" w:hint="eastAsia"/>
          <w:snapToGrid/>
          <w:kern w:val="24"/>
        </w:rPr>
        <w:t>47</w:t>
      </w:r>
      <w:r w:rsidRPr="00F93C32">
        <w:rPr>
          <w:rFonts w:ascii="ＭＳ ゴシック" w:eastAsia="ＭＳ ゴシック" w:hAnsi="ＭＳ ゴシック" w:cstheme="minorBidi" w:hint="eastAsia"/>
          <w:snapToGrid/>
          <w:kern w:val="24"/>
        </w:rPr>
        <w:t>億円、府債</w:t>
      </w:r>
      <w:r w:rsidR="004441FA" w:rsidRPr="00F93C32">
        <w:rPr>
          <w:rFonts w:ascii="ＭＳ ゴシック" w:eastAsia="ＭＳ ゴシック" w:hAnsi="ＭＳ ゴシック" w:cstheme="minorBidi" w:hint="eastAsia"/>
          <w:snapToGrid/>
          <w:kern w:val="24"/>
        </w:rPr>
        <w:t>7</w:t>
      </w:r>
      <w:r w:rsidRPr="00F93C32">
        <w:rPr>
          <w:rFonts w:ascii="ＭＳ ゴシック" w:eastAsia="ＭＳ ゴシック" w:hAnsi="ＭＳ ゴシック" w:cstheme="minorBidi" w:hint="eastAsia"/>
          <w:snapToGrid/>
          <w:kern w:val="24"/>
        </w:rPr>
        <w:t>6億円、その他</w:t>
      </w:r>
      <w:r w:rsidR="004441FA" w:rsidRPr="00F93C32">
        <w:rPr>
          <w:rFonts w:ascii="ＭＳ ゴシック" w:eastAsia="ＭＳ ゴシック" w:hAnsi="ＭＳ ゴシック" w:cstheme="minorBidi" w:hint="eastAsia"/>
          <w:snapToGrid/>
          <w:kern w:val="24"/>
        </w:rPr>
        <w:t>126</w:t>
      </w:r>
      <w:r w:rsidRPr="00F93C32">
        <w:rPr>
          <w:rFonts w:ascii="ＭＳ ゴシック" w:eastAsia="ＭＳ ゴシック" w:hAnsi="ＭＳ ゴシック" w:cstheme="minorBidi" w:hint="eastAsia"/>
          <w:snapToGrid/>
          <w:kern w:val="24"/>
        </w:rPr>
        <w:t>億円</w:t>
      </w:r>
    </w:p>
    <w:p w:rsidR="00E37221" w:rsidRPr="00F93C32" w:rsidRDefault="00E37221" w:rsidP="00E37221">
      <w:r w:rsidRPr="00F93C32">
        <w:rPr>
          <w:noProof/>
          <w:snapToGrid/>
        </w:rPr>
        <mc:AlternateContent>
          <mc:Choice Requires="wps">
            <w:drawing>
              <wp:anchor distT="0" distB="0" distL="114300" distR="114300" simplePos="0" relativeHeight="251820032" behindDoc="0" locked="0" layoutInCell="1" allowOverlap="1" wp14:anchorId="1E27BB14" wp14:editId="7540BAD7">
                <wp:simplePos x="0" y="0"/>
                <wp:positionH relativeFrom="column">
                  <wp:posOffset>5095494</wp:posOffset>
                </wp:positionH>
                <wp:positionV relativeFrom="paragraph">
                  <wp:posOffset>569214</wp:posOffset>
                </wp:positionV>
                <wp:extent cx="696595" cy="358445"/>
                <wp:effectExtent l="0" t="0" r="0" b="3810"/>
                <wp:wrapNone/>
                <wp:docPr id="5155" name="テキスト ボックス 21"/>
                <wp:cNvGraphicFramePr/>
                <a:graphic xmlns:a="http://schemas.openxmlformats.org/drawingml/2006/main">
                  <a:graphicData uri="http://schemas.microsoft.com/office/word/2010/wordprocessingShape">
                    <wps:wsp>
                      <wps:cNvSpPr txBox="1"/>
                      <wps:spPr>
                        <a:xfrm>
                          <a:off x="0" y="0"/>
                          <a:ext cx="696595" cy="358445"/>
                        </a:xfrm>
                        <a:prstGeom prst="rect">
                          <a:avLst/>
                        </a:prstGeom>
                        <a:noFill/>
                        <a:ln>
                          <a:noFill/>
                        </a:ln>
                      </wps:spPr>
                      <wps:txbx>
                        <w:txbxContent>
                          <w:p w:rsidR="00E37221" w:rsidRDefault="00E37221" w:rsidP="00E37221">
                            <w:pPr>
                              <w:pStyle w:val="Web"/>
                              <w:spacing w:before="0" w:beforeAutospacing="0" w:after="0" w:afterAutospacing="0"/>
                            </w:pPr>
                            <w:r w:rsidRPr="00952C83">
                              <w:rPr>
                                <w:rFonts w:asciiTheme="minorHAnsi" w:eastAsiaTheme="minorEastAsia" w:hAnsi="ＭＳ 明朝" w:cstheme="minorBidi" w:hint="eastAsia"/>
                                <w:b/>
                                <w:bCs/>
                                <w:color w:val="000000" w:themeColor="text1"/>
                                <w:kern w:val="24"/>
                                <w:sz w:val="20"/>
                                <w:szCs w:val="20"/>
                                <w14:shadow w14:blurRad="38100" w14:dist="38100" w14:dir="2700000" w14:sx="100000" w14:sy="100000" w14:kx="0" w14:ky="0" w14:algn="tl">
                                  <w14:srgbClr w14:val="000000">
                                    <w14:alpha w14:val="57000"/>
                                  </w14:srgbClr>
                                </w14:shadow>
                              </w:rPr>
                              <w:t>一般財源</w:t>
                            </w:r>
                          </w:p>
                        </w:txbxContent>
                      </wps:txbx>
                      <wps:bodyPr wrap="none">
                        <a:noAutofit/>
                      </wps:bodyPr>
                    </wps:wsp>
                  </a:graphicData>
                </a:graphic>
                <wp14:sizeRelV relativeFrom="margin">
                  <wp14:pctHeight>0</wp14:pctHeight>
                </wp14:sizeRelV>
              </wp:anchor>
            </w:drawing>
          </mc:Choice>
          <mc:Fallback>
            <w:pict>
              <v:shape id="_x0000_s1111" type="#_x0000_t202" style="position:absolute;left:0;text-align:left;margin-left:401.2pt;margin-top:44.8pt;width:54.85pt;height:28.2pt;z-index:2518200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UY+uQEAADUDAAAOAAAAZHJzL2Uyb0RvYy54bWysUkuOEzEQ3SNxB8t74iRMh5lWOiPQaNgg&#10;QBo4gOO205baLsv2pDvbtIQ4BFdArOc8fRHKzmeYYYfY+FOfV+9V1fK6Ny3ZSh802IrOJlNKpBVQ&#10;a7up6Ncvt68uKQmR25q3YGVFdzLQ69XLF8vOlXIODbS19ARBbCg7V9EmRlcyFkQjDQ8TcNKiU4E3&#10;POLXb1jteYfopmXz6XTBOvC18yBkCGi9OTjpKuMrJUX8pFSQkbQVRW4xnz6f63Sy1ZKXG89do8WR&#10;Bv8HFoZri0XPUDc8cnLv9V9QRgsPAVScCDAMlNJCZg2oZjZ9puau4U5mLdic4M5tCv8PVnzcfvZE&#10;1xUtZkVBieUGpzQO38b9z3H/MA7fyTj8GIdh3P/CP5nPUss6F0rMvHOYG/t30OPoT/aAxtSJXnmT&#10;btRI0I/N350bLvtIBBoXV4viCqsKdL0uLi8uioTCHpOdD/G9BEPSo6Ie55nbzLcfQjyEnkJSLQu3&#10;um3zTFv7xICYycIS8wPD9Ir9us/i3yxO9NdQ71BVhytRUYs7m+tZeHsfQelcM2Uewo6AOJvM+rhH&#10;afh//nPU47avfgMAAP//AwBQSwMEFAAGAAgAAAAhAB98BJHhAAAACgEAAA8AAABkcnMvZG93bnJl&#10;di54bWxMj8FOwzAMhu9IvENkJC6IJQ1TtZWmEwLBhWmIwYFj2pi20CRVknWFp8ec4GbLn35/f7mZ&#10;7cAmDLH3TkG2EMDQNd70rlXw+nJ/uQIWk3ZGD96hgi+MsKlOT0pdGH90zzjtU8soxMVCK+hSGgvO&#10;Y9Oh1XHhR3R0e/fB6kRraLkJ+kjhduBSiJxb3Tv60OkRbztsPvcHq+D7KWy9lNuHrH676qd0d/Gx&#10;e9wpdX4231wDSzinPxh+9UkdKnKq/cGZyAYFKyGXhNKwzoERsM5kBqwmcpkL4FXJ/1eofgAAAP//&#10;AwBQSwECLQAUAAYACAAAACEAtoM4kv4AAADhAQAAEwAAAAAAAAAAAAAAAAAAAAAAW0NvbnRlbnRf&#10;VHlwZXNdLnhtbFBLAQItABQABgAIAAAAIQA4/SH/1gAAAJQBAAALAAAAAAAAAAAAAAAAAC8BAABf&#10;cmVscy8ucmVsc1BLAQItABQABgAIAAAAIQAH4UY+uQEAADUDAAAOAAAAAAAAAAAAAAAAAC4CAABk&#10;cnMvZTJvRG9jLnhtbFBLAQItABQABgAIAAAAIQAffASR4QAAAAoBAAAPAAAAAAAAAAAAAAAAABME&#10;AABkcnMvZG93bnJldi54bWxQSwUGAAAAAAQABADzAAAAIQUAAAAA&#10;" filled="f" stroked="f">
                <v:textbox>
                  <w:txbxContent>
                    <w:p w:rsidR="00E37221" w:rsidRDefault="00E37221" w:rsidP="00E37221">
                      <w:pPr>
                        <w:pStyle w:val="Web"/>
                        <w:spacing w:before="0" w:beforeAutospacing="0" w:after="0" w:afterAutospacing="0"/>
                      </w:pPr>
                      <w:r w:rsidRPr="00952C83">
                        <w:rPr>
                          <w:rFonts w:asciiTheme="minorHAnsi" w:eastAsiaTheme="minorEastAsia" w:hAnsi="ＭＳ 明朝" w:cstheme="minorBidi" w:hint="eastAsia"/>
                          <w:b/>
                          <w:bCs/>
                          <w:color w:val="000000" w:themeColor="text1"/>
                          <w:kern w:val="24"/>
                          <w:sz w:val="20"/>
                          <w:szCs w:val="20"/>
                          <w14:shadow w14:blurRad="38100" w14:dist="38100" w14:dir="2700000" w14:sx="100000" w14:sy="100000" w14:kx="0" w14:ky="0" w14:algn="tl">
                            <w14:srgbClr w14:val="000000">
                              <w14:alpha w14:val="57000"/>
                            </w14:srgbClr>
                          </w14:shadow>
                        </w:rPr>
                        <w:t>一般財源</w:t>
                      </w:r>
                    </w:p>
                  </w:txbxContent>
                </v:textbox>
              </v:shape>
            </w:pict>
          </mc:Fallback>
        </mc:AlternateContent>
      </w:r>
      <w:r w:rsidRPr="00F93C32">
        <w:rPr>
          <w:rFonts w:hint="eastAsia"/>
        </w:rPr>
        <w:t xml:space="preserve">        </w:t>
      </w:r>
      <w:r w:rsidRPr="00F93C32">
        <w:rPr>
          <w:noProof/>
          <w:snapToGrid/>
        </w:rPr>
        <mc:AlternateContent>
          <mc:Choice Requires="wpc">
            <w:drawing>
              <wp:inline distT="0" distB="0" distL="0" distR="0" wp14:anchorId="1677468C" wp14:editId="78DA37D5">
                <wp:extent cx="3609975" cy="467360"/>
                <wp:effectExtent l="0" t="0" r="9525" b="8890"/>
                <wp:docPr id="2074" name="キャンバス 207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067" name="Rectangle 74"/>
                        <wps:cNvSpPr>
                          <a:spLocks noChangeArrowheads="1"/>
                        </wps:cNvSpPr>
                        <wps:spPr bwMode="auto">
                          <a:xfrm>
                            <a:off x="144780" y="71120"/>
                            <a:ext cx="15430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2"/>
                                </w:rPr>
                                <w:t>職員費（退職手当含む）</w:t>
                              </w:r>
                            </w:p>
                          </w:txbxContent>
                        </wps:txbx>
                        <wps:bodyPr rot="0" vert="horz" wrap="none" lIns="0" tIns="0" rIns="0" bIns="0" anchor="t" anchorCtr="0">
                          <a:spAutoFit/>
                        </wps:bodyPr>
                      </wps:wsp>
                      <wps:wsp>
                        <wps:cNvPr id="2068" name="Rectangle 75"/>
                        <wps:cNvSpPr>
                          <a:spLocks noChangeArrowheads="1"/>
                        </wps:cNvSpPr>
                        <wps:spPr bwMode="auto">
                          <a:xfrm>
                            <a:off x="144780" y="238760"/>
                            <a:ext cx="7016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2"/>
                                </w:rPr>
                                <w:t>警察活動費</w:t>
                              </w:r>
                            </w:p>
                          </w:txbxContent>
                        </wps:txbx>
                        <wps:bodyPr rot="0" vert="horz" wrap="none" lIns="0" tIns="0" rIns="0" bIns="0" anchor="t" anchorCtr="0">
                          <a:spAutoFit/>
                        </wps:bodyPr>
                      </wps:wsp>
                      <wps:wsp>
                        <wps:cNvPr id="2069" name="Rectangle 76"/>
                        <wps:cNvSpPr>
                          <a:spLocks noChangeArrowheads="1"/>
                        </wps:cNvSpPr>
                        <wps:spPr bwMode="auto">
                          <a:xfrm>
                            <a:off x="2396491" y="71120"/>
                            <a:ext cx="526389"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D931AA">
                              <w:pPr>
                                <w:jc w:val="right"/>
                              </w:pPr>
                              <w:r>
                                <w:rPr>
                                  <w:rFonts w:ascii="ＭＳ 明朝" w:cs="ＭＳ 明朝"/>
                                  <w:b/>
                                  <w:bCs/>
                                  <w:color w:val="000000"/>
                                  <w:kern w:val="0"/>
                                  <w:sz w:val="22"/>
                                </w:rPr>
                                <w:t>2,</w:t>
                              </w:r>
                              <w:r w:rsidR="004441FA">
                                <w:rPr>
                                  <w:rFonts w:ascii="ＭＳ 明朝" w:cs="ＭＳ 明朝" w:hint="eastAsia"/>
                                  <w:b/>
                                  <w:bCs/>
                                  <w:color w:val="000000"/>
                                  <w:kern w:val="0"/>
                                  <w:sz w:val="22"/>
                                </w:rPr>
                                <w:t>298</w:t>
                              </w:r>
                            </w:p>
                          </w:txbxContent>
                        </wps:txbx>
                        <wps:bodyPr rot="0" vert="horz" wrap="square" lIns="0" tIns="0" rIns="0" bIns="0" anchor="t" anchorCtr="0">
                          <a:spAutoFit/>
                        </wps:bodyPr>
                      </wps:wsp>
                      <wps:wsp>
                        <wps:cNvPr id="2070" name="Rectangle 77"/>
                        <wps:cNvSpPr>
                          <a:spLocks noChangeArrowheads="1"/>
                        </wps:cNvSpPr>
                        <wps:spPr bwMode="auto">
                          <a:xfrm>
                            <a:off x="2935605" y="71120"/>
                            <a:ext cx="2806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2"/>
                                </w:rPr>
                                <w:t>億円</w:t>
                              </w:r>
                            </w:p>
                          </w:txbxContent>
                        </wps:txbx>
                        <wps:bodyPr rot="0" vert="horz" wrap="none" lIns="0" tIns="0" rIns="0" bIns="0" anchor="t" anchorCtr="0">
                          <a:spAutoFit/>
                        </wps:bodyPr>
                      </wps:wsp>
                      <wps:wsp>
                        <wps:cNvPr id="2071" name="Rectangle 78"/>
                        <wps:cNvSpPr>
                          <a:spLocks noChangeArrowheads="1"/>
                        </wps:cNvSpPr>
                        <wps:spPr bwMode="auto">
                          <a:xfrm>
                            <a:off x="2687320" y="238760"/>
                            <a:ext cx="23302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4441FA" w:rsidP="00D931AA">
                              <w:pPr>
                                <w:jc w:val="right"/>
                              </w:pPr>
                              <w:r>
                                <w:rPr>
                                  <w:rFonts w:ascii="ＭＳ 明朝" w:cs="ＭＳ 明朝" w:hint="eastAsia"/>
                                  <w:b/>
                                  <w:bCs/>
                                  <w:color w:val="000000"/>
                                  <w:kern w:val="0"/>
                                  <w:sz w:val="22"/>
                                </w:rPr>
                                <w:t>73</w:t>
                              </w:r>
                            </w:p>
                          </w:txbxContent>
                        </wps:txbx>
                        <wps:bodyPr rot="0" vert="horz" wrap="square" lIns="0" tIns="0" rIns="0" bIns="0" anchor="t" anchorCtr="0">
                          <a:spAutoFit/>
                        </wps:bodyPr>
                      </wps:wsp>
                      <wps:wsp>
                        <wps:cNvPr id="2072" name="Rectangle 79"/>
                        <wps:cNvSpPr>
                          <a:spLocks noChangeArrowheads="1"/>
                        </wps:cNvSpPr>
                        <wps:spPr bwMode="auto">
                          <a:xfrm>
                            <a:off x="2934335" y="238760"/>
                            <a:ext cx="2806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2"/>
                                </w:rPr>
                                <w:t>億円</w:t>
                              </w:r>
                            </w:p>
                          </w:txbxContent>
                        </wps:txbx>
                        <wps:bodyPr rot="0" vert="horz" wrap="none" lIns="0" tIns="0" rIns="0" bIns="0" anchor="t" anchorCtr="0">
                          <a:spAutoFit/>
                        </wps:bodyPr>
                      </wps:wsp>
                      <wps:wsp>
                        <wps:cNvPr id="2073" name="Rectangle 80"/>
                        <wps:cNvSpPr>
                          <a:spLocks noChangeArrowheads="1"/>
                        </wps:cNvSpPr>
                        <wps:spPr bwMode="auto">
                          <a:xfrm>
                            <a:off x="3286760" y="238760"/>
                            <a:ext cx="2806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2"/>
                                </w:rPr>
                                <w:t>など</w:t>
                              </w:r>
                            </w:p>
                          </w:txbxContent>
                        </wps:txbx>
                        <wps:bodyPr rot="0" vert="horz" wrap="none" lIns="0" tIns="0" rIns="0" bIns="0" anchor="t" anchorCtr="0">
                          <a:spAutoFit/>
                        </wps:bodyPr>
                      </wps:wsp>
                    </wpc:wpc>
                  </a:graphicData>
                </a:graphic>
              </wp:inline>
            </w:drawing>
          </mc:Choice>
          <mc:Fallback>
            <w:pict>
              <v:group id="キャンバス 2074" o:spid="_x0000_s1112" editas="canvas" style="width:284.25pt;height:36.8pt;mso-position-horizontal-relative:char;mso-position-vertical-relative:line" coordsize="36099,4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Ojz+AMAAOYeAAAOAAAAZHJzL2Uyb0RvYy54bWzsWW1v2zYQ/j5g/4Hgd0Xvr4hSpHY8DMi2&#10;ou1+AC3RljCJ1EjFcjrsv+9IWbITO+uwrsKQyh9kSjye7nh3j+6O12/2dYV2VMiSsxTbVxZGlGU8&#10;L9k2xb9+XBkRRrIlLCcVZzTFj1TiNzfff3fdNQl1eMGrnAoETJhMuibFRds2iWnKrKA1kVe8oQwm&#10;N1zUpIVbsTVzQTrgXlemY1mB2XGRN4JnVEp4uuwn8Y3mv9nQrP1ls5G0RVWKQbZWX4W+rtXVvLkm&#10;yVaQpiizgxjkX0hRk5LBS0dWS9IS9CDKM1Z1mQku+aa9ynht8s2mzKjWAbSxrWfaLAjbEamVyWB3&#10;BgFh9B/yXW+V3IyvyqqC3TCBe6Keqf8O7EPVdMWeEvVPNO2BpmvAgLIZTSm/TMQPBWmo1lwm2c+7&#10;dwKVeYodKwgxYqQGT3oPtiVsW1EUesqMSgCg/NC8E0pW2dzz7DeJGF8UQEZvheBdQUkOgtmKHoQ/&#10;WaBuJCxF6+4nngN78tBybdH9RtSKIdgK7WGt54UReNJjikPbdg4eRPctytSs77mWD9MZzDtOFFia&#10;wCTJwKYRsv2B8hqpQYoFaKFfQ3b3slVikWQgebLlL9mAJPBuWKqIlRTa6f6Irfguuos8w3OCO8Oz&#10;lkvjdrXwjGBlh/7SXS4WS/tP9V7bS4oyzylT5h8CwPb+mfEOodi77hgCkldlrtgpkaTYrheVQDsC&#10;AbjSP735MHMkM5+KoTcBdHmmku141lsnNlZBFBreyvONOLQiw7Ljt3FgebG3XD1V6b5k9MtVQl2K&#10;Y9/xtZVOhH6mm6V/57qRpC5bgLiqrFMcjUQkUb54x3IwOUlaUlb9+GQrlPjHrQC/GAytPVc5a+/0&#10;7X6919ERhkMcrHn+CL4sOHgYOCPgMwwKLj5h1AHWpZgBGGNU/cggGhQsDgMxDNbDgLAMFqa4xagf&#10;LloNn9q4zS1EyarUfqsiqH/vIbYADXoBp4AF+MycwYI/bMe0sOC4URg8w4XQsoPQn2FhhoURGaeD&#10;hWiIg28PFuILsBAM2zEBLDhuHHix/VK64DuBG4GMc7YwZwuHhGk6WIiHOPgsLMjfH4h4VflCCEnP&#10;Wb4wpk9TAEPs+oEFGcHlOsKJoNKZy4jxYzmXEdOVEVDdHsrpzwLDaysjQvhSn8HCmD5NAQtQ27rQ&#10;VFCwcKmOcFzXUtN9whDGga5x5vbC3F74+u2FSLfNjmX+37QXXmHC4FxAhjGDmgIZYtdz3T5huIgM&#10;c8bwcnNubjx+1cZj5Hy7GYN7jgvHBGoCXHDhkEG1G1/MGGZcmHHh9LBlwgOJyP3/4UJ/Ztlk+mTl&#10;cPCrTmtP7/UBxvF4+uYvAAAA//8DAFBLAwQUAAYACAAAACEAglJemdwAAAAEAQAADwAAAGRycy9k&#10;b3ducmV2LnhtbEyPT0vDQBDF74LfYRnBS7Eb/3RbYjZFBcGLUGOp12l2TILZ2ZDdpMm3d/Wil4HH&#10;e7z3m2w72VaM1PvGsYbrZQKCuHSm4UrD/v35agPCB2SDrWPSMJOHbX5+lmFq3InfaCxCJWIJ+xQ1&#10;1CF0qZS+rMmiX7qOOHqfrrcYouwraXo8xXLbypskUdJiw3Ghxo6eaiq/isFqeLWLBe2UehmHA34c&#10;Hu/mai4KrS8vpod7EIGm8BeGH/yIDnlkOrqBjRethvhI+L3RW6nNCsRRw/pWgcwz+R8+/wYAAP//&#10;AwBQSwECLQAUAAYACAAAACEAtoM4kv4AAADhAQAAEwAAAAAAAAAAAAAAAAAAAAAAW0NvbnRlbnRf&#10;VHlwZXNdLnhtbFBLAQItABQABgAIAAAAIQA4/SH/1gAAAJQBAAALAAAAAAAAAAAAAAAAAC8BAABf&#10;cmVscy8ucmVsc1BLAQItABQABgAIAAAAIQBY1Ojz+AMAAOYeAAAOAAAAAAAAAAAAAAAAAC4CAABk&#10;cnMvZTJvRG9jLnhtbFBLAQItABQABgAIAAAAIQCCUl6Z3AAAAAQBAAAPAAAAAAAAAAAAAAAAAFIG&#10;AABkcnMvZG93bnJldi54bWxQSwUGAAAAAAQABADzAAAAWwcAAAAA&#10;">
                <v:shape id="_x0000_s1113" type="#_x0000_t75" style="position:absolute;width:36099;height:4673;visibility:visible;mso-wrap-style:square">
                  <v:fill o:detectmouseclick="t"/>
                  <v:path o:connecttype="none"/>
                </v:shape>
                <v:rect id="Rectangle 74" o:spid="_x0000_s1114" style="position:absolute;left:1447;top:711;width:15431;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K8BMMA&#10;AADdAAAADwAAAGRycy9kb3ducmV2LnhtbESP3WoCMRSE74W+QziF3mnSvVDZGqUUBC3euPoAh83Z&#10;H5qcLEnqrm/fFAQvh5n5htnsJmfFjULsPWt4XygQxLU3Pbcarpf9fA0iJmSD1jNpuFOE3fZltsHS&#10;+JHPdKtSKzKEY4kaupSGUspYd+QwLvxAnL3GB4cpy9BKE3DMcGdlodRSOuw5L3Q40FdH9U/16zTI&#10;S7Uf15UNyn8XzckeD+eGvNZvr9PnB4hEU3qGH+2D0VCo5Qr+3+QnI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ZK8BMMAAADdAAAADwAAAAAAAAAAAAAAAACYAgAAZHJzL2Rv&#10;d25yZXYueG1sUEsFBgAAAAAEAAQA9QAAAIgDAAAAAA==&#10;" filled="f" stroked="f">
                  <v:textbox style="mso-fit-shape-to-text:t" inset="0,0,0,0">
                    <w:txbxContent>
                      <w:p w:rsidR="00E37221" w:rsidRDefault="00E37221" w:rsidP="00E37221">
                        <w:r>
                          <w:rPr>
                            <w:rFonts w:ascii="ＭＳ 明朝" w:cs="ＭＳ 明朝" w:hint="eastAsia"/>
                            <w:b/>
                            <w:bCs/>
                            <w:color w:val="000000"/>
                            <w:kern w:val="0"/>
                            <w:sz w:val="22"/>
                          </w:rPr>
                          <w:t>職員費（退職手当含む）</w:t>
                        </w:r>
                      </w:p>
                    </w:txbxContent>
                  </v:textbox>
                </v:rect>
                <v:rect id="Rectangle 75" o:spid="_x0000_s1115" style="position:absolute;left:1447;top:2387;width:7017;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0odr8A&#10;AADdAAAADwAAAGRycy9kb3ducmV2LnhtbERPy4rCMBTdC/MP4Q7MThO7EKlGGQRBxY11PuDS3D6Y&#10;5KYk0da/N4uBWR7Oe7ufnBVPCrH3rGG5UCCIa296bjX83I/zNYiYkA1az6ThRRH2u4/ZFkvjR77R&#10;s0qtyCEcS9TQpTSUUsa6I4dx4QfizDU+OEwZhlaagGMOd1YWSq2kw55zQ4cDHTqqf6uH0yDv1XFc&#10;VzYofymaqz2fbg15rb8+p+8NiERT+hf/uU9GQ6FWeW5+k5+A3L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DSh2vwAAAN0AAAAPAAAAAAAAAAAAAAAAAJgCAABkcnMvZG93bnJl&#10;di54bWxQSwUGAAAAAAQABAD1AAAAhAMAAAAA&#10;" filled="f" stroked="f">
                  <v:textbox style="mso-fit-shape-to-text:t" inset="0,0,0,0">
                    <w:txbxContent>
                      <w:p w:rsidR="00E37221" w:rsidRDefault="00E37221" w:rsidP="00E37221">
                        <w:r>
                          <w:rPr>
                            <w:rFonts w:ascii="ＭＳ 明朝" w:cs="ＭＳ 明朝" w:hint="eastAsia"/>
                            <w:b/>
                            <w:bCs/>
                            <w:color w:val="000000"/>
                            <w:kern w:val="0"/>
                            <w:sz w:val="22"/>
                          </w:rPr>
                          <w:t>警察活動費</w:t>
                        </w:r>
                      </w:p>
                    </w:txbxContent>
                  </v:textbox>
                </v:rect>
                <v:rect id="Rectangle 76" o:spid="_x0000_s1116" style="position:absolute;left:23964;top:711;width:5264;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v2IcYA&#10;AADdAAAADwAAAGRycy9kb3ducmV2LnhtbESPQWvCQBSE7wX/w/IEL0U35iAaXUUEoQehGD3o7ZF9&#10;ZqPZtyG7NWl/fbdQ8DjMzDfMatPbWjyp9ZVjBdNJAoK4cLriUsH5tB/PQfiArLF2TAq+ycNmPXhb&#10;YaZdx0d65qEUEcI+QwUmhCaT0heGLPqJa4ijd3OtxRBlW0rdYhfhtpZpksykxYrjgsGGdoaKR/5l&#10;Few/LxXxjzy+L+aduxfpNTeHRqnRsN8uQQTqwyv83/7QCtJktoC/N/EJ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nv2IcYAAADdAAAADwAAAAAAAAAAAAAAAACYAgAAZHJz&#10;L2Rvd25yZXYueG1sUEsFBgAAAAAEAAQA9QAAAIsDAAAAAA==&#10;" filled="f" stroked="f">
                  <v:textbox style="mso-fit-shape-to-text:t" inset="0,0,0,0">
                    <w:txbxContent>
                      <w:p w:rsidR="00E37221" w:rsidRDefault="00E37221" w:rsidP="00D931AA">
                        <w:pPr>
                          <w:jc w:val="right"/>
                        </w:pPr>
                        <w:r>
                          <w:rPr>
                            <w:rFonts w:ascii="ＭＳ 明朝" w:cs="ＭＳ 明朝"/>
                            <w:b/>
                            <w:bCs/>
                            <w:color w:val="000000"/>
                            <w:kern w:val="0"/>
                            <w:sz w:val="22"/>
                          </w:rPr>
                          <w:t>2,</w:t>
                        </w:r>
                        <w:r w:rsidR="004441FA">
                          <w:rPr>
                            <w:rFonts w:ascii="ＭＳ 明朝" w:cs="ＭＳ 明朝" w:hint="eastAsia"/>
                            <w:b/>
                            <w:bCs/>
                            <w:color w:val="000000"/>
                            <w:kern w:val="0"/>
                            <w:sz w:val="22"/>
                          </w:rPr>
                          <w:t>298</w:t>
                        </w:r>
                      </w:p>
                    </w:txbxContent>
                  </v:textbox>
                </v:rect>
                <v:rect id="Rectangle 77" o:spid="_x0000_s1117" style="position:absolute;left:29356;top:711;width:2806;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Kyrb8A&#10;AADdAAAADwAAAGRycy9kb3ducmV2LnhtbERPy2oCMRTdC/2HcAvuNOksVKZGEUGwxY2jH3CZ3HnQ&#10;5GZIUmf6981CcHk47+1+clY8KMTes4aPpQJBXHvTc6vhfjstNiBiQjZoPZOGP4qw373NtlgaP/KV&#10;HlVqRQ7hWKKGLqWhlDLWHTmMSz8QZ67xwWHKMLTSBBxzuLOyUGolHfacGzoc6NhR/VP9Og3yVp3G&#10;TWWD8t9Fc7Ff52tDXuv5+3T4BJFoSi/x0302Ggq1zvvzm/wE5O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orKtvwAAAN0AAAAPAAAAAAAAAAAAAAAAAJgCAABkcnMvZG93bnJl&#10;di54bWxQSwUGAAAAAAQABAD1AAAAhAMAAAAA&#10;" filled="f" stroked="f">
                  <v:textbox style="mso-fit-shape-to-text:t" inset="0,0,0,0">
                    <w:txbxContent>
                      <w:p w:rsidR="00E37221" w:rsidRDefault="00E37221" w:rsidP="00E37221">
                        <w:r>
                          <w:rPr>
                            <w:rFonts w:ascii="ＭＳ 明朝" w:cs="ＭＳ 明朝" w:hint="eastAsia"/>
                            <w:b/>
                            <w:bCs/>
                            <w:color w:val="000000"/>
                            <w:kern w:val="0"/>
                            <w:sz w:val="22"/>
                          </w:rPr>
                          <w:t>億円</w:t>
                        </w:r>
                      </w:p>
                    </w:txbxContent>
                  </v:textbox>
                </v:rect>
                <v:rect id="Rectangle 78" o:spid="_x0000_s1118" style="position:absolute;left:26873;top:2387;width:2330;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Rs+scA&#10;AADdAAAADwAAAGRycy9kb3ducmV2LnhtbESPQWvCQBSE70L/w/IKvUjdmIPaNBspgtBDQYw9tLdH&#10;9jWbNvs2ZFeT+utdQfA4zMw3TL4ebStO1PvGsYL5LAFBXDndcK3g87B9XoHwAVlj65gU/JOHdfEw&#10;yTHTbuA9ncpQiwhhn6ECE0KXSekrQxb9zHXE0ftxvcUQZV9L3eMQ4baVaZIspMWG44LBjjaGqr/y&#10;aBVsd18N8Vnupy+rwf1W6XdpPjqlnh7Ht1cQgcZwD9/a71pBmizncH0Tn4AsL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nUbPrHAAAA3QAAAA8AAAAAAAAAAAAAAAAAmAIAAGRy&#10;cy9kb3ducmV2LnhtbFBLBQYAAAAABAAEAPUAAACMAwAAAAA=&#10;" filled="f" stroked="f">
                  <v:textbox style="mso-fit-shape-to-text:t" inset="0,0,0,0">
                    <w:txbxContent>
                      <w:p w:rsidR="00E37221" w:rsidRDefault="004441FA" w:rsidP="00D931AA">
                        <w:pPr>
                          <w:jc w:val="right"/>
                        </w:pPr>
                        <w:r>
                          <w:rPr>
                            <w:rFonts w:ascii="ＭＳ 明朝" w:cs="ＭＳ 明朝" w:hint="eastAsia"/>
                            <w:b/>
                            <w:bCs/>
                            <w:color w:val="000000"/>
                            <w:kern w:val="0"/>
                            <w:sz w:val="22"/>
                          </w:rPr>
                          <w:t>73</w:t>
                        </w:r>
                      </w:p>
                    </w:txbxContent>
                  </v:textbox>
                </v:rect>
                <v:rect id="Rectangle 79" o:spid="_x0000_s1119" style="position:absolute;left:29343;top:2387;width:2807;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yJQcMA&#10;AADdAAAADwAAAGRycy9kb3ducmV2LnhtbESP3WoCMRSE74W+QziF3mnSvVBZjSIFwUpvXH2Aw+bs&#10;DyYnS5K627dvCgUvh5n5htnuJ2fFg0LsPWt4XygQxLU3PbcabtfjfA0iJmSD1jNp+KEI+93LbIul&#10;8SNf6FGlVmQIxxI1dCkNpZSx7shhXPiBOHuNDw5TlqGVJuCY4c7KQqmldNhzXuhwoI+O6nv17TTI&#10;a3Uc15UNyp+L5st+ni4Nea3fXqfDBkSiKT3D/+2T0VCoVQF/b/ITk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DyJQcMAAADdAAAADwAAAAAAAAAAAAAAAACYAgAAZHJzL2Rv&#10;d25yZXYueG1sUEsFBgAAAAAEAAQA9QAAAIgDAAAAAA==&#10;" filled="f" stroked="f">
                  <v:textbox style="mso-fit-shape-to-text:t" inset="0,0,0,0">
                    <w:txbxContent>
                      <w:p w:rsidR="00E37221" w:rsidRDefault="00E37221" w:rsidP="00E37221">
                        <w:r>
                          <w:rPr>
                            <w:rFonts w:ascii="ＭＳ 明朝" w:cs="ＭＳ 明朝" w:hint="eastAsia"/>
                            <w:b/>
                            <w:bCs/>
                            <w:color w:val="000000"/>
                            <w:kern w:val="0"/>
                            <w:sz w:val="22"/>
                          </w:rPr>
                          <w:t>億円</w:t>
                        </w:r>
                      </w:p>
                    </w:txbxContent>
                  </v:textbox>
                </v:rect>
                <v:rect id="Rectangle 80" o:spid="_x0000_s1120" style="position:absolute;left:32867;top:2387;width:2807;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As2sMA&#10;AADdAAAADwAAAGRycy9kb3ducmV2LnhtbESP3WoCMRSE7wu+QzhC72riFlS2RpGCYIs3rj7AYXP2&#10;hyYnS5K627dvCgUvh5n5htnuJ2fFnULsPWtYLhQI4tqbnlsNt+vxZQMiJmSD1jNp+KEI+93saYul&#10;8SNf6F6lVmQIxxI1dCkNpZSx7shhXPiBOHuNDw5TlqGVJuCY4c7KQqmVdNhzXuhwoPeO6q/q22mQ&#10;1+o4bioblP8smrP9OF0a8lo/z6fDG4hEU3qE/9sno6FQ61f4e5Of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3As2sMAAADdAAAADwAAAAAAAAAAAAAAAACYAgAAZHJzL2Rv&#10;d25yZXYueG1sUEsFBgAAAAAEAAQA9QAAAIgDAAAAAA==&#10;" filled="f" stroked="f">
                  <v:textbox style="mso-fit-shape-to-text:t" inset="0,0,0,0">
                    <w:txbxContent>
                      <w:p w:rsidR="00E37221" w:rsidRDefault="00E37221" w:rsidP="00E37221">
                        <w:r>
                          <w:rPr>
                            <w:rFonts w:ascii="ＭＳ 明朝" w:cs="ＭＳ 明朝" w:hint="eastAsia"/>
                            <w:b/>
                            <w:bCs/>
                            <w:color w:val="000000"/>
                            <w:kern w:val="0"/>
                            <w:sz w:val="22"/>
                          </w:rPr>
                          <w:t>など</w:t>
                        </w:r>
                      </w:p>
                    </w:txbxContent>
                  </v:textbox>
                </v:rect>
                <w10:anchorlock/>
              </v:group>
            </w:pict>
          </mc:Fallback>
        </mc:AlternateContent>
      </w:r>
    </w:p>
    <w:p w:rsidR="00E37221" w:rsidRPr="00F93C32" w:rsidRDefault="00E37221" w:rsidP="00E37221">
      <w:pPr>
        <w:widowControl/>
        <w:tabs>
          <w:tab w:val="left" w:pos="3390"/>
        </w:tabs>
        <w:jc w:val="left"/>
        <w:rPr>
          <w:rFonts w:ascii="ＭＳ Ｐゴシック" w:eastAsia="ＭＳ Ｐゴシック" w:hAnsi="ＭＳ Ｐゴシック" w:cs="ＭＳ Ｐゴシック"/>
          <w:snapToGrid/>
          <w:kern w:val="0"/>
          <w:sz w:val="24"/>
          <w:szCs w:val="24"/>
        </w:rPr>
      </w:pPr>
      <w:r w:rsidRPr="00F93C32">
        <w:rPr>
          <w:rFonts w:ascii="ＭＳ ゴシック" w:eastAsia="ＭＳ ゴシック" w:hAnsi="ＭＳ ゴシック" w:cstheme="minorBidi" w:hint="eastAsia"/>
          <w:snapToGrid/>
          <w:kern w:val="24"/>
          <w:sz w:val="24"/>
          <w:szCs w:val="24"/>
        </w:rPr>
        <w:t>◇商工労働・環境農林水産</w:t>
      </w:r>
    </w:p>
    <w:p w:rsidR="00E37221" w:rsidRPr="00F93C32" w:rsidRDefault="00E37221" w:rsidP="00E37221">
      <w:pPr>
        <w:widowControl/>
        <w:tabs>
          <w:tab w:val="left" w:pos="2265"/>
        </w:tabs>
        <w:jc w:val="left"/>
        <w:rPr>
          <w:rFonts w:ascii="ＭＳ Ｐゴシック" w:eastAsia="ＭＳ Ｐゴシック" w:hAnsi="ＭＳ Ｐゴシック" w:cs="ＭＳ Ｐゴシック"/>
          <w:snapToGrid/>
          <w:kern w:val="0"/>
          <w:sz w:val="24"/>
          <w:szCs w:val="24"/>
        </w:rPr>
      </w:pPr>
      <w:r w:rsidRPr="00F93C32">
        <w:rPr>
          <w:noProof/>
          <w:snapToGrid/>
        </w:rPr>
        <w:drawing>
          <wp:anchor distT="0" distB="0" distL="114300" distR="114300" simplePos="0" relativeHeight="251821056" behindDoc="0" locked="0" layoutInCell="1" allowOverlap="1" wp14:anchorId="5271937D" wp14:editId="6A33FCB2">
            <wp:simplePos x="0" y="0"/>
            <wp:positionH relativeFrom="column">
              <wp:posOffset>4573270</wp:posOffset>
            </wp:positionH>
            <wp:positionV relativeFrom="paragraph">
              <wp:posOffset>113030</wp:posOffset>
            </wp:positionV>
            <wp:extent cx="2760345" cy="2098040"/>
            <wp:effectExtent l="0" t="0" r="0" b="0"/>
            <wp:wrapNone/>
            <wp:docPr id="24" name="グラフ 2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sidRPr="00F93C32">
        <w:rPr>
          <w:rFonts w:ascii="ＭＳ ゴシック" w:eastAsia="ＭＳ ゴシック" w:hAnsi="ＭＳ ゴシック" w:cstheme="minorBidi" w:hint="eastAsia"/>
          <w:snapToGrid/>
          <w:kern w:val="24"/>
        </w:rPr>
        <w:tab/>
      </w:r>
      <w:r w:rsidR="004441FA" w:rsidRPr="00F93C32">
        <w:rPr>
          <w:rFonts w:ascii="ＭＳ ゴシック" w:eastAsia="ＭＳ ゴシック" w:hAnsi="ＭＳ ゴシック" w:cstheme="minorBidi" w:hint="eastAsia"/>
          <w:snapToGrid/>
          <w:kern w:val="24"/>
        </w:rPr>
        <w:t>4,588</w:t>
      </w:r>
      <w:r w:rsidRPr="00F93C32">
        <w:rPr>
          <w:rFonts w:ascii="ＭＳ ゴシック" w:eastAsia="ＭＳ ゴシック" w:hAnsi="ＭＳ ゴシック" w:cstheme="minorBidi" w:hint="eastAsia"/>
          <w:snapToGrid/>
          <w:kern w:val="24"/>
        </w:rPr>
        <w:t>億円のうち一般財源</w:t>
      </w:r>
      <w:r w:rsidR="004441FA" w:rsidRPr="00F93C32">
        <w:rPr>
          <w:rFonts w:ascii="ＭＳ ゴシック" w:eastAsia="ＭＳ ゴシック" w:hAnsi="ＭＳ ゴシック" w:cstheme="minorBidi" w:hint="eastAsia"/>
          <w:snapToGrid/>
          <w:kern w:val="24"/>
        </w:rPr>
        <w:t>298</w:t>
      </w:r>
      <w:r w:rsidRPr="00F93C32">
        <w:rPr>
          <w:rFonts w:ascii="ＭＳ ゴシック" w:eastAsia="ＭＳ ゴシック" w:hAnsi="ＭＳ ゴシック" w:cstheme="minorBidi" w:hint="eastAsia"/>
          <w:snapToGrid/>
          <w:kern w:val="24"/>
        </w:rPr>
        <w:t>億円（約6％）</w:t>
      </w:r>
    </w:p>
    <w:p w:rsidR="00E37221" w:rsidRPr="00F93C32" w:rsidRDefault="00E37221" w:rsidP="00E37221">
      <w:pPr>
        <w:widowControl/>
        <w:tabs>
          <w:tab w:val="left" w:pos="2265"/>
        </w:tabs>
        <w:jc w:val="left"/>
        <w:rPr>
          <w:rFonts w:ascii="ＭＳ Ｐゴシック" w:eastAsia="ＭＳ Ｐゴシック" w:hAnsi="ＭＳ Ｐゴシック" w:cs="ＭＳ Ｐゴシック"/>
          <w:snapToGrid/>
          <w:kern w:val="0"/>
          <w:sz w:val="24"/>
          <w:szCs w:val="24"/>
        </w:rPr>
      </w:pPr>
      <w:r w:rsidRPr="00F93C32">
        <w:rPr>
          <w:rFonts w:ascii="ＭＳ ゴシック" w:eastAsia="ＭＳ ゴシック" w:hAnsi="ＭＳ ゴシック" w:cstheme="minorBidi" w:hint="eastAsia"/>
          <w:snapToGrid/>
          <w:kern w:val="24"/>
        </w:rPr>
        <w:tab/>
        <w:t xml:space="preserve">　ほかに国庫支出金</w:t>
      </w:r>
      <w:r w:rsidR="004441FA" w:rsidRPr="00F93C32">
        <w:rPr>
          <w:rFonts w:ascii="ＭＳ ゴシック" w:eastAsia="ＭＳ ゴシック" w:hAnsi="ＭＳ ゴシック" w:cstheme="minorBidi" w:hint="eastAsia"/>
          <w:snapToGrid/>
          <w:kern w:val="24"/>
        </w:rPr>
        <w:t>65</w:t>
      </w:r>
      <w:r w:rsidRPr="00F93C32">
        <w:rPr>
          <w:rFonts w:ascii="ＭＳ ゴシック" w:eastAsia="ＭＳ ゴシック" w:hAnsi="ＭＳ ゴシック" w:cstheme="minorBidi" w:hint="eastAsia"/>
          <w:snapToGrid/>
          <w:kern w:val="24"/>
        </w:rPr>
        <w:t>億円、府債</w:t>
      </w:r>
      <w:r w:rsidR="004441FA" w:rsidRPr="00F93C32">
        <w:rPr>
          <w:rFonts w:ascii="ＭＳ ゴシック" w:eastAsia="ＭＳ ゴシック" w:hAnsi="ＭＳ ゴシック" w:cstheme="minorBidi" w:hint="eastAsia"/>
          <w:snapToGrid/>
          <w:kern w:val="24"/>
        </w:rPr>
        <w:t>18</w:t>
      </w:r>
      <w:r w:rsidRPr="00F93C32">
        <w:rPr>
          <w:rFonts w:ascii="ＭＳ ゴシック" w:eastAsia="ＭＳ ゴシック" w:hAnsi="ＭＳ ゴシック" w:cstheme="minorBidi" w:hint="eastAsia"/>
          <w:snapToGrid/>
          <w:kern w:val="24"/>
        </w:rPr>
        <w:t>億円、その他</w:t>
      </w:r>
      <w:r w:rsidR="004441FA" w:rsidRPr="00F93C32">
        <w:rPr>
          <w:rFonts w:ascii="ＭＳ ゴシック" w:eastAsia="ＭＳ ゴシック" w:hAnsi="ＭＳ ゴシック" w:cstheme="minorBidi" w:hint="eastAsia"/>
          <w:snapToGrid/>
          <w:kern w:val="24"/>
        </w:rPr>
        <w:t>4,207</w:t>
      </w:r>
      <w:r w:rsidRPr="00F93C32">
        <w:rPr>
          <w:rFonts w:ascii="ＭＳ ゴシック" w:eastAsia="ＭＳ ゴシック" w:hAnsi="ＭＳ ゴシック" w:cstheme="minorBidi" w:hint="eastAsia"/>
          <w:snapToGrid/>
          <w:kern w:val="24"/>
        </w:rPr>
        <w:t>億円</w:t>
      </w:r>
    </w:p>
    <w:p w:rsidR="00E37221" w:rsidRPr="00F93C32" w:rsidRDefault="00D931AA" w:rsidP="00E37221">
      <w:pPr>
        <w:ind w:left="420" w:hangingChars="200" w:hanging="420"/>
      </w:pPr>
      <w:r w:rsidRPr="00F93C32">
        <w:rPr>
          <w:noProof/>
          <w:snapToGrid/>
        </w:rPr>
        <mc:AlternateContent>
          <mc:Choice Requires="wps">
            <w:drawing>
              <wp:anchor distT="0" distB="0" distL="114300" distR="114300" simplePos="0" relativeHeight="251810816" behindDoc="0" locked="0" layoutInCell="1" allowOverlap="1" wp14:anchorId="3352CE4C" wp14:editId="0AC0F87A">
                <wp:simplePos x="0" y="0"/>
                <wp:positionH relativeFrom="column">
                  <wp:posOffset>537210</wp:posOffset>
                </wp:positionH>
                <wp:positionV relativeFrom="paragraph">
                  <wp:posOffset>902970</wp:posOffset>
                </wp:positionV>
                <wp:extent cx="4131945" cy="459105"/>
                <wp:effectExtent l="0" t="0" r="0" b="0"/>
                <wp:wrapNone/>
                <wp:docPr id="5154"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1945" cy="459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D931AA">
                            <w:pPr>
                              <w:pStyle w:val="Web"/>
                              <w:snapToGrid w:val="0"/>
                              <w:spacing w:before="0" w:beforeAutospacing="0" w:after="0" w:afterAutospacing="0"/>
                              <w:textAlignment w:val="baseline"/>
                            </w:pPr>
                            <w:r>
                              <w:rPr>
                                <w:rFonts w:ascii="ＭＳ 明朝" w:eastAsia="ＭＳ 明朝" w:hAnsi="ＭＳ 明朝" w:cstheme="minorBidi" w:hint="eastAsia"/>
                                <w:color w:val="000000" w:themeColor="text1"/>
                                <w:kern w:val="24"/>
                                <w:sz w:val="18"/>
                                <w:szCs w:val="18"/>
                              </w:rPr>
                              <w:t>制度融資等の実施のため、金融機関への単年度貸付を</w:t>
                            </w:r>
                            <w:r w:rsidR="004441FA">
                              <w:rPr>
                                <w:rFonts w:ascii="ＭＳ 明朝" w:eastAsia="ＭＳ 明朝" w:hAnsi="ＭＳ 明朝" w:cstheme="minorBidi" w:hint="eastAsia"/>
                                <w:color w:val="000000" w:themeColor="text1"/>
                                <w:kern w:val="24"/>
                                <w:sz w:val="18"/>
                                <w:szCs w:val="18"/>
                              </w:rPr>
                              <w:t>4,10</w:t>
                            </w:r>
                            <w:r>
                              <w:rPr>
                                <w:rFonts w:ascii="ＭＳ 明朝" w:eastAsia="ＭＳ 明朝" w:hAnsi="ＭＳ 明朝" w:cstheme="minorBidi" w:hint="eastAsia"/>
                                <w:color w:val="000000" w:themeColor="text1"/>
                                <w:kern w:val="24"/>
                                <w:sz w:val="18"/>
                                <w:szCs w:val="18"/>
                              </w:rPr>
                              <w:t>9億円行っており、「その他」が大きくなっています。</w:t>
                            </w:r>
                          </w:p>
                        </w:txbxContent>
                      </wps:txbx>
                      <wps:bodyPr>
                        <a:noAutofit/>
                      </wps:bodyPr>
                    </wps:wsp>
                  </a:graphicData>
                </a:graphic>
                <wp14:sizeRelV relativeFrom="margin">
                  <wp14:pctHeight>0</wp14:pctHeight>
                </wp14:sizeRelV>
              </wp:anchor>
            </w:drawing>
          </mc:Choice>
          <mc:Fallback>
            <w:pict>
              <v:shape id="テキスト ボックス 26" o:spid="_x0000_s1121" type="#_x0000_t202" style="position:absolute;left:0;text-align:left;margin-left:42.3pt;margin-top:71.1pt;width:325.35pt;height:36.15pt;z-index:251810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5tWmAIAAFsFAAAOAAAAZHJzL2Uyb0RvYy54bWysVEtu2zAQ3RfoHQjuFUkO5VhC5CCxrG7S&#10;D5D2ALREWUQlUiAZy0HRTQwEPUSvUHTd8+giHdKfOgkKFG25IEgO5828mUeeX6zbBq2Y0lyKFIcn&#10;AUZMFLLkYpniD+9zb4KRNlSUtJGCpfiOaXwxffnivO8SNpK1bEqmEIAInfRdimtjusT3dVGzluoT&#10;2TEBxkqqlhrYqqVfKtoDetv4oyAY+71UZadkwbSG02xrxFOHX1WsMG+rSjODmhRDbsbNys0LO/vT&#10;c5osFe1qXuzSoH+RRUu5gKAHqIwaim4VfwbV8kJJLStzUsjWl1XFC+Y4AJsweMLmpqYdc1ygOLo7&#10;lEn/P9jizeqdQrxMcRRGBCNBW+jSsHkY7r8N9z+GzRc0bL4Om81w/x32aDS2Jes7nYDnTQe+Zn0l&#10;19B6R19317L4qJGQs5qKJbtUSvY1oyWkHFpP/8h1i6MtyKJ/LUsITG+NdEDrSrW2nlAhBOjQurtD&#10;u9jaoAIOSXgaxiTCqAAbieIwiFwImuy9O6XNKyZbZBcpViAHh05X19rYbGiyv2KDCZnzpnGSaMSj&#10;A7i4PYHY4GptNgvX4U9xEM8n8wnxyGg890iQZd5lPiPeOA/Pouw0m82y8LONG5Kk5mXJhA2zV1tI&#10;/qybO91vdXLQm5YNLy2cTUmr5WLWKLSioPbcjV1Bjq75j9NwRQAuTyiFIxJcjWIvH0/OPJKTyIvP&#10;gokXhPFVPA5ITLL8MaVrLti/U0J9iuNoFG3F9FtugRvPudGk5Qb+k4a3KZ4cLtHESnAuStdaQ3mz&#10;XR+Vwqb/qxTQ7n2jnWCtRrdqNevF2j2XCbHhrZoXsryzZqufS9BvxZ20jk0OBF6wi7D7bewXcbyH&#10;9fGfOP0JAAD//wMAUEsDBBQABgAIAAAAIQBUVysY3wAAAAoBAAAPAAAAZHJzL2Rvd25yZXYueG1s&#10;TI/BTsMwDIbvSLxDZCRuLFnXjlGaThOIK4htIHHLGq+t1jhVk63l7TEnONr+9Pv7i/XkOnHBIbSe&#10;NMxnCgRS5W1LtYb97uVuBSJEQ9Z0nlDDNwZYl9dXhcmtH+kdL9tYCw6hkBsNTYx9LmWoGnQmzHyP&#10;xLejH5yJPA61tIMZOdx1MlFqKZ1piT80psenBqvT9uw0fLwevz5T9VY/u6wf/aQkuQep9e3NtHkE&#10;EXGKfzD86rM6lOx08GeyQXQaVumSSd6nSQKCgftFtgBx0JDM0wxkWcj/FcofAAAA//8DAFBLAQIt&#10;ABQABgAIAAAAIQC2gziS/gAAAOEBAAATAAAAAAAAAAAAAAAAAAAAAABbQ29udGVudF9UeXBlc10u&#10;eG1sUEsBAi0AFAAGAAgAAAAhADj9If/WAAAAlAEAAAsAAAAAAAAAAAAAAAAALwEAAF9yZWxzLy5y&#10;ZWxzUEsBAi0AFAAGAAgAAAAhAGGPm1aYAgAAWwUAAA4AAAAAAAAAAAAAAAAALgIAAGRycy9lMm9E&#10;b2MueG1sUEsBAi0AFAAGAAgAAAAhAFRXKxjfAAAACgEAAA8AAAAAAAAAAAAAAAAA8gQAAGRycy9k&#10;b3ducmV2LnhtbFBLBQYAAAAABAAEAPMAAAD+BQAAAAA=&#10;" filled="f" stroked="f">
                <v:textbox>
                  <w:txbxContent>
                    <w:p w:rsidR="00E37221" w:rsidRDefault="00E37221" w:rsidP="00D931AA">
                      <w:pPr>
                        <w:pStyle w:val="Web"/>
                        <w:snapToGrid w:val="0"/>
                        <w:spacing w:before="0" w:beforeAutospacing="0" w:after="0" w:afterAutospacing="0"/>
                        <w:textAlignment w:val="baseline"/>
                      </w:pPr>
                      <w:r>
                        <w:rPr>
                          <w:rFonts w:ascii="ＭＳ 明朝" w:eastAsia="ＭＳ 明朝" w:hAnsi="ＭＳ 明朝" w:cstheme="minorBidi" w:hint="eastAsia"/>
                          <w:color w:val="000000" w:themeColor="text1"/>
                          <w:kern w:val="24"/>
                          <w:sz w:val="18"/>
                          <w:szCs w:val="18"/>
                        </w:rPr>
                        <w:t>制度融資等の実施のため、金融機関への単年度貸付を</w:t>
                      </w:r>
                      <w:r w:rsidR="004441FA">
                        <w:rPr>
                          <w:rFonts w:ascii="ＭＳ 明朝" w:eastAsia="ＭＳ 明朝" w:hAnsi="ＭＳ 明朝" w:cstheme="minorBidi" w:hint="eastAsia"/>
                          <w:color w:val="000000" w:themeColor="text1"/>
                          <w:kern w:val="24"/>
                          <w:sz w:val="18"/>
                          <w:szCs w:val="18"/>
                        </w:rPr>
                        <w:t>4,10</w:t>
                      </w:r>
                      <w:r>
                        <w:rPr>
                          <w:rFonts w:ascii="ＭＳ 明朝" w:eastAsia="ＭＳ 明朝" w:hAnsi="ＭＳ 明朝" w:cstheme="minorBidi" w:hint="eastAsia"/>
                          <w:color w:val="000000" w:themeColor="text1"/>
                          <w:kern w:val="24"/>
                          <w:sz w:val="18"/>
                          <w:szCs w:val="18"/>
                        </w:rPr>
                        <w:t>9億円行っており、「その他」が大きくなっています。</w:t>
                      </w:r>
                    </w:p>
                  </w:txbxContent>
                </v:textbox>
              </v:shape>
            </w:pict>
          </mc:Fallback>
        </mc:AlternateContent>
      </w:r>
      <w:r w:rsidR="00E37221" w:rsidRPr="00F93C32">
        <w:rPr>
          <w:noProof/>
          <w:snapToGrid/>
        </w:rPr>
        <mc:AlternateContent>
          <mc:Choice Requires="wps">
            <w:drawing>
              <wp:anchor distT="0" distB="0" distL="114300" distR="114300" simplePos="0" relativeHeight="251822080" behindDoc="0" locked="0" layoutInCell="1" allowOverlap="1" wp14:anchorId="347997C0" wp14:editId="37BF5FA7">
                <wp:simplePos x="0" y="0"/>
                <wp:positionH relativeFrom="column">
                  <wp:posOffset>4640580</wp:posOffset>
                </wp:positionH>
                <wp:positionV relativeFrom="paragraph">
                  <wp:posOffset>110490</wp:posOffset>
                </wp:positionV>
                <wp:extent cx="696595" cy="245745"/>
                <wp:effectExtent l="0" t="0" r="0" b="3810"/>
                <wp:wrapNone/>
                <wp:docPr id="5156" name="テキスト ボックス 21"/>
                <wp:cNvGraphicFramePr/>
                <a:graphic xmlns:a="http://schemas.openxmlformats.org/drawingml/2006/main">
                  <a:graphicData uri="http://schemas.microsoft.com/office/word/2010/wordprocessingShape">
                    <wps:wsp>
                      <wps:cNvSpPr txBox="1"/>
                      <wps:spPr>
                        <a:xfrm>
                          <a:off x="0" y="0"/>
                          <a:ext cx="696595" cy="245745"/>
                        </a:xfrm>
                        <a:prstGeom prst="rect">
                          <a:avLst/>
                        </a:prstGeom>
                        <a:noFill/>
                        <a:ln>
                          <a:noFill/>
                        </a:ln>
                      </wps:spPr>
                      <wps:txbx>
                        <w:txbxContent>
                          <w:p w:rsidR="00E37221" w:rsidRDefault="00E37221" w:rsidP="00E37221">
                            <w:pPr>
                              <w:pStyle w:val="Web"/>
                              <w:spacing w:before="0" w:beforeAutospacing="0" w:after="0" w:afterAutospacing="0"/>
                            </w:pPr>
                            <w:r w:rsidRPr="00952C83">
                              <w:rPr>
                                <w:rFonts w:asciiTheme="minorHAnsi" w:eastAsiaTheme="minorEastAsia" w:hAnsi="ＭＳ 明朝" w:cstheme="minorBidi" w:hint="eastAsia"/>
                                <w:b/>
                                <w:bCs/>
                                <w:color w:val="000000" w:themeColor="text1"/>
                                <w:kern w:val="24"/>
                                <w:sz w:val="20"/>
                                <w:szCs w:val="20"/>
                                <w14:shadow w14:blurRad="38100" w14:dist="38100" w14:dir="2700000" w14:sx="100000" w14:sy="100000" w14:kx="0" w14:ky="0" w14:algn="tl">
                                  <w14:srgbClr w14:val="000000">
                                    <w14:alpha w14:val="57000"/>
                                  </w14:srgbClr>
                                </w14:shadow>
                              </w:rPr>
                              <w:t>一般財源</w:t>
                            </w:r>
                          </w:p>
                        </w:txbxContent>
                      </wps:txbx>
                      <wps:bodyPr wrap="none">
                        <a:spAutoFit/>
                      </wps:bodyPr>
                    </wps:wsp>
                  </a:graphicData>
                </a:graphic>
              </wp:anchor>
            </w:drawing>
          </mc:Choice>
          <mc:Fallback>
            <w:pict>
              <v:shape id="_x0000_s1122" type="#_x0000_t202" style="position:absolute;left:0;text-align:left;margin-left:365.4pt;margin-top:8.7pt;width:54.85pt;height:19.35pt;z-index:2518220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ugAuAEAADUDAAAOAAAAZHJzL2Uyb0RvYy54bWysUkFu2zAQvBfIHwjea9pG5CaC5aBFkFyK&#10;tkDaB9AUaREQuQTJWPLVAoo+ol8oeu579JEuacdum1vQCyXOLmd3Znd505uWbKUPGmxFZ5MpJdIK&#10;qLXdVPTL57vXV5SEyG3NW7CyojsZ6M3q4tWyc6WcQwNtLT1BEhvKzlW0idGVjAXRSMPDBJy0GFTg&#10;DY949RtWe94hu2nZfDpdsA587TwIGQKit4cgXWV+paSIH5UKMpK2othbzKfP5zqdbLXk5cZz12hx&#10;bIO/oAvDtcWiJ6pbHjl59PoZldHCQwAVJwIMA6W0kFkDqplN/1Hz0HAnsxY0J7iTTeH/0YoP20+e&#10;6LqixaxYUGK5wSmNw9dx/2Pc/xqHb2Qcvo/DMO5/4p3MZ8myzoUSXz44fBv7d9Dj6J/wgGByolfe&#10;pC9qJBhH83cnw2UfiUBwcb0orgtKBIbml8WbyyKxsPNj50O8l2BI+qmox3lmm/n2fYiH1KeUVMvC&#10;nW7bPNPW/gUgZ0JY6vzQYfqL/brP4q9y4QStod6hqg5XoqIWdzbXC+7tY0TyXPOcdiTE2eSuj3uU&#10;hv/nPWedt331GwAA//8DAFBLAwQUAAYACAAAACEAmMNqeN0AAAAJAQAADwAAAGRycy9kb3ducmV2&#10;LnhtbEyPwU7DMBBE70j8g7VI3KidkrQhxKlQgTOl8AFussQh8TqK3Tbw9SwnOI5mNPOm3MxuECec&#10;QudJQ7JQIJBq33TUanh/e77JQYRoqDGDJ9TwhQE21eVFaYrGn+kVT/vYCi6hUBgNNsaxkDLUFp0J&#10;Cz8isffhJ2ciy6mVzWTOXO4GuVRqJZ3piBesGXFrse73R6chV+6l7++Wu+DS7ySz20f/NH5qfX01&#10;P9yDiDjHvzD84jM6VMx08Edqghg0rG8Vo0c21ikIDuSpykAcNGSrBGRVyv8Pqh8AAAD//wMAUEsB&#10;Ai0AFAAGAAgAAAAhALaDOJL+AAAA4QEAABMAAAAAAAAAAAAAAAAAAAAAAFtDb250ZW50X1R5cGVz&#10;XS54bWxQSwECLQAUAAYACAAAACEAOP0h/9YAAACUAQAACwAAAAAAAAAAAAAAAAAvAQAAX3JlbHMv&#10;LnJlbHNQSwECLQAUAAYACAAAACEAtpboALgBAAA1AwAADgAAAAAAAAAAAAAAAAAuAgAAZHJzL2Uy&#10;b0RvYy54bWxQSwECLQAUAAYACAAAACEAmMNqeN0AAAAJAQAADwAAAAAAAAAAAAAAAAASBAAAZHJz&#10;L2Rvd25yZXYueG1sUEsFBgAAAAAEAAQA8wAAABwFAAAAAA==&#10;" filled="f" stroked="f">
                <v:textbox style="mso-fit-shape-to-text:t">
                  <w:txbxContent>
                    <w:p w:rsidR="00E37221" w:rsidRDefault="00E37221" w:rsidP="00E37221">
                      <w:pPr>
                        <w:pStyle w:val="Web"/>
                        <w:spacing w:before="0" w:beforeAutospacing="0" w:after="0" w:afterAutospacing="0"/>
                      </w:pPr>
                      <w:r w:rsidRPr="00952C83">
                        <w:rPr>
                          <w:rFonts w:asciiTheme="minorHAnsi" w:eastAsiaTheme="minorEastAsia" w:hAnsi="ＭＳ 明朝" w:cstheme="minorBidi" w:hint="eastAsia"/>
                          <w:b/>
                          <w:bCs/>
                          <w:color w:val="000000" w:themeColor="text1"/>
                          <w:kern w:val="24"/>
                          <w:sz w:val="20"/>
                          <w:szCs w:val="20"/>
                          <w14:shadow w14:blurRad="38100" w14:dist="38100" w14:dir="2700000" w14:sx="100000" w14:sy="100000" w14:kx="0" w14:ky="0" w14:algn="tl">
                            <w14:srgbClr w14:val="000000">
                              <w14:alpha w14:val="57000"/>
                            </w14:srgbClr>
                          </w14:shadow>
                        </w:rPr>
                        <w:t>一般財源</w:t>
                      </w:r>
                    </w:p>
                  </w:txbxContent>
                </v:textbox>
              </v:shape>
            </w:pict>
          </mc:Fallback>
        </mc:AlternateContent>
      </w:r>
      <w:r w:rsidR="00E37221" w:rsidRPr="00F93C32">
        <w:rPr>
          <w:rFonts w:hint="eastAsia"/>
        </w:rPr>
        <w:t xml:space="preserve">        </w:t>
      </w:r>
      <w:r w:rsidR="00E37221" w:rsidRPr="00F93C32">
        <w:rPr>
          <w:noProof/>
          <w:snapToGrid/>
        </w:rPr>
        <mc:AlternateContent>
          <mc:Choice Requires="wpc">
            <w:drawing>
              <wp:inline distT="0" distB="0" distL="0" distR="0" wp14:anchorId="64F8E5E4" wp14:editId="3B984E3F">
                <wp:extent cx="3762375" cy="899160"/>
                <wp:effectExtent l="0" t="0" r="0" b="15240"/>
                <wp:docPr id="43" name="キャンバス 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075" name="Rectangle 84"/>
                        <wps:cNvSpPr>
                          <a:spLocks noChangeArrowheads="1"/>
                        </wps:cNvSpPr>
                        <wps:spPr bwMode="auto">
                          <a:xfrm>
                            <a:off x="145415" y="63500"/>
                            <a:ext cx="3829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0"/>
                                  <w:szCs w:val="20"/>
                                </w:rPr>
                                <w:t>職員費</w:t>
                              </w:r>
                            </w:p>
                          </w:txbxContent>
                        </wps:txbx>
                        <wps:bodyPr rot="0" vert="horz" wrap="none" lIns="0" tIns="0" rIns="0" bIns="0" anchor="t" anchorCtr="0">
                          <a:spAutoFit/>
                        </wps:bodyPr>
                      </wps:wsp>
                      <wps:wsp>
                        <wps:cNvPr id="2076" name="Rectangle 85"/>
                        <wps:cNvSpPr>
                          <a:spLocks noChangeArrowheads="1"/>
                        </wps:cNvSpPr>
                        <wps:spPr bwMode="auto">
                          <a:xfrm>
                            <a:off x="145415" y="215900"/>
                            <a:ext cx="17849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0"/>
                                  <w:szCs w:val="20"/>
                                </w:rPr>
                                <w:t>中小企業向け制度融資損失補償</w:t>
                              </w:r>
                            </w:p>
                          </w:txbxContent>
                        </wps:txbx>
                        <wps:bodyPr rot="0" vert="horz" wrap="none" lIns="0" tIns="0" rIns="0" bIns="0" anchor="t" anchorCtr="0">
                          <a:spAutoFit/>
                        </wps:bodyPr>
                      </wps:wsp>
                      <wps:wsp>
                        <wps:cNvPr id="2077" name="Rectangle 86"/>
                        <wps:cNvSpPr>
                          <a:spLocks noChangeArrowheads="1"/>
                        </wps:cNvSpPr>
                        <wps:spPr bwMode="auto">
                          <a:xfrm>
                            <a:off x="145415" y="367665"/>
                            <a:ext cx="11480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0"/>
                                  <w:szCs w:val="20"/>
                                </w:rPr>
                                <w:t>企業立地促進補助金</w:t>
                              </w:r>
                            </w:p>
                          </w:txbxContent>
                        </wps:txbx>
                        <wps:bodyPr rot="0" vert="horz" wrap="none" lIns="0" tIns="0" rIns="0" bIns="0" anchor="t" anchorCtr="0">
                          <a:spAutoFit/>
                        </wps:bodyPr>
                      </wps:wsp>
                      <wps:wsp>
                        <wps:cNvPr id="2078" name="Rectangle 87"/>
                        <wps:cNvSpPr>
                          <a:spLocks noChangeArrowheads="1"/>
                        </wps:cNvSpPr>
                        <wps:spPr bwMode="auto">
                          <a:xfrm>
                            <a:off x="145415" y="518160"/>
                            <a:ext cx="15303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0"/>
                                  <w:szCs w:val="20"/>
                                </w:rPr>
                                <w:t>雇用推進・職業能力開発等</w:t>
                              </w:r>
                            </w:p>
                          </w:txbxContent>
                        </wps:txbx>
                        <wps:bodyPr rot="0" vert="horz" wrap="none" lIns="0" tIns="0" rIns="0" bIns="0" anchor="t" anchorCtr="0">
                          <a:spAutoFit/>
                        </wps:bodyPr>
                      </wps:wsp>
                      <wps:wsp>
                        <wps:cNvPr id="2079" name="Rectangle 88"/>
                        <wps:cNvSpPr>
                          <a:spLocks noChangeArrowheads="1"/>
                        </wps:cNvSpPr>
                        <wps:spPr bwMode="auto">
                          <a:xfrm>
                            <a:off x="145415" y="670560"/>
                            <a:ext cx="17849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0"/>
                                  <w:szCs w:val="20"/>
                                </w:rPr>
                                <w:t>環境保全・農林水産業の振興等</w:t>
                              </w:r>
                            </w:p>
                          </w:txbxContent>
                        </wps:txbx>
                        <wps:bodyPr rot="0" vert="horz" wrap="none" lIns="0" tIns="0" rIns="0" bIns="0" anchor="t" anchorCtr="0">
                          <a:spAutoFit/>
                        </wps:bodyPr>
                      </wps:wsp>
                      <wps:wsp>
                        <wps:cNvPr id="32" name="Rectangle 89"/>
                        <wps:cNvSpPr>
                          <a:spLocks noChangeArrowheads="1"/>
                        </wps:cNvSpPr>
                        <wps:spPr bwMode="auto">
                          <a:xfrm>
                            <a:off x="2529840" y="63500"/>
                            <a:ext cx="3905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D931AA">
                              <w:pPr>
                                <w:ind w:firstLineChars="49" w:firstLine="98"/>
                                <w:jc w:val="right"/>
                              </w:pPr>
                              <w:r>
                                <w:rPr>
                                  <w:rFonts w:ascii="ＭＳ 明朝" w:cs="ＭＳ 明朝" w:hint="eastAsia"/>
                                  <w:b/>
                                  <w:bCs/>
                                  <w:color w:val="000000"/>
                                  <w:kern w:val="0"/>
                                  <w:sz w:val="20"/>
                                  <w:szCs w:val="20"/>
                                </w:rPr>
                                <w:t>10</w:t>
                              </w:r>
                              <w:r w:rsidR="004441FA">
                                <w:rPr>
                                  <w:rFonts w:ascii="ＭＳ 明朝" w:cs="ＭＳ 明朝" w:hint="eastAsia"/>
                                  <w:b/>
                                  <w:bCs/>
                                  <w:color w:val="000000"/>
                                  <w:kern w:val="0"/>
                                  <w:sz w:val="20"/>
                                  <w:szCs w:val="20"/>
                                </w:rPr>
                                <w:t>6</w:t>
                              </w:r>
                            </w:p>
                          </w:txbxContent>
                        </wps:txbx>
                        <wps:bodyPr rot="0" vert="horz" wrap="square" lIns="0" tIns="0" rIns="0" bIns="0" anchor="t" anchorCtr="0">
                          <a:spAutoFit/>
                        </wps:bodyPr>
                      </wps:wsp>
                      <wps:wsp>
                        <wps:cNvPr id="33" name="Rectangle 90"/>
                        <wps:cNvSpPr>
                          <a:spLocks noChangeArrowheads="1"/>
                        </wps:cNvSpPr>
                        <wps:spPr bwMode="auto">
                          <a:xfrm>
                            <a:off x="2943225" y="63500"/>
                            <a:ext cx="2552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0"/>
                                  <w:szCs w:val="20"/>
                                </w:rPr>
                                <w:t>億円</w:t>
                              </w:r>
                            </w:p>
                          </w:txbxContent>
                        </wps:txbx>
                        <wps:bodyPr rot="0" vert="horz" wrap="none" lIns="0" tIns="0" rIns="0" bIns="0" anchor="t" anchorCtr="0">
                          <a:spAutoFit/>
                        </wps:bodyPr>
                      </wps:wsp>
                      <wps:wsp>
                        <wps:cNvPr id="34" name="Rectangle 91"/>
                        <wps:cNvSpPr>
                          <a:spLocks noChangeArrowheads="1"/>
                        </wps:cNvSpPr>
                        <wps:spPr bwMode="auto">
                          <a:xfrm>
                            <a:off x="2687320" y="215900"/>
                            <a:ext cx="2444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D931AA">
                              <w:pPr>
                                <w:jc w:val="right"/>
                              </w:pPr>
                              <w:r>
                                <w:rPr>
                                  <w:rFonts w:ascii="ＭＳ 明朝" w:cs="ＭＳ 明朝" w:hint="eastAsia"/>
                                  <w:b/>
                                  <w:bCs/>
                                  <w:color w:val="000000"/>
                                  <w:kern w:val="0"/>
                                  <w:sz w:val="20"/>
                                  <w:szCs w:val="20"/>
                                </w:rPr>
                                <w:t>4</w:t>
                              </w:r>
                              <w:r w:rsidR="004441FA">
                                <w:rPr>
                                  <w:rFonts w:ascii="ＭＳ 明朝" w:cs="ＭＳ 明朝" w:hint="eastAsia"/>
                                  <w:b/>
                                  <w:bCs/>
                                  <w:color w:val="000000"/>
                                  <w:kern w:val="0"/>
                                  <w:sz w:val="20"/>
                                  <w:szCs w:val="20"/>
                                </w:rPr>
                                <w:t>2</w:t>
                              </w:r>
                            </w:p>
                          </w:txbxContent>
                        </wps:txbx>
                        <wps:bodyPr rot="0" vert="horz" wrap="square" lIns="0" tIns="0" rIns="0" bIns="0" anchor="t" anchorCtr="0">
                          <a:spAutoFit/>
                        </wps:bodyPr>
                      </wps:wsp>
                      <wps:wsp>
                        <wps:cNvPr id="35" name="Rectangle 92"/>
                        <wps:cNvSpPr>
                          <a:spLocks noChangeArrowheads="1"/>
                        </wps:cNvSpPr>
                        <wps:spPr bwMode="auto">
                          <a:xfrm>
                            <a:off x="2943225" y="215900"/>
                            <a:ext cx="2552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0"/>
                                  <w:szCs w:val="20"/>
                                </w:rPr>
                                <w:t>億円</w:t>
                              </w:r>
                            </w:p>
                          </w:txbxContent>
                        </wps:txbx>
                        <wps:bodyPr rot="0" vert="horz" wrap="none" lIns="0" tIns="0" rIns="0" bIns="0" anchor="t" anchorCtr="0">
                          <a:spAutoFit/>
                        </wps:bodyPr>
                      </wps:wsp>
                      <wps:wsp>
                        <wps:cNvPr id="36" name="Rectangle 93"/>
                        <wps:cNvSpPr>
                          <a:spLocks noChangeArrowheads="1"/>
                        </wps:cNvSpPr>
                        <wps:spPr bwMode="auto">
                          <a:xfrm>
                            <a:off x="2687320" y="367665"/>
                            <a:ext cx="2444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4441FA" w:rsidP="00D931AA">
                              <w:pPr>
                                <w:jc w:val="right"/>
                              </w:pPr>
                              <w:r>
                                <w:rPr>
                                  <w:rFonts w:ascii="ＭＳ 明朝" w:cs="ＭＳ 明朝" w:hint="eastAsia"/>
                                  <w:b/>
                                  <w:bCs/>
                                  <w:color w:val="000000"/>
                                  <w:kern w:val="0"/>
                                  <w:sz w:val="20"/>
                                  <w:szCs w:val="20"/>
                                </w:rPr>
                                <w:t>17</w:t>
                              </w:r>
                            </w:p>
                          </w:txbxContent>
                        </wps:txbx>
                        <wps:bodyPr rot="0" vert="horz" wrap="square" lIns="0" tIns="0" rIns="0" bIns="0" anchor="t" anchorCtr="0">
                          <a:spAutoFit/>
                        </wps:bodyPr>
                      </wps:wsp>
                      <wps:wsp>
                        <wps:cNvPr id="37" name="Rectangle 94"/>
                        <wps:cNvSpPr>
                          <a:spLocks noChangeArrowheads="1"/>
                        </wps:cNvSpPr>
                        <wps:spPr bwMode="auto">
                          <a:xfrm>
                            <a:off x="2943225" y="367665"/>
                            <a:ext cx="2552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0"/>
                                  <w:szCs w:val="20"/>
                                </w:rPr>
                                <w:t>億円</w:t>
                              </w:r>
                            </w:p>
                          </w:txbxContent>
                        </wps:txbx>
                        <wps:bodyPr rot="0" vert="horz" wrap="none" lIns="0" tIns="0" rIns="0" bIns="0" anchor="t" anchorCtr="0">
                          <a:spAutoFit/>
                        </wps:bodyPr>
                      </wps:wsp>
                      <wps:wsp>
                        <wps:cNvPr id="38" name="Rectangle 95"/>
                        <wps:cNvSpPr>
                          <a:spLocks noChangeArrowheads="1"/>
                        </wps:cNvSpPr>
                        <wps:spPr bwMode="auto">
                          <a:xfrm>
                            <a:off x="2665731" y="518160"/>
                            <a:ext cx="2660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1107DE" w:rsidP="00D931AA">
                              <w:pPr>
                                <w:jc w:val="right"/>
                              </w:pPr>
                              <w:r>
                                <w:rPr>
                                  <w:rFonts w:ascii="ＭＳ 明朝" w:cs="ＭＳ 明朝" w:hint="eastAsia"/>
                                  <w:b/>
                                  <w:bCs/>
                                  <w:color w:val="000000"/>
                                  <w:kern w:val="0"/>
                                  <w:sz w:val="20"/>
                                  <w:szCs w:val="20"/>
                                </w:rPr>
                                <w:t>20</w:t>
                              </w:r>
                            </w:p>
                          </w:txbxContent>
                        </wps:txbx>
                        <wps:bodyPr rot="0" vert="horz" wrap="square" lIns="0" tIns="0" rIns="0" bIns="0" anchor="t" anchorCtr="0">
                          <a:spAutoFit/>
                        </wps:bodyPr>
                      </wps:wsp>
                      <wps:wsp>
                        <wps:cNvPr id="39" name="Rectangle 96"/>
                        <wps:cNvSpPr>
                          <a:spLocks noChangeArrowheads="1"/>
                        </wps:cNvSpPr>
                        <wps:spPr bwMode="auto">
                          <a:xfrm>
                            <a:off x="2943225" y="518160"/>
                            <a:ext cx="2552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0"/>
                                  <w:szCs w:val="20"/>
                                </w:rPr>
                                <w:t>億円</w:t>
                              </w:r>
                            </w:p>
                          </w:txbxContent>
                        </wps:txbx>
                        <wps:bodyPr rot="0" vert="horz" wrap="none" lIns="0" tIns="0" rIns="0" bIns="0" anchor="t" anchorCtr="0">
                          <a:spAutoFit/>
                        </wps:bodyPr>
                      </wps:wsp>
                      <wps:wsp>
                        <wps:cNvPr id="40" name="Rectangle 97"/>
                        <wps:cNvSpPr>
                          <a:spLocks noChangeArrowheads="1"/>
                        </wps:cNvSpPr>
                        <wps:spPr bwMode="auto">
                          <a:xfrm>
                            <a:off x="2687320" y="670560"/>
                            <a:ext cx="244475"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D931AA">
                              <w:pPr>
                                <w:jc w:val="right"/>
                              </w:pPr>
                              <w:r>
                                <w:rPr>
                                  <w:rFonts w:ascii="ＭＳ 明朝" w:cs="ＭＳ 明朝" w:hint="eastAsia"/>
                                  <w:b/>
                                  <w:bCs/>
                                  <w:color w:val="000000"/>
                                  <w:kern w:val="0"/>
                                  <w:sz w:val="20"/>
                                  <w:szCs w:val="20"/>
                                </w:rPr>
                                <w:t>4</w:t>
                              </w:r>
                              <w:r w:rsidR="004441FA">
                                <w:rPr>
                                  <w:rFonts w:ascii="ＭＳ 明朝" w:cs="ＭＳ 明朝" w:hint="eastAsia"/>
                                  <w:b/>
                                  <w:bCs/>
                                  <w:color w:val="000000"/>
                                  <w:kern w:val="0"/>
                                  <w:sz w:val="20"/>
                                  <w:szCs w:val="20"/>
                                </w:rPr>
                                <w:t>4</w:t>
                              </w:r>
                            </w:p>
                          </w:txbxContent>
                        </wps:txbx>
                        <wps:bodyPr rot="0" vert="horz" wrap="square" lIns="0" tIns="0" rIns="0" bIns="0" anchor="t" anchorCtr="0">
                          <a:spAutoFit/>
                        </wps:bodyPr>
                      </wps:wsp>
                      <wps:wsp>
                        <wps:cNvPr id="41" name="Rectangle 98"/>
                        <wps:cNvSpPr>
                          <a:spLocks noChangeArrowheads="1"/>
                        </wps:cNvSpPr>
                        <wps:spPr bwMode="auto">
                          <a:xfrm>
                            <a:off x="2943225" y="670560"/>
                            <a:ext cx="2552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0"/>
                                  <w:szCs w:val="20"/>
                                </w:rPr>
                                <w:t>億円</w:t>
                              </w:r>
                            </w:p>
                          </w:txbxContent>
                        </wps:txbx>
                        <wps:bodyPr rot="0" vert="horz" wrap="none" lIns="0" tIns="0" rIns="0" bIns="0" anchor="t" anchorCtr="0">
                          <a:spAutoFit/>
                        </wps:bodyPr>
                      </wps:wsp>
                      <wps:wsp>
                        <wps:cNvPr id="42" name="Rectangle 99"/>
                        <wps:cNvSpPr>
                          <a:spLocks noChangeArrowheads="1"/>
                        </wps:cNvSpPr>
                        <wps:spPr bwMode="auto">
                          <a:xfrm>
                            <a:off x="3295015" y="670560"/>
                            <a:ext cx="2552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0"/>
                                  <w:szCs w:val="20"/>
                                </w:rPr>
                                <w:t>など</w:t>
                              </w:r>
                            </w:p>
                          </w:txbxContent>
                        </wps:txbx>
                        <wps:bodyPr rot="0" vert="horz" wrap="none" lIns="0" tIns="0" rIns="0" bIns="0" anchor="t" anchorCtr="0">
                          <a:spAutoFit/>
                        </wps:bodyPr>
                      </wps:wsp>
                    </wpc:wpc>
                  </a:graphicData>
                </a:graphic>
              </wp:inline>
            </w:drawing>
          </mc:Choice>
          <mc:Fallback>
            <w:pict>
              <v:group id="キャンバス 43" o:spid="_x0000_s1123" editas="canvas" style="width:296.25pt;height:70.8pt;mso-position-horizontal-relative:char;mso-position-vertical-relative:line" coordsize="37623,8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oqRNAUAALBDAAAOAAAAZHJzL2Uyb0RvYy54bWzsnNtu4zYQhu8L9B0E3TvWgTpQiLLI2nFR&#10;IO0udtsHoCXZFiqJKqnETou+e4eUJZ8UOOg2XMBmLhzapKjh6fPP4ci3HzZlYTxnjOe0ik37xjKN&#10;rEpomlfL2Pz9t9koNA3ekColBa2y2HzJuPnh7scfbtd1lDl0RYs0YwZUUvFoXcfmqmnqaDzmySor&#10;Cb+hdVZB5oKykjTwli3HKSNrqL0sxo5l+eM1ZWnNaJJxDp9O20zzTta/WGRJ82mx4FljFLEJtjXy&#10;lcnXuXgd392SaMlIvcqTrRnkP1hRkryCm/ZVTUlDjCeWn1RV5gmjnC6am4SWY7pY5Ekm2wCtsa2j&#10;1kxI9Uy4bEwCvdMZCKn/sd75Uthd0VleFNAbY6g9Ep+J/2sYn0xkF9VhofYTWXZbZl3DAPK6H0r+&#10;bSZ+XZE6ky3nUfLr82dm5GlsOlbgmUZFSphJX2BsSbUsMiNEYhiFAVDya/2ZCVt5/UiTP7hR0ckK&#10;imX3jNH1KiMpGGaL8mD83gXiDYdLjfn6F5pC9eSpoXJENwtWigphrIwNXIs8ZIMRL7Hpu561nUHZ&#10;pjESyHVDB1uQm0C244R+mz8mUVdLzXjzU0ZLQyRik0Ej5F3I8yNvhFUk6ooc9PhrQ0AiuDVcKgoL&#10;I+Sc+xtb+CF8CNEIOf7DCFnT6eh+NkEjf2YH3tSdTiZT+x9xXxtFqzxNs0qMfjf/bfS2sduuxHbm&#10;9iuA0yJPRXXCJM6W80nBjGcC628m/2TfQ86u2PjQDNkJ0JajJtkOsj46eDTzw2CEZsgb4cAKR5aN&#10;P2LfQhhNZ4dNesyr7NubZKxjE3uOJ0dpz+ijtlny77RtJCrzBghX5GVshn0hEomp+FClMOQkakhe&#10;tOm9rhDm77oC5kU30HLiirnazvlmM9/IxRH63TKY0/QFpjKjMMMAeoBnSKwo+8s01oC62KyAxaZR&#10;/FzBYhBU7BKsS8y7BKkSuDA2G9Nok5NG0lMObn0Pi2SWy3krFlB73+3SAhi0Bqqggj9ABa/rDrVU&#10;cGwPH2PBDkKEQ80FzYUdGtVxIegWwvVxIRjgQo9JtVxw/cD3JZPab2ohF2wbhVYIBNZ6QeuFrWRS&#10;x4XwerkAu9KTXUSPSbVc8OzQ9o+2EbbnWrC50FzQ+4heMqnjAr5eLuABLvSYVMsFP7C8Ey7ofcS+&#10;4+BoD679C+/qX8DyS2q3z78a/4LrDFChh6QCKjieg0MEcuAVpyO4HMFBpTcR2unY6SVlYgFLX/qb&#10;oMD/fCLsgtyOrnuKhR0jVWABI9cRC38YC47nOYHeQ/QCWp9FqDuLwM6V7iFcNACFnpEqoADHY67T&#10;aoWhowgHISQOUbXHUXscVXscsftmKlycWIAld+xx3EFSBRf2xMIgF7RaeP10X3sW3tez0AfwXNkJ&#10;pTsQt7CDpAoq7KmFoQNKrRa0v/EgVkthPBPuA3jOUuHi1MJA3ALuIamCC3tqYZALWi1otXCIRnUu&#10;xz6A5ywXLivO0R2IWthBUgUVIIApcG3pcBwKW3B834IQJ+1b0AcR6g8i+vCds1S4OLUwELWAe0iq&#10;4MKeWhjkglYLWi18L7XQh++c5cJlqQURL3DicewhqYIKe76FoWCmQ98CCtqzU/2slH5W6v2flcJ9&#10;+M5ZKlyaWkCg30+40ENSBRf21MIgF7Ra0GrhO6kFu31y703xTBcmFwaCHHeUVIAF18Ge1T1ZPRD7&#10;rMOZDteEDmdSF85kW30Iz1m9oAwL7a8v1Il8SHz7Exbidyf238tnsXc/tHH3LwAAAP//AwBQSwME&#10;FAAGAAgAAAAhAIM/L7DdAAAABQEAAA8AAABkcnMvZG93bnJldi54bWxMj8FOwzAQRO9I/IO1SNyo&#10;05ZWJcSpEBKIS1ApFXB0420cNV6H2G3N37NwgctIqxnNvC2WyXXiiENoPSkYjzIQSLU3LTUKNq8P&#10;VwsQIWoyuvOECr4wwLI8Pyt0bvyJXvC4jo3gEgq5VmBj7HMpQ23R6TDyPRJ7Oz84HfkcGmkGfeJy&#10;18lJls2l0y3xgtU93lus9+uDU7CfTt/Sx+O7bVfPu6qKnwafUqXU5UW6uwURMcW/MPzgMzqUzLT1&#10;BzJBdAr4kfir7M1uJjMQWw5dj+cgy0L+py+/AQAA//8DAFBLAQItABQABgAIAAAAIQC2gziS/gAA&#10;AOEBAAATAAAAAAAAAAAAAAAAAAAAAABbQ29udGVudF9UeXBlc10ueG1sUEsBAi0AFAAGAAgAAAAh&#10;ADj9If/WAAAAlAEAAAsAAAAAAAAAAAAAAAAALwEAAF9yZWxzLy5yZWxzUEsBAi0AFAAGAAgAAAAh&#10;AKEmipE0BQAAsEMAAA4AAAAAAAAAAAAAAAAALgIAAGRycy9lMm9Eb2MueG1sUEsBAi0AFAAGAAgA&#10;AAAhAIM/L7DdAAAABQEAAA8AAAAAAAAAAAAAAAAAjgcAAGRycy9kb3ducmV2LnhtbFBLBQYAAAAA&#10;BAAEAPMAAACYCAAAAAA=&#10;">
                <v:shape id="_x0000_s1124" type="#_x0000_t75" style="position:absolute;width:37623;height:8991;visibility:visible;mso-wrap-style:square">
                  <v:fill o:detectmouseclick="t"/>
                  <v:path o:connecttype="none"/>
                </v:shape>
                <v:rect id="Rectangle 84" o:spid="_x0000_s1125" style="position:absolute;left:1454;top:635;width:382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URNcMA&#10;AADdAAAADwAAAGRycy9kb3ducmV2LnhtbESP3WoCMRSE7wu+QzhC72riQlW2RpGCYIs3rj7AYXP2&#10;hyYnS5K627dvCgUvh5n5htnuJ2fFnULsPWtYLhQI4tqbnlsNt+vxZQMiJmSD1jNp+KEI+93saYul&#10;8SNf6F6lVmQIxxI1dCkNpZSx7shhXPiBOHuNDw5TlqGVJuCY4c7KQqmVdNhzXuhwoPeO6q/q22mQ&#10;1+o4bioblP8smrP9OF0a8lo/z6fDG4hEU3qE/9sno6FQ61f4e5Of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9URNcMAAADdAAAADwAAAAAAAAAAAAAAAACYAgAAZHJzL2Rv&#10;d25yZXYueG1sUEsFBgAAAAAEAAQA9QAAAIgDAAAAAA==&#10;" filled="f" stroked="f">
                  <v:textbox style="mso-fit-shape-to-text:t" inset="0,0,0,0">
                    <w:txbxContent>
                      <w:p w:rsidR="00E37221" w:rsidRDefault="00E37221" w:rsidP="00E37221">
                        <w:r>
                          <w:rPr>
                            <w:rFonts w:ascii="ＭＳ 明朝" w:cs="ＭＳ 明朝" w:hint="eastAsia"/>
                            <w:b/>
                            <w:bCs/>
                            <w:color w:val="000000"/>
                            <w:kern w:val="0"/>
                            <w:sz w:val="20"/>
                            <w:szCs w:val="20"/>
                          </w:rPr>
                          <w:t>職員費</w:t>
                        </w:r>
                      </w:p>
                    </w:txbxContent>
                  </v:textbox>
                </v:rect>
                <v:rect id="Rectangle 85" o:spid="_x0000_s1126" style="position:absolute;left:1454;top:2159;width:1785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ePQsMA&#10;AADdAAAADwAAAGRycy9kb3ducmV2LnhtbESP3WoCMRSE74W+QziF3mnSvVDZGqUUBC3euPoAh83Z&#10;H5qcLEnqrm/fFAQvh5n5htnsJmfFjULsPWt4XygQxLU3Pbcarpf9fA0iJmSD1jNpuFOE3fZltsHS&#10;+JHPdKtSKzKEY4kaupSGUspYd+QwLvxAnL3GB4cpy9BKE3DMcGdlodRSOuw5L3Q40FdH9U/16zTI&#10;S7Uf15UNyn8XzckeD+eGvNZvr9PnB4hEU3qGH+2D0VCo1RL+3+QnI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wePQsMAAADdAAAADwAAAAAAAAAAAAAAAACYAgAAZHJzL2Rv&#10;d25yZXYueG1sUEsFBgAAAAAEAAQA9QAAAIgDAAAAAA==&#10;" filled="f" stroked="f">
                  <v:textbox style="mso-fit-shape-to-text:t" inset="0,0,0,0">
                    <w:txbxContent>
                      <w:p w:rsidR="00E37221" w:rsidRDefault="00E37221" w:rsidP="00E37221">
                        <w:r>
                          <w:rPr>
                            <w:rFonts w:ascii="ＭＳ 明朝" w:cs="ＭＳ 明朝" w:hint="eastAsia"/>
                            <w:b/>
                            <w:bCs/>
                            <w:color w:val="000000"/>
                            <w:kern w:val="0"/>
                            <w:sz w:val="20"/>
                            <w:szCs w:val="20"/>
                          </w:rPr>
                          <w:t>中小企業向け制度融資損失補償</w:t>
                        </w:r>
                      </w:p>
                    </w:txbxContent>
                  </v:textbox>
                </v:rect>
                <v:rect id="Rectangle 86" o:spid="_x0000_s1127" style="position:absolute;left:1454;top:3676;width:1148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sq2cMA&#10;AADdAAAADwAAAGRycy9kb3ducmV2LnhtbESP3WoCMRSE74W+QziF3mnSvaiyNUopCFq8cfUBDpuz&#10;PzQ5WZLUXd++EQQvh5n5hllvJ2fFlULsPWt4XygQxLU3PbcaLufdfAUiJmSD1jNpuFGE7eZltsbS&#10;+JFPdK1SKzKEY4kaupSGUspYd+QwLvxAnL3GB4cpy9BKE3DMcGdlodSHdNhzXuhwoO+O6t/qz2mQ&#10;52o3rioblP8pmqM97E8Nea3fXqevTxCJpvQMP9p7o6FQyyXc3+Qn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sq2cMAAADdAAAADwAAAAAAAAAAAAAAAACYAgAAZHJzL2Rv&#10;d25yZXYueG1sUEsFBgAAAAAEAAQA9QAAAIgDAAAAAA==&#10;" filled="f" stroked="f">
                  <v:textbox style="mso-fit-shape-to-text:t" inset="0,0,0,0">
                    <w:txbxContent>
                      <w:p w:rsidR="00E37221" w:rsidRDefault="00E37221" w:rsidP="00E37221">
                        <w:r>
                          <w:rPr>
                            <w:rFonts w:ascii="ＭＳ 明朝" w:cs="ＭＳ 明朝" w:hint="eastAsia"/>
                            <w:b/>
                            <w:bCs/>
                            <w:color w:val="000000"/>
                            <w:kern w:val="0"/>
                            <w:sz w:val="20"/>
                            <w:szCs w:val="20"/>
                          </w:rPr>
                          <w:t>企業立地促進補助金</w:t>
                        </w:r>
                      </w:p>
                    </w:txbxContent>
                  </v:textbox>
                </v:rect>
                <v:rect id="Rectangle 87" o:spid="_x0000_s1128" style="position:absolute;left:1454;top:5181;width:15303;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S+q78A&#10;AADdAAAADwAAAGRycy9kb3ducmV2LnhtbERPy2oCMRTdC/2HcAvuNOksVKZGEUGwxY2jH3CZ3HnQ&#10;5GZIUmf6981CcHk47+1+clY8KMTes4aPpQJBXHvTc6vhfjstNiBiQjZoPZOGP4qw373NtlgaP/KV&#10;HlVqRQ7hWKKGLqWhlDLWHTmMSz8QZ67xwWHKMLTSBBxzuLOyUGolHfacGzoc6NhR/VP9Og3yVp3G&#10;TWWD8t9Fc7Ff52tDXuv5+3T4BJFoSi/x0302Ggq1znPzm/wE5O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d1L6rvwAAAN0AAAAPAAAAAAAAAAAAAAAAAJgCAABkcnMvZG93bnJl&#10;di54bWxQSwUGAAAAAAQABAD1AAAAhAMAAAAA&#10;" filled="f" stroked="f">
                  <v:textbox style="mso-fit-shape-to-text:t" inset="0,0,0,0">
                    <w:txbxContent>
                      <w:p w:rsidR="00E37221" w:rsidRDefault="00E37221" w:rsidP="00E37221">
                        <w:r>
                          <w:rPr>
                            <w:rFonts w:ascii="ＭＳ 明朝" w:cs="ＭＳ 明朝" w:hint="eastAsia"/>
                            <w:b/>
                            <w:bCs/>
                            <w:color w:val="000000"/>
                            <w:kern w:val="0"/>
                            <w:sz w:val="20"/>
                            <w:szCs w:val="20"/>
                          </w:rPr>
                          <w:t>雇用推進・職業能力開発等</w:t>
                        </w:r>
                      </w:p>
                    </w:txbxContent>
                  </v:textbox>
                </v:rect>
                <v:rect id="Rectangle 88" o:spid="_x0000_s1129" style="position:absolute;left:1454;top:6705;width:1785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gbMMMA&#10;AADdAAAADwAAAGRycy9kb3ducmV2LnhtbESP3WoCMRSE74W+QziF3mnSvah2a5RSEKx44+oDHDZn&#10;f2hysiSpu337RhC8HGbmG2a9nZwVVwqx96zhdaFAENfe9NxquJx38xWImJANWs+k4Y8ibDdPszWW&#10;xo98omuVWpEhHEvU0KU0lFLGuiOHceEH4uw1PjhMWYZWmoBjhjsrC6XepMOe80KHA311VP9Uv06D&#10;PFe7cVXZoPyhaI72e39qyGv98jx9foBINKVH+N7eGw2FWr7D7U1+An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pgbMMMAAADdAAAADwAAAAAAAAAAAAAAAACYAgAAZHJzL2Rv&#10;d25yZXYueG1sUEsFBgAAAAAEAAQA9QAAAIgDAAAAAA==&#10;" filled="f" stroked="f">
                  <v:textbox style="mso-fit-shape-to-text:t" inset="0,0,0,0">
                    <w:txbxContent>
                      <w:p w:rsidR="00E37221" w:rsidRDefault="00E37221" w:rsidP="00E37221">
                        <w:r>
                          <w:rPr>
                            <w:rFonts w:ascii="ＭＳ 明朝" w:cs="ＭＳ 明朝" w:hint="eastAsia"/>
                            <w:b/>
                            <w:bCs/>
                            <w:color w:val="000000"/>
                            <w:kern w:val="0"/>
                            <w:sz w:val="20"/>
                            <w:szCs w:val="20"/>
                          </w:rPr>
                          <w:t>環境保全・農林水産業の振興等</w:t>
                        </w:r>
                      </w:p>
                    </w:txbxContent>
                  </v:textbox>
                </v:rect>
                <v:rect id="Rectangle 89" o:spid="_x0000_s1130" style="position:absolute;left:25298;top:635;width:390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BRMUA&#10;AADbAAAADwAAAGRycy9kb3ducmV2LnhtbESPQWvCQBSE7wX/w/IEL0U3plA0zUZEEDwIxbQHvT2y&#10;r9m02bchu5rYX98tFHocZuYbJt+MthU36n3jWMFykYAgrpxuuFbw/rafr0D4gKyxdUwK7uRhU0we&#10;csy0G/hEtzLUIkLYZ6jAhNBlUvrKkEW/cB1x9D5cbzFE2ddS9zhEuG1lmiTP0mLDccFgRztD1Vd5&#10;tQr2r+eG+FueHterwX1W6aU0x06p2XTcvoAINIb/8F/7oBU8pfD7Jf4AW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P8FExQAAANsAAAAPAAAAAAAAAAAAAAAAAJgCAABkcnMv&#10;ZG93bnJldi54bWxQSwUGAAAAAAQABAD1AAAAigMAAAAA&#10;" filled="f" stroked="f">
                  <v:textbox style="mso-fit-shape-to-text:t" inset="0,0,0,0">
                    <w:txbxContent>
                      <w:p w:rsidR="00E37221" w:rsidRDefault="00E37221" w:rsidP="00D931AA">
                        <w:pPr>
                          <w:ind w:firstLineChars="49" w:firstLine="98"/>
                          <w:jc w:val="right"/>
                        </w:pPr>
                        <w:r>
                          <w:rPr>
                            <w:rFonts w:ascii="ＭＳ 明朝" w:cs="ＭＳ 明朝" w:hint="eastAsia"/>
                            <w:b/>
                            <w:bCs/>
                            <w:color w:val="000000"/>
                            <w:kern w:val="0"/>
                            <w:sz w:val="20"/>
                            <w:szCs w:val="20"/>
                          </w:rPr>
                          <w:t>10</w:t>
                        </w:r>
                        <w:r w:rsidR="004441FA">
                          <w:rPr>
                            <w:rFonts w:ascii="ＭＳ 明朝" w:cs="ＭＳ 明朝" w:hint="eastAsia"/>
                            <w:b/>
                            <w:bCs/>
                            <w:color w:val="000000"/>
                            <w:kern w:val="0"/>
                            <w:sz w:val="20"/>
                            <w:szCs w:val="20"/>
                          </w:rPr>
                          <w:t>6</w:t>
                        </w:r>
                      </w:p>
                    </w:txbxContent>
                  </v:textbox>
                </v:rect>
                <v:rect id="Rectangle 90" o:spid="_x0000_s1131" style="position:absolute;left:29432;top:635;width:255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rsidR="00E37221" w:rsidRDefault="00E37221" w:rsidP="00E37221">
                        <w:r>
                          <w:rPr>
                            <w:rFonts w:ascii="ＭＳ 明朝" w:cs="ＭＳ 明朝" w:hint="eastAsia"/>
                            <w:b/>
                            <w:bCs/>
                            <w:color w:val="000000"/>
                            <w:kern w:val="0"/>
                            <w:sz w:val="20"/>
                            <w:szCs w:val="20"/>
                          </w:rPr>
                          <w:t>億円</w:t>
                        </w:r>
                      </w:p>
                    </w:txbxContent>
                  </v:textbox>
                </v:rect>
                <v:rect id="Rectangle 91" o:spid="_x0000_s1132" style="position:absolute;left:26873;top:2159;width:2444;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r8q8YA&#10;AADbAAAADwAAAGRycy9kb3ducmV2LnhtbESPT2vCQBTE74V+h+UVeim68Q/Fpq6hCAEPgpj2UG+P&#10;7Gs2bfZtyG5N9NO7guBxmJnfMMtssI04Uudrxwom4wQEcel0zZWCr898tADhA7LGxjEpOJGHbPX4&#10;sMRUu573dCxCJSKEfYoKTAhtKqUvDVn0Y9cSR+/HdRZDlF0ldYd9hNtGTpPkVVqsOS4YbGltqPwr&#10;/q2CfPddE5/l/uVt0bvfcnoozLZV6vlp+HgHEWgI9/CtvdEKZnO4fok/QK4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Zr8q8YAAADbAAAADwAAAAAAAAAAAAAAAACYAgAAZHJz&#10;L2Rvd25yZXYueG1sUEsFBgAAAAAEAAQA9QAAAIsDAAAAAA==&#10;" filled="f" stroked="f">
                  <v:textbox style="mso-fit-shape-to-text:t" inset="0,0,0,0">
                    <w:txbxContent>
                      <w:p w:rsidR="00E37221" w:rsidRDefault="00E37221" w:rsidP="00D931AA">
                        <w:pPr>
                          <w:jc w:val="right"/>
                        </w:pPr>
                        <w:r>
                          <w:rPr>
                            <w:rFonts w:ascii="ＭＳ 明朝" w:cs="ＭＳ 明朝" w:hint="eastAsia"/>
                            <w:b/>
                            <w:bCs/>
                            <w:color w:val="000000"/>
                            <w:kern w:val="0"/>
                            <w:sz w:val="20"/>
                            <w:szCs w:val="20"/>
                          </w:rPr>
                          <w:t>4</w:t>
                        </w:r>
                        <w:r w:rsidR="004441FA">
                          <w:rPr>
                            <w:rFonts w:ascii="ＭＳ 明朝" w:cs="ＭＳ 明朝" w:hint="eastAsia"/>
                            <w:b/>
                            <w:bCs/>
                            <w:color w:val="000000"/>
                            <w:kern w:val="0"/>
                            <w:sz w:val="20"/>
                            <w:szCs w:val="20"/>
                          </w:rPr>
                          <w:t>2</w:t>
                        </w:r>
                      </w:p>
                    </w:txbxContent>
                  </v:textbox>
                </v:rect>
                <v:rect id="Rectangle 92" o:spid="_x0000_s1133" style="position:absolute;left:29432;top:2159;width:255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pesEA&#10;AADbAAAADwAAAGRycy9kb3ducmV2LnhtbESPzYoCMRCE74LvEFrwphmV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6XrBAAAA2wAAAA8AAAAAAAAAAAAAAAAAmAIAAGRycy9kb3du&#10;cmV2LnhtbFBLBQYAAAAABAAEAPUAAACGAwAAAAA=&#10;" filled="f" stroked="f">
                  <v:textbox style="mso-fit-shape-to-text:t" inset="0,0,0,0">
                    <w:txbxContent>
                      <w:p w:rsidR="00E37221" w:rsidRDefault="00E37221" w:rsidP="00E37221">
                        <w:r>
                          <w:rPr>
                            <w:rFonts w:ascii="ＭＳ 明朝" w:cs="ＭＳ 明朝" w:hint="eastAsia"/>
                            <w:b/>
                            <w:bCs/>
                            <w:color w:val="000000"/>
                            <w:kern w:val="0"/>
                            <w:sz w:val="20"/>
                            <w:szCs w:val="20"/>
                          </w:rPr>
                          <w:t>億円</w:t>
                        </w:r>
                      </w:p>
                    </w:txbxContent>
                  </v:textbox>
                </v:rect>
                <v:rect id="Rectangle 93" o:spid="_x0000_s1134" style="position:absolute;left:26873;top:3676;width:2444;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HR8QA&#10;AADbAAAADwAAAGRycy9kb3ducmV2LnhtbESPQWvCQBSE70L/w/IKXopuqiAaXaUUBA+CGHuot0f2&#10;mY3Nvg3Z1UR/vSsUPA4z8w2zWHW2EldqfOlYwecwAUGcO11yoeDnsB5MQfiArLFyTApu5GG1fOst&#10;MNWu5T1ds1CICGGfogITQp1K6XNDFv3Q1cTRO7nGYoiyKaRusI1wW8lRkkykxZLjgsGavg3lf9nF&#10;Kljvfkviu9x/zKatO+ejY2a2tVL99+5rDiJQF17h//ZGKxhP4Pkl/g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Ex0fEAAAA2wAAAA8AAAAAAAAAAAAAAAAAmAIAAGRycy9k&#10;b3ducmV2LnhtbFBLBQYAAAAABAAEAPUAAACJAwAAAAA=&#10;" filled="f" stroked="f">
                  <v:textbox style="mso-fit-shape-to-text:t" inset="0,0,0,0">
                    <w:txbxContent>
                      <w:p w:rsidR="00E37221" w:rsidRDefault="004441FA" w:rsidP="00D931AA">
                        <w:pPr>
                          <w:jc w:val="right"/>
                        </w:pPr>
                        <w:r>
                          <w:rPr>
                            <w:rFonts w:ascii="ＭＳ 明朝" w:cs="ＭＳ 明朝" w:hint="eastAsia"/>
                            <w:b/>
                            <w:bCs/>
                            <w:color w:val="000000"/>
                            <w:kern w:val="0"/>
                            <w:sz w:val="20"/>
                            <w:szCs w:val="20"/>
                          </w:rPr>
                          <w:t>17</w:t>
                        </w:r>
                      </w:p>
                    </w:txbxContent>
                  </v:textbox>
                </v:rect>
                <v:rect id="Rectangle 94" o:spid="_x0000_s1135" style="position:absolute;left:29432;top:3676;width:255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SlsEA&#10;AADbAAAADwAAAGRycy9kb3ducmV2LnhtbESPzYoCMRCE74LvEFrwphkV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q0pbBAAAA2wAAAA8AAAAAAAAAAAAAAAAAmAIAAGRycy9kb3du&#10;cmV2LnhtbFBLBQYAAAAABAAEAPUAAACGAwAAAAA=&#10;" filled="f" stroked="f">
                  <v:textbox style="mso-fit-shape-to-text:t" inset="0,0,0,0">
                    <w:txbxContent>
                      <w:p w:rsidR="00E37221" w:rsidRDefault="00E37221" w:rsidP="00E37221">
                        <w:r>
                          <w:rPr>
                            <w:rFonts w:ascii="ＭＳ 明朝" w:cs="ＭＳ 明朝" w:hint="eastAsia"/>
                            <w:b/>
                            <w:bCs/>
                            <w:color w:val="000000"/>
                            <w:kern w:val="0"/>
                            <w:sz w:val="20"/>
                            <w:szCs w:val="20"/>
                          </w:rPr>
                          <w:t>億円</w:t>
                        </w:r>
                      </w:p>
                    </w:txbxContent>
                  </v:textbox>
                </v:rect>
                <v:rect id="Rectangle 95" o:spid="_x0000_s1136" style="position:absolute;left:26657;top:5181;width:266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f2rsIA&#10;AADbAAAADwAAAGRycy9kb3ducmV2LnhtbERPz2vCMBS+D/wfwhN2GTZdB6NWo8hA2GEwrB709mie&#10;TbV5KU3Wdvvrl8Ngx4/v93o72VYM1PvGsYLnJAVBXDndcK3gdNwvchA+IGtsHZOCb/Kw3cwe1lho&#10;N/KBhjLUIoawL1CBCaErpPSVIYs+cR1x5K6utxgi7GupexxjuG1llqav0mLDscFgR2+Gqnv5ZRXs&#10;P88N8Y88PC3z0d2q7FKaj06px/m0W4EINIV/8Z/7XSt4iWPjl/gD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1/auwgAAANsAAAAPAAAAAAAAAAAAAAAAAJgCAABkcnMvZG93&#10;bnJldi54bWxQSwUGAAAAAAQABAD1AAAAhwMAAAAA&#10;" filled="f" stroked="f">
                  <v:textbox style="mso-fit-shape-to-text:t" inset="0,0,0,0">
                    <w:txbxContent>
                      <w:p w:rsidR="00E37221" w:rsidRDefault="001107DE" w:rsidP="00D931AA">
                        <w:pPr>
                          <w:jc w:val="right"/>
                        </w:pPr>
                        <w:r>
                          <w:rPr>
                            <w:rFonts w:ascii="ＭＳ 明朝" w:cs="ＭＳ 明朝" w:hint="eastAsia"/>
                            <w:b/>
                            <w:bCs/>
                            <w:color w:val="000000"/>
                            <w:kern w:val="0"/>
                            <w:sz w:val="20"/>
                            <w:szCs w:val="20"/>
                          </w:rPr>
                          <w:t>20</w:t>
                        </w:r>
                      </w:p>
                    </w:txbxContent>
                  </v:textbox>
                </v:rect>
                <v:rect id="Rectangle 96" o:spid="_x0000_s1137" style="position:absolute;left:29432;top:5181;width:255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jf8EA&#10;AADbAAAADwAAAGRycy9kb3ducmV2LnhtbESPzYoCMRCE7wu+Q2jB25pRYd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43/BAAAA2wAAAA8AAAAAAAAAAAAAAAAAmAIAAGRycy9kb3du&#10;cmV2LnhtbFBLBQYAAAAABAAEAPUAAACGAwAAAAA=&#10;" filled="f" stroked="f">
                  <v:textbox style="mso-fit-shape-to-text:t" inset="0,0,0,0">
                    <w:txbxContent>
                      <w:p w:rsidR="00E37221" w:rsidRDefault="00E37221" w:rsidP="00E37221">
                        <w:r>
                          <w:rPr>
                            <w:rFonts w:ascii="ＭＳ 明朝" w:cs="ＭＳ 明朝" w:hint="eastAsia"/>
                            <w:b/>
                            <w:bCs/>
                            <w:color w:val="000000"/>
                            <w:kern w:val="0"/>
                            <w:sz w:val="20"/>
                            <w:szCs w:val="20"/>
                          </w:rPr>
                          <w:t>億円</w:t>
                        </w:r>
                      </w:p>
                    </w:txbxContent>
                  </v:textbox>
                </v:rect>
                <v:rect id="Rectangle 97" o:spid="_x0000_s1138" style="position:absolute;left:26873;top:6705;width:2444;height:2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eJ1cIA&#10;AADbAAAADwAAAGRycy9kb3ducmV2LnhtbERPz2vCMBS+D/wfwhN2GTZdGaNWo8hA2GEwrB709mie&#10;TbV5KU3Wdvvrl8Ngx4/v93o72VYM1PvGsYLnJAVBXDndcK3gdNwvchA+IGtsHZOCb/Kw3cwe1lho&#10;N/KBhjLUIoawL1CBCaErpPSVIYs+cR1x5K6utxgi7GupexxjuG1llqav0mLDscFgR2+Gqnv5ZRXs&#10;P88N8Y88PC3z0d2q7FKaj06px/m0W4EINIV/8Z/7XSt4ievjl/gD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p4nVwgAAANsAAAAPAAAAAAAAAAAAAAAAAJgCAABkcnMvZG93&#10;bnJldi54bWxQSwUGAAAAAAQABAD1AAAAhwMAAAAA&#10;" filled="f" stroked="f">
                  <v:textbox style="mso-fit-shape-to-text:t" inset="0,0,0,0">
                    <w:txbxContent>
                      <w:p w:rsidR="00E37221" w:rsidRDefault="00E37221" w:rsidP="00D931AA">
                        <w:pPr>
                          <w:jc w:val="right"/>
                        </w:pPr>
                        <w:r>
                          <w:rPr>
                            <w:rFonts w:ascii="ＭＳ 明朝" w:cs="ＭＳ 明朝" w:hint="eastAsia"/>
                            <w:b/>
                            <w:bCs/>
                            <w:color w:val="000000"/>
                            <w:kern w:val="0"/>
                            <w:sz w:val="20"/>
                            <w:szCs w:val="20"/>
                          </w:rPr>
                          <w:t>4</w:t>
                        </w:r>
                        <w:r w:rsidR="004441FA">
                          <w:rPr>
                            <w:rFonts w:ascii="ＭＳ 明朝" w:cs="ＭＳ 明朝" w:hint="eastAsia"/>
                            <w:b/>
                            <w:bCs/>
                            <w:color w:val="000000"/>
                            <w:kern w:val="0"/>
                            <w:sz w:val="20"/>
                            <w:szCs w:val="20"/>
                          </w:rPr>
                          <w:t>4</w:t>
                        </w:r>
                      </w:p>
                    </w:txbxContent>
                  </v:textbox>
                </v:rect>
                <v:rect id="Rectangle 98" o:spid="_x0000_s1139" style="position:absolute;left:29432;top:6705;width:255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cBMAA&#10;AADbAAAADwAAAGRycy9kb3ducmV2LnhtbESPzYoCMRCE7wu+Q2jB25pRlk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mcBMAAAADbAAAADwAAAAAAAAAAAAAAAACYAgAAZHJzL2Rvd25y&#10;ZXYueG1sUEsFBgAAAAAEAAQA9QAAAIUDAAAAAA==&#10;" filled="f" stroked="f">
                  <v:textbox style="mso-fit-shape-to-text:t" inset="0,0,0,0">
                    <w:txbxContent>
                      <w:p w:rsidR="00E37221" w:rsidRDefault="00E37221" w:rsidP="00E37221">
                        <w:r>
                          <w:rPr>
                            <w:rFonts w:ascii="ＭＳ 明朝" w:cs="ＭＳ 明朝" w:hint="eastAsia"/>
                            <w:b/>
                            <w:bCs/>
                            <w:color w:val="000000"/>
                            <w:kern w:val="0"/>
                            <w:sz w:val="20"/>
                            <w:szCs w:val="20"/>
                          </w:rPr>
                          <w:t>億円</w:t>
                        </w:r>
                      </w:p>
                    </w:txbxContent>
                  </v:textbox>
                </v:rect>
                <v:rect id="Rectangle 99" o:spid="_x0000_s1140" style="position:absolute;left:32950;top:6705;width:255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Cc8EA&#10;AADbAAAADwAAAGRycy9kb3ducmV2LnhtbESP3YrCMBSE7wXfIRxh7zS1y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AnPBAAAA2wAAAA8AAAAAAAAAAAAAAAAAmAIAAGRycy9kb3du&#10;cmV2LnhtbFBLBQYAAAAABAAEAPUAAACGAwAAAAA=&#10;" filled="f" stroked="f">
                  <v:textbox style="mso-fit-shape-to-text:t" inset="0,0,0,0">
                    <w:txbxContent>
                      <w:p w:rsidR="00E37221" w:rsidRDefault="00E37221" w:rsidP="00E37221">
                        <w:r>
                          <w:rPr>
                            <w:rFonts w:ascii="ＭＳ 明朝" w:cs="ＭＳ 明朝" w:hint="eastAsia"/>
                            <w:b/>
                            <w:bCs/>
                            <w:color w:val="000000"/>
                            <w:kern w:val="0"/>
                            <w:sz w:val="20"/>
                            <w:szCs w:val="20"/>
                          </w:rPr>
                          <w:t>など</w:t>
                        </w:r>
                      </w:p>
                    </w:txbxContent>
                  </v:textbox>
                </v:rect>
                <w10:anchorlock/>
              </v:group>
            </w:pict>
          </mc:Fallback>
        </mc:AlternateContent>
      </w:r>
    </w:p>
    <w:p w:rsidR="00E37221" w:rsidRPr="00F93C32" w:rsidRDefault="00E37221" w:rsidP="00E37221">
      <w:pPr>
        <w:widowControl/>
        <w:tabs>
          <w:tab w:val="left" w:pos="3390"/>
        </w:tabs>
        <w:jc w:val="left"/>
        <w:rPr>
          <w:rFonts w:ascii="ＭＳ ゴシック" w:eastAsia="ＭＳ ゴシック" w:hAnsi="ＭＳ ゴシック" w:cstheme="minorBidi"/>
          <w:snapToGrid/>
          <w:kern w:val="24"/>
          <w:sz w:val="24"/>
          <w:szCs w:val="24"/>
        </w:rPr>
      </w:pPr>
    </w:p>
    <w:p w:rsidR="00E37221" w:rsidRPr="00F93C32" w:rsidRDefault="00E37221" w:rsidP="00E37221">
      <w:pPr>
        <w:widowControl/>
        <w:tabs>
          <w:tab w:val="left" w:pos="3390"/>
        </w:tabs>
        <w:jc w:val="left"/>
        <w:rPr>
          <w:rFonts w:ascii="ＭＳ ゴシック" w:eastAsia="ＭＳ ゴシック" w:hAnsi="ＭＳ ゴシック" w:cstheme="minorBidi"/>
          <w:snapToGrid/>
          <w:kern w:val="24"/>
          <w:sz w:val="24"/>
          <w:szCs w:val="24"/>
        </w:rPr>
      </w:pPr>
      <w:r w:rsidRPr="00F93C32">
        <w:rPr>
          <w:noProof/>
          <w:snapToGrid/>
        </w:rPr>
        <w:drawing>
          <wp:anchor distT="0" distB="0" distL="114300" distR="114300" simplePos="0" relativeHeight="251823104" behindDoc="0" locked="0" layoutInCell="1" allowOverlap="1" wp14:anchorId="1623DD56" wp14:editId="78EEF19F">
            <wp:simplePos x="0" y="0"/>
            <wp:positionH relativeFrom="column">
              <wp:posOffset>4555490</wp:posOffset>
            </wp:positionH>
            <wp:positionV relativeFrom="paragraph">
              <wp:posOffset>214630</wp:posOffset>
            </wp:positionV>
            <wp:extent cx="2757170" cy="2265680"/>
            <wp:effectExtent l="0" t="0" r="0" b="0"/>
            <wp:wrapNone/>
            <wp:docPr id="23" name="グラフ 2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p w:rsidR="00E37221" w:rsidRPr="00F93C32" w:rsidRDefault="00E37221" w:rsidP="00E37221">
      <w:pPr>
        <w:widowControl/>
        <w:tabs>
          <w:tab w:val="left" w:pos="3390"/>
        </w:tabs>
        <w:jc w:val="left"/>
        <w:rPr>
          <w:rFonts w:ascii="ＭＳ Ｐゴシック" w:eastAsia="ＭＳ Ｐゴシック" w:hAnsi="ＭＳ Ｐゴシック" w:cs="ＭＳ Ｐゴシック"/>
          <w:snapToGrid/>
          <w:kern w:val="0"/>
          <w:sz w:val="24"/>
          <w:szCs w:val="24"/>
        </w:rPr>
      </w:pPr>
      <w:r w:rsidRPr="00F93C32">
        <w:rPr>
          <w:rFonts w:ascii="ＭＳ ゴシック" w:eastAsia="ＭＳ ゴシック" w:hAnsi="ＭＳ ゴシック" w:cstheme="minorBidi" w:hint="eastAsia"/>
          <w:snapToGrid/>
          <w:kern w:val="24"/>
          <w:sz w:val="24"/>
          <w:szCs w:val="24"/>
        </w:rPr>
        <w:t>◇都市整備・住宅まちづくり</w:t>
      </w:r>
    </w:p>
    <w:p w:rsidR="00E37221" w:rsidRPr="00F93C32" w:rsidRDefault="00E37221" w:rsidP="00E37221">
      <w:pPr>
        <w:widowControl/>
        <w:tabs>
          <w:tab w:val="left" w:pos="2265"/>
        </w:tabs>
        <w:jc w:val="left"/>
        <w:rPr>
          <w:rFonts w:ascii="ＭＳ Ｐゴシック" w:eastAsia="ＭＳ Ｐゴシック" w:hAnsi="ＭＳ Ｐゴシック" w:cs="ＭＳ Ｐゴシック"/>
          <w:snapToGrid/>
          <w:kern w:val="0"/>
          <w:sz w:val="24"/>
          <w:szCs w:val="24"/>
        </w:rPr>
      </w:pPr>
      <w:r w:rsidRPr="00F93C32">
        <w:rPr>
          <w:rFonts w:ascii="ＭＳ ゴシック" w:eastAsia="ＭＳ ゴシック" w:hAnsi="ＭＳ ゴシック" w:cstheme="minorBidi" w:hint="eastAsia"/>
          <w:snapToGrid/>
          <w:kern w:val="24"/>
        </w:rPr>
        <w:tab/>
      </w:r>
      <w:r w:rsidR="004441FA" w:rsidRPr="00F93C32">
        <w:rPr>
          <w:rFonts w:ascii="ＭＳ ゴシック" w:eastAsia="ＭＳ ゴシック" w:hAnsi="ＭＳ ゴシック" w:cstheme="minorBidi" w:hint="eastAsia"/>
          <w:snapToGrid/>
          <w:kern w:val="24"/>
        </w:rPr>
        <w:t>1,803</w:t>
      </w:r>
      <w:r w:rsidRPr="00F93C32">
        <w:rPr>
          <w:rFonts w:ascii="ＭＳ ゴシック" w:eastAsia="ＭＳ ゴシック" w:hAnsi="ＭＳ ゴシック" w:cstheme="minorBidi" w:hint="eastAsia"/>
          <w:snapToGrid/>
          <w:kern w:val="24"/>
        </w:rPr>
        <w:t>億円のうち一般財源</w:t>
      </w:r>
      <w:r w:rsidR="004441FA" w:rsidRPr="00F93C32">
        <w:rPr>
          <w:rFonts w:ascii="ＭＳ ゴシック" w:eastAsia="ＭＳ ゴシック" w:hAnsi="ＭＳ ゴシック" w:cstheme="minorBidi" w:hint="eastAsia"/>
          <w:snapToGrid/>
          <w:kern w:val="24"/>
        </w:rPr>
        <w:t>508</w:t>
      </w:r>
      <w:r w:rsidRPr="00F93C32">
        <w:rPr>
          <w:rFonts w:ascii="ＭＳ ゴシック" w:eastAsia="ＭＳ ゴシック" w:hAnsi="ＭＳ ゴシック" w:cstheme="minorBidi" w:hint="eastAsia"/>
          <w:snapToGrid/>
          <w:kern w:val="24"/>
        </w:rPr>
        <w:t>億円（約</w:t>
      </w:r>
      <w:r w:rsidR="004441FA" w:rsidRPr="00F93C32">
        <w:rPr>
          <w:rFonts w:ascii="ＭＳ ゴシック" w:eastAsia="ＭＳ ゴシック" w:hAnsi="ＭＳ ゴシック" w:cstheme="minorBidi" w:hint="eastAsia"/>
          <w:snapToGrid/>
          <w:kern w:val="24"/>
        </w:rPr>
        <w:t>28</w:t>
      </w:r>
      <w:r w:rsidRPr="00F93C32">
        <w:rPr>
          <w:rFonts w:ascii="ＭＳ ゴシック" w:eastAsia="ＭＳ ゴシック" w:hAnsi="ＭＳ ゴシック" w:cstheme="minorBidi" w:hint="eastAsia"/>
          <w:snapToGrid/>
          <w:kern w:val="24"/>
        </w:rPr>
        <w:t>％）</w:t>
      </w:r>
    </w:p>
    <w:p w:rsidR="00E37221" w:rsidRPr="00F93C32" w:rsidRDefault="00E37221" w:rsidP="00E37221">
      <w:pPr>
        <w:widowControl/>
        <w:tabs>
          <w:tab w:val="left" w:pos="2265"/>
        </w:tabs>
        <w:jc w:val="left"/>
        <w:rPr>
          <w:rFonts w:ascii="ＭＳ Ｐゴシック" w:eastAsia="ＭＳ Ｐゴシック" w:hAnsi="ＭＳ Ｐゴシック" w:cs="ＭＳ Ｐゴシック"/>
          <w:snapToGrid/>
          <w:kern w:val="0"/>
          <w:sz w:val="24"/>
          <w:szCs w:val="24"/>
        </w:rPr>
      </w:pPr>
      <w:r w:rsidRPr="00F93C32">
        <w:rPr>
          <w:rFonts w:ascii="ＭＳ ゴシック" w:eastAsia="ＭＳ ゴシック" w:hAnsi="ＭＳ ゴシック" w:cstheme="minorBidi" w:hint="eastAsia"/>
          <w:snapToGrid/>
          <w:kern w:val="24"/>
        </w:rPr>
        <w:tab/>
        <w:t xml:space="preserve">　ほかに国庫支出金</w:t>
      </w:r>
      <w:r w:rsidR="004441FA" w:rsidRPr="00F93C32">
        <w:rPr>
          <w:rFonts w:ascii="ＭＳ ゴシック" w:eastAsia="ＭＳ ゴシック" w:hAnsi="ＭＳ ゴシック" w:cstheme="minorBidi" w:hint="eastAsia"/>
          <w:snapToGrid/>
          <w:kern w:val="24"/>
        </w:rPr>
        <w:t>396</w:t>
      </w:r>
      <w:r w:rsidRPr="00F93C32">
        <w:rPr>
          <w:rFonts w:ascii="ＭＳ ゴシック" w:eastAsia="ＭＳ ゴシック" w:hAnsi="ＭＳ ゴシック" w:cstheme="minorBidi" w:hint="eastAsia"/>
          <w:snapToGrid/>
          <w:kern w:val="24"/>
        </w:rPr>
        <w:t>億円、府債7</w:t>
      </w:r>
      <w:r w:rsidR="004441FA" w:rsidRPr="00F93C32">
        <w:rPr>
          <w:rFonts w:ascii="ＭＳ ゴシック" w:eastAsia="ＭＳ ゴシック" w:hAnsi="ＭＳ ゴシック" w:cstheme="minorBidi" w:hint="eastAsia"/>
          <w:snapToGrid/>
          <w:kern w:val="24"/>
        </w:rPr>
        <w:t>13</w:t>
      </w:r>
      <w:r w:rsidRPr="00F93C32">
        <w:rPr>
          <w:rFonts w:ascii="ＭＳ ゴシック" w:eastAsia="ＭＳ ゴシック" w:hAnsi="ＭＳ ゴシック" w:cstheme="minorBidi" w:hint="eastAsia"/>
          <w:snapToGrid/>
          <w:kern w:val="24"/>
        </w:rPr>
        <w:t>億円、その他</w:t>
      </w:r>
      <w:r w:rsidR="004441FA" w:rsidRPr="00F93C32">
        <w:rPr>
          <w:rFonts w:ascii="ＭＳ ゴシック" w:eastAsia="ＭＳ ゴシック" w:hAnsi="ＭＳ ゴシック" w:cstheme="minorBidi" w:hint="eastAsia"/>
          <w:snapToGrid/>
          <w:kern w:val="24"/>
        </w:rPr>
        <w:t>187</w:t>
      </w:r>
      <w:r w:rsidRPr="00F93C32">
        <w:rPr>
          <w:rFonts w:ascii="ＭＳ ゴシック" w:eastAsia="ＭＳ ゴシック" w:hAnsi="ＭＳ ゴシック" w:cstheme="minorBidi" w:hint="eastAsia"/>
          <w:snapToGrid/>
          <w:kern w:val="24"/>
        </w:rPr>
        <w:t>億円</w:t>
      </w:r>
    </w:p>
    <w:p w:rsidR="00E37221" w:rsidRPr="00F93C32" w:rsidRDefault="00E37221" w:rsidP="00E37221">
      <w:r w:rsidRPr="00F93C32">
        <w:rPr>
          <w:noProof/>
          <w:snapToGrid/>
        </w:rPr>
        <mc:AlternateContent>
          <mc:Choice Requires="wps">
            <w:drawing>
              <wp:anchor distT="0" distB="0" distL="114300" distR="114300" simplePos="0" relativeHeight="251824128" behindDoc="0" locked="0" layoutInCell="1" allowOverlap="1" wp14:anchorId="014CE150" wp14:editId="7D6C6AFD">
                <wp:simplePos x="0" y="0"/>
                <wp:positionH relativeFrom="column">
                  <wp:posOffset>4886960</wp:posOffset>
                </wp:positionH>
                <wp:positionV relativeFrom="paragraph">
                  <wp:posOffset>104775</wp:posOffset>
                </wp:positionV>
                <wp:extent cx="696595" cy="302895"/>
                <wp:effectExtent l="0" t="0" r="0" b="1905"/>
                <wp:wrapNone/>
                <wp:docPr id="5157" name="テキスト ボックス 21"/>
                <wp:cNvGraphicFramePr/>
                <a:graphic xmlns:a="http://schemas.openxmlformats.org/drawingml/2006/main">
                  <a:graphicData uri="http://schemas.microsoft.com/office/word/2010/wordprocessingShape">
                    <wps:wsp>
                      <wps:cNvSpPr txBox="1"/>
                      <wps:spPr>
                        <a:xfrm>
                          <a:off x="0" y="0"/>
                          <a:ext cx="696595" cy="302895"/>
                        </a:xfrm>
                        <a:prstGeom prst="rect">
                          <a:avLst/>
                        </a:prstGeom>
                        <a:noFill/>
                        <a:ln>
                          <a:noFill/>
                        </a:ln>
                      </wps:spPr>
                      <wps:txbx>
                        <w:txbxContent>
                          <w:p w:rsidR="00E37221" w:rsidRDefault="00E37221" w:rsidP="00E37221">
                            <w:pPr>
                              <w:pStyle w:val="Web"/>
                              <w:spacing w:before="0" w:beforeAutospacing="0" w:after="0" w:afterAutospacing="0"/>
                            </w:pPr>
                            <w:r w:rsidRPr="00952C83">
                              <w:rPr>
                                <w:rFonts w:asciiTheme="minorHAnsi" w:eastAsiaTheme="minorEastAsia" w:hAnsi="ＭＳ 明朝" w:cstheme="minorBidi" w:hint="eastAsia"/>
                                <w:b/>
                                <w:bCs/>
                                <w:color w:val="000000" w:themeColor="text1"/>
                                <w:kern w:val="24"/>
                                <w:sz w:val="20"/>
                                <w:szCs w:val="20"/>
                                <w14:shadow w14:blurRad="38100" w14:dist="38100" w14:dir="2700000" w14:sx="100000" w14:sy="100000" w14:kx="0" w14:ky="0" w14:algn="tl">
                                  <w14:srgbClr w14:val="000000">
                                    <w14:alpha w14:val="57000"/>
                                  </w14:srgbClr>
                                </w14:shadow>
                              </w:rPr>
                              <w:t>一般財源</w:t>
                            </w:r>
                          </w:p>
                        </w:txbxContent>
                      </wps:txbx>
                      <wps:bodyPr wrap="none">
                        <a:noAutofit/>
                      </wps:bodyPr>
                    </wps:wsp>
                  </a:graphicData>
                </a:graphic>
                <wp14:sizeRelV relativeFrom="margin">
                  <wp14:pctHeight>0</wp14:pctHeight>
                </wp14:sizeRelV>
              </wp:anchor>
            </w:drawing>
          </mc:Choice>
          <mc:Fallback>
            <w:pict>
              <v:shape id="_x0000_s1141" type="#_x0000_t202" style="position:absolute;left:0;text-align:left;margin-left:384.8pt;margin-top:8.25pt;width:54.85pt;height:23.85pt;z-index:2518241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j1+uQEAADYDAAAOAAAAZHJzL2Uyb0RvYy54bWysUktu2zAQ3RfIHQjuY30Cu4lgOWgRJJui&#10;LZD2ADRFWgREDkEylry1gKKH6BWKrnseXSRD+pN+dkU3/MznzXszs7wddEe2wnkFpqbFLKdEGA6N&#10;Mpuafv50f3lNiQ/MNKwDI2q6E57eri5eLXtbiRJa6BrhCIIYX/W2pm0Itsoyz1uhmZ+BFQadEpxm&#10;Ab9ukzWO9Yiuu6zM80XWg2usAy68R+vdwUlXCV9KwcMHKb0IpKspcgvpdOlcxzNbLVm1ccy2ih9p&#10;sH9goZkyWPQMdccCI09O/QWlFXfgQYYZB52BlIqLpAHVFPkfah5bZkXSgs3x9twm//9g+fvtR0dU&#10;U9N5MX9NiWEapzSNX6b992n/cxq/kmn8No3jtP+Bf1IWsWW99RVmPlrMDcNbGHD0J7tHY+zEIJ2O&#10;N2ok6Mfm784NF0MgHI2Lm8X8Zk4JR9dVXl7jG9Gzl2TrfHgQoEl81NThPFOb2fadD4fQU0isZeBe&#10;dV2aaWd+MyBmtGSR+YFhfIVhPSTxRV6e+K+h2aGsHneipgaXNhU08OYpgFSpaEw9hB0RcTiJ9nGR&#10;4vR//aeol3VfPQMAAP//AwBQSwMEFAAGAAgAAAAhANnFUlXiAAAACQEAAA8AAABkcnMvZG93bnJl&#10;di54bWxMj8FOwzAQRO9I/IO1SFxQ6zQFtw1xKgSCS6tWFA4cndgkgXgd2W4a+HqWExxX8zTzNl+P&#10;tmOD8aF1KGE2TYAZrJxusZbw+vI4WQILUaFWnUMj4csEWBfnZ7nKtDvhsxkOsWZUgiFTEpoY+4zz&#10;UDXGqjB1vUHK3p23KtLpa669OlG57XiaJIJb1SItNKo3942pPg9HK+F777cuTbdPs/Jt3g7x4epj&#10;t9lJeXkx3t0Ci2aMfzD86pM6FORUuiPqwDoJC7EShFIgboARsFys5sBKCeI6BV7k/P8HxQ8AAAD/&#10;/wMAUEsBAi0AFAAGAAgAAAAhALaDOJL+AAAA4QEAABMAAAAAAAAAAAAAAAAAAAAAAFtDb250ZW50&#10;X1R5cGVzXS54bWxQSwECLQAUAAYACAAAACEAOP0h/9YAAACUAQAACwAAAAAAAAAAAAAAAAAvAQAA&#10;X3JlbHMvLnJlbHNQSwECLQAUAAYACAAAACEA4mI9frkBAAA2AwAADgAAAAAAAAAAAAAAAAAuAgAA&#10;ZHJzL2Uyb0RvYy54bWxQSwECLQAUAAYACAAAACEA2cVSVeIAAAAJAQAADwAAAAAAAAAAAAAAAAAT&#10;BAAAZHJzL2Rvd25yZXYueG1sUEsFBgAAAAAEAAQA8wAAACIFAAAAAA==&#10;" filled="f" stroked="f">
                <v:textbox>
                  <w:txbxContent>
                    <w:p w:rsidR="00E37221" w:rsidRDefault="00E37221" w:rsidP="00E37221">
                      <w:pPr>
                        <w:pStyle w:val="Web"/>
                        <w:spacing w:before="0" w:beforeAutospacing="0" w:after="0" w:afterAutospacing="0"/>
                      </w:pPr>
                      <w:r w:rsidRPr="00952C83">
                        <w:rPr>
                          <w:rFonts w:asciiTheme="minorHAnsi" w:eastAsiaTheme="minorEastAsia" w:hAnsi="ＭＳ 明朝" w:cstheme="minorBidi" w:hint="eastAsia"/>
                          <w:b/>
                          <w:bCs/>
                          <w:color w:val="000000" w:themeColor="text1"/>
                          <w:kern w:val="24"/>
                          <w:sz w:val="20"/>
                          <w:szCs w:val="20"/>
                          <w14:shadow w14:blurRad="38100" w14:dist="38100" w14:dir="2700000" w14:sx="100000" w14:sy="100000" w14:kx="0" w14:ky="0" w14:algn="tl">
                            <w14:srgbClr w14:val="000000">
                              <w14:alpha w14:val="57000"/>
                            </w14:srgbClr>
                          </w14:shadow>
                        </w:rPr>
                        <w:t>一般財源</w:t>
                      </w:r>
                    </w:p>
                  </w:txbxContent>
                </v:textbox>
              </v:shape>
            </w:pict>
          </mc:Fallback>
        </mc:AlternateContent>
      </w:r>
      <w:r w:rsidRPr="00F93C32">
        <w:rPr>
          <w:noProof/>
          <w:snapToGrid/>
        </w:rPr>
        <mc:AlternateContent>
          <mc:Choice Requires="wps">
            <w:drawing>
              <wp:anchor distT="0" distB="0" distL="114300" distR="114300" simplePos="0" relativeHeight="251809792" behindDoc="0" locked="0" layoutInCell="1" allowOverlap="1" wp14:anchorId="012B5AFB" wp14:editId="774E122B">
                <wp:simplePos x="0" y="0"/>
                <wp:positionH relativeFrom="column">
                  <wp:posOffset>607060</wp:posOffset>
                </wp:positionH>
                <wp:positionV relativeFrom="paragraph">
                  <wp:posOffset>822960</wp:posOffset>
                </wp:positionV>
                <wp:extent cx="4140200" cy="714375"/>
                <wp:effectExtent l="0" t="0" r="0" b="9525"/>
                <wp:wrapNone/>
                <wp:docPr id="5153"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0"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pPr>
                              <w:pStyle w:val="Web"/>
                              <w:spacing w:before="0" w:beforeAutospacing="0" w:after="0" w:afterAutospacing="0"/>
                              <w:textAlignment w:val="baseline"/>
                            </w:pPr>
                            <w:r>
                              <w:rPr>
                                <w:rFonts w:ascii="ＭＳ 明朝" w:eastAsia="ＭＳ 明朝" w:hAnsi="ＭＳ 明朝" w:cstheme="minorBidi" w:hint="eastAsia"/>
                                <w:color w:val="000000" w:themeColor="text1"/>
                                <w:kern w:val="24"/>
                                <w:sz w:val="18"/>
                                <w:szCs w:val="18"/>
                              </w:rPr>
                              <w:t>社会資本の整備には、府債や基金からの繰入金を多く活用しています。</w:t>
                            </w:r>
                          </w:p>
                        </w:txbxContent>
                      </wps:txbx>
                      <wps:bodyPr>
                        <a:noAutofit/>
                      </wps:bodyPr>
                    </wps:wsp>
                  </a:graphicData>
                </a:graphic>
                <wp14:sizeRelV relativeFrom="margin">
                  <wp14:pctHeight>0</wp14:pctHeight>
                </wp14:sizeRelV>
              </wp:anchor>
            </w:drawing>
          </mc:Choice>
          <mc:Fallback>
            <w:pict>
              <v:shape id="テキスト ボックス 24" o:spid="_x0000_s1142" type="#_x0000_t202" style="position:absolute;left:0;text-align:left;margin-left:47.8pt;margin-top:64.8pt;width:326pt;height:56.25pt;z-index:251809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fNmmQIAAFwFAAAOAAAAZHJzL2Uyb0RvYy54bWysVEtu2zAQ3RfoHQjuFX1MfyREDhLL6ib9&#10;AGkPQEuURVQiBZKxHBTdxEDQQ/QKRdc9jy/SIf2pk6BA0ZYLguRw3sybeeT5xbpt0IopzaVIcXgW&#10;YMREIUsulin+8D73JhhpQ0VJGylYiu+YxhfTly/O+y5hkaxlUzKFAETopO9SXBvTJb6vi5q1VJ/J&#10;jgkwVlK11MBWLf1S0R7Q28aPgmDk91KVnZIF0xpOs50RTx1+VbHCvK0qzQxqUgy5GTcrNy/s7E/P&#10;abJUtKt5sU+D/kUWLeUCgh6hMmooulX8GVTLCyW1rMxZIVtfVhUvmOMAbMLgCZubmnbMcYHi6O5Y&#10;Jv3/YIs3q3cK8TLFw3A4wEjQFrq03Txs779t739sN1/QdvN1u9ls77/DHkXElqzvdAKeNx34mvWV&#10;XEPrHX3dXcvio0ZCzmoqluxSKdnXjJaQcmg9/RPXHY62IIv+tSwhML010gGtK9XaekKFEKBD6+6O&#10;7WJrgwo4JCEJQAMYFWAbh2QwHroQNDl4d0qbV0y2yC5SrEAODp2urrWx2dDkcMUGEzLnTeMk0YhH&#10;B3BxdwKxwdXabBauw5/iIJ5P5hPikWg090iQZd5lPiPeKA/Hw2yQzWZZ+NnGDUlS87JkwoY5qC0k&#10;f9bNve53OjnqTcuGlxbOpqTVcjFrFFpRUHvuxr4gJ9f8x2m4IgCXJ5TCiARXUezlo8nYIzkZevE4&#10;mHhBGF/Fo4DEJMsfU7rmgv07JdSnOB5Gw52YfsstcOM5N5q03MB/0vA2xZPjJZpYCc5F6VprKG92&#10;65NS2PR/lQLafWi0E6zV6E6tZr1Yu+cSBgMb38p5Ics7a7cCugQBV9xp69TkUOAJuxD778b+Ead7&#10;WJ9+itOfAAAA//8DAFBLAwQUAAYACAAAACEAHyZZMN4AAAAKAQAADwAAAGRycy9kb3ducmV2Lnht&#10;bEyPQU/DMAyF70j8h8hI3FiyqttoaTpNQ1xBbAOJW9Z4bUXjVE22ln+PObHbs9/T8+diPblOXHAI&#10;rScN85kCgVR521Kt4bB/eXgEEaIhazpPqOEHA6zL25vC5NaP9I6XXawFl1DIjYYmxj6XMlQNOhNm&#10;vkdi7+QHZyKPQy3tYEYud51MlFpKZ1riC43pcdtg9b07Ow0fr6evz1S91c9u0Y9+UpJcJrW+v5s2&#10;TyAiTvE/DH/4jA4lMx39mWwQnYZsseQk75OMBQdW6YrFUUOSJnOQZSGvXyh/AQAA//8DAFBLAQIt&#10;ABQABgAIAAAAIQC2gziS/gAAAOEBAAATAAAAAAAAAAAAAAAAAAAAAABbQ29udGVudF9UeXBlc10u&#10;eG1sUEsBAi0AFAAGAAgAAAAhADj9If/WAAAAlAEAAAsAAAAAAAAAAAAAAAAALwEAAF9yZWxzLy5y&#10;ZWxzUEsBAi0AFAAGAAgAAAAhANU982aZAgAAXAUAAA4AAAAAAAAAAAAAAAAALgIAAGRycy9lMm9E&#10;b2MueG1sUEsBAi0AFAAGAAgAAAAhAB8mWTDeAAAACgEAAA8AAAAAAAAAAAAAAAAA8wQAAGRycy9k&#10;b3ducmV2LnhtbFBLBQYAAAAABAAEAPMAAAD+BQAAAAA=&#10;" filled="f" stroked="f">
                <v:textbox>
                  <w:txbxContent>
                    <w:p w:rsidR="00E37221" w:rsidRDefault="00E37221" w:rsidP="00E37221">
                      <w:pPr>
                        <w:pStyle w:val="Web"/>
                        <w:spacing w:before="0" w:beforeAutospacing="0" w:after="0" w:afterAutospacing="0"/>
                        <w:textAlignment w:val="baseline"/>
                      </w:pPr>
                      <w:r>
                        <w:rPr>
                          <w:rFonts w:ascii="ＭＳ 明朝" w:eastAsia="ＭＳ 明朝" w:hAnsi="ＭＳ 明朝" w:cstheme="minorBidi" w:hint="eastAsia"/>
                          <w:color w:val="000000" w:themeColor="text1"/>
                          <w:kern w:val="24"/>
                          <w:sz w:val="18"/>
                          <w:szCs w:val="18"/>
                        </w:rPr>
                        <w:t>社会資本の整備には、府債や基金からの繰入金を多く活用しています。</w:t>
                      </w:r>
                    </w:p>
                  </w:txbxContent>
                </v:textbox>
              </v:shape>
            </w:pict>
          </mc:Fallback>
        </mc:AlternateContent>
      </w:r>
      <w:r w:rsidRPr="00F93C32">
        <w:rPr>
          <w:rFonts w:hint="eastAsia"/>
        </w:rPr>
        <w:t xml:space="preserve">         </w:t>
      </w:r>
      <w:r w:rsidRPr="00F93C32">
        <w:rPr>
          <w:noProof/>
          <w:snapToGrid/>
        </w:rPr>
        <mc:AlternateContent>
          <mc:Choice Requires="wpc">
            <w:drawing>
              <wp:inline distT="0" distB="0" distL="0" distR="0" wp14:anchorId="09E60291" wp14:editId="57FD2EAB">
                <wp:extent cx="3667125" cy="1114425"/>
                <wp:effectExtent l="0" t="0" r="0" b="0"/>
                <wp:docPr id="63" name="キャンバス 6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4" name="Rectangle 103"/>
                        <wps:cNvSpPr>
                          <a:spLocks noChangeArrowheads="1"/>
                        </wps:cNvSpPr>
                        <wps:spPr bwMode="auto">
                          <a:xfrm>
                            <a:off x="144780" y="64770"/>
                            <a:ext cx="3829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0"/>
                                  <w:szCs w:val="20"/>
                                </w:rPr>
                                <w:t>職員費</w:t>
                              </w:r>
                            </w:p>
                          </w:txbxContent>
                        </wps:txbx>
                        <wps:bodyPr rot="0" vert="horz" wrap="none" lIns="0" tIns="0" rIns="0" bIns="0" anchor="t" anchorCtr="0">
                          <a:spAutoFit/>
                        </wps:bodyPr>
                      </wps:wsp>
                      <wps:wsp>
                        <wps:cNvPr id="45" name="Rectangle 104"/>
                        <wps:cNvSpPr>
                          <a:spLocks noChangeArrowheads="1"/>
                        </wps:cNvSpPr>
                        <wps:spPr bwMode="auto">
                          <a:xfrm>
                            <a:off x="144780" y="215265"/>
                            <a:ext cx="3829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0"/>
                                  <w:szCs w:val="20"/>
                                </w:rPr>
                                <w:t>下水道</w:t>
                              </w:r>
                            </w:p>
                          </w:txbxContent>
                        </wps:txbx>
                        <wps:bodyPr rot="0" vert="horz" wrap="none" lIns="0" tIns="0" rIns="0" bIns="0" anchor="t" anchorCtr="0">
                          <a:spAutoFit/>
                        </wps:bodyPr>
                      </wps:wsp>
                      <wps:wsp>
                        <wps:cNvPr id="46" name="Rectangle 105"/>
                        <wps:cNvSpPr>
                          <a:spLocks noChangeArrowheads="1"/>
                        </wps:cNvSpPr>
                        <wps:spPr bwMode="auto">
                          <a:xfrm>
                            <a:off x="144780" y="365760"/>
                            <a:ext cx="5105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0"/>
                                  <w:szCs w:val="20"/>
                                </w:rPr>
                                <w:t>河川海岸</w:t>
                              </w:r>
                            </w:p>
                          </w:txbxContent>
                        </wps:txbx>
                        <wps:bodyPr rot="0" vert="horz" wrap="none" lIns="0" tIns="0" rIns="0" bIns="0" anchor="t" anchorCtr="0">
                          <a:spAutoFit/>
                        </wps:bodyPr>
                      </wps:wsp>
                      <wps:wsp>
                        <wps:cNvPr id="47" name="Rectangle 106"/>
                        <wps:cNvSpPr>
                          <a:spLocks noChangeArrowheads="1"/>
                        </wps:cNvSpPr>
                        <wps:spPr bwMode="auto">
                          <a:xfrm>
                            <a:off x="144780" y="516890"/>
                            <a:ext cx="7651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0"/>
                                  <w:szCs w:val="20"/>
                                </w:rPr>
                                <w:t>道路橋りょう</w:t>
                              </w:r>
                            </w:p>
                          </w:txbxContent>
                        </wps:txbx>
                        <wps:bodyPr rot="0" vert="horz" wrap="none" lIns="0" tIns="0" rIns="0" bIns="0" anchor="t" anchorCtr="0">
                          <a:spAutoFit/>
                        </wps:bodyPr>
                      </wps:wsp>
                      <wps:wsp>
                        <wps:cNvPr id="49" name="Rectangle 108"/>
                        <wps:cNvSpPr>
                          <a:spLocks noChangeArrowheads="1"/>
                        </wps:cNvSpPr>
                        <wps:spPr bwMode="auto">
                          <a:xfrm>
                            <a:off x="2620645" y="64770"/>
                            <a:ext cx="2825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B85E6D">
                              <w:pPr>
                                <w:jc w:val="right"/>
                              </w:pPr>
                              <w:r>
                                <w:rPr>
                                  <w:rFonts w:ascii="ＭＳ 明朝" w:cs="ＭＳ 明朝"/>
                                  <w:b/>
                                  <w:bCs/>
                                  <w:color w:val="000000"/>
                                  <w:kern w:val="0"/>
                                  <w:sz w:val="20"/>
                                  <w:szCs w:val="20"/>
                                </w:rPr>
                                <w:t>1</w:t>
                              </w:r>
                              <w:r w:rsidR="004441FA">
                                <w:rPr>
                                  <w:rFonts w:ascii="ＭＳ 明朝" w:cs="ＭＳ 明朝" w:hint="eastAsia"/>
                                  <w:b/>
                                  <w:bCs/>
                                  <w:color w:val="000000"/>
                                  <w:kern w:val="0"/>
                                  <w:sz w:val="20"/>
                                  <w:szCs w:val="20"/>
                                </w:rPr>
                                <w:t>67</w:t>
                              </w:r>
                            </w:p>
                          </w:txbxContent>
                        </wps:txbx>
                        <wps:bodyPr rot="0" vert="horz" wrap="square" lIns="0" tIns="0" rIns="0" bIns="0" anchor="t" anchorCtr="0">
                          <a:spAutoFit/>
                        </wps:bodyPr>
                      </wps:wsp>
                      <wps:wsp>
                        <wps:cNvPr id="50" name="Rectangle 109"/>
                        <wps:cNvSpPr>
                          <a:spLocks noChangeArrowheads="1"/>
                        </wps:cNvSpPr>
                        <wps:spPr bwMode="auto">
                          <a:xfrm>
                            <a:off x="2921000" y="64770"/>
                            <a:ext cx="2552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0"/>
                                  <w:szCs w:val="20"/>
                                </w:rPr>
                                <w:t>億円</w:t>
                              </w:r>
                            </w:p>
                          </w:txbxContent>
                        </wps:txbx>
                        <wps:bodyPr rot="0" vert="horz" wrap="none" lIns="0" tIns="0" rIns="0" bIns="0" anchor="t" anchorCtr="0">
                          <a:spAutoFit/>
                        </wps:bodyPr>
                      </wps:wsp>
                      <wps:wsp>
                        <wps:cNvPr id="51" name="Rectangle 110"/>
                        <wps:cNvSpPr>
                          <a:spLocks noChangeArrowheads="1"/>
                        </wps:cNvSpPr>
                        <wps:spPr bwMode="auto">
                          <a:xfrm>
                            <a:off x="2620645" y="215264"/>
                            <a:ext cx="2825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B85E6D">
                              <w:pPr>
                                <w:jc w:val="right"/>
                              </w:pPr>
                              <w:r>
                                <w:rPr>
                                  <w:rFonts w:ascii="ＭＳ 明朝" w:cs="ＭＳ 明朝"/>
                                  <w:b/>
                                  <w:bCs/>
                                  <w:color w:val="000000"/>
                                  <w:kern w:val="0"/>
                                  <w:sz w:val="20"/>
                                  <w:szCs w:val="20"/>
                                </w:rPr>
                                <w:t>1</w:t>
                              </w:r>
                              <w:r w:rsidR="004441FA">
                                <w:rPr>
                                  <w:rFonts w:ascii="ＭＳ 明朝" w:cs="ＭＳ 明朝" w:hint="eastAsia"/>
                                  <w:b/>
                                  <w:bCs/>
                                  <w:color w:val="000000"/>
                                  <w:kern w:val="0"/>
                                  <w:sz w:val="20"/>
                                  <w:szCs w:val="20"/>
                                </w:rPr>
                                <w:t>78</w:t>
                              </w:r>
                            </w:p>
                          </w:txbxContent>
                        </wps:txbx>
                        <wps:bodyPr rot="0" vert="horz" wrap="square" lIns="0" tIns="0" rIns="0" bIns="0" anchor="t" anchorCtr="0">
                          <a:spAutoFit/>
                        </wps:bodyPr>
                      </wps:wsp>
                      <wps:wsp>
                        <wps:cNvPr id="52" name="Rectangle 111"/>
                        <wps:cNvSpPr>
                          <a:spLocks noChangeArrowheads="1"/>
                        </wps:cNvSpPr>
                        <wps:spPr bwMode="auto">
                          <a:xfrm>
                            <a:off x="2921000" y="215265"/>
                            <a:ext cx="2552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0"/>
                                  <w:szCs w:val="20"/>
                                </w:rPr>
                                <w:t>億円</w:t>
                              </w:r>
                            </w:p>
                          </w:txbxContent>
                        </wps:txbx>
                        <wps:bodyPr rot="0" vert="horz" wrap="none" lIns="0" tIns="0" rIns="0" bIns="0" anchor="t" anchorCtr="0">
                          <a:spAutoFit/>
                        </wps:bodyPr>
                      </wps:wsp>
                      <wps:wsp>
                        <wps:cNvPr id="53" name="Rectangle 112"/>
                        <wps:cNvSpPr>
                          <a:spLocks noChangeArrowheads="1"/>
                        </wps:cNvSpPr>
                        <wps:spPr bwMode="auto">
                          <a:xfrm>
                            <a:off x="2620645" y="365760"/>
                            <a:ext cx="2882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B85E6D">
                              <w:pPr>
                                <w:jc w:val="right"/>
                              </w:pPr>
                              <w:r>
                                <w:rPr>
                                  <w:rFonts w:ascii="ＭＳ 明朝" w:cs="ＭＳ 明朝"/>
                                  <w:b/>
                                  <w:bCs/>
                                  <w:color w:val="000000"/>
                                  <w:kern w:val="0"/>
                                  <w:sz w:val="20"/>
                                  <w:szCs w:val="20"/>
                                </w:rPr>
                                <w:t>3</w:t>
                              </w:r>
                              <w:r>
                                <w:rPr>
                                  <w:rFonts w:ascii="ＭＳ 明朝" w:cs="ＭＳ 明朝" w:hint="eastAsia"/>
                                  <w:b/>
                                  <w:bCs/>
                                  <w:color w:val="000000"/>
                                  <w:kern w:val="0"/>
                                  <w:sz w:val="20"/>
                                  <w:szCs w:val="20"/>
                                </w:rPr>
                                <w:t>5</w:t>
                              </w:r>
                            </w:p>
                          </w:txbxContent>
                        </wps:txbx>
                        <wps:bodyPr rot="0" vert="horz" wrap="square" lIns="0" tIns="0" rIns="0" bIns="0" anchor="t" anchorCtr="0">
                          <a:spAutoFit/>
                        </wps:bodyPr>
                      </wps:wsp>
                      <wps:wsp>
                        <wps:cNvPr id="54" name="Rectangle 113"/>
                        <wps:cNvSpPr>
                          <a:spLocks noChangeArrowheads="1"/>
                        </wps:cNvSpPr>
                        <wps:spPr bwMode="auto">
                          <a:xfrm>
                            <a:off x="2921000" y="365760"/>
                            <a:ext cx="2552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0"/>
                                  <w:szCs w:val="20"/>
                                </w:rPr>
                                <w:t>億円</w:t>
                              </w:r>
                            </w:p>
                          </w:txbxContent>
                        </wps:txbx>
                        <wps:bodyPr rot="0" vert="horz" wrap="none" lIns="0" tIns="0" rIns="0" bIns="0" anchor="t" anchorCtr="0">
                          <a:spAutoFit/>
                        </wps:bodyPr>
                      </wps:wsp>
                      <wps:wsp>
                        <wps:cNvPr id="55" name="Rectangle 114"/>
                        <wps:cNvSpPr>
                          <a:spLocks noChangeArrowheads="1"/>
                        </wps:cNvSpPr>
                        <wps:spPr bwMode="auto">
                          <a:xfrm>
                            <a:off x="2663190" y="516890"/>
                            <a:ext cx="2457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4441FA" w:rsidP="00B85E6D">
                              <w:pPr>
                                <w:jc w:val="right"/>
                              </w:pPr>
                              <w:r>
                                <w:rPr>
                                  <w:rFonts w:ascii="ＭＳ 明朝" w:cs="ＭＳ 明朝" w:hint="eastAsia"/>
                                  <w:b/>
                                  <w:bCs/>
                                  <w:color w:val="000000"/>
                                  <w:kern w:val="0"/>
                                  <w:sz w:val="20"/>
                                  <w:szCs w:val="20"/>
                                </w:rPr>
                                <w:t>24</w:t>
                              </w:r>
                            </w:p>
                          </w:txbxContent>
                        </wps:txbx>
                        <wps:bodyPr rot="0" vert="horz" wrap="square" lIns="0" tIns="0" rIns="0" bIns="0" anchor="t" anchorCtr="0">
                          <a:spAutoFit/>
                        </wps:bodyPr>
                      </wps:wsp>
                      <wps:wsp>
                        <wps:cNvPr id="57" name="Rectangle 115"/>
                        <wps:cNvSpPr>
                          <a:spLocks noChangeArrowheads="1"/>
                        </wps:cNvSpPr>
                        <wps:spPr bwMode="auto">
                          <a:xfrm>
                            <a:off x="2921000" y="516890"/>
                            <a:ext cx="2552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0"/>
                                  <w:szCs w:val="20"/>
                                </w:rPr>
                                <w:t>億円</w:t>
                              </w:r>
                            </w:p>
                          </w:txbxContent>
                        </wps:txbx>
                        <wps:bodyPr rot="0" vert="horz" wrap="none" lIns="0" tIns="0" rIns="0" bIns="0" anchor="t" anchorCtr="0">
                          <a:spAutoFit/>
                        </wps:bodyPr>
                      </wps:wsp>
                      <wps:wsp>
                        <wps:cNvPr id="62" name="Rectangle 119"/>
                        <wps:cNvSpPr>
                          <a:spLocks noChangeArrowheads="1"/>
                        </wps:cNvSpPr>
                        <wps:spPr bwMode="auto">
                          <a:xfrm>
                            <a:off x="3272155" y="491490"/>
                            <a:ext cx="2552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221" w:rsidRDefault="00E37221" w:rsidP="00E37221">
                              <w:r>
                                <w:rPr>
                                  <w:rFonts w:ascii="ＭＳ 明朝" w:cs="ＭＳ 明朝" w:hint="eastAsia"/>
                                  <w:b/>
                                  <w:bCs/>
                                  <w:color w:val="000000"/>
                                  <w:kern w:val="0"/>
                                  <w:sz w:val="20"/>
                                  <w:szCs w:val="20"/>
                                </w:rPr>
                                <w:t>など</w:t>
                              </w:r>
                            </w:p>
                          </w:txbxContent>
                        </wps:txbx>
                        <wps:bodyPr rot="0" vert="horz" wrap="none" lIns="0" tIns="0" rIns="0" bIns="0" anchor="t" anchorCtr="0">
                          <a:spAutoFit/>
                        </wps:bodyPr>
                      </wps:wsp>
                    </wpc:wpc>
                  </a:graphicData>
                </a:graphic>
              </wp:inline>
            </w:drawing>
          </mc:Choice>
          <mc:Fallback>
            <w:pict>
              <v:group id="キャンバス 63" o:spid="_x0000_s1143" editas="canvas" style="width:288.75pt;height:87.75pt;mso-position-horizontal-relative:char;mso-position-vertical-relative:line" coordsize="36671,1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X1wwwQAAHc3AAAOAAAAZHJzL2Uyb0RvYy54bWzsW92OqzYQvq/Ud0DcZ4Md86tlj/Ykm6rS&#10;tj3qaR/AAZKgAqY2u2RP1Xfv2ARCsqxS9TS0yjoXxGBjjz0znz6Ph9sPuzwznhMuUlaEJrqxTCMp&#10;IhanxSY0f/1lOfFMQ1S0iGnGiiQ0XxJhfrj79pvbugwSzLYsixNuQCeFCOoyNLdVVQbTqYi2SU7F&#10;DSuTAirXjOe0glu+mcac1tB7nk2xZTnTmvG45CxKhICni6bSvFP9r9dJVP20XoukMrLQBNkqdeXq&#10;upLX6d0tDTaclts02otB/4EUOU0LGLTrakErajzx9FVXeRpxJti6uolYPmXrdRolag4wG2SdzGZO&#10;i2cq1GQiWJ1WQCj9i/2uNlLugi3TLIPVmELvgXwm/2vQTyKrs+K4UfNEtd23qUtQoCg7VYqvE/Hz&#10;lpaJmrkIoh+fP3EjjUOTENMoaA529DNolhabLDGQNZNalONDw8/lJy5FFeUji34TRsHmW2iX3HPO&#10;6m1CY5ALyfYge+8FeSPgVWNV/8Bi6J8+VUwpdLfmuewQVGXs4F1CXA8M6SU0HeK6ewNKdpURQe3M&#10;w75lm0YE1Rh7jqXqpzRoeym5qL5LWG7IQmhymIUahT4/ikpKRYO2ydGCv6UBGsDQ8KpsLIVQJveH&#10;b/kP3oNHJgQ7DxNiLRaT++WcTJwlcu3FbDGfL9CfclxEgm0ax0khld+aPyJ/T3V7R2wMt3MAwbI0&#10;lt1JkQTfrOYZN54puN9S/dTaQ82h2fRYDLUIMJeTKSFMrI/Ynywdz52QJbEnvmt5Ewv5H33HIj5Z&#10;LI+n9JgWyddPyahD07exrbTUE/pkbpb6vZ4bDfK0AoDL0jw0va4RDaQpPhQxqJwGFU2zptxbCin+&#10;YSnALlpFK8OVttrYfLVb7ZRvIIu0frBi8QvYMmdgYmCrAM9Q2DL+xTRqgLrQLACLTSP7vgBvkKjY&#10;FnhbWLUFWkTwYmhWptEU55VCT6Xd8h68ZJkqw5Ue1Iy79y0Ag0bCy6MCeNxrVOhWY1xUwMjGji01&#10;0XikhoUzrqNh4cKwoIzx4J7vBxacIVjoVmNcWJg5tuucsAUbWTYB+NVsQbOFPWEakS0475UtuEOw&#10;0K3GuLBgI8fzT2DBdWyg6RoW9Cai20eNCAvue4UFfwgWvHY1RoAF7GDLIeD4w7EF7GFbw4KOLfTC&#10;KyPCQucIZ2ML4vcnyq8oumADQ38dXfDHBAYfI9gjvgkMto0hEKm3ETro2FKmEYGhc4SzwHBdQUcb&#10;DcACUlT+6GThckcRfb6goo4q4nmIOmrC0D9lOAnY66jjZaOOB084iwtXRxjwEDKoQ8exkKFHGIbO&#10;I7BmDG8f5WlkuDAydJ5wFhmujDHMhnABj7mR6EUYhg4ksCfzF/ROoqXROn1hxPQF1HnCWVy4OsYw&#10;lNaExkxrwj3GMIgMmjFoxnC8nRovxnDwhLPIcGWMYSixCY2Z2IQdZ4YkJYAziaGzSkxsVx5Z6BQG&#10;ncIwegrDwRPO4sLVMYahJAY0Zm5TnzEMIoNmDJox/GeMofOEs8hwXYzBGYw9dmc0I2QxzLALIccm&#10;i4H4iJxmN+nY47FT6BjDmDGGLs3v/4MLzUdUZaQ+9th/iSY/H+vfq08qDt/L3f0FAAD//wMAUEsD&#10;BBQABgAIAAAAIQCQ2L502wAAAAUBAAAPAAAAZHJzL2Rvd25yZXYueG1sTI/BTsMwEETvSPyDtUhc&#10;UOuAZFKFOBVCwIEbLQe4ufY2iWqvo9hp079n4QKXkVYzmnlbr+fgxRHH1EfScLssQCDZ6HpqNXxs&#10;XxYrECkbcsZHQg1nTLBuLi9qU7l4onc8bnIruIRSZTR0OQ+VlMl2GExaxgGJvX0cg8l8jq10ozlx&#10;efDyrijuZTA98UJnBnzq0B42U9BQfp1f3z79mA/K3uyfp5i26K3W11fz4wOIjHP+C8MPPqNDw0y7&#10;OJFLwmvgR/KvsqfKUoHYcahUCmRTy//0zTcAAAD//wMAUEsBAi0AFAAGAAgAAAAhALaDOJL+AAAA&#10;4QEAABMAAAAAAAAAAAAAAAAAAAAAAFtDb250ZW50X1R5cGVzXS54bWxQSwECLQAUAAYACAAAACEA&#10;OP0h/9YAAACUAQAACwAAAAAAAAAAAAAAAAAvAQAAX3JlbHMvLnJlbHNQSwECLQAUAAYACAAAACEA&#10;y1l9cMMEAAB3NwAADgAAAAAAAAAAAAAAAAAuAgAAZHJzL2Uyb0RvYy54bWxQSwECLQAUAAYACAAA&#10;ACEAkNi+dNsAAAAFAQAADwAAAAAAAAAAAAAAAAAdBwAAZHJzL2Rvd25yZXYueG1sUEsFBgAAAAAE&#10;AAQA8wAAACUIAAAAAA==&#10;">
                <v:shape id="_x0000_s1144" type="#_x0000_t75" style="position:absolute;width:36671;height:11144;visibility:visible;mso-wrap-style:square">
                  <v:fill o:detectmouseclick="t"/>
                  <v:path o:connecttype="none"/>
                </v:shape>
                <v:rect id="Rectangle 103" o:spid="_x0000_s1145" style="position:absolute;left:1447;top:647;width:382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rsidR="00E37221" w:rsidRDefault="00E37221" w:rsidP="00E37221">
                        <w:r>
                          <w:rPr>
                            <w:rFonts w:ascii="ＭＳ 明朝" w:cs="ＭＳ 明朝" w:hint="eastAsia"/>
                            <w:b/>
                            <w:bCs/>
                            <w:color w:val="000000"/>
                            <w:kern w:val="0"/>
                            <w:sz w:val="20"/>
                            <w:szCs w:val="20"/>
                          </w:rPr>
                          <w:t>職員費</w:t>
                        </w:r>
                      </w:p>
                    </w:txbxContent>
                  </v:textbox>
                </v:rect>
                <v:rect id="Rectangle 104" o:spid="_x0000_s1146" style="position:absolute;left:1447;top:2152;width:382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rsidR="00E37221" w:rsidRDefault="00E37221" w:rsidP="00E37221">
                        <w:r>
                          <w:rPr>
                            <w:rFonts w:ascii="ＭＳ 明朝" w:cs="ＭＳ 明朝" w:hint="eastAsia"/>
                            <w:b/>
                            <w:bCs/>
                            <w:color w:val="000000"/>
                            <w:kern w:val="0"/>
                            <w:sz w:val="20"/>
                            <w:szCs w:val="20"/>
                          </w:rPr>
                          <w:t>下水道</w:t>
                        </w:r>
                      </w:p>
                    </w:txbxContent>
                  </v:textbox>
                </v:rect>
                <v:rect id="Rectangle 105" o:spid="_x0000_s1147" style="position:absolute;left:1447;top:3657;width:5106;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EcMAA&#10;AADbAAAADwAAAGRycy9kb3ducmV2LnhtbESPzYoCMRCE7wu+Q2jB25pRR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AEcMAAAADbAAAADwAAAAAAAAAAAAAAAACYAgAAZHJzL2Rvd25y&#10;ZXYueG1sUEsFBgAAAAAEAAQA9QAAAIUDAAAAAA==&#10;" filled="f" stroked="f">
                  <v:textbox style="mso-fit-shape-to-text:t" inset="0,0,0,0">
                    <w:txbxContent>
                      <w:p w:rsidR="00E37221" w:rsidRDefault="00E37221" w:rsidP="00E37221">
                        <w:r>
                          <w:rPr>
                            <w:rFonts w:ascii="ＭＳ 明朝" w:cs="ＭＳ 明朝" w:hint="eastAsia"/>
                            <w:b/>
                            <w:bCs/>
                            <w:color w:val="000000"/>
                            <w:kern w:val="0"/>
                            <w:sz w:val="20"/>
                            <w:szCs w:val="20"/>
                          </w:rPr>
                          <w:t>河川海岸</w:t>
                        </w:r>
                      </w:p>
                    </w:txbxContent>
                  </v:textbox>
                </v:rect>
                <v:rect id="Rectangle 106" o:spid="_x0000_s1148" style="position:absolute;left:1447;top:5168;width:765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rsidR="00E37221" w:rsidRDefault="00E37221" w:rsidP="00E37221">
                        <w:r>
                          <w:rPr>
                            <w:rFonts w:ascii="ＭＳ 明朝" w:cs="ＭＳ 明朝" w:hint="eastAsia"/>
                            <w:b/>
                            <w:bCs/>
                            <w:color w:val="000000"/>
                            <w:kern w:val="0"/>
                            <w:sz w:val="20"/>
                            <w:szCs w:val="20"/>
                          </w:rPr>
                          <w:t>道路橋りょう</w:t>
                        </w:r>
                      </w:p>
                    </w:txbxContent>
                  </v:textbox>
                </v:rect>
                <v:rect id="Rectangle 108" o:spid="_x0000_s1149" style="position:absolute;left:26206;top:647;width:282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0gSMUA&#10;AADbAAAADwAAAGRycy9kb3ducmV2LnhtbESPQWvCQBSE70L/w/IKXkQ3ShGN2UgpCB4KxdhDvT2y&#10;z2w0+zZkV5P213cLBY/DzHzDZNvBNuJOna8dK5jPEhDEpdM1Vwo+j7vpCoQPyBobx6Tgmzxs86dR&#10;hql2PR/oXoRKRAj7FBWYENpUSl8asuhnriWO3tl1FkOUXSV1h32E20YukmQpLdYcFwy29GaovBY3&#10;q2D38VUT/8jDZL3q3aVcnArz3io1fh5eNyACDeER/m/vtYKXNfx9iT9A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nSBIxQAAANsAAAAPAAAAAAAAAAAAAAAAAJgCAABkcnMv&#10;ZG93bnJldi54bWxQSwUGAAAAAAQABAD1AAAAigMAAAAA&#10;" filled="f" stroked="f">
                  <v:textbox style="mso-fit-shape-to-text:t" inset="0,0,0,0">
                    <w:txbxContent>
                      <w:p w:rsidR="00E37221" w:rsidRDefault="00E37221" w:rsidP="00B85E6D">
                        <w:pPr>
                          <w:jc w:val="right"/>
                        </w:pPr>
                        <w:r>
                          <w:rPr>
                            <w:rFonts w:ascii="ＭＳ 明朝" w:cs="ＭＳ 明朝"/>
                            <w:b/>
                            <w:bCs/>
                            <w:color w:val="000000"/>
                            <w:kern w:val="0"/>
                            <w:sz w:val="20"/>
                            <w:szCs w:val="20"/>
                          </w:rPr>
                          <w:t>1</w:t>
                        </w:r>
                        <w:r w:rsidR="004441FA">
                          <w:rPr>
                            <w:rFonts w:ascii="ＭＳ 明朝" w:cs="ＭＳ 明朝" w:hint="eastAsia"/>
                            <w:b/>
                            <w:bCs/>
                            <w:color w:val="000000"/>
                            <w:kern w:val="0"/>
                            <w:sz w:val="20"/>
                            <w:szCs w:val="20"/>
                          </w:rPr>
                          <w:t>67</w:t>
                        </w:r>
                      </w:p>
                    </w:txbxContent>
                  </v:textbox>
                </v:rect>
                <v:rect id="Rectangle 109" o:spid="_x0000_s1150" style="position:absolute;left:29210;top:647;width:255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vQr8A&#10;AADbAAAADwAAAGRycy9kb3ducmV2LnhtbERPS2rDMBDdF3IHMYXsarmG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XK9CvwAAANsAAAAPAAAAAAAAAAAAAAAAAJgCAABkcnMvZG93bnJl&#10;di54bWxQSwUGAAAAAAQABAD1AAAAhAMAAAAA&#10;" filled="f" stroked="f">
                  <v:textbox style="mso-fit-shape-to-text:t" inset="0,0,0,0">
                    <w:txbxContent>
                      <w:p w:rsidR="00E37221" w:rsidRDefault="00E37221" w:rsidP="00E37221">
                        <w:r>
                          <w:rPr>
                            <w:rFonts w:ascii="ＭＳ 明朝" w:cs="ＭＳ 明朝" w:hint="eastAsia"/>
                            <w:b/>
                            <w:bCs/>
                            <w:color w:val="000000"/>
                            <w:kern w:val="0"/>
                            <w:sz w:val="20"/>
                            <w:szCs w:val="20"/>
                          </w:rPr>
                          <w:t>億円</w:t>
                        </w:r>
                      </w:p>
                    </w:txbxContent>
                  </v:textbox>
                </v:rect>
                <v:rect id="Rectangle 110" o:spid="_x0000_s1151" style="position:absolute;left:26206;top:2152;width:282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K6k8QA&#10;AADbAAAADwAAAGRycy9kb3ducmV2LnhtbESPQWvCQBSE70L/w/IKvYhuFBSNrlIKQg+CGHuot0f2&#10;mY3Nvg3ZrYn+elcQPA4z8w2zXHe2EhdqfOlYwWiYgCDOnS65UPBz2AxmIHxA1lg5JgVX8rBevfWW&#10;mGrX8p4uWShEhLBPUYEJoU6l9Lkhi37oauLonVxjMUTZFFI32Ea4reQ4SabSYslxwWBNX4byv+zf&#10;Ktjsfkvim9z357PWnfPxMTPbWqmP9+5zASJQF17hZ/tbK5iM4PEl/gC5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yupPEAAAA2wAAAA8AAAAAAAAAAAAAAAAAmAIAAGRycy9k&#10;b3ducmV2LnhtbFBLBQYAAAAABAAEAPUAAACJAwAAAAA=&#10;" filled="f" stroked="f">
                  <v:textbox style="mso-fit-shape-to-text:t" inset="0,0,0,0">
                    <w:txbxContent>
                      <w:p w:rsidR="00E37221" w:rsidRDefault="00E37221" w:rsidP="00B85E6D">
                        <w:pPr>
                          <w:jc w:val="right"/>
                        </w:pPr>
                        <w:r>
                          <w:rPr>
                            <w:rFonts w:ascii="ＭＳ 明朝" w:cs="ＭＳ 明朝"/>
                            <w:b/>
                            <w:bCs/>
                            <w:color w:val="000000"/>
                            <w:kern w:val="0"/>
                            <w:sz w:val="20"/>
                            <w:szCs w:val="20"/>
                          </w:rPr>
                          <w:t>1</w:t>
                        </w:r>
                        <w:r w:rsidR="004441FA">
                          <w:rPr>
                            <w:rFonts w:ascii="ＭＳ 明朝" w:cs="ＭＳ 明朝" w:hint="eastAsia"/>
                            <w:b/>
                            <w:bCs/>
                            <w:color w:val="000000"/>
                            <w:kern w:val="0"/>
                            <w:sz w:val="20"/>
                            <w:szCs w:val="20"/>
                          </w:rPr>
                          <w:t>78</w:t>
                        </w:r>
                      </w:p>
                    </w:txbxContent>
                  </v:textbox>
                </v:rect>
                <v:rect id="Rectangle 111" o:spid="_x0000_s1152" style="position:absolute;left:29210;top:2152;width:255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UrsEA&#10;AADbAAAADwAAAGRycy9kb3ducmV2LnhtbESP3YrCMBSE7wXfIRxh7zS14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ClK7BAAAA2wAAAA8AAAAAAAAAAAAAAAAAmAIAAGRycy9kb3du&#10;cmV2LnhtbFBLBQYAAAAABAAEAPUAAACGAwAAAAA=&#10;" filled="f" stroked="f">
                  <v:textbox style="mso-fit-shape-to-text:t" inset="0,0,0,0">
                    <w:txbxContent>
                      <w:p w:rsidR="00E37221" w:rsidRDefault="00E37221" w:rsidP="00E37221">
                        <w:r>
                          <w:rPr>
                            <w:rFonts w:ascii="ＭＳ 明朝" w:cs="ＭＳ 明朝" w:hint="eastAsia"/>
                            <w:b/>
                            <w:bCs/>
                            <w:color w:val="000000"/>
                            <w:kern w:val="0"/>
                            <w:sz w:val="20"/>
                            <w:szCs w:val="20"/>
                          </w:rPr>
                          <w:t>億円</w:t>
                        </w:r>
                      </w:p>
                    </w:txbxContent>
                  </v:textbox>
                </v:rect>
                <v:rect id="Rectangle 112" o:spid="_x0000_s1153" style="position:absolute;left:26206;top:3657;width:288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yBf8UA&#10;AADbAAAADwAAAGRycy9kb3ducmV2LnhtbESPQWvCQBSE74X+h+UVeim6UbHY1DUUIeBBENMe6u2R&#10;fc2mzb4N2a2J/npXEDwOM/MNs8wG24gjdb52rGAyTkAQl07XXCn4+sxHCxA+IGtsHJOCE3nIVo8P&#10;S0y163lPxyJUIkLYp6jAhNCmUvrSkEU/di1x9H5cZzFE2VVSd9hHuG3kNElepcWa44LBltaGyr/i&#10;3yrId9818VnuX94Wvfstp4fCbFulnp+Gj3cQgYZwD9/aG61gPoPrl/gD5O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rIF/xQAAANsAAAAPAAAAAAAAAAAAAAAAAJgCAABkcnMv&#10;ZG93bnJldi54bWxQSwUGAAAAAAQABAD1AAAAigMAAAAA&#10;" filled="f" stroked="f">
                  <v:textbox style="mso-fit-shape-to-text:t" inset="0,0,0,0">
                    <w:txbxContent>
                      <w:p w:rsidR="00E37221" w:rsidRDefault="00E37221" w:rsidP="00B85E6D">
                        <w:pPr>
                          <w:jc w:val="right"/>
                        </w:pPr>
                        <w:r>
                          <w:rPr>
                            <w:rFonts w:ascii="ＭＳ 明朝" w:cs="ＭＳ 明朝"/>
                            <w:b/>
                            <w:bCs/>
                            <w:color w:val="000000"/>
                            <w:kern w:val="0"/>
                            <w:sz w:val="20"/>
                            <w:szCs w:val="20"/>
                          </w:rPr>
                          <w:t>3</w:t>
                        </w:r>
                        <w:r>
                          <w:rPr>
                            <w:rFonts w:ascii="ＭＳ 明朝" w:cs="ＭＳ 明朝" w:hint="eastAsia"/>
                            <w:b/>
                            <w:bCs/>
                            <w:color w:val="000000"/>
                            <w:kern w:val="0"/>
                            <w:sz w:val="20"/>
                            <w:szCs w:val="20"/>
                          </w:rPr>
                          <w:t>5</w:t>
                        </w:r>
                      </w:p>
                    </w:txbxContent>
                  </v:textbox>
                </v:rect>
                <v:rect id="Rectangle 113" o:spid="_x0000_s1154" style="position:absolute;left:29210;top:3657;width:255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pQcEA&#10;AADbAAAADwAAAGRycy9kb3ducmV2LnhtbESPzYoCMRCE74LvEFrwphnF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nqUHBAAAA2wAAAA8AAAAAAAAAAAAAAAAAmAIAAGRycy9kb3du&#10;cmV2LnhtbFBLBQYAAAAABAAEAPUAAACGAwAAAAA=&#10;" filled="f" stroked="f">
                  <v:textbox style="mso-fit-shape-to-text:t" inset="0,0,0,0">
                    <w:txbxContent>
                      <w:p w:rsidR="00E37221" w:rsidRDefault="00E37221" w:rsidP="00E37221">
                        <w:r>
                          <w:rPr>
                            <w:rFonts w:ascii="ＭＳ 明朝" w:cs="ＭＳ 明朝" w:hint="eastAsia"/>
                            <w:b/>
                            <w:bCs/>
                            <w:color w:val="000000"/>
                            <w:kern w:val="0"/>
                            <w:sz w:val="20"/>
                            <w:szCs w:val="20"/>
                          </w:rPr>
                          <w:t>億円</w:t>
                        </w:r>
                      </w:p>
                    </w:txbxContent>
                  </v:textbox>
                </v:rect>
                <v:rect id="Rectangle 114" o:spid="_x0000_s1155" style="position:absolute;left:26631;top:5168;width:245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m8kMQA&#10;AADbAAAADwAAAGRycy9kb3ducmV2LnhtbESPQWvCQBSE74X+h+UVvIhuFBSNrlIEwYMgxh7q7ZF9&#10;ZmOzb0N2NdFf7xYKPQ4z8w2zXHe2EndqfOlYwWiYgCDOnS65UPB12g5mIHxA1lg5JgUP8rBevb8t&#10;MdWu5SPds1CICGGfogITQp1K6XNDFv3Q1cTRu7jGYoiyKaRusI1wW8lxkkylxZLjgsGaNobyn+xm&#10;FWwP3yXxUx7781nrrvn4nJl9rVTvo/tcgAjUhf/wX3unFUwm8Psl/gC5e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JvJDEAAAA2wAAAA8AAAAAAAAAAAAAAAAAmAIAAGRycy9k&#10;b3ducmV2LnhtbFBLBQYAAAAABAAEAPUAAACJAwAAAAA=&#10;" filled="f" stroked="f">
                  <v:textbox style="mso-fit-shape-to-text:t" inset="0,0,0,0">
                    <w:txbxContent>
                      <w:p w:rsidR="00E37221" w:rsidRDefault="004441FA" w:rsidP="00B85E6D">
                        <w:pPr>
                          <w:jc w:val="right"/>
                        </w:pPr>
                        <w:r>
                          <w:rPr>
                            <w:rFonts w:ascii="ＭＳ 明朝" w:cs="ＭＳ 明朝" w:hint="eastAsia"/>
                            <w:b/>
                            <w:bCs/>
                            <w:color w:val="000000"/>
                            <w:kern w:val="0"/>
                            <w:sz w:val="20"/>
                            <w:szCs w:val="20"/>
                          </w:rPr>
                          <w:t>24</w:t>
                        </w:r>
                      </w:p>
                    </w:txbxContent>
                  </v:textbox>
                </v:rect>
                <v:rect id="Rectangle 115" o:spid="_x0000_s1156" style="position:absolute;left:29210;top:5168;width:255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U3NsEA&#10;AADbAAAADwAAAGRycy9kb3ducmV2LnhtbESPzYoCMRCE74LvEFrwphkFd2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1NzbBAAAA2wAAAA8AAAAAAAAAAAAAAAAAmAIAAGRycy9kb3du&#10;cmV2LnhtbFBLBQYAAAAABAAEAPUAAACGAwAAAAA=&#10;" filled="f" stroked="f">
                  <v:textbox style="mso-fit-shape-to-text:t" inset="0,0,0,0">
                    <w:txbxContent>
                      <w:p w:rsidR="00E37221" w:rsidRDefault="00E37221" w:rsidP="00E37221">
                        <w:r>
                          <w:rPr>
                            <w:rFonts w:ascii="ＭＳ 明朝" w:cs="ＭＳ 明朝" w:hint="eastAsia"/>
                            <w:b/>
                            <w:bCs/>
                            <w:color w:val="000000"/>
                            <w:kern w:val="0"/>
                            <w:sz w:val="20"/>
                            <w:szCs w:val="20"/>
                          </w:rPr>
                          <w:t>億円</w:t>
                        </w:r>
                      </w:p>
                    </w:txbxContent>
                  </v:textbox>
                </v:rect>
                <v:rect id="Rectangle 119" o:spid="_x0000_s1157" style="position:absolute;left:32721;top:4914;width:2553;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rsidR="00E37221" w:rsidRDefault="00E37221" w:rsidP="00E37221">
                        <w:r>
                          <w:rPr>
                            <w:rFonts w:ascii="ＭＳ 明朝" w:cs="ＭＳ 明朝" w:hint="eastAsia"/>
                            <w:b/>
                            <w:bCs/>
                            <w:color w:val="000000"/>
                            <w:kern w:val="0"/>
                            <w:sz w:val="20"/>
                            <w:szCs w:val="20"/>
                          </w:rPr>
                          <w:t>など</w:t>
                        </w:r>
                      </w:p>
                    </w:txbxContent>
                  </v:textbox>
                </v:rect>
                <w10:anchorlock/>
              </v:group>
            </w:pict>
          </mc:Fallback>
        </mc:AlternateContent>
      </w:r>
    </w:p>
    <w:p w:rsidR="00780DB7" w:rsidRPr="00F93C32" w:rsidRDefault="00E37221" w:rsidP="00E37221">
      <w:pPr>
        <w:pStyle w:val="Web"/>
        <w:spacing w:before="0" w:beforeAutospacing="0" w:after="0" w:afterAutospacing="0"/>
        <w:textAlignment w:val="baseline"/>
        <w:rPr>
          <w:rFonts w:asciiTheme="minorEastAsia" w:eastAsiaTheme="minorEastAsia" w:hAnsiTheme="minorEastAsia" w:cstheme="minorBidi"/>
          <w:kern w:val="24"/>
          <w:sz w:val="16"/>
          <w:szCs w:val="16"/>
        </w:rPr>
      </w:pPr>
      <w:r w:rsidRPr="00F93C32">
        <w:rPr>
          <w:rFonts w:asciiTheme="minorEastAsia" w:eastAsiaTheme="minorEastAsia" w:hAnsiTheme="minorEastAsia" w:cstheme="minorBidi" w:hint="eastAsia"/>
          <w:kern w:val="24"/>
          <w:sz w:val="16"/>
          <w:szCs w:val="16"/>
        </w:rPr>
        <w:t>※　端数処理の関係上、各項目の合計額が合わないことがあります。</w:t>
      </w:r>
    </w:p>
    <w:p w:rsidR="00780DB7" w:rsidRPr="00F93C32" w:rsidRDefault="00780DB7" w:rsidP="00780DB7">
      <w:r w:rsidRPr="00F93C32">
        <w:rPr>
          <w:noProof/>
          <w:snapToGrid/>
        </w:rPr>
        <w:lastRenderedPageBreak/>
        <mc:AlternateContent>
          <mc:Choice Requires="wpg">
            <w:drawing>
              <wp:anchor distT="0" distB="0" distL="114300" distR="114300" simplePos="0" relativeHeight="251873280" behindDoc="0" locked="0" layoutInCell="1" allowOverlap="1" wp14:anchorId="05EC45EB" wp14:editId="5443055D">
                <wp:simplePos x="0" y="0"/>
                <wp:positionH relativeFrom="column">
                  <wp:posOffset>22860</wp:posOffset>
                </wp:positionH>
                <wp:positionV relativeFrom="paragraph">
                  <wp:posOffset>-329565</wp:posOffset>
                </wp:positionV>
                <wp:extent cx="6106795" cy="548468"/>
                <wp:effectExtent l="0" t="0" r="8255" b="4445"/>
                <wp:wrapNone/>
                <wp:docPr id="19" name="グループ化 7"/>
                <wp:cNvGraphicFramePr/>
                <a:graphic xmlns:a="http://schemas.openxmlformats.org/drawingml/2006/main">
                  <a:graphicData uri="http://schemas.microsoft.com/office/word/2010/wordprocessingGroup">
                    <wpg:wgp>
                      <wpg:cNvGrpSpPr/>
                      <wpg:grpSpPr bwMode="auto">
                        <a:xfrm>
                          <a:off x="0" y="0"/>
                          <a:ext cx="6106795" cy="548468"/>
                          <a:chOff x="7938" y="-210570"/>
                          <a:chExt cx="6107598" cy="548607"/>
                        </a:xfrm>
                      </wpg:grpSpPr>
                      <wps:wsp>
                        <wps:cNvPr id="20" name="テキスト ボックス 8"/>
                        <wps:cNvSpPr txBox="1">
                          <a:spLocks noChangeArrowheads="1"/>
                        </wps:cNvSpPr>
                        <wps:spPr bwMode="auto">
                          <a:xfrm>
                            <a:off x="7938" y="-210570"/>
                            <a:ext cx="4032780" cy="5486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0DB7" w:rsidRDefault="00780DB7" w:rsidP="00780DB7">
                              <w:pPr>
                                <w:pStyle w:val="Web"/>
                                <w:spacing w:before="0" w:beforeAutospacing="0" w:after="0" w:afterAutospacing="0"/>
                                <w:textAlignment w:val="baseline"/>
                              </w:pPr>
                              <w:r>
                                <w:rPr>
                                  <w:rFonts w:ascii="ＭＳ ゴシック" w:eastAsia="ＭＳ ゴシック" w:hAnsi="ＭＳ ゴシック" w:cstheme="minorBidi" w:hint="eastAsia"/>
                                  <w:b/>
                                  <w:bCs/>
                                  <w:color w:val="000000" w:themeColor="text1"/>
                                  <w:kern w:val="24"/>
                                  <w:sz w:val="28"/>
                                  <w:szCs w:val="28"/>
                                </w:rPr>
                                <w:t>府税の負担の状況</w:t>
                              </w:r>
                            </w:p>
                          </w:txbxContent>
                        </wps:txbx>
                        <wps:bodyPr>
                          <a:spAutoFit/>
                        </wps:bodyPr>
                      </wps:wsp>
                      <wps:wsp>
                        <wps:cNvPr id="21" name="直線コネクタ 21"/>
                        <wps:cNvCnPr/>
                        <wps:spPr>
                          <a:xfrm>
                            <a:off x="7938" y="211973"/>
                            <a:ext cx="6107598" cy="0"/>
                          </a:xfrm>
                          <a:prstGeom prst="line">
                            <a:avLst/>
                          </a:prstGeom>
                          <a:ln w="38100" cmpd="dbl">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_x0000_s1158" style="position:absolute;left:0;text-align:left;margin-left:1.8pt;margin-top:-25.95pt;width:480.85pt;height:43.2pt;z-index:251873280;mso-position-horizontal-relative:text;mso-position-vertical-relative:text;mso-width-relative:margin;mso-height-relative:margin" coordorigin="79,-2105" coordsize="61075,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IG+2AMAAEQJAAAOAAAAZHJzL2Uyb0RvYy54bWy8Vt2K5EQUvhd8hyL3mfx0uvPD9Cwz3Z25&#10;GdfF1QeoTio/mFSFqprpHsSbDogXequgvoGIgoIIgg8TZF/DU5V0stM7688umIuQVJ1z6jvfOd9J&#10;zp/s6wrdES5KRpeGc2YbiNCEpSXNl8ZHH8ZmYCAhMU1xxShZGvdEGE8u3n3nfNdExGUFq1LCEQSh&#10;Ito1S6OQsoksSyQFqbE4Yw2hsJkxXmMJrzy3Uo53EL2uLNe2F9aO8bThLCFCwOq63zQudPwsI4l8&#10;P8sEkahaGoBN6jvX9626WxfnOMo5booyGWDgN0BR45LCoWOoNZYY3fLylVB1mXAmWCbPElZbLMvK&#10;hOgcIBvHPsnmmrPbRueSR7u8GWkCak94euOwydO7ZxyVKdQuNBDFNdSoO/zUtd937e9d+/WfX3yF&#10;fMXSrskjML7mzfPmGR8W8v4NbXfvsRQ88a1kmoZ9xmtFBySI9prt+5FtspcogcWFYy/8cG6gBPbm&#10;XuAtgr4cSQE1U25+OIP2gV3Tdey5P1QrKTZTBH8egskQYWFrqBaO+vMtBXrAqDKAFhMTi+LtWHxe&#10;4Ibo4ghFzMCiC002sNh+1h1+6A6/de3nqGu/69q2O/wI70inqdCAmyITyf0Vg3QdTZ1obljysUCU&#10;rQpMc3LJOdsVBKeA11EEQVaja5+VUEH+qQaPk3kshmfPXD8A8K+hEkcNF/KasBqph6XBQVoaL767&#10;EVLBmkxU5SmLy6qCdRxV9MECGPYrcDa4qj2FQqvlk9AON8Em8EzPXWxMz16vzct45ZmL2PHn69l6&#10;tVo7n6pzHS8qyjQlVB1zVK7j/buaDjOk19yoXcGqMlXhFCTB8+2q4ugOw+SI9aXJh53JzHoIQ5MA&#10;uZyk5LiefeWGZrwIfNOLvbkZ+nZg2k54FS5sL/TW8cOUbkpK3j4ltFsa4dyd9101gT7JzdbXq7nh&#10;qC4lzOaqrJdGMBrhSPXihqa6tBKXVf/8EhUK/kQFlPtYaN25qln7tpX77b4fPc4oiS1L79U+gGwu&#10;YZrEpe4t1fLHLR0FhPx/Kdo5KvrFt7+8+PWb7vBz136ppfwHcrUiB0Gu6DAYBYDvkziZg6MGXccJ&#10;/Vk/7lTzD/NwmmZ61o2DbJLWoL4KKNZ1fY36KqqqPwscW0m6bmC+p9vqkU5Q31ky9rnc9xPmpMm1&#10;Xk+KJ+R9BVVWWv6AZFDGaYA9jImThFB5jKutlVsGOhsd7R7Z3zkO9lpa+rv+X5zJ0UOfzKgcneuS&#10;Mv7Y6RMVWW8/DN4h76khjxNZdySQpD/Vuv2H3wr1L/Dyuw40/fxc/AUAAP//AwBQSwMEFAAGAAgA&#10;AAAhAM31rerfAAAACAEAAA8AAABkcnMvZG93bnJldi54bWxMj0FLw0AQhe+C/2EZwVu7iTHBxmxK&#10;KeqpCLaCeJtmp0lodjdkt0n67x1Pehy+x3vfFOvZdGKkwbfOKoiXEQiyldOtrRV8Hl4XTyB8QKux&#10;c5YUXMnDury9KTDXbrIfNO5DLbjE+hwVNCH0uZS+asigX7qeLLOTGwwGPoda6gEnLjedfIiiTBps&#10;LS802NO2oeq8vxgFbxNOmyR+GXfn0/b6fUjfv3YxKXV/N2+eQQSaw18YfvVZHUp2OrqL1V50CpKM&#10;gwoWabwCwXyVpQmII4PHFGRZyP8PlD8AAAD//wMAUEsBAi0AFAAGAAgAAAAhALaDOJL+AAAA4QEA&#10;ABMAAAAAAAAAAAAAAAAAAAAAAFtDb250ZW50X1R5cGVzXS54bWxQSwECLQAUAAYACAAAACEAOP0h&#10;/9YAAACUAQAACwAAAAAAAAAAAAAAAAAvAQAAX3JlbHMvLnJlbHNQSwECLQAUAAYACAAAACEA3kyB&#10;vtgDAABECQAADgAAAAAAAAAAAAAAAAAuAgAAZHJzL2Uyb0RvYy54bWxQSwECLQAUAAYACAAAACEA&#10;zfWt6t8AAAAIAQAADwAAAAAAAAAAAAAAAAAyBgAAZHJzL2Rvd25yZXYueG1sUEsFBgAAAAAEAAQA&#10;8wAAAD4HAAAAAA==&#10;">
                <v:shape id="テキスト ボックス 8" o:spid="_x0000_s1159" type="#_x0000_t202" style="position:absolute;left:79;top:-2105;width:40328;height:5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thb0A&#10;AADbAAAADwAAAGRycy9kb3ducmV2LnhtbERPTYvCMBC9C/6HMII3TRVclmoU0V3wsJd1631oxqbY&#10;TEoz2vrvNwfB4+N9b3aDb9SDulgHNrCYZ6CIy2BrrgwUf9+zT1BRkC02gcnAkyLstuPRBnMbev6l&#10;x1kqlUI45mjAibS51rF05DHOQ0ucuGvoPEqCXaVth30K941eZtmH9lhzanDY0sFReTvfvQERu188&#10;iy8fT5fh59i7rFxhYcx0MuzXoIQGeYtf7pM1sEzr05f0A/T2H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O+thb0AAADbAAAADwAAAAAAAAAAAAAAAACYAgAAZHJzL2Rvd25yZXYu&#10;eG1sUEsFBgAAAAAEAAQA9QAAAIIDAAAAAA==&#10;" filled="f" stroked="f">
                  <v:textbox style="mso-fit-shape-to-text:t">
                    <w:txbxContent>
                      <w:p w:rsidR="00780DB7" w:rsidRDefault="00780DB7" w:rsidP="00780DB7">
                        <w:pPr>
                          <w:pStyle w:val="Web"/>
                          <w:spacing w:before="0" w:beforeAutospacing="0" w:after="0" w:afterAutospacing="0"/>
                          <w:textAlignment w:val="baseline"/>
                        </w:pPr>
                        <w:r>
                          <w:rPr>
                            <w:rFonts w:ascii="ＭＳ ゴシック" w:eastAsia="ＭＳ ゴシック" w:hAnsi="ＭＳ ゴシック" w:cstheme="minorBidi" w:hint="eastAsia"/>
                            <w:b/>
                            <w:bCs/>
                            <w:color w:val="000000" w:themeColor="text1"/>
                            <w:kern w:val="24"/>
                            <w:sz w:val="28"/>
                            <w:szCs w:val="28"/>
                          </w:rPr>
                          <w:t>府税の負担の状況</w:t>
                        </w:r>
                      </w:p>
                    </w:txbxContent>
                  </v:textbox>
                </v:shape>
                <v:line id="直線コネクタ 21" o:spid="_x0000_s1160" style="position:absolute;visibility:visible;mso-wrap-style:square" from="79,2119" to="61155,21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kdHMMAAADbAAAADwAAAGRycy9kb3ducmV2LnhtbESPwWrDMBBE74X8g9hAbo3spJTGjRJK&#10;iMFXOzn0uLG2tlprZSzVdv6+KhR6HGbmDbM/zrYTIw3eOFaQrhMQxLXThhsF10v++ALCB2SNnWNS&#10;cCcPx8PiYY+ZdhOXNFahERHCPkMFbQh9JqWvW7Lo164njt6HGyyGKIdG6gGnCLed3CTJs7RoOC60&#10;2NOppfqr+rYKepMEd84v70+F+dyWaVXubqdSqdVyfnsFEWgO/+G/dqEVbFL4/RJ/gDz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7JHRzDAAAA2wAAAA8AAAAAAAAAAAAA&#10;AAAAoQIAAGRycy9kb3ducmV2LnhtbFBLBQYAAAAABAAEAPkAAACRAwAAAAA=&#10;" strokecolor="black [3213]" strokeweight="3pt">
                  <v:stroke linestyle="thinThin"/>
                </v:line>
              </v:group>
            </w:pict>
          </mc:Fallback>
        </mc:AlternateContent>
      </w:r>
    </w:p>
    <w:p w:rsidR="00780DB7" w:rsidRPr="00F93C32" w:rsidRDefault="00780DB7" w:rsidP="00D96E61">
      <w:pPr>
        <w:widowControl/>
        <w:spacing w:line="240" w:lineRule="exact"/>
        <w:jc w:val="left"/>
        <w:rPr>
          <w:rFonts w:ascii="ＭＳ 明朝" w:hAnsi="ＭＳ 明朝" w:cstheme="minorBidi"/>
          <w:snapToGrid/>
          <w:kern w:val="24"/>
        </w:rPr>
      </w:pPr>
      <w:r w:rsidRPr="00F93C32">
        <w:rPr>
          <w:rFonts w:ascii="ＭＳ 明朝" w:hAnsi="ＭＳ 明朝" w:cstheme="minorBidi" w:hint="eastAsia"/>
          <w:snapToGrid/>
          <w:kern w:val="24"/>
        </w:rPr>
        <w:t xml:space="preserve">　一般財源には、いろいろな種類があり、府民の皆さんの負担の形も異なります。</w:t>
      </w:r>
    </w:p>
    <w:p w:rsidR="00780DB7" w:rsidRPr="00F93C32" w:rsidRDefault="007A43AC" w:rsidP="00D96E61">
      <w:pPr>
        <w:widowControl/>
        <w:spacing w:line="240" w:lineRule="exact"/>
        <w:jc w:val="left"/>
        <w:rPr>
          <w:rFonts w:ascii="ＭＳ 明朝" w:hAnsi="ＭＳ 明朝" w:cstheme="minorBidi"/>
          <w:snapToGrid/>
          <w:kern w:val="24"/>
        </w:rPr>
      </w:pPr>
      <w:r w:rsidRPr="00F93C32">
        <w:rPr>
          <w:rFonts w:ascii="ＭＳ 明朝" w:hAnsi="ＭＳ 明朝" w:cstheme="minorBidi" w:hint="eastAsia"/>
          <w:snapToGrid/>
          <w:kern w:val="24"/>
        </w:rPr>
        <w:t xml:space="preserve">　その中で、</w:t>
      </w:r>
      <w:r w:rsidR="00780DB7" w:rsidRPr="00F93C32">
        <w:rPr>
          <w:rFonts w:ascii="ＭＳ 明朝" w:hAnsi="ＭＳ 明朝" w:cstheme="minorBidi" w:hint="eastAsia"/>
          <w:snapToGrid/>
          <w:kern w:val="24"/>
        </w:rPr>
        <w:t>広く府民の皆さんに負担をしていただいているのが府税であり、その主要な税目が</w:t>
      </w:r>
      <w:r w:rsidR="002446BC" w:rsidRPr="00F93C32">
        <w:rPr>
          <w:rFonts w:ascii="ＭＳ 明朝" w:hAnsi="ＭＳ 明朝" w:cstheme="minorBidi" w:hint="eastAsia"/>
          <w:snapToGrid/>
          <w:kern w:val="24"/>
        </w:rPr>
        <w:t>地方消費税、</w:t>
      </w:r>
      <w:r w:rsidR="00780DB7" w:rsidRPr="00F93C32">
        <w:rPr>
          <w:rFonts w:ascii="ＭＳ 明朝" w:hAnsi="ＭＳ 明朝" w:cstheme="minorBidi" w:hint="eastAsia"/>
          <w:snapToGrid/>
          <w:kern w:val="24"/>
        </w:rPr>
        <w:t>法人二税</w:t>
      </w:r>
      <w:r w:rsidR="002446BC" w:rsidRPr="00F93C32">
        <w:rPr>
          <w:rFonts w:ascii="ＭＳ 明朝" w:hAnsi="ＭＳ 明朝" w:cstheme="minorBidi" w:hint="eastAsia"/>
          <w:snapToGrid/>
          <w:kern w:val="24"/>
        </w:rPr>
        <w:t>及び</w:t>
      </w:r>
      <w:r w:rsidR="00405DEE" w:rsidRPr="00F93C32">
        <w:rPr>
          <w:rFonts w:ascii="ＭＳ 明朝" w:hAnsi="ＭＳ 明朝" w:cstheme="minorBidi" w:hint="eastAsia"/>
          <w:snapToGrid/>
          <w:kern w:val="24"/>
        </w:rPr>
        <w:t>個人府民税</w:t>
      </w:r>
      <w:r w:rsidR="00780DB7" w:rsidRPr="00F93C32">
        <w:rPr>
          <w:rFonts w:ascii="ＭＳ 明朝" w:hAnsi="ＭＳ 明朝" w:cstheme="minorBidi" w:hint="eastAsia"/>
          <w:snapToGrid/>
          <w:kern w:val="24"/>
        </w:rPr>
        <w:t>です。</w:t>
      </w:r>
    </w:p>
    <w:p w:rsidR="00780DB7" w:rsidRPr="00F93C32" w:rsidRDefault="00780DB7" w:rsidP="00D96E61">
      <w:pPr>
        <w:widowControl/>
        <w:spacing w:line="240" w:lineRule="exact"/>
        <w:jc w:val="left"/>
        <w:rPr>
          <w:rFonts w:ascii="ＭＳ 明朝" w:hAnsi="ＭＳ 明朝" w:cstheme="minorBidi"/>
          <w:snapToGrid/>
          <w:kern w:val="24"/>
        </w:rPr>
      </w:pPr>
      <w:r w:rsidRPr="00F93C32">
        <w:rPr>
          <w:rFonts w:ascii="ＭＳ 明朝" w:hAnsi="ＭＳ 明朝" w:cstheme="minorBidi" w:hint="eastAsia"/>
          <w:snapToGrid/>
          <w:kern w:val="24"/>
        </w:rPr>
        <w:t xml:space="preserve">　これらの税目について、</w:t>
      </w:r>
      <w:r w:rsidR="002446BC" w:rsidRPr="00F93C32">
        <w:rPr>
          <w:rFonts w:ascii="ＭＳ 明朝" w:hAnsi="ＭＳ 明朝" w:cstheme="minorBidi" w:hint="eastAsia"/>
          <w:snapToGrid/>
          <w:kern w:val="24"/>
        </w:rPr>
        <w:t>一世帯あたり、</w:t>
      </w:r>
      <w:r w:rsidRPr="00F93C32">
        <w:rPr>
          <w:rFonts w:ascii="ＭＳ 明朝" w:hAnsi="ＭＳ 明朝" w:cstheme="minorBidi" w:hint="eastAsia"/>
          <w:snapToGrid/>
          <w:kern w:val="24"/>
        </w:rPr>
        <w:t>一人あたり、あるいは一法人あたりの負担額を平均値として算定してみると以下のような状況です。</w:t>
      </w:r>
    </w:p>
    <w:p w:rsidR="00780DB7" w:rsidRPr="00F93C32" w:rsidRDefault="00780DB7" w:rsidP="00D96E61">
      <w:pPr>
        <w:widowControl/>
        <w:spacing w:line="240" w:lineRule="exact"/>
        <w:jc w:val="left"/>
        <w:rPr>
          <w:rFonts w:ascii="ＭＳ Ｐゴシック" w:eastAsia="ＭＳ Ｐゴシック" w:hAnsi="ＭＳ Ｐゴシック" w:cs="ＭＳ Ｐゴシック"/>
          <w:snapToGrid/>
          <w:kern w:val="0"/>
          <w:sz w:val="24"/>
          <w:szCs w:val="24"/>
        </w:rPr>
      </w:pPr>
      <w:r w:rsidRPr="00F93C32">
        <w:rPr>
          <w:rFonts w:ascii="ＭＳ 明朝" w:hAnsi="ＭＳ 明朝" w:cstheme="minorBidi" w:hint="eastAsia"/>
          <w:snapToGrid/>
          <w:kern w:val="24"/>
        </w:rPr>
        <w:t xml:space="preserve">　このように負担いただいた税金が、「一般財源」として先に見たような比率で、教育、福祉、警察などの各施策分野に使われていることになります。</w:t>
      </w:r>
    </w:p>
    <w:p w:rsidR="00780DB7" w:rsidRPr="00F93C32" w:rsidRDefault="00780DB7" w:rsidP="00837726">
      <w:pPr>
        <w:spacing w:line="200" w:lineRule="exact"/>
      </w:pPr>
    </w:p>
    <w:p w:rsidR="002446BC" w:rsidRPr="00F93C32" w:rsidRDefault="002446BC" w:rsidP="002446BC">
      <w:pPr>
        <w:widowControl/>
        <w:jc w:val="left"/>
        <w:rPr>
          <w:rFonts w:ascii="ＭＳ Ｐゴシック" w:eastAsia="ＭＳ Ｐゴシック" w:hAnsi="ＭＳ Ｐゴシック" w:cs="ＭＳ Ｐゴシック"/>
          <w:b/>
          <w:snapToGrid/>
          <w:kern w:val="0"/>
          <w:sz w:val="24"/>
          <w:szCs w:val="24"/>
        </w:rPr>
      </w:pPr>
      <w:r w:rsidRPr="00F93C32">
        <w:rPr>
          <w:rFonts w:ascii="ＭＳ ゴシック" w:eastAsia="ＭＳ ゴシック" w:hAnsi="ＭＳ ゴシック" w:cstheme="minorBidi" w:hint="eastAsia"/>
          <w:b/>
          <w:snapToGrid/>
          <w:kern w:val="24"/>
          <w:sz w:val="24"/>
          <w:szCs w:val="24"/>
        </w:rPr>
        <w:t>■地方消費税</w:t>
      </w:r>
    </w:p>
    <w:p w:rsidR="00837726" w:rsidRPr="00F93C32" w:rsidRDefault="002446BC" w:rsidP="00D96E61">
      <w:pPr>
        <w:widowControl/>
        <w:spacing w:line="240" w:lineRule="exact"/>
        <w:ind w:firstLineChars="200" w:firstLine="420"/>
        <w:jc w:val="left"/>
        <w:textAlignment w:val="baseline"/>
        <w:rPr>
          <w:rFonts w:asciiTheme="minorHAnsi" w:hAnsiTheme="minorHAnsi" w:cstheme="minorBidi"/>
          <w:snapToGrid/>
          <w:kern w:val="24"/>
        </w:rPr>
      </w:pPr>
      <w:r w:rsidRPr="00F93C32">
        <w:rPr>
          <w:rFonts w:asciiTheme="minorHAnsi" w:hAnsiTheme="minorHAnsi" w:cstheme="minorBidi"/>
          <w:snapToGrid/>
          <w:kern w:val="24"/>
        </w:rPr>
        <w:t>総額</w:t>
      </w:r>
      <w:r w:rsidRPr="00F93C32">
        <w:rPr>
          <w:rFonts w:asciiTheme="minorHAnsi" w:hAnsiTheme="minorHAnsi"/>
        </w:rPr>
        <w:t xml:space="preserve">　</w:t>
      </w:r>
      <w:r w:rsidR="00837726" w:rsidRPr="00F93C32">
        <w:rPr>
          <w:rFonts w:asciiTheme="minorHAnsi" w:hAnsiTheme="minorHAnsi" w:hint="eastAsia"/>
        </w:rPr>
        <w:t>4,986</w:t>
      </w:r>
      <w:r w:rsidRPr="00F93C32">
        <w:rPr>
          <w:rFonts w:asciiTheme="minorHAnsi" w:hAnsiTheme="minorHAnsi" w:cstheme="minorBidi"/>
          <w:snapToGrid/>
          <w:kern w:val="24"/>
        </w:rPr>
        <w:t>億円</w:t>
      </w:r>
    </w:p>
    <w:p w:rsidR="00C622D8" w:rsidRPr="00C622D8" w:rsidRDefault="00837726" w:rsidP="00C622D8">
      <w:pPr>
        <w:widowControl/>
        <w:spacing w:line="220" w:lineRule="exact"/>
        <w:ind w:leftChars="400" w:left="840"/>
        <w:jc w:val="left"/>
        <w:textAlignment w:val="baseline"/>
        <w:rPr>
          <w:rFonts w:asciiTheme="minorHAnsi" w:eastAsiaTheme="minorEastAsia" w:hAnsiTheme="minorHAnsi" w:cstheme="minorBidi"/>
          <w:kern w:val="24"/>
        </w:rPr>
      </w:pPr>
      <w:r w:rsidRPr="00C622D8">
        <w:rPr>
          <w:rFonts w:asciiTheme="minorHAnsi" w:hAnsiTheme="minorHAnsi" w:cstheme="minorBidi" w:hint="eastAsia"/>
          <w:snapToGrid/>
          <w:kern w:val="24"/>
        </w:rPr>
        <w:t>◇</w:t>
      </w:r>
      <w:r w:rsidR="00C622D8" w:rsidRPr="00C622D8">
        <w:rPr>
          <w:rFonts w:asciiTheme="minorHAnsi" w:hAnsiTheme="minorHAnsi" w:hint="eastAsia"/>
          <w:w w:val="66"/>
        </w:rPr>
        <w:t>上記のうち府民の皆さんの消費に相当する額</w:t>
      </w:r>
      <w:r w:rsidR="00C622D8" w:rsidRPr="00C622D8">
        <w:rPr>
          <w:rFonts w:asciiTheme="minorHAnsi" w:hAnsiTheme="minorHAnsi" w:hint="eastAsia"/>
        </w:rPr>
        <w:t xml:space="preserve">　</w:t>
      </w:r>
      <w:r w:rsidR="00C622D8" w:rsidRPr="00C622D8">
        <w:rPr>
          <w:rFonts w:asciiTheme="minorHAnsi" w:hAnsiTheme="minorHAnsi"/>
        </w:rPr>
        <w:t>3,498</w:t>
      </w:r>
      <w:r w:rsidR="00C622D8" w:rsidRPr="00C622D8">
        <w:rPr>
          <w:rFonts w:asciiTheme="minorHAnsi" w:hAnsiTheme="minorHAnsi" w:hint="eastAsia"/>
        </w:rPr>
        <w:t>億円</w:t>
      </w:r>
      <w:r w:rsidR="00C622D8" w:rsidRPr="00C622D8">
        <w:rPr>
          <w:rFonts w:asciiTheme="minorHAnsi" w:eastAsiaTheme="minorEastAsia" w:hAnsiTheme="minorHAnsi" w:cstheme="minorBidi" w:hint="eastAsia"/>
          <w:kern w:val="24"/>
        </w:rPr>
        <w:t xml:space="preserve">／府内の世帯数　</w:t>
      </w:r>
      <w:r w:rsidR="00C622D8" w:rsidRPr="00C622D8">
        <w:rPr>
          <w:rFonts w:asciiTheme="minorHAnsi" w:eastAsiaTheme="minorEastAsia" w:hAnsiTheme="minorHAnsi" w:cstheme="minorBidi"/>
          <w:kern w:val="24"/>
        </w:rPr>
        <w:t>396</w:t>
      </w:r>
      <w:r w:rsidR="00C622D8" w:rsidRPr="00C622D8">
        <w:rPr>
          <w:rFonts w:asciiTheme="minorHAnsi" w:eastAsiaTheme="minorEastAsia" w:hAnsiTheme="minorHAnsi" w:cstheme="minorBidi" w:hint="eastAsia"/>
          <w:kern w:val="24"/>
        </w:rPr>
        <w:t>万世帯</w:t>
      </w:r>
      <w:r w:rsidR="00C622D8" w:rsidRPr="00C622D8">
        <w:rPr>
          <w:rFonts w:asciiTheme="minorHAnsi" w:eastAsiaTheme="minorEastAsia" w:hAnsiTheme="minorHAnsi" w:cstheme="minorBidi"/>
          <w:kern w:val="24"/>
        </w:rPr>
        <w:br/>
      </w:r>
      <w:r w:rsidR="00C622D8" w:rsidRPr="00C622D8">
        <w:rPr>
          <w:rFonts w:asciiTheme="minorHAnsi" w:eastAsiaTheme="minorEastAsia" w:hAnsiTheme="minorHAnsi" w:cstheme="minorBidi" w:hint="eastAsia"/>
          <w:kern w:val="24"/>
        </w:rPr>
        <w:t xml:space="preserve">　　　　　　　　　　　　　　　　　</w:t>
      </w:r>
      <w:r w:rsidR="00C622D8">
        <w:rPr>
          <w:rFonts w:asciiTheme="minorHAnsi" w:eastAsiaTheme="minorEastAsia" w:hAnsiTheme="minorHAnsi" w:cstheme="minorBidi" w:hint="eastAsia"/>
          <w:kern w:val="24"/>
        </w:rPr>
        <w:t xml:space="preserve">　　　　　</w:t>
      </w:r>
      <w:r w:rsidR="00C622D8" w:rsidRPr="00C622D8">
        <w:rPr>
          <w:rFonts w:ascii="ＭＳ 明朝" w:hAnsi="ＭＳ 明朝" w:cs="ＭＳ 明朝" w:hint="eastAsia"/>
          <w:kern w:val="24"/>
        </w:rPr>
        <w:t>⇒</w:t>
      </w:r>
      <w:r w:rsidR="00C622D8" w:rsidRPr="00C622D8">
        <w:rPr>
          <w:rFonts w:asciiTheme="minorHAnsi" w:eastAsiaTheme="minorEastAsia" w:hAnsiTheme="minorHAnsi" w:cstheme="minorBidi" w:hint="eastAsia"/>
          <w:kern w:val="24"/>
        </w:rPr>
        <w:t xml:space="preserve">　府内の一世帯あたり　</w:t>
      </w:r>
      <w:r w:rsidR="00C622D8" w:rsidRPr="00C622D8">
        <w:rPr>
          <w:rFonts w:asciiTheme="minorHAnsi" w:eastAsiaTheme="minorEastAsia" w:hAnsiTheme="minorHAnsi" w:cstheme="minorBidi"/>
          <w:kern w:val="24"/>
        </w:rPr>
        <w:t>8.8</w:t>
      </w:r>
      <w:r w:rsidR="00C622D8" w:rsidRPr="00C622D8">
        <w:rPr>
          <w:rFonts w:asciiTheme="minorHAnsi" w:eastAsiaTheme="minorEastAsia" w:hAnsiTheme="minorHAnsi" w:cstheme="minorBidi" w:hint="eastAsia"/>
          <w:kern w:val="24"/>
        </w:rPr>
        <w:t>万円</w:t>
      </w:r>
    </w:p>
    <w:p w:rsidR="002446BC" w:rsidRPr="00C622D8" w:rsidRDefault="00C622D8" w:rsidP="00C622D8">
      <w:pPr>
        <w:spacing w:afterLines="50" w:after="180" w:line="240" w:lineRule="exact"/>
        <w:ind w:leftChars="405" w:left="850"/>
        <w:jc w:val="left"/>
        <w:rPr>
          <w:rFonts w:ascii="ＭＳ 明朝" w:hAnsi="ＭＳ 明朝" w:cstheme="minorBidi"/>
          <w:kern w:val="24"/>
          <w:sz w:val="18"/>
          <w:szCs w:val="18"/>
        </w:rPr>
      </w:pPr>
      <w:r w:rsidRPr="00C622D8">
        <w:rPr>
          <w:rFonts w:ascii="ＭＳ 明朝" w:hAnsi="ＭＳ 明朝" w:cstheme="minorBidi" w:hint="eastAsia"/>
          <w:kern w:val="24"/>
          <w:sz w:val="18"/>
          <w:szCs w:val="18"/>
        </w:rPr>
        <w:t>府民の皆さんが負担する８％の税率のうち、地方消費税は１．７％です。</w:t>
      </w:r>
      <w:r w:rsidRPr="00C622D8">
        <w:rPr>
          <w:rFonts w:ascii="ＭＳ 明朝" w:hAnsi="ＭＳ 明朝" w:cstheme="minorBidi" w:hint="eastAsia"/>
          <w:kern w:val="24"/>
          <w:sz w:val="18"/>
          <w:szCs w:val="18"/>
        </w:rPr>
        <w:br/>
        <w:t>平成27年度当初予算における地方消費税の額は4,986億円ですが、そのうち、府民の皆さんの消費に相当する額（最終消費地と税収の最終的な帰属地とを一致させるために、一旦各都道府県に払い込まれた税収を、各都道府県間において「消費に相当する額」に応じて清算した額）は3,498億円です。</w:t>
      </w:r>
    </w:p>
    <w:p w:rsidR="00780DB7" w:rsidRPr="00F93C32" w:rsidRDefault="00780DB7" w:rsidP="00780DB7">
      <w:pPr>
        <w:widowControl/>
        <w:jc w:val="left"/>
        <w:rPr>
          <w:rFonts w:ascii="ＭＳ Ｐゴシック" w:eastAsia="ＭＳ Ｐゴシック" w:hAnsi="ＭＳ Ｐゴシック" w:cs="ＭＳ Ｐゴシック"/>
          <w:b/>
          <w:snapToGrid/>
          <w:kern w:val="0"/>
          <w:sz w:val="24"/>
          <w:szCs w:val="24"/>
        </w:rPr>
      </w:pPr>
      <w:r w:rsidRPr="00F93C32">
        <w:rPr>
          <w:rFonts w:ascii="ＭＳ ゴシック" w:eastAsia="ＭＳ ゴシック" w:hAnsi="ＭＳ ゴシック" w:cstheme="minorBidi" w:hint="eastAsia"/>
          <w:b/>
          <w:snapToGrid/>
          <w:kern w:val="24"/>
          <w:sz w:val="24"/>
          <w:szCs w:val="24"/>
        </w:rPr>
        <w:t>■法人府民税</w:t>
      </w:r>
    </w:p>
    <w:p w:rsidR="00780DB7" w:rsidRPr="00F93C32" w:rsidRDefault="00780DB7" w:rsidP="00D96E61">
      <w:pPr>
        <w:widowControl/>
        <w:spacing w:line="240" w:lineRule="exact"/>
        <w:ind w:leftChars="202" w:left="424"/>
        <w:jc w:val="left"/>
        <w:rPr>
          <w:rFonts w:asciiTheme="minorHAnsi" w:eastAsiaTheme="minorEastAsia" w:hAnsiTheme="minorHAnsi" w:cstheme="minorBidi"/>
          <w:snapToGrid/>
          <w:kern w:val="24"/>
        </w:rPr>
      </w:pPr>
      <w:r w:rsidRPr="00F93C32">
        <w:rPr>
          <w:rFonts w:asciiTheme="minorHAnsi" w:hAnsiTheme="minorHAnsi" w:cstheme="minorBidi"/>
          <w:snapToGrid/>
          <w:kern w:val="24"/>
        </w:rPr>
        <w:t>総額</w:t>
      </w:r>
      <w:r w:rsidRPr="00F93C32">
        <w:rPr>
          <w:rFonts w:asciiTheme="minorHAnsi" w:hAnsiTheme="minorHAnsi" w:cstheme="minorBidi"/>
          <w:snapToGrid/>
          <w:kern w:val="24"/>
        </w:rPr>
        <w:t xml:space="preserve">   741</w:t>
      </w:r>
      <w:r w:rsidRPr="00F93C32">
        <w:rPr>
          <w:rFonts w:asciiTheme="minorHAnsi" w:hAnsiTheme="minorHAnsi" w:cstheme="minorBidi"/>
          <w:snapToGrid/>
          <w:kern w:val="24"/>
        </w:rPr>
        <w:t>億円</w:t>
      </w:r>
      <w:r w:rsidRPr="00F93C32">
        <w:rPr>
          <w:rFonts w:asciiTheme="minorHAnsi" w:hAnsiTheme="minorHAnsi" w:cstheme="minorBidi"/>
          <w:snapToGrid/>
          <w:kern w:val="24"/>
        </w:rPr>
        <w:t xml:space="preserve">  </w:t>
      </w:r>
      <w:r w:rsidRPr="00F93C32">
        <w:rPr>
          <w:rFonts w:ascii="ＭＳ 明朝" w:hAnsi="ＭＳ 明朝" w:cs="ＭＳ 明朝" w:hint="eastAsia"/>
          <w:snapToGrid/>
          <w:kern w:val="24"/>
        </w:rPr>
        <w:t>◇</w:t>
      </w:r>
      <w:r w:rsidRPr="00F93C32">
        <w:rPr>
          <w:rFonts w:asciiTheme="minorHAnsi" w:hAnsiTheme="minorHAnsi" w:cstheme="minorBidi"/>
          <w:snapToGrid/>
          <w:kern w:val="24"/>
        </w:rPr>
        <w:t xml:space="preserve">均等割　</w:t>
      </w:r>
      <w:r w:rsidRPr="00F93C32">
        <w:rPr>
          <w:rFonts w:asciiTheme="minorHAnsi" w:hAnsiTheme="minorHAnsi" w:cstheme="minorBidi"/>
          <w:snapToGrid/>
          <w:kern w:val="24"/>
        </w:rPr>
        <w:t xml:space="preserve">  155</w:t>
      </w:r>
      <w:r w:rsidRPr="00F93C32">
        <w:rPr>
          <w:rFonts w:asciiTheme="minorHAnsi" w:hAnsiTheme="minorHAnsi" w:cstheme="minorBidi"/>
          <w:snapToGrid/>
          <w:kern w:val="24"/>
        </w:rPr>
        <w:t>億円／対象</w:t>
      </w:r>
      <w:r w:rsidRPr="00F93C32">
        <w:rPr>
          <w:rFonts w:asciiTheme="minorHAnsi" w:hAnsiTheme="minorHAnsi" w:cstheme="minorBidi"/>
          <w:snapToGrid/>
          <w:kern w:val="24"/>
        </w:rPr>
        <w:t xml:space="preserve"> 23.4</w:t>
      </w:r>
      <w:r w:rsidRPr="00F93C32">
        <w:rPr>
          <w:rFonts w:asciiTheme="minorHAnsi" w:hAnsiTheme="minorHAnsi" w:cstheme="minorBidi"/>
          <w:snapToGrid/>
          <w:kern w:val="24"/>
        </w:rPr>
        <w:t>万法人</w:t>
      </w:r>
      <w:r w:rsidRPr="00F93C32">
        <w:rPr>
          <w:rFonts w:asciiTheme="minorHAnsi" w:eastAsiaTheme="minorEastAsia" w:hAnsiTheme="minorHAnsi" w:cstheme="minorBidi"/>
          <w:snapToGrid/>
          <w:kern w:val="24"/>
        </w:rPr>
        <w:t xml:space="preserve"> </w:t>
      </w:r>
      <w:r w:rsidRPr="00F93C32">
        <w:rPr>
          <w:rFonts w:ascii="ＭＳ 明朝" w:hAnsi="ＭＳ 明朝" w:cs="ＭＳ 明朝" w:hint="eastAsia"/>
          <w:snapToGrid/>
          <w:kern w:val="24"/>
        </w:rPr>
        <w:t>⇒</w:t>
      </w:r>
      <w:r w:rsidRPr="00F93C32">
        <w:rPr>
          <w:rFonts w:asciiTheme="minorHAnsi" w:eastAsiaTheme="minorEastAsia" w:hAnsiTheme="minorHAnsi" w:cstheme="minorBidi"/>
          <w:snapToGrid/>
          <w:kern w:val="24"/>
        </w:rPr>
        <w:t xml:space="preserve">　一法人あたり</w:t>
      </w:r>
      <w:r w:rsidRPr="00F93C32">
        <w:rPr>
          <w:rFonts w:asciiTheme="minorHAnsi" w:eastAsiaTheme="minorEastAsia" w:hAnsiTheme="minorHAnsi" w:cstheme="minorBidi"/>
          <w:snapToGrid/>
          <w:kern w:val="24"/>
        </w:rPr>
        <w:t xml:space="preserve"> </w:t>
      </w:r>
      <w:r w:rsidRPr="00F93C32">
        <w:rPr>
          <w:rFonts w:asciiTheme="minorHAnsi" w:eastAsiaTheme="minorEastAsia" w:hAnsiTheme="minorHAnsi" w:cstheme="minorBidi"/>
          <w:snapToGrid/>
          <w:kern w:val="24"/>
        </w:rPr>
        <w:t xml:space="preserve">　</w:t>
      </w:r>
      <w:r w:rsidRPr="00F93C32">
        <w:rPr>
          <w:rFonts w:asciiTheme="minorHAnsi" w:eastAsiaTheme="minorEastAsia" w:hAnsiTheme="minorHAnsi" w:cstheme="minorBidi"/>
          <w:snapToGrid/>
          <w:kern w:val="24"/>
        </w:rPr>
        <w:t>6.6</w:t>
      </w:r>
      <w:r w:rsidRPr="00F93C32">
        <w:rPr>
          <w:rFonts w:asciiTheme="minorHAnsi" w:eastAsiaTheme="minorEastAsia" w:hAnsiTheme="minorHAnsi" w:cstheme="minorBidi"/>
          <w:snapToGrid/>
          <w:kern w:val="24"/>
        </w:rPr>
        <w:t>万円</w:t>
      </w:r>
    </w:p>
    <w:p w:rsidR="00780DB7" w:rsidRPr="00F93C32" w:rsidRDefault="00780DB7" w:rsidP="00837726">
      <w:pPr>
        <w:widowControl/>
        <w:spacing w:line="200" w:lineRule="exact"/>
        <w:ind w:leftChars="1012" w:left="2125"/>
        <w:jc w:val="left"/>
        <w:rPr>
          <w:rFonts w:asciiTheme="minorHAnsi" w:eastAsiaTheme="minorEastAsia" w:hAnsiTheme="minorHAnsi" w:cstheme="minorBidi"/>
          <w:snapToGrid/>
          <w:kern w:val="24"/>
        </w:rPr>
      </w:pPr>
      <w:r w:rsidRPr="00F93C32">
        <w:rPr>
          <w:rFonts w:ascii="ＭＳ 明朝" w:hAnsi="ＭＳ 明朝" w:cs="ＭＳ 明朝" w:hint="eastAsia"/>
          <w:snapToGrid/>
          <w:kern w:val="24"/>
        </w:rPr>
        <w:t>◇</w:t>
      </w:r>
      <w:r w:rsidRPr="00F93C32">
        <w:rPr>
          <w:rFonts w:asciiTheme="minorHAnsi" w:eastAsiaTheme="minorEastAsia" w:hAnsiTheme="minorHAnsi" w:cstheme="minorBidi"/>
          <w:snapToGrid/>
          <w:kern w:val="24"/>
        </w:rPr>
        <w:t xml:space="preserve">法人税割　</w:t>
      </w:r>
      <w:r w:rsidRPr="00F93C32">
        <w:rPr>
          <w:rFonts w:asciiTheme="minorHAnsi" w:eastAsiaTheme="minorEastAsia" w:hAnsiTheme="minorHAnsi" w:cstheme="minorBidi"/>
          <w:snapToGrid/>
          <w:kern w:val="24"/>
        </w:rPr>
        <w:t>586</w:t>
      </w:r>
      <w:r w:rsidRPr="00F93C32">
        <w:rPr>
          <w:rFonts w:asciiTheme="minorHAnsi" w:eastAsiaTheme="minorEastAsia" w:hAnsiTheme="minorHAnsi" w:cstheme="minorBidi"/>
          <w:snapToGrid/>
          <w:kern w:val="24"/>
        </w:rPr>
        <w:t>億円／対象</w:t>
      </w:r>
      <w:r w:rsidRPr="00F93C32">
        <w:rPr>
          <w:rFonts w:asciiTheme="minorHAnsi" w:eastAsiaTheme="minorEastAsia" w:hAnsiTheme="minorHAnsi" w:cstheme="minorBidi"/>
          <w:snapToGrid/>
          <w:kern w:val="24"/>
        </w:rPr>
        <w:t xml:space="preserve">  7.9</w:t>
      </w:r>
      <w:r w:rsidRPr="00F93C32">
        <w:rPr>
          <w:rFonts w:asciiTheme="minorHAnsi" w:eastAsiaTheme="minorEastAsia" w:hAnsiTheme="minorHAnsi" w:cstheme="minorBidi"/>
          <w:snapToGrid/>
          <w:kern w:val="24"/>
        </w:rPr>
        <w:t>万法人</w:t>
      </w:r>
      <w:r w:rsidRPr="00F93C32">
        <w:rPr>
          <w:rFonts w:asciiTheme="minorHAnsi" w:eastAsiaTheme="minorEastAsia" w:hAnsiTheme="minorHAnsi" w:cstheme="minorBidi"/>
          <w:snapToGrid/>
          <w:kern w:val="24"/>
        </w:rPr>
        <w:t xml:space="preserve"> </w:t>
      </w:r>
      <w:r w:rsidRPr="00F93C32">
        <w:rPr>
          <w:rFonts w:ascii="ＭＳ 明朝" w:hAnsi="ＭＳ 明朝" w:cs="ＭＳ 明朝" w:hint="eastAsia"/>
          <w:snapToGrid/>
          <w:kern w:val="24"/>
        </w:rPr>
        <w:t>⇒</w:t>
      </w:r>
      <w:r w:rsidRPr="00F93C32">
        <w:rPr>
          <w:rFonts w:asciiTheme="minorHAnsi" w:eastAsiaTheme="minorEastAsia" w:hAnsiTheme="minorHAnsi" w:cstheme="minorBidi"/>
          <w:snapToGrid/>
          <w:kern w:val="24"/>
        </w:rPr>
        <w:t xml:space="preserve">　一法人あたり　</w:t>
      </w:r>
      <w:r w:rsidRPr="00F93C32">
        <w:rPr>
          <w:rFonts w:asciiTheme="minorHAnsi" w:eastAsiaTheme="minorEastAsia" w:hAnsiTheme="minorHAnsi" w:cstheme="minorBidi"/>
          <w:snapToGrid/>
          <w:kern w:val="24"/>
        </w:rPr>
        <w:t>74.0</w:t>
      </w:r>
      <w:r w:rsidRPr="00F93C32">
        <w:rPr>
          <w:rFonts w:asciiTheme="minorHAnsi" w:eastAsiaTheme="minorEastAsia" w:hAnsiTheme="minorHAnsi" w:cstheme="minorBidi"/>
          <w:snapToGrid/>
          <w:kern w:val="24"/>
        </w:rPr>
        <w:t>万円</w:t>
      </w:r>
    </w:p>
    <w:p w:rsidR="00D71DB9" w:rsidRPr="00F93C32" w:rsidRDefault="00780DB7" w:rsidP="00D71DB9">
      <w:pPr>
        <w:spacing w:afterLines="50" w:after="180" w:line="240" w:lineRule="exact"/>
        <w:ind w:leftChars="405" w:left="850"/>
        <w:jc w:val="left"/>
        <w:rPr>
          <w:rFonts w:ascii="ＭＳ 明朝" w:hAnsi="ＭＳ 明朝" w:cstheme="minorBidi"/>
          <w:kern w:val="24"/>
          <w:sz w:val="18"/>
          <w:szCs w:val="18"/>
        </w:rPr>
      </w:pPr>
      <w:r w:rsidRPr="00F93C32">
        <w:rPr>
          <w:rFonts w:ascii="ＭＳ 明朝" w:hAnsi="ＭＳ 明朝" w:cstheme="minorBidi" w:hint="eastAsia"/>
          <w:kern w:val="24"/>
          <w:sz w:val="18"/>
          <w:szCs w:val="18"/>
        </w:rPr>
        <w:t>税額は、「均等割」については資本金の額に応じて２万円～160万円、「法人税割」については、平成26年9月30日以前に開始する事業年度分は法人税額の５％又は６％、平成26年10月1日以後に開始する事業年度分は3.2％又は4.2％です。</w:t>
      </w:r>
    </w:p>
    <w:p w:rsidR="00780DB7" w:rsidRPr="00F93C32" w:rsidRDefault="00780DB7" w:rsidP="00D96E61">
      <w:pPr>
        <w:spacing w:line="240" w:lineRule="exact"/>
        <w:jc w:val="left"/>
        <w:rPr>
          <w:b/>
        </w:rPr>
      </w:pPr>
      <w:r w:rsidRPr="00F93C32">
        <w:rPr>
          <w:rFonts w:ascii="ＭＳ ゴシック" w:eastAsia="ＭＳ ゴシック" w:hAnsi="ＭＳ ゴシック" w:cstheme="minorBidi" w:hint="eastAsia"/>
          <w:b/>
          <w:snapToGrid/>
          <w:kern w:val="24"/>
          <w:sz w:val="24"/>
          <w:szCs w:val="24"/>
        </w:rPr>
        <w:t>■法人事業税</w:t>
      </w:r>
    </w:p>
    <w:p w:rsidR="00780DB7" w:rsidRPr="00F93C32" w:rsidRDefault="00780DB7" w:rsidP="00D96E61">
      <w:pPr>
        <w:spacing w:line="240" w:lineRule="exact"/>
        <w:ind w:leftChars="202" w:left="424"/>
        <w:jc w:val="left"/>
      </w:pPr>
      <w:r w:rsidRPr="00F93C32">
        <w:rPr>
          <w:rFonts w:hint="eastAsia"/>
        </w:rPr>
        <w:t xml:space="preserve">総額　</w:t>
      </w:r>
      <w:r w:rsidRPr="00F93C32">
        <w:rPr>
          <w:rFonts w:hint="eastAsia"/>
        </w:rPr>
        <w:t>2,800</w:t>
      </w:r>
      <w:r w:rsidRPr="00F93C32">
        <w:rPr>
          <w:rFonts w:hint="eastAsia"/>
        </w:rPr>
        <w:t>億円</w:t>
      </w:r>
      <w:r w:rsidRPr="00F93C32">
        <w:rPr>
          <w:rFonts w:hint="eastAsia"/>
        </w:rPr>
        <w:t xml:space="preserve"> </w:t>
      </w:r>
      <w:r w:rsidRPr="00F93C32">
        <w:rPr>
          <w:rFonts w:hint="eastAsia"/>
        </w:rPr>
        <w:t xml:space="preserve">◇外形標準課税　</w:t>
      </w:r>
      <w:r w:rsidRPr="00F93C32">
        <w:rPr>
          <w:rFonts w:hint="eastAsia"/>
        </w:rPr>
        <w:t xml:space="preserve"> </w:t>
      </w:r>
      <w:r w:rsidRPr="00F93C32">
        <w:rPr>
          <w:rFonts w:hint="eastAsia"/>
        </w:rPr>
        <w:t xml:space="preserve">　</w:t>
      </w:r>
      <w:r w:rsidRPr="00F93C32">
        <w:rPr>
          <w:rFonts w:hint="eastAsia"/>
        </w:rPr>
        <w:t>571</w:t>
      </w:r>
      <w:r w:rsidRPr="00F93C32">
        <w:rPr>
          <w:rFonts w:hint="eastAsia"/>
        </w:rPr>
        <w:t>億円／対象</w:t>
      </w:r>
      <w:r w:rsidRPr="00F93C32">
        <w:rPr>
          <w:rFonts w:hint="eastAsia"/>
        </w:rPr>
        <w:t>0.9</w:t>
      </w:r>
      <w:r w:rsidRPr="00F93C32">
        <w:rPr>
          <w:rFonts w:hint="eastAsia"/>
        </w:rPr>
        <w:t xml:space="preserve">万法人　⇒　一法人あたり　</w:t>
      </w:r>
      <w:r w:rsidRPr="00F93C32">
        <w:rPr>
          <w:rFonts w:hint="eastAsia"/>
        </w:rPr>
        <w:t>665.7</w:t>
      </w:r>
      <w:r w:rsidRPr="00F93C32">
        <w:rPr>
          <w:rFonts w:hint="eastAsia"/>
        </w:rPr>
        <w:t>万円</w:t>
      </w:r>
    </w:p>
    <w:p w:rsidR="00780DB7" w:rsidRPr="00F93C32" w:rsidRDefault="00780DB7" w:rsidP="00D96E61">
      <w:pPr>
        <w:spacing w:line="200" w:lineRule="exact"/>
        <w:ind w:leftChars="1012" w:left="2125"/>
        <w:jc w:val="left"/>
      </w:pPr>
      <w:r w:rsidRPr="00F93C32">
        <w:rPr>
          <w:rFonts w:hint="eastAsia"/>
        </w:rPr>
        <w:t>◇所得（収入）割</w:t>
      </w:r>
      <w:r w:rsidRPr="00F93C32">
        <w:rPr>
          <w:rFonts w:hint="eastAsia"/>
        </w:rPr>
        <w:t xml:space="preserve"> 2,229</w:t>
      </w:r>
      <w:r w:rsidRPr="00F93C32">
        <w:rPr>
          <w:rFonts w:hint="eastAsia"/>
        </w:rPr>
        <w:t>億円／対象</w:t>
      </w:r>
      <w:r w:rsidRPr="00F93C32">
        <w:rPr>
          <w:rFonts w:hint="eastAsia"/>
        </w:rPr>
        <w:t>7.9</w:t>
      </w:r>
      <w:r w:rsidRPr="00F93C32">
        <w:rPr>
          <w:rFonts w:hint="eastAsia"/>
        </w:rPr>
        <w:t xml:space="preserve">万法人　⇒　一法人あたり　</w:t>
      </w:r>
      <w:r w:rsidRPr="00F93C32">
        <w:rPr>
          <w:rFonts w:hint="eastAsia"/>
        </w:rPr>
        <w:t>281.6</w:t>
      </w:r>
      <w:r w:rsidRPr="00F93C32">
        <w:rPr>
          <w:rFonts w:hint="eastAsia"/>
        </w:rPr>
        <w:t>万円</w:t>
      </w:r>
    </w:p>
    <w:p w:rsidR="00D71DB9" w:rsidRPr="00F93C32" w:rsidRDefault="00780DB7" w:rsidP="00D71DB9">
      <w:pPr>
        <w:widowControl/>
        <w:spacing w:line="240" w:lineRule="exact"/>
        <w:ind w:leftChars="405" w:left="850"/>
        <w:jc w:val="left"/>
        <w:rPr>
          <w:rFonts w:ascii="ＭＳ 明朝" w:hAnsi="ＭＳ 明朝" w:cstheme="minorBidi"/>
          <w:snapToGrid/>
          <w:kern w:val="24"/>
          <w:sz w:val="18"/>
          <w:szCs w:val="18"/>
        </w:rPr>
      </w:pPr>
      <w:r w:rsidRPr="00F93C32">
        <w:rPr>
          <w:rFonts w:ascii="ＭＳ 明朝" w:hAnsi="ＭＳ 明朝" w:cstheme="minorBidi" w:hint="eastAsia"/>
          <w:snapToGrid/>
          <w:kern w:val="24"/>
          <w:sz w:val="18"/>
          <w:szCs w:val="18"/>
        </w:rPr>
        <w:t>外形標準課税は、資本金又は出資金の額が１億円を超える法人が対象となり、所得のほか、付加価値額（報酬給与額等）、資本金等の額に対して、一定の割合で税額が決定します。所得割は、平成20年10月1日から平成26年9月30日までの間に開始する事業年度分は所得の１．６９～５．７８％、平成26年10月1日以後に開始する事業年度分は２．３９～７．１８％が税額となります。なお、電気・ガス供給業、保険業を行う法人の場合は、所得ではなく収入の額に応じて税額が決められます。</w:t>
      </w:r>
    </w:p>
    <w:p w:rsidR="00D96E61" w:rsidRPr="00F93C32" w:rsidRDefault="00D96E61" w:rsidP="00837726">
      <w:pPr>
        <w:widowControl/>
        <w:spacing w:line="200" w:lineRule="exact"/>
        <w:ind w:leftChars="405" w:left="850"/>
        <w:jc w:val="left"/>
        <w:rPr>
          <w:rFonts w:ascii="ＭＳ 明朝" w:hAnsi="ＭＳ 明朝" w:cstheme="minorBidi"/>
          <w:snapToGrid/>
          <w:kern w:val="24"/>
          <w:sz w:val="18"/>
          <w:szCs w:val="18"/>
        </w:rPr>
      </w:pPr>
    </w:p>
    <w:p w:rsidR="00D71DB9" w:rsidRPr="00F93C32" w:rsidRDefault="00D71DB9" w:rsidP="00D71DB9">
      <w:pPr>
        <w:widowControl/>
        <w:spacing w:line="240" w:lineRule="exact"/>
        <w:jc w:val="left"/>
        <w:rPr>
          <w:rFonts w:ascii="ＭＳ 明朝" w:hAnsi="ＭＳ 明朝" w:cstheme="minorBidi"/>
          <w:snapToGrid/>
          <w:kern w:val="24"/>
          <w:sz w:val="18"/>
          <w:szCs w:val="18"/>
        </w:rPr>
      </w:pPr>
      <w:r w:rsidRPr="00F93C32">
        <w:rPr>
          <w:rFonts w:ascii="ＭＳ ゴシック" w:eastAsia="ＭＳ ゴシック" w:hAnsi="ＭＳ ゴシック" w:cstheme="minorBidi" w:hint="eastAsia"/>
          <w:b/>
          <w:snapToGrid/>
          <w:kern w:val="24"/>
          <w:sz w:val="24"/>
          <w:szCs w:val="24"/>
        </w:rPr>
        <w:t>■個人府民税</w:t>
      </w:r>
      <w:r w:rsidRPr="00F93C32">
        <w:rPr>
          <w:rFonts w:ascii="ＭＳ ゴシック" w:eastAsia="ＭＳ ゴシック" w:hAnsi="ＭＳ ゴシック" w:cstheme="minorBidi" w:hint="eastAsia"/>
          <w:b/>
          <w:snapToGrid/>
          <w:kern w:val="24"/>
          <w:sz w:val="20"/>
          <w:szCs w:val="20"/>
        </w:rPr>
        <w:t>（均等割・所得割）</w:t>
      </w:r>
    </w:p>
    <w:p w:rsidR="00D71DB9" w:rsidRPr="00F93C32" w:rsidRDefault="00D71DB9" w:rsidP="00D96E61">
      <w:pPr>
        <w:widowControl/>
        <w:spacing w:line="240" w:lineRule="exact"/>
        <w:ind w:firstLineChars="200" w:firstLine="420"/>
        <w:jc w:val="left"/>
        <w:textAlignment w:val="baseline"/>
        <w:rPr>
          <w:rFonts w:asciiTheme="minorHAnsi" w:eastAsiaTheme="minorEastAsia" w:hAnsiTheme="minorHAnsi" w:cs="ＭＳ Ｐゴシック"/>
          <w:snapToGrid/>
          <w:kern w:val="0"/>
        </w:rPr>
      </w:pPr>
      <w:r w:rsidRPr="00F93C32">
        <w:rPr>
          <w:rFonts w:asciiTheme="minorHAnsi" w:eastAsiaTheme="minorEastAsia" w:hAnsiTheme="minorHAnsi" w:cstheme="minorBidi"/>
          <w:snapToGrid/>
          <w:kern w:val="24"/>
        </w:rPr>
        <w:t>総額</w:t>
      </w:r>
      <w:r w:rsidRPr="00F93C32">
        <w:rPr>
          <w:rFonts w:asciiTheme="minorHAnsi" w:eastAsiaTheme="minorEastAsia" w:hAnsiTheme="minorHAnsi" w:cstheme="minorBidi"/>
          <w:snapToGrid/>
          <w:kern w:val="24"/>
        </w:rPr>
        <w:t xml:space="preserve"> </w:t>
      </w:r>
      <w:r w:rsidRPr="00F93C32">
        <w:rPr>
          <w:rFonts w:asciiTheme="minorHAnsi" w:eastAsiaTheme="minorEastAsia" w:hAnsiTheme="minorHAnsi" w:cstheme="minorBidi"/>
          <w:snapToGrid/>
          <w:kern w:val="24"/>
        </w:rPr>
        <w:t xml:space="preserve">　　</w:t>
      </w:r>
      <w:r w:rsidRPr="00F93C32">
        <w:rPr>
          <w:rFonts w:asciiTheme="minorHAnsi" w:eastAsiaTheme="minorEastAsia" w:hAnsiTheme="minorHAnsi" w:cstheme="minorBidi"/>
          <w:snapToGrid/>
          <w:kern w:val="24"/>
        </w:rPr>
        <w:t>3,126</w:t>
      </w:r>
      <w:r w:rsidRPr="00F93C32">
        <w:rPr>
          <w:rFonts w:asciiTheme="minorHAnsi" w:eastAsiaTheme="minorEastAsia" w:hAnsiTheme="minorHAnsi" w:cstheme="minorBidi"/>
          <w:snapToGrid/>
          <w:kern w:val="24"/>
        </w:rPr>
        <w:t>億円</w:t>
      </w:r>
      <w:r w:rsidRPr="00F93C32">
        <w:rPr>
          <w:rFonts w:asciiTheme="minorHAnsi" w:eastAsiaTheme="minorEastAsia" w:hAnsiTheme="minorHAnsi" w:cstheme="minorBidi"/>
          <w:snapToGrid/>
          <w:kern w:val="24"/>
        </w:rPr>
        <w:tab/>
      </w:r>
      <w:r w:rsidRPr="00F93C32">
        <w:rPr>
          <w:rFonts w:asciiTheme="minorHAnsi" w:eastAsiaTheme="minorEastAsia" w:hAnsiTheme="minorHAnsi" w:cstheme="minorBidi"/>
          <w:snapToGrid/>
          <w:kern w:val="24"/>
        </w:rPr>
        <w:t xml:space="preserve">／府内の人口　</w:t>
      </w:r>
      <w:r w:rsidRPr="00F93C32">
        <w:rPr>
          <w:rFonts w:asciiTheme="minorHAnsi" w:eastAsiaTheme="minorEastAsia" w:hAnsiTheme="minorHAnsi" w:cstheme="minorBidi"/>
          <w:snapToGrid/>
          <w:kern w:val="24"/>
        </w:rPr>
        <w:t>884</w:t>
      </w:r>
      <w:r w:rsidRPr="00F93C32">
        <w:rPr>
          <w:rFonts w:asciiTheme="minorHAnsi" w:eastAsiaTheme="minorEastAsia" w:hAnsiTheme="minorHAnsi" w:cstheme="minorBidi"/>
          <w:snapToGrid/>
          <w:kern w:val="24"/>
        </w:rPr>
        <w:t xml:space="preserve">万人　</w:t>
      </w:r>
      <w:r w:rsidRPr="00F93C32">
        <w:rPr>
          <w:rFonts w:ascii="ＭＳ 明朝" w:hAnsi="ＭＳ 明朝" w:cs="ＭＳ 明朝" w:hint="eastAsia"/>
          <w:snapToGrid/>
          <w:kern w:val="24"/>
        </w:rPr>
        <w:t>⇒</w:t>
      </w:r>
      <w:r w:rsidRPr="00F93C32">
        <w:rPr>
          <w:rFonts w:asciiTheme="minorHAnsi" w:eastAsiaTheme="minorEastAsia" w:hAnsiTheme="minorHAnsi" w:cstheme="minorBidi"/>
          <w:snapToGrid/>
          <w:kern w:val="24"/>
        </w:rPr>
        <w:t xml:space="preserve">　府内の人口一人あたり　</w:t>
      </w:r>
      <w:r w:rsidR="003337DC" w:rsidRPr="00F93C32">
        <w:rPr>
          <w:rFonts w:asciiTheme="minorHAnsi" w:eastAsiaTheme="minorEastAsia" w:hAnsiTheme="minorHAnsi" w:cstheme="minorBidi"/>
          <w:snapToGrid/>
          <w:kern w:val="24"/>
        </w:rPr>
        <w:t>3</w:t>
      </w:r>
      <w:r w:rsidR="000B261B" w:rsidRPr="00F93C32">
        <w:rPr>
          <w:rFonts w:asciiTheme="minorHAnsi" w:eastAsiaTheme="minorEastAsia" w:hAnsiTheme="minorHAnsi" w:cstheme="minorBidi" w:hint="eastAsia"/>
          <w:snapToGrid/>
          <w:kern w:val="24"/>
        </w:rPr>
        <w:t>5,400</w:t>
      </w:r>
      <w:r w:rsidRPr="00F93C32">
        <w:rPr>
          <w:rFonts w:asciiTheme="minorHAnsi" w:eastAsiaTheme="minorEastAsia" w:hAnsiTheme="minorHAnsi" w:cstheme="minorBidi"/>
          <w:snapToGrid/>
          <w:kern w:val="24"/>
        </w:rPr>
        <w:t>円</w:t>
      </w:r>
    </w:p>
    <w:p w:rsidR="00D71DB9" w:rsidRPr="00F93C32" w:rsidRDefault="00D71DB9" w:rsidP="00D96E61">
      <w:pPr>
        <w:widowControl/>
        <w:spacing w:line="200" w:lineRule="exact"/>
        <w:jc w:val="left"/>
        <w:textAlignment w:val="baseline"/>
        <w:rPr>
          <w:rFonts w:asciiTheme="minorHAnsi" w:eastAsiaTheme="minorEastAsia" w:hAnsiTheme="minorHAnsi" w:cs="ＭＳ Ｐゴシック"/>
          <w:snapToGrid/>
          <w:kern w:val="0"/>
        </w:rPr>
      </w:pPr>
      <w:r w:rsidRPr="00F93C32">
        <w:rPr>
          <w:rFonts w:asciiTheme="minorHAnsi" w:eastAsiaTheme="minorEastAsia" w:hAnsiTheme="minorHAnsi" w:cstheme="minorBidi"/>
          <w:snapToGrid/>
          <w:kern w:val="24"/>
        </w:rPr>
        <w:t xml:space="preserve">　　　　　　　　　　</w:t>
      </w:r>
      <w:r w:rsidRPr="00F93C32">
        <w:rPr>
          <w:rFonts w:asciiTheme="minorHAnsi" w:eastAsiaTheme="minorEastAsia" w:hAnsiTheme="minorHAnsi" w:cstheme="minorBidi"/>
          <w:snapToGrid/>
          <w:kern w:val="24"/>
        </w:rPr>
        <w:tab/>
      </w:r>
      <w:r w:rsidRPr="00F93C32">
        <w:rPr>
          <w:rFonts w:asciiTheme="minorHAnsi" w:eastAsiaTheme="minorEastAsia" w:hAnsiTheme="minorHAnsi" w:cstheme="minorBidi"/>
          <w:snapToGrid/>
          <w:kern w:val="24"/>
        </w:rPr>
        <w:t xml:space="preserve">／納税義務者　</w:t>
      </w:r>
      <w:r w:rsidRPr="00F93C32">
        <w:rPr>
          <w:rFonts w:asciiTheme="minorHAnsi" w:eastAsiaTheme="minorEastAsia" w:hAnsiTheme="minorHAnsi" w:cstheme="minorBidi"/>
          <w:snapToGrid/>
          <w:kern w:val="24"/>
        </w:rPr>
        <w:t>383</w:t>
      </w:r>
      <w:r w:rsidRPr="00F93C32">
        <w:rPr>
          <w:rFonts w:asciiTheme="minorHAnsi" w:eastAsiaTheme="minorEastAsia" w:hAnsiTheme="minorHAnsi" w:cstheme="minorBidi"/>
          <w:snapToGrid/>
          <w:kern w:val="24"/>
        </w:rPr>
        <w:t xml:space="preserve">万人　</w:t>
      </w:r>
      <w:r w:rsidRPr="00F93C32">
        <w:rPr>
          <w:rFonts w:ascii="ＭＳ 明朝" w:hAnsi="ＭＳ 明朝" w:cs="ＭＳ 明朝" w:hint="eastAsia"/>
          <w:snapToGrid/>
          <w:kern w:val="24"/>
        </w:rPr>
        <w:t>⇒</w:t>
      </w:r>
      <w:r w:rsidRPr="00F93C32">
        <w:rPr>
          <w:rFonts w:asciiTheme="minorHAnsi" w:eastAsiaTheme="minorEastAsia" w:hAnsiTheme="minorHAnsi" w:cstheme="minorBidi"/>
          <w:snapToGrid/>
          <w:kern w:val="24"/>
        </w:rPr>
        <w:t xml:space="preserve">　納税義務者一人あたり　</w:t>
      </w:r>
      <w:r w:rsidRPr="00F93C32">
        <w:rPr>
          <w:rFonts w:asciiTheme="minorHAnsi" w:eastAsiaTheme="minorEastAsia" w:hAnsiTheme="minorHAnsi" w:cstheme="minorBidi"/>
          <w:snapToGrid/>
          <w:kern w:val="24"/>
        </w:rPr>
        <w:t>8</w:t>
      </w:r>
      <w:r w:rsidR="000B261B" w:rsidRPr="00F93C32">
        <w:rPr>
          <w:rFonts w:asciiTheme="minorHAnsi" w:eastAsiaTheme="minorEastAsia" w:hAnsiTheme="minorHAnsi" w:cstheme="minorBidi" w:hint="eastAsia"/>
          <w:snapToGrid/>
          <w:kern w:val="24"/>
        </w:rPr>
        <w:t>1,500</w:t>
      </w:r>
      <w:r w:rsidRPr="00F93C32">
        <w:rPr>
          <w:rFonts w:asciiTheme="minorHAnsi" w:eastAsiaTheme="minorEastAsia" w:hAnsiTheme="minorHAnsi" w:cstheme="minorBidi"/>
          <w:snapToGrid/>
          <w:kern w:val="24"/>
        </w:rPr>
        <w:t>円</w:t>
      </w:r>
    </w:p>
    <w:p w:rsidR="00D71DB9" w:rsidRPr="00F93C32" w:rsidRDefault="00D71DB9" w:rsidP="00D71DB9">
      <w:pPr>
        <w:widowControl/>
        <w:spacing w:line="240" w:lineRule="exact"/>
        <w:ind w:leftChars="400" w:left="840"/>
        <w:jc w:val="left"/>
        <w:rPr>
          <w:rFonts w:asciiTheme="minorEastAsia" w:eastAsiaTheme="minorEastAsia" w:hAnsiTheme="minorEastAsia" w:cs="ＭＳ Ｐゴシック"/>
          <w:snapToGrid/>
          <w:kern w:val="0"/>
          <w:sz w:val="18"/>
          <w:szCs w:val="18"/>
        </w:rPr>
      </w:pPr>
      <w:r w:rsidRPr="00F93C32">
        <w:rPr>
          <w:rFonts w:asciiTheme="minorEastAsia" w:eastAsiaTheme="minorEastAsia" w:hAnsiTheme="minorEastAsia" w:cstheme="minorBidi" w:hint="eastAsia"/>
          <w:snapToGrid/>
          <w:kern w:val="24"/>
          <w:sz w:val="18"/>
          <w:szCs w:val="18"/>
        </w:rPr>
        <w:t>個人府民税には所得金額にかかわらず定額で課税される「均等割」と、前年の所得金額に応じて課税される｢所得割」があり、いずれも、一定の所得以下の方は非課税になります。</w:t>
      </w:r>
    </w:p>
    <w:p w:rsidR="00D71DB9" w:rsidRPr="00F93C32" w:rsidRDefault="00D71DB9" w:rsidP="00D71DB9">
      <w:pPr>
        <w:widowControl/>
        <w:spacing w:line="240" w:lineRule="exact"/>
        <w:jc w:val="left"/>
        <w:rPr>
          <w:rFonts w:asciiTheme="minorEastAsia" w:eastAsiaTheme="minorEastAsia" w:hAnsiTheme="minorEastAsia" w:cstheme="minorBidi"/>
          <w:snapToGrid/>
          <w:kern w:val="24"/>
          <w:sz w:val="18"/>
          <w:szCs w:val="18"/>
        </w:rPr>
      </w:pPr>
      <w:r w:rsidRPr="00F93C32">
        <w:rPr>
          <w:rFonts w:asciiTheme="minorEastAsia" w:eastAsiaTheme="minorEastAsia" w:hAnsiTheme="minorEastAsia" w:cstheme="minorBidi" w:hint="eastAsia"/>
          <w:snapToGrid/>
          <w:kern w:val="24"/>
          <w:sz w:val="18"/>
          <w:szCs w:val="18"/>
        </w:rPr>
        <w:t xml:space="preserve">　      　◇均等割　年1,500円／人</w:t>
      </w:r>
    </w:p>
    <w:p w:rsidR="00D71DB9" w:rsidRPr="00F93C32" w:rsidRDefault="00D71DB9" w:rsidP="00D71DB9">
      <w:pPr>
        <w:widowControl/>
        <w:spacing w:line="240" w:lineRule="exact"/>
        <w:ind w:leftChars="600" w:left="1440" w:rightChars="66" w:right="139" w:hangingChars="100" w:hanging="180"/>
        <w:jc w:val="left"/>
        <w:rPr>
          <w:rFonts w:asciiTheme="minorEastAsia" w:eastAsiaTheme="minorEastAsia" w:hAnsiTheme="minorEastAsia" w:cs="ＭＳ Ｐゴシック"/>
          <w:snapToGrid/>
          <w:kern w:val="0"/>
          <w:sz w:val="18"/>
          <w:szCs w:val="18"/>
        </w:rPr>
      </w:pPr>
      <w:r w:rsidRPr="00F93C32">
        <w:rPr>
          <w:rFonts w:asciiTheme="minorEastAsia" w:eastAsiaTheme="minorEastAsia" w:hAnsiTheme="minorEastAsia" w:cstheme="minorBidi" w:hint="eastAsia"/>
          <w:snapToGrid/>
          <w:kern w:val="24"/>
          <w:sz w:val="18"/>
          <w:szCs w:val="18"/>
        </w:rPr>
        <w:t>※東日本大震災からの復興に関し地方公共団体が実施する防災のための施策に必要な財源の確保に係る地方税の臨時特例に関する法律に基づき、平成26年度から平成35年度までの間、臨時の措置として均等割の税率（年額1,000円）に500円が加算されています。</w:t>
      </w:r>
    </w:p>
    <w:p w:rsidR="00780DB7" w:rsidRPr="00F93C32" w:rsidRDefault="00D96E61" w:rsidP="00D96E61">
      <w:pPr>
        <w:spacing w:afterLines="50" w:after="180" w:line="240" w:lineRule="exact"/>
        <w:ind w:firstLineChars="400" w:firstLine="720"/>
        <w:rPr>
          <w:rFonts w:asciiTheme="minorEastAsia" w:eastAsiaTheme="minorEastAsia" w:hAnsiTheme="minorEastAsia"/>
          <w:sz w:val="18"/>
          <w:szCs w:val="18"/>
        </w:rPr>
      </w:pPr>
      <w:r w:rsidRPr="00F93C32">
        <w:rPr>
          <w:noProof/>
          <w:snapToGrid/>
          <w:sz w:val="18"/>
          <w:szCs w:val="18"/>
        </w:rPr>
        <mc:AlternateContent>
          <mc:Choice Requires="wps">
            <w:drawing>
              <wp:anchor distT="0" distB="0" distL="114300" distR="114300" simplePos="0" relativeHeight="251874304" behindDoc="0" locked="0" layoutInCell="1" allowOverlap="1" wp14:anchorId="10A0D890" wp14:editId="05A0BB72">
                <wp:simplePos x="0" y="0"/>
                <wp:positionH relativeFrom="column">
                  <wp:posOffset>116840</wp:posOffset>
                </wp:positionH>
                <wp:positionV relativeFrom="paragraph">
                  <wp:posOffset>146685</wp:posOffset>
                </wp:positionV>
                <wp:extent cx="6106795" cy="523875"/>
                <wp:effectExtent l="0" t="0" r="0" b="9525"/>
                <wp:wrapNone/>
                <wp:docPr id="614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679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071" w:rsidRDefault="00780DB7" w:rsidP="00D96E61">
                            <w:pPr>
                              <w:pStyle w:val="Web"/>
                              <w:spacing w:before="108" w:beforeAutospacing="0" w:after="0" w:afterAutospacing="0" w:line="200" w:lineRule="exact"/>
                              <w:ind w:left="180" w:hangingChars="100" w:hanging="180"/>
                              <w:textAlignment w:val="baseline"/>
                              <w:rPr>
                                <w:rFonts w:ascii="ＭＳ 明朝" w:eastAsia="ＭＳ 明朝" w:hAnsi="ＭＳ 明朝" w:cstheme="minorBidi"/>
                                <w:kern w:val="24"/>
                                <w:position w:val="6"/>
                                <w:sz w:val="18"/>
                                <w:szCs w:val="18"/>
                              </w:rPr>
                            </w:pPr>
                            <w:r w:rsidRPr="00780DB7">
                              <w:rPr>
                                <w:rFonts w:ascii="ＭＳ 明朝" w:eastAsia="ＭＳ 明朝" w:hAnsi="ＭＳ 明朝" w:cstheme="minorBidi" w:hint="eastAsia"/>
                                <w:kern w:val="24"/>
                                <w:position w:val="6"/>
                                <w:sz w:val="18"/>
                                <w:szCs w:val="18"/>
                              </w:rPr>
                              <w:t>※税額や人数、法人数は概数表記であり、平均は別に計算しています。税額は平成27年度当初予算、納税義務者数</w:t>
                            </w:r>
                          </w:p>
                          <w:p w:rsidR="00780DB7" w:rsidRPr="00780DB7" w:rsidRDefault="00780DB7" w:rsidP="004D3071">
                            <w:pPr>
                              <w:pStyle w:val="Web"/>
                              <w:spacing w:before="108" w:beforeAutospacing="0" w:after="0" w:afterAutospacing="0" w:line="120" w:lineRule="exact"/>
                              <w:ind w:leftChars="100" w:left="210"/>
                              <w:textAlignment w:val="baseline"/>
                              <w:rPr>
                                <w:rFonts w:ascii="ＭＳ 明朝" w:eastAsia="ＭＳ 明朝" w:hAnsi="ＭＳ 明朝" w:cstheme="minorBidi"/>
                                <w:kern w:val="24"/>
                                <w:position w:val="6"/>
                                <w:sz w:val="18"/>
                                <w:szCs w:val="18"/>
                              </w:rPr>
                            </w:pPr>
                            <w:r w:rsidRPr="00780DB7">
                              <w:rPr>
                                <w:rFonts w:ascii="ＭＳ 明朝" w:eastAsia="ＭＳ 明朝" w:hAnsi="ＭＳ 明朝" w:cstheme="minorBidi" w:hint="eastAsia"/>
                                <w:kern w:val="24"/>
                                <w:position w:val="6"/>
                                <w:sz w:val="18"/>
                                <w:szCs w:val="18"/>
                              </w:rPr>
                              <w:t>は26年度市町村民税課税状況等調による対象者、法人数は25年度末の数値です。</w:t>
                            </w:r>
                          </w:p>
                          <w:p w:rsidR="00780DB7" w:rsidRPr="00780DB7" w:rsidRDefault="00780DB7" w:rsidP="00780DB7">
                            <w:pPr>
                              <w:pStyle w:val="Web"/>
                              <w:spacing w:before="108" w:beforeAutospacing="0" w:after="0" w:afterAutospacing="0" w:line="300" w:lineRule="exact"/>
                              <w:ind w:left="180" w:hangingChars="100" w:hanging="180"/>
                              <w:textAlignment w:val="baseline"/>
                              <w:rPr>
                                <w:sz w:val="18"/>
                                <w:szCs w:val="18"/>
                              </w:rPr>
                            </w:pPr>
                          </w:p>
                          <w:p w:rsidR="00780DB7" w:rsidRPr="00780DB7" w:rsidRDefault="00780DB7" w:rsidP="00780DB7">
                            <w:pPr>
                              <w:pStyle w:val="Web"/>
                              <w:spacing w:before="108" w:beforeAutospacing="0" w:after="0" w:afterAutospacing="0" w:line="300" w:lineRule="exact"/>
                              <w:ind w:left="180" w:hangingChars="100" w:hanging="180"/>
                              <w:textAlignment w:val="baseline"/>
                              <w:rPr>
                                <w:position w:val="6"/>
                                <w:sz w:val="18"/>
                                <w:szCs w:val="18"/>
                              </w:rPr>
                            </w:pPr>
                          </w:p>
                        </w:txbxContent>
                      </wps:txbx>
                      <wps:bodyPr wrap="square" lIns="91429" tIns="45715" rIns="91429" bIns="45715">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140" type="#_x0000_t202" style="position:absolute;left:0;text-align:left;margin-left:9.2pt;margin-top:11.55pt;width:480.85pt;height:41.2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AdnQIAAI0FAAAOAAAAZHJzL2Uyb0RvYy54bWysVF1vmzAUfZ+0/2D5nYIZEEAlVRvCNKn7&#10;kNr9AAdMsAY2s92Qatp/37VJ0rTVpGkbDxb2vT7345zry6v90KMdU5pLUWByEWDERC0bLrYF/npf&#10;eSlG2lDR0F4KVuBHpvHV8u2by2nMWSg72TdMIQAROp/GAnfGjLnv67pjA9UXcmQCjK1UAzWwVVu/&#10;UXQC9KH3wyBI/EmqZlSyZlrDaTkb8dLhty2rzee21cygvsCQm3GrcuvGrv7ykuZbRceO14c06F9k&#10;MVAuIOgJqqSGogfFX0ENvFZSy9Zc1HLwZdvymrkaoBoSvKjmrqMjc7VAc/R4apP+f7D1p90XhXhT&#10;4IREGUaCDsDSPdsbdCP3iIS2Q9Ooc3C8G8HV7OEcmHbV6vFW1t80EnLVUbFl10rJqWO0gQyJvemf&#10;XZ1xtAXZTB9lA3Hog5EOaN+qwbYPGoIAHZh6PLFjc6nhMCFBsshijGqwxeG7dBG7EDQ/3h6VNu+Z&#10;HJD9KbAC9h063d1qY7Oh+dHFBhOy4n3vFNCLZwfgOJ9AbLhqbTYLR+iPLMjW6TqNvChM1l4UlKV3&#10;Xa0iL6nIIi7flatVSX7auCTKO940TNgwR3GR6M/IO8h8lsVJXlr2vLFwNiWttptVr9COgrgr9x0a&#10;cubmP0/DNQFqeVESCaPgJsy8KkkXXlRFsZctgtQLSHaTJUGURWX1vKRbLti/l4SmAmdxGM9i+m1t&#10;gfte10bzgRt4Pno+FDg9OdHcSnAtGketobyf/89aYdN/agXQfSTaCdZqdFar2W/2bjoISW18K+eN&#10;bB5BwxM8GgXW3x+oYhj1HwRoPiNRCENk3CaKFwTUqs4tmzOLpUDIaxiBljt1PoEfBgdm3iV5eJ/s&#10;o3K+d15Pr+jyFwAAAP//AwBQSwMEFAAGAAgAAAAhAAofq3rfAAAACQEAAA8AAABkcnMvZG93bnJl&#10;di54bWxMj8FOwzAQRO9I/IO1SNyo3VKqNI1TVSCEhLjQcunNsd0kNF5HtpsEvp7lBLcdvdHsTLGd&#10;XMcGG2LrUcJ8JoBZ1N60WEv4ODzfZcBiUmhU59FK+LIRtuX1VaFy40d8t8M+1YxCMOZKQpNSn3Me&#10;dWOdijPfWyR28sGpRDLU3AQ1Urjr+EKIFXeqRfrQqN4+Nlaf9xcnoTo8DcezfhnX2THpz9e38L3c&#10;VVLe3ky7DbBkp/Rnht/6VB1K6lT5C5rIOtLZkpwSFvdzYMTXmaCjIiAeVsDLgv9fUP4AAAD//wMA&#10;UEsBAi0AFAAGAAgAAAAhALaDOJL+AAAA4QEAABMAAAAAAAAAAAAAAAAAAAAAAFtDb250ZW50X1R5&#10;cGVzXS54bWxQSwECLQAUAAYACAAAACEAOP0h/9YAAACUAQAACwAAAAAAAAAAAAAAAAAvAQAAX3Jl&#10;bHMvLnJlbHNQSwECLQAUAAYACAAAACEAfiKgHZ0CAACNBQAADgAAAAAAAAAAAAAAAAAuAgAAZHJz&#10;L2Uyb0RvYy54bWxQSwECLQAUAAYACAAAACEACh+ret8AAAAJAQAADwAAAAAAAAAAAAAAAAD3BAAA&#10;ZHJzL2Rvd25yZXYueG1sUEsFBgAAAAAEAAQA8wAAAAMGAAAAAA==&#10;" filled="f" stroked="f">
                <v:textbox inset="2.53969mm,1.2699mm,2.53969mm,1.2699mm">
                  <w:txbxContent>
                    <w:p w:rsidR="004D3071" w:rsidRDefault="00780DB7" w:rsidP="00D96E61">
                      <w:pPr>
                        <w:pStyle w:val="Web"/>
                        <w:spacing w:before="108" w:beforeAutospacing="0" w:after="0" w:afterAutospacing="0" w:line="200" w:lineRule="exact"/>
                        <w:ind w:left="180" w:hangingChars="100" w:hanging="180"/>
                        <w:textAlignment w:val="baseline"/>
                        <w:rPr>
                          <w:rFonts w:ascii="ＭＳ 明朝" w:eastAsia="ＭＳ 明朝" w:hAnsi="ＭＳ 明朝" w:cstheme="minorBidi" w:hint="eastAsia"/>
                          <w:kern w:val="24"/>
                          <w:position w:val="6"/>
                          <w:sz w:val="18"/>
                          <w:szCs w:val="18"/>
                        </w:rPr>
                      </w:pPr>
                      <w:r w:rsidRPr="00780DB7">
                        <w:rPr>
                          <w:rFonts w:ascii="ＭＳ 明朝" w:eastAsia="ＭＳ 明朝" w:hAnsi="ＭＳ 明朝" w:cstheme="minorBidi" w:hint="eastAsia"/>
                          <w:kern w:val="24"/>
                          <w:position w:val="6"/>
                          <w:sz w:val="18"/>
                          <w:szCs w:val="18"/>
                        </w:rPr>
                        <w:t>※税額や人数、法人数は概数表記であり、平均は別に計算しています。税額は平成27年度当初予算、納税義務者数</w:t>
                      </w:r>
                    </w:p>
                    <w:p w:rsidR="00780DB7" w:rsidRPr="00780DB7" w:rsidRDefault="00780DB7" w:rsidP="004D3071">
                      <w:pPr>
                        <w:pStyle w:val="Web"/>
                        <w:spacing w:before="108" w:beforeAutospacing="0" w:after="0" w:afterAutospacing="0" w:line="120" w:lineRule="exact"/>
                        <w:ind w:leftChars="100" w:left="210"/>
                        <w:textAlignment w:val="baseline"/>
                        <w:rPr>
                          <w:rFonts w:ascii="ＭＳ 明朝" w:eastAsia="ＭＳ 明朝" w:hAnsi="ＭＳ 明朝" w:cstheme="minorBidi"/>
                          <w:kern w:val="24"/>
                          <w:position w:val="6"/>
                          <w:sz w:val="18"/>
                          <w:szCs w:val="18"/>
                        </w:rPr>
                      </w:pPr>
                      <w:r w:rsidRPr="00780DB7">
                        <w:rPr>
                          <w:rFonts w:ascii="ＭＳ 明朝" w:eastAsia="ＭＳ 明朝" w:hAnsi="ＭＳ 明朝" w:cstheme="minorBidi" w:hint="eastAsia"/>
                          <w:kern w:val="24"/>
                          <w:position w:val="6"/>
                          <w:sz w:val="18"/>
                          <w:szCs w:val="18"/>
                        </w:rPr>
                        <w:t>は26年度市町村民税課税状況等調による対象者、法人数は25年度末の数値です。</w:t>
                      </w:r>
                    </w:p>
                    <w:p w:rsidR="00780DB7" w:rsidRPr="00780DB7" w:rsidRDefault="00780DB7" w:rsidP="00780DB7">
                      <w:pPr>
                        <w:pStyle w:val="Web"/>
                        <w:spacing w:before="108" w:beforeAutospacing="0" w:after="0" w:afterAutospacing="0" w:line="300" w:lineRule="exact"/>
                        <w:ind w:left="180" w:hangingChars="100" w:hanging="180"/>
                        <w:textAlignment w:val="baseline"/>
                        <w:rPr>
                          <w:sz w:val="18"/>
                          <w:szCs w:val="18"/>
                        </w:rPr>
                      </w:pPr>
                    </w:p>
                    <w:p w:rsidR="00780DB7" w:rsidRPr="00780DB7" w:rsidRDefault="00780DB7" w:rsidP="00780DB7">
                      <w:pPr>
                        <w:pStyle w:val="Web"/>
                        <w:spacing w:before="108" w:beforeAutospacing="0" w:after="0" w:afterAutospacing="0" w:line="300" w:lineRule="exact"/>
                        <w:ind w:left="180" w:hangingChars="100" w:hanging="180"/>
                        <w:textAlignment w:val="baseline"/>
                        <w:rPr>
                          <w:position w:val="6"/>
                          <w:sz w:val="18"/>
                          <w:szCs w:val="18"/>
                        </w:rPr>
                      </w:pPr>
                    </w:p>
                  </w:txbxContent>
                </v:textbox>
              </v:shape>
            </w:pict>
          </mc:Fallback>
        </mc:AlternateContent>
      </w:r>
      <w:r w:rsidR="00D71DB9" w:rsidRPr="00F93C32">
        <w:rPr>
          <w:rFonts w:asciiTheme="minorEastAsia" w:eastAsiaTheme="minorEastAsia" w:hAnsiTheme="minorEastAsia" w:cstheme="minorBidi" w:hint="eastAsia"/>
          <w:snapToGrid/>
          <w:kern w:val="24"/>
          <w:sz w:val="18"/>
          <w:szCs w:val="18"/>
        </w:rPr>
        <w:t xml:space="preserve">　◇所得割　（前年所得金額－所得控除額）×税率４％－調整控除額－税額控除額</w:t>
      </w:r>
    </w:p>
    <w:p w:rsidR="00780DB7" w:rsidRPr="00F93C32" w:rsidRDefault="00780DB7" w:rsidP="00D96E61">
      <w:pPr>
        <w:pStyle w:val="Web"/>
        <w:spacing w:before="0" w:beforeAutospacing="0" w:after="0" w:afterAutospacing="0" w:line="160" w:lineRule="exact"/>
        <w:textAlignment w:val="baseline"/>
        <w:rPr>
          <w:rFonts w:asciiTheme="minorEastAsia" w:eastAsiaTheme="minorEastAsia" w:hAnsiTheme="minorEastAsia" w:cstheme="minorBidi"/>
          <w:kern w:val="24"/>
          <w:sz w:val="16"/>
          <w:szCs w:val="16"/>
        </w:rPr>
      </w:pPr>
    </w:p>
    <w:p w:rsidR="00D96E61" w:rsidRPr="00F93C32" w:rsidRDefault="00D96E61" w:rsidP="00D96E61">
      <w:pPr>
        <w:pStyle w:val="Web"/>
        <w:spacing w:before="0" w:beforeAutospacing="0" w:after="0" w:afterAutospacing="0" w:line="160" w:lineRule="exact"/>
        <w:textAlignment w:val="baseline"/>
        <w:rPr>
          <w:rFonts w:asciiTheme="minorEastAsia" w:eastAsiaTheme="minorEastAsia" w:hAnsiTheme="minorEastAsia" w:cstheme="minorBidi"/>
          <w:kern w:val="24"/>
          <w:sz w:val="16"/>
          <w:szCs w:val="16"/>
        </w:rPr>
      </w:pPr>
    </w:p>
    <w:p w:rsidR="00D96E61" w:rsidRPr="00F93C32" w:rsidRDefault="00D96E61" w:rsidP="00D96E61">
      <w:pPr>
        <w:pStyle w:val="Web"/>
        <w:spacing w:before="0" w:beforeAutospacing="0" w:after="0" w:afterAutospacing="0" w:line="160" w:lineRule="exact"/>
        <w:textAlignment w:val="baseline"/>
        <w:rPr>
          <w:rFonts w:asciiTheme="minorEastAsia" w:eastAsiaTheme="minorEastAsia" w:hAnsiTheme="minorEastAsia" w:cstheme="minorBidi"/>
          <w:kern w:val="24"/>
          <w:sz w:val="16"/>
          <w:szCs w:val="16"/>
        </w:rPr>
      </w:pPr>
    </w:p>
    <w:p w:rsidR="00D96E61" w:rsidRPr="00F93C32" w:rsidRDefault="00D96E61" w:rsidP="00E37221">
      <w:pPr>
        <w:pStyle w:val="Web"/>
        <w:spacing w:before="0" w:beforeAutospacing="0" w:after="0" w:afterAutospacing="0"/>
        <w:textAlignment w:val="baseline"/>
        <w:rPr>
          <w:rFonts w:asciiTheme="minorEastAsia" w:eastAsiaTheme="minorEastAsia" w:hAnsiTheme="minorEastAsia" w:cstheme="minorBidi"/>
          <w:kern w:val="24"/>
          <w:sz w:val="16"/>
          <w:szCs w:val="16"/>
        </w:rPr>
      </w:pPr>
      <w:r w:rsidRPr="00F93C32">
        <w:rPr>
          <w:noProof/>
        </w:rPr>
        <w:drawing>
          <wp:inline distT="0" distB="0" distL="0" distR="0" wp14:anchorId="19F9EF7C" wp14:editId="2465311B">
            <wp:extent cx="6114348" cy="2047875"/>
            <wp:effectExtent l="0" t="0" r="127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14348" cy="2047875"/>
                    </a:xfrm>
                    <a:prstGeom prst="rect">
                      <a:avLst/>
                    </a:prstGeom>
                    <a:noFill/>
                    <a:ln>
                      <a:noFill/>
                    </a:ln>
                  </pic:spPr>
                </pic:pic>
              </a:graphicData>
            </a:graphic>
          </wp:inline>
        </w:drawing>
      </w:r>
    </w:p>
    <w:sectPr w:rsidR="00D96E61" w:rsidRPr="00F93C32" w:rsidSect="005332A3">
      <w:footerReference w:type="default" r:id="rId19"/>
      <w:pgSz w:w="11906" w:h="16838"/>
      <w:pgMar w:top="1134" w:right="1134" w:bottom="1134" w:left="1134" w:header="851" w:footer="567" w:gutter="0"/>
      <w:pgNumType w:fmt="numberInDash" w:start="5"/>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52D" w:rsidRDefault="005B752D" w:rsidP="007101F2">
      <w:r>
        <w:separator/>
      </w:r>
    </w:p>
  </w:endnote>
  <w:endnote w:type="continuationSeparator" w:id="0">
    <w:p w:rsidR="005B752D" w:rsidRDefault="005B752D" w:rsidP="00710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mn-cs">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4595537"/>
      <w:docPartObj>
        <w:docPartGallery w:val="Page Numbers (Bottom of Page)"/>
        <w:docPartUnique/>
      </w:docPartObj>
    </w:sdtPr>
    <w:sdtEndPr/>
    <w:sdtContent>
      <w:p w:rsidR="00C47C2F" w:rsidRDefault="00C47C2F">
        <w:pPr>
          <w:pStyle w:val="a5"/>
          <w:jc w:val="center"/>
        </w:pPr>
        <w:r>
          <w:fldChar w:fldCharType="begin"/>
        </w:r>
        <w:r>
          <w:instrText>PAGE   \* MERGEFORMAT</w:instrText>
        </w:r>
        <w:r>
          <w:fldChar w:fldCharType="separate"/>
        </w:r>
        <w:r w:rsidR="00313422" w:rsidRPr="00313422">
          <w:rPr>
            <w:noProof/>
            <w:lang w:val="ja-JP"/>
          </w:rPr>
          <w:t>-</w:t>
        </w:r>
        <w:r w:rsidR="00313422">
          <w:rPr>
            <w:noProof/>
          </w:rPr>
          <w:t xml:space="preserve"> 8 -</w:t>
        </w:r>
        <w:r>
          <w:fldChar w:fldCharType="end"/>
        </w:r>
      </w:p>
    </w:sdtContent>
  </w:sdt>
  <w:p w:rsidR="00C47C2F" w:rsidRDefault="00C47C2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52D" w:rsidRDefault="005B752D" w:rsidP="007101F2">
      <w:r>
        <w:separator/>
      </w:r>
    </w:p>
  </w:footnote>
  <w:footnote w:type="continuationSeparator" w:id="0">
    <w:p w:rsidR="005B752D" w:rsidRDefault="005B752D" w:rsidP="007101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05DA4"/>
    <w:multiLevelType w:val="hybridMultilevel"/>
    <w:tmpl w:val="36D2900E"/>
    <w:lvl w:ilvl="0" w:tplc="FD0C60E8">
      <w:start w:val="1"/>
      <w:numFmt w:val="bullet"/>
      <w:lvlText w:val=""/>
      <w:lvlJc w:val="left"/>
      <w:pPr>
        <w:tabs>
          <w:tab w:val="num" w:pos="720"/>
        </w:tabs>
        <w:ind w:left="720" w:hanging="360"/>
      </w:pPr>
      <w:rPr>
        <w:rFonts w:ascii="Wingdings" w:hAnsi="Wingdings" w:hint="default"/>
      </w:rPr>
    </w:lvl>
    <w:lvl w:ilvl="1" w:tplc="1C986B5A">
      <w:start w:val="1"/>
      <w:numFmt w:val="bullet"/>
      <w:lvlText w:val=""/>
      <w:lvlJc w:val="left"/>
      <w:pPr>
        <w:tabs>
          <w:tab w:val="num" w:pos="1440"/>
        </w:tabs>
        <w:ind w:left="1440" w:hanging="360"/>
      </w:pPr>
      <w:rPr>
        <w:rFonts w:ascii="Wingdings" w:hAnsi="Wingdings" w:hint="default"/>
      </w:rPr>
    </w:lvl>
    <w:lvl w:ilvl="2" w:tplc="E3A82974" w:tentative="1">
      <w:start w:val="1"/>
      <w:numFmt w:val="bullet"/>
      <w:lvlText w:val=""/>
      <w:lvlJc w:val="left"/>
      <w:pPr>
        <w:tabs>
          <w:tab w:val="num" w:pos="2160"/>
        </w:tabs>
        <w:ind w:left="2160" w:hanging="360"/>
      </w:pPr>
      <w:rPr>
        <w:rFonts w:ascii="Wingdings" w:hAnsi="Wingdings" w:hint="default"/>
      </w:rPr>
    </w:lvl>
    <w:lvl w:ilvl="3" w:tplc="980EDBE4" w:tentative="1">
      <w:start w:val="1"/>
      <w:numFmt w:val="bullet"/>
      <w:lvlText w:val=""/>
      <w:lvlJc w:val="left"/>
      <w:pPr>
        <w:tabs>
          <w:tab w:val="num" w:pos="2880"/>
        </w:tabs>
        <w:ind w:left="2880" w:hanging="360"/>
      </w:pPr>
      <w:rPr>
        <w:rFonts w:ascii="Wingdings" w:hAnsi="Wingdings" w:hint="default"/>
      </w:rPr>
    </w:lvl>
    <w:lvl w:ilvl="4" w:tplc="56D6CD50" w:tentative="1">
      <w:start w:val="1"/>
      <w:numFmt w:val="bullet"/>
      <w:lvlText w:val=""/>
      <w:lvlJc w:val="left"/>
      <w:pPr>
        <w:tabs>
          <w:tab w:val="num" w:pos="3600"/>
        </w:tabs>
        <w:ind w:left="3600" w:hanging="360"/>
      </w:pPr>
      <w:rPr>
        <w:rFonts w:ascii="Wingdings" w:hAnsi="Wingdings" w:hint="default"/>
      </w:rPr>
    </w:lvl>
    <w:lvl w:ilvl="5" w:tplc="07D85112" w:tentative="1">
      <w:start w:val="1"/>
      <w:numFmt w:val="bullet"/>
      <w:lvlText w:val=""/>
      <w:lvlJc w:val="left"/>
      <w:pPr>
        <w:tabs>
          <w:tab w:val="num" w:pos="4320"/>
        </w:tabs>
        <w:ind w:left="4320" w:hanging="360"/>
      </w:pPr>
      <w:rPr>
        <w:rFonts w:ascii="Wingdings" w:hAnsi="Wingdings" w:hint="default"/>
      </w:rPr>
    </w:lvl>
    <w:lvl w:ilvl="6" w:tplc="A7AAB01C" w:tentative="1">
      <w:start w:val="1"/>
      <w:numFmt w:val="bullet"/>
      <w:lvlText w:val=""/>
      <w:lvlJc w:val="left"/>
      <w:pPr>
        <w:tabs>
          <w:tab w:val="num" w:pos="5040"/>
        </w:tabs>
        <w:ind w:left="5040" w:hanging="360"/>
      </w:pPr>
      <w:rPr>
        <w:rFonts w:ascii="Wingdings" w:hAnsi="Wingdings" w:hint="default"/>
      </w:rPr>
    </w:lvl>
    <w:lvl w:ilvl="7" w:tplc="BF78F316" w:tentative="1">
      <w:start w:val="1"/>
      <w:numFmt w:val="bullet"/>
      <w:lvlText w:val=""/>
      <w:lvlJc w:val="left"/>
      <w:pPr>
        <w:tabs>
          <w:tab w:val="num" w:pos="5760"/>
        </w:tabs>
        <w:ind w:left="5760" w:hanging="360"/>
      </w:pPr>
      <w:rPr>
        <w:rFonts w:ascii="Wingdings" w:hAnsi="Wingdings" w:hint="default"/>
      </w:rPr>
    </w:lvl>
    <w:lvl w:ilvl="8" w:tplc="37BEC8AE" w:tentative="1">
      <w:start w:val="1"/>
      <w:numFmt w:val="bullet"/>
      <w:lvlText w:val=""/>
      <w:lvlJc w:val="left"/>
      <w:pPr>
        <w:tabs>
          <w:tab w:val="num" w:pos="6480"/>
        </w:tabs>
        <w:ind w:left="6480" w:hanging="360"/>
      </w:pPr>
      <w:rPr>
        <w:rFonts w:ascii="Wingdings" w:hAnsi="Wingdings" w:hint="default"/>
      </w:rPr>
    </w:lvl>
  </w:abstractNum>
  <w:abstractNum w:abstractNumId="1">
    <w:nsid w:val="25CF1DDC"/>
    <w:multiLevelType w:val="hybridMultilevel"/>
    <w:tmpl w:val="60DAEBD8"/>
    <w:lvl w:ilvl="0" w:tplc="810C1BAA">
      <w:start w:val="1"/>
      <w:numFmt w:val="bullet"/>
      <w:lvlText w:val=""/>
      <w:lvlJc w:val="left"/>
      <w:pPr>
        <w:tabs>
          <w:tab w:val="num" w:pos="720"/>
        </w:tabs>
        <w:ind w:left="720" w:hanging="360"/>
      </w:pPr>
      <w:rPr>
        <w:rFonts w:ascii="Wingdings" w:hAnsi="Wingdings" w:hint="default"/>
      </w:rPr>
    </w:lvl>
    <w:lvl w:ilvl="1" w:tplc="A21EDF86">
      <w:start w:val="1"/>
      <w:numFmt w:val="bullet"/>
      <w:lvlText w:val=""/>
      <w:lvlJc w:val="left"/>
      <w:pPr>
        <w:tabs>
          <w:tab w:val="num" w:pos="1440"/>
        </w:tabs>
        <w:ind w:left="1440" w:hanging="360"/>
      </w:pPr>
      <w:rPr>
        <w:rFonts w:ascii="Wingdings" w:hAnsi="Wingdings" w:hint="default"/>
      </w:rPr>
    </w:lvl>
    <w:lvl w:ilvl="2" w:tplc="D4C2ABE8" w:tentative="1">
      <w:start w:val="1"/>
      <w:numFmt w:val="bullet"/>
      <w:lvlText w:val=""/>
      <w:lvlJc w:val="left"/>
      <w:pPr>
        <w:tabs>
          <w:tab w:val="num" w:pos="2160"/>
        </w:tabs>
        <w:ind w:left="2160" w:hanging="360"/>
      </w:pPr>
      <w:rPr>
        <w:rFonts w:ascii="Wingdings" w:hAnsi="Wingdings" w:hint="default"/>
      </w:rPr>
    </w:lvl>
    <w:lvl w:ilvl="3" w:tplc="91FE6AA6" w:tentative="1">
      <w:start w:val="1"/>
      <w:numFmt w:val="bullet"/>
      <w:lvlText w:val=""/>
      <w:lvlJc w:val="left"/>
      <w:pPr>
        <w:tabs>
          <w:tab w:val="num" w:pos="2880"/>
        </w:tabs>
        <w:ind w:left="2880" w:hanging="360"/>
      </w:pPr>
      <w:rPr>
        <w:rFonts w:ascii="Wingdings" w:hAnsi="Wingdings" w:hint="default"/>
      </w:rPr>
    </w:lvl>
    <w:lvl w:ilvl="4" w:tplc="DC9A9A68" w:tentative="1">
      <w:start w:val="1"/>
      <w:numFmt w:val="bullet"/>
      <w:lvlText w:val=""/>
      <w:lvlJc w:val="left"/>
      <w:pPr>
        <w:tabs>
          <w:tab w:val="num" w:pos="3600"/>
        </w:tabs>
        <w:ind w:left="3600" w:hanging="360"/>
      </w:pPr>
      <w:rPr>
        <w:rFonts w:ascii="Wingdings" w:hAnsi="Wingdings" w:hint="default"/>
      </w:rPr>
    </w:lvl>
    <w:lvl w:ilvl="5" w:tplc="F8B872FC" w:tentative="1">
      <w:start w:val="1"/>
      <w:numFmt w:val="bullet"/>
      <w:lvlText w:val=""/>
      <w:lvlJc w:val="left"/>
      <w:pPr>
        <w:tabs>
          <w:tab w:val="num" w:pos="4320"/>
        </w:tabs>
        <w:ind w:left="4320" w:hanging="360"/>
      </w:pPr>
      <w:rPr>
        <w:rFonts w:ascii="Wingdings" w:hAnsi="Wingdings" w:hint="default"/>
      </w:rPr>
    </w:lvl>
    <w:lvl w:ilvl="6" w:tplc="B88ECC64" w:tentative="1">
      <w:start w:val="1"/>
      <w:numFmt w:val="bullet"/>
      <w:lvlText w:val=""/>
      <w:lvlJc w:val="left"/>
      <w:pPr>
        <w:tabs>
          <w:tab w:val="num" w:pos="5040"/>
        </w:tabs>
        <w:ind w:left="5040" w:hanging="360"/>
      </w:pPr>
      <w:rPr>
        <w:rFonts w:ascii="Wingdings" w:hAnsi="Wingdings" w:hint="default"/>
      </w:rPr>
    </w:lvl>
    <w:lvl w:ilvl="7" w:tplc="8DC084AC" w:tentative="1">
      <w:start w:val="1"/>
      <w:numFmt w:val="bullet"/>
      <w:lvlText w:val=""/>
      <w:lvlJc w:val="left"/>
      <w:pPr>
        <w:tabs>
          <w:tab w:val="num" w:pos="5760"/>
        </w:tabs>
        <w:ind w:left="5760" w:hanging="360"/>
      </w:pPr>
      <w:rPr>
        <w:rFonts w:ascii="Wingdings" w:hAnsi="Wingdings" w:hint="default"/>
      </w:rPr>
    </w:lvl>
    <w:lvl w:ilvl="8" w:tplc="5A143D54" w:tentative="1">
      <w:start w:val="1"/>
      <w:numFmt w:val="bullet"/>
      <w:lvlText w:val=""/>
      <w:lvlJc w:val="left"/>
      <w:pPr>
        <w:tabs>
          <w:tab w:val="num" w:pos="6480"/>
        </w:tabs>
        <w:ind w:left="6480" w:hanging="360"/>
      </w:pPr>
      <w:rPr>
        <w:rFonts w:ascii="Wingdings" w:hAnsi="Wingdings" w:hint="default"/>
      </w:rPr>
    </w:lvl>
  </w:abstractNum>
  <w:abstractNum w:abstractNumId="2">
    <w:nsid w:val="347E0D6F"/>
    <w:multiLevelType w:val="hybridMultilevel"/>
    <w:tmpl w:val="2DA44240"/>
    <w:lvl w:ilvl="0" w:tplc="16CAC2A6">
      <w:start w:val="1"/>
      <w:numFmt w:val="bullet"/>
      <w:lvlText w:val=""/>
      <w:lvlJc w:val="left"/>
      <w:pPr>
        <w:tabs>
          <w:tab w:val="num" w:pos="720"/>
        </w:tabs>
        <w:ind w:left="720" w:hanging="360"/>
      </w:pPr>
      <w:rPr>
        <w:rFonts w:ascii="Wingdings" w:hAnsi="Wingdings" w:hint="default"/>
      </w:rPr>
    </w:lvl>
    <w:lvl w:ilvl="1" w:tplc="E0B06804">
      <w:start w:val="1"/>
      <w:numFmt w:val="bullet"/>
      <w:lvlText w:val=""/>
      <w:lvlJc w:val="left"/>
      <w:pPr>
        <w:tabs>
          <w:tab w:val="num" w:pos="1440"/>
        </w:tabs>
        <w:ind w:left="1440" w:hanging="360"/>
      </w:pPr>
      <w:rPr>
        <w:rFonts w:ascii="Wingdings" w:hAnsi="Wingdings" w:hint="default"/>
      </w:rPr>
    </w:lvl>
    <w:lvl w:ilvl="2" w:tplc="BBAEB550" w:tentative="1">
      <w:start w:val="1"/>
      <w:numFmt w:val="bullet"/>
      <w:lvlText w:val=""/>
      <w:lvlJc w:val="left"/>
      <w:pPr>
        <w:tabs>
          <w:tab w:val="num" w:pos="2160"/>
        </w:tabs>
        <w:ind w:left="2160" w:hanging="360"/>
      </w:pPr>
      <w:rPr>
        <w:rFonts w:ascii="Wingdings" w:hAnsi="Wingdings" w:hint="default"/>
      </w:rPr>
    </w:lvl>
    <w:lvl w:ilvl="3" w:tplc="57C8F59E" w:tentative="1">
      <w:start w:val="1"/>
      <w:numFmt w:val="bullet"/>
      <w:lvlText w:val=""/>
      <w:lvlJc w:val="left"/>
      <w:pPr>
        <w:tabs>
          <w:tab w:val="num" w:pos="2880"/>
        </w:tabs>
        <w:ind w:left="2880" w:hanging="360"/>
      </w:pPr>
      <w:rPr>
        <w:rFonts w:ascii="Wingdings" w:hAnsi="Wingdings" w:hint="default"/>
      </w:rPr>
    </w:lvl>
    <w:lvl w:ilvl="4" w:tplc="67ACA4E8" w:tentative="1">
      <w:start w:val="1"/>
      <w:numFmt w:val="bullet"/>
      <w:lvlText w:val=""/>
      <w:lvlJc w:val="left"/>
      <w:pPr>
        <w:tabs>
          <w:tab w:val="num" w:pos="3600"/>
        </w:tabs>
        <w:ind w:left="3600" w:hanging="360"/>
      </w:pPr>
      <w:rPr>
        <w:rFonts w:ascii="Wingdings" w:hAnsi="Wingdings" w:hint="default"/>
      </w:rPr>
    </w:lvl>
    <w:lvl w:ilvl="5" w:tplc="C9A0A3EA" w:tentative="1">
      <w:start w:val="1"/>
      <w:numFmt w:val="bullet"/>
      <w:lvlText w:val=""/>
      <w:lvlJc w:val="left"/>
      <w:pPr>
        <w:tabs>
          <w:tab w:val="num" w:pos="4320"/>
        </w:tabs>
        <w:ind w:left="4320" w:hanging="360"/>
      </w:pPr>
      <w:rPr>
        <w:rFonts w:ascii="Wingdings" w:hAnsi="Wingdings" w:hint="default"/>
      </w:rPr>
    </w:lvl>
    <w:lvl w:ilvl="6" w:tplc="CCC40CBC" w:tentative="1">
      <w:start w:val="1"/>
      <w:numFmt w:val="bullet"/>
      <w:lvlText w:val=""/>
      <w:lvlJc w:val="left"/>
      <w:pPr>
        <w:tabs>
          <w:tab w:val="num" w:pos="5040"/>
        </w:tabs>
        <w:ind w:left="5040" w:hanging="360"/>
      </w:pPr>
      <w:rPr>
        <w:rFonts w:ascii="Wingdings" w:hAnsi="Wingdings" w:hint="default"/>
      </w:rPr>
    </w:lvl>
    <w:lvl w:ilvl="7" w:tplc="C6DA23A4" w:tentative="1">
      <w:start w:val="1"/>
      <w:numFmt w:val="bullet"/>
      <w:lvlText w:val=""/>
      <w:lvlJc w:val="left"/>
      <w:pPr>
        <w:tabs>
          <w:tab w:val="num" w:pos="5760"/>
        </w:tabs>
        <w:ind w:left="5760" w:hanging="360"/>
      </w:pPr>
      <w:rPr>
        <w:rFonts w:ascii="Wingdings" w:hAnsi="Wingdings" w:hint="default"/>
      </w:rPr>
    </w:lvl>
    <w:lvl w:ilvl="8" w:tplc="BF163A84" w:tentative="1">
      <w:start w:val="1"/>
      <w:numFmt w:val="bullet"/>
      <w:lvlText w:val=""/>
      <w:lvlJc w:val="left"/>
      <w:pPr>
        <w:tabs>
          <w:tab w:val="num" w:pos="6480"/>
        </w:tabs>
        <w:ind w:left="6480" w:hanging="360"/>
      </w:pPr>
      <w:rPr>
        <w:rFonts w:ascii="Wingdings" w:hAnsi="Wingdings" w:hint="default"/>
      </w:rPr>
    </w:lvl>
  </w:abstractNum>
  <w:abstractNum w:abstractNumId="3">
    <w:nsid w:val="4C3F6219"/>
    <w:multiLevelType w:val="hybridMultilevel"/>
    <w:tmpl w:val="51A20882"/>
    <w:lvl w:ilvl="0" w:tplc="C3A41712">
      <w:start w:val="1"/>
      <w:numFmt w:val="bullet"/>
      <w:lvlText w:val=""/>
      <w:lvlJc w:val="left"/>
      <w:pPr>
        <w:tabs>
          <w:tab w:val="num" w:pos="720"/>
        </w:tabs>
        <w:ind w:left="720" w:hanging="360"/>
      </w:pPr>
      <w:rPr>
        <w:rFonts w:ascii="Wingdings" w:hAnsi="Wingdings" w:hint="default"/>
      </w:rPr>
    </w:lvl>
    <w:lvl w:ilvl="1" w:tplc="839C9C4C">
      <w:start w:val="1"/>
      <w:numFmt w:val="bullet"/>
      <w:lvlText w:val=""/>
      <w:lvlJc w:val="left"/>
      <w:pPr>
        <w:tabs>
          <w:tab w:val="num" w:pos="1440"/>
        </w:tabs>
        <w:ind w:left="1440" w:hanging="360"/>
      </w:pPr>
      <w:rPr>
        <w:rFonts w:ascii="Wingdings" w:hAnsi="Wingdings" w:hint="default"/>
      </w:rPr>
    </w:lvl>
    <w:lvl w:ilvl="2" w:tplc="A99438E8" w:tentative="1">
      <w:start w:val="1"/>
      <w:numFmt w:val="bullet"/>
      <w:lvlText w:val=""/>
      <w:lvlJc w:val="left"/>
      <w:pPr>
        <w:tabs>
          <w:tab w:val="num" w:pos="2160"/>
        </w:tabs>
        <w:ind w:left="2160" w:hanging="360"/>
      </w:pPr>
      <w:rPr>
        <w:rFonts w:ascii="Wingdings" w:hAnsi="Wingdings" w:hint="default"/>
      </w:rPr>
    </w:lvl>
    <w:lvl w:ilvl="3" w:tplc="A46AE792" w:tentative="1">
      <w:start w:val="1"/>
      <w:numFmt w:val="bullet"/>
      <w:lvlText w:val=""/>
      <w:lvlJc w:val="left"/>
      <w:pPr>
        <w:tabs>
          <w:tab w:val="num" w:pos="2880"/>
        </w:tabs>
        <w:ind w:left="2880" w:hanging="360"/>
      </w:pPr>
      <w:rPr>
        <w:rFonts w:ascii="Wingdings" w:hAnsi="Wingdings" w:hint="default"/>
      </w:rPr>
    </w:lvl>
    <w:lvl w:ilvl="4" w:tplc="723031DC" w:tentative="1">
      <w:start w:val="1"/>
      <w:numFmt w:val="bullet"/>
      <w:lvlText w:val=""/>
      <w:lvlJc w:val="left"/>
      <w:pPr>
        <w:tabs>
          <w:tab w:val="num" w:pos="3600"/>
        </w:tabs>
        <w:ind w:left="3600" w:hanging="360"/>
      </w:pPr>
      <w:rPr>
        <w:rFonts w:ascii="Wingdings" w:hAnsi="Wingdings" w:hint="default"/>
      </w:rPr>
    </w:lvl>
    <w:lvl w:ilvl="5" w:tplc="4F1EAEF2" w:tentative="1">
      <w:start w:val="1"/>
      <w:numFmt w:val="bullet"/>
      <w:lvlText w:val=""/>
      <w:lvlJc w:val="left"/>
      <w:pPr>
        <w:tabs>
          <w:tab w:val="num" w:pos="4320"/>
        </w:tabs>
        <w:ind w:left="4320" w:hanging="360"/>
      </w:pPr>
      <w:rPr>
        <w:rFonts w:ascii="Wingdings" w:hAnsi="Wingdings" w:hint="default"/>
      </w:rPr>
    </w:lvl>
    <w:lvl w:ilvl="6" w:tplc="FEE432EE" w:tentative="1">
      <w:start w:val="1"/>
      <w:numFmt w:val="bullet"/>
      <w:lvlText w:val=""/>
      <w:lvlJc w:val="left"/>
      <w:pPr>
        <w:tabs>
          <w:tab w:val="num" w:pos="5040"/>
        </w:tabs>
        <w:ind w:left="5040" w:hanging="360"/>
      </w:pPr>
      <w:rPr>
        <w:rFonts w:ascii="Wingdings" w:hAnsi="Wingdings" w:hint="default"/>
      </w:rPr>
    </w:lvl>
    <w:lvl w:ilvl="7" w:tplc="65D40A04" w:tentative="1">
      <w:start w:val="1"/>
      <w:numFmt w:val="bullet"/>
      <w:lvlText w:val=""/>
      <w:lvlJc w:val="left"/>
      <w:pPr>
        <w:tabs>
          <w:tab w:val="num" w:pos="5760"/>
        </w:tabs>
        <w:ind w:left="5760" w:hanging="360"/>
      </w:pPr>
      <w:rPr>
        <w:rFonts w:ascii="Wingdings" w:hAnsi="Wingdings" w:hint="default"/>
      </w:rPr>
    </w:lvl>
    <w:lvl w:ilvl="8" w:tplc="92066154" w:tentative="1">
      <w:start w:val="1"/>
      <w:numFmt w:val="bullet"/>
      <w:lvlText w:val=""/>
      <w:lvlJc w:val="left"/>
      <w:pPr>
        <w:tabs>
          <w:tab w:val="num" w:pos="6480"/>
        </w:tabs>
        <w:ind w:left="6480" w:hanging="360"/>
      </w:pPr>
      <w:rPr>
        <w:rFonts w:ascii="Wingdings" w:hAnsi="Wingdings" w:hint="default"/>
      </w:rPr>
    </w:lvl>
  </w:abstractNum>
  <w:abstractNum w:abstractNumId="4">
    <w:nsid w:val="73D74C2C"/>
    <w:multiLevelType w:val="hybridMultilevel"/>
    <w:tmpl w:val="DE2CCC70"/>
    <w:lvl w:ilvl="0" w:tplc="94480EF6">
      <w:start w:val="1"/>
      <w:numFmt w:val="bullet"/>
      <w:lvlText w:val=""/>
      <w:lvlJc w:val="left"/>
      <w:pPr>
        <w:tabs>
          <w:tab w:val="num" w:pos="720"/>
        </w:tabs>
        <w:ind w:left="720" w:hanging="360"/>
      </w:pPr>
      <w:rPr>
        <w:rFonts w:ascii="Wingdings" w:hAnsi="Wingdings" w:hint="default"/>
      </w:rPr>
    </w:lvl>
    <w:lvl w:ilvl="1" w:tplc="4E3A8590">
      <w:start w:val="1"/>
      <w:numFmt w:val="bullet"/>
      <w:lvlText w:val=""/>
      <w:lvlJc w:val="left"/>
      <w:pPr>
        <w:tabs>
          <w:tab w:val="num" w:pos="1440"/>
        </w:tabs>
        <w:ind w:left="1440" w:hanging="360"/>
      </w:pPr>
      <w:rPr>
        <w:rFonts w:ascii="Wingdings" w:hAnsi="Wingdings" w:hint="default"/>
      </w:rPr>
    </w:lvl>
    <w:lvl w:ilvl="2" w:tplc="88D6F900" w:tentative="1">
      <w:start w:val="1"/>
      <w:numFmt w:val="bullet"/>
      <w:lvlText w:val=""/>
      <w:lvlJc w:val="left"/>
      <w:pPr>
        <w:tabs>
          <w:tab w:val="num" w:pos="2160"/>
        </w:tabs>
        <w:ind w:left="2160" w:hanging="360"/>
      </w:pPr>
      <w:rPr>
        <w:rFonts w:ascii="Wingdings" w:hAnsi="Wingdings" w:hint="default"/>
      </w:rPr>
    </w:lvl>
    <w:lvl w:ilvl="3" w:tplc="2BBA0AEA" w:tentative="1">
      <w:start w:val="1"/>
      <w:numFmt w:val="bullet"/>
      <w:lvlText w:val=""/>
      <w:lvlJc w:val="left"/>
      <w:pPr>
        <w:tabs>
          <w:tab w:val="num" w:pos="2880"/>
        </w:tabs>
        <w:ind w:left="2880" w:hanging="360"/>
      </w:pPr>
      <w:rPr>
        <w:rFonts w:ascii="Wingdings" w:hAnsi="Wingdings" w:hint="default"/>
      </w:rPr>
    </w:lvl>
    <w:lvl w:ilvl="4" w:tplc="19EA82AA" w:tentative="1">
      <w:start w:val="1"/>
      <w:numFmt w:val="bullet"/>
      <w:lvlText w:val=""/>
      <w:lvlJc w:val="left"/>
      <w:pPr>
        <w:tabs>
          <w:tab w:val="num" w:pos="3600"/>
        </w:tabs>
        <w:ind w:left="3600" w:hanging="360"/>
      </w:pPr>
      <w:rPr>
        <w:rFonts w:ascii="Wingdings" w:hAnsi="Wingdings" w:hint="default"/>
      </w:rPr>
    </w:lvl>
    <w:lvl w:ilvl="5" w:tplc="4FB8A4F4" w:tentative="1">
      <w:start w:val="1"/>
      <w:numFmt w:val="bullet"/>
      <w:lvlText w:val=""/>
      <w:lvlJc w:val="left"/>
      <w:pPr>
        <w:tabs>
          <w:tab w:val="num" w:pos="4320"/>
        </w:tabs>
        <w:ind w:left="4320" w:hanging="360"/>
      </w:pPr>
      <w:rPr>
        <w:rFonts w:ascii="Wingdings" w:hAnsi="Wingdings" w:hint="default"/>
      </w:rPr>
    </w:lvl>
    <w:lvl w:ilvl="6" w:tplc="9738D590" w:tentative="1">
      <w:start w:val="1"/>
      <w:numFmt w:val="bullet"/>
      <w:lvlText w:val=""/>
      <w:lvlJc w:val="left"/>
      <w:pPr>
        <w:tabs>
          <w:tab w:val="num" w:pos="5040"/>
        </w:tabs>
        <w:ind w:left="5040" w:hanging="360"/>
      </w:pPr>
      <w:rPr>
        <w:rFonts w:ascii="Wingdings" w:hAnsi="Wingdings" w:hint="default"/>
      </w:rPr>
    </w:lvl>
    <w:lvl w:ilvl="7" w:tplc="70247CC4" w:tentative="1">
      <w:start w:val="1"/>
      <w:numFmt w:val="bullet"/>
      <w:lvlText w:val=""/>
      <w:lvlJc w:val="left"/>
      <w:pPr>
        <w:tabs>
          <w:tab w:val="num" w:pos="5760"/>
        </w:tabs>
        <w:ind w:left="5760" w:hanging="360"/>
      </w:pPr>
      <w:rPr>
        <w:rFonts w:ascii="Wingdings" w:hAnsi="Wingdings" w:hint="default"/>
      </w:rPr>
    </w:lvl>
    <w:lvl w:ilvl="8" w:tplc="F134E7FC" w:tentative="1">
      <w:start w:val="1"/>
      <w:numFmt w:val="bullet"/>
      <w:lvlText w:val=""/>
      <w:lvlJc w:val="left"/>
      <w:pPr>
        <w:tabs>
          <w:tab w:val="num" w:pos="6480"/>
        </w:tabs>
        <w:ind w:left="6480" w:hanging="360"/>
      </w:pPr>
      <w:rPr>
        <w:rFonts w:ascii="Wingdings" w:hAnsi="Wingdings" w:hint="default"/>
      </w:rPr>
    </w:lvl>
  </w:abstractNum>
  <w:abstractNum w:abstractNumId="5">
    <w:nsid w:val="74343C7F"/>
    <w:multiLevelType w:val="hybridMultilevel"/>
    <w:tmpl w:val="3120EEF6"/>
    <w:lvl w:ilvl="0" w:tplc="E152C758">
      <w:start w:val="1"/>
      <w:numFmt w:val="bullet"/>
      <w:lvlText w:val=""/>
      <w:lvlJc w:val="left"/>
      <w:pPr>
        <w:tabs>
          <w:tab w:val="num" w:pos="720"/>
        </w:tabs>
        <w:ind w:left="720" w:hanging="360"/>
      </w:pPr>
      <w:rPr>
        <w:rFonts w:ascii="Wingdings" w:hAnsi="Wingdings" w:hint="default"/>
      </w:rPr>
    </w:lvl>
    <w:lvl w:ilvl="1" w:tplc="1EDE7816">
      <w:start w:val="1"/>
      <w:numFmt w:val="bullet"/>
      <w:lvlText w:val=""/>
      <w:lvlJc w:val="left"/>
      <w:pPr>
        <w:tabs>
          <w:tab w:val="num" w:pos="1440"/>
        </w:tabs>
        <w:ind w:left="1440" w:hanging="360"/>
      </w:pPr>
      <w:rPr>
        <w:rFonts w:ascii="Wingdings" w:hAnsi="Wingdings" w:hint="default"/>
      </w:rPr>
    </w:lvl>
    <w:lvl w:ilvl="2" w:tplc="4FC4A6D8" w:tentative="1">
      <w:start w:val="1"/>
      <w:numFmt w:val="bullet"/>
      <w:lvlText w:val=""/>
      <w:lvlJc w:val="left"/>
      <w:pPr>
        <w:tabs>
          <w:tab w:val="num" w:pos="2160"/>
        </w:tabs>
        <w:ind w:left="2160" w:hanging="360"/>
      </w:pPr>
      <w:rPr>
        <w:rFonts w:ascii="Wingdings" w:hAnsi="Wingdings" w:hint="default"/>
      </w:rPr>
    </w:lvl>
    <w:lvl w:ilvl="3" w:tplc="4DD691D0" w:tentative="1">
      <w:start w:val="1"/>
      <w:numFmt w:val="bullet"/>
      <w:lvlText w:val=""/>
      <w:lvlJc w:val="left"/>
      <w:pPr>
        <w:tabs>
          <w:tab w:val="num" w:pos="2880"/>
        </w:tabs>
        <w:ind w:left="2880" w:hanging="360"/>
      </w:pPr>
      <w:rPr>
        <w:rFonts w:ascii="Wingdings" w:hAnsi="Wingdings" w:hint="default"/>
      </w:rPr>
    </w:lvl>
    <w:lvl w:ilvl="4" w:tplc="6504E690" w:tentative="1">
      <w:start w:val="1"/>
      <w:numFmt w:val="bullet"/>
      <w:lvlText w:val=""/>
      <w:lvlJc w:val="left"/>
      <w:pPr>
        <w:tabs>
          <w:tab w:val="num" w:pos="3600"/>
        </w:tabs>
        <w:ind w:left="3600" w:hanging="360"/>
      </w:pPr>
      <w:rPr>
        <w:rFonts w:ascii="Wingdings" w:hAnsi="Wingdings" w:hint="default"/>
      </w:rPr>
    </w:lvl>
    <w:lvl w:ilvl="5" w:tplc="E98A07FE" w:tentative="1">
      <w:start w:val="1"/>
      <w:numFmt w:val="bullet"/>
      <w:lvlText w:val=""/>
      <w:lvlJc w:val="left"/>
      <w:pPr>
        <w:tabs>
          <w:tab w:val="num" w:pos="4320"/>
        </w:tabs>
        <w:ind w:left="4320" w:hanging="360"/>
      </w:pPr>
      <w:rPr>
        <w:rFonts w:ascii="Wingdings" w:hAnsi="Wingdings" w:hint="default"/>
      </w:rPr>
    </w:lvl>
    <w:lvl w:ilvl="6" w:tplc="F1CA972A" w:tentative="1">
      <w:start w:val="1"/>
      <w:numFmt w:val="bullet"/>
      <w:lvlText w:val=""/>
      <w:lvlJc w:val="left"/>
      <w:pPr>
        <w:tabs>
          <w:tab w:val="num" w:pos="5040"/>
        </w:tabs>
        <w:ind w:left="5040" w:hanging="360"/>
      </w:pPr>
      <w:rPr>
        <w:rFonts w:ascii="Wingdings" w:hAnsi="Wingdings" w:hint="default"/>
      </w:rPr>
    </w:lvl>
    <w:lvl w:ilvl="7" w:tplc="A8F687CC" w:tentative="1">
      <w:start w:val="1"/>
      <w:numFmt w:val="bullet"/>
      <w:lvlText w:val=""/>
      <w:lvlJc w:val="left"/>
      <w:pPr>
        <w:tabs>
          <w:tab w:val="num" w:pos="5760"/>
        </w:tabs>
        <w:ind w:left="5760" w:hanging="360"/>
      </w:pPr>
      <w:rPr>
        <w:rFonts w:ascii="Wingdings" w:hAnsi="Wingdings" w:hint="default"/>
      </w:rPr>
    </w:lvl>
    <w:lvl w:ilvl="8" w:tplc="365012F2" w:tentative="1">
      <w:start w:val="1"/>
      <w:numFmt w:val="bullet"/>
      <w:lvlText w:val=""/>
      <w:lvlJc w:val="left"/>
      <w:pPr>
        <w:tabs>
          <w:tab w:val="num" w:pos="6480"/>
        </w:tabs>
        <w:ind w:left="6480" w:hanging="360"/>
      </w:pPr>
      <w:rPr>
        <w:rFonts w:ascii="Wingdings" w:hAnsi="Wingdings" w:hint="default"/>
      </w:rPr>
    </w:lvl>
  </w:abstractNum>
  <w:abstractNum w:abstractNumId="6">
    <w:nsid w:val="7D1B3DA2"/>
    <w:multiLevelType w:val="hybridMultilevel"/>
    <w:tmpl w:val="69D45A68"/>
    <w:lvl w:ilvl="0" w:tplc="C870261A">
      <w:start w:val="1"/>
      <w:numFmt w:val="bullet"/>
      <w:lvlText w:val=""/>
      <w:lvlJc w:val="left"/>
      <w:pPr>
        <w:tabs>
          <w:tab w:val="num" w:pos="720"/>
        </w:tabs>
        <w:ind w:left="720" w:hanging="360"/>
      </w:pPr>
      <w:rPr>
        <w:rFonts w:ascii="Wingdings" w:hAnsi="Wingdings" w:hint="default"/>
      </w:rPr>
    </w:lvl>
    <w:lvl w:ilvl="1" w:tplc="3C0E6CAA">
      <w:start w:val="1"/>
      <w:numFmt w:val="bullet"/>
      <w:lvlText w:val=""/>
      <w:lvlJc w:val="left"/>
      <w:pPr>
        <w:tabs>
          <w:tab w:val="num" w:pos="1440"/>
        </w:tabs>
        <w:ind w:left="1440" w:hanging="360"/>
      </w:pPr>
      <w:rPr>
        <w:rFonts w:ascii="Wingdings" w:hAnsi="Wingdings" w:hint="default"/>
      </w:rPr>
    </w:lvl>
    <w:lvl w:ilvl="2" w:tplc="28BAD466" w:tentative="1">
      <w:start w:val="1"/>
      <w:numFmt w:val="bullet"/>
      <w:lvlText w:val=""/>
      <w:lvlJc w:val="left"/>
      <w:pPr>
        <w:tabs>
          <w:tab w:val="num" w:pos="2160"/>
        </w:tabs>
        <w:ind w:left="2160" w:hanging="360"/>
      </w:pPr>
      <w:rPr>
        <w:rFonts w:ascii="Wingdings" w:hAnsi="Wingdings" w:hint="default"/>
      </w:rPr>
    </w:lvl>
    <w:lvl w:ilvl="3" w:tplc="DB8AF1FE" w:tentative="1">
      <w:start w:val="1"/>
      <w:numFmt w:val="bullet"/>
      <w:lvlText w:val=""/>
      <w:lvlJc w:val="left"/>
      <w:pPr>
        <w:tabs>
          <w:tab w:val="num" w:pos="2880"/>
        </w:tabs>
        <w:ind w:left="2880" w:hanging="360"/>
      </w:pPr>
      <w:rPr>
        <w:rFonts w:ascii="Wingdings" w:hAnsi="Wingdings" w:hint="default"/>
      </w:rPr>
    </w:lvl>
    <w:lvl w:ilvl="4" w:tplc="3920D752" w:tentative="1">
      <w:start w:val="1"/>
      <w:numFmt w:val="bullet"/>
      <w:lvlText w:val=""/>
      <w:lvlJc w:val="left"/>
      <w:pPr>
        <w:tabs>
          <w:tab w:val="num" w:pos="3600"/>
        </w:tabs>
        <w:ind w:left="3600" w:hanging="360"/>
      </w:pPr>
      <w:rPr>
        <w:rFonts w:ascii="Wingdings" w:hAnsi="Wingdings" w:hint="default"/>
      </w:rPr>
    </w:lvl>
    <w:lvl w:ilvl="5" w:tplc="E8E642CC" w:tentative="1">
      <w:start w:val="1"/>
      <w:numFmt w:val="bullet"/>
      <w:lvlText w:val=""/>
      <w:lvlJc w:val="left"/>
      <w:pPr>
        <w:tabs>
          <w:tab w:val="num" w:pos="4320"/>
        </w:tabs>
        <w:ind w:left="4320" w:hanging="360"/>
      </w:pPr>
      <w:rPr>
        <w:rFonts w:ascii="Wingdings" w:hAnsi="Wingdings" w:hint="default"/>
      </w:rPr>
    </w:lvl>
    <w:lvl w:ilvl="6" w:tplc="E3E8C7DC" w:tentative="1">
      <w:start w:val="1"/>
      <w:numFmt w:val="bullet"/>
      <w:lvlText w:val=""/>
      <w:lvlJc w:val="left"/>
      <w:pPr>
        <w:tabs>
          <w:tab w:val="num" w:pos="5040"/>
        </w:tabs>
        <w:ind w:left="5040" w:hanging="360"/>
      </w:pPr>
      <w:rPr>
        <w:rFonts w:ascii="Wingdings" w:hAnsi="Wingdings" w:hint="default"/>
      </w:rPr>
    </w:lvl>
    <w:lvl w:ilvl="7" w:tplc="FB686EEC" w:tentative="1">
      <w:start w:val="1"/>
      <w:numFmt w:val="bullet"/>
      <w:lvlText w:val=""/>
      <w:lvlJc w:val="left"/>
      <w:pPr>
        <w:tabs>
          <w:tab w:val="num" w:pos="5760"/>
        </w:tabs>
        <w:ind w:left="5760" w:hanging="360"/>
      </w:pPr>
      <w:rPr>
        <w:rFonts w:ascii="Wingdings" w:hAnsi="Wingdings" w:hint="default"/>
      </w:rPr>
    </w:lvl>
    <w:lvl w:ilvl="8" w:tplc="CC50C4D6"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4"/>
  </w:num>
  <w:num w:numId="4">
    <w:abstractNumId w:val="3"/>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1F2"/>
    <w:rsid w:val="00020161"/>
    <w:rsid w:val="000407C4"/>
    <w:rsid w:val="00062950"/>
    <w:rsid w:val="00066A69"/>
    <w:rsid w:val="000769A3"/>
    <w:rsid w:val="00077B3F"/>
    <w:rsid w:val="00096670"/>
    <w:rsid w:val="000A59B7"/>
    <w:rsid w:val="000A6002"/>
    <w:rsid w:val="000A60A3"/>
    <w:rsid w:val="000B261B"/>
    <w:rsid w:val="000C4E05"/>
    <w:rsid w:val="000C6256"/>
    <w:rsid w:val="000D7335"/>
    <w:rsid w:val="000E3335"/>
    <w:rsid w:val="000E7E26"/>
    <w:rsid w:val="000F4C3F"/>
    <w:rsid w:val="000F52C6"/>
    <w:rsid w:val="001107DE"/>
    <w:rsid w:val="001237D9"/>
    <w:rsid w:val="00137435"/>
    <w:rsid w:val="001429DD"/>
    <w:rsid w:val="0015453E"/>
    <w:rsid w:val="001602E1"/>
    <w:rsid w:val="00163122"/>
    <w:rsid w:val="0016444F"/>
    <w:rsid w:val="001739BD"/>
    <w:rsid w:val="001970AA"/>
    <w:rsid w:val="001B2F3D"/>
    <w:rsid w:val="001C66CC"/>
    <w:rsid w:val="001D7808"/>
    <w:rsid w:val="00224C46"/>
    <w:rsid w:val="00224F34"/>
    <w:rsid w:val="00225E92"/>
    <w:rsid w:val="002446BC"/>
    <w:rsid w:val="0025148E"/>
    <w:rsid w:val="002722D1"/>
    <w:rsid w:val="00284196"/>
    <w:rsid w:val="00287835"/>
    <w:rsid w:val="002C123A"/>
    <w:rsid w:val="002D1ED7"/>
    <w:rsid w:val="002D7594"/>
    <w:rsid w:val="002F23D5"/>
    <w:rsid w:val="002F4586"/>
    <w:rsid w:val="00307DFD"/>
    <w:rsid w:val="00313422"/>
    <w:rsid w:val="0032383C"/>
    <w:rsid w:val="003337DC"/>
    <w:rsid w:val="00382A73"/>
    <w:rsid w:val="003945FF"/>
    <w:rsid w:val="003964BC"/>
    <w:rsid w:val="003B1770"/>
    <w:rsid w:val="003C490B"/>
    <w:rsid w:val="003F2941"/>
    <w:rsid w:val="00405DEE"/>
    <w:rsid w:val="00417A8E"/>
    <w:rsid w:val="004311CB"/>
    <w:rsid w:val="004400F7"/>
    <w:rsid w:val="004441FA"/>
    <w:rsid w:val="00444537"/>
    <w:rsid w:val="00487717"/>
    <w:rsid w:val="004A0D61"/>
    <w:rsid w:val="004A1F1E"/>
    <w:rsid w:val="004B76B2"/>
    <w:rsid w:val="004D3071"/>
    <w:rsid w:val="00507F6B"/>
    <w:rsid w:val="005233F7"/>
    <w:rsid w:val="005332A3"/>
    <w:rsid w:val="00534818"/>
    <w:rsid w:val="005409CA"/>
    <w:rsid w:val="005445FC"/>
    <w:rsid w:val="005A3D11"/>
    <w:rsid w:val="005A45DE"/>
    <w:rsid w:val="005B23C4"/>
    <w:rsid w:val="005B752D"/>
    <w:rsid w:val="0062782C"/>
    <w:rsid w:val="00645C85"/>
    <w:rsid w:val="00647262"/>
    <w:rsid w:val="00647ED9"/>
    <w:rsid w:val="0065034B"/>
    <w:rsid w:val="0065043D"/>
    <w:rsid w:val="00651648"/>
    <w:rsid w:val="00664C4B"/>
    <w:rsid w:val="0067272E"/>
    <w:rsid w:val="006B316F"/>
    <w:rsid w:val="006C03CA"/>
    <w:rsid w:val="006C4050"/>
    <w:rsid w:val="006E68C9"/>
    <w:rsid w:val="006F2269"/>
    <w:rsid w:val="006F6291"/>
    <w:rsid w:val="007101F2"/>
    <w:rsid w:val="00734CD0"/>
    <w:rsid w:val="00737CF8"/>
    <w:rsid w:val="007478CE"/>
    <w:rsid w:val="00750B36"/>
    <w:rsid w:val="00780DB7"/>
    <w:rsid w:val="007A32BD"/>
    <w:rsid w:val="007A43AC"/>
    <w:rsid w:val="007D3D18"/>
    <w:rsid w:val="007F6246"/>
    <w:rsid w:val="007F7875"/>
    <w:rsid w:val="00837726"/>
    <w:rsid w:val="0085200E"/>
    <w:rsid w:val="008562C8"/>
    <w:rsid w:val="00857251"/>
    <w:rsid w:val="00864D0C"/>
    <w:rsid w:val="00881274"/>
    <w:rsid w:val="008B5075"/>
    <w:rsid w:val="009074E1"/>
    <w:rsid w:val="009171DF"/>
    <w:rsid w:val="009223E7"/>
    <w:rsid w:val="00945D01"/>
    <w:rsid w:val="00952C83"/>
    <w:rsid w:val="00961001"/>
    <w:rsid w:val="009620C0"/>
    <w:rsid w:val="00963BE9"/>
    <w:rsid w:val="009E255A"/>
    <w:rsid w:val="009F793D"/>
    <w:rsid w:val="00A06C1C"/>
    <w:rsid w:val="00A07346"/>
    <w:rsid w:val="00A76F86"/>
    <w:rsid w:val="00AA0194"/>
    <w:rsid w:val="00AB6B53"/>
    <w:rsid w:val="00AB6D54"/>
    <w:rsid w:val="00AF467D"/>
    <w:rsid w:val="00B12003"/>
    <w:rsid w:val="00B40FC9"/>
    <w:rsid w:val="00B42F25"/>
    <w:rsid w:val="00B85E6D"/>
    <w:rsid w:val="00BD5D0E"/>
    <w:rsid w:val="00BE4057"/>
    <w:rsid w:val="00BF01C9"/>
    <w:rsid w:val="00BF6086"/>
    <w:rsid w:val="00C0653A"/>
    <w:rsid w:val="00C417E5"/>
    <w:rsid w:val="00C47C2F"/>
    <w:rsid w:val="00C622D8"/>
    <w:rsid w:val="00C74075"/>
    <w:rsid w:val="00C75045"/>
    <w:rsid w:val="00C821E2"/>
    <w:rsid w:val="00CA15D9"/>
    <w:rsid w:val="00CB0F9D"/>
    <w:rsid w:val="00CC0453"/>
    <w:rsid w:val="00CC1353"/>
    <w:rsid w:val="00CC50AA"/>
    <w:rsid w:val="00CD516F"/>
    <w:rsid w:val="00CD7B54"/>
    <w:rsid w:val="00CE368F"/>
    <w:rsid w:val="00CE433F"/>
    <w:rsid w:val="00D02B69"/>
    <w:rsid w:val="00D0502B"/>
    <w:rsid w:val="00D517A7"/>
    <w:rsid w:val="00D71DB9"/>
    <w:rsid w:val="00D931AA"/>
    <w:rsid w:val="00D96E61"/>
    <w:rsid w:val="00DB23F6"/>
    <w:rsid w:val="00DB463F"/>
    <w:rsid w:val="00DC343F"/>
    <w:rsid w:val="00DC6674"/>
    <w:rsid w:val="00DF3E95"/>
    <w:rsid w:val="00DF541F"/>
    <w:rsid w:val="00E367B4"/>
    <w:rsid w:val="00E37221"/>
    <w:rsid w:val="00E45E9D"/>
    <w:rsid w:val="00E46623"/>
    <w:rsid w:val="00E473C9"/>
    <w:rsid w:val="00E47E55"/>
    <w:rsid w:val="00E5777F"/>
    <w:rsid w:val="00E9109E"/>
    <w:rsid w:val="00E916BF"/>
    <w:rsid w:val="00EB73E2"/>
    <w:rsid w:val="00ED020F"/>
    <w:rsid w:val="00EE0F7C"/>
    <w:rsid w:val="00EE177E"/>
    <w:rsid w:val="00F23B0F"/>
    <w:rsid w:val="00F53DE8"/>
    <w:rsid w:val="00F560FC"/>
    <w:rsid w:val="00F614F9"/>
    <w:rsid w:val="00F65458"/>
    <w:rsid w:val="00F737AE"/>
    <w:rsid w:val="00F87167"/>
    <w:rsid w:val="00F93C32"/>
    <w:rsid w:val="00FB3AC6"/>
    <w:rsid w:val="00FD09D9"/>
    <w:rsid w:val="00FD657E"/>
    <w:rsid w:val="00FE2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1F2"/>
    <w:pPr>
      <w:widowControl w:val="0"/>
      <w:jc w:val="both"/>
    </w:pPr>
    <w:rPr>
      <w:rFonts w:ascii="Century" w:eastAsia="ＭＳ 明朝" w:hAnsi="Century" w:cs="Times New Roman"/>
      <w:snapToGrid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01F2"/>
    <w:pPr>
      <w:tabs>
        <w:tab w:val="center" w:pos="4252"/>
        <w:tab w:val="right" w:pos="8504"/>
      </w:tabs>
      <w:snapToGrid w:val="0"/>
    </w:pPr>
    <w:rPr>
      <w:rFonts w:asciiTheme="minorHAnsi" w:eastAsiaTheme="minorEastAsia" w:hAnsiTheme="minorHAnsi" w:cstheme="minorBidi"/>
      <w:snapToGrid/>
      <w:szCs w:val="22"/>
    </w:rPr>
  </w:style>
  <w:style w:type="character" w:customStyle="1" w:styleId="a4">
    <w:name w:val="ヘッダー (文字)"/>
    <w:basedOn w:val="a0"/>
    <w:link w:val="a3"/>
    <w:uiPriority w:val="99"/>
    <w:rsid w:val="007101F2"/>
  </w:style>
  <w:style w:type="paragraph" w:styleId="a5">
    <w:name w:val="footer"/>
    <w:basedOn w:val="a"/>
    <w:link w:val="a6"/>
    <w:uiPriority w:val="99"/>
    <w:unhideWhenUsed/>
    <w:rsid w:val="007101F2"/>
    <w:pPr>
      <w:tabs>
        <w:tab w:val="center" w:pos="4252"/>
        <w:tab w:val="right" w:pos="8504"/>
      </w:tabs>
      <w:snapToGrid w:val="0"/>
    </w:pPr>
    <w:rPr>
      <w:rFonts w:asciiTheme="minorHAnsi" w:eastAsiaTheme="minorEastAsia" w:hAnsiTheme="minorHAnsi" w:cstheme="minorBidi"/>
      <w:snapToGrid/>
      <w:szCs w:val="22"/>
    </w:rPr>
  </w:style>
  <w:style w:type="character" w:customStyle="1" w:styleId="a6">
    <w:name w:val="フッター (文字)"/>
    <w:basedOn w:val="a0"/>
    <w:link w:val="a5"/>
    <w:uiPriority w:val="99"/>
    <w:rsid w:val="007101F2"/>
  </w:style>
  <w:style w:type="paragraph" w:styleId="Web">
    <w:name w:val="Normal (Web)"/>
    <w:basedOn w:val="a"/>
    <w:uiPriority w:val="99"/>
    <w:unhideWhenUsed/>
    <w:rsid w:val="000D7335"/>
    <w:pPr>
      <w:widowControl/>
      <w:spacing w:before="100" w:beforeAutospacing="1" w:after="100" w:afterAutospacing="1"/>
      <w:jc w:val="left"/>
    </w:pPr>
    <w:rPr>
      <w:rFonts w:ascii="ＭＳ Ｐゴシック" w:eastAsia="ＭＳ Ｐゴシック" w:hAnsi="ＭＳ Ｐゴシック" w:cs="ＭＳ Ｐゴシック"/>
      <w:snapToGrid/>
      <w:kern w:val="0"/>
      <w:sz w:val="24"/>
      <w:szCs w:val="24"/>
    </w:rPr>
  </w:style>
  <w:style w:type="paragraph" w:styleId="a7">
    <w:name w:val="Balloon Text"/>
    <w:basedOn w:val="a"/>
    <w:link w:val="a8"/>
    <w:uiPriority w:val="99"/>
    <w:semiHidden/>
    <w:unhideWhenUsed/>
    <w:rsid w:val="000D733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D7335"/>
    <w:rPr>
      <w:rFonts w:asciiTheme="majorHAnsi" w:eastAsiaTheme="majorEastAsia" w:hAnsiTheme="majorHAnsi" w:cstheme="majorBidi"/>
      <w:snapToGrid w:val="0"/>
      <w:sz w:val="18"/>
      <w:szCs w:val="18"/>
    </w:rPr>
  </w:style>
  <w:style w:type="paragraph" w:styleId="a9">
    <w:name w:val="List Paragraph"/>
    <w:basedOn w:val="a"/>
    <w:uiPriority w:val="34"/>
    <w:qFormat/>
    <w:rsid w:val="00382A73"/>
    <w:pPr>
      <w:widowControl/>
      <w:ind w:leftChars="400" w:left="840"/>
      <w:jc w:val="left"/>
    </w:pPr>
    <w:rPr>
      <w:rFonts w:ascii="ＭＳ Ｐゴシック" w:eastAsia="ＭＳ Ｐゴシック" w:hAnsi="ＭＳ Ｐゴシック" w:cs="ＭＳ Ｐゴシック"/>
      <w:snapToGrid/>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1F2"/>
    <w:pPr>
      <w:widowControl w:val="0"/>
      <w:jc w:val="both"/>
    </w:pPr>
    <w:rPr>
      <w:rFonts w:ascii="Century" w:eastAsia="ＭＳ 明朝" w:hAnsi="Century" w:cs="Times New Roman"/>
      <w:snapToGrid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01F2"/>
    <w:pPr>
      <w:tabs>
        <w:tab w:val="center" w:pos="4252"/>
        <w:tab w:val="right" w:pos="8504"/>
      </w:tabs>
      <w:snapToGrid w:val="0"/>
    </w:pPr>
    <w:rPr>
      <w:rFonts w:asciiTheme="minorHAnsi" w:eastAsiaTheme="minorEastAsia" w:hAnsiTheme="minorHAnsi" w:cstheme="minorBidi"/>
      <w:snapToGrid/>
      <w:szCs w:val="22"/>
    </w:rPr>
  </w:style>
  <w:style w:type="character" w:customStyle="1" w:styleId="a4">
    <w:name w:val="ヘッダー (文字)"/>
    <w:basedOn w:val="a0"/>
    <w:link w:val="a3"/>
    <w:uiPriority w:val="99"/>
    <w:rsid w:val="007101F2"/>
  </w:style>
  <w:style w:type="paragraph" w:styleId="a5">
    <w:name w:val="footer"/>
    <w:basedOn w:val="a"/>
    <w:link w:val="a6"/>
    <w:uiPriority w:val="99"/>
    <w:unhideWhenUsed/>
    <w:rsid w:val="007101F2"/>
    <w:pPr>
      <w:tabs>
        <w:tab w:val="center" w:pos="4252"/>
        <w:tab w:val="right" w:pos="8504"/>
      </w:tabs>
      <w:snapToGrid w:val="0"/>
    </w:pPr>
    <w:rPr>
      <w:rFonts w:asciiTheme="minorHAnsi" w:eastAsiaTheme="minorEastAsia" w:hAnsiTheme="minorHAnsi" w:cstheme="minorBidi"/>
      <w:snapToGrid/>
      <w:szCs w:val="22"/>
    </w:rPr>
  </w:style>
  <w:style w:type="character" w:customStyle="1" w:styleId="a6">
    <w:name w:val="フッター (文字)"/>
    <w:basedOn w:val="a0"/>
    <w:link w:val="a5"/>
    <w:uiPriority w:val="99"/>
    <w:rsid w:val="007101F2"/>
  </w:style>
  <w:style w:type="paragraph" w:styleId="Web">
    <w:name w:val="Normal (Web)"/>
    <w:basedOn w:val="a"/>
    <w:uiPriority w:val="99"/>
    <w:unhideWhenUsed/>
    <w:rsid w:val="000D7335"/>
    <w:pPr>
      <w:widowControl/>
      <w:spacing w:before="100" w:beforeAutospacing="1" w:after="100" w:afterAutospacing="1"/>
      <w:jc w:val="left"/>
    </w:pPr>
    <w:rPr>
      <w:rFonts w:ascii="ＭＳ Ｐゴシック" w:eastAsia="ＭＳ Ｐゴシック" w:hAnsi="ＭＳ Ｐゴシック" w:cs="ＭＳ Ｐゴシック"/>
      <w:snapToGrid/>
      <w:kern w:val="0"/>
      <w:sz w:val="24"/>
      <w:szCs w:val="24"/>
    </w:rPr>
  </w:style>
  <w:style w:type="paragraph" w:styleId="a7">
    <w:name w:val="Balloon Text"/>
    <w:basedOn w:val="a"/>
    <w:link w:val="a8"/>
    <w:uiPriority w:val="99"/>
    <w:semiHidden/>
    <w:unhideWhenUsed/>
    <w:rsid w:val="000D733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D7335"/>
    <w:rPr>
      <w:rFonts w:asciiTheme="majorHAnsi" w:eastAsiaTheme="majorEastAsia" w:hAnsiTheme="majorHAnsi" w:cstheme="majorBidi"/>
      <w:snapToGrid w:val="0"/>
      <w:sz w:val="18"/>
      <w:szCs w:val="18"/>
    </w:rPr>
  </w:style>
  <w:style w:type="paragraph" w:styleId="a9">
    <w:name w:val="List Paragraph"/>
    <w:basedOn w:val="a"/>
    <w:uiPriority w:val="34"/>
    <w:qFormat/>
    <w:rsid w:val="00382A73"/>
    <w:pPr>
      <w:widowControl/>
      <w:ind w:leftChars="400" w:left="840"/>
      <w:jc w:val="left"/>
    </w:pPr>
    <w:rPr>
      <w:rFonts w:ascii="ＭＳ Ｐゴシック" w:eastAsia="ＭＳ Ｐゴシック" w:hAnsi="ＭＳ Ｐゴシック" w:cs="ＭＳ Ｐゴシック"/>
      <w:snapToGrid/>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26257">
      <w:bodyDiv w:val="1"/>
      <w:marLeft w:val="0"/>
      <w:marRight w:val="0"/>
      <w:marTop w:val="0"/>
      <w:marBottom w:val="0"/>
      <w:divBdr>
        <w:top w:val="none" w:sz="0" w:space="0" w:color="auto"/>
        <w:left w:val="none" w:sz="0" w:space="0" w:color="auto"/>
        <w:bottom w:val="none" w:sz="0" w:space="0" w:color="auto"/>
        <w:right w:val="none" w:sz="0" w:space="0" w:color="auto"/>
      </w:divBdr>
    </w:div>
    <w:div w:id="259533496">
      <w:bodyDiv w:val="1"/>
      <w:marLeft w:val="0"/>
      <w:marRight w:val="0"/>
      <w:marTop w:val="0"/>
      <w:marBottom w:val="0"/>
      <w:divBdr>
        <w:top w:val="none" w:sz="0" w:space="0" w:color="auto"/>
        <w:left w:val="none" w:sz="0" w:space="0" w:color="auto"/>
        <w:bottom w:val="none" w:sz="0" w:space="0" w:color="auto"/>
        <w:right w:val="none" w:sz="0" w:space="0" w:color="auto"/>
      </w:divBdr>
    </w:div>
    <w:div w:id="300574671">
      <w:bodyDiv w:val="1"/>
      <w:marLeft w:val="0"/>
      <w:marRight w:val="0"/>
      <w:marTop w:val="0"/>
      <w:marBottom w:val="0"/>
      <w:divBdr>
        <w:top w:val="none" w:sz="0" w:space="0" w:color="auto"/>
        <w:left w:val="none" w:sz="0" w:space="0" w:color="auto"/>
        <w:bottom w:val="none" w:sz="0" w:space="0" w:color="auto"/>
        <w:right w:val="none" w:sz="0" w:space="0" w:color="auto"/>
      </w:divBdr>
    </w:div>
    <w:div w:id="420681715">
      <w:bodyDiv w:val="1"/>
      <w:marLeft w:val="0"/>
      <w:marRight w:val="0"/>
      <w:marTop w:val="0"/>
      <w:marBottom w:val="0"/>
      <w:divBdr>
        <w:top w:val="none" w:sz="0" w:space="0" w:color="auto"/>
        <w:left w:val="none" w:sz="0" w:space="0" w:color="auto"/>
        <w:bottom w:val="none" w:sz="0" w:space="0" w:color="auto"/>
        <w:right w:val="none" w:sz="0" w:space="0" w:color="auto"/>
      </w:divBdr>
      <w:divsChild>
        <w:div w:id="565997314">
          <w:marLeft w:val="720"/>
          <w:marRight w:val="0"/>
          <w:marTop w:val="120"/>
          <w:marBottom w:val="0"/>
          <w:divBdr>
            <w:top w:val="none" w:sz="0" w:space="0" w:color="auto"/>
            <w:left w:val="none" w:sz="0" w:space="0" w:color="auto"/>
            <w:bottom w:val="none" w:sz="0" w:space="0" w:color="auto"/>
            <w:right w:val="none" w:sz="0" w:space="0" w:color="auto"/>
          </w:divBdr>
        </w:div>
        <w:div w:id="1834485101">
          <w:marLeft w:val="720"/>
          <w:marRight w:val="0"/>
          <w:marTop w:val="120"/>
          <w:marBottom w:val="0"/>
          <w:divBdr>
            <w:top w:val="none" w:sz="0" w:space="0" w:color="auto"/>
            <w:left w:val="none" w:sz="0" w:space="0" w:color="auto"/>
            <w:bottom w:val="none" w:sz="0" w:space="0" w:color="auto"/>
            <w:right w:val="none" w:sz="0" w:space="0" w:color="auto"/>
          </w:divBdr>
        </w:div>
        <w:div w:id="1468666108">
          <w:marLeft w:val="720"/>
          <w:marRight w:val="0"/>
          <w:marTop w:val="120"/>
          <w:marBottom w:val="0"/>
          <w:divBdr>
            <w:top w:val="none" w:sz="0" w:space="0" w:color="auto"/>
            <w:left w:val="none" w:sz="0" w:space="0" w:color="auto"/>
            <w:bottom w:val="none" w:sz="0" w:space="0" w:color="auto"/>
            <w:right w:val="none" w:sz="0" w:space="0" w:color="auto"/>
          </w:divBdr>
        </w:div>
      </w:divsChild>
    </w:div>
    <w:div w:id="533620335">
      <w:bodyDiv w:val="1"/>
      <w:marLeft w:val="0"/>
      <w:marRight w:val="0"/>
      <w:marTop w:val="0"/>
      <w:marBottom w:val="0"/>
      <w:divBdr>
        <w:top w:val="none" w:sz="0" w:space="0" w:color="auto"/>
        <w:left w:val="none" w:sz="0" w:space="0" w:color="auto"/>
        <w:bottom w:val="none" w:sz="0" w:space="0" w:color="auto"/>
        <w:right w:val="none" w:sz="0" w:space="0" w:color="auto"/>
      </w:divBdr>
    </w:div>
    <w:div w:id="823592813">
      <w:bodyDiv w:val="1"/>
      <w:marLeft w:val="0"/>
      <w:marRight w:val="0"/>
      <w:marTop w:val="0"/>
      <w:marBottom w:val="0"/>
      <w:divBdr>
        <w:top w:val="none" w:sz="0" w:space="0" w:color="auto"/>
        <w:left w:val="none" w:sz="0" w:space="0" w:color="auto"/>
        <w:bottom w:val="none" w:sz="0" w:space="0" w:color="auto"/>
        <w:right w:val="none" w:sz="0" w:space="0" w:color="auto"/>
      </w:divBdr>
    </w:div>
    <w:div w:id="870530934">
      <w:bodyDiv w:val="1"/>
      <w:marLeft w:val="0"/>
      <w:marRight w:val="0"/>
      <w:marTop w:val="0"/>
      <w:marBottom w:val="0"/>
      <w:divBdr>
        <w:top w:val="none" w:sz="0" w:space="0" w:color="auto"/>
        <w:left w:val="none" w:sz="0" w:space="0" w:color="auto"/>
        <w:bottom w:val="none" w:sz="0" w:space="0" w:color="auto"/>
        <w:right w:val="none" w:sz="0" w:space="0" w:color="auto"/>
      </w:divBdr>
    </w:div>
    <w:div w:id="1113861682">
      <w:bodyDiv w:val="1"/>
      <w:marLeft w:val="0"/>
      <w:marRight w:val="0"/>
      <w:marTop w:val="0"/>
      <w:marBottom w:val="0"/>
      <w:divBdr>
        <w:top w:val="none" w:sz="0" w:space="0" w:color="auto"/>
        <w:left w:val="none" w:sz="0" w:space="0" w:color="auto"/>
        <w:bottom w:val="none" w:sz="0" w:space="0" w:color="auto"/>
        <w:right w:val="none" w:sz="0" w:space="0" w:color="auto"/>
      </w:divBdr>
    </w:div>
    <w:div w:id="1139808145">
      <w:bodyDiv w:val="1"/>
      <w:marLeft w:val="0"/>
      <w:marRight w:val="0"/>
      <w:marTop w:val="0"/>
      <w:marBottom w:val="0"/>
      <w:divBdr>
        <w:top w:val="none" w:sz="0" w:space="0" w:color="auto"/>
        <w:left w:val="none" w:sz="0" w:space="0" w:color="auto"/>
        <w:bottom w:val="none" w:sz="0" w:space="0" w:color="auto"/>
        <w:right w:val="none" w:sz="0" w:space="0" w:color="auto"/>
      </w:divBdr>
    </w:div>
    <w:div w:id="1142117035">
      <w:bodyDiv w:val="1"/>
      <w:marLeft w:val="0"/>
      <w:marRight w:val="0"/>
      <w:marTop w:val="0"/>
      <w:marBottom w:val="0"/>
      <w:divBdr>
        <w:top w:val="none" w:sz="0" w:space="0" w:color="auto"/>
        <w:left w:val="none" w:sz="0" w:space="0" w:color="auto"/>
        <w:bottom w:val="none" w:sz="0" w:space="0" w:color="auto"/>
        <w:right w:val="none" w:sz="0" w:space="0" w:color="auto"/>
      </w:divBdr>
    </w:div>
    <w:div w:id="1209680809">
      <w:bodyDiv w:val="1"/>
      <w:marLeft w:val="0"/>
      <w:marRight w:val="0"/>
      <w:marTop w:val="0"/>
      <w:marBottom w:val="0"/>
      <w:divBdr>
        <w:top w:val="none" w:sz="0" w:space="0" w:color="auto"/>
        <w:left w:val="none" w:sz="0" w:space="0" w:color="auto"/>
        <w:bottom w:val="none" w:sz="0" w:space="0" w:color="auto"/>
        <w:right w:val="none" w:sz="0" w:space="0" w:color="auto"/>
      </w:divBdr>
    </w:div>
    <w:div w:id="1264798929">
      <w:bodyDiv w:val="1"/>
      <w:marLeft w:val="0"/>
      <w:marRight w:val="0"/>
      <w:marTop w:val="0"/>
      <w:marBottom w:val="0"/>
      <w:divBdr>
        <w:top w:val="none" w:sz="0" w:space="0" w:color="auto"/>
        <w:left w:val="none" w:sz="0" w:space="0" w:color="auto"/>
        <w:bottom w:val="none" w:sz="0" w:space="0" w:color="auto"/>
        <w:right w:val="none" w:sz="0" w:space="0" w:color="auto"/>
      </w:divBdr>
    </w:div>
    <w:div w:id="1279753171">
      <w:bodyDiv w:val="1"/>
      <w:marLeft w:val="0"/>
      <w:marRight w:val="0"/>
      <w:marTop w:val="0"/>
      <w:marBottom w:val="0"/>
      <w:divBdr>
        <w:top w:val="none" w:sz="0" w:space="0" w:color="auto"/>
        <w:left w:val="none" w:sz="0" w:space="0" w:color="auto"/>
        <w:bottom w:val="none" w:sz="0" w:space="0" w:color="auto"/>
        <w:right w:val="none" w:sz="0" w:space="0" w:color="auto"/>
      </w:divBdr>
    </w:div>
    <w:div w:id="1280182113">
      <w:bodyDiv w:val="1"/>
      <w:marLeft w:val="0"/>
      <w:marRight w:val="0"/>
      <w:marTop w:val="0"/>
      <w:marBottom w:val="0"/>
      <w:divBdr>
        <w:top w:val="none" w:sz="0" w:space="0" w:color="auto"/>
        <w:left w:val="none" w:sz="0" w:space="0" w:color="auto"/>
        <w:bottom w:val="none" w:sz="0" w:space="0" w:color="auto"/>
        <w:right w:val="none" w:sz="0" w:space="0" w:color="auto"/>
      </w:divBdr>
    </w:div>
    <w:div w:id="1426196141">
      <w:bodyDiv w:val="1"/>
      <w:marLeft w:val="0"/>
      <w:marRight w:val="0"/>
      <w:marTop w:val="0"/>
      <w:marBottom w:val="0"/>
      <w:divBdr>
        <w:top w:val="none" w:sz="0" w:space="0" w:color="auto"/>
        <w:left w:val="none" w:sz="0" w:space="0" w:color="auto"/>
        <w:bottom w:val="none" w:sz="0" w:space="0" w:color="auto"/>
        <w:right w:val="none" w:sz="0" w:space="0" w:color="auto"/>
      </w:divBdr>
    </w:div>
    <w:div w:id="1503160544">
      <w:bodyDiv w:val="1"/>
      <w:marLeft w:val="0"/>
      <w:marRight w:val="0"/>
      <w:marTop w:val="0"/>
      <w:marBottom w:val="0"/>
      <w:divBdr>
        <w:top w:val="none" w:sz="0" w:space="0" w:color="auto"/>
        <w:left w:val="none" w:sz="0" w:space="0" w:color="auto"/>
        <w:bottom w:val="none" w:sz="0" w:space="0" w:color="auto"/>
        <w:right w:val="none" w:sz="0" w:space="0" w:color="auto"/>
      </w:divBdr>
    </w:div>
    <w:div w:id="1508910587">
      <w:bodyDiv w:val="1"/>
      <w:marLeft w:val="0"/>
      <w:marRight w:val="0"/>
      <w:marTop w:val="0"/>
      <w:marBottom w:val="0"/>
      <w:divBdr>
        <w:top w:val="none" w:sz="0" w:space="0" w:color="auto"/>
        <w:left w:val="none" w:sz="0" w:space="0" w:color="auto"/>
        <w:bottom w:val="none" w:sz="0" w:space="0" w:color="auto"/>
        <w:right w:val="none" w:sz="0" w:space="0" w:color="auto"/>
      </w:divBdr>
    </w:div>
    <w:div w:id="1560554959">
      <w:bodyDiv w:val="1"/>
      <w:marLeft w:val="0"/>
      <w:marRight w:val="0"/>
      <w:marTop w:val="0"/>
      <w:marBottom w:val="0"/>
      <w:divBdr>
        <w:top w:val="none" w:sz="0" w:space="0" w:color="auto"/>
        <w:left w:val="none" w:sz="0" w:space="0" w:color="auto"/>
        <w:bottom w:val="none" w:sz="0" w:space="0" w:color="auto"/>
        <w:right w:val="none" w:sz="0" w:space="0" w:color="auto"/>
      </w:divBdr>
    </w:div>
    <w:div w:id="1627196266">
      <w:bodyDiv w:val="1"/>
      <w:marLeft w:val="0"/>
      <w:marRight w:val="0"/>
      <w:marTop w:val="0"/>
      <w:marBottom w:val="0"/>
      <w:divBdr>
        <w:top w:val="none" w:sz="0" w:space="0" w:color="auto"/>
        <w:left w:val="none" w:sz="0" w:space="0" w:color="auto"/>
        <w:bottom w:val="none" w:sz="0" w:space="0" w:color="auto"/>
        <w:right w:val="none" w:sz="0" w:space="0" w:color="auto"/>
      </w:divBdr>
    </w:div>
    <w:div w:id="1720780564">
      <w:bodyDiv w:val="1"/>
      <w:marLeft w:val="0"/>
      <w:marRight w:val="0"/>
      <w:marTop w:val="0"/>
      <w:marBottom w:val="0"/>
      <w:divBdr>
        <w:top w:val="none" w:sz="0" w:space="0" w:color="auto"/>
        <w:left w:val="none" w:sz="0" w:space="0" w:color="auto"/>
        <w:bottom w:val="none" w:sz="0" w:space="0" w:color="auto"/>
        <w:right w:val="none" w:sz="0" w:space="0" w:color="auto"/>
      </w:divBdr>
    </w:div>
    <w:div w:id="1737164903">
      <w:bodyDiv w:val="1"/>
      <w:marLeft w:val="0"/>
      <w:marRight w:val="0"/>
      <w:marTop w:val="0"/>
      <w:marBottom w:val="0"/>
      <w:divBdr>
        <w:top w:val="none" w:sz="0" w:space="0" w:color="auto"/>
        <w:left w:val="none" w:sz="0" w:space="0" w:color="auto"/>
        <w:bottom w:val="none" w:sz="0" w:space="0" w:color="auto"/>
        <w:right w:val="none" w:sz="0" w:space="0" w:color="auto"/>
      </w:divBdr>
    </w:div>
    <w:div w:id="1763792332">
      <w:bodyDiv w:val="1"/>
      <w:marLeft w:val="0"/>
      <w:marRight w:val="0"/>
      <w:marTop w:val="0"/>
      <w:marBottom w:val="0"/>
      <w:divBdr>
        <w:top w:val="none" w:sz="0" w:space="0" w:color="auto"/>
        <w:left w:val="none" w:sz="0" w:space="0" w:color="auto"/>
        <w:bottom w:val="none" w:sz="0" w:space="0" w:color="auto"/>
        <w:right w:val="none" w:sz="0" w:space="0" w:color="auto"/>
      </w:divBdr>
    </w:div>
    <w:div w:id="1808863523">
      <w:bodyDiv w:val="1"/>
      <w:marLeft w:val="0"/>
      <w:marRight w:val="0"/>
      <w:marTop w:val="0"/>
      <w:marBottom w:val="0"/>
      <w:divBdr>
        <w:top w:val="none" w:sz="0" w:space="0" w:color="auto"/>
        <w:left w:val="none" w:sz="0" w:space="0" w:color="auto"/>
        <w:bottom w:val="none" w:sz="0" w:space="0" w:color="auto"/>
        <w:right w:val="none" w:sz="0" w:space="0" w:color="auto"/>
      </w:divBdr>
      <w:divsChild>
        <w:div w:id="1816530107">
          <w:marLeft w:val="720"/>
          <w:marRight w:val="0"/>
          <w:marTop w:val="120"/>
          <w:marBottom w:val="0"/>
          <w:divBdr>
            <w:top w:val="none" w:sz="0" w:space="0" w:color="auto"/>
            <w:left w:val="none" w:sz="0" w:space="0" w:color="auto"/>
            <w:bottom w:val="none" w:sz="0" w:space="0" w:color="auto"/>
            <w:right w:val="none" w:sz="0" w:space="0" w:color="auto"/>
          </w:divBdr>
        </w:div>
      </w:divsChild>
    </w:div>
    <w:div w:id="1903759756">
      <w:bodyDiv w:val="1"/>
      <w:marLeft w:val="0"/>
      <w:marRight w:val="0"/>
      <w:marTop w:val="0"/>
      <w:marBottom w:val="0"/>
      <w:divBdr>
        <w:top w:val="none" w:sz="0" w:space="0" w:color="auto"/>
        <w:left w:val="none" w:sz="0" w:space="0" w:color="auto"/>
        <w:bottom w:val="none" w:sz="0" w:space="0" w:color="auto"/>
        <w:right w:val="none" w:sz="0" w:space="0" w:color="auto"/>
      </w:divBdr>
    </w:div>
    <w:div w:id="2065062604">
      <w:bodyDiv w:val="1"/>
      <w:marLeft w:val="0"/>
      <w:marRight w:val="0"/>
      <w:marTop w:val="0"/>
      <w:marBottom w:val="0"/>
      <w:divBdr>
        <w:top w:val="none" w:sz="0" w:space="0" w:color="auto"/>
        <w:left w:val="none" w:sz="0" w:space="0" w:color="auto"/>
        <w:bottom w:val="none" w:sz="0" w:space="0" w:color="auto"/>
        <w:right w:val="none" w:sz="0" w:space="0" w:color="auto"/>
      </w:divBdr>
    </w:div>
    <w:div w:id="2105417635">
      <w:bodyDiv w:val="1"/>
      <w:marLeft w:val="0"/>
      <w:marRight w:val="0"/>
      <w:marTop w:val="0"/>
      <w:marBottom w:val="0"/>
      <w:divBdr>
        <w:top w:val="none" w:sz="0" w:space="0" w:color="auto"/>
        <w:left w:val="none" w:sz="0" w:space="0" w:color="auto"/>
        <w:bottom w:val="none" w:sz="0" w:space="0" w:color="auto"/>
        <w:right w:val="none" w:sz="0" w:space="0" w:color="auto"/>
      </w:divBdr>
    </w:div>
    <w:div w:id="212568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image" Target="media/image2.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chart" Target="charts/chart5.xml"/><Relationship Id="rId10" Type="http://schemas.openxmlformats.org/officeDocument/2006/relationships/oleObject" Target="embeddings/Microsoft_Excel_97-2003_Worksheet1.xls"/><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493222587190034"/>
          <c:y val="4.2458034965811901E-2"/>
          <c:w val="0.63325052881087229"/>
          <c:h val="0.8148741048974355"/>
        </c:manualLayout>
      </c:layout>
      <c:doughnutChart>
        <c:varyColors val="1"/>
        <c:ser>
          <c:idx val="0"/>
          <c:order val="0"/>
          <c:tx>
            <c:strRef>
              <c:f>Sheet1!$B$1</c:f>
              <c:strCache>
                <c:ptCount val="1"/>
                <c:pt idx="0">
                  <c:v>列1</c:v>
                </c:pt>
              </c:strCache>
            </c:strRef>
          </c:tx>
          <c:spPr>
            <a:ln>
              <a:solidFill>
                <a:schemeClr val="tx1"/>
              </a:solidFill>
            </a:ln>
          </c:spPr>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Lbls>
            <c:dLbl>
              <c:idx val="0"/>
              <c:layout>
                <c:manualLayout>
                  <c:x val="-7.8764403872148784E-3"/>
                  <c:y val="3.5720024792819263E-4"/>
                </c:manualLayout>
              </c:layout>
              <c:spPr>
                <a:noFill/>
                <a:ln w="25882">
                  <a:noFill/>
                </a:ln>
              </c:spPr>
              <c:txPr>
                <a:bodyPr rot="0"/>
                <a:lstStyle/>
                <a:p>
                  <a:pPr>
                    <a:defRPr sz="918" baseline="0">
                      <a:solidFill>
                        <a:schemeClr val="bg1"/>
                      </a:solidFill>
                      <a:latin typeface="HGｺﾞｼｯｸM" pitchFamily="49" charset="-128"/>
                      <a:ea typeface="HGｺﾞｼｯｸM" pitchFamily="49" charset="-128"/>
                    </a:defRPr>
                  </a:pPr>
                  <a:endParaRPr lang="ja-JP"/>
                </a:p>
              </c:txPr>
              <c:showLegendKey val="0"/>
              <c:showVal val="1"/>
              <c:showCatName val="1"/>
              <c:showSerName val="0"/>
              <c:showPercent val="1"/>
              <c:showBubbleSize val="0"/>
              <c:separator>
</c:separator>
            </c:dLbl>
            <c:dLbl>
              <c:idx val="1"/>
              <c:layout>
                <c:manualLayout>
                  <c:x val="1.2937144168710119E-3"/>
                  <c:y val="1.060586228817143E-2"/>
                </c:manualLayout>
              </c:layout>
              <c:tx>
                <c:rich>
                  <a:bodyPr/>
                  <a:lstStyle/>
                  <a:p>
                    <a:pPr>
                      <a:defRPr sz="918" b="0" i="0" u="none" strike="noStrike" baseline="0">
                        <a:solidFill>
                          <a:srgbClr val="FFFFFF"/>
                        </a:solidFill>
                        <a:latin typeface="HGｺﾞｼｯｸM" pitchFamily="49" charset="-128"/>
                        <a:ea typeface="HGｺﾞｼｯｸM" pitchFamily="49" charset="-128"/>
                        <a:cs typeface="ＭＳ Ｐゴシック"/>
                      </a:defRPr>
                    </a:pPr>
                    <a:r>
                      <a:rPr lang="ja-JP" altLang="en-US" baseline="0" dirty="0">
                        <a:latin typeface="HGｺﾞｼｯｸM" pitchFamily="49" charset="-128"/>
                        <a:ea typeface="HGｺﾞｼｯｸM" pitchFamily="49" charset="-128"/>
                      </a:rPr>
                      <a:t>福祉</a:t>
                    </a:r>
                    <a:endParaRPr lang="en-US" altLang="ja-JP" baseline="0" dirty="0">
                      <a:latin typeface="HGｺﾞｼｯｸM" pitchFamily="49" charset="-128"/>
                      <a:ea typeface="HGｺﾞｼｯｸM" pitchFamily="49" charset="-128"/>
                    </a:endParaRPr>
                  </a:p>
                  <a:p>
                    <a:pPr>
                      <a:defRPr sz="918" b="0" i="0" u="none" strike="noStrike" baseline="0">
                        <a:solidFill>
                          <a:srgbClr val="FFFFFF"/>
                        </a:solidFill>
                        <a:latin typeface="HGｺﾞｼｯｸM" pitchFamily="49" charset="-128"/>
                        <a:ea typeface="HGｺﾞｼｯｸM" pitchFamily="49" charset="-128"/>
                        <a:cs typeface="ＭＳ Ｐゴシック"/>
                      </a:defRPr>
                    </a:pPr>
                    <a:r>
                      <a:rPr lang="ja-JP" altLang="en-US" baseline="0" dirty="0">
                        <a:latin typeface="HGｺﾞｼｯｸM" pitchFamily="49" charset="-128"/>
                        <a:ea typeface="HGｺﾞｼｯｸM" pitchFamily="49" charset="-128"/>
                      </a:rPr>
                      <a:t>健康医療
</a:t>
                    </a:r>
                    <a:r>
                      <a:rPr lang="en-US" altLang="ja-JP" baseline="0" dirty="0">
                        <a:latin typeface="HGｺﾞｼｯｸM" pitchFamily="49" charset="-128"/>
                        <a:ea typeface="HGｺﾞｼｯｸM" pitchFamily="49" charset="-128"/>
                      </a:rPr>
                      <a:t>4,797
20%</a:t>
                    </a:r>
                    <a:endParaRPr lang="en-US" altLang="ja-JP" dirty="0"/>
                  </a:p>
                </c:rich>
              </c:tx>
              <c:spPr>
                <a:noFill/>
                <a:ln w="25882">
                  <a:noFill/>
                </a:ln>
              </c:spPr>
              <c:showLegendKey val="0"/>
              <c:showVal val="1"/>
              <c:showCatName val="1"/>
              <c:showSerName val="0"/>
              <c:showPercent val="1"/>
              <c:showBubbleSize val="0"/>
            </c:dLbl>
            <c:dLbl>
              <c:idx val="2"/>
              <c:layout>
                <c:manualLayout>
                  <c:x val="-3.4068605165693778E-3"/>
                  <c:y val="2.0628849965182924E-2"/>
                </c:manualLayout>
              </c:layout>
              <c:showLegendKey val="0"/>
              <c:showVal val="1"/>
              <c:showCatName val="1"/>
              <c:showSerName val="0"/>
              <c:showPercent val="1"/>
              <c:showBubbleSize val="0"/>
              <c:separator>
</c:separator>
            </c:dLbl>
            <c:dLbl>
              <c:idx val="3"/>
              <c:layout>
                <c:manualLayout>
                  <c:x val="-0.17165790295899264"/>
                  <c:y val="0.1762354560048926"/>
                </c:manualLayout>
              </c:layout>
              <c:tx>
                <c:rich>
                  <a:bodyPr/>
                  <a:lstStyle/>
                  <a:p>
                    <a:pPr>
                      <a:defRPr sz="918" b="0" i="0" u="none" strike="noStrike" baseline="0">
                        <a:solidFill>
                          <a:srgbClr val="000000"/>
                        </a:solidFill>
                        <a:latin typeface="HGｺﾞｼｯｸM" pitchFamily="49" charset="-128"/>
                        <a:ea typeface="HGｺﾞｼｯｸM" pitchFamily="49" charset="-128"/>
                        <a:cs typeface="ＭＳ Ｐゴシック"/>
                      </a:defRPr>
                    </a:pPr>
                    <a:r>
                      <a:rPr lang="ja-JP" altLang="en-US" baseline="0">
                        <a:latin typeface="ＭＳ Ｐゴシック" pitchFamily="50" charset="-128"/>
                        <a:ea typeface="ＭＳ Ｐゴシック" pitchFamily="50" charset="-128"/>
                      </a:rPr>
                      <a:t>都市整備</a:t>
                    </a:r>
                    <a:endParaRPr lang="en-US" altLang="ja-JP" baseline="0">
                      <a:latin typeface="ＭＳ Ｐゴシック" pitchFamily="50" charset="-128"/>
                      <a:ea typeface="ＭＳ Ｐゴシック" pitchFamily="50" charset="-128"/>
                    </a:endParaRPr>
                  </a:p>
                  <a:p>
                    <a:pPr>
                      <a:defRPr sz="918" b="0" i="0" u="none" strike="noStrike" baseline="0">
                        <a:solidFill>
                          <a:srgbClr val="000000"/>
                        </a:solidFill>
                        <a:latin typeface="HGｺﾞｼｯｸM" pitchFamily="49" charset="-128"/>
                        <a:ea typeface="HGｺﾞｼｯｸM" pitchFamily="49" charset="-128"/>
                        <a:cs typeface="ＭＳ Ｐゴシック"/>
                      </a:defRPr>
                    </a:pPr>
                    <a:r>
                      <a:rPr lang="ja-JP" altLang="en-US" baseline="0">
                        <a:latin typeface="ＭＳ Ｐゴシック" pitchFamily="50" charset="-128"/>
                        <a:ea typeface="ＭＳ Ｐゴシック" pitchFamily="50" charset="-128"/>
                      </a:rPr>
                      <a:t>住宅まちづくり
</a:t>
                    </a:r>
                    <a:r>
                      <a:rPr lang="en-US" altLang="ja-JP" baseline="0">
                        <a:latin typeface="ＭＳ Ｐゴシック" pitchFamily="50" charset="-128"/>
                        <a:ea typeface="ＭＳ Ｐゴシック" pitchFamily="50" charset="-128"/>
                      </a:rPr>
                      <a:t>508 
2%</a:t>
                    </a:r>
                    <a:endParaRPr lang="ja-JP" altLang="en-US">
                      <a:latin typeface="ＭＳ Ｐゴシック" pitchFamily="50" charset="-128"/>
                      <a:ea typeface="ＭＳ Ｐゴシック" pitchFamily="50" charset="-128"/>
                    </a:endParaRPr>
                  </a:p>
                </c:rich>
              </c:tx>
              <c:spPr>
                <a:noFill/>
                <a:ln w="25882">
                  <a:noFill/>
                </a:ln>
              </c:spPr>
              <c:showLegendKey val="0"/>
              <c:showVal val="1"/>
              <c:showCatName val="1"/>
              <c:showSerName val="0"/>
              <c:showPercent val="1"/>
              <c:showBubbleSize val="0"/>
            </c:dLbl>
            <c:dLbl>
              <c:idx val="4"/>
              <c:layout>
                <c:manualLayout>
                  <c:x val="-0.34449467488619351"/>
                  <c:y val="8.7063810901188365E-2"/>
                </c:manualLayout>
              </c:layout>
              <c:tx>
                <c:rich>
                  <a:bodyPr/>
                  <a:lstStyle/>
                  <a:p>
                    <a:pPr>
                      <a:defRPr sz="918" b="0" i="0" u="none" strike="noStrike" baseline="0">
                        <a:solidFill>
                          <a:srgbClr val="000000"/>
                        </a:solidFill>
                        <a:latin typeface="HGｺﾞｼｯｸM" pitchFamily="49" charset="-128"/>
                        <a:ea typeface="HGｺﾞｼｯｸM" pitchFamily="49" charset="-128"/>
                        <a:cs typeface="ＭＳ Ｐゴシック"/>
                      </a:defRPr>
                    </a:pPr>
                    <a:r>
                      <a:rPr lang="ja-JP" altLang="en-US" baseline="0" dirty="0">
                        <a:latin typeface="ＭＳ Ｐゴシック" pitchFamily="50" charset="-128"/>
                        <a:ea typeface="ＭＳ Ｐゴシック" pitchFamily="50" charset="-128"/>
                      </a:rPr>
                      <a:t>商工労働</a:t>
                    </a:r>
                    <a:endParaRPr lang="en-US" altLang="ja-JP" baseline="0" dirty="0">
                      <a:latin typeface="ＭＳ Ｐゴシック" pitchFamily="50" charset="-128"/>
                      <a:ea typeface="ＭＳ Ｐゴシック" pitchFamily="50" charset="-128"/>
                    </a:endParaRPr>
                  </a:p>
                  <a:p>
                    <a:pPr>
                      <a:defRPr sz="918" b="0" i="0" u="none" strike="noStrike" baseline="0">
                        <a:solidFill>
                          <a:srgbClr val="000000"/>
                        </a:solidFill>
                        <a:latin typeface="HGｺﾞｼｯｸM" pitchFamily="49" charset="-128"/>
                        <a:ea typeface="HGｺﾞｼｯｸM" pitchFamily="49" charset="-128"/>
                        <a:cs typeface="ＭＳ Ｐゴシック"/>
                      </a:defRPr>
                    </a:pPr>
                    <a:r>
                      <a:rPr lang="ja-JP" altLang="en-US" baseline="0" dirty="0">
                        <a:latin typeface="ＭＳ Ｐゴシック" pitchFamily="50" charset="-128"/>
                        <a:ea typeface="ＭＳ Ｐゴシック" pitchFamily="50" charset="-128"/>
                      </a:rPr>
                      <a:t>環境農林水産
</a:t>
                    </a:r>
                    <a:r>
                      <a:rPr lang="en-US" altLang="ja-JP" baseline="0" dirty="0">
                        <a:latin typeface="ＭＳ Ｐゴシック" pitchFamily="50" charset="-128"/>
                        <a:ea typeface="ＭＳ Ｐゴシック" pitchFamily="50" charset="-128"/>
                      </a:rPr>
                      <a:t>298
1%</a:t>
                    </a:r>
                    <a:endParaRPr lang="ja-JP" altLang="en-US" dirty="0">
                      <a:latin typeface="ＭＳ Ｐゴシック" pitchFamily="50" charset="-128"/>
                      <a:ea typeface="ＭＳ Ｐゴシック" pitchFamily="50" charset="-128"/>
                    </a:endParaRPr>
                  </a:p>
                </c:rich>
              </c:tx>
              <c:spPr>
                <a:noFill/>
                <a:ln w="25882">
                  <a:noFill/>
                </a:ln>
              </c:spPr>
              <c:showLegendKey val="0"/>
              <c:showVal val="1"/>
              <c:showCatName val="1"/>
              <c:showSerName val="0"/>
              <c:showPercent val="1"/>
              <c:showBubbleSize val="0"/>
            </c:dLbl>
            <c:dLbl>
              <c:idx val="5"/>
              <c:layout>
                <c:manualLayout>
                  <c:x val="-0.27523354413057644"/>
                  <c:y val="-7.5138597966516327E-2"/>
                </c:manualLayout>
              </c:layout>
              <c:spPr>
                <a:noFill/>
                <a:ln w="25882">
                  <a:noFill/>
                </a:ln>
              </c:spPr>
              <c:txPr>
                <a:bodyPr/>
                <a:lstStyle/>
                <a:p>
                  <a:pPr>
                    <a:defRPr sz="921" b="0" i="0" u="none" strike="noStrike" baseline="0">
                      <a:solidFill>
                        <a:srgbClr val="000000"/>
                      </a:solidFill>
                      <a:latin typeface="HGｺﾞｼｯｸM" pitchFamily="49" charset="-128"/>
                      <a:ea typeface="HGｺﾞｼｯｸM" pitchFamily="49" charset="-128"/>
                      <a:cs typeface="ＭＳ Ｐゴシック"/>
                    </a:defRPr>
                  </a:pPr>
                  <a:endParaRPr lang="ja-JP"/>
                </a:p>
              </c:txPr>
              <c:showLegendKey val="0"/>
              <c:showVal val="1"/>
              <c:showCatName val="1"/>
              <c:showSerName val="0"/>
              <c:showPercent val="1"/>
              <c:showBubbleSize val="0"/>
            </c:dLbl>
            <c:dLbl>
              <c:idx val="6"/>
              <c:layout>
                <c:manualLayout>
                  <c:x val="-1.3711334582022512E-3"/>
                  <c:y val="-1.1395514336218176E-3"/>
                </c:manualLayout>
              </c:layout>
              <c:tx>
                <c:rich>
                  <a:bodyPr/>
                  <a:lstStyle/>
                  <a:p>
                    <a:r>
                      <a:rPr lang="ja-JP" altLang="en-US">
                        <a:latin typeface="ＭＳ Ｐゴシック" pitchFamily="50" charset="-128"/>
                        <a:ea typeface="ＭＳ Ｐゴシック" pitchFamily="50" charset="-128"/>
                      </a:rPr>
                      <a:t>公債費
</a:t>
                    </a:r>
                    <a:r>
                      <a:rPr lang="en-US" altLang="ja-JP">
                        <a:latin typeface="ＭＳ Ｐゴシック" pitchFamily="50" charset="-128"/>
                        <a:ea typeface="ＭＳ Ｐゴシック" pitchFamily="50" charset="-128"/>
                      </a:rPr>
                      <a:t>3,180 
13%</a:t>
                    </a:r>
                  </a:p>
                </c:rich>
              </c:tx>
              <c:showLegendKey val="0"/>
              <c:showVal val="1"/>
              <c:showCatName val="1"/>
              <c:showSerName val="0"/>
              <c:showPercent val="1"/>
              <c:showBubbleSize val="0"/>
              <c:separator>
</c:separator>
            </c:dLbl>
            <c:dLbl>
              <c:idx val="7"/>
              <c:layout>
                <c:manualLayout>
                  <c:x val="1.3276033987601885E-2"/>
                  <c:y val="1.6387928884455033E-2"/>
                </c:manualLayout>
              </c:layout>
              <c:spPr>
                <a:noFill/>
                <a:ln w="25882">
                  <a:noFill/>
                </a:ln>
              </c:spPr>
              <c:txPr>
                <a:bodyPr rot="0"/>
                <a:lstStyle/>
                <a:p>
                  <a:pPr>
                    <a:defRPr sz="918" baseline="0">
                      <a:latin typeface="ＭＳ Ｐゴシック" pitchFamily="50" charset="-128"/>
                      <a:ea typeface="ＭＳ Ｐゴシック" pitchFamily="50" charset="-128"/>
                    </a:defRPr>
                  </a:pPr>
                  <a:endParaRPr lang="ja-JP"/>
                </a:p>
              </c:txPr>
              <c:showLegendKey val="0"/>
              <c:showVal val="1"/>
              <c:showCatName val="1"/>
              <c:showSerName val="0"/>
              <c:showPercent val="1"/>
              <c:showBubbleSize val="0"/>
            </c:dLbl>
            <c:spPr>
              <a:noFill/>
              <a:ln w="25882">
                <a:noFill/>
              </a:ln>
            </c:spPr>
            <c:txPr>
              <a:bodyPr rot="0"/>
              <a:lstStyle/>
              <a:p>
                <a:pPr>
                  <a:defRPr sz="918" baseline="0">
                    <a:latin typeface="HGｺﾞｼｯｸM" pitchFamily="49" charset="-128"/>
                    <a:ea typeface="HGｺﾞｼｯｸM" pitchFamily="49" charset="-128"/>
                  </a:defRPr>
                </a:pPr>
                <a:endParaRPr lang="ja-JP"/>
              </a:p>
            </c:txPr>
            <c:showLegendKey val="0"/>
            <c:showVal val="1"/>
            <c:showCatName val="1"/>
            <c:showSerName val="0"/>
            <c:showPercent val="1"/>
            <c:showBubbleSize val="0"/>
            <c:separator>
</c:separator>
            <c:showLeaderLines val="0"/>
          </c:dLbls>
          <c:cat>
            <c:strRef>
              <c:f>Sheet1!$A$2:$A$9</c:f>
              <c:strCache>
                <c:ptCount val="8"/>
                <c:pt idx="0">
                  <c:v>教育</c:v>
                </c:pt>
                <c:pt idx="1">
                  <c:v>福祉・健康医療</c:v>
                </c:pt>
                <c:pt idx="2">
                  <c:v>警察</c:v>
                </c:pt>
                <c:pt idx="3">
                  <c:v>都市整備・住宅まちづくり</c:v>
                </c:pt>
                <c:pt idx="4">
                  <c:v>商工労働・環境農林水産</c:v>
                </c:pt>
                <c:pt idx="5">
                  <c:v>その他</c:v>
                </c:pt>
                <c:pt idx="6">
                  <c:v>公債費</c:v>
                </c:pt>
                <c:pt idx="7">
                  <c:v>税関連歳出</c:v>
                </c:pt>
              </c:strCache>
            </c:strRef>
          </c:cat>
          <c:val>
            <c:numRef>
              <c:f>Sheet1!$B$2:$B$9</c:f>
              <c:numCache>
                <c:formatCode>#,##0_);[Red]\(#,##0\)</c:formatCode>
                <c:ptCount val="8"/>
                <c:pt idx="0">
                  <c:v>5415</c:v>
                </c:pt>
                <c:pt idx="1">
                  <c:v>4797</c:v>
                </c:pt>
                <c:pt idx="2">
                  <c:v>2473</c:v>
                </c:pt>
                <c:pt idx="3">
                  <c:v>508</c:v>
                </c:pt>
                <c:pt idx="4">
                  <c:v>298</c:v>
                </c:pt>
                <c:pt idx="5">
                  <c:v>874</c:v>
                </c:pt>
                <c:pt idx="6">
                  <c:v>3180</c:v>
                </c:pt>
                <c:pt idx="7">
                  <c:v>6933</c:v>
                </c:pt>
              </c:numCache>
            </c:numRef>
          </c:val>
        </c:ser>
        <c:dLbls>
          <c:showLegendKey val="0"/>
          <c:showVal val="0"/>
          <c:showCatName val="0"/>
          <c:showSerName val="0"/>
          <c:showPercent val="0"/>
          <c:showBubbleSize val="0"/>
          <c:showLeaderLines val="0"/>
        </c:dLbls>
        <c:firstSliceAng val="0"/>
        <c:holeSize val="40"/>
      </c:doughnutChart>
      <c:spPr>
        <a:noFill/>
        <a:ln w="25425">
          <a:noFill/>
        </a:ln>
      </c:spPr>
    </c:plotArea>
    <c:plotVisOnly val="1"/>
    <c:dispBlanksAs val="zero"/>
    <c:showDLblsOverMax val="0"/>
  </c:chart>
  <c:spPr>
    <a:noFill/>
    <a:ln>
      <a:noFill/>
    </a:ln>
  </c:spPr>
  <c:txPr>
    <a:bodyPr/>
    <a:lstStyle/>
    <a:p>
      <a:pPr>
        <a:defRPr sz="1834"/>
      </a:pPr>
      <a:endParaRPr lang="ja-JP"/>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40"/>
    </mc:Choice>
    <mc:Fallback>
      <c:style val="40"/>
    </mc:Fallback>
  </mc:AlternateContent>
  <c:chart>
    <c:autoTitleDeleted val="1"/>
    <c:plotArea>
      <c:layout>
        <c:manualLayout>
          <c:layoutTarget val="inner"/>
          <c:xMode val="edge"/>
          <c:yMode val="edge"/>
          <c:x val="0.18133073839643624"/>
          <c:y val="4.6644313002485366E-2"/>
          <c:w val="0.64381736303566806"/>
          <c:h val="0.78779562346342014"/>
        </c:manualLayout>
      </c:layout>
      <c:doughnutChart>
        <c:varyColors val="1"/>
        <c:ser>
          <c:idx val="0"/>
          <c:order val="0"/>
          <c:tx>
            <c:strRef>
              <c:f>Sheet1!$B$1</c:f>
              <c:strCache>
                <c:ptCount val="1"/>
                <c:pt idx="0">
                  <c:v>売上高</c:v>
                </c:pt>
              </c:strCache>
            </c:strRef>
          </c:tx>
          <c:spPr>
            <a:solidFill>
              <a:srgbClr val="00B050"/>
            </a:solidFill>
          </c:spPr>
          <c:dPt>
            <c:idx val="0"/>
            <c:bubble3D val="0"/>
            <c:spPr>
              <a:solidFill>
                <a:srgbClr val="B3FFD5"/>
              </a:solidFill>
              <a:ln w="13048">
                <a:solidFill>
                  <a:srgbClr val="000000"/>
                </a:solidFill>
                <a:prstDash val="solid"/>
              </a:ln>
            </c:spPr>
          </c:dPt>
          <c:dPt>
            <c:idx val="1"/>
            <c:bubble3D val="0"/>
            <c:spPr>
              <a:solidFill>
                <a:srgbClr val="6DFFAF"/>
              </a:solidFill>
              <a:ln w="13048">
                <a:solidFill>
                  <a:srgbClr val="000000"/>
                </a:solidFill>
                <a:prstDash val="solid"/>
              </a:ln>
            </c:spPr>
          </c:dPt>
          <c:dPt>
            <c:idx val="2"/>
            <c:bubble3D val="0"/>
            <c:spPr>
              <a:solidFill>
                <a:srgbClr val="00EA6A"/>
              </a:solidFill>
              <a:ln w="13048">
                <a:solidFill>
                  <a:srgbClr val="000000"/>
                </a:solidFill>
                <a:prstDash val="solid"/>
              </a:ln>
            </c:spPr>
          </c:dPt>
          <c:dPt>
            <c:idx val="3"/>
            <c:bubble3D val="0"/>
            <c:spPr>
              <a:solidFill>
                <a:srgbClr val="00B050"/>
              </a:solidFill>
              <a:ln w="13048">
                <a:solidFill>
                  <a:srgbClr val="000000"/>
                </a:solidFill>
                <a:prstDash val="solid"/>
              </a:ln>
            </c:spPr>
          </c:dPt>
          <c:dPt>
            <c:idx val="4"/>
            <c:bubble3D val="0"/>
            <c:spPr>
              <a:solidFill>
                <a:srgbClr val="007635"/>
              </a:solidFill>
              <a:ln w="13048">
                <a:solidFill>
                  <a:srgbClr val="000000"/>
                </a:solidFill>
                <a:prstDash val="solid"/>
              </a:ln>
            </c:spPr>
          </c:dPt>
          <c:dPt>
            <c:idx val="5"/>
            <c:bubble3D val="0"/>
            <c:spPr>
              <a:solidFill>
                <a:srgbClr val="005828"/>
              </a:solidFill>
              <a:ln w="13048">
                <a:solidFill>
                  <a:srgbClr val="000000"/>
                </a:solidFill>
                <a:prstDash val="solid"/>
              </a:ln>
            </c:spPr>
          </c:dPt>
          <c:dLbls>
            <c:dLbl>
              <c:idx val="0"/>
              <c:layout>
                <c:manualLayout>
                  <c:x val="-1.2578616352201259E-2"/>
                  <c:y val="0.48940209063462442"/>
                </c:manualLayout>
              </c:layout>
              <c:tx>
                <c:rich>
                  <a:bodyPr/>
                  <a:lstStyle/>
                  <a:p>
                    <a:r>
                      <a:rPr lang="ja-JP" altLang="en-US"/>
                      <a:t>個人府民税
</a:t>
                    </a:r>
                    <a:r>
                      <a:rPr lang="en-US" altLang="ja-JP"/>
                      <a:t>3,471 
14%</a:t>
                    </a:r>
                  </a:p>
                </c:rich>
              </c:tx>
              <c:showLegendKey val="0"/>
              <c:showVal val="1"/>
              <c:showCatName val="1"/>
              <c:showSerName val="0"/>
              <c:showPercent val="1"/>
              <c:showBubbleSize val="0"/>
              <c:separator>
</c:separator>
            </c:dLbl>
            <c:dLbl>
              <c:idx val="1"/>
              <c:layout>
                <c:manualLayout>
                  <c:x val="9.8152825236468076E-4"/>
                  <c:y val="-4.1706491890825788E-3"/>
                </c:manualLayout>
              </c:layout>
              <c:tx>
                <c:rich>
                  <a:bodyPr/>
                  <a:lstStyle/>
                  <a:p>
                    <a:r>
                      <a:rPr lang="ja-JP" altLang="en-US"/>
                      <a:t>法人二税
</a:t>
                    </a:r>
                    <a:r>
                      <a:rPr lang="en-US" altLang="ja-JP"/>
                      <a:t>3,541 
15%</a:t>
                    </a:r>
                    <a:endParaRPr lang="ja-JP" altLang="en-US"/>
                  </a:p>
                </c:rich>
              </c:tx>
              <c:showLegendKey val="0"/>
              <c:showVal val="1"/>
              <c:showCatName val="1"/>
              <c:showSerName val="0"/>
              <c:showPercent val="1"/>
              <c:showBubbleSize val="0"/>
              <c:separator>
</c:separator>
            </c:dLbl>
            <c:dLbl>
              <c:idx val="2"/>
              <c:layout>
                <c:manualLayout>
                  <c:x val="6.7845292923290248E-3"/>
                  <c:y val="-0.45628449622987877"/>
                </c:manualLayout>
              </c:layout>
              <c:tx>
                <c:rich>
                  <a:bodyPr/>
                  <a:lstStyle/>
                  <a:p>
                    <a:r>
                      <a:rPr lang="ja-JP" altLang="en-US"/>
                      <a:t>地方消費税
</a:t>
                    </a:r>
                    <a:r>
                      <a:rPr lang="en-US" altLang="ja-JP"/>
                      <a:t>4,986 
20%</a:t>
                    </a:r>
                  </a:p>
                </c:rich>
              </c:tx>
              <c:showLegendKey val="0"/>
              <c:showVal val="1"/>
              <c:showCatName val="1"/>
              <c:showSerName val="0"/>
              <c:showPercent val="1"/>
              <c:showBubbleSize val="0"/>
              <c:separator>
</c:separator>
            </c:dLbl>
            <c:dLbl>
              <c:idx val="3"/>
              <c:layout>
                <c:manualLayout>
                  <c:x val="6.2617721653353917E-3"/>
                  <c:y val="2.1514337961410796E-2"/>
                </c:manualLayout>
              </c:layout>
              <c:tx>
                <c:rich>
                  <a:bodyPr/>
                  <a:lstStyle/>
                  <a:p>
                    <a:r>
                      <a:rPr lang="ja-JP" altLang="en-US"/>
                      <a:t>その他府税
</a:t>
                    </a:r>
                    <a:r>
                      <a:rPr lang="en-US" altLang="ja-JP"/>
                      <a:t>1,963 
8%</a:t>
                    </a:r>
                    <a:endParaRPr lang="ja-JP" altLang="en-US"/>
                  </a:p>
                </c:rich>
              </c:tx>
              <c:showLegendKey val="0"/>
              <c:showVal val="1"/>
              <c:showCatName val="1"/>
              <c:showSerName val="0"/>
              <c:showPercent val="1"/>
              <c:showBubbleSize val="0"/>
              <c:separator>
</c:separator>
            </c:dLbl>
            <c:dLbl>
              <c:idx val="4"/>
              <c:layout>
                <c:manualLayout>
                  <c:x val="5.2520481160365125E-3"/>
                  <c:y val="2.4981228997206471E-2"/>
                </c:manualLayout>
              </c:layout>
              <c:tx>
                <c:rich>
                  <a:bodyPr/>
                  <a:lstStyle/>
                  <a:p>
                    <a:pPr>
                      <a:defRPr sz="925" b="0" i="0" u="none" strike="noStrike" baseline="0">
                        <a:solidFill>
                          <a:srgbClr val="FFFFFF"/>
                        </a:solidFill>
                        <a:latin typeface="ＭＳ Ｐゴシック" pitchFamily="50" charset="-128"/>
                        <a:ea typeface="ＭＳ Ｐゴシック" pitchFamily="50" charset="-128"/>
                        <a:cs typeface="ＭＳ Ｐゴシック"/>
                      </a:defRPr>
                    </a:pPr>
                    <a:r>
                      <a:rPr lang="ja-JP" altLang="en-US"/>
                      <a:t>交付税等
</a:t>
                    </a:r>
                    <a:r>
                      <a:rPr lang="en-US" altLang="ja-JP"/>
                      <a:t>4,927 
20%</a:t>
                    </a:r>
                    <a:endParaRPr lang="ja-JP" altLang="en-US"/>
                  </a:p>
                </c:rich>
              </c:tx>
              <c:spPr>
                <a:noFill/>
                <a:ln w="26096">
                  <a:noFill/>
                </a:ln>
              </c:spPr>
              <c:showLegendKey val="0"/>
              <c:showVal val="1"/>
              <c:showCatName val="1"/>
              <c:showSerName val="0"/>
              <c:showPercent val="1"/>
              <c:showBubbleSize val="0"/>
            </c:dLbl>
            <c:dLbl>
              <c:idx val="5"/>
              <c:layout/>
              <c:tx>
                <c:rich>
                  <a:bodyPr/>
                  <a:lstStyle/>
                  <a:p>
                    <a:pPr>
                      <a:defRPr sz="924" baseline="0">
                        <a:solidFill>
                          <a:schemeClr val="bg1"/>
                        </a:solidFill>
                        <a:latin typeface="ＭＳ Ｐゴシック" pitchFamily="50" charset="-128"/>
                        <a:ea typeface="ＭＳ Ｐゴシック" pitchFamily="50" charset="-128"/>
                      </a:defRPr>
                    </a:pPr>
                    <a:r>
                      <a:rPr lang="ja-JP" altLang="en-US"/>
                      <a:t>その他
</a:t>
                    </a:r>
                    <a:r>
                      <a:rPr lang="en-US" altLang="ja-JP"/>
                      <a:t>5,588 
23%</a:t>
                    </a:r>
                  </a:p>
                </c:rich>
              </c:tx>
              <c:spPr>
                <a:noFill/>
                <a:ln w="26096">
                  <a:noFill/>
                </a:ln>
              </c:spPr>
              <c:showLegendKey val="0"/>
              <c:showVal val="1"/>
              <c:showCatName val="1"/>
              <c:showSerName val="0"/>
              <c:showPercent val="1"/>
              <c:showBubbleSize val="0"/>
            </c:dLbl>
            <c:spPr>
              <a:noFill/>
              <a:ln w="26096">
                <a:noFill/>
              </a:ln>
            </c:spPr>
            <c:txPr>
              <a:bodyPr/>
              <a:lstStyle/>
              <a:p>
                <a:pPr>
                  <a:defRPr sz="924" baseline="0">
                    <a:latin typeface="ＭＳ Ｐゴシック" pitchFamily="50" charset="-128"/>
                    <a:ea typeface="ＭＳ Ｐゴシック" pitchFamily="50" charset="-128"/>
                  </a:defRPr>
                </a:pPr>
                <a:endParaRPr lang="ja-JP"/>
              </a:p>
            </c:txPr>
            <c:showLegendKey val="0"/>
            <c:showVal val="1"/>
            <c:showCatName val="1"/>
            <c:showSerName val="0"/>
            <c:showPercent val="1"/>
            <c:showBubbleSize val="0"/>
            <c:separator>
</c:separator>
            <c:showLeaderLines val="0"/>
          </c:dLbls>
          <c:cat>
            <c:strRef>
              <c:f>Sheet1!$A$2:$A$7</c:f>
              <c:strCache>
                <c:ptCount val="6"/>
                <c:pt idx="0">
                  <c:v>地方消費税</c:v>
                </c:pt>
                <c:pt idx="1">
                  <c:v>法人二税</c:v>
                </c:pt>
                <c:pt idx="2">
                  <c:v>個人府民税</c:v>
                </c:pt>
                <c:pt idx="3">
                  <c:v>その他府税</c:v>
                </c:pt>
                <c:pt idx="4">
                  <c:v>交付税等</c:v>
                </c:pt>
                <c:pt idx="5">
                  <c:v>その他</c:v>
                </c:pt>
              </c:strCache>
            </c:strRef>
          </c:cat>
          <c:val>
            <c:numRef>
              <c:f>Sheet1!$B$2:$B$7</c:f>
              <c:numCache>
                <c:formatCode>#,##0_);[Red]\(#,##0\)</c:formatCode>
                <c:ptCount val="6"/>
                <c:pt idx="0">
                  <c:v>4986</c:v>
                </c:pt>
                <c:pt idx="1">
                  <c:v>3541</c:v>
                </c:pt>
                <c:pt idx="2">
                  <c:v>3471</c:v>
                </c:pt>
                <c:pt idx="3">
                  <c:v>1963</c:v>
                </c:pt>
                <c:pt idx="4">
                  <c:v>4927</c:v>
                </c:pt>
                <c:pt idx="5">
                  <c:v>5589</c:v>
                </c:pt>
              </c:numCache>
            </c:numRef>
          </c:val>
        </c:ser>
        <c:dLbls>
          <c:showLegendKey val="0"/>
          <c:showVal val="0"/>
          <c:showCatName val="0"/>
          <c:showSerName val="0"/>
          <c:showPercent val="0"/>
          <c:showBubbleSize val="0"/>
          <c:showLeaderLines val="0"/>
        </c:dLbls>
        <c:firstSliceAng val="0"/>
        <c:holeSize val="40"/>
      </c:doughnutChart>
      <c:spPr>
        <a:noFill/>
        <a:ln w="25400">
          <a:noFill/>
        </a:ln>
      </c:spPr>
    </c:plotArea>
    <c:plotVisOnly val="1"/>
    <c:dispBlanksAs val="zero"/>
    <c:showDLblsOverMax val="0"/>
  </c:chart>
  <c:spPr>
    <a:noFill/>
    <a:ln>
      <a:noFill/>
    </a:ln>
  </c:spPr>
  <c:txPr>
    <a:bodyPr/>
    <a:lstStyle/>
    <a:p>
      <a:pPr>
        <a:defRPr sz="1848"/>
      </a:pPr>
      <a:endParaRPr lang="ja-JP"/>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28813559322034"/>
          <c:y val="0.25555555555555554"/>
          <c:w val="0.49576271186440679"/>
          <c:h val="0.65"/>
        </c:manualLayout>
      </c:layout>
      <c:pieChart>
        <c:varyColors val="1"/>
        <c:ser>
          <c:idx val="0"/>
          <c:order val="0"/>
          <c:tx>
            <c:strRef>
              <c:f>Sheet1!$B$1</c:f>
              <c:strCache>
                <c:ptCount val="1"/>
                <c:pt idx="0">
                  <c:v>教育</c:v>
                </c:pt>
              </c:strCache>
            </c:strRef>
          </c:tx>
          <c:spPr>
            <a:ln>
              <a:solidFill>
                <a:sysClr val="windowText" lastClr="000000"/>
              </a:solidFill>
            </a:ln>
          </c:spPr>
          <c:dPt>
            <c:idx val="0"/>
            <c:bubble3D val="0"/>
          </c:dPt>
          <c:dPt>
            <c:idx val="1"/>
            <c:bubble3D val="0"/>
          </c:dPt>
          <c:dPt>
            <c:idx val="2"/>
            <c:bubble3D val="0"/>
          </c:dPt>
          <c:dPt>
            <c:idx val="3"/>
            <c:bubble3D val="0"/>
            <c:spPr>
              <a:solidFill>
                <a:srgbClr val="FFC000"/>
              </a:solidFill>
              <a:ln w="25552">
                <a:solidFill>
                  <a:srgbClr val="000000"/>
                </a:solidFill>
                <a:prstDash val="solid"/>
              </a:ln>
            </c:spPr>
          </c:dPt>
          <c:dLbls>
            <c:dLbl>
              <c:idx val="0"/>
              <c:layout>
                <c:manualLayout>
                  <c:x val="-0.1220303558108437"/>
                  <c:y val="0.15823037919516564"/>
                </c:manualLayout>
              </c:layout>
              <c:spPr>
                <a:noFill/>
                <a:ln w="25552">
                  <a:noFill/>
                </a:ln>
              </c:spPr>
              <c:txPr>
                <a:bodyPr/>
                <a:lstStyle/>
                <a:p>
                  <a:pPr>
                    <a:defRPr sz="905" b="0" i="0" u="none" strike="noStrike" baseline="0">
                      <a:solidFill>
                        <a:srgbClr val="FFFFFF"/>
                      </a:solidFill>
                      <a:latin typeface="+mn-lt"/>
                      <a:ea typeface="ＭＳ Ｐゴシック"/>
                      <a:cs typeface="ＭＳ Ｐゴシック"/>
                    </a:defRPr>
                  </a:pPr>
                  <a:endParaRPr lang="ja-JP"/>
                </a:p>
              </c:txPr>
              <c:dLblPos val="bestFit"/>
              <c:showLegendKey val="0"/>
              <c:showVal val="1"/>
              <c:showCatName val="0"/>
              <c:showSerName val="0"/>
              <c:showPercent val="0"/>
              <c:showBubbleSize val="0"/>
            </c:dLbl>
            <c:dLbl>
              <c:idx val="1"/>
              <c:layout>
                <c:manualLayout>
                  <c:x val="1.4474797818851836E-2"/>
                  <c:y val="-1.3605362526710185E-2"/>
                </c:manualLayout>
              </c:layout>
              <c:spPr>
                <a:noFill/>
                <a:ln w="25552">
                  <a:noFill/>
                </a:ln>
              </c:spPr>
              <c:txPr>
                <a:bodyPr/>
                <a:lstStyle/>
                <a:p>
                  <a:pPr>
                    <a:defRPr sz="905" b="0" i="0" u="none" strike="noStrike" baseline="0">
                      <a:solidFill>
                        <a:srgbClr val="000000"/>
                      </a:solidFill>
                      <a:latin typeface="+mn-lt"/>
                      <a:ea typeface="ＭＳ Ｐゴシック"/>
                      <a:cs typeface="ＭＳ Ｐゴシック"/>
                    </a:defRPr>
                  </a:pPr>
                  <a:endParaRPr lang="ja-JP"/>
                </a:p>
              </c:txPr>
              <c:dLblPos val="bestFit"/>
              <c:showLegendKey val="0"/>
              <c:showVal val="1"/>
              <c:showCatName val="0"/>
              <c:showSerName val="0"/>
              <c:showPercent val="0"/>
              <c:showBubbleSize val="0"/>
            </c:dLbl>
            <c:dLbl>
              <c:idx val="2"/>
              <c:layout>
                <c:manualLayout>
                  <c:x val="4.9045776057653808E-3"/>
                  <c:y val="6.9321668124817729E-2"/>
                </c:manualLayout>
              </c:layout>
              <c:dLblPos val="bestFit"/>
              <c:showLegendKey val="0"/>
              <c:showVal val="1"/>
              <c:showCatName val="0"/>
              <c:showSerName val="0"/>
              <c:showPercent val="0"/>
              <c:showBubbleSize val="0"/>
            </c:dLbl>
            <c:dLbl>
              <c:idx val="3"/>
              <c:layout>
                <c:manualLayout>
                  <c:x val="0.198530796831039"/>
                  <c:y val="-0.16060303656341188"/>
                </c:manualLayout>
              </c:layout>
              <c:tx>
                <c:rich>
                  <a:bodyPr/>
                  <a:lstStyle/>
                  <a:p>
                    <a:pPr>
                      <a:defRPr sz="1207" b="1" i="0" u="none" strike="noStrike" baseline="0">
                        <a:solidFill>
                          <a:srgbClr val="000000"/>
                        </a:solidFill>
                        <a:latin typeface="+mn-lt"/>
                        <a:ea typeface="Calibri"/>
                        <a:cs typeface="Calibri"/>
                      </a:defRPr>
                    </a:pPr>
                    <a:r>
                      <a:rPr lang="en-US" altLang="ja-JP">
                        <a:latin typeface="+mn-lt"/>
                      </a:rPr>
                      <a:t>5,415</a:t>
                    </a:r>
                  </a:p>
                </c:rich>
              </c:tx>
              <c:spPr>
                <a:noFill/>
                <a:ln w="25552">
                  <a:noFill/>
                </a:ln>
              </c:spPr>
              <c:dLblPos val="bestFit"/>
              <c:showLegendKey val="0"/>
              <c:showVal val="0"/>
              <c:showCatName val="0"/>
              <c:showSerName val="0"/>
              <c:showPercent val="0"/>
              <c:showBubbleSize val="0"/>
            </c:dLbl>
            <c:spPr>
              <a:noFill/>
              <a:ln w="25552">
                <a:noFill/>
              </a:ln>
            </c:spPr>
            <c:txPr>
              <a:bodyPr/>
              <a:lstStyle/>
              <a:p>
                <a:pPr>
                  <a:defRPr sz="905">
                    <a:latin typeface="+mn-lt"/>
                  </a:defRPr>
                </a:pPr>
                <a:endParaRPr lang="ja-JP"/>
              </a:p>
            </c:txPr>
            <c:showLegendKey val="0"/>
            <c:showVal val="1"/>
            <c:showCatName val="0"/>
            <c:showSerName val="0"/>
            <c:showPercent val="0"/>
            <c:showBubbleSize val="0"/>
            <c:showLeaderLines val="1"/>
          </c:dLbls>
          <c:cat>
            <c:strRef>
              <c:f>Sheet1!$A$2:$A$5</c:f>
              <c:strCache>
                <c:ptCount val="4"/>
                <c:pt idx="0">
                  <c:v>国支出金</c:v>
                </c:pt>
                <c:pt idx="1">
                  <c:v>地方債</c:v>
                </c:pt>
                <c:pt idx="2">
                  <c:v>その他</c:v>
                </c:pt>
                <c:pt idx="3">
                  <c:v>一般財源</c:v>
                </c:pt>
              </c:strCache>
            </c:strRef>
          </c:cat>
          <c:val>
            <c:numRef>
              <c:f>Sheet1!$B$2:$B$5</c:f>
              <c:numCache>
                <c:formatCode>#,##0_);[Red]\(#,##0\)</c:formatCode>
                <c:ptCount val="4"/>
                <c:pt idx="0">
                  <c:v>1356</c:v>
                </c:pt>
                <c:pt idx="1">
                  <c:v>63</c:v>
                </c:pt>
                <c:pt idx="2">
                  <c:v>126</c:v>
                </c:pt>
                <c:pt idx="3">
                  <c:v>5415</c:v>
                </c:pt>
              </c:numCache>
            </c:numRef>
          </c:val>
        </c:ser>
        <c:dLbls>
          <c:showLegendKey val="0"/>
          <c:showVal val="0"/>
          <c:showCatName val="0"/>
          <c:showSerName val="0"/>
          <c:showPercent val="0"/>
          <c:showBubbleSize val="0"/>
          <c:showLeaderLines val="1"/>
        </c:dLbls>
        <c:firstSliceAng val="0"/>
      </c:pieChart>
      <c:spPr>
        <a:noFill/>
        <a:ln w="25551">
          <a:noFill/>
        </a:ln>
      </c:spPr>
    </c:plotArea>
    <c:plotVisOnly val="1"/>
    <c:dispBlanksAs val="zero"/>
    <c:showDLblsOverMax val="0"/>
  </c:chart>
  <c:spPr>
    <a:noFill/>
    <a:ln>
      <a:noFill/>
    </a:ln>
  </c:spPr>
  <c:txPr>
    <a:bodyPr/>
    <a:lstStyle/>
    <a:p>
      <a:pPr>
        <a:defRPr sz="905"/>
      </a:pPr>
      <a:endParaRPr lang="ja-JP"/>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074613237418071"/>
          <c:y val="0.2316001754956829"/>
          <c:w val="0.48510321769803355"/>
          <c:h val="0.7117903679869384"/>
        </c:manualLayout>
      </c:layout>
      <c:pieChart>
        <c:varyColors val="1"/>
        <c:ser>
          <c:idx val="0"/>
          <c:order val="0"/>
          <c:tx>
            <c:strRef>
              <c:f>Sheet1!$B$1</c:f>
              <c:strCache>
                <c:ptCount val="1"/>
                <c:pt idx="0">
                  <c:v>福祉・健康医療</c:v>
                </c:pt>
              </c:strCache>
            </c:strRef>
          </c:tx>
          <c:spPr>
            <a:ln>
              <a:solidFill>
                <a:schemeClr val="tx1"/>
              </a:solidFill>
            </a:ln>
          </c:spPr>
          <c:dPt>
            <c:idx val="0"/>
            <c:bubble3D val="0"/>
          </c:dPt>
          <c:dPt>
            <c:idx val="1"/>
            <c:bubble3D val="0"/>
          </c:dPt>
          <c:dPt>
            <c:idx val="2"/>
            <c:bubble3D val="0"/>
          </c:dPt>
          <c:dPt>
            <c:idx val="3"/>
            <c:bubble3D val="0"/>
            <c:spPr>
              <a:solidFill>
                <a:srgbClr val="FFC000"/>
              </a:solidFill>
              <a:ln w="25522">
                <a:solidFill>
                  <a:srgbClr val="000000"/>
                </a:solidFill>
                <a:prstDash val="solid"/>
              </a:ln>
            </c:spPr>
          </c:dPt>
          <c:dLbls>
            <c:dLbl>
              <c:idx val="0"/>
              <c:layout>
                <c:manualLayout>
                  <c:x val="-4.6895465653000269E-2"/>
                  <c:y val="0.10524489523555318"/>
                </c:manualLayout>
              </c:layout>
              <c:spPr>
                <a:noFill/>
                <a:ln w="25522">
                  <a:noFill/>
                </a:ln>
              </c:spPr>
              <c:txPr>
                <a:bodyPr/>
                <a:lstStyle/>
                <a:p>
                  <a:pPr>
                    <a:defRPr sz="904" b="0" i="0" u="none" strike="noStrike" baseline="0">
                      <a:solidFill>
                        <a:srgbClr val="FFFFFF"/>
                      </a:solidFill>
                      <a:latin typeface="+mn-lt"/>
                      <a:ea typeface="ＭＳ Ｐゴシック"/>
                      <a:cs typeface="ＭＳ Ｐゴシック"/>
                    </a:defRPr>
                  </a:pPr>
                  <a:endParaRPr lang="ja-JP"/>
                </a:p>
              </c:txPr>
              <c:dLblPos val="bestFit"/>
              <c:showLegendKey val="0"/>
              <c:showVal val="1"/>
              <c:showCatName val="0"/>
              <c:showSerName val="0"/>
              <c:showPercent val="0"/>
              <c:showBubbleSize val="0"/>
            </c:dLbl>
            <c:dLbl>
              <c:idx val="1"/>
              <c:layout>
                <c:manualLayout>
                  <c:x val="5.6213648570305454E-2"/>
                  <c:y val="2.1113738673260475E-2"/>
                </c:manualLayout>
              </c:layout>
              <c:dLblPos val="bestFit"/>
              <c:showLegendKey val="0"/>
              <c:showVal val="1"/>
              <c:showCatName val="0"/>
              <c:showSerName val="0"/>
              <c:showPercent val="0"/>
              <c:showBubbleSize val="0"/>
            </c:dLbl>
            <c:dLbl>
              <c:idx val="2"/>
              <c:layout>
                <c:manualLayout>
                  <c:x val="-7.9483754185899175E-2"/>
                  <c:y val="8.4774678588905195E-2"/>
                </c:manualLayout>
              </c:layout>
              <c:dLblPos val="bestFit"/>
              <c:showLegendKey val="0"/>
              <c:showVal val="1"/>
              <c:showCatName val="0"/>
              <c:showSerName val="0"/>
              <c:showPercent val="0"/>
              <c:showBubbleSize val="0"/>
            </c:dLbl>
            <c:dLbl>
              <c:idx val="3"/>
              <c:layout>
                <c:manualLayout>
                  <c:x val="0.17691282416858387"/>
                  <c:y val="-0.17658729405812218"/>
                </c:manualLayout>
              </c:layout>
              <c:spPr>
                <a:noFill/>
                <a:ln w="25522">
                  <a:noFill/>
                </a:ln>
              </c:spPr>
              <c:txPr>
                <a:bodyPr/>
                <a:lstStyle/>
                <a:p>
                  <a:pPr>
                    <a:defRPr sz="1206" b="1" baseline="0">
                      <a:effectLst>
                        <a:outerShdw blurRad="38100" dist="38100" dir="2700000" algn="tl">
                          <a:srgbClr val="000000">
                            <a:alpha val="43137"/>
                          </a:srgbClr>
                        </a:outerShdw>
                      </a:effectLst>
                      <a:latin typeface="+mn-lt"/>
                    </a:defRPr>
                  </a:pPr>
                  <a:endParaRPr lang="ja-JP"/>
                </a:p>
              </c:txPr>
              <c:dLblPos val="bestFit"/>
              <c:showLegendKey val="0"/>
              <c:showVal val="1"/>
              <c:showCatName val="0"/>
              <c:showSerName val="0"/>
              <c:showPercent val="0"/>
              <c:showBubbleSize val="0"/>
            </c:dLbl>
            <c:spPr>
              <a:noFill/>
              <a:ln w="25522">
                <a:noFill/>
              </a:ln>
            </c:spPr>
            <c:txPr>
              <a:bodyPr/>
              <a:lstStyle/>
              <a:p>
                <a:pPr>
                  <a:defRPr sz="904" baseline="0">
                    <a:latin typeface="+mn-lt"/>
                  </a:defRPr>
                </a:pPr>
                <a:endParaRPr lang="ja-JP"/>
              </a:p>
            </c:txPr>
            <c:showLegendKey val="0"/>
            <c:showVal val="1"/>
            <c:showCatName val="0"/>
            <c:showSerName val="0"/>
            <c:showPercent val="0"/>
            <c:showBubbleSize val="0"/>
            <c:showLeaderLines val="1"/>
          </c:dLbls>
          <c:cat>
            <c:strRef>
              <c:f>Sheet1!$A$2:$A$5</c:f>
              <c:strCache>
                <c:ptCount val="4"/>
                <c:pt idx="0">
                  <c:v>国支出金</c:v>
                </c:pt>
                <c:pt idx="1">
                  <c:v>地方債</c:v>
                </c:pt>
                <c:pt idx="2">
                  <c:v>その他</c:v>
                </c:pt>
                <c:pt idx="3">
                  <c:v>一般財源</c:v>
                </c:pt>
              </c:strCache>
            </c:strRef>
          </c:cat>
          <c:val>
            <c:numRef>
              <c:f>Sheet1!$B$2:$B$5</c:f>
              <c:numCache>
                <c:formatCode>#,##0_);[Red]\(#,##0\)</c:formatCode>
                <c:ptCount val="4"/>
                <c:pt idx="0">
                  <c:v>392</c:v>
                </c:pt>
                <c:pt idx="1">
                  <c:v>85</c:v>
                </c:pt>
                <c:pt idx="2">
                  <c:v>301</c:v>
                </c:pt>
                <c:pt idx="3">
                  <c:v>4797</c:v>
                </c:pt>
              </c:numCache>
            </c:numRef>
          </c:val>
        </c:ser>
        <c:dLbls>
          <c:showLegendKey val="0"/>
          <c:showVal val="0"/>
          <c:showCatName val="0"/>
          <c:showSerName val="0"/>
          <c:showPercent val="0"/>
          <c:showBubbleSize val="0"/>
          <c:showLeaderLines val="1"/>
        </c:dLbls>
        <c:firstSliceAng val="0"/>
      </c:pieChart>
      <c:spPr>
        <a:noFill/>
        <a:ln w="25522">
          <a:noFill/>
        </a:ln>
      </c:spPr>
    </c:plotArea>
    <c:plotVisOnly val="1"/>
    <c:dispBlanksAs val="zero"/>
    <c:showDLblsOverMax val="0"/>
  </c:chart>
  <c:spPr>
    <a:noFill/>
    <a:ln>
      <a:noFill/>
    </a:ln>
  </c:spPr>
  <c:txPr>
    <a:bodyPr/>
    <a:lstStyle/>
    <a:p>
      <a:pPr>
        <a:defRPr sz="1809"/>
      </a:pPr>
      <a:endParaRPr lang="ja-JP"/>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115797897455839"/>
          <c:y val="0.22257832195307076"/>
          <c:w val="0.50227492084212844"/>
          <c:h val="0.73698635196308759"/>
        </c:manualLayout>
      </c:layout>
      <c:pieChart>
        <c:varyColors val="1"/>
        <c:ser>
          <c:idx val="0"/>
          <c:order val="0"/>
          <c:tx>
            <c:strRef>
              <c:f>Sheet1!$B$1</c:f>
              <c:strCache>
                <c:ptCount val="1"/>
                <c:pt idx="0">
                  <c:v>警察</c:v>
                </c:pt>
              </c:strCache>
            </c:strRef>
          </c:tx>
          <c:spPr>
            <a:ln>
              <a:solidFill>
                <a:sysClr val="windowText" lastClr="000000"/>
              </a:solidFill>
            </a:ln>
          </c:spPr>
          <c:dPt>
            <c:idx val="0"/>
            <c:bubble3D val="0"/>
          </c:dPt>
          <c:dPt>
            <c:idx val="1"/>
            <c:bubble3D val="0"/>
          </c:dPt>
          <c:dPt>
            <c:idx val="2"/>
            <c:bubble3D val="0"/>
          </c:dPt>
          <c:dPt>
            <c:idx val="3"/>
            <c:bubble3D val="0"/>
            <c:spPr>
              <a:solidFill>
                <a:srgbClr val="FFC000"/>
              </a:solidFill>
              <a:ln w="25467">
                <a:solidFill>
                  <a:srgbClr val="000000"/>
                </a:solidFill>
                <a:prstDash val="solid"/>
              </a:ln>
            </c:spPr>
          </c:dPt>
          <c:dLbls>
            <c:dLbl>
              <c:idx val="0"/>
              <c:layout>
                <c:manualLayout>
                  <c:x val="-9.5303196764145531E-2"/>
                  <c:y val="2.2976613709587822E-2"/>
                </c:manualLayout>
              </c:layout>
              <c:dLblPos val="bestFit"/>
              <c:showLegendKey val="0"/>
              <c:showVal val="1"/>
              <c:showCatName val="0"/>
              <c:showSerName val="0"/>
              <c:showPercent val="0"/>
              <c:showBubbleSize val="0"/>
            </c:dLbl>
            <c:dLbl>
              <c:idx val="1"/>
              <c:layout>
                <c:manualLayout>
                  <c:x val="0.10146352051418159"/>
                  <c:y val="2.4082972262341233E-2"/>
                </c:manualLayout>
              </c:layout>
              <c:dLblPos val="bestFit"/>
              <c:showLegendKey val="0"/>
              <c:showVal val="1"/>
              <c:showCatName val="0"/>
              <c:showSerName val="0"/>
              <c:showPercent val="0"/>
              <c:showBubbleSize val="0"/>
            </c:dLbl>
            <c:dLbl>
              <c:idx val="2"/>
              <c:layout>
                <c:manualLayout>
                  <c:x val="0.1030801265137207"/>
                  <c:y val="0.10088900407473464"/>
                </c:manualLayout>
              </c:layout>
              <c:dLblPos val="bestFit"/>
              <c:showLegendKey val="0"/>
              <c:showVal val="1"/>
              <c:showCatName val="0"/>
              <c:showSerName val="0"/>
              <c:showPercent val="0"/>
              <c:showBubbleSize val="0"/>
            </c:dLbl>
            <c:dLbl>
              <c:idx val="3"/>
              <c:layout>
                <c:manualLayout>
                  <c:x val="8.7171618465879078E-2"/>
                  <c:y val="-0.17549109202425972"/>
                </c:manualLayout>
              </c:layout>
              <c:spPr>
                <a:noFill/>
                <a:ln w="25467">
                  <a:noFill/>
                </a:ln>
              </c:spPr>
              <c:txPr>
                <a:bodyPr/>
                <a:lstStyle/>
                <a:p>
                  <a:pPr>
                    <a:defRPr sz="1204" b="1">
                      <a:effectLst>
                        <a:outerShdw blurRad="38100" dist="38100" dir="2700000" algn="tl">
                          <a:srgbClr val="000000">
                            <a:alpha val="43137"/>
                          </a:srgbClr>
                        </a:outerShdw>
                      </a:effectLst>
                      <a:latin typeface="+mn-lt"/>
                    </a:defRPr>
                  </a:pPr>
                  <a:endParaRPr lang="ja-JP"/>
                </a:p>
              </c:txPr>
              <c:dLblPos val="bestFit"/>
              <c:showLegendKey val="0"/>
              <c:showVal val="1"/>
              <c:showCatName val="0"/>
              <c:showSerName val="0"/>
              <c:showPercent val="0"/>
              <c:showBubbleSize val="0"/>
            </c:dLbl>
            <c:spPr>
              <a:noFill/>
              <a:ln w="25467">
                <a:noFill/>
              </a:ln>
            </c:spPr>
            <c:txPr>
              <a:bodyPr/>
              <a:lstStyle/>
              <a:p>
                <a:pPr>
                  <a:defRPr sz="902">
                    <a:latin typeface="+mn-lt"/>
                  </a:defRPr>
                </a:pPr>
                <a:endParaRPr lang="ja-JP"/>
              </a:p>
            </c:txPr>
            <c:showLegendKey val="0"/>
            <c:showVal val="1"/>
            <c:showCatName val="0"/>
            <c:showSerName val="0"/>
            <c:showPercent val="0"/>
            <c:showBubbleSize val="0"/>
            <c:showLeaderLines val="1"/>
          </c:dLbls>
          <c:cat>
            <c:strRef>
              <c:f>Sheet1!$A$2:$A$5</c:f>
              <c:strCache>
                <c:ptCount val="4"/>
                <c:pt idx="0">
                  <c:v>国支出金</c:v>
                </c:pt>
                <c:pt idx="1">
                  <c:v>地方債</c:v>
                </c:pt>
                <c:pt idx="2">
                  <c:v>その他</c:v>
                </c:pt>
                <c:pt idx="3">
                  <c:v>一般財源</c:v>
                </c:pt>
              </c:strCache>
            </c:strRef>
          </c:cat>
          <c:val>
            <c:numRef>
              <c:f>Sheet1!$B$2:$B$5</c:f>
              <c:numCache>
                <c:formatCode>#,##0_);[Red]\(#,##0\)</c:formatCode>
                <c:ptCount val="4"/>
                <c:pt idx="0">
                  <c:v>47</c:v>
                </c:pt>
                <c:pt idx="1">
                  <c:v>76</c:v>
                </c:pt>
                <c:pt idx="2">
                  <c:v>126</c:v>
                </c:pt>
                <c:pt idx="3">
                  <c:v>2473</c:v>
                </c:pt>
              </c:numCache>
            </c:numRef>
          </c:val>
        </c:ser>
        <c:dLbls>
          <c:showLegendKey val="0"/>
          <c:showVal val="0"/>
          <c:showCatName val="0"/>
          <c:showSerName val="0"/>
          <c:showPercent val="0"/>
          <c:showBubbleSize val="0"/>
          <c:showLeaderLines val="1"/>
        </c:dLbls>
        <c:firstSliceAng val="0"/>
      </c:pieChart>
      <c:spPr>
        <a:noFill/>
        <a:ln w="25539">
          <a:noFill/>
        </a:ln>
      </c:spPr>
    </c:plotArea>
    <c:plotVisOnly val="1"/>
    <c:dispBlanksAs val="zero"/>
    <c:showDLblsOverMax val="0"/>
  </c:chart>
  <c:spPr>
    <a:noFill/>
    <a:ln>
      <a:noFill/>
    </a:ln>
  </c:spPr>
  <c:txPr>
    <a:bodyPr/>
    <a:lstStyle/>
    <a:p>
      <a:pPr>
        <a:defRPr sz="902"/>
      </a:pPr>
      <a:endParaRPr lang="ja-JP"/>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72305160537719"/>
          <c:y val="0.23968699245057429"/>
          <c:w val="0.48510321769803355"/>
          <c:h val="0.7117903679869384"/>
        </c:manualLayout>
      </c:layout>
      <c:pieChart>
        <c:varyColors val="1"/>
        <c:ser>
          <c:idx val="0"/>
          <c:order val="0"/>
          <c:tx>
            <c:strRef>
              <c:f>Sheet1!$B$1</c:f>
              <c:strCache>
                <c:ptCount val="1"/>
                <c:pt idx="0">
                  <c:v>商工労働・環境農林水産</c:v>
                </c:pt>
              </c:strCache>
            </c:strRef>
          </c:tx>
          <c:spPr>
            <a:ln>
              <a:solidFill>
                <a:sysClr val="windowText" lastClr="000000"/>
              </a:solidFill>
            </a:ln>
          </c:spPr>
          <c:dPt>
            <c:idx val="0"/>
            <c:bubble3D val="0"/>
          </c:dPt>
          <c:dPt>
            <c:idx val="1"/>
            <c:bubble3D val="0"/>
          </c:dPt>
          <c:dPt>
            <c:idx val="2"/>
            <c:bubble3D val="0"/>
            <c:spPr>
              <a:ln w="9561">
                <a:solidFill>
                  <a:sysClr val="windowText" lastClr="000000"/>
                </a:solidFill>
              </a:ln>
            </c:spPr>
          </c:dPt>
          <c:dPt>
            <c:idx val="3"/>
            <c:bubble3D val="0"/>
            <c:spPr>
              <a:solidFill>
                <a:srgbClr val="FFC000"/>
              </a:solidFill>
              <a:ln w="25495">
                <a:solidFill>
                  <a:srgbClr val="000000"/>
                </a:solidFill>
                <a:prstDash val="solid"/>
              </a:ln>
            </c:spPr>
          </c:dPt>
          <c:dLbls>
            <c:dLbl>
              <c:idx val="0"/>
              <c:layout>
                <c:manualLayout>
                  <c:x val="8.3493294983684962E-2"/>
                  <c:y val="-2.8353331111358002E-5"/>
                </c:manualLayout>
              </c:layout>
              <c:dLblPos val="bestFit"/>
              <c:showLegendKey val="0"/>
              <c:showVal val="1"/>
              <c:showCatName val="0"/>
              <c:showSerName val="0"/>
              <c:showPercent val="0"/>
              <c:showBubbleSize val="0"/>
            </c:dLbl>
            <c:dLbl>
              <c:idx val="1"/>
              <c:layout>
                <c:manualLayout>
                  <c:x val="0.18865599295551522"/>
                  <c:y val="4.7568788653112634E-2"/>
                </c:manualLayout>
              </c:layout>
              <c:dLblPos val="bestFit"/>
              <c:showLegendKey val="0"/>
              <c:showVal val="1"/>
              <c:showCatName val="0"/>
              <c:showSerName val="0"/>
              <c:showPercent val="0"/>
              <c:showBubbleSize val="0"/>
            </c:dLbl>
            <c:dLbl>
              <c:idx val="2"/>
              <c:layout>
                <c:manualLayout>
                  <c:x val="-0.12501649122319741"/>
                  <c:y val="-0.23387155830105399"/>
                </c:manualLayout>
              </c:layout>
              <c:spPr>
                <a:noFill/>
                <a:ln w="25495">
                  <a:noFill/>
                </a:ln>
              </c:spPr>
              <c:txPr>
                <a:bodyPr/>
                <a:lstStyle/>
                <a:p>
                  <a:pPr>
                    <a:defRPr sz="903" b="0" baseline="0">
                      <a:effectLst/>
                      <a:latin typeface="+mn-lt"/>
                      <a:ea typeface="ＭＳ ゴシック" pitchFamily="49" charset="-128"/>
                    </a:defRPr>
                  </a:pPr>
                  <a:endParaRPr lang="ja-JP"/>
                </a:p>
              </c:txPr>
              <c:dLblPos val="bestFit"/>
              <c:showLegendKey val="0"/>
              <c:showVal val="1"/>
              <c:showCatName val="0"/>
              <c:showSerName val="0"/>
              <c:showPercent val="0"/>
              <c:showBubbleSize val="0"/>
            </c:dLbl>
            <c:dLbl>
              <c:idx val="3"/>
              <c:layout>
                <c:manualLayout>
                  <c:x val="-0.1067624430618821"/>
                  <c:y val="1.632695686282982E-3"/>
                </c:manualLayout>
              </c:layout>
              <c:spPr>
                <a:noFill/>
                <a:ln w="25495">
                  <a:noFill/>
                </a:ln>
              </c:spPr>
              <c:txPr>
                <a:bodyPr/>
                <a:lstStyle/>
                <a:p>
                  <a:pPr>
                    <a:defRPr sz="1205" b="1" baseline="0">
                      <a:effectLst>
                        <a:outerShdw blurRad="38100" dist="38100" dir="2700000" algn="tl">
                          <a:srgbClr val="000000">
                            <a:alpha val="43137"/>
                          </a:srgbClr>
                        </a:outerShdw>
                      </a:effectLst>
                      <a:latin typeface="+mn-lt"/>
                    </a:defRPr>
                  </a:pPr>
                  <a:endParaRPr lang="ja-JP"/>
                </a:p>
              </c:txPr>
              <c:dLblPos val="bestFit"/>
              <c:showLegendKey val="0"/>
              <c:showVal val="1"/>
              <c:showCatName val="0"/>
              <c:showSerName val="0"/>
              <c:showPercent val="0"/>
              <c:showBubbleSize val="0"/>
            </c:dLbl>
            <c:spPr>
              <a:noFill/>
              <a:ln w="25495">
                <a:noFill/>
              </a:ln>
            </c:spPr>
            <c:txPr>
              <a:bodyPr/>
              <a:lstStyle/>
              <a:p>
                <a:pPr>
                  <a:defRPr sz="903" baseline="0">
                    <a:latin typeface="+mn-lt"/>
                  </a:defRPr>
                </a:pPr>
                <a:endParaRPr lang="ja-JP"/>
              </a:p>
            </c:txPr>
            <c:showLegendKey val="0"/>
            <c:showVal val="1"/>
            <c:showCatName val="0"/>
            <c:showSerName val="0"/>
            <c:showPercent val="0"/>
            <c:showBubbleSize val="0"/>
            <c:showLeaderLines val="1"/>
          </c:dLbls>
          <c:cat>
            <c:strRef>
              <c:f>Sheet1!$A$2:$A$5</c:f>
              <c:strCache>
                <c:ptCount val="4"/>
                <c:pt idx="0">
                  <c:v>国支出金</c:v>
                </c:pt>
                <c:pt idx="1">
                  <c:v>地方債</c:v>
                </c:pt>
                <c:pt idx="2">
                  <c:v>その他</c:v>
                </c:pt>
                <c:pt idx="3">
                  <c:v>一般財源</c:v>
                </c:pt>
              </c:strCache>
            </c:strRef>
          </c:cat>
          <c:val>
            <c:numRef>
              <c:f>Sheet1!$B$2:$B$5</c:f>
              <c:numCache>
                <c:formatCode>#,##0_);[Red]\(#,##0\)</c:formatCode>
                <c:ptCount val="4"/>
                <c:pt idx="0">
                  <c:v>65</c:v>
                </c:pt>
                <c:pt idx="1">
                  <c:v>18</c:v>
                </c:pt>
                <c:pt idx="2">
                  <c:v>4207</c:v>
                </c:pt>
                <c:pt idx="3">
                  <c:v>298</c:v>
                </c:pt>
              </c:numCache>
            </c:numRef>
          </c:val>
        </c:ser>
        <c:dLbls>
          <c:showLegendKey val="0"/>
          <c:showVal val="0"/>
          <c:showCatName val="0"/>
          <c:showSerName val="0"/>
          <c:showPercent val="0"/>
          <c:showBubbleSize val="0"/>
          <c:showLeaderLines val="1"/>
        </c:dLbls>
        <c:firstSliceAng val="0"/>
      </c:pieChart>
      <c:spPr>
        <a:noFill/>
        <a:ln w="25546">
          <a:noFill/>
        </a:ln>
      </c:spPr>
    </c:plotArea>
    <c:plotVisOnly val="1"/>
    <c:dispBlanksAs val="zero"/>
    <c:showDLblsOverMax val="0"/>
  </c:chart>
  <c:spPr>
    <a:noFill/>
    <a:ln>
      <a:noFill/>
    </a:ln>
  </c:spPr>
  <c:txPr>
    <a:bodyPr/>
    <a:lstStyle/>
    <a:p>
      <a:pPr>
        <a:defRPr sz="1806"/>
      </a:pPr>
      <a:endParaRPr lang="ja-JP"/>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074613237418071"/>
          <c:y val="0.2316001754956829"/>
          <c:w val="0.48510321769803355"/>
          <c:h val="0.7117903679869384"/>
        </c:manualLayout>
      </c:layout>
      <c:pieChart>
        <c:varyColors val="1"/>
        <c:ser>
          <c:idx val="0"/>
          <c:order val="0"/>
          <c:tx>
            <c:strRef>
              <c:f>Sheet1!$B$1</c:f>
              <c:strCache>
                <c:ptCount val="1"/>
                <c:pt idx="0">
                  <c:v>都市整備・住宅まちづくり</c:v>
                </c:pt>
              </c:strCache>
            </c:strRef>
          </c:tx>
          <c:spPr>
            <a:ln>
              <a:solidFill>
                <a:sysClr val="windowText" lastClr="000000"/>
              </a:solidFill>
            </a:ln>
          </c:spPr>
          <c:dPt>
            <c:idx val="0"/>
            <c:bubble3D val="0"/>
          </c:dPt>
          <c:dPt>
            <c:idx val="1"/>
            <c:bubble3D val="0"/>
          </c:dPt>
          <c:dPt>
            <c:idx val="2"/>
            <c:bubble3D val="0"/>
            <c:spPr>
              <a:ln w="9541">
                <a:solidFill>
                  <a:sysClr val="windowText" lastClr="000000"/>
                </a:solidFill>
              </a:ln>
            </c:spPr>
          </c:dPt>
          <c:dPt>
            <c:idx val="3"/>
            <c:bubble3D val="0"/>
            <c:spPr>
              <a:solidFill>
                <a:srgbClr val="FFC000"/>
              </a:solidFill>
              <a:ln w="25441">
                <a:solidFill>
                  <a:srgbClr val="000000"/>
                </a:solidFill>
                <a:prstDash val="solid"/>
              </a:ln>
            </c:spPr>
          </c:dPt>
          <c:dLbls>
            <c:dLbl>
              <c:idx val="0"/>
              <c:layout>
                <c:manualLayout>
                  <c:x val="-0.10169232306169342"/>
                  <c:y val="0.13013873265841769"/>
                </c:manualLayout>
              </c:layout>
              <c:dLblPos val="bestFit"/>
              <c:showLegendKey val="0"/>
              <c:showVal val="1"/>
              <c:showCatName val="0"/>
              <c:showSerName val="0"/>
              <c:showPercent val="0"/>
              <c:showBubbleSize val="0"/>
            </c:dLbl>
            <c:dLbl>
              <c:idx val="1"/>
              <c:layout>
                <c:manualLayout>
                  <c:x val="-0.12156720017836779"/>
                  <c:y val="-0.14592603197327605"/>
                </c:manualLayout>
              </c:layout>
              <c:spPr>
                <a:noFill/>
                <a:ln w="25441">
                  <a:noFill/>
                </a:ln>
              </c:spPr>
              <c:txPr>
                <a:bodyPr/>
                <a:lstStyle/>
                <a:p>
                  <a:pPr>
                    <a:defRPr sz="901" baseline="0">
                      <a:solidFill>
                        <a:schemeClr val="bg1"/>
                      </a:solidFill>
                      <a:latin typeface="+mn-lt"/>
                    </a:defRPr>
                  </a:pPr>
                  <a:endParaRPr lang="ja-JP"/>
                </a:p>
              </c:txPr>
              <c:dLblPos val="bestFit"/>
              <c:showLegendKey val="0"/>
              <c:showVal val="1"/>
              <c:showCatName val="0"/>
              <c:showSerName val="0"/>
              <c:showPercent val="0"/>
              <c:showBubbleSize val="0"/>
            </c:dLbl>
            <c:dLbl>
              <c:idx val="2"/>
              <c:layout>
                <c:manualLayout>
                  <c:x val="0.11361100552086162"/>
                  <c:y val="-8.1838593705198609E-2"/>
                </c:manualLayout>
              </c:layout>
              <c:spPr>
                <a:noFill/>
                <a:ln w="25441">
                  <a:noFill/>
                </a:ln>
              </c:spPr>
              <c:txPr>
                <a:bodyPr/>
                <a:lstStyle/>
                <a:p>
                  <a:pPr>
                    <a:defRPr sz="903" b="0" i="0" u="none" strike="noStrike" baseline="0">
                      <a:solidFill>
                        <a:srgbClr val="000000"/>
                      </a:solidFill>
                      <a:latin typeface="+mn-lt"/>
                      <a:ea typeface="ＭＳ Ｐゴシック"/>
                      <a:cs typeface="ＭＳ Ｐゴシック"/>
                    </a:defRPr>
                  </a:pPr>
                  <a:endParaRPr lang="ja-JP"/>
                </a:p>
              </c:txPr>
              <c:dLblPos val="bestFit"/>
              <c:showLegendKey val="0"/>
              <c:showVal val="1"/>
              <c:showCatName val="0"/>
              <c:showSerName val="0"/>
              <c:showPercent val="0"/>
              <c:showBubbleSize val="0"/>
            </c:dLbl>
            <c:dLbl>
              <c:idx val="3"/>
              <c:layout>
                <c:manualLayout>
                  <c:x val="0.15260334635122438"/>
                  <c:y val="0.14035504652827482"/>
                </c:manualLayout>
              </c:layout>
              <c:spPr>
                <a:noFill/>
                <a:ln w="25441">
                  <a:noFill/>
                </a:ln>
              </c:spPr>
              <c:txPr>
                <a:bodyPr/>
                <a:lstStyle/>
                <a:p>
                  <a:pPr>
                    <a:defRPr sz="1202" b="1" baseline="0">
                      <a:effectLst>
                        <a:outerShdw blurRad="38100" dist="38100" dir="2700000" algn="tl">
                          <a:srgbClr val="000000">
                            <a:alpha val="43137"/>
                          </a:srgbClr>
                        </a:outerShdw>
                      </a:effectLst>
                      <a:latin typeface="+mn-lt"/>
                    </a:defRPr>
                  </a:pPr>
                  <a:endParaRPr lang="ja-JP"/>
                </a:p>
              </c:txPr>
              <c:dLblPos val="bestFit"/>
              <c:showLegendKey val="0"/>
              <c:showVal val="1"/>
              <c:showCatName val="0"/>
              <c:showSerName val="0"/>
              <c:showPercent val="0"/>
              <c:showBubbleSize val="0"/>
            </c:dLbl>
            <c:spPr>
              <a:noFill/>
              <a:ln w="25441">
                <a:noFill/>
              </a:ln>
            </c:spPr>
            <c:txPr>
              <a:bodyPr/>
              <a:lstStyle/>
              <a:p>
                <a:pPr>
                  <a:defRPr sz="903" b="0" i="0" u="none" strike="noStrike" baseline="0">
                    <a:solidFill>
                      <a:srgbClr val="FFFFFF"/>
                    </a:solidFill>
                    <a:latin typeface="+mn-lt"/>
                    <a:ea typeface="ＭＳ Ｐゴシック"/>
                    <a:cs typeface="ＭＳ Ｐゴシック"/>
                  </a:defRPr>
                </a:pPr>
                <a:endParaRPr lang="ja-JP"/>
              </a:p>
            </c:txPr>
            <c:showLegendKey val="0"/>
            <c:showVal val="1"/>
            <c:showCatName val="0"/>
            <c:showSerName val="0"/>
            <c:showPercent val="0"/>
            <c:showBubbleSize val="0"/>
            <c:showLeaderLines val="1"/>
          </c:dLbls>
          <c:cat>
            <c:strRef>
              <c:f>Sheet1!$A$2:$A$5</c:f>
              <c:strCache>
                <c:ptCount val="4"/>
                <c:pt idx="0">
                  <c:v>国支出金</c:v>
                </c:pt>
                <c:pt idx="1">
                  <c:v>地方債</c:v>
                </c:pt>
                <c:pt idx="2">
                  <c:v>その他</c:v>
                </c:pt>
                <c:pt idx="3">
                  <c:v>一般財源</c:v>
                </c:pt>
              </c:strCache>
            </c:strRef>
          </c:cat>
          <c:val>
            <c:numRef>
              <c:f>Sheet1!$B$2:$B$5</c:f>
              <c:numCache>
                <c:formatCode>#,##0_);[Red]\(#,##0\)</c:formatCode>
                <c:ptCount val="4"/>
                <c:pt idx="0">
                  <c:v>396</c:v>
                </c:pt>
                <c:pt idx="1">
                  <c:v>713</c:v>
                </c:pt>
                <c:pt idx="2">
                  <c:v>187</c:v>
                </c:pt>
                <c:pt idx="3">
                  <c:v>508</c:v>
                </c:pt>
              </c:numCache>
            </c:numRef>
          </c:val>
        </c:ser>
        <c:dLbls>
          <c:showLegendKey val="0"/>
          <c:showVal val="0"/>
          <c:showCatName val="0"/>
          <c:showSerName val="0"/>
          <c:showPercent val="0"/>
          <c:showBubbleSize val="0"/>
          <c:showLeaderLines val="1"/>
        </c:dLbls>
        <c:firstSliceAng val="0"/>
      </c:pieChart>
      <c:spPr>
        <a:noFill/>
        <a:ln w="25493">
          <a:noFill/>
        </a:ln>
      </c:spPr>
    </c:plotArea>
    <c:plotVisOnly val="1"/>
    <c:dispBlanksAs val="zero"/>
    <c:showDLblsOverMax val="0"/>
  </c:chart>
  <c:spPr>
    <a:noFill/>
    <a:ln>
      <a:noFill/>
    </a:ln>
  </c:spPr>
  <c:txPr>
    <a:bodyPr/>
    <a:lstStyle/>
    <a:p>
      <a:pPr>
        <a:defRPr sz="1803"/>
      </a:pPr>
      <a:endParaRPr lang="ja-JP"/>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0.20302</cdr:x>
      <cdr:y>0.65243</cdr:y>
    </cdr:from>
    <cdr:to>
      <cdr:x>0.36912</cdr:x>
      <cdr:y>0.75029</cdr:y>
    </cdr:to>
    <cdr:sp macro="" textlink="">
      <cdr:nvSpPr>
        <cdr:cNvPr id="1026" name="Line 2"/>
        <cdr:cNvSpPr>
          <a:spLocks xmlns:a="http://schemas.openxmlformats.org/drawingml/2006/main" noChangeShapeType="1"/>
        </cdr:cNvSpPr>
      </cdr:nvSpPr>
      <cdr:spPr bwMode="auto">
        <a:xfrm xmlns:a="http://schemas.openxmlformats.org/drawingml/2006/main">
          <a:off x="838205" y="2133601"/>
          <a:ext cx="685795" cy="320030"/>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64"/>
          </a:solidFill>
          <a:round/>
          <a:headEnd/>
          <a:tailEnd/>
        </a:ln>
        <a:extLst xmlns:a="http://schemas.openxmlformats.org/drawingml/2006/main">
          <a:ext uri="{909E8E84-426E-40DD-AFC4-6F175D3DCCD1}">
            <a14:hiddenFill xmlns:a14="http://schemas.microsoft.com/office/drawing/2010/main">
              <a:noFill/>
            </a14:hiddenFill>
          </a:ext>
        </a:extLst>
      </cdr:spPr>
      <cdr:txBody>
        <a:bodyPr xmlns:a="http://schemas.openxmlformats.org/drawingml/2006/main"/>
        <a:lstStyle xmlns:a="http://schemas.openxmlformats.org/drawingml/2006/main"/>
        <a:p xmlns:a="http://schemas.openxmlformats.org/drawingml/2006/main">
          <a:endParaRPr lang="ja-JP" altLang="en-US"/>
        </a:p>
      </cdr:txBody>
    </cdr:sp>
  </cdr:relSizeAnchor>
  <cdr:relSizeAnchor xmlns:cdr="http://schemas.openxmlformats.org/drawingml/2006/chartDrawing">
    <cdr:from>
      <cdr:x>0.20763</cdr:x>
      <cdr:y>0.76602</cdr:y>
    </cdr:from>
    <cdr:to>
      <cdr:x>0.42218</cdr:x>
      <cdr:y>0.7835</cdr:y>
    </cdr:to>
    <cdr:sp macro="" textlink="">
      <cdr:nvSpPr>
        <cdr:cNvPr id="1027" name="Line 3"/>
        <cdr:cNvSpPr>
          <a:spLocks xmlns:a="http://schemas.openxmlformats.org/drawingml/2006/main" noChangeShapeType="1"/>
        </cdr:cNvSpPr>
      </cdr:nvSpPr>
      <cdr:spPr bwMode="auto">
        <a:xfrm xmlns:a="http://schemas.openxmlformats.org/drawingml/2006/main">
          <a:off x="857249" y="2505075"/>
          <a:ext cx="885825" cy="57150"/>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64"/>
          </a:solidFill>
          <a:round/>
          <a:headEnd/>
          <a:tailEnd/>
        </a:ln>
        <a:extLst xmlns:a="http://schemas.openxmlformats.org/drawingml/2006/main">
          <a:ext uri="{909E8E84-426E-40DD-AFC4-6F175D3DCCD1}">
            <a14:hiddenFill xmlns:a14="http://schemas.microsoft.com/office/drawing/2010/main">
              <a:noFill/>
            </a14:hiddenFill>
          </a:ext>
        </a:extLst>
      </cdr:spPr>
      <cdr:txBody>
        <a:bodyPr xmlns:a="http://schemas.openxmlformats.org/drawingml/2006/main"/>
        <a:lstStyle xmlns:a="http://schemas.openxmlformats.org/drawingml/2006/main"/>
        <a:p xmlns:a="http://schemas.openxmlformats.org/drawingml/2006/main">
          <a:endParaRPr lang="ja-JP" altLang="en-US"/>
        </a:p>
      </cdr:txBody>
    </cdr:sp>
  </cdr:relSizeAnchor>
  <cdr:relSizeAnchor xmlns:cdr="http://schemas.openxmlformats.org/drawingml/2006/chartDrawing">
    <cdr:from>
      <cdr:x>0.38296</cdr:x>
      <cdr:y>0.82136</cdr:y>
    </cdr:from>
    <cdr:to>
      <cdr:x>0.44525</cdr:x>
      <cdr:y>0.89417</cdr:y>
    </cdr:to>
    <cdr:sp macro="" textlink="">
      <cdr:nvSpPr>
        <cdr:cNvPr id="1028" name="Line 4"/>
        <cdr:cNvSpPr>
          <a:spLocks xmlns:a="http://schemas.openxmlformats.org/drawingml/2006/main" noChangeShapeType="1"/>
        </cdr:cNvSpPr>
      </cdr:nvSpPr>
      <cdr:spPr bwMode="auto">
        <a:xfrm xmlns:a="http://schemas.openxmlformats.org/drawingml/2006/main" flipV="1">
          <a:off x="1581150" y="2686049"/>
          <a:ext cx="257175" cy="238125"/>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64"/>
          </a:solidFill>
          <a:round/>
          <a:headEnd/>
          <a:tailEnd/>
        </a:ln>
        <a:extLst xmlns:a="http://schemas.openxmlformats.org/drawingml/2006/main">
          <a:ext uri="{909E8E84-426E-40DD-AFC4-6F175D3DCCD1}">
            <a14:hiddenFill xmlns:a14="http://schemas.microsoft.com/office/drawing/2010/main">
              <a:noFill/>
            </a14:hiddenFill>
          </a:ext>
        </a:extLst>
      </cdr:spPr>
      <cdr:txBody>
        <a:bodyPr xmlns:a="http://schemas.openxmlformats.org/drawingml/2006/main"/>
        <a:lstStyle xmlns:a="http://schemas.openxmlformats.org/drawingml/2006/main"/>
        <a:p xmlns:a="http://schemas.openxmlformats.org/drawingml/2006/main">
          <a:endParaRPr lang="ja-JP" altLang="en-US"/>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FE76B-515D-4FC4-9352-4BEDC611E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469</Words>
  <Characters>2676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cp:lastModifiedBy>
  <cp:revision>2</cp:revision>
  <cp:lastPrinted>2015-06-29T00:56:00Z</cp:lastPrinted>
  <dcterms:created xsi:type="dcterms:W3CDTF">2015-06-29T08:24:00Z</dcterms:created>
  <dcterms:modified xsi:type="dcterms:W3CDTF">2015-06-29T08:24:00Z</dcterms:modified>
</cp:coreProperties>
</file>