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954" w:rsidRPr="00470684" w:rsidRDefault="00D16954" w:rsidP="00D16954">
      <w:pPr>
        <w:snapToGrid w:val="0"/>
        <w:jc w:val="left"/>
        <w:rPr>
          <w:rFonts w:ascii="ＭＳ Ｐゴシック" w:eastAsia="ＭＳ Ｐゴシック" w:hAnsi="ＭＳ Ｐゴシック"/>
          <w:b/>
          <w:color w:val="000000" w:themeColor="text1"/>
          <w:sz w:val="22"/>
          <w:szCs w:val="26"/>
        </w:rPr>
      </w:pPr>
    </w:p>
    <w:p w:rsidR="000D200E" w:rsidRPr="00470684" w:rsidRDefault="000D200E" w:rsidP="000D200E">
      <w:pPr>
        <w:jc w:val="left"/>
        <w:rPr>
          <w:rFonts w:ascii="ＭＳ Ｐゴシック" w:eastAsia="ＭＳ Ｐゴシック" w:hAnsi="ＭＳ Ｐゴシック"/>
          <w:b/>
          <w:color w:val="000000" w:themeColor="text1"/>
          <w:sz w:val="28"/>
          <w:szCs w:val="26"/>
        </w:rPr>
      </w:pPr>
      <w:r w:rsidRPr="00470684">
        <w:rPr>
          <w:rFonts w:ascii="ＭＳ Ｐゴシック" w:eastAsia="ＭＳ Ｐゴシック" w:hAnsi="ＭＳ Ｐゴシック" w:hint="eastAsia"/>
          <w:b/>
          <w:color w:val="000000" w:themeColor="text1"/>
          <w:sz w:val="28"/>
          <w:szCs w:val="26"/>
        </w:rPr>
        <w:t>【</w:t>
      </w:r>
      <w:r w:rsidR="00B11EC8" w:rsidRPr="00470684">
        <w:rPr>
          <w:rFonts w:ascii="ＭＳ Ｐゴシック" w:eastAsia="ＭＳ Ｐゴシック" w:hAnsi="ＭＳ Ｐゴシック" w:hint="eastAsia"/>
          <w:b/>
          <w:color w:val="000000" w:themeColor="text1"/>
          <w:sz w:val="28"/>
          <w:szCs w:val="26"/>
        </w:rPr>
        <w:t>3</w:t>
      </w:r>
      <w:r w:rsidRPr="00470684">
        <w:rPr>
          <w:rFonts w:ascii="ＭＳ Ｐゴシック" w:eastAsia="ＭＳ Ｐゴシック" w:hAnsi="ＭＳ Ｐゴシック" w:hint="eastAsia"/>
          <w:b/>
          <w:color w:val="000000" w:themeColor="text1"/>
          <w:sz w:val="28"/>
          <w:szCs w:val="26"/>
        </w:rPr>
        <w:t>】</w:t>
      </w:r>
      <w:r w:rsidR="00B11EC8" w:rsidRPr="00470684">
        <w:rPr>
          <w:rFonts w:ascii="ＭＳ Ｐゴシック" w:eastAsia="ＭＳ Ｐゴシック" w:hAnsi="ＭＳ Ｐゴシック" w:hint="eastAsia"/>
          <w:b/>
          <w:color w:val="000000" w:themeColor="text1"/>
          <w:sz w:val="28"/>
          <w:szCs w:val="26"/>
        </w:rPr>
        <w:t xml:space="preserve"> </w:t>
      </w:r>
      <w:r w:rsidRPr="00470684">
        <w:rPr>
          <w:rFonts w:ascii="ＭＳ Ｐゴシック" w:eastAsia="ＭＳ Ｐゴシック" w:hAnsi="ＭＳ Ｐゴシック" w:hint="eastAsia"/>
          <w:b/>
          <w:color w:val="000000" w:themeColor="text1"/>
          <w:sz w:val="28"/>
          <w:szCs w:val="26"/>
        </w:rPr>
        <w:t>補正項目</w:t>
      </w:r>
    </w:p>
    <w:p w:rsidR="000D200E" w:rsidRPr="00470684" w:rsidRDefault="000D200E" w:rsidP="000D200E">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r w:rsidRPr="00470684">
        <w:rPr>
          <w:rFonts w:ascii="ＭＳ ゴシック" w:eastAsia="ＭＳ ゴシック" w:hAnsi="ＭＳ ゴシック" w:cs="Meiryo UI" w:hint="eastAsia"/>
          <w:bCs/>
          <w:color w:val="000000" w:themeColor="text1"/>
          <w:kern w:val="24"/>
          <w:sz w:val="21"/>
          <w:szCs w:val="21"/>
        </w:rPr>
        <w:t>（単位：千円）</w:t>
      </w:r>
    </w:p>
    <w:p w:rsidR="000D200E" w:rsidRPr="00470684" w:rsidRDefault="000D200E" w:rsidP="000D200E">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p>
    <w:p w:rsidR="00EF496A" w:rsidRPr="001D688B" w:rsidRDefault="00EF496A" w:rsidP="00EF496A">
      <w:pPr>
        <w:pStyle w:val="Web"/>
        <w:spacing w:before="0" w:beforeAutospacing="0" w:after="0" w:afterAutospacing="0"/>
        <w:ind w:right="82" w:firstLineChars="50" w:firstLine="141"/>
        <w:rPr>
          <w:rFonts w:ascii="ＭＳ ゴシック" w:eastAsia="ＭＳ ゴシック" w:hAnsi="ＭＳ ゴシック" w:cs="Meiryo UI"/>
          <w:bCs/>
          <w:color w:val="000000" w:themeColor="text1"/>
          <w:kern w:val="24"/>
          <w:sz w:val="21"/>
          <w:szCs w:val="21"/>
        </w:rPr>
      </w:pPr>
      <w:r w:rsidRPr="008D7336">
        <w:rPr>
          <w:rFonts w:cs="Meiryo UI" w:hint="eastAsia"/>
          <w:b/>
          <w:color w:val="000000" w:themeColor="text1"/>
          <w:sz w:val="28"/>
        </w:rPr>
        <w:t xml:space="preserve">１　</w:t>
      </w:r>
      <w:r w:rsidR="00BE7A26" w:rsidRPr="00BE7A26">
        <w:rPr>
          <w:rFonts w:cs="Meiryo UI" w:hint="eastAsia"/>
          <w:b/>
          <w:color w:val="000000" w:themeColor="text1"/>
          <w:sz w:val="28"/>
        </w:rPr>
        <w:t>災害からの復旧・復興と安全・安心の確保</w:t>
      </w:r>
      <w:r w:rsidR="00BE7A26">
        <w:rPr>
          <w:rFonts w:cs="Meiryo UI" w:hint="eastAsia"/>
          <w:b/>
          <w:color w:val="000000" w:themeColor="text1"/>
          <w:sz w:val="28"/>
        </w:rPr>
        <w:t xml:space="preserve">　</w:t>
      </w:r>
      <w:r>
        <w:rPr>
          <w:rFonts w:cs="Meiryo UI" w:hint="eastAsia"/>
          <w:b/>
          <w:color w:val="000000" w:themeColor="text1"/>
          <w:sz w:val="28"/>
        </w:rPr>
        <w:t xml:space="preserve">　　　　　　　　　　　　　</w:t>
      </w:r>
      <w:r w:rsidR="00EC3B71" w:rsidRPr="00EC3B71">
        <w:rPr>
          <w:rFonts w:asciiTheme="majorEastAsia" w:eastAsiaTheme="majorEastAsia" w:hAnsiTheme="majorEastAsia" w:cs="Meiryo UI"/>
          <w:b/>
          <w:color w:val="000000" w:themeColor="text1"/>
          <w:sz w:val="28"/>
          <w:szCs w:val="30"/>
        </w:rPr>
        <w:t>18</w:t>
      </w:r>
      <w:r w:rsidR="00EC3B71">
        <w:rPr>
          <w:rFonts w:asciiTheme="majorEastAsia" w:eastAsiaTheme="majorEastAsia" w:hAnsiTheme="majorEastAsia" w:cs="Meiryo UI"/>
          <w:b/>
          <w:color w:val="000000" w:themeColor="text1"/>
          <w:sz w:val="28"/>
          <w:szCs w:val="30"/>
        </w:rPr>
        <w:t>,</w:t>
      </w:r>
      <w:r w:rsidR="00EC3B71" w:rsidRPr="00EC3B71">
        <w:rPr>
          <w:rFonts w:asciiTheme="majorEastAsia" w:eastAsiaTheme="majorEastAsia" w:hAnsiTheme="majorEastAsia" w:cs="Meiryo UI"/>
          <w:b/>
          <w:color w:val="000000" w:themeColor="text1"/>
          <w:sz w:val="28"/>
          <w:szCs w:val="30"/>
        </w:rPr>
        <w:t>240</w:t>
      </w:r>
      <w:r w:rsidR="00EC3B71">
        <w:rPr>
          <w:rFonts w:asciiTheme="majorEastAsia" w:eastAsiaTheme="majorEastAsia" w:hAnsiTheme="majorEastAsia" w:cs="Meiryo UI"/>
          <w:b/>
          <w:color w:val="000000" w:themeColor="text1"/>
          <w:sz w:val="28"/>
          <w:szCs w:val="30"/>
        </w:rPr>
        <w:t>,</w:t>
      </w:r>
      <w:r w:rsidR="00EC3B71" w:rsidRPr="00EC3B71">
        <w:rPr>
          <w:rFonts w:asciiTheme="majorEastAsia" w:eastAsiaTheme="majorEastAsia" w:hAnsiTheme="majorEastAsia" w:cs="Meiryo UI"/>
          <w:b/>
          <w:color w:val="000000" w:themeColor="text1"/>
          <w:sz w:val="28"/>
          <w:szCs w:val="30"/>
        </w:rPr>
        <w:t>541</w:t>
      </w: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4395"/>
        <w:gridCol w:w="1702"/>
        <w:gridCol w:w="1416"/>
        <w:gridCol w:w="709"/>
        <w:gridCol w:w="850"/>
        <w:gridCol w:w="6"/>
      </w:tblGrid>
      <w:tr w:rsidR="00BE7A26" w:rsidRPr="00470684" w:rsidTr="00EC3B71">
        <w:tc>
          <w:tcPr>
            <w:tcW w:w="458" w:type="dxa"/>
          </w:tcPr>
          <w:p w:rsidR="00BE7A26" w:rsidRPr="00470684" w:rsidRDefault="00BE7A26" w:rsidP="00D31C34">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3"/>
          </w:tcPr>
          <w:p w:rsidR="00BE7A26" w:rsidRPr="00470684" w:rsidRDefault="00300DD7" w:rsidP="00D31C34">
            <w:pPr>
              <w:rPr>
                <w:rFonts w:ascii="ＭＳ Ｐゴシック" w:eastAsia="ＭＳ Ｐゴシック" w:hAnsi="ＭＳ Ｐゴシック"/>
                <w:color w:val="000000" w:themeColor="text1"/>
                <w:sz w:val="24"/>
                <w:szCs w:val="24"/>
              </w:rPr>
            </w:pPr>
            <w:r w:rsidRPr="00C8172E">
              <w:rPr>
                <w:rFonts w:ascii="ＭＳ Ｐゴシック" w:eastAsia="ＭＳ Ｐゴシック" w:hAnsi="ＭＳ Ｐゴシック" w:hint="eastAsia"/>
                <w:sz w:val="24"/>
                <w:szCs w:val="24"/>
              </w:rPr>
              <w:t>都市基盤施設</w:t>
            </w:r>
            <w:r w:rsidR="00BE7A26" w:rsidRPr="00C8172E">
              <w:rPr>
                <w:rFonts w:ascii="ＭＳ Ｐゴシック" w:eastAsia="ＭＳ Ｐゴシック" w:hAnsi="ＭＳ Ｐゴシック" w:hint="eastAsia"/>
                <w:sz w:val="24"/>
                <w:szCs w:val="24"/>
              </w:rPr>
              <w:t>等の</w:t>
            </w:r>
            <w:r w:rsidR="003064C1" w:rsidRPr="00C8172E">
              <w:rPr>
                <w:rFonts w:ascii="ＭＳ Ｐゴシック" w:eastAsia="ＭＳ Ｐゴシック" w:hAnsi="ＭＳ Ｐゴシック" w:hint="eastAsia"/>
                <w:sz w:val="24"/>
                <w:szCs w:val="24"/>
              </w:rPr>
              <w:t>整備</w:t>
            </w:r>
          </w:p>
        </w:tc>
        <w:tc>
          <w:tcPr>
            <w:tcW w:w="1416" w:type="dxa"/>
          </w:tcPr>
          <w:p w:rsidR="00BE7A26" w:rsidRPr="00470684" w:rsidRDefault="00BE7A26" w:rsidP="00D31C34">
            <w:pPr>
              <w:jc w:val="right"/>
              <w:rPr>
                <w:rFonts w:ascii="ＭＳ Ｐゴシック" w:eastAsia="ＭＳ Ｐゴシック" w:hAnsi="ＭＳ Ｐゴシック"/>
                <w:color w:val="000000" w:themeColor="text1"/>
                <w:sz w:val="22"/>
                <w:szCs w:val="24"/>
              </w:rPr>
            </w:pPr>
            <w:r w:rsidRPr="00470684">
              <w:rPr>
                <w:rFonts w:ascii="ＭＳ Ｐゴシック" w:eastAsia="ＭＳ Ｐゴシック" w:hAnsi="ＭＳ Ｐゴシック" w:hint="eastAsia"/>
                <w:color w:val="000000" w:themeColor="text1"/>
                <w:sz w:val="22"/>
                <w:szCs w:val="24"/>
              </w:rPr>
              <w:t>一般会計</w:t>
            </w:r>
          </w:p>
        </w:tc>
        <w:tc>
          <w:tcPr>
            <w:tcW w:w="1565" w:type="dxa"/>
            <w:gridSpan w:val="3"/>
          </w:tcPr>
          <w:p w:rsidR="00BE7A26" w:rsidRPr="00470684" w:rsidRDefault="0042711E" w:rsidP="00D31C34">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15</w:t>
            </w:r>
            <w:r>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888</w:t>
            </w:r>
            <w:r>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775</w:t>
            </w:r>
          </w:p>
        </w:tc>
      </w:tr>
      <w:tr w:rsidR="00BE7A26" w:rsidRPr="00470684" w:rsidTr="00EC3B71">
        <w:tc>
          <w:tcPr>
            <w:tcW w:w="4962" w:type="dxa"/>
            <w:gridSpan w:val="3"/>
          </w:tcPr>
          <w:p w:rsidR="00BE7A26" w:rsidRPr="00470684" w:rsidRDefault="00BE7A26" w:rsidP="00D31C34">
            <w:pPr>
              <w:jc w:val="right"/>
              <w:rPr>
                <w:rFonts w:ascii="ＭＳ Ｐ明朝" w:eastAsia="ＭＳ Ｐ明朝" w:hAnsi="ＭＳ Ｐ明朝"/>
                <w:color w:val="000000" w:themeColor="text1"/>
                <w:sz w:val="22"/>
                <w:szCs w:val="24"/>
              </w:rPr>
            </w:pPr>
          </w:p>
        </w:tc>
        <w:tc>
          <w:tcPr>
            <w:tcW w:w="3118" w:type="dxa"/>
            <w:gridSpan w:val="2"/>
          </w:tcPr>
          <w:p w:rsidR="00BE7A26" w:rsidRPr="00470684" w:rsidRDefault="00EC3B71" w:rsidP="00D31C34">
            <w:pPr>
              <w:jc w:val="right"/>
              <w:rPr>
                <w:rFonts w:ascii="ＭＳ Ｐゴシック" w:eastAsia="ＭＳ Ｐゴシック" w:hAnsi="ＭＳ Ｐゴシック"/>
                <w:color w:val="000000" w:themeColor="text1"/>
                <w:sz w:val="22"/>
                <w:szCs w:val="24"/>
              </w:rPr>
            </w:pPr>
            <w:r w:rsidRPr="00BE7A26">
              <w:rPr>
                <w:rFonts w:ascii="ＭＳ Ｐゴシック" w:eastAsia="ＭＳ Ｐゴシック" w:hAnsi="ＭＳ Ｐゴシック" w:hint="eastAsia"/>
                <w:color w:val="000000" w:themeColor="text1"/>
                <w:sz w:val="22"/>
                <w:szCs w:val="24"/>
              </w:rPr>
              <w:t>大阪府営住宅事業特別会計</w:t>
            </w:r>
          </w:p>
        </w:tc>
        <w:tc>
          <w:tcPr>
            <w:tcW w:w="1565" w:type="dxa"/>
            <w:gridSpan w:val="3"/>
          </w:tcPr>
          <w:p w:rsidR="00BE7A26" w:rsidRPr="00470684" w:rsidRDefault="00EC3B71" w:rsidP="00D31C34">
            <w:pPr>
              <w:jc w:val="right"/>
              <w:rPr>
                <w:rFonts w:ascii="ＭＳ Ｐ明朝" w:eastAsia="ＭＳ Ｐ明朝" w:hAnsi="ＭＳ Ｐ明朝"/>
                <w:color w:val="000000" w:themeColor="text1"/>
                <w:sz w:val="24"/>
                <w:szCs w:val="24"/>
              </w:rPr>
            </w:pPr>
            <w:r w:rsidRPr="00BE7A26">
              <w:rPr>
                <w:rFonts w:ascii="ＭＳ Ｐ明朝" w:eastAsia="ＭＳ Ｐ明朝" w:hAnsi="ＭＳ Ｐ明朝"/>
                <w:color w:val="000000" w:themeColor="text1"/>
                <w:sz w:val="24"/>
                <w:szCs w:val="24"/>
              </w:rPr>
              <w:t>1</w:t>
            </w:r>
            <w:r>
              <w:rPr>
                <w:rFonts w:ascii="ＭＳ Ｐ明朝" w:eastAsia="ＭＳ Ｐ明朝" w:hAnsi="ＭＳ Ｐ明朝"/>
                <w:color w:val="000000" w:themeColor="text1"/>
                <w:sz w:val="24"/>
                <w:szCs w:val="24"/>
              </w:rPr>
              <w:t>,</w:t>
            </w:r>
            <w:r w:rsidRPr="00BE7A26">
              <w:rPr>
                <w:rFonts w:ascii="ＭＳ Ｐ明朝" w:eastAsia="ＭＳ Ｐ明朝" w:hAnsi="ＭＳ Ｐ明朝"/>
                <w:color w:val="000000" w:themeColor="text1"/>
                <w:sz w:val="24"/>
                <w:szCs w:val="24"/>
              </w:rPr>
              <w:t>300</w:t>
            </w:r>
            <w:r>
              <w:rPr>
                <w:rFonts w:ascii="ＭＳ Ｐ明朝" w:eastAsia="ＭＳ Ｐ明朝" w:hAnsi="ＭＳ Ｐ明朝"/>
                <w:color w:val="000000" w:themeColor="text1"/>
                <w:sz w:val="24"/>
                <w:szCs w:val="24"/>
              </w:rPr>
              <w:t>,</w:t>
            </w:r>
            <w:r w:rsidRPr="00BE7A26">
              <w:rPr>
                <w:rFonts w:ascii="ＭＳ Ｐ明朝" w:eastAsia="ＭＳ Ｐ明朝" w:hAnsi="ＭＳ Ｐ明朝"/>
                <w:color w:val="000000" w:themeColor="text1"/>
                <w:sz w:val="24"/>
                <w:szCs w:val="24"/>
              </w:rPr>
              <w:t>000</w:t>
            </w:r>
          </w:p>
        </w:tc>
      </w:tr>
      <w:tr w:rsidR="00BE7A26" w:rsidRPr="00470684" w:rsidTr="00EC3B71">
        <w:tc>
          <w:tcPr>
            <w:tcW w:w="4962" w:type="dxa"/>
            <w:gridSpan w:val="3"/>
          </w:tcPr>
          <w:p w:rsidR="00BE7A26" w:rsidRPr="00470684" w:rsidRDefault="00BE7A26" w:rsidP="00D31C34">
            <w:pPr>
              <w:jc w:val="right"/>
              <w:rPr>
                <w:rFonts w:ascii="ＭＳ Ｐ明朝" w:eastAsia="ＭＳ Ｐ明朝" w:hAnsi="ＭＳ Ｐ明朝"/>
                <w:color w:val="000000" w:themeColor="text1"/>
                <w:sz w:val="22"/>
                <w:szCs w:val="24"/>
              </w:rPr>
            </w:pPr>
          </w:p>
        </w:tc>
        <w:tc>
          <w:tcPr>
            <w:tcW w:w="3118" w:type="dxa"/>
            <w:gridSpan w:val="2"/>
          </w:tcPr>
          <w:p w:rsidR="00BE7A26" w:rsidRPr="00470684" w:rsidRDefault="00EC3B71" w:rsidP="00D31C34">
            <w:pPr>
              <w:jc w:val="right"/>
              <w:rPr>
                <w:rFonts w:ascii="ＭＳ Ｐゴシック" w:eastAsia="ＭＳ Ｐゴシック" w:hAnsi="ＭＳ Ｐゴシック"/>
                <w:color w:val="000000" w:themeColor="text1"/>
                <w:sz w:val="22"/>
                <w:szCs w:val="24"/>
              </w:rPr>
            </w:pPr>
            <w:r w:rsidRPr="00CB52D9">
              <w:rPr>
                <w:rFonts w:ascii="ＭＳ Ｐゴシック" w:eastAsia="ＭＳ Ｐゴシック" w:hAnsi="ＭＳ Ｐゴシック" w:hint="eastAsia"/>
                <w:color w:val="000000" w:themeColor="text1"/>
                <w:sz w:val="22"/>
                <w:szCs w:val="24"/>
              </w:rPr>
              <w:t>大阪府流域下水道事業会計</w:t>
            </w:r>
          </w:p>
        </w:tc>
        <w:tc>
          <w:tcPr>
            <w:tcW w:w="1565" w:type="dxa"/>
            <w:gridSpan w:val="3"/>
          </w:tcPr>
          <w:p w:rsidR="00BE7A26" w:rsidRPr="00470684" w:rsidRDefault="00EC3B71" w:rsidP="00D31C34">
            <w:pPr>
              <w:jc w:val="right"/>
              <w:rPr>
                <w:rFonts w:ascii="ＭＳ Ｐ明朝" w:eastAsia="ＭＳ Ｐ明朝" w:hAnsi="ＭＳ Ｐ明朝"/>
                <w:color w:val="000000" w:themeColor="text1"/>
                <w:sz w:val="24"/>
                <w:szCs w:val="24"/>
              </w:rPr>
            </w:pPr>
            <w:r w:rsidRPr="00BE7A26">
              <w:rPr>
                <w:rFonts w:ascii="ＭＳ Ｐ明朝" w:eastAsia="ＭＳ Ｐ明朝" w:hAnsi="ＭＳ Ｐ明朝"/>
                <w:color w:val="000000" w:themeColor="text1"/>
                <w:sz w:val="24"/>
                <w:szCs w:val="24"/>
              </w:rPr>
              <w:t>430</w:t>
            </w:r>
            <w:r>
              <w:rPr>
                <w:rFonts w:ascii="ＭＳ Ｐ明朝" w:eastAsia="ＭＳ Ｐ明朝" w:hAnsi="ＭＳ Ｐ明朝"/>
                <w:color w:val="000000" w:themeColor="text1"/>
                <w:sz w:val="24"/>
                <w:szCs w:val="24"/>
              </w:rPr>
              <w:t>,</w:t>
            </w:r>
            <w:r w:rsidRPr="00BE7A26">
              <w:rPr>
                <w:rFonts w:ascii="ＭＳ Ｐ明朝" w:eastAsia="ＭＳ Ｐ明朝" w:hAnsi="ＭＳ Ｐ明朝"/>
                <w:color w:val="000000" w:themeColor="text1"/>
                <w:sz w:val="24"/>
                <w:szCs w:val="24"/>
              </w:rPr>
              <w:t>384</w:t>
            </w:r>
          </w:p>
        </w:tc>
      </w:tr>
      <w:tr w:rsidR="00BE7A26" w:rsidRPr="008C734A" w:rsidTr="00EC3B71">
        <w:tc>
          <w:tcPr>
            <w:tcW w:w="9645" w:type="dxa"/>
            <w:gridSpan w:val="8"/>
          </w:tcPr>
          <w:p w:rsidR="00BE7A26" w:rsidRPr="008C734A" w:rsidRDefault="00BE7A26" w:rsidP="002B5445">
            <w:pPr>
              <w:ind w:rightChars="2" w:right="4"/>
              <w:jc w:val="right"/>
              <w:rPr>
                <w:rFonts w:ascii="ＭＳ Ｐ明朝" w:eastAsia="ＭＳ Ｐ明朝" w:hAnsi="ＭＳ Ｐ明朝"/>
                <w:color w:val="000000" w:themeColor="text1"/>
                <w:sz w:val="22"/>
                <w:szCs w:val="24"/>
              </w:rPr>
            </w:pPr>
            <w:r w:rsidRPr="008C734A">
              <w:rPr>
                <w:rFonts w:asciiTheme="minorEastAsia" w:hAnsiTheme="minorEastAsia" w:hint="eastAsia"/>
                <w:color w:val="000000" w:themeColor="text1"/>
                <w:sz w:val="22"/>
                <w:szCs w:val="24"/>
              </w:rPr>
              <w:t>【環境農林水産部、都市整備部</w:t>
            </w:r>
            <w:r>
              <w:rPr>
                <w:rFonts w:asciiTheme="minorEastAsia" w:hAnsiTheme="minorEastAsia" w:hint="eastAsia"/>
                <w:color w:val="000000" w:themeColor="text1"/>
                <w:sz w:val="22"/>
                <w:szCs w:val="24"/>
              </w:rPr>
              <w:t>、住宅まちづくり部</w:t>
            </w:r>
            <w:r w:rsidRPr="008C734A">
              <w:rPr>
                <w:rFonts w:asciiTheme="minorEastAsia" w:hAnsiTheme="minorEastAsia" w:hint="eastAsia"/>
                <w:color w:val="000000" w:themeColor="text1"/>
                <w:sz w:val="22"/>
                <w:szCs w:val="24"/>
              </w:rPr>
              <w:t>】</w:t>
            </w:r>
            <w:r w:rsidRPr="008C734A">
              <w:rPr>
                <w:rFonts w:ascii="ＭＳ Ｐ明朝" w:eastAsia="ＭＳ Ｐ明朝" w:hAnsi="ＭＳ Ｐ明朝" w:hint="eastAsia"/>
                <w:color w:val="000000" w:themeColor="text1"/>
                <w:sz w:val="22"/>
                <w:szCs w:val="24"/>
              </w:rPr>
              <w:t xml:space="preserve">　</w:t>
            </w:r>
          </w:p>
        </w:tc>
      </w:tr>
      <w:tr w:rsidR="000D200E" w:rsidRPr="00B9234A" w:rsidTr="00EC3B71">
        <w:trPr>
          <w:gridAfter w:val="1"/>
          <w:wAfter w:w="6" w:type="dxa"/>
          <w:trHeight w:val="118"/>
        </w:trPr>
        <w:tc>
          <w:tcPr>
            <w:tcW w:w="567" w:type="dxa"/>
            <w:gridSpan w:val="2"/>
            <w:shd w:val="clear" w:color="auto" w:fill="auto"/>
            <w:vAlign w:val="center"/>
          </w:tcPr>
          <w:p w:rsidR="000D200E" w:rsidRPr="00B9234A" w:rsidRDefault="000D200E" w:rsidP="00966D72">
            <w:pPr>
              <w:ind w:right="1320"/>
              <w:rPr>
                <w:rFonts w:asciiTheme="minorEastAsia" w:hAnsiTheme="minorEastAsia"/>
                <w:color w:val="000000" w:themeColor="text1"/>
                <w:sz w:val="22"/>
                <w:szCs w:val="24"/>
              </w:rPr>
            </w:pPr>
          </w:p>
        </w:tc>
        <w:tc>
          <w:tcPr>
            <w:tcW w:w="8222" w:type="dxa"/>
            <w:gridSpan w:val="4"/>
            <w:shd w:val="clear" w:color="auto" w:fill="auto"/>
            <w:hideMark/>
          </w:tcPr>
          <w:p w:rsidR="00C57895" w:rsidRPr="00B9234A" w:rsidRDefault="00BE7A26" w:rsidP="00C57895">
            <w:pPr>
              <w:ind w:right="-27" w:firstLineChars="100" w:firstLine="200"/>
              <w:rPr>
                <w:rFonts w:asciiTheme="minorEastAsia" w:hAnsiTheme="minorEastAsia"/>
                <w:color w:val="000000" w:themeColor="text1"/>
                <w:sz w:val="20"/>
                <w:szCs w:val="24"/>
              </w:rPr>
            </w:pPr>
            <w:r w:rsidRPr="00BE7A26">
              <w:rPr>
                <w:rFonts w:asciiTheme="minorEastAsia" w:hAnsiTheme="minorEastAsia" w:hint="eastAsia"/>
                <w:color w:val="000000" w:themeColor="text1"/>
                <w:sz w:val="20"/>
                <w:szCs w:val="24"/>
              </w:rPr>
              <w:t>防災・減災</w:t>
            </w:r>
            <w:r w:rsidR="00C57895">
              <w:rPr>
                <w:rFonts w:asciiTheme="minorEastAsia" w:hAnsiTheme="minorEastAsia" w:hint="eastAsia"/>
                <w:color w:val="000000" w:themeColor="text1"/>
                <w:sz w:val="20"/>
                <w:szCs w:val="24"/>
              </w:rPr>
              <w:t>、</w:t>
            </w:r>
            <w:r w:rsidRPr="00BE7A26">
              <w:rPr>
                <w:rFonts w:asciiTheme="minorEastAsia" w:hAnsiTheme="minorEastAsia" w:hint="eastAsia"/>
                <w:color w:val="000000" w:themeColor="text1"/>
                <w:sz w:val="20"/>
                <w:szCs w:val="24"/>
              </w:rPr>
              <w:t>国土強靭化の</w:t>
            </w:r>
            <w:r w:rsidR="00C57895" w:rsidRPr="00C57895">
              <w:rPr>
                <w:rFonts w:asciiTheme="minorEastAsia" w:hAnsiTheme="minorEastAsia" w:hint="eastAsia"/>
                <w:color w:val="000000" w:themeColor="text1"/>
                <w:sz w:val="20"/>
                <w:szCs w:val="24"/>
              </w:rPr>
              <w:t>強力な</w:t>
            </w:r>
            <w:r w:rsidRPr="00BE7A26">
              <w:rPr>
                <w:rFonts w:asciiTheme="minorEastAsia" w:hAnsiTheme="minorEastAsia" w:hint="eastAsia"/>
                <w:color w:val="000000" w:themeColor="text1"/>
                <w:sz w:val="20"/>
                <w:szCs w:val="24"/>
              </w:rPr>
              <w:t>推進に資する道路、河川、港湾、公園、ため池、流域下水道、府営住宅等の整備（道路法面の防災工事、モノレール延伸、河道掘削工事、港湾の岸壁改修、公園の避難広場整備等）を実施。</w:t>
            </w:r>
          </w:p>
        </w:tc>
        <w:tc>
          <w:tcPr>
            <w:tcW w:w="850" w:type="dxa"/>
            <w:shd w:val="clear" w:color="auto" w:fill="auto"/>
            <w:vAlign w:val="center"/>
          </w:tcPr>
          <w:p w:rsidR="000D200E" w:rsidRPr="00B9234A" w:rsidRDefault="000D200E" w:rsidP="00966D72">
            <w:pPr>
              <w:ind w:right="1320"/>
              <w:rPr>
                <w:rFonts w:asciiTheme="minorEastAsia" w:hAnsiTheme="minorEastAsia"/>
                <w:color w:val="000000" w:themeColor="text1"/>
                <w:sz w:val="18"/>
                <w:szCs w:val="24"/>
              </w:rPr>
            </w:pPr>
          </w:p>
        </w:tc>
      </w:tr>
    </w:tbl>
    <w:p w:rsidR="000D200E" w:rsidRPr="00B9234A" w:rsidRDefault="000D200E" w:rsidP="000D200E">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521"/>
        <w:gridCol w:w="1701"/>
        <w:gridCol w:w="850"/>
      </w:tblGrid>
      <w:tr w:rsidR="00B9234A" w:rsidRPr="00B9234A" w:rsidTr="00EC3B71">
        <w:tc>
          <w:tcPr>
            <w:tcW w:w="458" w:type="dxa"/>
            <w:shd w:val="clear" w:color="auto" w:fill="auto"/>
            <w:hideMark/>
          </w:tcPr>
          <w:p w:rsidR="00014852" w:rsidRPr="00B9234A" w:rsidRDefault="00014852" w:rsidP="007D02EC">
            <w:pPr>
              <w:jc w:val="left"/>
              <w:rPr>
                <w:rFonts w:ascii="ＭＳ Ｐゴシック" w:eastAsia="ＭＳ Ｐゴシック" w:hAnsi="ＭＳ Ｐゴシック"/>
                <w:color w:val="000000" w:themeColor="text1"/>
                <w:sz w:val="24"/>
                <w:szCs w:val="24"/>
              </w:rPr>
            </w:pPr>
            <w:r w:rsidRPr="00B9234A">
              <w:rPr>
                <w:rFonts w:ascii="ＭＳ Ｐゴシック" w:eastAsia="ＭＳ Ｐゴシック" w:hAnsi="ＭＳ Ｐゴシック" w:hint="eastAsia"/>
                <w:color w:val="000000" w:themeColor="text1"/>
                <w:sz w:val="24"/>
                <w:szCs w:val="24"/>
              </w:rPr>
              <w:t>○</w:t>
            </w:r>
          </w:p>
        </w:tc>
        <w:tc>
          <w:tcPr>
            <w:tcW w:w="6630" w:type="dxa"/>
            <w:gridSpan w:val="2"/>
            <w:shd w:val="clear" w:color="auto" w:fill="auto"/>
            <w:hideMark/>
          </w:tcPr>
          <w:p w:rsidR="00014852" w:rsidRPr="00B9234A" w:rsidRDefault="00BE7A26" w:rsidP="00993066">
            <w:pPr>
              <w:rPr>
                <w:rFonts w:ascii="ＭＳ Ｐゴシック" w:eastAsia="ＭＳ Ｐゴシック" w:hAnsi="ＭＳ Ｐゴシック"/>
                <w:color w:val="000000" w:themeColor="text1"/>
                <w:sz w:val="24"/>
                <w:szCs w:val="24"/>
              </w:rPr>
            </w:pPr>
            <w:r w:rsidRPr="00BE7A26">
              <w:rPr>
                <w:rFonts w:ascii="ＭＳ Ｐゴシック" w:eastAsia="ＭＳ Ｐゴシック" w:hAnsi="ＭＳ Ｐゴシック" w:hint="eastAsia"/>
                <w:color w:val="000000" w:themeColor="text1"/>
                <w:sz w:val="24"/>
                <w:szCs w:val="24"/>
              </w:rPr>
              <w:t>山地等の災害復旧</w:t>
            </w:r>
          </w:p>
        </w:tc>
        <w:tc>
          <w:tcPr>
            <w:tcW w:w="2551" w:type="dxa"/>
            <w:gridSpan w:val="2"/>
            <w:shd w:val="clear" w:color="auto" w:fill="auto"/>
            <w:hideMark/>
          </w:tcPr>
          <w:p w:rsidR="00014852" w:rsidRPr="00B9234A" w:rsidRDefault="00BE7A26" w:rsidP="00BE7A26">
            <w:pPr>
              <w:jc w:val="right"/>
              <w:rPr>
                <w:rFonts w:ascii="ＭＳ Ｐ明朝" w:eastAsia="ＭＳ Ｐ明朝" w:hAnsi="ＭＳ Ｐ明朝"/>
                <w:color w:val="000000" w:themeColor="text1"/>
                <w:sz w:val="24"/>
                <w:szCs w:val="24"/>
              </w:rPr>
            </w:pPr>
            <w:r w:rsidRPr="00BE7A26">
              <w:rPr>
                <w:rFonts w:ascii="ＭＳ Ｐ明朝" w:eastAsia="ＭＳ Ｐ明朝" w:hAnsi="ＭＳ Ｐ明朝" w:hint="eastAsia"/>
                <w:color w:val="000000" w:themeColor="text1"/>
                <w:sz w:val="24"/>
                <w:szCs w:val="24"/>
              </w:rPr>
              <w:t>153,334</w:t>
            </w:r>
          </w:p>
        </w:tc>
      </w:tr>
      <w:tr w:rsidR="00B9234A" w:rsidRPr="00B9234A" w:rsidTr="00EC3B71">
        <w:tc>
          <w:tcPr>
            <w:tcW w:w="9639" w:type="dxa"/>
            <w:gridSpan w:val="5"/>
            <w:shd w:val="clear" w:color="auto" w:fill="auto"/>
            <w:hideMark/>
          </w:tcPr>
          <w:p w:rsidR="00D970D6" w:rsidRPr="00B9234A" w:rsidRDefault="00BE7A26" w:rsidP="007D02EC">
            <w:pPr>
              <w:jc w:val="right"/>
              <w:rPr>
                <w:rFonts w:ascii="ＭＳ Ｐ明朝" w:eastAsia="ＭＳ Ｐ明朝" w:hAnsi="ＭＳ Ｐ明朝"/>
                <w:color w:val="000000" w:themeColor="text1"/>
                <w:sz w:val="22"/>
                <w:szCs w:val="24"/>
              </w:rPr>
            </w:pPr>
            <w:r w:rsidRPr="00BE7A26">
              <w:rPr>
                <w:rFonts w:asciiTheme="minorEastAsia" w:hAnsiTheme="minorEastAsia" w:hint="eastAsia"/>
                <w:color w:val="000000" w:themeColor="text1"/>
                <w:sz w:val="22"/>
                <w:szCs w:val="24"/>
              </w:rPr>
              <w:t>【環境農林水産部】</w:t>
            </w:r>
            <w:r w:rsidR="00D970D6" w:rsidRPr="00B9234A">
              <w:rPr>
                <w:rFonts w:ascii="ＭＳ Ｐ明朝" w:eastAsia="ＭＳ Ｐ明朝" w:hAnsi="ＭＳ Ｐ明朝" w:hint="eastAsia"/>
                <w:color w:val="000000" w:themeColor="text1"/>
                <w:sz w:val="22"/>
                <w:szCs w:val="24"/>
              </w:rPr>
              <w:t xml:space="preserve">　</w:t>
            </w:r>
          </w:p>
        </w:tc>
      </w:tr>
      <w:tr w:rsidR="00B9234A" w:rsidRPr="00B9234A" w:rsidTr="00EC3B71">
        <w:trPr>
          <w:trHeight w:val="118"/>
        </w:trPr>
        <w:tc>
          <w:tcPr>
            <w:tcW w:w="567" w:type="dxa"/>
            <w:gridSpan w:val="2"/>
            <w:shd w:val="clear" w:color="auto" w:fill="auto"/>
            <w:vAlign w:val="center"/>
          </w:tcPr>
          <w:p w:rsidR="00014852" w:rsidRPr="00B9234A" w:rsidRDefault="00014852" w:rsidP="007D02EC">
            <w:pPr>
              <w:ind w:right="1320"/>
              <w:rPr>
                <w:rFonts w:asciiTheme="minorEastAsia" w:hAnsiTheme="minorEastAsia"/>
                <w:color w:val="000000" w:themeColor="text1"/>
                <w:sz w:val="22"/>
                <w:szCs w:val="24"/>
              </w:rPr>
            </w:pPr>
          </w:p>
        </w:tc>
        <w:tc>
          <w:tcPr>
            <w:tcW w:w="8222" w:type="dxa"/>
            <w:gridSpan w:val="2"/>
            <w:shd w:val="clear" w:color="auto" w:fill="auto"/>
            <w:hideMark/>
          </w:tcPr>
          <w:p w:rsidR="00014852" w:rsidRPr="00B9234A" w:rsidRDefault="00E97EEB" w:rsidP="00993066">
            <w:pPr>
              <w:ind w:right="-27" w:firstLineChars="100" w:firstLine="200"/>
              <w:rPr>
                <w:rFonts w:asciiTheme="minorEastAsia" w:hAnsiTheme="minorEastAsia"/>
                <w:color w:val="000000" w:themeColor="text1"/>
                <w:sz w:val="20"/>
                <w:szCs w:val="24"/>
              </w:rPr>
            </w:pPr>
            <w:r w:rsidRPr="00E97EEB">
              <w:rPr>
                <w:rFonts w:asciiTheme="minorEastAsia" w:hAnsiTheme="minorEastAsia" w:hint="eastAsia"/>
                <w:color w:val="000000" w:themeColor="text1"/>
                <w:sz w:val="20"/>
                <w:szCs w:val="24"/>
              </w:rPr>
              <w:t>平成30年台風21号</w:t>
            </w:r>
            <w:r w:rsidR="00BE7A26" w:rsidRPr="00BE7A26">
              <w:rPr>
                <w:rFonts w:asciiTheme="minorEastAsia" w:hAnsiTheme="minorEastAsia" w:hint="eastAsia"/>
                <w:color w:val="000000" w:themeColor="text1"/>
                <w:sz w:val="20"/>
                <w:szCs w:val="24"/>
              </w:rPr>
              <w:t>により風倒木被害を受け、局地激甚災害指定を受けた高槻市の被災森林を復旧するため、森林組合に対し補助。</w:t>
            </w:r>
          </w:p>
        </w:tc>
        <w:tc>
          <w:tcPr>
            <w:tcW w:w="850" w:type="dxa"/>
            <w:shd w:val="clear" w:color="auto" w:fill="auto"/>
            <w:vAlign w:val="center"/>
          </w:tcPr>
          <w:p w:rsidR="00014852" w:rsidRPr="00B9234A" w:rsidRDefault="00014852" w:rsidP="007D02EC">
            <w:pPr>
              <w:ind w:right="1320"/>
              <w:rPr>
                <w:rFonts w:asciiTheme="minorEastAsia" w:hAnsiTheme="minorEastAsia"/>
                <w:color w:val="000000" w:themeColor="text1"/>
                <w:sz w:val="18"/>
                <w:szCs w:val="24"/>
              </w:rPr>
            </w:pPr>
          </w:p>
        </w:tc>
      </w:tr>
    </w:tbl>
    <w:p w:rsidR="00014852" w:rsidRDefault="00014852" w:rsidP="000D200E">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D970D6" w:rsidRPr="00470684" w:rsidTr="00EC3B71">
        <w:tc>
          <w:tcPr>
            <w:tcW w:w="458" w:type="dxa"/>
          </w:tcPr>
          <w:p w:rsidR="00D970D6" w:rsidRPr="00470684" w:rsidRDefault="00D970D6" w:rsidP="007D02EC">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rsidR="00D970D6" w:rsidRPr="00470684" w:rsidRDefault="005B2F3C" w:rsidP="007D02EC">
            <w:pPr>
              <w:rPr>
                <w:rFonts w:ascii="ＭＳ Ｐゴシック" w:eastAsia="ＭＳ Ｐゴシック" w:hAnsi="ＭＳ Ｐゴシック"/>
                <w:color w:val="000000" w:themeColor="text1"/>
                <w:sz w:val="24"/>
                <w:szCs w:val="24"/>
              </w:rPr>
            </w:pPr>
            <w:r w:rsidRPr="005B2F3C">
              <w:rPr>
                <w:rFonts w:ascii="ＭＳ Ｐゴシック" w:eastAsia="ＭＳ Ｐゴシック" w:hAnsi="ＭＳ Ｐゴシック" w:hint="eastAsia"/>
                <w:color w:val="000000" w:themeColor="text1"/>
                <w:sz w:val="24"/>
                <w:szCs w:val="24"/>
              </w:rPr>
              <w:t>障がい児者施設等の整備</w:t>
            </w:r>
          </w:p>
        </w:tc>
        <w:tc>
          <w:tcPr>
            <w:tcW w:w="1416" w:type="dxa"/>
          </w:tcPr>
          <w:p w:rsidR="00D970D6" w:rsidRPr="00470684" w:rsidRDefault="00D970D6" w:rsidP="007D02EC">
            <w:pPr>
              <w:jc w:val="right"/>
              <w:rPr>
                <w:rFonts w:ascii="ＭＳ Ｐゴシック" w:eastAsia="ＭＳ Ｐゴシック" w:hAnsi="ＭＳ Ｐゴシック"/>
                <w:color w:val="000000" w:themeColor="text1"/>
                <w:sz w:val="22"/>
                <w:szCs w:val="24"/>
              </w:rPr>
            </w:pPr>
          </w:p>
        </w:tc>
        <w:tc>
          <w:tcPr>
            <w:tcW w:w="1565" w:type="dxa"/>
            <w:gridSpan w:val="2"/>
          </w:tcPr>
          <w:p w:rsidR="00D970D6" w:rsidRPr="00470684" w:rsidRDefault="005B2F3C" w:rsidP="005B2F3C">
            <w:pPr>
              <w:jc w:val="right"/>
              <w:rPr>
                <w:rFonts w:ascii="ＭＳ Ｐ明朝" w:eastAsia="ＭＳ Ｐ明朝" w:hAnsi="ＭＳ Ｐ明朝"/>
                <w:color w:val="000000" w:themeColor="text1"/>
                <w:sz w:val="24"/>
                <w:szCs w:val="24"/>
              </w:rPr>
            </w:pPr>
            <w:r w:rsidRPr="005B2F3C">
              <w:rPr>
                <w:rFonts w:ascii="ＭＳ Ｐ明朝" w:eastAsia="ＭＳ Ｐ明朝" w:hAnsi="ＭＳ Ｐ明朝" w:hint="eastAsia"/>
                <w:color w:val="000000" w:themeColor="text1"/>
                <w:sz w:val="24"/>
                <w:szCs w:val="24"/>
              </w:rPr>
              <w:t>185,647</w:t>
            </w:r>
          </w:p>
        </w:tc>
      </w:tr>
      <w:tr w:rsidR="00D970D6" w:rsidRPr="008C734A" w:rsidTr="00EC3B71">
        <w:tc>
          <w:tcPr>
            <w:tcW w:w="9645" w:type="dxa"/>
            <w:gridSpan w:val="6"/>
          </w:tcPr>
          <w:p w:rsidR="00D970D6" w:rsidRPr="008C734A" w:rsidRDefault="005B2F3C" w:rsidP="002B5445">
            <w:pPr>
              <w:ind w:rightChars="2" w:right="4"/>
              <w:jc w:val="right"/>
              <w:rPr>
                <w:rFonts w:ascii="ＭＳ Ｐ明朝" w:eastAsia="ＭＳ Ｐ明朝" w:hAnsi="ＭＳ Ｐ明朝"/>
                <w:color w:val="000000" w:themeColor="text1"/>
                <w:sz w:val="22"/>
                <w:szCs w:val="24"/>
              </w:rPr>
            </w:pPr>
            <w:r w:rsidRPr="005B2F3C">
              <w:rPr>
                <w:rFonts w:asciiTheme="minorEastAsia" w:hAnsiTheme="minorEastAsia" w:hint="eastAsia"/>
                <w:color w:val="000000" w:themeColor="text1"/>
                <w:sz w:val="22"/>
                <w:szCs w:val="24"/>
              </w:rPr>
              <w:t>【福祉部】</w:t>
            </w:r>
            <w:r w:rsidR="00D970D6" w:rsidRPr="008C734A">
              <w:rPr>
                <w:rFonts w:ascii="ＭＳ Ｐ明朝" w:eastAsia="ＭＳ Ｐ明朝" w:hAnsi="ＭＳ Ｐ明朝" w:hint="eastAsia"/>
                <w:color w:val="000000" w:themeColor="text1"/>
                <w:sz w:val="22"/>
                <w:szCs w:val="24"/>
              </w:rPr>
              <w:t xml:space="preserve">　</w:t>
            </w:r>
          </w:p>
        </w:tc>
      </w:tr>
      <w:tr w:rsidR="00D970D6" w:rsidRPr="008C734A" w:rsidTr="00EC3B71">
        <w:trPr>
          <w:trHeight w:val="575"/>
        </w:trPr>
        <w:tc>
          <w:tcPr>
            <w:tcW w:w="567" w:type="dxa"/>
            <w:gridSpan w:val="2"/>
            <w:vAlign w:val="center"/>
          </w:tcPr>
          <w:p w:rsidR="00D970D6" w:rsidRPr="008C734A" w:rsidRDefault="00D970D6" w:rsidP="007D02EC">
            <w:pPr>
              <w:ind w:right="1320"/>
              <w:rPr>
                <w:rFonts w:asciiTheme="minorEastAsia" w:hAnsiTheme="minorEastAsia"/>
                <w:color w:val="000000" w:themeColor="text1"/>
                <w:sz w:val="22"/>
                <w:szCs w:val="24"/>
              </w:rPr>
            </w:pPr>
          </w:p>
        </w:tc>
        <w:tc>
          <w:tcPr>
            <w:tcW w:w="8222" w:type="dxa"/>
            <w:gridSpan w:val="3"/>
          </w:tcPr>
          <w:p w:rsidR="00D970D6" w:rsidRPr="008C734A" w:rsidRDefault="00F67BDD" w:rsidP="00F67BDD">
            <w:pPr>
              <w:ind w:right="-27" w:firstLineChars="100" w:firstLine="200"/>
              <w:rPr>
                <w:rFonts w:asciiTheme="minorEastAsia" w:hAnsiTheme="minorEastAsia"/>
                <w:color w:val="000000" w:themeColor="text1"/>
                <w:sz w:val="20"/>
                <w:szCs w:val="24"/>
              </w:rPr>
            </w:pPr>
            <w:r w:rsidRPr="00F67BDD">
              <w:rPr>
                <w:rFonts w:asciiTheme="minorEastAsia" w:hAnsiTheme="minorEastAsia" w:hint="eastAsia"/>
                <w:color w:val="000000" w:themeColor="text1"/>
                <w:sz w:val="20"/>
                <w:szCs w:val="24"/>
              </w:rPr>
              <w:t>施設の事業者に対し、</w:t>
            </w:r>
            <w:r w:rsidR="005B2F3C" w:rsidRPr="005B2F3C">
              <w:rPr>
                <w:rFonts w:asciiTheme="minorEastAsia" w:hAnsiTheme="minorEastAsia" w:hint="eastAsia"/>
                <w:color w:val="000000" w:themeColor="text1"/>
                <w:sz w:val="20"/>
                <w:szCs w:val="24"/>
              </w:rPr>
              <w:t>災害時に地域の障がい者を受け入れる拠点等となる障がい児者施設、グループホーム等の整備</w:t>
            </w:r>
            <w:r>
              <w:rPr>
                <w:rFonts w:asciiTheme="minorEastAsia" w:hAnsiTheme="minorEastAsia" w:hint="eastAsia"/>
                <w:color w:val="000000" w:themeColor="text1"/>
                <w:sz w:val="20"/>
                <w:szCs w:val="24"/>
              </w:rPr>
              <w:t>に係る費用</w:t>
            </w:r>
            <w:r w:rsidR="005B2F3C" w:rsidRPr="005B2F3C">
              <w:rPr>
                <w:rFonts w:asciiTheme="minorEastAsia" w:hAnsiTheme="minorEastAsia" w:hint="eastAsia"/>
                <w:color w:val="000000" w:themeColor="text1"/>
                <w:sz w:val="20"/>
                <w:szCs w:val="24"/>
              </w:rPr>
              <w:t>を補助。</w:t>
            </w:r>
            <w:r w:rsidR="005B2F3C" w:rsidRPr="005B2F3C">
              <w:rPr>
                <w:rFonts w:asciiTheme="minorEastAsia" w:hAnsiTheme="minorEastAsia" w:hint="eastAsia"/>
                <w:color w:val="000000" w:themeColor="text1"/>
                <w:sz w:val="20"/>
                <w:szCs w:val="24"/>
              </w:rPr>
              <w:br/>
              <w:t xml:space="preserve">　・負担割合：</w:t>
            </w:r>
            <w:r w:rsidR="00457955" w:rsidRPr="00457955">
              <w:rPr>
                <w:rFonts w:asciiTheme="minorEastAsia" w:hAnsiTheme="minorEastAsia" w:hint="eastAsia"/>
                <w:color w:val="000000" w:themeColor="text1"/>
                <w:sz w:val="20"/>
                <w:szCs w:val="24"/>
              </w:rPr>
              <w:t>国1/2、府1/4、事業者1/4</w:t>
            </w:r>
          </w:p>
        </w:tc>
        <w:tc>
          <w:tcPr>
            <w:tcW w:w="856" w:type="dxa"/>
            <w:vAlign w:val="center"/>
          </w:tcPr>
          <w:p w:rsidR="00D970D6" w:rsidRPr="008C734A" w:rsidRDefault="00D970D6" w:rsidP="007D02EC">
            <w:pPr>
              <w:ind w:right="1320"/>
              <w:rPr>
                <w:rFonts w:asciiTheme="minorEastAsia" w:hAnsiTheme="minorEastAsia"/>
                <w:color w:val="000000" w:themeColor="text1"/>
                <w:sz w:val="18"/>
                <w:szCs w:val="24"/>
              </w:rPr>
            </w:pPr>
          </w:p>
        </w:tc>
      </w:tr>
    </w:tbl>
    <w:p w:rsidR="005C3B5C" w:rsidRDefault="005C3B5C" w:rsidP="000D200E">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5B2F3C" w:rsidRPr="00470684" w:rsidTr="00EC3B71">
        <w:tc>
          <w:tcPr>
            <w:tcW w:w="458" w:type="dxa"/>
          </w:tcPr>
          <w:p w:rsidR="005B2F3C" w:rsidRPr="00470684" w:rsidRDefault="005B2F3C" w:rsidP="00D31C34">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rsidR="005B2F3C" w:rsidRPr="00470684" w:rsidRDefault="005B2F3C" w:rsidP="00D31C34">
            <w:pPr>
              <w:rPr>
                <w:rFonts w:ascii="ＭＳ Ｐゴシック" w:eastAsia="ＭＳ Ｐゴシック" w:hAnsi="ＭＳ Ｐゴシック"/>
                <w:color w:val="000000" w:themeColor="text1"/>
                <w:sz w:val="24"/>
                <w:szCs w:val="24"/>
              </w:rPr>
            </w:pPr>
            <w:r w:rsidRPr="005B2F3C">
              <w:rPr>
                <w:rFonts w:ascii="ＭＳ Ｐゴシック" w:eastAsia="ＭＳ Ｐゴシック" w:hAnsi="ＭＳ Ｐゴシック" w:hint="eastAsia"/>
                <w:color w:val="000000" w:themeColor="text1"/>
                <w:sz w:val="24"/>
                <w:szCs w:val="24"/>
              </w:rPr>
              <w:t>府立農芸高校の鶏舎等の整備</w:t>
            </w:r>
          </w:p>
        </w:tc>
        <w:tc>
          <w:tcPr>
            <w:tcW w:w="1416" w:type="dxa"/>
          </w:tcPr>
          <w:p w:rsidR="005B2F3C" w:rsidRPr="00470684" w:rsidRDefault="005B2F3C" w:rsidP="00D31C34">
            <w:pPr>
              <w:jc w:val="right"/>
              <w:rPr>
                <w:rFonts w:ascii="ＭＳ Ｐゴシック" w:eastAsia="ＭＳ Ｐゴシック" w:hAnsi="ＭＳ Ｐゴシック"/>
                <w:color w:val="000000" w:themeColor="text1"/>
                <w:sz w:val="22"/>
                <w:szCs w:val="24"/>
              </w:rPr>
            </w:pPr>
          </w:p>
        </w:tc>
        <w:tc>
          <w:tcPr>
            <w:tcW w:w="1565" w:type="dxa"/>
            <w:gridSpan w:val="2"/>
          </w:tcPr>
          <w:p w:rsidR="005B2F3C" w:rsidRPr="00470684" w:rsidRDefault="005B2F3C" w:rsidP="005B2F3C">
            <w:pPr>
              <w:jc w:val="right"/>
              <w:rPr>
                <w:rFonts w:ascii="ＭＳ Ｐ明朝" w:eastAsia="ＭＳ Ｐ明朝" w:hAnsi="ＭＳ Ｐ明朝"/>
                <w:color w:val="000000" w:themeColor="text1"/>
                <w:sz w:val="24"/>
                <w:szCs w:val="24"/>
              </w:rPr>
            </w:pPr>
            <w:r w:rsidRPr="005B2F3C">
              <w:rPr>
                <w:rFonts w:ascii="ＭＳ Ｐ明朝" w:eastAsia="ＭＳ Ｐ明朝" w:hAnsi="ＭＳ Ｐ明朝" w:hint="eastAsia"/>
                <w:color w:val="000000" w:themeColor="text1"/>
                <w:sz w:val="24"/>
                <w:szCs w:val="24"/>
              </w:rPr>
              <w:t>282,401</w:t>
            </w:r>
          </w:p>
        </w:tc>
      </w:tr>
      <w:tr w:rsidR="005B2F3C" w:rsidRPr="008C734A" w:rsidTr="00EC3B71">
        <w:tc>
          <w:tcPr>
            <w:tcW w:w="9645" w:type="dxa"/>
            <w:gridSpan w:val="6"/>
          </w:tcPr>
          <w:p w:rsidR="005B2F3C" w:rsidRPr="008C734A" w:rsidRDefault="005B2F3C" w:rsidP="002B5445">
            <w:pPr>
              <w:ind w:rightChars="2" w:right="4"/>
              <w:jc w:val="right"/>
              <w:rPr>
                <w:rFonts w:ascii="ＭＳ Ｐ明朝" w:eastAsia="ＭＳ Ｐ明朝" w:hAnsi="ＭＳ Ｐ明朝"/>
                <w:color w:val="000000" w:themeColor="text1"/>
                <w:sz w:val="22"/>
                <w:szCs w:val="24"/>
              </w:rPr>
            </w:pPr>
            <w:r w:rsidRPr="005B2F3C">
              <w:rPr>
                <w:rFonts w:asciiTheme="minorEastAsia" w:hAnsiTheme="minorEastAsia" w:hint="eastAsia"/>
                <w:color w:val="000000" w:themeColor="text1"/>
                <w:sz w:val="22"/>
                <w:szCs w:val="24"/>
              </w:rPr>
              <w:t>【教育庁】</w:t>
            </w:r>
            <w:r w:rsidRPr="008C734A">
              <w:rPr>
                <w:rFonts w:ascii="ＭＳ Ｐ明朝" w:eastAsia="ＭＳ Ｐ明朝" w:hAnsi="ＭＳ Ｐ明朝" w:hint="eastAsia"/>
                <w:color w:val="000000" w:themeColor="text1"/>
                <w:sz w:val="22"/>
                <w:szCs w:val="24"/>
              </w:rPr>
              <w:t xml:space="preserve">　</w:t>
            </w:r>
          </w:p>
        </w:tc>
      </w:tr>
      <w:tr w:rsidR="005B2F3C" w:rsidRPr="008C734A" w:rsidTr="00EC3B71">
        <w:trPr>
          <w:trHeight w:val="575"/>
        </w:trPr>
        <w:tc>
          <w:tcPr>
            <w:tcW w:w="567" w:type="dxa"/>
            <w:gridSpan w:val="2"/>
            <w:vAlign w:val="center"/>
          </w:tcPr>
          <w:p w:rsidR="005B2F3C" w:rsidRPr="008C734A" w:rsidRDefault="005B2F3C" w:rsidP="00D31C34">
            <w:pPr>
              <w:ind w:right="1320"/>
              <w:rPr>
                <w:rFonts w:asciiTheme="minorEastAsia" w:hAnsiTheme="minorEastAsia"/>
                <w:color w:val="000000" w:themeColor="text1"/>
                <w:sz w:val="22"/>
                <w:szCs w:val="24"/>
              </w:rPr>
            </w:pPr>
          </w:p>
        </w:tc>
        <w:tc>
          <w:tcPr>
            <w:tcW w:w="8222" w:type="dxa"/>
            <w:gridSpan w:val="3"/>
          </w:tcPr>
          <w:p w:rsidR="005B2F3C" w:rsidRPr="005B2F3C" w:rsidRDefault="00162CC1" w:rsidP="005B2F3C">
            <w:pPr>
              <w:widowControl/>
              <w:ind w:firstLineChars="100" w:firstLine="200"/>
              <w:outlineLvl w:val="0"/>
              <w:rPr>
                <w:rFonts w:ascii="ＭＳ Ｐ明朝" w:eastAsia="ＭＳ Ｐ明朝" w:hAnsi="ＭＳ Ｐ明朝"/>
                <w:color w:val="000000"/>
                <w:sz w:val="20"/>
                <w:szCs w:val="20"/>
              </w:rPr>
            </w:pPr>
            <w:r w:rsidRPr="00162CC1">
              <w:rPr>
                <w:rFonts w:ascii="ＭＳ Ｐ明朝" w:eastAsia="ＭＳ Ｐ明朝" w:hAnsi="ＭＳ Ｐ明朝" w:hint="eastAsia"/>
                <w:color w:val="000000"/>
                <w:sz w:val="20"/>
                <w:szCs w:val="20"/>
              </w:rPr>
              <w:t>耐震性能や防疫体制等の飼育環境の改善のため、</w:t>
            </w:r>
            <w:r w:rsidR="005B2F3C" w:rsidRPr="005B2F3C">
              <w:rPr>
                <w:rFonts w:ascii="ＭＳ Ｐ明朝" w:eastAsia="ＭＳ Ｐ明朝" w:hAnsi="ＭＳ Ｐ明朝" w:hint="eastAsia"/>
                <w:color w:val="000000"/>
                <w:sz w:val="20"/>
                <w:szCs w:val="20"/>
              </w:rPr>
              <w:t>鶏舎、水禽舎及び解体室の建替え工事を実施。</w:t>
            </w:r>
          </w:p>
        </w:tc>
        <w:tc>
          <w:tcPr>
            <w:tcW w:w="856" w:type="dxa"/>
            <w:vAlign w:val="center"/>
          </w:tcPr>
          <w:p w:rsidR="005B2F3C" w:rsidRPr="008C734A" w:rsidRDefault="005B2F3C" w:rsidP="00D31C34">
            <w:pPr>
              <w:ind w:right="1320"/>
              <w:rPr>
                <w:rFonts w:asciiTheme="minorEastAsia" w:hAnsiTheme="minorEastAsia"/>
                <w:color w:val="000000" w:themeColor="text1"/>
                <w:sz w:val="18"/>
                <w:szCs w:val="24"/>
              </w:rPr>
            </w:pPr>
          </w:p>
        </w:tc>
      </w:tr>
    </w:tbl>
    <w:p w:rsidR="005B2F3C" w:rsidRPr="00470684" w:rsidRDefault="005B2F3C" w:rsidP="000D200E">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202046" w:rsidRPr="00202046" w:rsidRDefault="00C2506A" w:rsidP="00457955">
      <w:pPr>
        <w:pStyle w:val="Web"/>
        <w:spacing w:before="0" w:beforeAutospacing="0" w:after="0" w:afterAutospacing="0"/>
        <w:ind w:right="-1" w:firstLineChars="50" w:firstLine="141"/>
        <w:rPr>
          <w:rFonts w:asciiTheme="majorEastAsia" w:eastAsiaTheme="majorEastAsia" w:hAnsiTheme="majorEastAsia" w:cs="Meiryo UI"/>
          <w:b/>
          <w:color w:val="000000" w:themeColor="text1"/>
          <w:sz w:val="28"/>
          <w:szCs w:val="30"/>
        </w:rPr>
      </w:pPr>
      <w:r>
        <w:rPr>
          <w:rFonts w:cs="Meiryo UI" w:hint="eastAsia"/>
          <w:b/>
          <w:color w:val="000000" w:themeColor="text1"/>
          <w:sz w:val="28"/>
        </w:rPr>
        <w:t>２</w:t>
      </w:r>
      <w:r w:rsidRPr="008D7336">
        <w:rPr>
          <w:rFonts w:cs="Meiryo UI" w:hint="eastAsia"/>
          <w:b/>
          <w:color w:val="000000" w:themeColor="text1"/>
          <w:sz w:val="28"/>
        </w:rPr>
        <w:t xml:space="preserve">　</w:t>
      </w:r>
      <w:r w:rsidR="009B316C" w:rsidRPr="009B316C">
        <w:rPr>
          <w:rFonts w:cs="Meiryo UI" w:hint="eastAsia"/>
          <w:b/>
          <w:color w:val="000000" w:themeColor="text1"/>
          <w:sz w:val="28"/>
        </w:rPr>
        <w:t>経済の下振れリスクを乗り越えようとする者への重点支援</w:t>
      </w:r>
      <w:r w:rsidR="009B316C">
        <w:rPr>
          <w:rFonts w:cs="Meiryo UI" w:hint="eastAsia"/>
          <w:b/>
          <w:color w:val="000000" w:themeColor="text1"/>
          <w:sz w:val="28"/>
        </w:rPr>
        <w:t xml:space="preserve">　</w:t>
      </w:r>
      <w:r>
        <w:rPr>
          <w:rFonts w:cs="Meiryo UI" w:hint="eastAsia"/>
          <w:b/>
          <w:color w:val="000000" w:themeColor="text1"/>
          <w:sz w:val="28"/>
        </w:rPr>
        <w:t xml:space="preserve">　　 </w:t>
      </w:r>
      <w:r w:rsidR="009B316C">
        <w:rPr>
          <w:rFonts w:cs="Meiryo UI"/>
          <w:b/>
          <w:color w:val="000000" w:themeColor="text1"/>
          <w:sz w:val="28"/>
        </w:rPr>
        <w:t xml:space="preserve">  </w:t>
      </w:r>
      <w:r>
        <w:rPr>
          <w:rFonts w:cs="Meiryo UI" w:hint="eastAsia"/>
          <w:b/>
          <w:color w:val="000000" w:themeColor="text1"/>
          <w:sz w:val="28"/>
        </w:rPr>
        <w:t xml:space="preserve">　</w:t>
      </w:r>
      <w:r w:rsidR="009B316C" w:rsidRPr="009B316C">
        <w:rPr>
          <w:rFonts w:asciiTheme="majorEastAsia" w:eastAsiaTheme="majorEastAsia" w:hAnsiTheme="majorEastAsia" w:cs="Meiryo UI"/>
          <w:b/>
          <w:color w:val="000000" w:themeColor="text1"/>
          <w:sz w:val="28"/>
          <w:szCs w:val="30"/>
        </w:rPr>
        <w:t>854</w:t>
      </w:r>
      <w:r w:rsidR="009B316C">
        <w:rPr>
          <w:rFonts w:asciiTheme="majorEastAsia" w:eastAsiaTheme="majorEastAsia" w:hAnsiTheme="majorEastAsia" w:cs="Meiryo UI"/>
          <w:b/>
          <w:color w:val="000000" w:themeColor="text1"/>
          <w:sz w:val="28"/>
          <w:szCs w:val="30"/>
        </w:rPr>
        <w:t>,</w:t>
      </w:r>
      <w:r w:rsidR="009B316C" w:rsidRPr="009B316C">
        <w:rPr>
          <w:rFonts w:asciiTheme="majorEastAsia" w:eastAsiaTheme="majorEastAsia" w:hAnsiTheme="majorEastAsia" w:cs="Meiryo UI"/>
          <w:b/>
          <w:color w:val="000000" w:themeColor="text1"/>
          <w:sz w:val="28"/>
          <w:szCs w:val="30"/>
        </w:rPr>
        <w:t>000</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521"/>
        <w:gridCol w:w="1701"/>
        <w:gridCol w:w="850"/>
      </w:tblGrid>
      <w:tr w:rsidR="00EF496A" w:rsidRPr="00470684" w:rsidTr="00EC3B71">
        <w:tc>
          <w:tcPr>
            <w:tcW w:w="458" w:type="dxa"/>
            <w:shd w:val="clear" w:color="auto" w:fill="auto"/>
            <w:hideMark/>
          </w:tcPr>
          <w:p w:rsidR="00EF496A" w:rsidRPr="00470684" w:rsidRDefault="00EF496A" w:rsidP="00977FD0">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630" w:type="dxa"/>
            <w:gridSpan w:val="2"/>
            <w:shd w:val="clear" w:color="auto" w:fill="auto"/>
            <w:hideMark/>
          </w:tcPr>
          <w:p w:rsidR="00EF496A" w:rsidRPr="00470684" w:rsidRDefault="009B316C" w:rsidP="00977FD0">
            <w:pPr>
              <w:rPr>
                <w:rFonts w:ascii="ＭＳ Ｐゴシック" w:eastAsia="ＭＳ Ｐゴシック" w:hAnsi="ＭＳ Ｐゴシック"/>
                <w:color w:val="000000" w:themeColor="text1"/>
                <w:sz w:val="24"/>
                <w:szCs w:val="24"/>
              </w:rPr>
            </w:pPr>
            <w:r w:rsidRPr="009B316C">
              <w:rPr>
                <w:rFonts w:ascii="ＭＳ Ｐゴシック" w:eastAsia="ＭＳ Ｐゴシック" w:hAnsi="ＭＳ Ｐゴシック" w:hint="eastAsia"/>
                <w:color w:val="000000" w:themeColor="text1"/>
                <w:sz w:val="24"/>
                <w:szCs w:val="24"/>
              </w:rPr>
              <w:t>農業用機械の導入等支援</w:t>
            </w:r>
          </w:p>
        </w:tc>
        <w:tc>
          <w:tcPr>
            <w:tcW w:w="2551" w:type="dxa"/>
            <w:gridSpan w:val="2"/>
            <w:shd w:val="clear" w:color="auto" w:fill="auto"/>
            <w:hideMark/>
          </w:tcPr>
          <w:p w:rsidR="00EF496A" w:rsidRPr="00470684" w:rsidRDefault="009B316C" w:rsidP="009B316C">
            <w:pPr>
              <w:jc w:val="right"/>
              <w:rPr>
                <w:rFonts w:ascii="ＭＳ Ｐ明朝" w:eastAsia="ＭＳ Ｐ明朝" w:hAnsi="ＭＳ Ｐ明朝"/>
                <w:color w:val="000000" w:themeColor="text1"/>
                <w:sz w:val="24"/>
                <w:szCs w:val="24"/>
              </w:rPr>
            </w:pPr>
            <w:r w:rsidRPr="009B316C">
              <w:rPr>
                <w:rFonts w:ascii="ＭＳ Ｐ明朝" w:eastAsia="ＭＳ Ｐ明朝" w:hAnsi="ＭＳ Ｐ明朝" w:hint="eastAsia"/>
                <w:color w:val="000000" w:themeColor="text1"/>
                <w:sz w:val="24"/>
                <w:szCs w:val="24"/>
              </w:rPr>
              <w:t>104,000</w:t>
            </w:r>
          </w:p>
        </w:tc>
      </w:tr>
      <w:tr w:rsidR="00EF496A" w:rsidRPr="00470684" w:rsidTr="00EC3B71">
        <w:tc>
          <w:tcPr>
            <w:tcW w:w="9639" w:type="dxa"/>
            <w:gridSpan w:val="5"/>
            <w:shd w:val="clear" w:color="auto" w:fill="auto"/>
            <w:hideMark/>
          </w:tcPr>
          <w:p w:rsidR="00EF496A" w:rsidRPr="00470684" w:rsidRDefault="00EF496A" w:rsidP="00977FD0">
            <w:pPr>
              <w:jc w:val="right"/>
              <w:rPr>
                <w:rFonts w:ascii="ＭＳ Ｐ明朝" w:eastAsia="ＭＳ Ｐ明朝" w:hAnsi="ＭＳ Ｐ明朝"/>
                <w:color w:val="000000" w:themeColor="text1"/>
                <w:sz w:val="22"/>
                <w:szCs w:val="24"/>
              </w:rPr>
            </w:pPr>
            <w:r>
              <w:rPr>
                <w:rFonts w:asciiTheme="minorEastAsia" w:hAnsiTheme="minorEastAsia" w:hint="eastAsia"/>
                <w:color w:val="000000" w:themeColor="text1"/>
                <w:sz w:val="22"/>
                <w:szCs w:val="24"/>
              </w:rPr>
              <w:t>【環境農林水産</w:t>
            </w:r>
            <w:r w:rsidRPr="00470684">
              <w:rPr>
                <w:rFonts w:asciiTheme="minorEastAsia" w:hAnsiTheme="minorEastAsia" w:hint="eastAsia"/>
                <w:color w:val="000000" w:themeColor="text1"/>
                <w:sz w:val="22"/>
                <w:szCs w:val="24"/>
              </w:rPr>
              <w:t>部】</w:t>
            </w:r>
            <w:r w:rsidRPr="00470684">
              <w:rPr>
                <w:rFonts w:ascii="ＭＳ Ｐ明朝" w:eastAsia="ＭＳ Ｐ明朝" w:hAnsi="ＭＳ Ｐ明朝" w:hint="eastAsia"/>
                <w:color w:val="000000" w:themeColor="text1"/>
                <w:sz w:val="22"/>
                <w:szCs w:val="24"/>
              </w:rPr>
              <w:t xml:space="preserve">　</w:t>
            </w:r>
          </w:p>
        </w:tc>
      </w:tr>
      <w:tr w:rsidR="00EF496A" w:rsidRPr="00470684" w:rsidTr="00EC3B71">
        <w:trPr>
          <w:trHeight w:val="118"/>
        </w:trPr>
        <w:tc>
          <w:tcPr>
            <w:tcW w:w="567" w:type="dxa"/>
            <w:gridSpan w:val="2"/>
            <w:shd w:val="clear" w:color="auto" w:fill="auto"/>
            <w:vAlign w:val="center"/>
          </w:tcPr>
          <w:p w:rsidR="00EF496A" w:rsidRPr="00470684" w:rsidRDefault="00EF496A" w:rsidP="00977FD0">
            <w:pPr>
              <w:ind w:right="1320"/>
              <w:rPr>
                <w:rFonts w:asciiTheme="minorEastAsia" w:hAnsiTheme="minorEastAsia"/>
                <w:color w:val="000000" w:themeColor="text1"/>
                <w:sz w:val="22"/>
                <w:szCs w:val="24"/>
              </w:rPr>
            </w:pPr>
          </w:p>
        </w:tc>
        <w:tc>
          <w:tcPr>
            <w:tcW w:w="8222" w:type="dxa"/>
            <w:gridSpan w:val="2"/>
            <w:shd w:val="clear" w:color="auto" w:fill="auto"/>
            <w:hideMark/>
          </w:tcPr>
          <w:p w:rsidR="00EF496A" w:rsidRPr="009B316C" w:rsidRDefault="009B316C" w:rsidP="00E97EEB">
            <w:pPr>
              <w:widowControl/>
              <w:ind w:firstLineChars="100" w:firstLine="200"/>
              <w:outlineLvl w:val="0"/>
              <w:rPr>
                <w:rFonts w:asciiTheme="minorEastAsia" w:hAnsiTheme="minorEastAsia"/>
                <w:color w:val="000000" w:themeColor="text1"/>
                <w:sz w:val="20"/>
                <w:szCs w:val="24"/>
              </w:rPr>
            </w:pPr>
            <w:r w:rsidRPr="009B316C">
              <w:rPr>
                <w:rFonts w:ascii="ＭＳ Ｐ明朝" w:eastAsia="ＭＳ Ｐ明朝" w:hAnsi="ＭＳ Ｐ明朝" w:hint="eastAsia"/>
                <w:color w:val="000000"/>
                <w:sz w:val="20"/>
                <w:szCs w:val="20"/>
              </w:rPr>
              <w:t>認定農業者等が行う農業用機械の導入や施設整備への支援を実施。</w:t>
            </w:r>
            <w:r w:rsidRPr="009B316C">
              <w:rPr>
                <w:rFonts w:ascii="ＭＳ Ｐ明朝" w:eastAsia="ＭＳ Ｐ明朝" w:hAnsi="ＭＳ Ｐ明朝" w:hint="eastAsia"/>
                <w:color w:val="000000"/>
                <w:sz w:val="20"/>
                <w:szCs w:val="20"/>
              </w:rPr>
              <w:br/>
              <w:t xml:space="preserve">　</w:t>
            </w:r>
            <w:r w:rsidR="00EC3B71">
              <w:rPr>
                <w:rFonts w:ascii="ＭＳ Ｐ明朝" w:eastAsia="ＭＳ Ｐ明朝" w:hAnsi="ＭＳ Ｐ明朝" w:hint="eastAsia"/>
                <w:color w:val="000000"/>
                <w:sz w:val="20"/>
                <w:szCs w:val="20"/>
              </w:rPr>
              <w:t xml:space="preserve">　</w:t>
            </w:r>
          </w:p>
        </w:tc>
        <w:tc>
          <w:tcPr>
            <w:tcW w:w="850" w:type="dxa"/>
            <w:shd w:val="clear" w:color="auto" w:fill="auto"/>
            <w:vAlign w:val="center"/>
          </w:tcPr>
          <w:p w:rsidR="00EF496A" w:rsidRPr="00470684" w:rsidRDefault="00EF496A" w:rsidP="00977FD0">
            <w:pPr>
              <w:ind w:right="1320"/>
              <w:rPr>
                <w:rFonts w:asciiTheme="minorEastAsia" w:hAnsiTheme="minorEastAsia"/>
                <w:color w:val="000000" w:themeColor="text1"/>
                <w:sz w:val="18"/>
                <w:szCs w:val="24"/>
              </w:rPr>
            </w:pPr>
          </w:p>
        </w:tc>
      </w:tr>
    </w:tbl>
    <w:p w:rsidR="00EF496A" w:rsidRDefault="00EF496A" w:rsidP="000D200E">
      <w:pPr>
        <w:pStyle w:val="Web"/>
        <w:snapToGrid w:val="0"/>
        <w:spacing w:before="0" w:beforeAutospacing="0" w:after="0" w:afterAutospacing="0"/>
        <w:ind w:right="629"/>
        <w:rPr>
          <w:rFonts w:asciiTheme="majorEastAsia" w:eastAsiaTheme="majorEastAsia" w:hAnsiTheme="majorEastAsia" w:cs="Meiryo UI"/>
          <w:bCs/>
          <w:color w:val="000000" w:themeColor="text1"/>
          <w:kern w:val="24"/>
          <w:sz w:val="20"/>
          <w:szCs w:val="26"/>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521"/>
        <w:gridCol w:w="1701"/>
        <w:gridCol w:w="850"/>
      </w:tblGrid>
      <w:tr w:rsidR="005D0812" w:rsidRPr="008C734A" w:rsidTr="00EC3B71">
        <w:tc>
          <w:tcPr>
            <w:tcW w:w="458" w:type="dxa"/>
          </w:tcPr>
          <w:p w:rsidR="005D0812" w:rsidRPr="008C734A" w:rsidRDefault="005D0812" w:rsidP="00977FD0">
            <w:pPr>
              <w:jc w:val="left"/>
              <w:rPr>
                <w:rFonts w:ascii="ＭＳ Ｐゴシック" w:eastAsia="ＭＳ Ｐゴシック" w:hAnsi="ＭＳ Ｐゴシック"/>
                <w:color w:val="000000" w:themeColor="text1"/>
                <w:sz w:val="24"/>
                <w:szCs w:val="24"/>
              </w:rPr>
            </w:pPr>
            <w:r w:rsidRPr="008C734A">
              <w:rPr>
                <w:rFonts w:ascii="ＭＳ Ｐゴシック" w:eastAsia="ＭＳ Ｐゴシック" w:hAnsi="ＭＳ Ｐゴシック" w:hint="eastAsia"/>
                <w:color w:val="000000" w:themeColor="text1"/>
                <w:sz w:val="24"/>
                <w:szCs w:val="24"/>
              </w:rPr>
              <w:t>○</w:t>
            </w:r>
          </w:p>
        </w:tc>
        <w:tc>
          <w:tcPr>
            <w:tcW w:w="6630" w:type="dxa"/>
            <w:gridSpan w:val="2"/>
          </w:tcPr>
          <w:p w:rsidR="005D0812" w:rsidRPr="008C734A" w:rsidRDefault="009B316C" w:rsidP="00977FD0">
            <w:pPr>
              <w:rPr>
                <w:rFonts w:ascii="ＭＳ Ｐゴシック" w:eastAsia="ＭＳ Ｐゴシック" w:hAnsi="ＭＳ Ｐゴシック"/>
                <w:color w:val="000000" w:themeColor="text1"/>
                <w:sz w:val="24"/>
                <w:szCs w:val="24"/>
              </w:rPr>
            </w:pPr>
            <w:r w:rsidRPr="009B316C">
              <w:rPr>
                <w:rFonts w:ascii="ＭＳ Ｐゴシック" w:eastAsia="ＭＳ Ｐゴシック" w:hAnsi="ＭＳ Ｐゴシック" w:hint="eastAsia"/>
                <w:color w:val="000000" w:themeColor="text1"/>
                <w:sz w:val="24"/>
                <w:szCs w:val="24"/>
              </w:rPr>
              <w:t>大阪産（もん）グローバルブランド化の促進</w:t>
            </w:r>
          </w:p>
        </w:tc>
        <w:tc>
          <w:tcPr>
            <w:tcW w:w="2551" w:type="dxa"/>
            <w:gridSpan w:val="2"/>
          </w:tcPr>
          <w:p w:rsidR="005D0812" w:rsidRPr="008C734A" w:rsidRDefault="00F53507" w:rsidP="00F53507">
            <w:pPr>
              <w:jc w:val="right"/>
              <w:rPr>
                <w:rFonts w:ascii="ＭＳ Ｐ明朝" w:eastAsia="ＭＳ Ｐ明朝" w:hAnsi="ＭＳ Ｐ明朝"/>
                <w:color w:val="000000" w:themeColor="text1"/>
                <w:sz w:val="24"/>
                <w:szCs w:val="24"/>
              </w:rPr>
            </w:pPr>
            <w:r w:rsidRPr="00F53507">
              <w:rPr>
                <w:rFonts w:ascii="ＭＳ Ｐ明朝" w:eastAsia="ＭＳ Ｐ明朝" w:hAnsi="ＭＳ Ｐ明朝" w:hint="eastAsia"/>
                <w:color w:val="000000" w:themeColor="text1"/>
                <w:sz w:val="24"/>
                <w:szCs w:val="24"/>
              </w:rPr>
              <w:t>750,000</w:t>
            </w:r>
          </w:p>
        </w:tc>
      </w:tr>
      <w:tr w:rsidR="005D0812" w:rsidRPr="008C734A" w:rsidTr="00EC3B71">
        <w:tc>
          <w:tcPr>
            <w:tcW w:w="9639" w:type="dxa"/>
            <w:gridSpan w:val="5"/>
          </w:tcPr>
          <w:p w:rsidR="005D0812" w:rsidRPr="008C734A" w:rsidRDefault="005D0812" w:rsidP="00977FD0">
            <w:pPr>
              <w:jc w:val="right"/>
              <w:rPr>
                <w:rFonts w:ascii="ＭＳ Ｐ明朝" w:eastAsia="ＭＳ Ｐ明朝" w:hAnsi="ＭＳ Ｐ明朝"/>
                <w:color w:val="000000" w:themeColor="text1"/>
                <w:sz w:val="22"/>
                <w:szCs w:val="24"/>
              </w:rPr>
            </w:pPr>
            <w:r w:rsidRPr="008C734A">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環境農林水産部</w:t>
            </w:r>
            <w:r w:rsidRPr="008C734A">
              <w:rPr>
                <w:rFonts w:asciiTheme="minorEastAsia" w:hAnsiTheme="minorEastAsia" w:hint="eastAsia"/>
                <w:color w:val="000000" w:themeColor="text1"/>
                <w:sz w:val="22"/>
                <w:szCs w:val="24"/>
              </w:rPr>
              <w:t>】</w:t>
            </w:r>
            <w:r w:rsidRPr="008C734A">
              <w:rPr>
                <w:rFonts w:ascii="ＭＳ Ｐ明朝" w:eastAsia="ＭＳ Ｐ明朝" w:hAnsi="ＭＳ Ｐ明朝" w:hint="eastAsia"/>
                <w:color w:val="000000" w:themeColor="text1"/>
                <w:sz w:val="22"/>
                <w:szCs w:val="24"/>
              </w:rPr>
              <w:t xml:space="preserve">　</w:t>
            </w:r>
          </w:p>
        </w:tc>
      </w:tr>
      <w:tr w:rsidR="005D0812" w:rsidRPr="008C734A" w:rsidTr="00EC3B71">
        <w:trPr>
          <w:trHeight w:val="118"/>
        </w:trPr>
        <w:tc>
          <w:tcPr>
            <w:tcW w:w="567" w:type="dxa"/>
            <w:gridSpan w:val="2"/>
            <w:vAlign w:val="center"/>
          </w:tcPr>
          <w:p w:rsidR="005D0812" w:rsidRPr="00602C3F" w:rsidRDefault="005D0812" w:rsidP="00977FD0">
            <w:pPr>
              <w:ind w:right="1320"/>
              <w:rPr>
                <w:rFonts w:asciiTheme="minorEastAsia" w:hAnsiTheme="minorEastAsia"/>
                <w:color w:val="000000" w:themeColor="text1"/>
                <w:sz w:val="22"/>
                <w:szCs w:val="24"/>
              </w:rPr>
            </w:pPr>
          </w:p>
        </w:tc>
        <w:tc>
          <w:tcPr>
            <w:tcW w:w="8222" w:type="dxa"/>
            <w:gridSpan w:val="2"/>
          </w:tcPr>
          <w:p w:rsidR="00E97EEB" w:rsidRPr="00F52B46" w:rsidRDefault="00F53507" w:rsidP="00EC2F1D">
            <w:pPr>
              <w:widowControl/>
              <w:ind w:firstLineChars="100" w:firstLine="200"/>
              <w:outlineLvl w:val="0"/>
              <w:rPr>
                <w:rFonts w:ascii="ＭＳ Ｐ明朝" w:eastAsia="ＭＳ Ｐ明朝" w:hAnsi="ＭＳ Ｐ明朝"/>
                <w:color w:val="000000"/>
                <w:sz w:val="20"/>
                <w:szCs w:val="20"/>
              </w:rPr>
            </w:pPr>
            <w:r w:rsidRPr="00F53507">
              <w:rPr>
                <w:rFonts w:ascii="ＭＳ Ｐ明朝" w:eastAsia="ＭＳ Ｐ明朝" w:hAnsi="ＭＳ Ｐ明朝" w:hint="eastAsia"/>
                <w:color w:val="000000"/>
                <w:sz w:val="20"/>
                <w:szCs w:val="20"/>
              </w:rPr>
              <w:t>輸出拡大</w:t>
            </w:r>
            <w:r w:rsidR="00E97EEB">
              <w:rPr>
                <w:rFonts w:ascii="ＭＳ Ｐ明朝" w:eastAsia="ＭＳ Ｐ明朝" w:hAnsi="ＭＳ Ｐ明朝" w:hint="eastAsia"/>
                <w:color w:val="000000"/>
                <w:sz w:val="20"/>
                <w:szCs w:val="20"/>
              </w:rPr>
              <w:t>に向け</w:t>
            </w:r>
            <w:r w:rsidR="00E97EEB" w:rsidRPr="00E97EEB">
              <w:rPr>
                <w:rFonts w:ascii="ＭＳ Ｐ明朝" w:eastAsia="ＭＳ Ｐ明朝" w:hAnsi="ＭＳ Ｐ明朝" w:hint="eastAsia"/>
                <w:color w:val="000000"/>
                <w:sz w:val="20"/>
                <w:szCs w:val="20"/>
              </w:rPr>
              <w:t>府内</w:t>
            </w:r>
            <w:r w:rsidRPr="00F53507">
              <w:rPr>
                <w:rFonts w:ascii="ＭＳ Ｐ明朝" w:eastAsia="ＭＳ Ｐ明朝" w:hAnsi="ＭＳ Ｐ明朝" w:hint="eastAsia"/>
                <w:color w:val="000000"/>
                <w:sz w:val="20"/>
                <w:szCs w:val="20"/>
              </w:rPr>
              <w:t>食品製造事業者</w:t>
            </w:r>
            <w:r w:rsidR="00E97EEB">
              <w:rPr>
                <w:rFonts w:ascii="ＭＳ Ｐ明朝" w:eastAsia="ＭＳ Ｐ明朝" w:hAnsi="ＭＳ Ｐ明朝" w:hint="eastAsia"/>
                <w:color w:val="000000"/>
                <w:sz w:val="20"/>
                <w:szCs w:val="20"/>
              </w:rPr>
              <w:t>が行う、</w:t>
            </w:r>
            <w:r w:rsidR="00E97EEB" w:rsidRPr="00E97EEB">
              <w:rPr>
                <w:rFonts w:ascii="ＭＳ Ｐ明朝" w:eastAsia="ＭＳ Ｐ明朝" w:hAnsi="ＭＳ Ｐ明朝" w:hint="eastAsia"/>
                <w:color w:val="000000"/>
                <w:sz w:val="20"/>
                <w:szCs w:val="20"/>
              </w:rPr>
              <w:t>輸出相手国のニーズに対応したHACCP等の基準を満たすための</w:t>
            </w:r>
            <w:r w:rsidRPr="00F53507">
              <w:rPr>
                <w:rFonts w:ascii="ＭＳ Ｐ明朝" w:eastAsia="ＭＳ Ｐ明朝" w:hAnsi="ＭＳ Ｐ明朝" w:hint="eastAsia"/>
                <w:color w:val="000000"/>
                <w:sz w:val="20"/>
                <w:szCs w:val="20"/>
              </w:rPr>
              <w:t>施設整備への支援を実施。</w:t>
            </w:r>
            <w:r w:rsidRPr="00F53507">
              <w:rPr>
                <w:rFonts w:ascii="ＭＳ Ｐ明朝" w:eastAsia="ＭＳ Ｐ明朝" w:hAnsi="ＭＳ Ｐ明朝" w:hint="eastAsia"/>
                <w:color w:val="000000"/>
                <w:sz w:val="20"/>
                <w:szCs w:val="20"/>
              </w:rPr>
              <w:br/>
              <w:t xml:space="preserve">　</w:t>
            </w:r>
            <w:r w:rsidR="00EC3B71">
              <w:rPr>
                <w:rFonts w:ascii="ＭＳ Ｐ明朝" w:eastAsia="ＭＳ Ｐ明朝" w:hAnsi="ＭＳ Ｐ明朝" w:hint="eastAsia"/>
                <w:color w:val="000000"/>
                <w:sz w:val="20"/>
                <w:szCs w:val="20"/>
              </w:rPr>
              <w:t xml:space="preserve">　</w:t>
            </w:r>
          </w:p>
        </w:tc>
        <w:tc>
          <w:tcPr>
            <w:tcW w:w="850" w:type="dxa"/>
            <w:vAlign w:val="center"/>
          </w:tcPr>
          <w:p w:rsidR="005D0812" w:rsidRPr="008C734A" w:rsidRDefault="005D0812" w:rsidP="00977FD0">
            <w:pPr>
              <w:ind w:right="1320"/>
              <w:rPr>
                <w:rFonts w:asciiTheme="minorEastAsia" w:hAnsiTheme="minorEastAsia"/>
                <w:color w:val="000000" w:themeColor="text1"/>
                <w:sz w:val="18"/>
                <w:szCs w:val="24"/>
              </w:rPr>
            </w:pPr>
          </w:p>
        </w:tc>
      </w:tr>
    </w:tbl>
    <w:p w:rsidR="005D0812" w:rsidRDefault="005D0812" w:rsidP="000D200E">
      <w:pPr>
        <w:pStyle w:val="Web"/>
        <w:snapToGrid w:val="0"/>
        <w:spacing w:before="0" w:beforeAutospacing="0" w:after="0" w:afterAutospacing="0"/>
        <w:ind w:right="629"/>
        <w:rPr>
          <w:rFonts w:asciiTheme="majorEastAsia" w:eastAsiaTheme="majorEastAsia" w:hAnsiTheme="majorEastAsia" w:cs="Meiryo UI"/>
          <w:bCs/>
          <w:color w:val="000000" w:themeColor="text1"/>
          <w:kern w:val="24"/>
          <w:sz w:val="20"/>
          <w:szCs w:val="26"/>
        </w:rPr>
      </w:pPr>
    </w:p>
    <w:p w:rsidR="00F53507" w:rsidRDefault="00F53507" w:rsidP="000D200E">
      <w:pPr>
        <w:pStyle w:val="Web"/>
        <w:snapToGrid w:val="0"/>
        <w:spacing w:before="0" w:beforeAutospacing="0" w:after="0" w:afterAutospacing="0"/>
        <w:ind w:right="629"/>
        <w:rPr>
          <w:rFonts w:asciiTheme="majorEastAsia" w:eastAsiaTheme="majorEastAsia" w:hAnsiTheme="majorEastAsia" w:cs="Meiryo UI"/>
          <w:bCs/>
          <w:color w:val="000000" w:themeColor="text1"/>
          <w:kern w:val="24"/>
          <w:sz w:val="20"/>
          <w:szCs w:val="26"/>
        </w:rPr>
      </w:pPr>
    </w:p>
    <w:p w:rsidR="00F53507" w:rsidRDefault="00F53507" w:rsidP="000D200E">
      <w:pPr>
        <w:pStyle w:val="Web"/>
        <w:snapToGrid w:val="0"/>
        <w:spacing w:before="0" w:beforeAutospacing="0" w:after="0" w:afterAutospacing="0"/>
        <w:ind w:right="629"/>
        <w:rPr>
          <w:rFonts w:asciiTheme="majorEastAsia" w:eastAsiaTheme="majorEastAsia" w:hAnsiTheme="majorEastAsia" w:cs="Meiryo UI"/>
          <w:bCs/>
          <w:color w:val="000000" w:themeColor="text1"/>
          <w:kern w:val="24"/>
          <w:sz w:val="20"/>
          <w:szCs w:val="26"/>
        </w:rPr>
      </w:pPr>
    </w:p>
    <w:p w:rsidR="00F53507" w:rsidRPr="00176F74" w:rsidRDefault="00F53507" w:rsidP="000D200E">
      <w:pPr>
        <w:pStyle w:val="Web"/>
        <w:snapToGrid w:val="0"/>
        <w:spacing w:before="0" w:beforeAutospacing="0" w:after="0" w:afterAutospacing="0"/>
        <w:ind w:right="629"/>
        <w:rPr>
          <w:rFonts w:asciiTheme="majorEastAsia" w:eastAsiaTheme="majorEastAsia" w:hAnsiTheme="majorEastAsia" w:cs="Meiryo UI"/>
          <w:bCs/>
          <w:color w:val="000000" w:themeColor="text1"/>
          <w:kern w:val="24"/>
          <w:sz w:val="20"/>
          <w:szCs w:val="26"/>
        </w:rPr>
      </w:pPr>
    </w:p>
    <w:p w:rsidR="00F53507" w:rsidRDefault="00F53507" w:rsidP="00F53507">
      <w:pPr>
        <w:pStyle w:val="Web"/>
        <w:spacing w:before="0" w:beforeAutospacing="0" w:after="0" w:afterAutospacing="0"/>
        <w:ind w:right="82" w:firstLineChars="50" w:firstLine="141"/>
        <w:rPr>
          <w:rFonts w:cs="Meiryo UI"/>
          <w:b/>
          <w:color w:val="000000" w:themeColor="text1"/>
          <w:sz w:val="28"/>
        </w:rPr>
      </w:pPr>
      <w:r>
        <w:rPr>
          <w:rFonts w:cs="Meiryo UI" w:hint="eastAsia"/>
          <w:b/>
          <w:color w:val="000000" w:themeColor="text1"/>
          <w:sz w:val="28"/>
        </w:rPr>
        <w:lastRenderedPageBreak/>
        <w:t>３</w:t>
      </w:r>
      <w:r w:rsidRPr="008D7336">
        <w:rPr>
          <w:rFonts w:cs="Meiryo UI" w:hint="eastAsia"/>
          <w:b/>
          <w:color w:val="000000" w:themeColor="text1"/>
          <w:sz w:val="28"/>
        </w:rPr>
        <w:t xml:space="preserve">　</w:t>
      </w:r>
      <w:r w:rsidRPr="00F53507">
        <w:rPr>
          <w:rFonts w:cs="Meiryo UI" w:hint="eastAsia"/>
          <w:b/>
          <w:color w:val="000000" w:themeColor="text1"/>
          <w:sz w:val="28"/>
        </w:rPr>
        <w:t>未来への投資と東京オリンピック・パラリンピック後も見据えた</w:t>
      </w:r>
    </w:p>
    <w:p w:rsidR="00F53507" w:rsidRPr="00202046" w:rsidRDefault="00F53507" w:rsidP="00F53507">
      <w:pPr>
        <w:pStyle w:val="Web"/>
        <w:spacing w:before="0" w:beforeAutospacing="0" w:after="0" w:afterAutospacing="0"/>
        <w:ind w:right="82" w:firstLineChars="200" w:firstLine="562"/>
        <w:rPr>
          <w:rFonts w:asciiTheme="majorEastAsia" w:eastAsiaTheme="majorEastAsia" w:hAnsiTheme="majorEastAsia" w:cs="Meiryo UI"/>
          <w:b/>
          <w:color w:val="000000" w:themeColor="text1"/>
          <w:sz w:val="28"/>
          <w:szCs w:val="30"/>
        </w:rPr>
      </w:pPr>
      <w:r w:rsidRPr="00F53507">
        <w:rPr>
          <w:rFonts w:cs="Meiryo UI" w:hint="eastAsia"/>
          <w:b/>
          <w:color w:val="000000" w:themeColor="text1"/>
          <w:sz w:val="28"/>
        </w:rPr>
        <w:t>経済活力の維持・向上</w:t>
      </w:r>
      <w:r>
        <w:rPr>
          <w:rFonts w:cs="Meiryo UI" w:hint="eastAsia"/>
          <w:b/>
          <w:color w:val="000000" w:themeColor="text1"/>
          <w:sz w:val="28"/>
        </w:rPr>
        <w:t xml:space="preserve">　</w:t>
      </w:r>
      <w:r>
        <w:rPr>
          <w:rFonts w:cs="Meiryo UI"/>
          <w:b/>
          <w:color w:val="000000" w:themeColor="text1"/>
          <w:sz w:val="28"/>
        </w:rPr>
        <w:tab/>
      </w:r>
      <w:r>
        <w:rPr>
          <w:rFonts w:cs="Meiryo UI"/>
          <w:b/>
          <w:color w:val="000000" w:themeColor="text1"/>
          <w:sz w:val="28"/>
        </w:rPr>
        <w:tab/>
      </w:r>
      <w:r>
        <w:rPr>
          <w:rFonts w:cs="Meiryo UI"/>
          <w:b/>
          <w:color w:val="000000" w:themeColor="text1"/>
          <w:sz w:val="28"/>
        </w:rPr>
        <w:tab/>
      </w:r>
      <w:r>
        <w:rPr>
          <w:rFonts w:cs="Meiryo UI"/>
          <w:b/>
          <w:color w:val="000000" w:themeColor="text1"/>
          <w:sz w:val="28"/>
        </w:rPr>
        <w:tab/>
      </w:r>
      <w:r>
        <w:rPr>
          <w:rFonts w:cs="Meiryo UI" w:hint="eastAsia"/>
          <w:b/>
          <w:color w:val="000000" w:themeColor="text1"/>
          <w:sz w:val="28"/>
        </w:rPr>
        <w:t xml:space="preserve">　　　　 </w:t>
      </w:r>
      <w:r>
        <w:rPr>
          <w:rFonts w:cs="Meiryo UI"/>
          <w:b/>
          <w:color w:val="000000" w:themeColor="text1"/>
          <w:sz w:val="28"/>
        </w:rPr>
        <w:t xml:space="preserve">  </w:t>
      </w:r>
      <w:r>
        <w:rPr>
          <w:rFonts w:cs="Meiryo UI" w:hint="eastAsia"/>
          <w:b/>
          <w:color w:val="000000" w:themeColor="text1"/>
          <w:sz w:val="28"/>
        </w:rPr>
        <w:t xml:space="preserve">　</w:t>
      </w:r>
      <w:r w:rsidR="00457955">
        <w:rPr>
          <w:rFonts w:cs="Meiryo UI" w:hint="eastAsia"/>
          <w:b/>
          <w:color w:val="000000" w:themeColor="text1"/>
          <w:sz w:val="28"/>
        </w:rPr>
        <w:t xml:space="preserve">　</w:t>
      </w:r>
      <w:r w:rsidRPr="00F53507">
        <w:rPr>
          <w:rFonts w:asciiTheme="majorEastAsia" w:eastAsiaTheme="majorEastAsia" w:hAnsiTheme="majorEastAsia" w:cs="Meiryo UI"/>
          <w:b/>
          <w:color w:val="000000" w:themeColor="text1"/>
          <w:sz w:val="28"/>
          <w:szCs w:val="30"/>
        </w:rPr>
        <w:t>5</w:t>
      </w:r>
      <w:r>
        <w:rPr>
          <w:rFonts w:asciiTheme="majorEastAsia" w:eastAsiaTheme="majorEastAsia" w:hAnsiTheme="majorEastAsia" w:cs="Meiryo UI"/>
          <w:b/>
          <w:color w:val="000000" w:themeColor="text1"/>
          <w:sz w:val="28"/>
          <w:szCs w:val="30"/>
        </w:rPr>
        <w:t>,</w:t>
      </w:r>
      <w:r w:rsidRPr="00F53507">
        <w:rPr>
          <w:rFonts w:asciiTheme="majorEastAsia" w:eastAsiaTheme="majorEastAsia" w:hAnsiTheme="majorEastAsia" w:cs="Meiryo UI"/>
          <w:b/>
          <w:color w:val="000000" w:themeColor="text1"/>
          <w:sz w:val="28"/>
          <w:szCs w:val="30"/>
        </w:rPr>
        <w:t>054</w:t>
      </w:r>
      <w:r>
        <w:rPr>
          <w:rFonts w:asciiTheme="majorEastAsia" w:eastAsiaTheme="majorEastAsia" w:hAnsiTheme="majorEastAsia" w:cs="Meiryo UI"/>
          <w:b/>
          <w:color w:val="000000" w:themeColor="text1"/>
          <w:sz w:val="28"/>
          <w:szCs w:val="30"/>
        </w:rPr>
        <w:t>,</w:t>
      </w:r>
      <w:r w:rsidRPr="00F53507">
        <w:rPr>
          <w:rFonts w:asciiTheme="majorEastAsia" w:eastAsiaTheme="majorEastAsia" w:hAnsiTheme="majorEastAsia" w:cs="Meiryo UI"/>
          <w:b/>
          <w:color w:val="000000" w:themeColor="text1"/>
          <w:sz w:val="28"/>
          <w:szCs w:val="30"/>
        </w:rPr>
        <w:t>075</w:t>
      </w:r>
    </w:p>
    <w:p w:rsidR="00F53507" w:rsidRPr="00F53507" w:rsidRDefault="00F53507" w:rsidP="000D200E">
      <w:pPr>
        <w:pStyle w:val="Web"/>
        <w:snapToGrid w:val="0"/>
        <w:spacing w:before="0" w:beforeAutospacing="0" w:after="0" w:afterAutospacing="0"/>
        <w:ind w:right="629"/>
        <w:rPr>
          <w:rFonts w:asciiTheme="majorEastAsia" w:eastAsiaTheme="majorEastAsia" w:hAnsiTheme="majorEastAsia" w:cs="Meiryo UI"/>
          <w:bCs/>
          <w:color w:val="000000" w:themeColor="text1"/>
          <w:kern w:val="24"/>
          <w:sz w:val="20"/>
          <w:szCs w:val="26"/>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4395"/>
        <w:gridCol w:w="1702"/>
        <w:gridCol w:w="1416"/>
        <w:gridCol w:w="709"/>
        <w:gridCol w:w="850"/>
        <w:gridCol w:w="6"/>
      </w:tblGrid>
      <w:tr w:rsidR="00F53507" w:rsidRPr="00470684" w:rsidTr="00EC3B71">
        <w:tc>
          <w:tcPr>
            <w:tcW w:w="458" w:type="dxa"/>
          </w:tcPr>
          <w:p w:rsidR="00F53507" w:rsidRPr="00470684" w:rsidRDefault="00F53507" w:rsidP="00D31C34">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3"/>
          </w:tcPr>
          <w:p w:rsidR="00F53507" w:rsidRPr="00470684" w:rsidRDefault="008574FB" w:rsidP="00D31C34">
            <w:pPr>
              <w:rPr>
                <w:rFonts w:ascii="ＭＳ Ｐゴシック" w:eastAsia="ＭＳ Ｐゴシック" w:hAnsi="ＭＳ Ｐゴシック"/>
                <w:color w:val="000000" w:themeColor="text1"/>
                <w:sz w:val="24"/>
                <w:szCs w:val="24"/>
              </w:rPr>
            </w:pPr>
            <w:r w:rsidRPr="00F53507">
              <w:rPr>
                <w:rFonts w:ascii="ＭＳ Ｐゴシック" w:eastAsia="ＭＳ Ｐゴシック" w:hAnsi="ＭＳ Ｐゴシック" w:hint="eastAsia"/>
                <w:color w:val="000000" w:themeColor="text1"/>
                <w:sz w:val="24"/>
                <w:szCs w:val="24"/>
              </w:rPr>
              <w:t>都市基盤施設等の整備</w:t>
            </w:r>
          </w:p>
        </w:tc>
        <w:tc>
          <w:tcPr>
            <w:tcW w:w="1416" w:type="dxa"/>
          </w:tcPr>
          <w:p w:rsidR="00F53507" w:rsidRPr="00470684" w:rsidRDefault="00F53507" w:rsidP="00D31C34">
            <w:pPr>
              <w:jc w:val="right"/>
              <w:rPr>
                <w:rFonts w:ascii="ＭＳ Ｐゴシック" w:eastAsia="ＭＳ Ｐゴシック" w:hAnsi="ＭＳ Ｐゴシック"/>
                <w:color w:val="000000" w:themeColor="text1"/>
                <w:sz w:val="22"/>
                <w:szCs w:val="24"/>
              </w:rPr>
            </w:pPr>
            <w:r w:rsidRPr="00470684">
              <w:rPr>
                <w:rFonts w:ascii="ＭＳ Ｐゴシック" w:eastAsia="ＭＳ Ｐゴシック" w:hAnsi="ＭＳ Ｐゴシック" w:hint="eastAsia"/>
                <w:color w:val="000000" w:themeColor="text1"/>
                <w:sz w:val="22"/>
                <w:szCs w:val="24"/>
              </w:rPr>
              <w:t>一般会計</w:t>
            </w:r>
          </w:p>
        </w:tc>
        <w:tc>
          <w:tcPr>
            <w:tcW w:w="1565" w:type="dxa"/>
            <w:gridSpan w:val="3"/>
          </w:tcPr>
          <w:p w:rsidR="00F53507" w:rsidRPr="00470684" w:rsidRDefault="008574FB" w:rsidP="008574FB">
            <w:pPr>
              <w:jc w:val="right"/>
              <w:rPr>
                <w:rFonts w:ascii="ＭＳ Ｐ明朝" w:eastAsia="ＭＳ Ｐ明朝" w:hAnsi="ＭＳ Ｐ明朝"/>
                <w:color w:val="000000" w:themeColor="text1"/>
                <w:sz w:val="24"/>
                <w:szCs w:val="24"/>
              </w:rPr>
            </w:pPr>
            <w:r w:rsidRPr="008574FB">
              <w:rPr>
                <w:rFonts w:ascii="ＭＳ Ｐ明朝" w:eastAsia="ＭＳ Ｐ明朝" w:hAnsi="ＭＳ Ｐ明朝" w:hint="eastAsia"/>
                <w:color w:val="000000" w:themeColor="text1"/>
                <w:sz w:val="24"/>
                <w:szCs w:val="24"/>
              </w:rPr>
              <w:t>1,859,215</w:t>
            </w:r>
          </w:p>
        </w:tc>
      </w:tr>
      <w:tr w:rsidR="00F53507" w:rsidRPr="00470684" w:rsidTr="00EC3B71">
        <w:tc>
          <w:tcPr>
            <w:tcW w:w="4962" w:type="dxa"/>
            <w:gridSpan w:val="3"/>
          </w:tcPr>
          <w:p w:rsidR="00F53507" w:rsidRPr="00470684" w:rsidRDefault="00F53507" w:rsidP="00D31C34">
            <w:pPr>
              <w:jc w:val="right"/>
              <w:rPr>
                <w:rFonts w:ascii="ＭＳ Ｐ明朝" w:eastAsia="ＭＳ Ｐ明朝" w:hAnsi="ＭＳ Ｐ明朝"/>
                <w:color w:val="000000" w:themeColor="text1"/>
                <w:sz w:val="22"/>
                <w:szCs w:val="24"/>
              </w:rPr>
            </w:pPr>
          </w:p>
        </w:tc>
        <w:tc>
          <w:tcPr>
            <w:tcW w:w="3118" w:type="dxa"/>
            <w:gridSpan w:val="2"/>
          </w:tcPr>
          <w:p w:rsidR="00F53507" w:rsidRPr="00470684" w:rsidRDefault="008574FB" w:rsidP="00D31C34">
            <w:pPr>
              <w:jc w:val="right"/>
              <w:rPr>
                <w:rFonts w:ascii="ＭＳ Ｐゴシック" w:eastAsia="ＭＳ Ｐゴシック" w:hAnsi="ＭＳ Ｐゴシック"/>
                <w:color w:val="000000" w:themeColor="text1"/>
                <w:sz w:val="22"/>
                <w:szCs w:val="24"/>
              </w:rPr>
            </w:pPr>
            <w:r w:rsidRPr="008574FB">
              <w:rPr>
                <w:rFonts w:ascii="ＭＳ Ｐゴシック" w:eastAsia="ＭＳ Ｐゴシック" w:hAnsi="ＭＳ Ｐゴシック" w:hint="eastAsia"/>
                <w:color w:val="000000" w:themeColor="text1"/>
                <w:sz w:val="22"/>
                <w:szCs w:val="24"/>
              </w:rPr>
              <w:t>大阪府営住宅事業特別会計</w:t>
            </w:r>
          </w:p>
        </w:tc>
        <w:tc>
          <w:tcPr>
            <w:tcW w:w="1565" w:type="dxa"/>
            <w:gridSpan w:val="3"/>
          </w:tcPr>
          <w:p w:rsidR="00F53507" w:rsidRPr="00470684" w:rsidRDefault="008574FB" w:rsidP="008574FB">
            <w:pPr>
              <w:jc w:val="right"/>
              <w:rPr>
                <w:rFonts w:ascii="ＭＳ Ｐ明朝" w:eastAsia="ＭＳ Ｐ明朝" w:hAnsi="ＭＳ Ｐ明朝"/>
                <w:color w:val="000000" w:themeColor="text1"/>
                <w:sz w:val="24"/>
                <w:szCs w:val="24"/>
              </w:rPr>
            </w:pPr>
            <w:r w:rsidRPr="008574FB">
              <w:rPr>
                <w:rFonts w:ascii="ＭＳ Ｐ明朝" w:eastAsia="ＭＳ Ｐ明朝" w:hAnsi="ＭＳ Ｐ明朝" w:hint="eastAsia"/>
                <w:color w:val="000000" w:themeColor="text1"/>
                <w:sz w:val="24"/>
                <w:szCs w:val="24"/>
              </w:rPr>
              <w:t>400,000</w:t>
            </w:r>
          </w:p>
        </w:tc>
      </w:tr>
      <w:tr w:rsidR="00C2506A" w:rsidRPr="008C734A" w:rsidTr="00EC3B71">
        <w:trPr>
          <w:gridAfter w:val="1"/>
          <w:wAfter w:w="6" w:type="dxa"/>
        </w:trPr>
        <w:tc>
          <w:tcPr>
            <w:tcW w:w="9639" w:type="dxa"/>
            <w:gridSpan w:val="7"/>
          </w:tcPr>
          <w:p w:rsidR="00C2506A" w:rsidRPr="008C734A" w:rsidRDefault="008574FB" w:rsidP="008574FB">
            <w:pPr>
              <w:jc w:val="right"/>
              <w:rPr>
                <w:rFonts w:ascii="ＭＳ Ｐ明朝" w:eastAsia="ＭＳ Ｐ明朝" w:hAnsi="ＭＳ Ｐ明朝"/>
                <w:color w:val="000000" w:themeColor="text1"/>
                <w:sz w:val="22"/>
                <w:szCs w:val="24"/>
              </w:rPr>
            </w:pPr>
            <w:r w:rsidRPr="008574FB">
              <w:rPr>
                <w:rFonts w:asciiTheme="minorEastAsia" w:hAnsiTheme="minorEastAsia" w:hint="eastAsia"/>
                <w:color w:val="000000" w:themeColor="text1"/>
                <w:sz w:val="22"/>
                <w:szCs w:val="24"/>
              </w:rPr>
              <w:t>【都市整備部、住宅まちづくり部】</w:t>
            </w:r>
            <w:r w:rsidR="00C2506A" w:rsidRPr="008C734A">
              <w:rPr>
                <w:rFonts w:ascii="ＭＳ Ｐ明朝" w:eastAsia="ＭＳ Ｐ明朝" w:hAnsi="ＭＳ Ｐ明朝" w:hint="eastAsia"/>
                <w:color w:val="000000" w:themeColor="text1"/>
                <w:sz w:val="22"/>
                <w:szCs w:val="24"/>
              </w:rPr>
              <w:t xml:space="preserve">　</w:t>
            </w:r>
          </w:p>
        </w:tc>
      </w:tr>
      <w:tr w:rsidR="00C2506A" w:rsidRPr="008C734A" w:rsidTr="00EC3B71">
        <w:trPr>
          <w:gridAfter w:val="1"/>
          <w:wAfter w:w="6" w:type="dxa"/>
          <w:trHeight w:val="118"/>
        </w:trPr>
        <w:tc>
          <w:tcPr>
            <w:tcW w:w="567" w:type="dxa"/>
            <w:gridSpan w:val="2"/>
            <w:vAlign w:val="center"/>
          </w:tcPr>
          <w:p w:rsidR="00C2506A" w:rsidRPr="008C734A" w:rsidRDefault="00C2506A" w:rsidP="00977FD0">
            <w:pPr>
              <w:ind w:right="1320"/>
              <w:rPr>
                <w:rFonts w:asciiTheme="minorEastAsia" w:hAnsiTheme="minorEastAsia"/>
                <w:color w:val="000000" w:themeColor="text1"/>
                <w:sz w:val="22"/>
                <w:szCs w:val="24"/>
              </w:rPr>
            </w:pPr>
          </w:p>
        </w:tc>
        <w:tc>
          <w:tcPr>
            <w:tcW w:w="8222" w:type="dxa"/>
            <w:gridSpan w:val="4"/>
          </w:tcPr>
          <w:p w:rsidR="00176F74" w:rsidRPr="008574FB" w:rsidRDefault="008574FB" w:rsidP="00176F74">
            <w:pPr>
              <w:widowControl/>
              <w:ind w:firstLineChars="100" w:firstLine="200"/>
              <w:outlineLvl w:val="0"/>
              <w:rPr>
                <w:rFonts w:ascii="ＭＳ Ｐ明朝" w:eastAsia="ＭＳ Ｐ明朝" w:hAnsi="ＭＳ Ｐ明朝"/>
                <w:color w:val="000000"/>
                <w:sz w:val="20"/>
                <w:szCs w:val="20"/>
              </w:rPr>
            </w:pPr>
            <w:r w:rsidRPr="008574FB">
              <w:rPr>
                <w:rFonts w:ascii="ＭＳ Ｐ明朝" w:eastAsia="ＭＳ Ｐ明朝" w:hAnsi="ＭＳ Ｐ明朝" w:hint="eastAsia"/>
                <w:color w:val="000000"/>
                <w:sz w:val="20"/>
                <w:szCs w:val="20"/>
              </w:rPr>
              <w:t>子育てしやすい</w:t>
            </w:r>
            <w:r w:rsidR="002E5B16">
              <w:rPr>
                <w:rFonts w:ascii="ＭＳ Ｐ明朝" w:eastAsia="ＭＳ Ｐ明朝" w:hAnsi="ＭＳ Ｐ明朝" w:hint="eastAsia"/>
                <w:color w:val="000000"/>
                <w:sz w:val="20"/>
                <w:szCs w:val="20"/>
              </w:rPr>
              <w:t>生活</w:t>
            </w:r>
            <w:bookmarkStart w:id="0" w:name="_GoBack"/>
            <w:bookmarkEnd w:id="0"/>
            <w:r w:rsidRPr="008574FB">
              <w:rPr>
                <w:rFonts w:ascii="ＭＳ Ｐ明朝" w:eastAsia="ＭＳ Ｐ明朝" w:hAnsi="ＭＳ Ｐ明朝" w:hint="eastAsia"/>
                <w:color w:val="000000"/>
                <w:sz w:val="20"/>
                <w:szCs w:val="20"/>
              </w:rPr>
              <w:t>環境の整備、インバウンド需要の</w:t>
            </w:r>
            <w:r w:rsidR="00176F74" w:rsidRPr="009B411C">
              <w:rPr>
                <w:rFonts w:ascii="ＭＳ Ｐ明朝" w:eastAsia="ＭＳ Ｐ明朝" w:hAnsi="ＭＳ Ｐ明朝" w:hint="eastAsia"/>
                <w:sz w:val="20"/>
                <w:szCs w:val="20"/>
              </w:rPr>
              <w:t>継続的</w:t>
            </w:r>
            <w:r w:rsidRPr="009B411C">
              <w:rPr>
                <w:rFonts w:ascii="ＭＳ Ｐ明朝" w:eastAsia="ＭＳ Ｐ明朝" w:hAnsi="ＭＳ Ｐ明朝" w:hint="eastAsia"/>
                <w:sz w:val="20"/>
                <w:szCs w:val="20"/>
              </w:rPr>
              <w:t>な取</w:t>
            </w:r>
            <w:r w:rsidRPr="008574FB">
              <w:rPr>
                <w:rFonts w:ascii="ＭＳ Ｐ明朝" w:eastAsia="ＭＳ Ｐ明朝" w:hAnsi="ＭＳ Ｐ明朝" w:hint="eastAsia"/>
                <w:color w:val="000000"/>
                <w:sz w:val="20"/>
                <w:szCs w:val="20"/>
              </w:rPr>
              <w:t>り込み、生産性の向上に資する公園、</w:t>
            </w:r>
            <w:r w:rsidR="00176F74">
              <w:rPr>
                <w:rFonts w:ascii="ＭＳ Ｐ明朝" w:eastAsia="ＭＳ Ｐ明朝" w:hAnsi="ＭＳ Ｐ明朝" w:hint="eastAsia"/>
                <w:color w:val="000000"/>
                <w:sz w:val="20"/>
                <w:szCs w:val="20"/>
              </w:rPr>
              <w:t>鉄道、</w:t>
            </w:r>
            <w:r w:rsidRPr="008574FB">
              <w:rPr>
                <w:rFonts w:ascii="ＭＳ Ｐ明朝" w:eastAsia="ＭＳ Ｐ明朝" w:hAnsi="ＭＳ Ｐ明朝" w:hint="eastAsia"/>
                <w:color w:val="000000"/>
                <w:sz w:val="20"/>
                <w:szCs w:val="20"/>
              </w:rPr>
              <w:t>府営住宅等の整備（公園の運動施設等改修、なにわ筋線の整備、</w:t>
            </w:r>
            <w:r w:rsidR="00176F74" w:rsidRPr="00176F74">
              <w:rPr>
                <w:rFonts w:ascii="ＭＳ Ｐ明朝" w:eastAsia="ＭＳ Ｐ明朝" w:hAnsi="ＭＳ Ｐ明朝" w:hint="eastAsia"/>
                <w:color w:val="000000"/>
                <w:sz w:val="20"/>
                <w:szCs w:val="20"/>
              </w:rPr>
              <w:t>バイパス整備</w:t>
            </w:r>
            <w:r w:rsidRPr="008574FB">
              <w:rPr>
                <w:rFonts w:ascii="ＭＳ Ｐ明朝" w:eastAsia="ＭＳ Ｐ明朝" w:hAnsi="ＭＳ Ｐ明朝" w:hint="eastAsia"/>
                <w:color w:val="000000"/>
                <w:sz w:val="20"/>
                <w:szCs w:val="20"/>
              </w:rPr>
              <w:t>等）を実施。</w:t>
            </w:r>
          </w:p>
        </w:tc>
        <w:tc>
          <w:tcPr>
            <w:tcW w:w="850" w:type="dxa"/>
            <w:vAlign w:val="center"/>
          </w:tcPr>
          <w:p w:rsidR="00C2506A" w:rsidRPr="008C734A" w:rsidRDefault="00C2506A" w:rsidP="00977FD0">
            <w:pPr>
              <w:ind w:right="1320"/>
              <w:rPr>
                <w:rFonts w:asciiTheme="minorEastAsia" w:hAnsiTheme="minorEastAsia"/>
                <w:color w:val="000000" w:themeColor="text1"/>
                <w:sz w:val="18"/>
                <w:szCs w:val="24"/>
              </w:rPr>
            </w:pPr>
          </w:p>
        </w:tc>
      </w:tr>
    </w:tbl>
    <w:p w:rsidR="00B9234A" w:rsidRDefault="00B9234A" w:rsidP="000D200E">
      <w:pPr>
        <w:pStyle w:val="Web"/>
        <w:snapToGrid w:val="0"/>
        <w:spacing w:before="0" w:beforeAutospacing="0" w:after="0" w:afterAutospacing="0"/>
        <w:ind w:right="629"/>
        <w:rPr>
          <w:rFonts w:asciiTheme="majorEastAsia" w:eastAsiaTheme="majorEastAsia" w:hAnsiTheme="majorEastAsia" w:cs="Meiryo UI"/>
          <w:bCs/>
          <w:color w:val="000000" w:themeColor="text1"/>
          <w:kern w:val="24"/>
          <w:sz w:val="20"/>
          <w:szCs w:val="26"/>
        </w:rPr>
      </w:pPr>
    </w:p>
    <w:p w:rsidR="00B9234A" w:rsidRDefault="00B9234A" w:rsidP="000D200E">
      <w:pPr>
        <w:pStyle w:val="Web"/>
        <w:snapToGrid w:val="0"/>
        <w:spacing w:before="0" w:beforeAutospacing="0" w:after="0" w:afterAutospacing="0"/>
        <w:ind w:right="629"/>
        <w:rPr>
          <w:rFonts w:asciiTheme="majorEastAsia" w:eastAsiaTheme="majorEastAsia" w:hAnsiTheme="majorEastAsia" w:cs="Meiryo UI"/>
          <w:bCs/>
          <w:color w:val="000000" w:themeColor="text1"/>
          <w:kern w:val="24"/>
          <w:sz w:val="20"/>
          <w:szCs w:val="26"/>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521"/>
        <w:gridCol w:w="1701"/>
        <w:gridCol w:w="850"/>
      </w:tblGrid>
      <w:tr w:rsidR="0065517B" w:rsidRPr="00470684" w:rsidTr="00EC3B71">
        <w:tc>
          <w:tcPr>
            <w:tcW w:w="458" w:type="dxa"/>
          </w:tcPr>
          <w:p w:rsidR="0065517B" w:rsidRPr="00470684" w:rsidRDefault="0065517B" w:rsidP="00977FD0">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630" w:type="dxa"/>
            <w:gridSpan w:val="2"/>
          </w:tcPr>
          <w:p w:rsidR="0065517B" w:rsidRPr="00470684" w:rsidRDefault="00D0068D" w:rsidP="00977FD0">
            <w:pPr>
              <w:rPr>
                <w:rFonts w:ascii="ＭＳ Ｐゴシック" w:eastAsia="ＭＳ Ｐゴシック" w:hAnsi="ＭＳ Ｐゴシック"/>
                <w:color w:val="000000" w:themeColor="text1"/>
                <w:sz w:val="24"/>
                <w:szCs w:val="24"/>
              </w:rPr>
            </w:pPr>
            <w:r w:rsidRPr="00D0068D">
              <w:rPr>
                <w:rFonts w:ascii="ＭＳ Ｐゴシック" w:eastAsia="ＭＳ Ｐゴシック" w:hAnsi="ＭＳ Ｐゴシック" w:hint="eastAsia"/>
                <w:color w:val="000000" w:themeColor="text1"/>
                <w:sz w:val="24"/>
                <w:szCs w:val="24"/>
              </w:rPr>
              <w:t>障がい福祉サービス事業所へのＩＣＴ導入支援</w:t>
            </w:r>
          </w:p>
        </w:tc>
        <w:tc>
          <w:tcPr>
            <w:tcW w:w="2551" w:type="dxa"/>
            <w:gridSpan w:val="2"/>
          </w:tcPr>
          <w:p w:rsidR="0065517B" w:rsidRPr="00470684" w:rsidRDefault="00D0068D" w:rsidP="00D0068D">
            <w:pPr>
              <w:jc w:val="right"/>
              <w:rPr>
                <w:rFonts w:ascii="ＭＳ Ｐ明朝" w:eastAsia="ＭＳ Ｐ明朝" w:hAnsi="ＭＳ Ｐ明朝"/>
                <w:color w:val="000000" w:themeColor="text1"/>
                <w:sz w:val="24"/>
                <w:szCs w:val="24"/>
              </w:rPr>
            </w:pPr>
            <w:r w:rsidRPr="00D0068D">
              <w:rPr>
                <w:rFonts w:ascii="ＭＳ Ｐ明朝" w:eastAsia="ＭＳ Ｐ明朝" w:hAnsi="ＭＳ Ｐ明朝" w:hint="eastAsia"/>
                <w:color w:val="000000" w:themeColor="text1"/>
                <w:sz w:val="24"/>
                <w:szCs w:val="24"/>
              </w:rPr>
              <w:t>12,000</w:t>
            </w:r>
          </w:p>
        </w:tc>
      </w:tr>
      <w:tr w:rsidR="00470684" w:rsidRPr="00470684" w:rsidTr="00EC3B71">
        <w:tc>
          <w:tcPr>
            <w:tcW w:w="9639" w:type="dxa"/>
            <w:gridSpan w:val="5"/>
          </w:tcPr>
          <w:p w:rsidR="000D200E" w:rsidRPr="00470684" w:rsidRDefault="00D0068D" w:rsidP="00D0068D">
            <w:pPr>
              <w:jc w:val="right"/>
              <w:rPr>
                <w:rFonts w:ascii="ＭＳ Ｐ明朝" w:eastAsia="ＭＳ Ｐ明朝" w:hAnsi="ＭＳ Ｐ明朝"/>
                <w:color w:val="000000" w:themeColor="text1"/>
                <w:sz w:val="22"/>
                <w:szCs w:val="24"/>
              </w:rPr>
            </w:pPr>
            <w:r w:rsidRPr="00D0068D">
              <w:rPr>
                <w:rFonts w:asciiTheme="minorEastAsia" w:hAnsiTheme="minorEastAsia" w:hint="eastAsia"/>
                <w:color w:val="000000" w:themeColor="text1"/>
                <w:sz w:val="22"/>
                <w:szCs w:val="24"/>
              </w:rPr>
              <w:t>【福祉部】</w:t>
            </w:r>
            <w:r w:rsidR="000D200E" w:rsidRPr="00470684">
              <w:rPr>
                <w:rFonts w:ascii="ＭＳ Ｐ明朝" w:eastAsia="ＭＳ Ｐ明朝" w:hAnsi="ＭＳ Ｐ明朝" w:hint="eastAsia"/>
                <w:color w:val="000000" w:themeColor="text1"/>
                <w:sz w:val="22"/>
                <w:szCs w:val="24"/>
              </w:rPr>
              <w:t xml:space="preserve">　</w:t>
            </w:r>
          </w:p>
        </w:tc>
      </w:tr>
      <w:tr w:rsidR="000D200E" w:rsidRPr="00470684" w:rsidTr="00EC3B71">
        <w:trPr>
          <w:trHeight w:val="118"/>
        </w:trPr>
        <w:tc>
          <w:tcPr>
            <w:tcW w:w="567" w:type="dxa"/>
            <w:gridSpan w:val="2"/>
            <w:vAlign w:val="center"/>
          </w:tcPr>
          <w:p w:rsidR="000D200E" w:rsidRPr="00470684" w:rsidRDefault="000D200E" w:rsidP="00966D72">
            <w:pPr>
              <w:ind w:right="1320"/>
              <w:rPr>
                <w:rFonts w:asciiTheme="minorEastAsia" w:hAnsiTheme="minorEastAsia"/>
                <w:color w:val="000000" w:themeColor="text1"/>
                <w:sz w:val="22"/>
                <w:szCs w:val="24"/>
              </w:rPr>
            </w:pPr>
          </w:p>
        </w:tc>
        <w:tc>
          <w:tcPr>
            <w:tcW w:w="8222" w:type="dxa"/>
            <w:gridSpan w:val="2"/>
          </w:tcPr>
          <w:p w:rsidR="000D200E" w:rsidRPr="00D0068D" w:rsidRDefault="00D0068D" w:rsidP="004F6FA6">
            <w:pPr>
              <w:widowControl/>
              <w:ind w:firstLineChars="100" w:firstLine="200"/>
              <w:outlineLvl w:val="0"/>
              <w:rPr>
                <w:rFonts w:ascii="ＭＳ Ｐ明朝" w:eastAsia="ＭＳ Ｐ明朝" w:hAnsi="ＭＳ Ｐ明朝"/>
                <w:color w:val="000000"/>
                <w:sz w:val="20"/>
                <w:szCs w:val="20"/>
              </w:rPr>
            </w:pPr>
            <w:r w:rsidRPr="00D0068D">
              <w:rPr>
                <w:rFonts w:ascii="ＭＳ Ｐ明朝" w:eastAsia="ＭＳ Ｐ明朝" w:hAnsi="ＭＳ Ｐ明朝" w:hint="eastAsia"/>
                <w:color w:val="000000"/>
                <w:sz w:val="20"/>
                <w:szCs w:val="20"/>
              </w:rPr>
              <w:t>障がい福祉サービス事業所に対し、</w:t>
            </w:r>
            <w:r w:rsidR="004F6FA6" w:rsidRPr="004F6FA6">
              <w:rPr>
                <w:rFonts w:ascii="ＭＳ Ｐ明朝" w:eastAsia="ＭＳ Ｐ明朝" w:hAnsi="ＭＳ Ｐ明朝" w:hint="eastAsia"/>
                <w:color w:val="000000"/>
                <w:sz w:val="20"/>
                <w:szCs w:val="20"/>
              </w:rPr>
              <w:t>生産性向上のための</w:t>
            </w:r>
            <w:r w:rsidRPr="00D0068D">
              <w:rPr>
                <w:rFonts w:ascii="ＭＳ Ｐ明朝" w:eastAsia="ＭＳ Ｐ明朝" w:hAnsi="ＭＳ Ｐ明朝" w:hint="eastAsia"/>
                <w:color w:val="000000"/>
                <w:sz w:val="20"/>
                <w:szCs w:val="20"/>
              </w:rPr>
              <w:t>ＩＣＴの導入</w:t>
            </w:r>
            <w:r w:rsidR="004F6FA6">
              <w:rPr>
                <w:rFonts w:ascii="ＭＳ Ｐ明朝" w:eastAsia="ＭＳ Ｐ明朝" w:hAnsi="ＭＳ Ｐ明朝" w:hint="eastAsia"/>
                <w:color w:val="000000"/>
                <w:sz w:val="20"/>
                <w:szCs w:val="20"/>
              </w:rPr>
              <w:t>に</w:t>
            </w:r>
            <w:r w:rsidR="004F6FA6" w:rsidRPr="004F6FA6">
              <w:rPr>
                <w:rFonts w:ascii="ＭＳ Ｐ明朝" w:eastAsia="ＭＳ Ｐ明朝" w:hAnsi="ＭＳ Ｐ明朝" w:hint="eastAsia"/>
                <w:color w:val="000000"/>
                <w:sz w:val="20"/>
                <w:szCs w:val="20"/>
              </w:rPr>
              <w:t>係る費用を補助。</w:t>
            </w:r>
            <w:r w:rsidRPr="00D0068D">
              <w:rPr>
                <w:rFonts w:ascii="ＭＳ Ｐ明朝" w:eastAsia="ＭＳ Ｐ明朝" w:hAnsi="ＭＳ Ｐ明朝" w:hint="eastAsia"/>
                <w:color w:val="000000"/>
                <w:sz w:val="20"/>
                <w:szCs w:val="20"/>
              </w:rPr>
              <w:br/>
              <w:t xml:space="preserve">　　</w:t>
            </w:r>
          </w:p>
        </w:tc>
        <w:tc>
          <w:tcPr>
            <w:tcW w:w="850" w:type="dxa"/>
          </w:tcPr>
          <w:p w:rsidR="000D200E" w:rsidRPr="00470684" w:rsidRDefault="000D200E" w:rsidP="00966D72">
            <w:pPr>
              <w:ind w:right="1320"/>
              <w:rPr>
                <w:rFonts w:asciiTheme="minorEastAsia" w:hAnsiTheme="minorEastAsia"/>
                <w:color w:val="000000" w:themeColor="text1"/>
                <w:sz w:val="18"/>
                <w:szCs w:val="24"/>
              </w:rPr>
            </w:pPr>
          </w:p>
        </w:tc>
      </w:tr>
    </w:tbl>
    <w:p w:rsidR="000D200E" w:rsidRDefault="000D200E" w:rsidP="000D200E">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521"/>
        <w:gridCol w:w="1701"/>
        <w:gridCol w:w="850"/>
      </w:tblGrid>
      <w:tr w:rsidR="005E1674" w:rsidRPr="008C734A" w:rsidTr="00EC3B71">
        <w:tc>
          <w:tcPr>
            <w:tcW w:w="458" w:type="dxa"/>
          </w:tcPr>
          <w:p w:rsidR="005E1674" w:rsidRPr="005E1674" w:rsidRDefault="005E1674" w:rsidP="009D2FA0">
            <w:pPr>
              <w:jc w:val="left"/>
              <w:rPr>
                <w:rFonts w:ascii="ＭＳ Ｐゴシック" w:eastAsia="ＭＳ Ｐゴシック" w:hAnsi="ＭＳ Ｐゴシック"/>
                <w:color w:val="000000" w:themeColor="text1"/>
                <w:sz w:val="24"/>
                <w:szCs w:val="24"/>
              </w:rPr>
            </w:pPr>
            <w:r w:rsidRPr="005E1674">
              <w:rPr>
                <w:rFonts w:ascii="ＭＳ Ｐゴシック" w:eastAsia="ＭＳ Ｐゴシック" w:hAnsi="ＭＳ Ｐゴシック" w:hint="eastAsia"/>
                <w:color w:val="000000" w:themeColor="text1"/>
                <w:sz w:val="24"/>
                <w:szCs w:val="24"/>
              </w:rPr>
              <w:t>○</w:t>
            </w:r>
          </w:p>
        </w:tc>
        <w:tc>
          <w:tcPr>
            <w:tcW w:w="6630" w:type="dxa"/>
            <w:gridSpan w:val="2"/>
          </w:tcPr>
          <w:p w:rsidR="005E1674" w:rsidRPr="005E1674" w:rsidRDefault="00D0068D" w:rsidP="009D2FA0">
            <w:pPr>
              <w:rPr>
                <w:rFonts w:ascii="ＭＳ Ｐゴシック" w:eastAsia="ＭＳ Ｐゴシック" w:hAnsi="ＭＳ Ｐゴシック"/>
                <w:color w:val="000000" w:themeColor="text1"/>
                <w:sz w:val="24"/>
                <w:szCs w:val="24"/>
              </w:rPr>
            </w:pPr>
            <w:r w:rsidRPr="00D0068D">
              <w:rPr>
                <w:rFonts w:ascii="ＭＳ Ｐゴシック" w:eastAsia="ＭＳ Ｐゴシック" w:hAnsi="ＭＳ Ｐゴシック" w:hint="eastAsia"/>
                <w:color w:val="000000" w:themeColor="text1"/>
                <w:sz w:val="24"/>
                <w:szCs w:val="24"/>
              </w:rPr>
              <w:t>府立学校におけるＬＡＮ環境整備</w:t>
            </w:r>
          </w:p>
        </w:tc>
        <w:tc>
          <w:tcPr>
            <w:tcW w:w="2551" w:type="dxa"/>
            <w:gridSpan w:val="2"/>
          </w:tcPr>
          <w:p w:rsidR="005E1674" w:rsidRPr="005E1674" w:rsidRDefault="00D0068D" w:rsidP="00D0068D">
            <w:pPr>
              <w:jc w:val="right"/>
              <w:rPr>
                <w:rFonts w:ascii="ＭＳ Ｐ明朝" w:eastAsia="ＭＳ Ｐ明朝" w:hAnsi="ＭＳ Ｐ明朝"/>
                <w:color w:val="000000" w:themeColor="text1"/>
                <w:sz w:val="24"/>
                <w:szCs w:val="24"/>
              </w:rPr>
            </w:pPr>
            <w:r w:rsidRPr="00D0068D">
              <w:rPr>
                <w:rFonts w:ascii="ＭＳ Ｐ明朝" w:eastAsia="ＭＳ Ｐ明朝" w:hAnsi="ＭＳ Ｐ明朝" w:hint="eastAsia"/>
                <w:color w:val="000000" w:themeColor="text1"/>
                <w:sz w:val="24"/>
                <w:szCs w:val="24"/>
              </w:rPr>
              <w:t>2,782,860</w:t>
            </w:r>
          </w:p>
        </w:tc>
      </w:tr>
      <w:tr w:rsidR="005E1674" w:rsidRPr="008C734A" w:rsidTr="00EC3B71">
        <w:tc>
          <w:tcPr>
            <w:tcW w:w="9639" w:type="dxa"/>
            <w:gridSpan w:val="5"/>
          </w:tcPr>
          <w:p w:rsidR="005E1674" w:rsidRPr="005E1674" w:rsidRDefault="00D0068D" w:rsidP="00D0068D">
            <w:pPr>
              <w:jc w:val="right"/>
              <w:rPr>
                <w:rFonts w:ascii="ＭＳ Ｐ明朝" w:eastAsia="ＭＳ Ｐ明朝" w:hAnsi="ＭＳ Ｐ明朝"/>
                <w:color w:val="000000" w:themeColor="text1"/>
                <w:sz w:val="22"/>
                <w:szCs w:val="24"/>
              </w:rPr>
            </w:pPr>
            <w:r w:rsidRPr="00D0068D">
              <w:rPr>
                <w:rFonts w:asciiTheme="minorEastAsia" w:hAnsiTheme="minorEastAsia" w:hint="eastAsia"/>
                <w:color w:val="000000" w:themeColor="text1"/>
                <w:sz w:val="22"/>
                <w:szCs w:val="24"/>
              </w:rPr>
              <w:t>【教育庁】</w:t>
            </w:r>
            <w:r w:rsidR="005E1674" w:rsidRPr="005E1674">
              <w:rPr>
                <w:rFonts w:ascii="ＭＳ Ｐ明朝" w:eastAsia="ＭＳ Ｐ明朝" w:hAnsi="ＭＳ Ｐ明朝" w:hint="eastAsia"/>
                <w:color w:val="000000" w:themeColor="text1"/>
                <w:sz w:val="22"/>
                <w:szCs w:val="24"/>
              </w:rPr>
              <w:t xml:space="preserve">　</w:t>
            </w:r>
          </w:p>
        </w:tc>
      </w:tr>
      <w:tr w:rsidR="005E1674" w:rsidRPr="008C734A" w:rsidTr="00EC3B71">
        <w:trPr>
          <w:trHeight w:val="118"/>
        </w:trPr>
        <w:tc>
          <w:tcPr>
            <w:tcW w:w="567" w:type="dxa"/>
            <w:gridSpan w:val="2"/>
            <w:vAlign w:val="center"/>
          </w:tcPr>
          <w:p w:rsidR="005E1674" w:rsidRPr="005E1674" w:rsidRDefault="005E1674" w:rsidP="009D2FA0">
            <w:pPr>
              <w:ind w:right="1320"/>
              <w:rPr>
                <w:rFonts w:asciiTheme="minorEastAsia" w:hAnsiTheme="minorEastAsia"/>
                <w:color w:val="000000" w:themeColor="text1"/>
                <w:sz w:val="22"/>
                <w:szCs w:val="24"/>
              </w:rPr>
            </w:pPr>
          </w:p>
        </w:tc>
        <w:tc>
          <w:tcPr>
            <w:tcW w:w="8222" w:type="dxa"/>
            <w:gridSpan w:val="2"/>
          </w:tcPr>
          <w:p w:rsidR="00D0068D" w:rsidRDefault="00D0068D" w:rsidP="00EC3B71">
            <w:pPr>
              <w:widowControl/>
              <w:ind w:firstLineChars="100" w:firstLine="200"/>
              <w:outlineLvl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全府立学校において校内ＬＡＮ環境</w:t>
            </w:r>
            <w:r w:rsidR="00C968C9">
              <w:rPr>
                <w:rFonts w:ascii="ＭＳ Ｐ明朝" w:eastAsia="ＭＳ Ｐ明朝" w:hAnsi="ＭＳ Ｐ明朝" w:hint="eastAsia"/>
                <w:color w:val="000000"/>
                <w:sz w:val="20"/>
                <w:szCs w:val="20"/>
              </w:rPr>
              <w:t>等</w:t>
            </w:r>
            <w:r>
              <w:rPr>
                <w:rFonts w:ascii="ＭＳ Ｐ明朝" w:eastAsia="ＭＳ Ｐ明朝" w:hAnsi="ＭＳ Ｐ明朝" w:hint="eastAsia"/>
                <w:color w:val="000000"/>
                <w:sz w:val="20"/>
                <w:szCs w:val="20"/>
              </w:rPr>
              <w:t>の整備を実施。</w:t>
            </w:r>
          </w:p>
          <w:p w:rsidR="005E1674" w:rsidRPr="00D0068D" w:rsidRDefault="005E1674" w:rsidP="00C0773F">
            <w:pPr>
              <w:ind w:right="-27" w:firstLineChars="100" w:firstLine="200"/>
              <w:rPr>
                <w:rFonts w:asciiTheme="minorEastAsia" w:hAnsiTheme="minorEastAsia"/>
                <w:color w:val="000000" w:themeColor="text1"/>
                <w:sz w:val="20"/>
                <w:szCs w:val="24"/>
              </w:rPr>
            </w:pPr>
          </w:p>
        </w:tc>
        <w:tc>
          <w:tcPr>
            <w:tcW w:w="850" w:type="dxa"/>
            <w:vAlign w:val="center"/>
          </w:tcPr>
          <w:p w:rsidR="005E1674" w:rsidRPr="008C734A" w:rsidRDefault="005E1674" w:rsidP="009D2FA0">
            <w:pPr>
              <w:ind w:right="1320"/>
              <w:rPr>
                <w:rFonts w:asciiTheme="minorEastAsia" w:hAnsiTheme="minorEastAsia"/>
                <w:color w:val="000000" w:themeColor="text1"/>
                <w:sz w:val="18"/>
                <w:szCs w:val="24"/>
              </w:rPr>
            </w:pPr>
          </w:p>
        </w:tc>
      </w:tr>
    </w:tbl>
    <w:p w:rsidR="005E1674" w:rsidRDefault="005E1674" w:rsidP="000D200E">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FE5453" w:rsidRDefault="00FE5453" w:rsidP="000D200E">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BF547D" w:rsidRPr="00181277" w:rsidRDefault="00BF547D" w:rsidP="000D200E">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sectPr w:rsidR="00BF547D" w:rsidRPr="00181277" w:rsidSect="009B2685">
      <w:footerReference w:type="default" r:id="rId8"/>
      <w:pgSz w:w="11906" w:h="16838" w:code="9"/>
      <w:pgMar w:top="1134" w:right="1134" w:bottom="851" w:left="1134" w:header="851" w:footer="567" w:gutter="0"/>
      <w:pgNumType w:start="3"/>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B72" w:rsidRDefault="00AC5B72" w:rsidP="00EA271E">
      <w:r>
        <w:separator/>
      </w:r>
    </w:p>
  </w:endnote>
  <w:endnote w:type="continuationSeparator" w:id="0">
    <w:p w:rsidR="00AC5B72" w:rsidRDefault="00AC5B72"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602908"/>
      <w:docPartObj>
        <w:docPartGallery w:val="Page Numbers (Bottom of Page)"/>
        <w:docPartUnique/>
      </w:docPartObj>
    </w:sdtPr>
    <w:sdtEndPr/>
    <w:sdtContent>
      <w:p w:rsidR="009B2685" w:rsidRDefault="009B2685">
        <w:pPr>
          <w:pStyle w:val="a8"/>
          <w:jc w:val="center"/>
        </w:pPr>
        <w:r>
          <w:fldChar w:fldCharType="begin"/>
        </w:r>
        <w:r>
          <w:instrText>PAGE   \* MERGEFORMAT</w:instrText>
        </w:r>
        <w:r>
          <w:fldChar w:fldCharType="separate"/>
        </w:r>
        <w:r w:rsidR="002E5B16" w:rsidRPr="002E5B16">
          <w:rPr>
            <w:noProof/>
            <w:lang w:val="ja-JP"/>
          </w:rPr>
          <w:t>3</w:t>
        </w:r>
        <w:r>
          <w:fldChar w:fldCharType="end"/>
        </w:r>
      </w:p>
    </w:sdtContent>
  </w:sdt>
  <w:p w:rsidR="00AC5B72" w:rsidRDefault="00AC5B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B72" w:rsidRDefault="00AC5B72" w:rsidP="00EA271E">
      <w:r>
        <w:separator/>
      </w:r>
    </w:p>
  </w:footnote>
  <w:footnote w:type="continuationSeparator" w:id="0">
    <w:p w:rsidR="00AC5B72" w:rsidRDefault="00AC5B72"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19"/>
  </w:num>
  <w:num w:numId="4">
    <w:abstractNumId w:val="6"/>
  </w:num>
  <w:num w:numId="5">
    <w:abstractNumId w:val="1"/>
  </w:num>
  <w:num w:numId="6">
    <w:abstractNumId w:val="13"/>
  </w:num>
  <w:num w:numId="7">
    <w:abstractNumId w:val="8"/>
  </w:num>
  <w:num w:numId="8">
    <w:abstractNumId w:val="16"/>
  </w:num>
  <w:num w:numId="9">
    <w:abstractNumId w:val="17"/>
  </w:num>
  <w:num w:numId="10">
    <w:abstractNumId w:val="7"/>
  </w:num>
  <w:num w:numId="11">
    <w:abstractNumId w:val="20"/>
  </w:num>
  <w:num w:numId="12">
    <w:abstractNumId w:val="14"/>
  </w:num>
  <w:num w:numId="13">
    <w:abstractNumId w:val="4"/>
  </w:num>
  <w:num w:numId="14">
    <w:abstractNumId w:val="3"/>
  </w:num>
  <w:num w:numId="15">
    <w:abstractNumId w:val="18"/>
  </w:num>
  <w:num w:numId="16">
    <w:abstractNumId w:val="12"/>
  </w:num>
  <w:num w:numId="17">
    <w:abstractNumId w:val="2"/>
  </w:num>
  <w:num w:numId="18">
    <w:abstractNumId w:val="9"/>
  </w:num>
  <w:num w:numId="19">
    <w:abstractNumId w:val="0"/>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4852"/>
    <w:rsid w:val="000177F1"/>
    <w:rsid w:val="000243D3"/>
    <w:rsid w:val="000311AF"/>
    <w:rsid w:val="00035635"/>
    <w:rsid w:val="00063C9E"/>
    <w:rsid w:val="0006492B"/>
    <w:rsid w:val="00066BB7"/>
    <w:rsid w:val="000763C0"/>
    <w:rsid w:val="00081261"/>
    <w:rsid w:val="00094EF8"/>
    <w:rsid w:val="000A1573"/>
    <w:rsid w:val="000A47F5"/>
    <w:rsid w:val="000A7137"/>
    <w:rsid w:val="000B08F4"/>
    <w:rsid w:val="000C3FEF"/>
    <w:rsid w:val="000D200E"/>
    <w:rsid w:val="000D4D98"/>
    <w:rsid w:val="000D646D"/>
    <w:rsid w:val="000D6AF4"/>
    <w:rsid w:val="000E0E27"/>
    <w:rsid w:val="000E636B"/>
    <w:rsid w:val="0011078D"/>
    <w:rsid w:val="00156F70"/>
    <w:rsid w:val="00162CC1"/>
    <w:rsid w:val="00163DCF"/>
    <w:rsid w:val="001672E0"/>
    <w:rsid w:val="00176F74"/>
    <w:rsid w:val="00177522"/>
    <w:rsid w:val="00181277"/>
    <w:rsid w:val="001A6442"/>
    <w:rsid w:val="001C2F14"/>
    <w:rsid w:val="001D3A97"/>
    <w:rsid w:val="001D653F"/>
    <w:rsid w:val="001D688B"/>
    <w:rsid w:val="001E114D"/>
    <w:rsid w:val="00202046"/>
    <w:rsid w:val="00205CE9"/>
    <w:rsid w:val="00221CC7"/>
    <w:rsid w:val="00224091"/>
    <w:rsid w:val="00224F1A"/>
    <w:rsid w:val="002431A1"/>
    <w:rsid w:val="0024681C"/>
    <w:rsid w:val="00265FF4"/>
    <w:rsid w:val="00266A50"/>
    <w:rsid w:val="00273899"/>
    <w:rsid w:val="002903A6"/>
    <w:rsid w:val="002A23EE"/>
    <w:rsid w:val="002A383F"/>
    <w:rsid w:val="002B5445"/>
    <w:rsid w:val="002C79F0"/>
    <w:rsid w:val="002D7C79"/>
    <w:rsid w:val="002E5B16"/>
    <w:rsid w:val="002F6552"/>
    <w:rsid w:val="002F7382"/>
    <w:rsid w:val="0030046D"/>
    <w:rsid w:val="00300DD7"/>
    <w:rsid w:val="003064C1"/>
    <w:rsid w:val="003147F9"/>
    <w:rsid w:val="00316DD0"/>
    <w:rsid w:val="00324A0F"/>
    <w:rsid w:val="0033658A"/>
    <w:rsid w:val="00340F43"/>
    <w:rsid w:val="00346C50"/>
    <w:rsid w:val="00350111"/>
    <w:rsid w:val="00367B07"/>
    <w:rsid w:val="003771A4"/>
    <w:rsid w:val="003808E1"/>
    <w:rsid w:val="00387D1D"/>
    <w:rsid w:val="00393B70"/>
    <w:rsid w:val="00393EF9"/>
    <w:rsid w:val="003B063D"/>
    <w:rsid w:val="003B44D9"/>
    <w:rsid w:val="003D2B7E"/>
    <w:rsid w:val="003D58DC"/>
    <w:rsid w:val="003F6213"/>
    <w:rsid w:val="0041146C"/>
    <w:rsid w:val="0042711E"/>
    <w:rsid w:val="004302F8"/>
    <w:rsid w:val="00431176"/>
    <w:rsid w:val="00455BB6"/>
    <w:rsid w:val="00457955"/>
    <w:rsid w:val="00470684"/>
    <w:rsid w:val="00473BB9"/>
    <w:rsid w:val="004760AC"/>
    <w:rsid w:val="004A36AB"/>
    <w:rsid w:val="004B550B"/>
    <w:rsid w:val="004C1B0D"/>
    <w:rsid w:val="004C5AC9"/>
    <w:rsid w:val="004C6CEC"/>
    <w:rsid w:val="004D1AD7"/>
    <w:rsid w:val="004D2F53"/>
    <w:rsid w:val="004D4F51"/>
    <w:rsid w:val="004F6FA6"/>
    <w:rsid w:val="00503C9C"/>
    <w:rsid w:val="00504960"/>
    <w:rsid w:val="00506BD6"/>
    <w:rsid w:val="00511575"/>
    <w:rsid w:val="00511CD9"/>
    <w:rsid w:val="005121CD"/>
    <w:rsid w:val="005178D3"/>
    <w:rsid w:val="005267F1"/>
    <w:rsid w:val="00537DA0"/>
    <w:rsid w:val="005401E1"/>
    <w:rsid w:val="00543255"/>
    <w:rsid w:val="005666F8"/>
    <w:rsid w:val="0056671F"/>
    <w:rsid w:val="005710D5"/>
    <w:rsid w:val="00582CC7"/>
    <w:rsid w:val="00587AE2"/>
    <w:rsid w:val="00591126"/>
    <w:rsid w:val="005920F8"/>
    <w:rsid w:val="00593979"/>
    <w:rsid w:val="005B2F3C"/>
    <w:rsid w:val="005C00CB"/>
    <w:rsid w:val="005C3B5C"/>
    <w:rsid w:val="005D0812"/>
    <w:rsid w:val="005E1674"/>
    <w:rsid w:val="005E2558"/>
    <w:rsid w:val="005E2B06"/>
    <w:rsid w:val="005F252D"/>
    <w:rsid w:val="00602C3F"/>
    <w:rsid w:val="00632522"/>
    <w:rsid w:val="0065517B"/>
    <w:rsid w:val="00656541"/>
    <w:rsid w:val="00657D94"/>
    <w:rsid w:val="00684155"/>
    <w:rsid w:val="00687BAB"/>
    <w:rsid w:val="006950FB"/>
    <w:rsid w:val="006A00E7"/>
    <w:rsid w:val="006A0636"/>
    <w:rsid w:val="006C243C"/>
    <w:rsid w:val="006D1210"/>
    <w:rsid w:val="006D52C1"/>
    <w:rsid w:val="006D5F3E"/>
    <w:rsid w:val="006D678D"/>
    <w:rsid w:val="006E4E9E"/>
    <w:rsid w:val="006F0A93"/>
    <w:rsid w:val="00700595"/>
    <w:rsid w:val="00701826"/>
    <w:rsid w:val="00711AA8"/>
    <w:rsid w:val="00716788"/>
    <w:rsid w:val="00731F41"/>
    <w:rsid w:val="0074146B"/>
    <w:rsid w:val="007450A9"/>
    <w:rsid w:val="007479EB"/>
    <w:rsid w:val="007619D1"/>
    <w:rsid w:val="0076367F"/>
    <w:rsid w:val="00780D52"/>
    <w:rsid w:val="0079002A"/>
    <w:rsid w:val="007A08F3"/>
    <w:rsid w:val="007A2847"/>
    <w:rsid w:val="007A7803"/>
    <w:rsid w:val="007B6E3F"/>
    <w:rsid w:val="007D4716"/>
    <w:rsid w:val="0080504D"/>
    <w:rsid w:val="008341B8"/>
    <w:rsid w:val="00841668"/>
    <w:rsid w:val="0084520B"/>
    <w:rsid w:val="00845B68"/>
    <w:rsid w:val="00847BED"/>
    <w:rsid w:val="008535EC"/>
    <w:rsid w:val="00855E71"/>
    <w:rsid w:val="008574FB"/>
    <w:rsid w:val="00862CD5"/>
    <w:rsid w:val="00871177"/>
    <w:rsid w:val="00873001"/>
    <w:rsid w:val="00874C90"/>
    <w:rsid w:val="00877CDD"/>
    <w:rsid w:val="008A4950"/>
    <w:rsid w:val="008C734A"/>
    <w:rsid w:val="008D3750"/>
    <w:rsid w:val="008D7336"/>
    <w:rsid w:val="009442FF"/>
    <w:rsid w:val="009503E5"/>
    <w:rsid w:val="00954721"/>
    <w:rsid w:val="00970C69"/>
    <w:rsid w:val="00972AAC"/>
    <w:rsid w:val="009821C3"/>
    <w:rsid w:val="009A7EC6"/>
    <w:rsid w:val="009B2685"/>
    <w:rsid w:val="009B316C"/>
    <w:rsid w:val="009B411C"/>
    <w:rsid w:val="009C5DB1"/>
    <w:rsid w:val="009C6F0D"/>
    <w:rsid w:val="009C7F40"/>
    <w:rsid w:val="009F236D"/>
    <w:rsid w:val="00A12AC6"/>
    <w:rsid w:val="00A14633"/>
    <w:rsid w:val="00A15020"/>
    <w:rsid w:val="00A26080"/>
    <w:rsid w:val="00A47E14"/>
    <w:rsid w:val="00A5101C"/>
    <w:rsid w:val="00A56A3E"/>
    <w:rsid w:val="00A7172E"/>
    <w:rsid w:val="00A826C6"/>
    <w:rsid w:val="00A84A0B"/>
    <w:rsid w:val="00A86F2C"/>
    <w:rsid w:val="00A8790B"/>
    <w:rsid w:val="00A92EFB"/>
    <w:rsid w:val="00AA2507"/>
    <w:rsid w:val="00AC5B72"/>
    <w:rsid w:val="00AC5E11"/>
    <w:rsid w:val="00AC6CEE"/>
    <w:rsid w:val="00AE4C5D"/>
    <w:rsid w:val="00B10E06"/>
    <w:rsid w:val="00B11EC8"/>
    <w:rsid w:val="00B23B7B"/>
    <w:rsid w:val="00B27308"/>
    <w:rsid w:val="00B44CA6"/>
    <w:rsid w:val="00B55F3E"/>
    <w:rsid w:val="00B72F02"/>
    <w:rsid w:val="00B75773"/>
    <w:rsid w:val="00B9234A"/>
    <w:rsid w:val="00B95425"/>
    <w:rsid w:val="00BC1FAC"/>
    <w:rsid w:val="00BD38D9"/>
    <w:rsid w:val="00BE7A26"/>
    <w:rsid w:val="00BF3BC9"/>
    <w:rsid w:val="00BF4948"/>
    <w:rsid w:val="00BF547D"/>
    <w:rsid w:val="00C0272F"/>
    <w:rsid w:val="00C0773F"/>
    <w:rsid w:val="00C135FD"/>
    <w:rsid w:val="00C2506A"/>
    <w:rsid w:val="00C322C0"/>
    <w:rsid w:val="00C57895"/>
    <w:rsid w:val="00C60154"/>
    <w:rsid w:val="00C71A01"/>
    <w:rsid w:val="00C76A28"/>
    <w:rsid w:val="00C8172E"/>
    <w:rsid w:val="00C968C9"/>
    <w:rsid w:val="00CA08B9"/>
    <w:rsid w:val="00CA2DA6"/>
    <w:rsid w:val="00CB47DB"/>
    <w:rsid w:val="00CB52D9"/>
    <w:rsid w:val="00CC41FA"/>
    <w:rsid w:val="00CD63DB"/>
    <w:rsid w:val="00D0068D"/>
    <w:rsid w:val="00D16954"/>
    <w:rsid w:val="00D24CC2"/>
    <w:rsid w:val="00D3001F"/>
    <w:rsid w:val="00D37A14"/>
    <w:rsid w:val="00D46FF7"/>
    <w:rsid w:val="00D479E8"/>
    <w:rsid w:val="00D56953"/>
    <w:rsid w:val="00D970D6"/>
    <w:rsid w:val="00DA06FE"/>
    <w:rsid w:val="00DA37D0"/>
    <w:rsid w:val="00DA4C0B"/>
    <w:rsid w:val="00DE083A"/>
    <w:rsid w:val="00DE1215"/>
    <w:rsid w:val="00DE1C41"/>
    <w:rsid w:val="00DE3EA4"/>
    <w:rsid w:val="00DF0AE1"/>
    <w:rsid w:val="00DF4C8D"/>
    <w:rsid w:val="00E30948"/>
    <w:rsid w:val="00E410FF"/>
    <w:rsid w:val="00E506A7"/>
    <w:rsid w:val="00E55F5B"/>
    <w:rsid w:val="00E60AAE"/>
    <w:rsid w:val="00E77C61"/>
    <w:rsid w:val="00E90380"/>
    <w:rsid w:val="00E94AA8"/>
    <w:rsid w:val="00E97EEB"/>
    <w:rsid w:val="00EA271E"/>
    <w:rsid w:val="00EB2C69"/>
    <w:rsid w:val="00EC2F1D"/>
    <w:rsid w:val="00EC3B71"/>
    <w:rsid w:val="00EE4323"/>
    <w:rsid w:val="00EF003B"/>
    <w:rsid w:val="00EF3F80"/>
    <w:rsid w:val="00EF496A"/>
    <w:rsid w:val="00F04BA3"/>
    <w:rsid w:val="00F22D56"/>
    <w:rsid w:val="00F4123C"/>
    <w:rsid w:val="00F42A76"/>
    <w:rsid w:val="00F52B46"/>
    <w:rsid w:val="00F53507"/>
    <w:rsid w:val="00F67BDD"/>
    <w:rsid w:val="00F73CE9"/>
    <w:rsid w:val="00F77284"/>
    <w:rsid w:val="00F80F4B"/>
    <w:rsid w:val="00FA4601"/>
    <w:rsid w:val="00FB7D29"/>
    <w:rsid w:val="00FC0694"/>
    <w:rsid w:val="00FD5C84"/>
    <w:rsid w:val="00FE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5:docId w15:val="{F14C9E38-3925-4E85-908B-0292D9BC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0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29">
      <w:bodyDiv w:val="1"/>
      <w:marLeft w:val="0"/>
      <w:marRight w:val="0"/>
      <w:marTop w:val="0"/>
      <w:marBottom w:val="0"/>
      <w:divBdr>
        <w:top w:val="none" w:sz="0" w:space="0" w:color="auto"/>
        <w:left w:val="none" w:sz="0" w:space="0" w:color="auto"/>
        <w:bottom w:val="none" w:sz="0" w:space="0" w:color="auto"/>
        <w:right w:val="none" w:sz="0" w:space="0" w:color="auto"/>
      </w:divBdr>
    </w:div>
    <w:div w:id="40401715">
      <w:bodyDiv w:val="1"/>
      <w:marLeft w:val="0"/>
      <w:marRight w:val="0"/>
      <w:marTop w:val="0"/>
      <w:marBottom w:val="0"/>
      <w:divBdr>
        <w:top w:val="none" w:sz="0" w:space="0" w:color="auto"/>
        <w:left w:val="none" w:sz="0" w:space="0" w:color="auto"/>
        <w:bottom w:val="none" w:sz="0" w:space="0" w:color="auto"/>
        <w:right w:val="none" w:sz="0" w:space="0" w:color="auto"/>
      </w:divBdr>
    </w:div>
    <w:div w:id="238755618">
      <w:bodyDiv w:val="1"/>
      <w:marLeft w:val="0"/>
      <w:marRight w:val="0"/>
      <w:marTop w:val="0"/>
      <w:marBottom w:val="0"/>
      <w:divBdr>
        <w:top w:val="none" w:sz="0" w:space="0" w:color="auto"/>
        <w:left w:val="none" w:sz="0" w:space="0" w:color="auto"/>
        <w:bottom w:val="none" w:sz="0" w:space="0" w:color="auto"/>
        <w:right w:val="none" w:sz="0" w:space="0" w:color="auto"/>
      </w:divBdr>
    </w:div>
    <w:div w:id="251864497">
      <w:bodyDiv w:val="1"/>
      <w:marLeft w:val="0"/>
      <w:marRight w:val="0"/>
      <w:marTop w:val="0"/>
      <w:marBottom w:val="0"/>
      <w:divBdr>
        <w:top w:val="none" w:sz="0" w:space="0" w:color="auto"/>
        <w:left w:val="none" w:sz="0" w:space="0" w:color="auto"/>
        <w:bottom w:val="none" w:sz="0" w:space="0" w:color="auto"/>
        <w:right w:val="none" w:sz="0" w:space="0" w:color="auto"/>
      </w:divBdr>
    </w:div>
    <w:div w:id="306204342">
      <w:bodyDiv w:val="1"/>
      <w:marLeft w:val="0"/>
      <w:marRight w:val="0"/>
      <w:marTop w:val="0"/>
      <w:marBottom w:val="0"/>
      <w:divBdr>
        <w:top w:val="none" w:sz="0" w:space="0" w:color="auto"/>
        <w:left w:val="none" w:sz="0" w:space="0" w:color="auto"/>
        <w:bottom w:val="none" w:sz="0" w:space="0" w:color="auto"/>
        <w:right w:val="none" w:sz="0" w:space="0" w:color="auto"/>
      </w:divBdr>
    </w:div>
    <w:div w:id="315188192">
      <w:bodyDiv w:val="1"/>
      <w:marLeft w:val="0"/>
      <w:marRight w:val="0"/>
      <w:marTop w:val="0"/>
      <w:marBottom w:val="0"/>
      <w:divBdr>
        <w:top w:val="none" w:sz="0" w:space="0" w:color="auto"/>
        <w:left w:val="none" w:sz="0" w:space="0" w:color="auto"/>
        <w:bottom w:val="none" w:sz="0" w:space="0" w:color="auto"/>
        <w:right w:val="none" w:sz="0" w:space="0" w:color="auto"/>
      </w:divBdr>
    </w:div>
    <w:div w:id="330764551">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1490099853">
          <w:marLeft w:val="288"/>
          <w:marRight w:val="0"/>
          <w:marTop w:val="58"/>
          <w:marBottom w:val="0"/>
          <w:divBdr>
            <w:top w:val="none" w:sz="0" w:space="0" w:color="auto"/>
            <w:left w:val="none" w:sz="0" w:space="0" w:color="auto"/>
            <w:bottom w:val="none" w:sz="0" w:space="0" w:color="auto"/>
            <w:right w:val="none" w:sz="0" w:space="0" w:color="auto"/>
          </w:divBdr>
        </w:div>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sChild>
    </w:div>
    <w:div w:id="371538340">
      <w:bodyDiv w:val="1"/>
      <w:marLeft w:val="0"/>
      <w:marRight w:val="0"/>
      <w:marTop w:val="0"/>
      <w:marBottom w:val="0"/>
      <w:divBdr>
        <w:top w:val="none" w:sz="0" w:space="0" w:color="auto"/>
        <w:left w:val="none" w:sz="0" w:space="0" w:color="auto"/>
        <w:bottom w:val="none" w:sz="0" w:space="0" w:color="auto"/>
        <w:right w:val="none" w:sz="0" w:space="0" w:color="auto"/>
      </w:divBdr>
    </w:div>
    <w:div w:id="519205825">
      <w:bodyDiv w:val="1"/>
      <w:marLeft w:val="0"/>
      <w:marRight w:val="0"/>
      <w:marTop w:val="0"/>
      <w:marBottom w:val="0"/>
      <w:divBdr>
        <w:top w:val="none" w:sz="0" w:space="0" w:color="auto"/>
        <w:left w:val="none" w:sz="0" w:space="0" w:color="auto"/>
        <w:bottom w:val="none" w:sz="0" w:space="0" w:color="auto"/>
        <w:right w:val="none" w:sz="0" w:space="0" w:color="auto"/>
      </w:divBdr>
    </w:div>
    <w:div w:id="543640748">
      <w:bodyDiv w:val="1"/>
      <w:marLeft w:val="0"/>
      <w:marRight w:val="0"/>
      <w:marTop w:val="0"/>
      <w:marBottom w:val="0"/>
      <w:divBdr>
        <w:top w:val="none" w:sz="0" w:space="0" w:color="auto"/>
        <w:left w:val="none" w:sz="0" w:space="0" w:color="auto"/>
        <w:bottom w:val="none" w:sz="0" w:space="0" w:color="auto"/>
        <w:right w:val="none" w:sz="0" w:space="0" w:color="auto"/>
      </w:divBdr>
    </w:div>
    <w:div w:id="560405426">
      <w:bodyDiv w:val="1"/>
      <w:marLeft w:val="0"/>
      <w:marRight w:val="0"/>
      <w:marTop w:val="0"/>
      <w:marBottom w:val="0"/>
      <w:divBdr>
        <w:top w:val="none" w:sz="0" w:space="0" w:color="auto"/>
        <w:left w:val="none" w:sz="0" w:space="0" w:color="auto"/>
        <w:bottom w:val="none" w:sz="0" w:space="0" w:color="auto"/>
        <w:right w:val="none" w:sz="0" w:space="0" w:color="auto"/>
      </w:divBdr>
    </w:div>
    <w:div w:id="619150300">
      <w:bodyDiv w:val="1"/>
      <w:marLeft w:val="0"/>
      <w:marRight w:val="0"/>
      <w:marTop w:val="0"/>
      <w:marBottom w:val="0"/>
      <w:divBdr>
        <w:top w:val="none" w:sz="0" w:space="0" w:color="auto"/>
        <w:left w:val="none" w:sz="0" w:space="0" w:color="auto"/>
        <w:bottom w:val="none" w:sz="0" w:space="0" w:color="auto"/>
        <w:right w:val="none" w:sz="0" w:space="0" w:color="auto"/>
      </w:divBdr>
    </w:div>
    <w:div w:id="665088768">
      <w:bodyDiv w:val="1"/>
      <w:marLeft w:val="0"/>
      <w:marRight w:val="0"/>
      <w:marTop w:val="0"/>
      <w:marBottom w:val="0"/>
      <w:divBdr>
        <w:top w:val="none" w:sz="0" w:space="0" w:color="auto"/>
        <w:left w:val="none" w:sz="0" w:space="0" w:color="auto"/>
        <w:bottom w:val="none" w:sz="0" w:space="0" w:color="auto"/>
        <w:right w:val="none" w:sz="0" w:space="0" w:color="auto"/>
      </w:divBdr>
    </w:div>
    <w:div w:id="683481684">
      <w:bodyDiv w:val="1"/>
      <w:marLeft w:val="0"/>
      <w:marRight w:val="0"/>
      <w:marTop w:val="0"/>
      <w:marBottom w:val="0"/>
      <w:divBdr>
        <w:top w:val="none" w:sz="0" w:space="0" w:color="auto"/>
        <w:left w:val="none" w:sz="0" w:space="0" w:color="auto"/>
        <w:bottom w:val="none" w:sz="0" w:space="0" w:color="auto"/>
        <w:right w:val="none" w:sz="0" w:space="0" w:color="auto"/>
      </w:divBdr>
    </w:div>
    <w:div w:id="692413634">
      <w:bodyDiv w:val="1"/>
      <w:marLeft w:val="0"/>
      <w:marRight w:val="0"/>
      <w:marTop w:val="0"/>
      <w:marBottom w:val="0"/>
      <w:divBdr>
        <w:top w:val="none" w:sz="0" w:space="0" w:color="auto"/>
        <w:left w:val="none" w:sz="0" w:space="0" w:color="auto"/>
        <w:bottom w:val="none" w:sz="0" w:space="0" w:color="auto"/>
        <w:right w:val="none" w:sz="0" w:space="0" w:color="auto"/>
      </w:divBdr>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767701524">
      <w:bodyDiv w:val="1"/>
      <w:marLeft w:val="0"/>
      <w:marRight w:val="0"/>
      <w:marTop w:val="0"/>
      <w:marBottom w:val="0"/>
      <w:divBdr>
        <w:top w:val="none" w:sz="0" w:space="0" w:color="auto"/>
        <w:left w:val="none" w:sz="0" w:space="0" w:color="auto"/>
        <w:bottom w:val="none" w:sz="0" w:space="0" w:color="auto"/>
        <w:right w:val="none" w:sz="0" w:space="0" w:color="auto"/>
      </w:divBdr>
    </w:div>
    <w:div w:id="784346792">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823014504">
      <w:bodyDiv w:val="1"/>
      <w:marLeft w:val="0"/>
      <w:marRight w:val="0"/>
      <w:marTop w:val="0"/>
      <w:marBottom w:val="0"/>
      <w:divBdr>
        <w:top w:val="none" w:sz="0" w:space="0" w:color="auto"/>
        <w:left w:val="none" w:sz="0" w:space="0" w:color="auto"/>
        <w:bottom w:val="none" w:sz="0" w:space="0" w:color="auto"/>
        <w:right w:val="none" w:sz="0" w:space="0" w:color="auto"/>
      </w:divBdr>
    </w:div>
    <w:div w:id="836847909">
      <w:bodyDiv w:val="1"/>
      <w:marLeft w:val="0"/>
      <w:marRight w:val="0"/>
      <w:marTop w:val="0"/>
      <w:marBottom w:val="0"/>
      <w:divBdr>
        <w:top w:val="none" w:sz="0" w:space="0" w:color="auto"/>
        <w:left w:val="none" w:sz="0" w:space="0" w:color="auto"/>
        <w:bottom w:val="none" w:sz="0" w:space="0" w:color="auto"/>
        <w:right w:val="none" w:sz="0" w:space="0" w:color="auto"/>
      </w:divBdr>
    </w:div>
    <w:div w:id="919563423">
      <w:bodyDiv w:val="1"/>
      <w:marLeft w:val="0"/>
      <w:marRight w:val="0"/>
      <w:marTop w:val="0"/>
      <w:marBottom w:val="0"/>
      <w:divBdr>
        <w:top w:val="none" w:sz="0" w:space="0" w:color="auto"/>
        <w:left w:val="none" w:sz="0" w:space="0" w:color="auto"/>
        <w:bottom w:val="none" w:sz="0" w:space="0" w:color="auto"/>
        <w:right w:val="none" w:sz="0" w:space="0" w:color="auto"/>
      </w:divBdr>
    </w:div>
    <w:div w:id="959259004">
      <w:bodyDiv w:val="1"/>
      <w:marLeft w:val="0"/>
      <w:marRight w:val="0"/>
      <w:marTop w:val="0"/>
      <w:marBottom w:val="0"/>
      <w:divBdr>
        <w:top w:val="none" w:sz="0" w:space="0" w:color="auto"/>
        <w:left w:val="none" w:sz="0" w:space="0" w:color="auto"/>
        <w:bottom w:val="none" w:sz="0" w:space="0" w:color="auto"/>
        <w:right w:val="none" w:sz="0" w:space="0" w:color="auto"/>
      </w:divBdr>
    </w:div>
    <w:div w:id="961229786">
      <w:bodyDiv w:val="1"/>
      <w:marLeft w:val="0"/>
      <w:marRight w:val="0"/>
      <w:marTop w:val="0"/>
      <w:marBottom w:val="0"/>
      <w:divBdr>
        <w:top w:val="none" w:sz="0" w:space="0" w:color="auto"/>
        <w:left w:val="none" w:sz="0" w:space="0" w:color="auto"/>
        <w:bottom w:val="none" w:sz="0" w:space="0" w:color="auto"/>
        <w:right w:val="none" w:sz="0" w:space="0" w:color="auto"/>
      </w:divBdr>
    </w:div>
    <w:div w:id="967735824">
      <w:bodyDiv w:val="1"/>
      <w:marLeft w:val="0"/>
      <w:marRight w:val="0"/>
      <w:marTop w:val="0"/>
      <w:marBottom w:val="0"/>
      <w:divBdr>
        <w:top w:val="none" w:sz="0" w:space="0" w:color="auto"/>
        <w:left w:val="none" w:sz="0" w:space="0" w:color="auto"/>
        <w:bottom w:val="none" w:sz="0" w:space="0" w:color="auto"/>
        <w:right w:val="none" w:sz="0" w:space="0" w:color="auto"/>
      </w:divBdr>
    </w:div>
    <w:div w:id="97270988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35889136">
      <w:bodyDiv w:val="1"/>
      <w:marLeft w:val="0"/>
      <w:marRight w:val="0"/>
      <w:marTop w:val="0"/>
      <w:marBottom w:val="0"/>
      <w:divBdr>
        <w:top w:val="none" w:sz="0" w:space="0" w:color="auto"/>
        <w:left w:val="none" w:sz="0" w:space="0" w:color="auto"/>
        <w:bottom w:val="none" w:sz="0" w:space="0" w:color="auto"/>
        <w:right w:val="none" w:sz="0" w:space="0" w:color="auto"/>
      </w:divBdr>
    </w:div>
    <w:div w:id="1048332843">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194004338">
      <w:bodyDiv w:val="1"/>
      <w:marLeft w:val="0"/>
      <w:marRight w:val="0"/>
      <w:marTop w:val="0"/>
      <w:marBottom w:val="0"/>
      <w:divBdr>
        <w:top w:val="none" w:sz="0" w:space="0" w:color="auto"/>
        <w:left w:val="none" w:sz="0" w:space="0" w:color="auto"/>
        <w:bottom w:val="none" w:sz="0" w:space="0" w:color="auto"/>
        <w:right w:val="none" w:sz="0" w:space="0" w:color="auto"/>
      </w:divBdr>
    </w:div>
    <w:div w:id="1214073750">
      <w:bodyDiv w:val="1"/>
      <w:marLeft w:val="0"/>
      <w:marRight w:val="0"/>
      <w:marTop w:val="0"/>
      <w:marBottom w:val="0"/>
      <w:divBdr>
        <w:top w:val="none" w:sz="0" w:space="0" w:color="auto"/>
        <w:left w:val="none" w:sz="0" w:space="0" w:color="auto"/>
        <w:bottom w:val="none" w:sz="0" w:space="0" w:color="auto"/>
        <w:right w:val="none" w:sz="0" w:space="0" w:color="auto"/>
      </w:divBdr>
    </w:div>
    <w:div w:id="1255867515">
      <w:bodyDiv w:val="1"/>
      <w:marLeft w:val="0"/>
      <w:marRight w:val="0"/>
      <w:marTop w:val="0"/>
      <w:marBottom w:val="0"/>
      <w:divBdr>
        <w:top w:val="none" w:sz="0" w:space="0" w:color="auto"/>
        <w:left w:val="none" w:sz="0" w:space="0" w:color="auto"/>
        <w:bottom w:val="none" w:sz="0" w:space="0" w:color="auto"/>
        <w:right w:val="none" w:sz="0" w:space="0" w:color="auto"/>
      </w:divBdr>
    </w:div>
    <w:div w:id="1292902816">
      <w:bodyDiv w:val="1"/>
      <w:marLeft w:val="0"/>
      <w:marRight w:val="0"/>
      <w:marTop w:val="0"/>
      <w:marBottom w:val="0"/>
      <w:divBdr>
        <w:top w:val="none" w:sz="0" w:space="0" w:color="auto"/>
        <w:left w:val="none" w:sz="0" w:space="0" w:color="auto"/>
        <w:bottom w:val="none" w:sz="0" w:space="0" w:color="auto"/>
        <w:right w:val="none" w:sz="0" w:space="0" w:color="auto"/>
      </w:divBdr>
    </w:div>
    <w:div w:id="1345859179">
      <w:bodyDiv w:val="1"/>
      <w:marLeft w:val="0"/>
      <w:marRight w:val="0"/>
      <w:marTop w:val="0"/>
      <w:marBottom w:val="0"/>
      <w:divBdr>
        <w:top w:val="none" w:sz="0" w:space="0" w:color="auto"/>
        <w:left w:val="none" w:sz="0" w:space="0" w:color="auto"/>
        <w:bottom w:val="none" w:sz="0" w:space="0" w:color="auto"/>
        <w:right w:val="none" w:sz="0" w:space="0" w:color="auto"/>
      </w:divBdr>
    </w:div>
    <w:div w:id="1362710550">
      <w:bodyDiv w:val="1"/>
      <w:marLeft w:val="0"/>
      <w:marRight w:val="0"/>
      <w:marTop w:val="0"/>
      <w:marBottom w:val="0"/>
      <w:divBdr>
        <w:top w:val="none" w:sz="0" w:space="0" w:color="auto"/>
        <w:left w:val="none" w:sz="0" w:space="0" w:color="auto"/>
        <w:bottom w:val="none" w:sz="0" w:space="0" w:color="auto"/>
        <w:right w:val="none" w:sz="0" w:space="0" w:color="auto"/>
      </w:divBdr>
    </w:div>
    <w:div w:id="1363900716">
      <w:bodyDiv w:val="1"/>
      <w:marLeft w:val="0"/>
      <w:marRight w:val="0"/>
      <w:marTop w:val="0"/>
      <w:marBottom w:val="0"/>
      <w:divBdr>
        <w:top w:val="none" w:sz="0" w:space="0" w:color="auto"/>
        <w:left w:val="none" w:sz="0" w:space="0" w:color="auto"/>
        <w:bottom w:val="none" w:sz="0" w:space="0" w:color="auto"/>
        <w:right w:val="none" w:sz="0" w:space="0" w:color="auto"/>
      </w:divBdr>
    </w:div>
    <w:div w:id="1396049179">
      <w:bodyDiv w:val="1"/>
      <w:marLeft w:val="0"/>
      <w:marRight w:val="0"/>
      <w:marTop w:val="0"/>
      <w:marBottom w:val="0"/>
      <w:divBdr>
        <w:top w:val="none" w:sz="0" w:space="0" w:color="auto"/>
        <w:left w:val="none" w:sz="0" w:space="0" w:color="auto"/>
        <w:bottom w:val="none" w:sz="0" w:space="0" w:color="auto"/>
        <w:right w:val="none" w:sz="0" w:space="0" w:color="auto"/>
      </w:divBdr>
    </w:div>
    <w:div w:id="1396274643">
      <w:bodyDiv w:val="1"/>
      <w:marLeft w:val="0"/>
      <w:marRight w:val="0"/>
      <w:marTop w:val="0"/>
      <w:marBottom w:val="0"/>
      <w:divBdr>
        <w:top w:val="none" w:sz="0" w:space="0" w:color="auto"/>
        <w:left w:val="none" w:sz="0" w:space="0" w:color="auto"/>
        <w:bottom w:val="none" w:sz="0" w:space="0" w:color="auto"/>
        <w:right w:val="none" w:sz="0" w:space="0" w:color="auto"/>
      </w:divBdr>
    </w:div>
    <w:div w:id="1414664996">
      <w:bodyDiv w:val="1"/>
      <w:marLeft w:val="0"/>
      <w:marRight w:val="0"/>
      <w:marTop w:val="0"/>
      <w:marBottom w:val="0"/>
      <w:divBdr>
        <w:top w:val="none" w:sz="0" w:space="0" w:color="auto"/>
        <w:left w:val="none" w:sz="0" w:space="0" w:color="auto"/>
        <w:bottom w:val="none" w:sz="0" w:space="0" w:color="auto"/>
        <w:right w:val="none" w:sz="0" w:space="0" w:color="auto"/>
      </w:divBdr>
    </w:div>
    <w:div w:id="1426918876">
      <w:bodyDiv w:val="1"/>
      <w:marLeft w:val="0"/>
      <w:marRight w:val="0"/>
      <w:marTop w:val="0"/>
      <w:marBottom w:val="0"/>
      <w:divBdr>
        <w:top w:val="none" w:sz="0" w:space="0" w:color="auto"/>
        <w:left w:val="none" w:sz="0" w:space="0" w:color="auto"/>
        <w:bottom w:val="none" w:sz="0" w:space="0" w:color="auto"/>
        <w:right w:val="none" w:sz="0" w:space="0" w:color="auto"/>
      </w:divBdr>
    </w:div>
    <w:div w:id="1435007778">
      <w:bodyDiv w:val="1"/>
      <w:marLeft w:val="0"/>
      <w:marRight w:val="0"/>
      <w:marTop w:val="0"/>
      <w:marBottom w:val="0"/>
      <w:divBdr>
        <w:top w:val="none" w:sz="0" w:space="0" w:color="auto"/>
        <w:left w:val="none" w:sz="0" w:space="0" w:color="auto"/>
        <w:bottom w:val="none" w:sz="0" w:space="0" w:color="auto"/>
        <w:right w:val="none" w:sz="0" w:space="0" w:color="auto"/>
      </w:divBdr>
    </w:div>
    <w:div w:id="1436943684">
      <w:bodyDiv w:val="1"/>
      <w:marLeft w:val="0"/>
      <w:marRight w:val="0"/>
      <w:marTop w:val="0"/>
      <w:marBottom w:val="0"/>
      <w:divBdr>
        <w:top w:val="none" w:sz="0" w:space="0" w:color="auto"/>
        <w:left w:val="none" w:sz="0" w:space="0" w:color="auto"/>
        <w:bottom w:val="none" w:sz="0" w:space="0" w:color="auto"/>
        <w:right w:val="none" w:sz="0" w:space="0" w:color="auto"/>
      </w:divBdr>
    </w:div>
    <w:div w:id="1450902295">
      <w:bodyDiv w:val="1"/>
      <w:marLeft w:val="0"/>
      <w:marRight w:val="0"/>
      <w:marTop w:val="0"/>
      <w:marBottom w:val="0"/>
      <w:divBdr>
        <w:top w:val="none" w:sz="0" w:space="0" w:color="auto"/>
        <w:left w:val="none" w:sz="0" w:space="0" w:color="auto"/>
        <w:bottom w:val="none" w:sz="0" w:space="0" w:color="auto"/>
        <w:right w:val="none" w:sz="0" w:space="0" w:color="auto"/>
      </w:divBdr>
    </w:div>
    <w:div w:id="1639920542">
      <w:bodyDiv w:val="1"/>
      <w:marLeft w:val="0"/>
      <w:marRight w:val="0"/>
      <w:marTop w:val="0"/>
      <w:marBottom w:val="0"/>
      <w:divBdr>
        <w:top w:val="none" w:sz="0" w:space="0" w:color="auto"/>
        <w:left w:val="none" w:sz="0" w:space="0" w:color="auto"/>
        <w:bottom w:val="none" w:sz="0" w:space="0" w:color="auto"/>
        <w:right w:val="none" w:sz="0" w:space="0" w:color="auto"/>
      </w:divBdr>
    </w:div>
    <w:div w:id="1648362301">
      <w:bodyDiv w:val="1"/>
      <w:marLeft w:val="0"/>
      <w:marRight w:val="0"/>
      <w:marTop w:val="0"/>
      <w:marBottom w:val="0"/>
      <w:divBdr>
        <w:top w:val="none" w:sz="0" w:space="0" w:color="auto"/>
        <w:left w:val="none" w:sz="0" w:space="0" w:color="auto"/>
        <w:bottom w:val="none" w:sz="0" w:space="0" w:color="auto"/>
        <w:right w:val="none" w:sz="0" w:space="0" w:color="auto"/>
      </w:divBdr>
    </w:div>
    <w:div w:id="1674408068">
      <w:bodyDiv w:val="1"/>
      <w:marLeft w:val="0"/>
      <w:marRight w:val="0"/>
      <w:marTop w:val="0"/>
      <w:marBottom w:val="0"/>
      <w:divBdr>
        <w:top w:val="none" w:sz="0" w:space="0" w:color="auto"/>
        <w:left w:val="none" w:sz="0" w:space="0" w:color="auto"/>
        <w:bottom w:val="none" w:sz="0" w:space="0" w:color="auto"/>
        <w:right w:val="none" w:sz="0" w:space="0" w:color="auto"/>
      </w:divBdr>
    </w:div>
    <w:div w:id="1676229322">
      <w:bodyDiv w:val="1"/>
      <w:marLeft w:val="0"/>
      <w:marRight w:val="0"/>
      <w:marTop w:val="0"/>
      <w:marBottom w:val="0"/>
      <w:divBdr>
        <w:top w:val="none" w:sz="0" w:space="0" w:color="auto"/>
        <w:left w:val="none" w:sz="0" w:space="0" w:color="auto"/>
        <w:bottom w:val="none" w:sz="0" w:space="0" w:color="auto"/>
        <w:right w:val="none" w:sz="0" w:space="0" w:color="auto"/>
      </w:divBdr>
    </w:div>
    <w:div w:id="1701590543">
      <w:bodyDiv w:val="1"/>
      <w:marLeft w:val="0"/>
      <w:marRight w:val="0"/>
      <w:marTop w:val="0"/>
      <w:marBottom w:val="0"/>
      <w:divBdr>
        <w:top w:val="none" w:sz="0" w:space="0" w:color="auto"/>
        <w:left w:val="none" w:sz="0" w:space="0" w:color="auto"/>
        <w:bottom w:val="none" w:sz="0" w:space="0" w:color="auto"/>
        <w:right w:val="none" w:sz="0" w:space="0" w:color="auto"/>
      </w:divBdr>
    </w:div>
    <w:div w:id="1766877808">
      <w:bodyDiv w:val="1"/>
      <w:marLeft w:val="0"/>
      <w:marRight w:val="0"/>
      <w:marTop w:val="0"/>
      <w:marBottom w:val="0"/>
      <w:divBdr>
        <w:top w:val="none" w:sz="0" w:space="0" w:color="auto"/>
        <w:left w:val="none" w:sz="0" w:space="0" w:color="auto"/>
        <w:bottom w:val="none" w:sz="0" w:space="0" w:color="auto"/>
        <w:right w:val="none" w:sz="0" w:space="0" w:color="auto"/>
      </w:divBdr>
    </w:div>
    <w:div w:id="1846019451">
      <w:bodyDiv w:val="1"/>
      <w:marLeft w:val="0"/>
      <w:marRight w:val="0"/>
      <w:marTop w:val="0"/>
      <w:marBottom w:val="0"/>
      <w:divBdr>
        <w:top w:val="none" w:sz="0" w:space="0" w:color="auto"/>
        <w:left w:val="none" w:sz="0" w:space="0" w:color="auto"/>
        <w:bottom w:val="none" w:sz="0" w:space="0" w:color="auto"/>
        <w:right w:val="none" w:sz="0" w:space="0" w:color="auto"/>
      </w:divBdr>
    </w:div>
    <w:div w:id="1854110004">
      <w:bodyDiv w:val="1"/>
      <w:marLeft w:val="0"/>
      <w:marRight w:val="0"/>
      <w:marTop w:val="0"/>
      <w:marBottom w:val="0"/>
      <w:divBdr>
        <w:top w:val="none" w:sz="0" w:space="0" w:color="auto"/>
        <w:left w:val="none" w:sz="0" w:space="0" w:color="auto"/>
        <w:bottom w:val="none" w:sz="0" w:space="0" w:color="auto"/>
        <w:right w:val="none" w:sz="0" w:space="0" w:color="auto"/>
      </w:divBdr>
    </w:div>
    <w:div w:id="1884100959">
      <w:bodyDiv w:val="1"/>
      <w:marLeft w:val="0"/>
      <w:marRight w:val="0"/>
      <w:marTop w:val="0"/>
      <w:marBottom w:val="0"/>
      <w:divBdr>
        <w:top w:val="none" w:sz="0" w:space="0" w:color="auto"/>
        <w:left w:val="none" w:sz="0" w:space="0" w:color="auto"/>
        <w:bottom w:val="none" w:sz="0" w:space="0" w:color="auto"/>
        <w:right w:val="none" w:sz="0" w:space="0" w:color="auto"/>
      </w:divBdr>
    </w:div>
    <w:div w:id="1965112327">
      <w:bodyDiv w:val="1"/>
      <w:marLeft w:val="0"/>
      <w:marRight w:val="0"/>
      <w:marTop w:val="0"/>
      <w:marBottom w:val="0"/>
      <w:divBdr>
        <w:top w:val="none" w:sz="0" w:space="0" w:color="auto"/>
        <w:left w:val="none" w:sz="0" w:space="0" w:color="auto"/>
        <w:bottom w:val="none" w:sz="0" w:space="0" w:color="auto"/>
        <w:right w:val="none" w:sz="0" w:space="0" w:color="auto"/>
      </w:divBdr>
    </w:div>
    <w:div w:id="201302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22A8D-2A88-44DB-99F5-50EE15FF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杉山　伸孝</cp:lastModifiedBy>
  <cp:revision>13</cp:revision>
  <cp:lastPrinted>2020-01-23T01:13:00Z</cp:lastPrinted>
  <dcterms:created xsi:type="dcterms:W3CDTF">2020-02-03T12:18:00Z</dcterms:created>
  <dcterms:modified xsi:type="dcterms:W3CDTF">2020-02-12T23:56:00Z</dcterms:modified>
</cp:coreProperties>
</file>