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11C" w:rsidRPr="008860B2" w:rsidRDefault="004733C9" w:rsidP="004733C9">
      <w:pPr>
        <w:pStyle w:val="a3"/>
        <w:spacing w:before="73"/>
        <w:ind w:left="0" w:firstLine="0"/>
      </w:pPr>
      <w:r w:rsidRPr="008860B2">
        <w:t>万博</w:t>
      </w:r>
      <w:r w:rsidRPr="008860B2">
        <w:rPr>
          <w:rFonts w:hint="eastAsia"/>
        </w:rPr>
        <w:t>のインパクトを活かした大阪の将来に向けた有識者ＷＧ</w:t>
      </w:r>
    </w:p>
    <w:p w:rsidR="004C611C" w:rsidRPr="008860B2" w:rsidRDefault="004C611C">
      <w:pPr>
        <w:pStyle w:val="a3"/>
        <w:spacing w:before="2"/>
        <w:ind w:left="0" w:firstLine="0"/>
        <w:rPr>
          <w:sz w:val="24"/>
        </w:rPr>
      </w:pPr>
    </w:p>
    <w:p w:rsidR="004C611C" w:rsidRPr="00D34F42" w:rsidRDefault="004733C9" w:rsidP="004733C9">
      <w:pPr>
        <w:ind w:right="1373"/>
        <w:jc w:val="center"/>
        <w:rPr>
          <w:b/>
          <w:sz w:val="44"/>
          <w:u w:val="single"/>
        </w:rPr>
      </w:pPr>
      <w:r w:rsidRPr="008860B2">
        <w:rPr>
          <w:rFonts w:hint="eastAsia"/>
          <w:b/>
          <w:sz w:val="44"/>
        </w:rPr>
        <w:t xml:space="preserve">　　</w:t>
      </w:r>
      <w:r w:rsidRPr="00D34F42">
        <w:rPr>
          <w:rFonts w:hint="eastAsia"/>
          <w:b/>
          <w:sz w:val="44"/>
          <w:u w:val="single"/>
        </w:rPr>
        <w:t>2</w:t>
      </w:r>
      <w:r w:rsidRPr="00D34F42">
        <w:rPr>
          <w:b/>
          <w:sz w:val="44"/>
          <w:u w:val="single"/>
        </w:rPr>
        <w:t>050</w:t>
      </w:r>
      <w:r w:rsidRPr="00D34F42">
        <w:rPr>
          <w:rFonts w:hint="eastAsia"/>
          <w:b/>
          <w:sz w:val="44"/>
          <w:u w:val="single"/>
        </w:rPr>
        <w:t>年の大阪の将来像に関するご</w:t>
      </w:r>
      <w:r w:rsidRPr="00D34F42">
        <w:rPr>
          <w:b/>
          <w:sz w:val="44"/>
          <w:u w:val="single"/>
        </w:rPr>
        <w:t>意見</w:t>
      </w:r>
    </w:p>
    <w:p w:rsidR="004C611C" w:rsidRDefault="004C611C">
      <w:pPr>
        <w:pStyle w:val="a3"/>
        <w:spacing w:before="10"/>
        <w:ind w:left="0" w:firstLine="0"/>
        <w:rPr>
          <w:b/>
          <w:sz w:val="25"/>
        </w:rPr>
      </w:pPr>
    </w:p>
    <w:p w:rsidR="00BF1B54" w:rsidRPr="00BF1B54" w:rsidRDefault="000A4140" w:rsidP="00BF1B54">
      <w:pPr>
        <w:pStyle w:val="a3"/>
        <w:wordWrap w:val="0"/>
        <w:spacing w:before="10"/>
        <w:ind w:left="0" w:firstLine="0"/>
        <w:jc w:val="right"/>
        <w:rPr>
          <w:b/>
          <w:sz w:val="25"/>
          <w:u w:val="single"/>
        </w:rPr>
      </w:pPr>
      <w:r>
        <w:rPr>
          <w:rFonts w:hint="eastAsia"/>
          <w:b/>
          <w:sz w:val="25"/>
          <w:u w:val="single"/>
        </w:rPr>
        <w:t>高橋　朋幸</w:t>
      </w:r>
      <w:r w:rsidR="000B0263">
        <w:rPr>
          <w:rFonts w:hint="eastAsia"/>
          <w:b/>
          <w:sz w:val="25"/>
          <w:u w:val="single"/>
        </w:rPr>
        <w:t xml:space="preserve">　様</w:t>
      </w:r>
    </w:p>
    <w:p w:rsidR="00C05C9F" w:rsidRPr="0027249C" w:rsidRDefault="00BF1B54" w:rsidP="0027249C">
      <w:pPr>
        <w:pStyle w:val="a3"/>
        <w:spacing w:before="5"/>
        <w:ind w:left="0" w:right="184" w:firstLine="0"/>
      </w:pPr>
      <w:r w:rsidRPr="008860B2">
        <w:rPr>
          <w:noProof/>
          <w:lang w:val="en-US" w:bidi="ar-SA"/>
        </w:rPr>
        <mc:AlternateContent>
          <mc:Choice Requires="wps">
            <w:drawing>
              <wp:anchor distT="0" distB="0" distL="0" distR="0" simplePos="0" relativeHeight="251657728" behindDoc="1" locked="0" layoutInCell="1" allowOverlap="1">
                <wp:simplePos x="0" y="0"/>
                <wp:positionH relativeFrom="page">
                  <wp:posOffset>876300</wp:posOffset>
                </wp:positionH>
                <wp:positionV relativeFrom="paragraph">
                  <wp:posOffset>374015</wp:posOffset>
                </wp:positionV>
                <wp:extent cx="5699760" cy="1295400"/>
                <wp:effectExtent l="0" t="0" r="1524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295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C45EA" w:rsidRPr="00D34F42" w:rsidRDefault="00DC45EA" w:rsidP="00BF1B54">
                            <w:pPr>
                              <w:spacing w:before="14"/>
                              <w:ind w:leftChars="50" w:left="471" w:hangingChars="150" w:hanging="361"/>
                              <w:rPr>
                                <w:b/>
                                <w:sz w:val="24"/>
                              </w:rPr>
                            </w:pPr>
                            <w:r w:rsidRPr="00D34F42">
                              <w:rPr>
                                <w:rFonts w:hint="eastAsia"/>
                                <w:b/>
                                <w:sz w:val="24"/>
                              </w:rPr>
                              <w:t>〇</w:t>
                            </w:r>
                            <w:r w:rsidR="004733C9" w:rsidRPr="00D34F42">
                              <w:rPr>
                                <w:b/>
                                <w:sz w:val="24"/>
                              </w:rPr>
                              <w:t xml:space="preserve"> </w:t>
                            </w:r>
                            <w:r w:rsidR="00CB03C2" w:rsidRPr="00D34F42">
                              <w:rPr>
                                <w:rFonts w:hint="eastAsia"/>
                                <w:b/>
                                <w:sz w:val="24"/>
                              </w:rPr>
                              <w:t>大阪・関西</w:t>
                            </w:r>
                            <w:r w:rsidR="00CB03C2" w:rsidRPr="00D34F42">
                              <w:rPr>
                                <w:b/>
                                <w:sz w:val="24"/>
                              </w:rPr>
                              <w:t>万博</w:t>
                            </w:r>
                            <w:r w:rsidR="00CB03C2" w:rsidRPr="00D34F42">
                              <w:rPr>
                                <w:rFonts w:hint="eastAsia"/>
                                <w:b/>
                                <w:sz w:val="24"/>
                              </w:rPr>
                              <w:t>のテーマ</w:t>
                            </w:r>
                            <w:r w:rsidR="00CB03C2" w:rsidRPr="00D34F42">
                              <w:rPr>
                                <w:b/>
                                <w:sz w:val="24"/>
                              </w:rPr>
                              <w:t>である</w:t>
                            </w:r>
                            <w:r w:rsidR="00CA7F9C" w:rsidRPr="00D34F42">
                              <w:rPr>
                                <w:rFonts w:hint="eastAsia"/>
                                <w:b/>
                                <w:sz w:val="24"/>
                              </w:rPr>
                              <w:t>「いのち輝く未来社会」の考え方から、2050年の大阪の将来像</w:t>
                            </w:r>
                            <w:r w:rsidR="00C05C9F" w:rsidRPr="00D34F42">
                              <w:rPr>
                                <w:rFonts w:hint="eastAsia"/>
                                <w:b/>
                                <w:sz w:val="24"/>
                              </w:rPr>
                              <w:t>の</w:t>
                            </w:r>
                            <w:r w:rsidR="00CA7F9C" w:rsidRPr="00D34F42">
                              <w:rPr>
                                <w:rFonts w:hint="eastAsia"/>
                                <w:b/>
                                <w:sz w:val="24"/>
                              </w:rPr>
                              <w:t>検討</w:t>
                            </w:r>
                            <w:r w:rsidR="00C05C9F" w:rsidRPr="00D34F42">
                              <w:rPr>
                                <w:rFonts w:hint="eastAsia"/>
                                <w:b/>
                                <w:sz w:val="24"/>
                              </w:rPr>
                              <w:t>に向け</w:t>
                            </w:r>
                            <w:r w:rsidR="00CA7F9C" w:rsidRPr="00D34F42">
                              <w:rPr>
                                <w:rFonts w:hint="eastAsia"/>
                                <w:b/>
                                <w:sz w:val="24"/>
                              </w:rPr>
                              <w:t>、３</w:t>
                            </w:r>
                            <w:bookmarkStart w:id="0" w:name="_GoBack"/>
                            <w:bookmarkEnd w:id="0"/>
                            <w:r w:rsidR="00CA7F9C" w:rsidRPr="00D34F42">
                              <w:rPr>
                                <w:rFonts w:hint="eastAsia"/>
                                <w:b/>
                                <w:sz w:val="24"/>
                              </w:rPr>
                              <w:t>つのキーワード</w:t>
                            </w:r>
                            <w:r w:rsidR="00BF1B54">
                              <w:rPr>
                                <w:rFonts w:hint="eastAsia"/>
                                <w:b/>
                                <w:sz w:val="24"/>
                              </w:rPr>
                              <w:t>【</w:t>
                            </w:r>
                            <w:r w:rsidR="00BF1B54">
                              <w:rPr>
                                <w:b/>
                                <w:sz w:val="24"/>
                              </w:rPr>
                              <w:t>健康、</w:t>
                            </w:r>
                            <w:r w:rsidR="00BF1B54">
                              <w:rPr>
                                <w:rFonts w:hint="eastAsia"/>
                                <w:b/>
                                <w:sz w:val="24"/>
                              </w:rPr>
                              <w:t>持続可能、国際都市】</w:t>
                            </w:r>
                            <w:r w:rsidR="00CA7F9C" w:rsidRPr="00D34F42">
                              <w:rPr>
                                <w:rFonts w:hint="eastAsia"/>
                                <w:b/>
                                <w:sz w:val="24"/>
                              </w:rPr>
                              <w:t>を設定しました</w:t>
                            </w:r>
                            <w:r w:rsidR="00BF1B54">
                              <w:rPr>
                                <w:rFonts w:hint="eastAsia"/>
                                <w:b/>
                                <w:sz w:val="24"/>
                              </w:rPr>
                              <w:t>（別</w:t>
                            </w:r>
                            <w:r w:rsidR="00BF1B54">
                              <w:rPr>
                                <w:b/>
                                <w:sz w:val="24"/>
                              </w:rPr>
                              <w:t>添</w:t>
                            </w:r>
                            <w:r w:rsidR="00BF1B54">
                              <w:rPr>
                                <w:rFonts w:hint="eastAsia"/>
                                <w:b/>
                                <w:sz w:val="24"/>
                              </w:rPr>
                              <w:t>有識者</w:t>
                            </w:r>
                            <w:r w:rsidR="00BF1B54">
                              <w:rPr>
                                <w:b/>
                                <w:sz w:val="24"/>
                              </w:rPr>
                              <w:t>ＷＧ</w:t>
                            </w:r>
                            <w:r w:rsidR="00BF1B54">
                              <w:rPr>
                                <w:rFonts w:hint="eastAsia"/>
                                <w:b/>
                                <w:sz w:val="24"/>
                              </w:rPr>
                              <w:t>資料３，</w:t>
                            </w:r>
                            <w:r w:rsidR="00BF1B54">
                              <w:rPr>
                                <w:b/>
                                <w:sz w:val="24"/>
                              </w:rPr>
                              <w:t>４</w:t>
                            </w:r>
                            <w:r w:rsidR="00BF1B54">
                              <w:rPr>
                                <w:rFonts w:hint="eastAsia"/>
                                <w:b/>
                                <w:sz w:val="24"/>
                              </w:rPr>
                              <w:t>ページ目を参照してください。</w:t>
                            </w:r>
                            <w:r w:rsidR="00CB03C2" w:rsidRPr="00D34F42">
                              <w:rPr>
                                <w:rFonts w:hint="eastAsia"/>
                                <w:b/>
                                <w:sz w:val="24"/>
                              </w:rPr>
                              <w:t>）</w:t>
                            </w:r>
                            <w:r w:rsidR="00CA7F9C" w:rsidRPr="00D34F42">
                              <w:rPr>
                                <w:rFonts w:hint="eastAsia"/>
                                <w:b/>
                                <w:sz w:val="24"/>
                              </w:rPr>
                              <w:t>。それぞれの</w:t>
                            </w:r>
                            <w:r w:rsidR="00E01D40" w:rsidRPr="00D34F42">
                              <w:rPr>
                                <w:rFonts w:hint="eastAsia"/>
                                <w:b/>
                                <w:sz w:val="24"/>
                              </w:rPr>
                              <w:t>観点</w:t>
                            </w:r>
                            <w:r w:rsidR="00540538">
                              <w:rPr>
                                <w:rFonts w:hint="eastAsia"/>
                                <w:b/>
                                <w:sz w:val="24"/>
                              </w:rPr>
                              <w:t>を参考に</w:t>
                            </w:r>
                            <w:r w:rsidR="00CA7F9C" w:rsidRPr="00D34F42">
                              <w:rPr>
                                <w:rFonts w:hint="eastAsia"/>
                                <w:b/>
                                <w:sz w:val="24"/>
                              </w:rPr>
                              <w:t>、</w:t>
                            </w:r>
                            <w:r w:rsidR="00540538">
                              <w:rPr>
                                <w:rFonts w:hint="eastAsia"/>
                                <w:b/>
                                <w:sz w:val="24"/>
                              </w:rPr>
                              <w:t>委員の皆様</w:t>
                            </w:r>
                            <w:r w:rsidR="00540538">
                              <w:rPr>
                                <w:b/>
                                <w:sz w:val="24"/>
                              </w:rPr>
                              <w:t>が</w:t>
                            </w:r>
                            <w:r w:rsidR="00540538">
                              <w:rPr>
                                <w:rFonts w:hint="eastAsia"/>
                                <w:b/>
                                <w:sz w:val="24"/>
                              </w:rPr>
                              <w:t>現時点で考える</w:t>
                            </w:r>
                            <w:r w:rsidR="00CA7F9C" w:rsidRPr="00D34F42">
                              <w:rPr>
                                <w:rFonts w:hint="eastAsia"/>
                                <w:b/>
                                <w:sz w:val="24"/>
                                <w:u w:val="single"/>
                              </w:rPr>
                              <w:t>2050年</w:t>
                            </w:r>
                            <w:r w:rsidR="00CA7F9C" w:rsidRPr="00D34F42">
                              <w:rPr>
                                <w:b/>
                                <w:sz w:val="24"/>
                                <w:u w:val="single"/>
                              </w:rPr>
                              <w:t>の</w:t>
                            </w:r>
                            <w:r w:rsidR="00CA7F9C" w:rsidRPr="00D34F42">
                              <w:rPr>
                                <w:rFonts w:hint="eastAsia"/>
                                <w:b/>
                                <w:sz w:val="24"/>
                                <w:u w:val="single"/>
                              </w:rPr>
                              <w:t>大阪</w:t>
                            </w:r>
                            <w:r w:rsidR="00CA7F9C" w:rsidRPr="00D34F42">
                              <w:rPr>
                                <w:b/>
                                <w:sz w:val="24"/>
                                <w:u w:val="single"/>
                              </w:rPr>
                              <w:t>の</w:t>
                            </w:r>
                            <w:r w:rsidR="00CA7F9C" w:rsidRPr="00D34F42">
                              <w:rPr>
                                <w:rFonts w:hint="eastAsia"/>
                                <w:b/>
                                <w:sz w:val="24"/>
                                <w:u w:val="single"/>
                              </w:rPr>
                              <w:t>あるべき</w:t>
                            </w:r>
                            <w:r w:rsidR="00CA7F9C" w:rsidRPr="00D34F42">
                              <w:rPr>
                                <w:b/>
                                <w:sz w:val="24"/>
                                <w:u w:val="single"/>
                              </w:rPr>
                              <w:t>将来像</w:t>
                            </w:r>
                            <w:r w:rsidR="00540538">
                              <w:rPr>
                                <w:rFonts w:hint="eastAsia"/>
                                <w:b/>
                                <w:sz w:val="24"/>
                              </w:rPr>
                              <w:t>があれば、</w:t>
                            </w:r>
                            <w:r w:rsidR="00680BD2">
                              <w:rPr>
                                <w:rFonts w:hint="eastAsia"/>
                                <w:b/>
                                <w:sz w:val="24"/>
                              </w:rPr>
                              <w:t>自由に</w:t>
                            </w:r>
                            <w:r w:rsidR="00CA7F9C" w:rsidRPr="00D34F42">
                              <w:rPr>
                                <w:rFonts w:hint="eastAsia"/>
                                <w:b/>
                                <w:sz w:val="24"/>
                              </w:rPr>
                              <w:t>記載してください。</w:t>
                            </w:r>
                          </w:p>
                          <w:p w:rsidR="004A70C0" w:rsidRDefault="00774E4E" w:rsidP="004A70C0">
                            <w:pPr>
                              <w:spacing w:before="14"/>
                              <w:ind w:leftChars="150" w:left="450" w:hangingChars="50" w:hanging="120"/>
                              <w:rPr>
                                <w:b/>
                                <w:sz w:val="24"/>
                              </w:rPr>
                            </w:pPr>
                            <w:r w:rsidRPr="00D34F42">
                              <w:rPr>
                                <w:rFonts w:hint="eastAsia"/>
                                <w:b/>
                                <w:sz w:val="24"/>
                              </w:rPr>
                              <w:t xml:space="preserve"> なお、キーワード</w:t>
                            </w:r>
                            <w:r w:rsidR="00CB03C2" w:rsidRPr="00D34F42">
                              <w:rPr>
                                <w:rFonts w:hint="eastAsia"/>
                                <w:b/>
                                <w:sz w:val="24"/>
                              </w:rPr>
                              <w:t>以外</w:t>
                            </w:r>
                            <w:r w:rsidR="00CB03C2" w:rsidRPr="00D34F42">
                              <w:rPr>
                                <w:b/>
                                <w:sz w:val="24"/>
                              </w:rPr>
                              <w:t>の</w:t>
                            </w:r>
                            <w:r w:rsidR="00CB03C2" w:rsidRPr="00D34F42">
                              <w:rPr>
                                <w:rFonts w:hint="eastAsia"/>
                                <w:b/>
                                <w:sz w:val="24"/>
                              </w:rPr>
                              <w:t>事項</w:t>
                            </w:r>
                            <w:r w:rsidR="00CB03C2" w:rsidRPr="00D34F42">
                              <w:rPr>
                                <w:b/>
                                <w:sz w:val="24"/>
                              </w:rPr>
                              <w:t>につ</w:t>
                            </w:r>
                            <w:r w:rsidR="00CB03C2" w:rsidRPr="00D34F42">
                              <w:rPr>
                                <w:rFonts w:hint="eastAsia"/>
                                <w:b/>
                                <w:sz w:val="24"/>
                              </w:rPr>
                              <w:t>いても、幅広く</w:t>
                            </w:r>
                            <w:r w:rsidR="00CB03C2" w:rsidRPr="00D34F42">
                              <w:rPr>
                                <w:b/>
                                <w:sz w:val="24"/>
                              </w:rPr>
                              <w:t>記載いただ</w:t>
                            </w:r>
                            <w:r w:rsidR="00CB03C2" w:rsidRPr="00D34F42">
                              <w:rPr>
                                <w:rFonts w:hint="eastAsia"/>
                                <w:b/>
                                <w:sz w:val="24"/>
                              </w:rPr>
                              <w:t>いて結構です。</w:t>
                            </w:r>
                          </w:p>
                          <w:p w:rsidR="00CA7F9C" w:rsidRDefault="00CA7F9C" w:rsidP="00FD09FD">
                            <w:pPr>
                              <w:pStyle w:val="a3"/>
                              <w:tabs>
                                <w:tab w:val="left" w:pos="523"/>
                                <w:tab w:val="left" w:pos="524"/>
                              </w:tabs>
                              <w:spacing w:before="70"/>
                              <w:ind w:left="0" w:firstLine="0"/>
                            </w:pPr>
                          </w:p>
                          <w:p w:rsidR="00DC45EA" w:rsidRDefault="00DC45EA" w:rsidP="00FD09FD">
                            <w:pPr>
                              <w:pStyle w:val="a3"/>
                              <w:tabs>
                                <w:tab w:val="left" w:pos="523"/>
                                <w:tab w:val="left" w:pos="524"/>
                              </w:tabs>
                              <w:spacing w:before="70"/>
                              <w:ind w:left="0" w:firstLine="0"/>
                            </w:pPr>
                          </w:p>
                          <w:p w:rsidR="00DC45EA" w:rsidRDefault="00DC45EA" w:rsidP="00FD09FD">
                            <w:pPr>
                              <w:pStyle w:val="a3"/>
                              <w:tabs>
                                <w:tab w:val="left" w:pos="523"/>
                                <w:tab w:val="left" w:pos="524"/>
                              </w:tabs>
                              <w:spacing w:before="70"/>
                              <w:ind w:left="0" w:firstLine="0"/>
                            </w:pPr>
                          </w:p>
                          <w:p w:rsidR="00DC45EA" w:rsidRDefault="00DC45EA" w:rsidP="00FD09FD">
                            <w:pPr>
                              <w:pStyle w:val="a3"/>
                              <w:tabs>
                                <w:tab w:val="left" w:pos="523"/>
                                <w:tab w:val="left" w:pos="524"/>
                              </w:tabs>
                              <w:spacing w:before="70"/>
                              <w:ind w:left="0" w:firstLine="0"/>
                            </w:pPr>
                          </w:p>
                          <w:p w:rsidR="00DC45EA" w:rsidRDefault="00DC45EA" w:rsidP="00FD09FD">
                            <w:pPr>
                              <w:pStyle w:val="a3"/>
                              <w:tabs>
                                <w:tab w:val="left" w:pos="523"/>
                                <w:tab w:val="left" w:pos="524"/>
                              </w:tabs>
                              <w:spacing w:before="70"/>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69pt;margin-top:29.45pt;width:448.8pt;height:10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" filled="f" strokeweight=".48pt">
                <v:textbox inset="0,0,0,0">
                  <w:txbxContent>
                    <w:p w:rsidR="00DC45EA" w:rsidRPr="00D34F42" w:rsidRDefault="00DC45EA" w:rsidP="00BF1B54">
                      <w:pPr>
                        <w:spacing w:before="14"/>
                        <w:ind w:leftChars="50" w:left="471" w:hangingChars="150" w:hanging="361"/>
                        <w:rPr>
                          <w:b/>
                          <w:sz w:val="24"/>
                        </w:rPr>
                      </w:pPr>
                      <w:r w:rsidRPr="00D34F42">
                        <w:rPr>
                          <w:rFonts w:hint="eastAsia"/>
                          <w:b/>
                          <w:sz w:val="24"/>
                        </w:rPr>
                        <w:t>〇</w:t>
                      </w:r>
                      <w:r w:rsidR="004733C9" w:rsidRPr="00D34F42">
                        <w:rPr>
                          <w:b/>
                          <w:sz w:val="24"/>
                        </w:rPr>
                        <w:t xml:space="preserve"> </w:t>
                      </w:r>
                      <w:r w:rsidR="00CB03C2" w:rsidRPr="00D34F42">
                        <w:rPr>
                          <w:rFonts w:hint="eastAsia"/>
                          <w:b/>
                          <w:sz w:val="24"/>
                        </w:rPr>
                        <w:t>大阪・関西</w:t>
                      </w:r>
                      <w:r w:rsidR="00CB03C2" w:rsidRPr="00D34F42">
                        <w:rPr>
                          <w:b/>
                          <w:sz w:val="24"/>
                        </w:rPr>
                        <w:t>万博</w:t>
                      </w:r>
                      <w:r w:rsidR="00CB03C2" w:rsidRPr="00D34F42">
                        <w:rPr>
                          <w:rFonts w:hint="eastAsia"/>
                          <w:b/>
                          <w:sz w:val="24"/>
                        </w:rPr>
                        <w:t>のテーマ</w:t>
                      </w:r>
                      <w:r w:rsidR="00CB03C2" w:rsidRPr="00D34F42">
                        <w:rPr>
                          <w:b/>
                          <w:sz w:val="24"/>
                        </w:rPr>
                        <w:t>である</w:t>
                      </w:r>
                      <w:r w:rsidR="00CA7F9C" w:rsidRPr="00D34F42">
                        <w:rPr>
                          <w:rFonts w:hint="eastAsia"/>
                          <w:b/>
                          <w:sz w:val="24"/>
                        </w:rPr>
                        <w:t>「いのち輝く未来社会」の考え方から、2050年の大阪の将来像</w:t>
                      </w:r>
                      <w:r w:rsidR="00C05C9F" w:rsidRPr="00D34F42">
                        <w:rPr>
                          <w:rFonts w:hint="eastAsia"/>
                          <w:b/>
                          <w:sz w:val="24"/>
                        </w:rPr>
                        <w:t>の</w:t>
                      </w:r>
                      <w:r w:rsidR="00CA7F9C" w:rsidRPr="00D34F42">
                        <w:rPr>
                          <w:rFonts w:hint="eastAsia"/>
                          <w:b/>
                          <w:sz w:val="24"/>
                        </w:rPr>
                        <w:t>検討</w:t>
                      </w:r>
                      <w:r w:rsidR="00C05C9F" w:rsidRPr="00D34F42">
                        <w:rPr>
                          <w:rFonts w:hint="eastAsia"/>
                          <w:b/>
                          <w:sz w:val="24"/>
                        </w:rPr>
                        <w:t>に向け</w:t>
                      </w:r>
                      <w:r w:rsidR="00CA7F9C" w:rsidRPr="00D34F42">
                        <w:rPr>
                          <w:rFonts w:hint="eastAsia"/>
                          <w:b/>
                          <w:sz w:val="24"/>
                        </w:rPr>
                        <w:t>、３つのキーワード</w:t>
                      </w:r>
                      <w:r w:rsidR="00BF1B54">
                        <w:rPr>
                          <w:rFonts w:hint="eastAsia"/>
                          <w:b/>
                          <w:sz w:val="24"/>
                        </w:rPr>
                        <w:t>【</w:t>
                      </w:r>
                      <w:r w:rsidR="00BF1B54">
                        <w:rPr>
                          <w:b/>
                          <w:sz w:val="24"/>
                        </w:rPr>
                        <w:t>健康、</w:t>
                      </w:r>
                      <w:r w:rsidR="00BF1B54">
                        <w:rPr>
                          <w:rFonts w:hint="eastAsia"/>
                          <w:b/>
                          <w:sz w:val="24"/>
                        </w:rPr>
                        <w:t>持続可能、国際都市】</w:t>
                      </w:r>
                      <w:r w:rsidR="00CA7F9C" w:rsidRPr="00D34F42">
                        <w:rPr>
                          <w:rFonts w:hint="eastAsia"/>
                          <w:b/>
                          <w:sz w:val="24"/>
                        </w:rPr>
                        <w:t>を設定しました</w:t>
                      </w:r>
                      <w:r w:rsidR="00BF1B54">
                        <w:rPr>
                          <w:rFonts w:hint="eastAsia"/>
                          <w:b/>
                          <w:sz w:val="24"/>
                        </w:rPr>
                        <w:t>（別</w:t>
                      </w:r>
                      <w:r w:rsidR="00BF1B54">
                        <w:rPr>
                          <w:b/>
                          <w:sz w:val="24"/>
                        </w:rPr>
                        <w:t>添</w:t>
                      </w:r>
                      <w:r w:rsidR="00BF1B54">
                        <w:rPr>
                          <w:rFonts w:hint="eastAsia"/>
                          <w:b/>
                          <w:sz w:val="24"/>
                        </w:rPr>
                        <w:t>有識者</w:t>
                      </w:r>
                      <w:r w:rsidR="00BF1B54">
                        <w:rPr>
                          <w:b/>
                          <w:sz w:val="24"/>
                        </w:rPr>
                        <w:t>ＷＧ</w:t>
                      </w:r>
                      <w:r w:rsidR="00BF1B54">
                        <w:rPr>
                          <w:rFonts w:hint="eastAsia"/>
                          <w:b/>
                          <w:sz w:val="24"/>
                        </w:rPr>
                        <w:t>資料３，</w:t>
                      </w:r>
                      <w:r w:rsidR="00BF1B54">
                        <w:rPr>
                          <w:b/>
                          <w:sz w:val="24"/>
                        </w:rPr>
                        <w:t>４</w:t>
                      </w:r>
                      <w:r w:rsidR="00BF1B54">
                        <w:rPr>
                          <w:rFonts w:hint="eastAsia"/>
                          <w:b/>
                          <w:sz w:val="24"/>
                        </w:rPr>
                        <w:t>ページ目を参照してください。</w:t>
                      </w:r>
                      <w:r w:rsidR="00CB03C2" w:rsidRPr="00D34F42">
                        <w:rPr>
                          <w:rFonts w:hint="eastAsia"/>
                          <w:b/>
                          <w:sz w:val="24"/>
                        </w:rPr>
                        <w:t>）</w:t>
                      </w:r>
                      <w:r w:rsidR="00CA7F9C" w:rsidRPr="00D34F42">
                        <w:rPr>
                          <w:rFonts w:hint="eastAsia"/>
                          <w:b/>
                          <w:sz w:val="24"/>
                        </w:rPr>
                        <w:t>。それぞれの</w:t>
                      </w:r>
                      <w:r w:rsidR="00E01D40" w:rsidRPr="00D34F42">
                        <w:rPr>
                          <w:rFonts w:hint="eastAsia"/>
                          <w:b/>
                          <w:sz w:val="24"/>
                        </w:rPr>
                        <w:t>観点</w:t>
                      </w:r>
                      <w:r w:rsidR="00540538">
                        <w:rPr>
                          <w:rFonts w:hint="eastAsia"/>
                          <w:b/>
                          <w:sz w:val="24"/>
                        </w:rPr>
                        <w:t>を参考に</w:t>
                      </w:r>
                      <w:r w:rsidR="00CA7F9C" w:rsidRPr="00D34F42">
                        <w:rPr>
                          <w:rFonts w:hint="eastAsia"/>
                          <w:b/>
                          <w:sz w:val="24"/>
                        </w:rPr>
                        <w:t>、</w:t>
                      </w:r>
                      <w:r w:rsidR="00540538">
                        <w:rPr>
                          <w:rFonts w:hint="eastAsia"/>
                          <w:b/>
                          <w:sz w:val="24"/>
                        </w:rPr>
                        <w:t>委員の皆様</w:t>
                      </w:r>
                      <w:r w:rsidR="00540538">
                        <w:rPr>
                          <w:b/>
                          <w:sz w:val="24"/>
                        </w:rPr>
                        <w:t>が</w:t>
                      </w:r>
                      <w:r w:rsidR="00540538">
                        <w:rPr>
                          <w:rFonts w:hint="eastAsia"/>
                          <w:b/>
                          <w:sz w:val="24"/>
                        </w:rPr>
                        <w:t>現時点で考える</w:t>
                      </w:r>
                      <w:r w:rsidR="00CA7F9C" w:rsidRPr="00D34F42">
                        <w:rPr>
                          <w:rFonts w:hint="eastAsia"/>
                          <w:b/>
                          <w:sz w:val="24"/>
                          <w:u w:val="single"/>
                        </w:rPr>
                        <w:t>2050年</w:t>
                      </w:r>
                      <w:r w:rsidR="00CA7F9C" w:rsidRPr="00D34F42">
                        <w:rPr>
                          <w:b/>
                          <w:sz w:val="24"/>
                          <w:u w:val="single"/>
                        </w:rPr>
                        <w:t>の</w:t>
                      </w:r>
                      <w:r w:rsidR="00CA7F9C" w:rsidRPr="00D34F42">
                        <w:rPr>
                          <w:rFonts w:hint="eastAsia"/>
                          <w:b/>
                          <w:sz w:val="24"/>
                          <w:u w:val="single"/>
                        </w:rPr>
                        <w:t>大阪</w:t>
                      </w:r>
                      <w:r w:rsidR="00CA7F9C" w:rsidRPr="00D34F42">
                        <w:rPr>
                          <w:b/>
                          <w:sz w:val="24"/>
                          <w:u w:val="single"/>
                        </w:rPr>
                        <w:t>の</w:t>
                      </w:r>
                      <w:r w:rsidR="00CA7F9C" w:rsidRPr="00D34F42">
                        <w:rPr>
                          <w:rFonts w:hint="eastAsia"/>
                          <w:b/>
                          <w:sz w:val="24"/>
                          <w:u w:val="single"/>
                        </w:rPr>
                        <w:t>あるべき</w:t>
                      </w:r>
                      <w:r w:rsidR="00CA7F9C" w:rsidRPr="00D34F42">
                        <w:rPr>
                          <w:b/>
                          <w:sz w:val="24"/>
                          <w:u w:val="single"/>
                        </w:rPr>
                        <w:t>将来像</w:t>
                      </w:r>
                      <w:r w:rsidR="00540538">
                        <w:rPr>
                          <w:rFonts w:hint="eastAsia"/>
                          <w:b/>
                          <w:sz w:val="24"/>
                        </w:rPr>
                        <w:t>があれば、</w:t>
                      </w:r>
                      <w:r w:rsidR="00680BD2">
                        <w:rPr>
                          <w:rFonts w:hint="eastAsia"/>
                          <w:b/>
                          <w:sz w:val="24"/>
                        </w:rPr>
                        <w:t>自由に</w:t>
                      </w:r>
                      <w:r w:rsidR="00CA7F9C" w:rsidRPr="00D34F42">
                        <w:rPr>
                          <w:rFonts w:hint="eastAsia"/>
                          <w:b/>
                          <w:sz w:val="24"/>
                        </w:rPr>
                        <w:t>記載してください。</w:t>
                      </w:r>
                    </w:p>
                    <w:p w:rsidR="004A70C0" w:rsidRDefault="00774E4E" w:rsidP="004A70C0">
                      <w:pPr>
                        <w:spacing w:before="14"/>
                        <w:ind w:leftChars="150" w:left="450" w:hangingChars="50" w:hanging="120"/>
                        <w:rPr>
                          <w:b/>
                          <w:sz w:val="24"/>
                        </w:rPr>
                      </w:pPr>
                      <w:r w:rsidRPr="00D34F42">
                        <w:rPr>
                          <w:rFonts w:hint="eastAsia"/>
                          <w:b/>
                          <w:sz w:val="24"/>
                        </w:rPr>
                        <w:t xml:space="preserve"> なお、キーワード</w:t>
                      </w:r>
                      <w:r w:rsidR="00CB03C2" w:rsidRPr="00D34F42">
                        <w:rPr>
                          <w:rFonts w:hint="eastAsia"/>
                          <w:b/>
                          <w:sz w:val="24"/>
                        </w:rPr>
                        <w:t>以外</w:t>
                      </w:r>
                      <w:r w:rsidR="00CB03C2" w:rsidRPr="00D34F42">
                        <w:rPr>
                          <w:b/>
                          <w:sz w:val="24"/>
                        </w:rPr>
                        <w:t>の</w:t>
                      </w:r>
                      <w:r w:rsidR="00CB03C2" w:rsidRPr="00D34F42">
                        <w:rPr>
                          <w:rFonts w:hint="eastAsia"/>
                          <w:b/>
                          <w:sz w:val="24"/>
                        </w:rPr>
                        <w:t>事項</w:t>
                      </w:r>
                      <w:r w:rsidR="00CB03C2" w:rsidRPr="00D34F42">
                        <w:rPr>
                          <w:b/>
                          <w:sz w:val="24"/>
                        </w:rPr>
                        <w:t>につ</w:t>
                      </w:r>
                      <w:r w:rsidR="00CB03C2" w:rsidRPr="00D34F42">
                        <w:rPr>
                          <w:rFonts w:hint="eastAsia"/>
                          <w:b/>
                          <w:sz w:val="24"/>
                        </w:rPr>
                        <w:t>いても、幅広く</w:t>
                      </w:r>
                      <w:r w:rsidR="00CB03C2" w:rsidRPr="00D34F42">
                        <w:rPr>
                          <w:b/>
                          <w:sz w:val="24"/>
                        </w:rPr>
                        <w:t>記載いただ</w:t>
                      </w:r>
                      <w:r w:rsidR="00CB03C2" w:rsidRPr="00D34F42">
                        <w:rPr>
                          <w:rFonts w:hint="eastAsia"/>
                          <w:b/>
                          <w:sz w:val="24"/>
                        </w:rPr>
                        <w:t>いて結構です。</w:t>
                      </w:r>
                    </w:p>
                    <w:p w:rsidR="00CA7F9C" w:rsidRDefault="00CA7F9C" w:rsidP="00FD09FD">
                      <w:pPr>
                        <w:pStyle w:val="a3"/>
                        <w:tabs>
                          <w:tab w:val="left" w:pos="523"/>
                          <w:tab w:val="left" w:pos="524"/>
                        </w:tabs>
                        <w:spacing w:before="70"/>
                        <w:ind w:left="0" w:firstLine="0"/>
                      </w:pPr>
                    </w:p>
                    <w:p w:rsidR="00DC45EA" w:rsidRDefault="00DC45EA" w:rsidP="00FD09FD">
                      <w:pPr>
                        <w:pStyle w:val="a3"/>
                        <w:tabs>
                          <w:tab w:val="left" w:pos="523"/>
                          <w:tab w:val="left" w:pos="524"/>
                        </w:tabs>
                        <w:spacing w:before="70"/>
                        <w:ind w:left="0" w:firstLine="0"/>
                      </w:pPr>
                    </w:p>
                    <w:p w:rsidR="00DC45EA" w:rsidRDefault="00DC45EA" w:rsidP="00FD09FD">
                      <w:pPr>
                        <w:pStyle w:val="a3"/>
                        <w:tabs>
                          <w:tab w:val="left" w:pos="523"/>
                          <w:tab w:val="left" w:pos="524"/>
                        </w:tabs>
                        <w:spacing w:before="70"/>
                        <w:ind w:left="0" w:firstLine="0"/>
                      </w:pPr>
                    </w:p>
                    <w:p w:rsidR="00DC45EA" w:rsidRDefault="00DC45EA" w:rsidP="00FD09FD">
                      <w:pPr>
                        <w:pStyle w:val="a3"/>
                        <w:tabs>
                          <w:tab w:val="left" w:pos="523"/>
                          <w:tab w:val="left" w:pos="524"/>
                        </w:tabs>
                        <w:spacing w:before="70"/>
                        <w:ind w:left="0" w:firstLine="0"/>
                      </w:pPr>
                    </w:p>
                    <w:p w:rsidR="00DC45EA" w:rsidRDefault="00DC45EA" w:rsidP="00FD09FD">
                      <w:pPr>
                        <w:pStyle w:val="a3"/>
                        <w:tabs>
                          <w:tab w:val="left" w:pos="523"/>
                          <w:tab w:val="left" w:pos="524"/>
                        </w:tabs>
                        <w:spacing w:before="70"/>
                        <w:ind w:left="0" w:firstLine="0"/>
                      </w:pPr>
                    </w:p>
                  </w:txbxContent>
                </v:textbox>
                <w10:wrap type="topAndBottom" anchorx="page"/>
              </v:shape>
            </w:pict>
          </mc:Fallback>
        </mc:AlternateContent>
      </w:r>
    </w:p>
    <w:p w:rsidR="004A70C0" w:rsidRPr="00343DD7" w:rsidRDefault="004A70C0" w:rsidP="004A70C0">
      <w:pPr>
        <w:spacing w:before="14"/>
        <w:ind w:leftChars="150" w:left="450" w:hangingChars="50" w:hanging="120"/>
        <w:rPr>
          <w:b/>
          <w:sz w:val="24"/>
          <w:szCs w:val="24"/>
          <w:lang w:val="en-US"/>
        </w:rPr>
      </w:pPr>
    </w:p>
    <w:p w:rsidR="004A70C0" w:rsidRPr="00343DD7" w:rsidRDefault="004A70C0" w:rsidP="00D25005">
      <w:pPr>
        <w:spacing w:before="14"/>
        <w:ind w:leftChars="150" w:left="450" w:hangingChars="50" w:hanging="120"/>
        <w:jc w:val="center"/>
        <w:rPr>
          <w:b/>
          <w:sz w:val="24"/>
          <w:szCs w:val="24"/>
          <w:lang w:val="en-US"/>
        </w:rPr>
      </w:pPr>
      <w:r w:rsidRPr="00343DD7">
        <w:rPr>
          <w:rFonts w:hint="eastAsia"/>
          <w:b/>
          <w:sz w:val="24"/>
          <w:szCs w:val="24"/>
          <w:lang w:val="en-US"/>
        </w:rPr>
        <w:t>「</w:t>
      </w:r>
      <w:r w:rsidRPr="00343DD7">
        <w:rPr>
          <w:b/>
          <w:sz w:val="24"/>
          <w:szCs w:val="24"/>
          <w:lang w:val="en-US"/>
        </w:rPr>
        <w:t>Well-Beingな未来社会」</w:t>
      </w:r>
      <w:r w:rsidRPr="00343DD7">
        <w:rPr>
          <w:rFonts w:hint="eastAsia"/>
          <w:b/>
          <w:sz w:val="24"/>
          <w:szCs w:val="24"/>
          <w:lang w:val="en-US"/>
        </w:rPr>
        <w:t>を先導する都市</w:t>
      </w:r>
    </w:p>
    <w:p w:rsidR="004A70C0" w:rsidRPr="00343DD7" w:rsidRDefault="004A70C0" w:rsidP="00D25005">
      <w:pPr>
        <w:spacing w:before="14"/>
        <w:ind w:leftChars="150" w:left="450" w:hangingChars="50" w:hanging="120"/>
        <w:jc w:val="center"/>
        <w:rPr>
          <w:b/>
          <w:sz w:val="24"/>
          <w:szCs w:val="24"/>
          <w:lang w:val="en-US"/>
        </w:rPr>
      </w:pPr>
      <w:r w:rsidRPr="00343DD7">
        <w:rPr>
          <w:rFonts w:hint="eastAsia"/>
          <w:b/>
          <w:sz w:val="24"/>
          <w:szCs w:val="24"/>
          <w:lang w:val="en-US"/>
        </w:rPr>
        <w:t xml:space="preserve">～　</w:t>
      </w:r>
      <w:r w:rsidR="009E7EE2" w:rsidRPr="00343DD7">
        <w:rPr>
          <w:rFonts w:hint="eastAsia"/>
          <w:b/>
          <w:sz w:val="24"/>
          <w:szCs w:val="24"/>
          <w:lang w:val="en-US"/>
        </w:rPr>
        <w:t>人も都市</w:t>
      </w:r>
      <w:r w:rsidRPr="00343DD7">
        <w:rPr>
          <w:rFonts w:hint="eastAsia"/>
          <w:b/>
          <w:sz w:val="24"/>
          <w:szCs w:val="24"/>
          <w:lang w:val="en-US"/>
        </w:rPr>
        <w:t>も健康</w:t>
      </w:r>
      <w:r w:rsidR="009F113F">
        <w:rPr>
          <w:rFonts w:hint="eastAsia"/>
          <w:b/>
          <w:sz w:val="24"/>
          <w:szCs w:val="24"/>
          <w:lang w:val="en-US"/>
        </w:rPr>
        <w:t>かつ幸せ</w:t>
      </w:r>
      <w:r w:rsidR="009E7EE2" w:rsidRPr="00343DD7">
        <w:rPr>
          <w:rFonts w:hint="eastAsia"/>
          <w:b/>
          <w:sz w:val="24"/>
          <w:szCs w:val="24"/>
          <w:lang w:val="en-US"/>
        </w:rPr>
        <w:t>で、</w:t>
      </w:r>
      <w:r w:rsidRPr="00343DD7">
        <w:rPr>
          <w:rFonts w:hint="eastAsia"/>
          <w:b/>
          <w:sz w:val="24"/>
          <w:szCs w:val="24"/>
          <w:lang w:val="en-US"/>
        </w:rPr>
        <w:t>様々な人が憧れ、訪れる都市　～</w:t>
      </w:r>
    </w:p>
    <w:p w:rsidR="004A70C0" w:rsidRPr="009F113F" w:rsidRDefault="004A70C0" w:rsidP="004A70C0">
      <w:pPr>
        <w:spacing w:before="14"/>
        <w:rPr>
          <w:sz w:val="24"/>
          <w:szCs w:val="24"/>
          <w:lang w:val="en-US"/>
        </w:rPr>
      </w:pPr>
    </w:p>
    <w:p w:rsidR="00FA4DA2" w:rsidRPr="00924AD9" w:rsidRDefault="009E7EE2" w:rsidP="00A12F03">
      <w:pPr>
        <w:spacing w:before="14"/>
        <w:ind w:leftChars="150" w:left="435" w:hangingChars="50" w:hanging="105"/>
        <w:rPr>
          <w:sz w:val="21"/>
          <w:szCs w:val="21"/>
          <w:lang w:val="en-US"/>
        </w:rPr>
      </w:pPr>
      <w:r w:rsidRPr="00924AD9">
        <w:rPr>
          <w:rFonts w:hint="eastAsia"/>
          <w:sz w:val="21"/>
          <w:szCs w:val="21"/>
          <w:lang w:val="en-US"/>
        </w:rPr>
        <w:t>（</w:t>
      </w:r>
      <w:r w:rsidR="004A70C0" w:rsidRPr="00924AD9">
        <w:rPr>
          <w:rFonts w:hint="eastAsia"/>
          <w:sz w:val="21"/>
          <w:szCs w:val="21"/>
          <w:lang w:val="en-US"/>
        </w:rPr>
        <w:t>頂いたキーワードを念頭に</w:t>
      </w:r>
      <w:r w:rsidR="00D25005" w:rsidRPr="00924AD9">
        <w:rPr>
          <w:rFonts w:hint="eastAsia"/>
          <w:sz w:val="21"/>
          <w:szCs w:val="21"/>
          <w:lang w:val="en-US"/>
        </w:rPr>
        <w:t>将来像を</w:t>
      </w:r>
      <w:r w:rsidR="00924AD9" w:rsidRPr="00924AD9">
        <w:rPr>
          <w:rFonts w:hint="eastAsia"/>
          <w:sz w:val="21"/>
          <w:szCs w:val="21"/>
          <w:lang w:val="en-US"/>
        </w:rPr>
        <w:t>考えてみると</w:t>
      </w:r>
      <w:r w:rsidRPr="00924AD9">
        <w:rPr>
          <w:rFonts w:hint="eastAsia"/>
          <w:sz w:val="21"/>
          <w:szCs w:val="21"/>
          <w:lang w:val="en-US"/>
        </w:rPr>
        <w:t>）</w:t>
      </w:r>
    </w:p>
    <w:p w:rsidR="004A70C0" w:rsidRPr="00343DD7" w:rsidRDefault="004A70C0" w:rsidP="004A70C0">
      <w:pPr>
        <w:pStyle w:val="a4"/>
        <w:numPr>
          <w:ilvl w:val="0"/>
          <w:numId w:val="6"/>
        </w:numPr>
        <w:spacing w:before="14"/>
        <w:rPr>
          <w:sz w:val="24"/>
          <w:szCs w:val="24"/>
          <w:lang w:val="en-US"/>
        </w:rPr>
      </w:pPr>
      <w:r w:rsidRPr="00343DD7">
        <w:rPr>
          <w:rFonts w:hint="eastAsia"/>
          <w:sz w:val="24"/>
          <w:szCs w:val="24"/>
          <w:lang w:val="en-US"/>
        </w:rPr>
        <w:t>「幸福寿命</w:t>
      </w:r>
      <w:r w:rsidR="00FA4DA2" w:rsidRPr="00343DD7">
        <w:rPr>
          <w:rFonts w:hint="eastAsia"/>
          <w:sz w:val="24"/>
          <w:szCs w:val="24"/>
          <w:lang w:val="en-US"/>
        </w:rPr>
        <w:t>が体感できる</w:t>
      </w:r>
      <w:r w:rsidRPr="00343DD7">
        <w:rPr>
          <w:rFonts w:hint="eastAsia"/>
          <w:sz w:val="24"/>
          <w:szCs w:val="24"/>
          <w:lang w:val="en-US"/>
        </w:rPr>
        <w:t>ライフスタイル</w:t>
      </w:r>
      <w:r w:rsidR="00FA4DA2" w:rsidRPr="00343DD7">
        <w:rPr>
          <w:rFonts w:hint="eastAsia"/>
          <w:sz w:val="24"/>
          <w:szCs w:val="24"/>
          <w:lang w:val="en-US"/>
        </w:rPr>
        <w:t>の実現</w:t>
      </w:r>
      <w:r w:rsidRPr="00343DD7">
        <w:rPr>
          <w:rFonts w:hint="eastAsia"/>
          <w:sz w:val="24"/>
          <w:szCs w:val="24"/>
          <w:lang w:val="en-US"/>
        </w:rPr>
        <w:t>」（健康）</w:t>
      </w:r>
    </w:p>
    <w:p w:rsidR="00DB1037" w:rsidRPr="00343DD7" w:rsidRDefault="004A70C0" w:rsidP="00DB1037">
      <w:pPr>
        <w:pStyle w:val="a4"/>
        <w:numPr>
          <w:ilvl w:val="0"/>
          <w:numId w:val="10"/>
        </w:numPr>
        <w:spacing w:before="14"/>
        <w:rPr>
          <w:sz w:val="24"/>
          <w:szCs w:val="24"/>
          <w:lang w:val="en-US"/>
        </w:rPr>
      </w:pPr>
      <w:r w:rsidRPr="00343DD7">
        <w:rPr>
          <w:rFonts w:hint="eastAsia"/>
          <w:sz w:val="24"/>
          <w:szCs w:val="24"/>
          <w:lang w:val="en-US"/>
        </w:rPr>
        <w:t>人生</w:t>
      </w:r>
      <w:r w:rsidRPr="00343DD7">
        <w:rPr>
          <w:sz w:val="24"/>
          <w:szCs w:val="24"/>
          <w:lang w:val="en-US"/>
        </w:rPr>
        <w:t>100年時代</w:t>
      </w:r>
      <w:r w:rsidR="00A12F03" w:rsidRPr="00343DD7">
        <w:rPr>
          <w:rFonts w:hint="eastAsia"/>
          <w:sz w:val="24"/>
          <w:szCs w:val="24"/>
          <w:lang w:val="en-US"/>
        </w:rPr>
        <w:t>に</w:t>
      </w:r>
      <w:r w:rsidRPr="00343DD7">
        <w:rPr>
          <w:sz w:val="24"/>
          <w:szCs w:val="24"/>
          <w:lang w:val="en-US"/>
        </w:rPr>
        <w:t>、人がいかに輝いて生きてい</w:t>
      </w:r>
      <w:r w:rsidR="006D59A1" w:rsidRPr="00343DD7">
        <w:rPr>
          <w:rFonts w:hint="eastAsia"/>
          <w:sz w:val="24"/>
          <w:szCs w:val="24"/>
          <w:lang w:val="en-US"/>
        </w:rPr>
        <w:t>く</w:t>
      </w:r>
      <w:r w:rsidRPr="00343DD7">
        <w:rPr>
          <w:sz w:val="24"/>
          <w:szCs w:val="24"/>
          <w:lang w:val="en-US"/>
        </w:rPr>
        <w:t>かという意味の</w:t>
      </w:r>
      <w:r w:rsidR="005A217D" w:rsidRPr="00343DD7">
        <w:rPr>
          <w:rFonts w:hint="eastAsia"/>
          <w:sz w:val="24"/>
          <w:szCs w:val="24"/>
          <w:lang w:val="en-US"/>
        </w:rPr>
        <w:t>「</w:t>
      </w:r>
      <w:r w:rsidRPr="00343DD7">
        <w:rPr>
          <w:sz w:val="24"/>
          <w:szCs w:val="24"/>
          <w:lang w:val="en-US"/>
        </w:rPr>
        <w:t>健康</w:t>
      </w:r>
      <w:r w:rsidR="005A217D" w:rsidRPr="00343DD7">
        <w:rPr>
          <w:rFonts w:hint="eastAsia"/>
          <w:sz w:val="24"/>
          <w:szCs w:val="24"/>
          <w:lang w:val="en-US"/>
        </w:rPr>
        <w:t>づくり」</w:t>
      </w:r>
    </w:p>
    <w:p w:rsidR="004A70C0" w:rsidRPr="00343DD7" w:rsidRDefault="004A70C0" w:rsidP="00A12F03">
      <w:pPr>
        <w:pStyle w:val="a4"/>
        <w:numPr>
          <w:ilvl w:val="0"/>
          <w:numId w:val="10"/>
        </w:numPr>
        <w:spacing w:before="14"/>
        <w:rPr>
          <w:sz w:val="24"/>
          <w:szCs w:val="24"/>
          <w:lang w:val="en-US"/>
        </w:rPr>
      </w:pPr>
      <w:r w:rsidRPr="00343DD7">
        <w:rPr>
          <w:rFonts w:hint="eastAsia"/>
          <w:sz w:val="24"/>
          <w:szCs w:val="24"/>
          <w:lang w:val="en-US"/>
        </w:rPr>
        <w:t>新たな</w:t>
      </w:r>
      <w:r w:rsidR="005A217D" w:rsidRPr="00343DD7">
        <w:rPr>
          <w:rFonts w:hint="eastAsia"/>
          <w:sz w:val="24"/>
          <w:szCs w:val="24"/>
          <w:lang w:val="en-US"/>
        </w:rPr>
        <w:t>学術的</w:t>
      </w:r>
      <w:r w:rsidRPr="00343DD7">
        <w:rPr>
          <w:rFonts w:hint="eastAsia"/>
          <w:sz w:val="24"/>
          <w:szCs w:val="24"/>
          <w:lang w:val="en-US"/>
        </w:rPr>
        <w:t>発見とICT活用により、ライフサイエンス分野</w:t>
      </w:r>
      <w:r w:rsidR="005A217D" w:rsidRPr="00343DD7">
        <w:rPr>
          <w:rFonts w:hint="eastAsia"/>
          <w:sz w:val="24"/>
          <w:szCs w:val="24"/>
          <w:lang w:val="en-US"/>
        </w:rPr>
        <w:t>の</w:t>
      </w:r>
      <w:r w:rsidRPr="00343DD7">
        <w:rPr>
          <w:rFonts w:hint="eastAsia"/>
          <w:sz w:val="24"/>
          <w:szCs w:val="24"/>
          <w:lang w:val="en-US"/>
        </w:rPr>
        <w:t>イノベーション</w:t>
      </w:r>
      <w:r w:rsidR="00A12F03" w:rsidRPr="00343DD7">
        <w:rPr>
          <w:rFonts w:hint="eastAsia"/>
          <w:sz w:val="24"/>
          <w:szCs w:val="24"/>
          <w:lang w:val="en-US"/>
        </w:rPr>
        <w:t>が活発</w:t>
      </w:r>
      <w:r w:rsidR="00924AD9">
        <w:rPr>
          <w:rFonts w:hint="eastAsia"/>
          <w:sz w:val="24"/>
          <w:szCs w:val="24"/>
          <w:lang w:val="en-US"/>
        </w:rPr>
        <w:t>に（</w:t>
      </w:r>
      <w:r w:rsidR="00924AD9" w:rsidRPr="00343DD7">
        <w:rPr>
          <w:rFonts w:hint="eastAsia"/>
          <w:sz w:val="24"/>
          <w:szCs w:val="24"/>
          <w:lang w:val="en-US"/>
        </w:rPr>
        <w:t>「未来医療」</w:t>
      </w:r>
      <w:r w:rsidR="00924AD9">
        <w:rPr>
          <w:rFonts w:hint="eastAsia"/>
          <w:sz w:val="24"/>
          <w:szCs w:val="24"/>
          <w:lang w:val="en-US"/>
        </w:rPr>
        <w:t>等）</w:t>
      </w:r>
    </w:p>
    <w:p w:rsidR="00086B56" w:rsidRPr="00343DD7" w:rsidRDefault="00086B56" w:rsidP="00086B56">
      <w:pPr>
        <w:pStyle w:val="a4"/>
        <w:numPr>
          <w:ilvl w:val="0"/>
          <w:numId w:val="6"/>
        </w:numPr>
        <w:spacing w:before="14"/>
        <w:rPr>
          <w:sz w:val="24"/>
          <w:szCs w:val="24"/>
          <w:lang w:val="en-US"/>
        </w:rPr>
      </w:pPr>
      <w:r w:rsidRPr="00343DD7">
        <w:rPr>
          <w:rFonts w:hint="eastAsia"/>
          <w:sz w:val="24"/>
          <w:szCs w:val="24"/>
          <w:lang w:val="en-US"/>
        </w:rPr>
        <w:t>「食とエンターテイメントの世界都市」</w:t>
      </w:r>
      <w:r w:rsidR="00440273" w:rsidRPr="00343DD7">
        <w:rPr>
          <w:rFonts w:hint="eastAsia"/>
          <w:sz w:val="24"/>
          <w:szCs w:val="24"/>
          <w:lang w:val="en-US"/>
        </w:rPr>
        <w:t>（健康</w:t>
      </w:r>
      <w:r w:rsidR="0093147D" w:rsidRPr="00343DD7">
        <w:rPr>
          <w:rFonts w:hint="eastAsia"/>
          <w:sz w:val="24"/>
          <w:szCs w:val="24"/>
          <w:lang w:val="en-US"/>
        </w:rPr>
        <w:t>、国際都市</w:t>
      </w:r>
      <w:r w:rsidR="00440273" w:rsidRPr="00343DD7">
        <w:rPr>
          <w:rFonts w:hint="eastAsia"/>
          <w:sz w:val="24"/>
          <w:szCs w:val="24"/>
          <w:lang w:val="en-US"/>
        </w:rPr>
        <w:t>）</w:t>
      </w:r>
    </w:p>
    <w:p w:rsidR="00DB1037" w:rsidRPr="00343DD7" w:rsidRDefault="00A12F03" w:rsidP="00A12F03">
      <w:pPr>
        <w:pStyle w:val="a4"/>
        <w:numPr>
          <w:ilvl w:val="0"/>
          <w:numId w:val="11"/>
        </w:numPr>
        <w:spacing w:before="14"/>
        <w:rPr>
          <w:sz w:val="24"/>
          <w:szCs w:val="24"/>
          <w:lang w:val="en-US"/>
        </w:rPr>
      </w:pPr>
      <w:r w:rsidRPr="00343DD7">
        <w:rPr>
          <w:rFonts w:hint="eastAsia"/>
          <w:sz w:val="24"/>
          <w:szCs w:val="24"/>
          <w:lang w:val="en-US"/>
        </w:rPr>
        <w:t>食やエンタメ</w:t>
      </w:r>
      <w:r w:rsidR="00EA720A" w:rsidRPr="00343DD7">
        <w:rPr>
          <w:rFonts w:hint="eastAsia"/>
          <w:sz w:val="24"/>
          <w:szCs w:val="24"/>
          <w:lang w:val="en-US"/>
        </w:rPr>
        <w:t>の可能性を追求、</w:t>
      </w:r>
      <w:r w:rsidR="00D25005" w:rsidRPr="00343DD7">
        <w:rPr>
          <w:rFonts w:hint="eastAsia"/>
          <w:sz w:val="24"/>
          <w:szCs w:val="24"/>
          <w:lang w:val="en-US"/>
        </w:rPr>
        <w:t>先進的に取り組</w:t>
      </w:r>
      <w:r w:rsidRPr="00343DD7">
        <w:rPr>
          <w:rFonts w:hint="eastAsia"/>
          <w:sz w:val="24"/>
          <w:szCs w:val="24"/>
          <w:lang w:val="en-US"/>
        </w:rPr>
        <w:t>み、人を元気に</w:t>
      </w:r>
    </w:p>
    <w:p w:rsidR="004A70C0" w:rsidRPr="00343DD7" w:rsidRDefault="00FA4DA2" w:rsidP="00FA4DA2">
      <w:pPr>
        <w:pStyle w:val="a4"/>
        <w:numPr>
          <w:ilvl w:val="0"/>
          <w:numId w:val="11"/>
        </w:numPr>
        <w:spacing w:before="14"/>
        <w:rPr>
          <w:sz w:val="24"/>
          <w:szCs w:val="24"/>
          <w:lang w:val="en-US"/>
        </w:rPr>
      </w:pPr>
      <w:r w:rsidRPr="00343DD7">
        <w:rPr>
          <w:rFonts w:hint="eastAsia"/>
          <w:sz w:val="24"/>
          <w:szCs w:val="24"/>
          <w:lang w:val="en-US"/>
        </w:rPr>
        <w:t>子ども</w:t>
      </w:r>
      <w:r w:rsidR="00A12F03" w:rsidRPr="00343DD7">
        <w:rPr>
          <w:rFonts w:hint="eastAsia"/>
          <w:sz w:val="24"/>
          <w:szCs w:val="24"/>
          <w:lang w:val="en-US"/>
        </w:rPr>
        <w:t>の貧困</w:t>
      </w:r>
      <w:r w:rsidR="00924AD9">
        <w:rPr>
          <w:rFonts w:hint="eastAsia"/>
          <w:sz w:val="24"/>
          <w:szCs w:val="24"/>
          <w:lang w:val="en-US"/>
        </w:rPr>
        <w:t>問題がなくなり</w:t>
      </w:r>
      <w:r w:rsidR="00A12F03" w:rsidRPr="00343DD7">
        <w:rPr>
          <w:rFonts w:hint="eastAsia"/>
          <w:sz w:val="24"/>
          <w:szCs w:val="24"/>
          <w:lang w:val="en-US"/>
        </w:rPr>
        <w:t>、</w:t>
      </w:r>
      <w:r w:rsidRPr="00343DD7">
        <w:rPr>
          <w:rFonts w:hint="eastAsia"/>
          <w:sz w:val="24"/>
          <w:szCs w:val="24"/>
          <w:lang w:val="en-US"/>
        </w:rPr>
        <w:t>食文化、伝統文化</w:t>
      </w:r>
      <w:r w:rsidR="00A12F03" w:rsidRPr="00343DD7">
        <w:rPr>
          <w:rFonts w:hint="eastAsia"/>
          <w:sz w:val="24"/>
          <w:szCs w:val="24"/>
          <w:lang w:val="en-US"/>
        </w:rPr>
        <w:t>を理解する機会を創出</w:t>
      </w:r>
    </w:p>
    <w:p w:rsidR="004A70C0" w:rsidRPr="00343DD7" w:rsidRDefault="004A70C0" w:rsidP="004A70C0">
      <w:pPr>
        <w:pStyle w:val="a4"/>
        <w:numPr>
          <w:ilvl w:val="0"/>
          <w:numId w:val="6"/>
        </w:numPr>
        <w:spacing w:before="14"/>
        <w:rPr>
          <w:sz w:val="24"/>
          <w:szCs w:val="24"/>
          <w:lang w:val="en-US"/>
        </w:rPr>
      </w:pPr>
      <w:r w:rsidRPr="00343DD7">
        <w:rPr>
          <w:rFonts w:hint="eastAsia"/>
          <w:sz w:val="24"/>
          <w:szCs w:val="24"/>
          <w:lang w:val="en-US"/>
        </w:rPr>
        <w:t>「人と</w:t>
      </w:r>
      <w:r w:rsidR="00DB3162" w:rsidRPr="00343DD7">
        <w:rPr>
          <w:rFonts w:hint="eastAsia"/>
          <w:sz w:val="24"/>
          <w:szCs w:val="24"/>
          <w:lang w:val="en-US"/>
        </w:rPr>
        <w:t>機械</w:t>
      </w:r>
      <w:r w:rsidRPr="00343DD7">
        <w:rPr>
          <w:rFonts w:hint="eastAsia"/>
          <w:sz w:val="24"/>
          <w:szCs w:val="24"/>
          <w:lang w:val="en-US"/>
        </w:rPr>
        <w:t>が</w:t>
      </w:r>
      <w:r w:rsidR="007A5313" w:rsidRPr="00343DD7">
        <w:rPr>
          <w:rFonts w:hint="eastAsia"/>
          <w:sz w:val="24"/>
          <w:szCs w:val="24"/>
          <w:lang w:val="en-US"/>
        </w:rPr>
        <w:t>共創</w:t>
      </w:r>
      <w:r w:rsidR="00FA4DA2" w:rsidRPr="00343DD7">
        <w:rPr>
          <w:rFonts w:hint="eastAsia"/>
          <w:sz w:val="24"/>
          <w:szCs w:val="24"/>
          <w:lang w:val="en-US"/>
        </w:rPr>
        <w:t>する</w:t>
      </w:r>
      <w:r w:rsidR="00736B59" w:rsidRPr="00343DD7">
        <w:rPr>
          <w:rFonts w:hint="eastAsia"/>
          <w:sz w:val="24"/>
          <w:szCs w:val="24"/>
          <w:lang w:val="en-US"/>
        </w:rPr>
        <w:t>社会を先導</w:t>
      </w:r>
      <w:r w:rsidRPr="00343DD7">
        <w:rPr>
          <w:rFonts w:hint="eastAsia"/>
          <w:sz w:val="24"/>
          <w:szCs w:val="24"/>
          <w:lang w:val="en-US"/>
        </w:rPr>
        <w:t>」（</w:t>
      </w:r>
      <w:r w:rsidR="00440273" w:rsidRPr="00343DD7">
        <w:rPr>
          <w:rFonts w:hint="eastAsia"/>
          <w:sz w:val="24"/>
          <w:szCs w:val="24"/>
          <w:lang w:val="en-US"/>
        </w:rPr>
        <w:t>健康、</w:t>
      </w:r>
      <w:r w:rsidRPr="00343DD7">
        <w:rPr>
          <w:rFonts w:hint="eastAsia"/>
          <w:sz w:val="24"/>
          <w:szCs w:val="24"/>
          <w:lang w:val="en-US"/>
        </w:rPr>
        <w:t>持続可能）</w:t>
      </w:r>
    </w:p>
    <w:p w:rsidR="00DB1037" w:rsidRPr="00343DD7" w:rsidRDefault="007A5313" w:rsidP="007A5313">
      <w:pPr>
        <w:pStyle w:val="a4"/>
        <w:numPr>
          <w:ilvl w:val="0"/>
          <w:numId w:val="12"/>
        </w:numPr>
        <w:spacing w:before="14"/>
        <w:ind w:left="1134" w:hanging="425"/>
        <w:rPr>
          <w:sz w:val="24"/>
          <w:szCs w:val="24"/>
          <w:lang w:val="en-US"/>
        </w:rPr>
      </w:pPr>
      <w:r w:rsidRPr="00343DD7">
        <w:rPr>
          <w:rFonts w:hint="eastAsia"/>
          <w:sz w:val="24"/>
          <w:szCs w:val="24"/>
          <w:lang w:val="en-US"/>
        </w:rPr>
        <w:t>人間と機械の協調、能力拡張、活動空間拡大</w:t>
      </w:r>
      <w:r w:rsidR="00725068">
        <w:rPr>
          <w:rFonts w:hint="eastAsia"/>
          <w:sz w:val="24"/>
          <w:szCs w:val="24"/>
          <w:lang w:val="en-US"/>
        </w:rPr>
        <w:t>等</w:t>
      </w:r>
      <w:r w:rsidR="00A63EF5" w:rsidRPr="00343DD7">
        <w:rPr>
          <w:rFonts w:hint="eastAsia"/>
          <w:sz w:val="24"/>
          <w:szCs w:val="24"/>
          <w:lang w:val="en-US"/>
        </w:rPr>
        <w:t>、</w:t>
      </w:r>
      <w:r w:rsidR="00D25005" w:rsidRPr="00343DD7">
        <w:rPr>
          <w:rFonts w:hint="eastAsia"/>
          <w:sz w:val="24"/>
          <w:szCs w:val="24"/>
          <w:lang w:val="en-US"/>
        </w:rPr>
        <w:t>人</w:t>
      </w:r>
      <w:r w:rsidR="00725068">
        <w:rPr>
          <w:rFonts w:hint="eastAsia"/>
          <w:sz w:val="24"/>
          <w:szCs w:val="24"/>
          <w:lang w:val="en-US"/>
        </w:rPr>
        <w:t>ができないことを可能にしつつ、</w:t>
      </w:r>
      <w:r w:rsidR="00D25005" w:rsidRPr="00343DD7">
        <w:rPr>
          <w:rFonts w:hint="eastAsia"/>
          <w:sz w:val="24"/>
          <w:szCs w:val="24"/>
          <w:lang w:val="en-US"/>
        </w:rPr>
        <w:t>幸せ</w:t>
      </w:r>
      <w:r w:rsidR="00725068">
        <w:rPr>
          <w:rFonts w:hint="eastAsia"/>
          <w:sz w:val="24"/>
          <w:szCs w:val="24"/>
          <w:lang w:val="en-US"/>
        </w:rPr>
        <w:t>になれる</w:t>
      </w:r>
      <w:r w:rsidR="0084315D">
        <w:rPr>
          <w:rFonts w:hint="eastAsia"/>
          <w:sz w:val="24"/>
          <w:szCs w:val="24"/>
          <w:lang w:val="en-US"/>
        </w:rPr>
        <w:t>技術活用</w:t>
      </w:r>
      <w:r w:rsidR="00725068">
        <w:rPr>
          <w:rFonts w:hint="eastAsia"/>
          <w:sz w:val="24"/>
          <w:szCs w:val="24"/>
          <w:lang w:val="en-US"/>
        </w:rPr>
        <w:t>が活発化</w:t>
      </w:r>
      <w:r w:rsidR="001A5636">
        <w:rPr>
          <w:rFonts w:hint="eastAsia"/>
          <w:sz w:val="24"/>
          <w:szCs w:val="24"/>
          <w:lang w:val="en-US"/>
        </w:rPr>
        <w:t>（</w:t>
      </w:r>
      <w:r w:rsidR="005A217D" w:rsidRPr="00343DD7">
        <w:rPr>
          <w:rFonts w:hint="eastAsia"/>
          <w:sz w:val="24"/>
          <w:szCs w:val="24"/>
          <w:lang w:val="en-US"/>
        </w:rPr>
        <w:t>「次世代ヘルスケア」</w:t>
      </w:r>
      <w:r w:rsidR="00725068">
        <w:rPr>
          <w:rFonts w:hint="eastAsia"/>
          <w:sz w:val="24"/>
          <w:szCs w:val="24"/>
          <w:lang w:val="en-US"/>
        </w:rPr>
        <w:t>等</w:t>
      </w:r>
      <w:r w:rsidR="001A5636">
        <w:rPr>
          <w:rFonts w:hint="eastAsia"/>
          <w:sz w:val="24"/>
          <w:szCs w:val="24"/>
          <w:lang w:val="en-US"/>
        </w:rPr>
        <w:t>）</w:t>
      </w:r>
    </w:p>
    <w:p w:rsidR="004A70C0" w:rsidRPr="00343DD7" w:rsidRDefault="004A70C0" w:rsidP="000A4140">
      <w:pPr>
        <w:pStyle w:val="a4"/>
        <w:numPr>
          <w:ilvl w:val="0"/>
          <w:numId w:val="6"/>
        </w:numPr>
        <w:spacing w:before="14"/>
        <w:rPr>
          <w:sz w:val="24"/>
          <w:szCs w:val="24"/>
          <w:lang w:val="en-US"/>
        </w:rPr>
      </w:pPr>
      <w:r w:rsidRPr="00343DD7">
        <w:rPr>
          <w:rFonts w:hint="eastAsia"/>
          <w:sz w:val="24"/>
          <w:szCs w:val="24"/>
          <w:lang w:val="en-US"/>
        </w:rPr>
        <w:t>「ポスト</w:t>
      </w:r>
      <w:r w:rsidRPr="00343DD7">
        <w:rPr>
          <w:sz w:val="24"/>
          <w:szCs w:val="24"/>
          <w:lang w:val="en-US"/>
        </w:rPr>
        <w:t>SDGs</w:t>
      </w:r>
      <w:r w:rsidR="000A4140" w:rsidRPr="00343DD7">
        <w:rPr>
          <w:rFonts w:hint="eastAsia"/>
          <w:sz w:val="24"/>
          <w:szCs w:val="24"/>
          <w:lang w:val="en-US"/>
        </w:rPr>
        <w:t>推進</w:t>
      </w:r>
      <w:r w:rsidR="00CF33B5" w:rsidRPr="00343DD7">
        <w:rPr>
          <w:rFonts w:hint="eastAsia"/>
          <w:sz w:val="24"/>
          <w:szCs w:val="24"/>
          <w:lang w:val="en-US"/>
        </w:rPr>
        <w:t>をリード</w:t>
      </w:r>
      <w:r w:rsidRPr="00343DD7">
        <w:rPr>
          <w:sz w:val="24"/>
          <w:szCs w:val="24"/>
          <w:lang w:val="en-US"/>
        </w:rPr>
        <w:t>」</w:t>
      </w:r>
      <w:r w:rsidR="000A4140" w:rsidRPr="00343DD7">
        <w:rPr>
          <w:rFonts w:hint="eastAsia"/>
          <w:sz w:val="24"/>
          <w:szCs w:val="24"/>
          <w:lang w:val="en-US"/>
        </w:rPr>
        <w:t>（</w:t>
      </w:r>
      <w:r w:rsidR="009F6C75" w:rsidRPr="00343DD7">
        <w:rPr>
          <w:rFonts w:hint="eastAsia"/>
          <w:sz w:val="24"/>
          <w:szCs w:val="24"/>
          <w:lang w:val="en-US"/>
        </w:rPr>
        <w:t>健康、</w:t>
      </w:r>
      <w:r w:rsidR="000A4140" w:rsidRPr="00343DD7">
        <w:rPr>
          <w:rFonts w:hint="eastAsia"/>
          <w:sz w:val="24"/>
          <w:szCs w:val="24"/>
          <w:lang w:val="en-US"/>
        </w:rPr>
        <w:t>持続可能、国際都市）</w:t>
      </w:r>
    </w:p>
    <w:p w:rsidR="00D25005" w:rsidRPr="00343DD7" w:rsidRDefault="00D25005" w:rsidP="00DB1037">
      <w:pPr>
        <w:pStyle w:val="a4"/>
        <w:numPr>
          <w:ilvl w:val="0"/>
          <w:numId w:val="13"/>
        </w:numPr>
        <w:spacing w:before="14"/>
        <w:rPr>
          <w:sz w:val="24"/>
          <w:szCs w:val="24"/>
          <w:lang w:val="en-US"/>
        </w:rPr>
      </w:pPr>
      <w:r w:rsidRPr="00343DD7">
        <w:rPr>
          <w:rFonts w:hint="eastAsia"/>
          <w:sz w:val="24"/>
          <w:szCs w:val="24"/>
          <w:lang w:val="en-US"/>
        </w:rPr>
        <w:t>万博を契機にポスト</w:t>
      </w:r>
      <w:r w:rsidRPr="00343DD7">
        <w:rPr>
          <w:sz w:val="24"/>
          <w:szCs w:val="24"/>
          <w:lang w:val="en-US"/>
        </w:rPr>
        <w:t>SDGs</w:t>
      </w:r>
      <w:r w:rsidR="00A12F03" w:rsidRPr="00343DD7">
        <w:rPr>
          <w:rFonts w:hint="eastAsia"/>
          <w:sz w:val="24"/>
          <w:szCs w:val="24"/>
          <w:lang w:val="en-US"/>
        </w:rPr>
        <w:t>で</w:t>
      </w:r>
      <w:r w:rsidRPr="00343DD7">
        <w:rPr>
          <w:sz w:val="24"/>
          <w:szCs w:val="24"/>
          <w:lang w:val="en-US"/>
        </w:rPr>
        <w:t>大阪ができること</w:t>
      </w:r>
      <w:r w:rsidRPr="00343DD7">
        <w:rPr>
          <w:rFonts w:hint="eastAsia"/>
          <w:sz w:val="24"/>
          <w:szCs w:val="24"/>
          <w:lang w:val="en-US"/>
        </w:rPr>
        <w:t>を考え、発信</w:t>
      </w:r>
      <w:r w:rsidR="00A12F03" w:rsidRPr="00343DD7">
        <w:rPr>
          <w:rFonts w:hint="eastAsia"/>
          <w:sz w:val="24"/>
          <w:szCs w:val="24"/>
          <w:lang w:val="en-US"/>
        </w:rPr>
        <w:t>、行動できている状態</w:t>
      </w:r>
      <w:r w:rsidR="005A217D" w:rsidRPr="00343DD7">
        <w:rPr>
          <w:rFonts w:hint="eastAsia"/>
          <w:sz w:val="24"/>
          <w:szCs w:val="24"/>
          <w:lang w:val="en-US"/>
        </w:rPr>
        <w:t>（「多文化共生」、「心のバリアフリー」はテーマ候補）</w:t>
      </w:r>
    </w:p>
    <w:p w:rsidR="000A4140" w:rsidRPr="00343DD7" w:rsidRDefault="000A4140" w:rsidP="000A4140">
      <w:pPr>
        <w:pStyle w:val="a4"/>
        <w:numPr>
          <w:ilvl w:val="0"/>
          <w:numId w:val="6"/>
        </w:numPr>
        <w:spacing w:before="14"/>
        <w:rPr>
          <w:sz w:val="24"/>
          <w:szCs w:val="24"/>
          <w:lang w:val="en-US"/>
        </w:rPr>
      </w:pPr>
      <w:r w:rsidRPr="00343DD7">
        <w:rPr>
          <w:rFonts w:hint="eastAsia"/>
          <w:sz w:val="24"/>
          <w:szCs w:val="24"/>
          <w:lang w:val="en-US"/>
        </w:rPr>
        <w:t>「先進的なインフラモデル</w:t>
      </w:r>
      <w:r w:rsidR="00736B59" w:rsidRPr="00343DD7">
        <w:rPr>
          <w:rFonts w:hint="eastAsia"/>
          <w:sz w:val="24"/>
          <w:szCs w:val="24"/>
          <w:lang w:val="en-US"/>
        </w:rPr>
        <w:t>を構築</w:t>
      </w:r>
      <w:r w:rsidRPr="00343DD7">
        <w:rPr>
          <w:sz w:val="24"/>
          <w:szCs w:val="24"/>
          <w:lang w:val="en-US"/>
        </w:rPr>
        <w:t>」</w:t>
      </w:r>
      <w:r w:rsidRPr="00343DD7">
        <w:rPr>
          <w:rFonts w:hint="eastAsia"/>
          <w:sz w:val="24"/>
          <w:szCs w:val="24"/>
          <w:lang w:val="en-US"/>
        </w:rPr>
        <w:t>（持続可能）</w:t>
      </w:r>
    </w:p>
    <w:p w:rsidR="004A70C0" w:rsidRPr="00343DD7" w:rsidRDefault="004A70C0" w:rsidP="00DB1037">
      <w:pPr>
        <w:pStyle w:val="a4"/>
        <w:numPr>
          <w:ilvl w:val="0"/>
          <w:numId w:val="13"/>
        </w:numPr>
        <w:spacing w:before="14"/>
        <w:rPr>
          <w:sz w:val="24"/>
          <w:szCs w:val="24"/>
          <w:lang w:val="en-US"/>
        </w:rPr>
      </w:pPr>
      <w:r w:rsidRPr="00343DD7">
        <w:rPr>
          <w:rFonts w:hint="eastAsia"/>
          <w:sz w:val="24"/>
          <w:szCs w:val="24"/>
          <w:lang w:val="en-US"/>
        </w:rPr>
        <w:t>生活・社会、産業・経済の基盤であるインフラ</w:t>
      </w:r>
      <w:r w:rsidR="00FA4DA2" w:rsidRPr="00343DD7">
        <w:rPr>
          <w:rFonts w:hint="eastAsia"/>
          <w:sz w:val="24"/>
          <w:szCs w:val="24"/>
          <w:lang w:val="en-US"/>
        </w:rPr>
        <w:t>（「エネルギー・環境）</w:t>
      </w:r>
      <w:r w:rsidR="009E7EE2" w:rsidRPr="00343DD7">
        <w:rPr>
          <w:rFonts w:hint="eastAsia"/>
          <w:sz w:val="24"/>
          <w:szCs w:val="24"/>
          <w:lang w:val="en-US"/>
        </w:rPr>
        <w:t>」</w:t>
      </w:r>
      <w:r w:rsidR="00FA4DA2" w:rsidRPr="00343DD7">
        <w:rPr>
          <w:rFonts w:hint="eastAsia"/>
          <w:sz w:val="24"/>
          <w:szCs w:val="24"/>
          <w:lang w:val="en-US"/>
        </w:rPr>
        <w:t>、「次世代モビリティ」</w:t>
      </w:r>
      <w:r w:rsidR="00741B67">
        <w:rPr>
          <w:rFonts w:hint="eastAsia"/>
          <w:sz w:val="24"/>
          <w:szCs w:val="24"/>
          <w:lang w:val="en-US"/>
        </w:rPr>
        <w:t>等</w:t>
      </w:r>
      <w:r w:rsidR="009E7EE2" w:rsidRPr="00343DD7">
        <w:rPr>
          <w:rFonts w:hint="eastAsia"/>
          <w:sz w:val="24"/>
          <w:szCs w:val="24"/>
          <w:lang w:val="en-US"/>
        </w:rPr>
        <w:t>）の</w:t>
      </w:r>
      <w:r w:rsidRPr="00343DD7">
        <w:rPr>
          <w:rFonts w:hint="eastAsia"/>
          <w:sz w:val="24"/>
          <w:szCs w:val="24"/>
          <w:lang w:val="en-US"/>
        </w:rPr>
        <w:t>新しい</w:t>
      </w:r>
      <w:r w:rsidR="00A12F03" w:rsidRPr="00343DD7">
        <w:rPr>
          <w:rFonts w:hint="eastAsia"/>
          <w:sz w:val="24"/>
          <w:szCs w:val="24"/>
          <w:lang w:val="en-US"/>
        </w:rPr>
        <w:t>あり方を提示</w:t>
      </w:r>
    </w:p>
    <w:p w:rsidR="00086B56" w:rsidRPr="00343DD7" w:rsidRDefault="000A4140" w:rsidP="000A4140">
      <w:pPr>
        <w:pStyle w:val="a4"/>
        <w:numPr>
          <w:ilvl w:val="0"/>
          <w:numId w:val="6"/>
        </w:numPr>
        <w:spacing w:before="14"/>
        <w:rPr>
          <w:sz w:val="24"/>
          <w:szCs w:val="24"/>
          <w:lang w:val="en-US"/>
        </w:rPr>
      </w:pPr>
      <w:r w:rsidRPr="00343DD7">
        <w:rPr>
          <w:rFonts w:hint="eastAsia"/>
          <w:sz w:val="24"/>
          <w:szCs w:val="24"/>
          <w:lang w:val="en-US"/>
        </w:rPr>
        <w:t>「</w:t>
      </w:r>
      <w:r w:rsidR="00086B56" w:rsidRPr="00343DD7">
        <w:rPr>
          <w:rFonts w:hint="eastAsia"/>
          <w:sz w:val="24"/>
          <w:szCs w:val="24"/>
          <w:lang w:val="en-US"/>
        </w:rPr>
        <w:t>瀬戸内・日本海</w:t>
      </w:r>
      <w:r w:rsidR="006D59A1" w:rsidRPr="00343DD7">
        <w:rPr>
          <w:rFonts w:hint="eastAsia"/>
          <w:sz w:val="24"/>
          <w:szCs w:val="24"/>
          <w:lang w:val="en-US"/>
        </w:rPr>
        <w:t>との</w:t>
      </w:r>
      <w:r w:rsidR="00086B56" w:rsidRPr="00343DD7">
        <w:rPr>
          <w:rFonts w:hint="eastAsia"/>
          <w:sz w:val="24"/>
          <w:szCs w:val="24"/>
          <w:lang w:val="en-US"/>
        </w:rPr>
        <w:t>連携</w:t>
      </w:r>
      <w:r w:rsidR="006D59A1" w:rsidRPr="00343DD7">
        <w:rPr>
          <w:rFonts w:hint="eastAsia"/>
          <w:sz w:val="24"/>
          <w:szCs w:val="24"/>
          <w:lang w:val="en-US"/>
        </w:rPr>
        <w:t>で魅力拡大</w:t>
      </w:r>
      <w:r w:rsidR="00086B56" w:rsidRPr="00343DD7">
        <w:rPr>
          <w:rFonts w:hint="eastAsia"/>
          <w:sz w:val="24"/>
          <w:szCs w:val="24"/>
          <w:lang w:val="en-US"/>
        </w:rPr>
        <w:t>」（国際都市）</w:t>
      </w:r>
    </w:p>
    <w:p w:rsidR="00DB1037" w:rsidRPr="00343DD7" w:rsidRDefault="00086B56" w:rsidP="00DB1037">
      <w:pPr>
        <w:pStyle w:val="a4"/>
        <w:numPr>
          <w:ilvl w:val="0"/>
          <w:numId w:val="13"/>
        </w:numPr>
        <w:spacing w:before="14"/>
        <w:rPr>
          <w:sz w:val="24"/>
          <w:szCs w:val="24"/>
          <w:lang w:val="en-US"/>
        </w:rPr>
      </w:pPr>
      <w:r w:rsidRPr="00343DD7">
        <w:rPr>
          <w:rFonts w:hint="eastAsia"/>
          <w:sz w:val="24"/>
          <w:szCs w:val="24"/>
          <w:lang w:val="en-US"/>
        </w:rPr>
        <w:t>リニア、北陸新幹線延伸、3空港活用、舟運等を活用し</w:t>
      </w:r>
      <w:r w:rsidR="00A12F03" w:rsidRPr="00343DD7">
        <w:rPr>
          <w:rFonts w:hint="eastAsia"/>
          <w:sz w:val="24"/>
          <w:szCs w:val="24"/>
          <w:lang w:val="en-US"/>
        </w:rPr>
        <w:t>た</w:t>
      </w:r>
      <w:r w:rsidRPr="00343DD7">
        <w:rPr>
          <w:rFonts w:hint="eastAsia"/>
          <w:sz w:val="24"/>
          <w:szCs w:val="24"/>
          <w:lang w:val="en-US"/>
        </w:rPr>
        <w:t>西日本の玄関</w:t>
      </w:r>
    </w:p>
    <w:p w:rsidR="000A4140" w:rsidRPr="00343DD7" w:rsidRDefault="00086B56" w:rsidP="00DB1037">
      <w:pPr>
        <w:pStyle w:val="a4"/>
        <w:numPr>
          <w:ilvl w:val="0"/>
          <w:numId w:val="13"/>
        </w:numPr>
        <w:spacing w:before="14"/>
        <w:rPr>
          <w:sz w:val="24"/>
          <w:szCs w:val="24"/>
          <w:lang w:val="en-US"/>
        </w:rPr>
      </w:pPr>
      <w:r w:rsidRPr="00343DD7">
        <w:rPr>
          <w:rFonts w:hint="eastAsia"/>
          <w:sz w:val="24"/>
          <w:szCs w:val="24"/>
          <w:lang w:val="en-US"/>
        </w:rPr>
        <w:t>玄関にふさわしい、街の美化と</w:t>
      </w:r>
      <w:r w:rsidR="00725068">
        <w:rPr>
          <w:rFonts w:hint="eastAsia"/>
          <w:sz w:val="24"/>
          <w:szCs w:val="24"/>
          <w:lang w:val="en-US"/>
        </w:rPr>
        <w:t>わくわくする</w:t>
      </w:r>
      <w:r w:rsidRPr="00343DD7">
        <w:rPr>
          <w:rFonts w:hint="eastAsia"/>
          <w:sz w:val="24"/>
          <w:szCs w:val="24"/>
          <w:lang w:val="en-US"/>
        </w:rPr>
        <w:t>魅力</w:t>
      </w:r>
      <w:r w:rsidR="00924AD9">
        <w:rPr>
          <w:rFonts w:hint="eastAsia"/>
          <w:sz w:val="24"/>
          <w:szCs w:val="24"/>
          <w:lang w:val="en-US"/>
        </w:rPr>
        <w:t>あるまちづくり</w:t>
      </w:r>
    </w:p>
    <w:p w:rsidR="002E47D5" w:rsidRPr="00343DD7" w:rsidRDefault="002E47D5" w:rsidP="002E47D5">
      <w:pPr>
        <w:pStyle w:val="a4"/>
        <w:numPr>
          <w:ilvl w:val="0"/>
          <w:numId w:val="6"/>
        </w:numPr>
        <w:spacing w:before="14"/>
        <w:rPr>
          <w:sz w:val="24"/>
          <w:szCs w:val="24"/>
          <w:lang w:val="en-US"/>
        </w:rPr>
      </w:pPr>
      <w:r w:rsidRPr="00343DD7">
        <w:rPr>
          <w:rFonts w:hint="eastAsia"/>
          <w:sz w:val="24"/>
          <w:szCs w:val="24"/>
          <w:lang w:val="en-US"/>
        </w:rPr>
        <w:t>「様々な関係人口がイノベーション</w:t>
      </w:r>
      <w:r w:rsidR="00736B59" w:rsidRPr="00343DD7">
        <w:rPr>
          <w:rFonts w:hint="eastAsia"/>
          <w:sz w:val="24"/>
          <w:szCs w:val="24"/>
          <w:lang w:val="en-US"/>
        </w:rPr>
        <w:t>と人材を創出</w:t>
      </w:r>
      <w:r w:rsidRPr="00343DD7">
        <w:rPr>
          <w:rFonts w:hint="eastAsia"/>
          <w:sz w:val="24"/>
          <w:szCs w:val="24"/>
          <w:lang w:val="en-US"/>
        </w:rPr>
        <w:t>」（国際都市）</w:t>
      </w:r>
    </w:p>
    <w:p w:rsidR="00DB1037" w:rsidRPr="00343DD7" w:rsidRDefault="002E47D5" w:rsidP="00DB1037">
      <w:pPr>
        <w:pStyle w:val="a4"/>
        <w:numPr>
          <w:ilvl w:val="0"/>
          <w:numId w:val="14"/>
        </w:numPr>
        <w:spacing w:before="14"/>
        <w:ind w:left="993" w:hanging="426"/>
        <w:rPr>
          <w:sz w:val="24"/>
          <w:szCs w:val="24"/>
          <w:lang w:val="en-US"/>
        </w:rPr>
      </w:pPr>
      <w:r w:rsidRPr="00343DD7">
        <w:rPr>
          <w:rFonts w:hint="eastAsia"/>
          <w:sz w:val="24"/>
          <w:szCs w:val="24"/>
          <w:lang w:val="en-US"/>
        </w:rPr>
        <w:t>観光インバウンドからビジネスインバウンドへと国際的な関係人口</w:t>
      </w:r>
      <w:r w:rsidR="009E7EE2" w:rsidRPr="00343DD7">
        <w:rPr>
          <w:rFonts w:hint="eastAsia"/>
          <w:sz w:val="24"/>
          <w:szCs w:val="24"/>
          <w:lang w:val="en-US"/>
        </w:rPr>
        <w:t>の広がり</w:t>
      </w:r>
    </w:p>
    <w:p w:rsidR="002E47D5" w:rsidRPr="00343DD7" w:rsidRDefault="00602F47" w:rsidP="00DB1037">
      <w:pPr>
        <w:pStyle w:val="a4"/>
        <w:numPr>
          <w:ilvl w:val="0"/>
          <w:numId w:val="14"/>
        </w:numPr>
        <w:spacing w:before="14"/>
        <w:ind w:left="993" w:hanging="426"/>
        <w:rPr>
          <w:sz w:val="24"/>
          <w:szCs w:val="24"/>
          <w:lang w:val="en-US"/>
        </w:rPr>
      </w:pPr>
      <w:r w:rsidRPr="00343DD7">
        <w:rPr>
          <w:rFonts w:hint="eastAsia"/>
          <w:sz w:val="24"/>
          <w:szCs w:val="24"/>
          <w:lang w:val="en-US"/>
        </w:rPr>
        <w:t>関係性の広がりが</w:t>
      </w:r>
      <w:r w:rsidR="002E47D5" w:rsidRPr="00343DD7">
        <w:rPr>
          <w:rFonts w:hint="eastAsia"/>
          <w:sz w:val="24"/>
          <w:szCs w:val="24"/>
          <w:lang w:val="en-US"/>
        </w:rPr>
        <w:t>イノベーションや次世代「人材育成」</w:t>
      </w:r>
      <w:r w:rsidRPr="00343DD7">
        <w:rPr>
          <w:rFonts w:hint="eastAsia"/>
          <w:sz w:val="24"/>
          <w:szCs w:val="24"/>
          <w:lang w:val="en-US"/>
        </w:rPr>
        <w:t>を</w:t>
      </w:r>
      <w:r w:rsidR="00FA4DA2" w:rsidRPr="00343DD7">
        <w:rPr>
          <w:rFonts w:hint="eastAsia"/>
          <w:sz w:val="24"/>
          <w:szCs w:val="24"/>
          <w:lang w:val="en-US"/>
        </w:rPr>
        <w:t>推進</w:t>
      </w:r>
    </w:p>
    <w:p w:rsidR="000A4140" w:rsidRPr="0027249C" w:rsidRDefault="000A4140" w:rsidP="000A4140">
      <w:pPr>
        <w:pStyle w:val="a3"/>
        <w:spacing w:before="5"/>
        <w:ind w:left="0" w:right="184" w:firstLine="0"/>
      </w:pPr>
      <w:r w:rsidRPr="008860B2">
        <w:rPr>
          <w:noProof/>
          <w:lang w:val="en-US" w:bidi="ar-SA"/>
        </w:rPr>
        <mc:AlternateContent>
          <mc:Choice Requires="wps">
            <w:drawing>
              <wp:anchor distT="0" distB="0" distL="0" distR="0" simplePos="0" relativeHeight="251663360" behindDoc="1" locked="0" layoutInCell="1" allowOverlap="1" wp14:anchorId="410EC715" wp14:editId="6EF84DB0">
                <wp:simplePos x="0" y="0"/>
                <wp:positionH relativeFrom="page">
                  <wp:posOffset>879475</wp:posOffset>
                </wp:positionH>
                <wp:positionV relativeFrom="paragraph">
                  <wp:posOffset>371475</wp:posOffset>
                </wp:positionV>
                <wp:extent cx="5699760" cy="439420"/>
                <wp:effectExtent l="0" t="0" r="15240" b="1778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4394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A4140" w:rsidRPr="000A4140" w:rsidRDefault="000A4140" w:rsidP="000A4140">
                            <w:pPr>
                              <w:ind w:leftChars="100" w:left="220"/>
                              <w:rPr>
                                <w:b/>
                                <w:sz w:val="24"/>
                              </w:rPr>
                            </w:pPr>
                            <w:r w:rsidRPr="00CB03C2">
                              <w:rPr>
                                <w:rFonts w:hint="eastAsia"/>
                                <w:b/>
                                <w:sz w:val="24"/>
                              </w:rPr>
                              <w:t>将来像</w:t>
                            </w:r>
                            <w:r>
                              <w:rPr>
                                <w:rFonts w:hint="eastAsia"/>
                                <w:b/>
                                <w:sz w:val="24"/>
                              </w:rPr>
                              <w:t>の実現</w:t>
                            </w:r>
                            <w:r w:rsidRPr="00CB03C2">
                              <w:rPr>
                                <w:rFonts w:hint="eastAsia"/>
                                <w:b/>
                                <w:sz w:val="24"/>
                              </w:rPr>
                              <w:t>に向けて、</w:t>
                            </w:r>
                            <w:r>
                              <w:rPr>
                                <w:rFonts w:hint="eastAsia"/>
                                <w:b/>
                                <w:sz w:val="24"/>
                                <w:u w:val="single"/>
                              </w:rPr>
                              <w:t>克服</w:t>
                            </w:r>
                            <w:r>
                              <w:rPr>
                                <w:b/>
                                <w:sz w:val="24"/>
                                <w:u w:val="single"/>
                              </w:rPr>
                              <w:t>する</w:t>
                            </w:r>
                            <w:r>
                              <w:rPr>
                                <w:rFonts w:hint="eastAsia"/>
                                <w:b/>
                                <w:sz w:val="24"/>
                                <w:u w:val="single"/>
                              </w:rPr>
                              <w:t>べき</w:t>
                            </w:r>
                            <w:r w:rsidRPr="00CA7F9C">
                              <w:rPr>
                                <w:rFonts w:hint="eastAsia"/>
                                <w:b/>
                                <w:sz w:val="24"/>
                                <w:u w:val="single"/>
                              </w:rPr>
                              <w:t>課題</w:t>
                            </w:r>
                            <w:r>
                              <w:rPr>
                                <w:rFonts w:hint="eastAsia"/>
                                <w:b/>
                                <w:sz w:val="24"/>
                              </w:rPr>
                              <w:t>や</w:t>
                            </w:r>
                            <w:r w:rsidRPr="00CA7F9C">
                              <w:rPr>
                                <w:rFonts w:hint="eastAsia"/>
                                <w:b/>
                                <w:sz w:val="24"/>
                                <w:u w:val="single"/>
                              </w:rPr>
                              <w:t>取組みの方向性</w:t>
                            </w:r>
                            <w:r>
                              <w:rPr>
                                <w:b/>
                                <w:sz w:val="24"/>
                              </w:rPr>
                              <w:t>がありましたら</w:t>
                            </w:r>
                            <w:r>
                              <w:rPr>
                                <w:rFonts w:hint="eastAsia"/>
                                <w:b/>
                                <w:sz w:val="24"/>
                              </w:rPr>
                              <w:t>、記載してください</w:t>
                            </w:r>
                            <w:r>
                              <w:rPr>
                                <w:b/>
                                <w:sz w:val="24"/>
                              </w:rPr>
                              <w:t>。</w:t>
                            </w:r>
                          </w:p>
                          <w:p w:rsidR="000A4140" w:rsidRDefault="000A4140" w:rsidP="000A4140">
                            <w:pPr>
                              <w:pStyle w:val="a3"/>
                              <w:tabs>
                                <w:tab w:val="left" w:pos="523"/>
                                <w:tab w:val="left" w:pos="524"/>
                              </w:tabs>
                              <w:spacing w:before="70"/>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0EC715" id="_x0000_s1027" type="#_x0000_t202" style="position:absolute;margin-left:69.25pt;margin-top:29.25pt;width:448.8pt;height:34.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" filled="f" strokeweight=".48pt">
                <v:textbox inset="0,0,0,0">
                  <w:txbxContent>
                    <w:p w:rsidR="000A4140" w:rsidRPr="000A4140" w:rsidRDefault="000A4140" w:rsidP="000A4140">
                      <w:pPr>
                        <w:ind w:leftChars="100" w:left="220"/>
                        <w:rPr>
                          <w:b/>
                          <w:sz w:val="24"/>
                        </w:rPr>
                      </w:pPr>
                      <w:r w:rsidRPr="00CB03C2">
                        <w:rPr>
                          <w:rFonts w:hint="eastAsia"/>
                          <w:b/>
                          <w:sz w:val="24"/>
                        </w:rPr>
                        <w:t>将来像</w:t>
                      </w:r>
                      <w:r>
                        <w:rPr>
                          <w:rFonts w:hint="eastAsia"/>
                          <w:b/>
                          <w:sz w:val="24"/>
                        </w:rPr>
                        <w:t>の実現</w:t>
                      </w:r>
                      <w:r w:rsidRPr="00CB03C2">
                        <w:rPr>
                          <w:rFonts w:hint="eastAsia"/>
                          <w:b/>
                          <w:sz w:val="24"/>
                        </w:rPr>
                        <w:t>に向けて、</w:t>
                      </w:r>
                      <w:r>
                        <w:rPr>
                          <w:rFonts w:hint="eastAsia"/>
                          <w:b/>
                          <w:sz w:val="24"/>
                          <w:u w:val="single"/>
                        </w:rPr>
                        <w:t>克服</w:t>
                      </w:r>
                      <w:r>
                        <w:rPr>
                          <w:b/>
                          <w:sz w:val="24"/>
                          <w:u w:val="single"/>
                        </w:rPr>
                        <w:t>する</w:t>
                      </w:r>
                      <w:r>
                        <w:rPr>
                          <w:rFonts w:hint="eastAsia"/>
                          <w:b/>
                          <w:sz w:val="24"/>
                          <w:u w:val="single"/>
                        </w:rPr>
                        <w:t>べき</w:t>
                      </w:r>
                      <w:r w:rsidRPr="00CA7F9C">
                        <w:rPr>
                          <w:rFonts w:hint="eastAsia"/>
                          <w:b/>
                          <w:sz w:val="24"/>
                          <w:u w:val="single"/>
                        </w:rPr>
                        <w:t>課題</w:t>
                      </w:r>
                      <w:r>
                        <w:rPr>
                          <w:rFonts w:hint="eastAsia"/>
                          <w:b/>
                          <w:sz w:val="24"/>
                        </w:rPr>
                        <w:t>や</w:t>
                      </w:r>
                      <w:r w:rsidRPr="00CA7F9C">
                        <w:rPr>
                          <w:rFonts w:hint="eastAsia"/>
                          <w:b/>
                          <w:sz w:val="24"/>
                          <w:u w:val="single"/>
                        </w:rPr>
                        <w:t>取組みの方向性</w:t>
                      </w:r>
                      <w:r>
                        <w:rPr>
                          <w:b/>
                          <w:sz w:val="24"/>
                        </w:rPr>
                        <w:t>がありましたら</w:t>
                      </w:r>
                      <w:r>
                        <w:rPr>
                          <w:rFonts w:hint="eastAsia"/>
                          <w:b/>
                          <w:sz w:val="24"/>
                        </w:rPr>
                        <w:t>、記載してください</w:t>
                      </w:r>
                      <w:r>
                        <w:rPr>
                          <w:b/>
                          <w:sz w:val="24"/>
                        </w:rPr>
                        <w:t>。</w:t>
                      </w:r>
                    </w:p>
                    <w:p w:rsidR="000A4140" w:rsidRDefault="000A4140" w:rsidP="000A4140">
                      <w:pPr>
                        <w:pStyle w:val="a3"/>
                        <w:tabs>
                          <w:tab w:val="left" w:pos="523"/>
                          <w:tab w:val="left" w:pos="524"/>
                        </w:tabs>
                        <w:spacing w:before="70"/>
                        <w:ind w:left="0" w:firstLine="0"/>
                      </w:pPr>
                    </w:p>
                  </w:txbxContent>
                </v:textbox>
                <w10:wrap type="topAndBottom" anchorx="page"/>
              </v:shape>
            </w:pict>
          </mc:Fallback>
        </mc:AlternateContent>
      </w:r>
    </w:p>
    <w:p w:rsidR="000A4140" w:rsidRDefault="000A4140" w:rsidP="000A4140">
      <w:pPr>
        <w:spacing w:before="14"/>
        <w:ind w:leftChars="150" w:left="486" w:hangingChars="50" w:hanging="156"/>
        <w:rPr>
          <w:b/>
          <w:sz w:val="31"/>
          <w:lang w:val="en-US"/>
        </w:rPr>
      </w:pPr>
    </w:p>
    <w:p w:rsidR="009207CB" w:rsidRPr="00343DD7" w:rsidRDefault="00D25005" w:rsidP="009207CB">
      <w:pPr>
        <w:pStyle w:val="a4"/>
        <w:numPr>
          <w:ilvl w:val="0"/>
          <w:numId w:val="8"/>
        </w:numPr>
        <w:spacing w:before="14"/>
        <w:rPr>
          <w:sz w:val="24"/>
          <w:szCs w:val="24"/>
          <w:lang w:val="en-US"/>
        </w:rPr>
      </w:pPr>
      <w:r w:rsidRPr="00343DD7">
        <w:rPr>
          <w:rFonts w:hint="eastAsia"/>
          <w:sz w:val="24"/>
          <w:szCs w:val="24"/>
          <w:lang w:val="en-US"/>
        </w:rPr>
        <w:t>2050年を見据えて人間の価値とは何かから未来をデザインする必要</w:t>
      </w:r>
    </w:p>
    <w:p w:rsidR="00924AD9" w:rsidRDefault="00FA4DA2" w:rsidP="00EA720A">
      <w:pPr>
        <w:pStyle w:val="a4"/>
        <w:numPr>
          <w:ilvl w:val="0"/>
          <w:numId w:val="15"/>
        </w:numPr>
        <w:spacing w:before="14"/>
        <w:rPr>
          <w:sz w:val="24"/>
          <w:szCs w:val="24"/>
          <w:lang w:val="en-US"/>
        </w:rPr>
      </w:pPr>
      <w:r w:rsidRPr="00343DD7">
        <w:rPr>
          <w:sz w:val="24"/>
          <w:szCs w:val="24"/>
          <w:lang w:val="en-US"/>
        </w:rPr>
        <w:t>2050年の人と社会のありようをどうとらえるか</w:t>
      </w:r>
      <w:r w:rsidR="00924AD9">
        <w:rPr>
          <w:rFonts w:hint="eastAsia"/>
          <w:sz w:val="24"/>
          <w:szCs w:val="24"/>
          <w:lang w:val="en-US"/>
        </w:rPr>
        <w:t>。</w:t>
      </w:r>
    </w:p>
    <w:p w:rsidR="00EA720A" w:rsidRPr="00343DD7" w:rsidRDefault="00FA4DA2" w:rsidP="00EA720A">
      <w:pPr>
        <w:pStyle w:val="a4"/>
        <w:numPr>
          <w:ilvl w:val="0"/>
          <w:numId w:val="15"/>
        </w:numPr>
        <w:spacing w:before="14"/>
        <w:rPr>
          <w:sz w:val="24"/>
          <w:szCs w:val="24"/>
          <w:lang w:val="en-US"/>
        </w:rPr>
      </w:pPr>
      <w:r w:rsidRPr="00343DD7">
        <w:rPr>
          <w:sz w:val="24"/>
          <w:szCs w:val="24"/>
          <w:lang w:val="en-US"/>
        </w:rPr>
        <w:t>大きな文明の変遷</w:t>
      </w:r>
      <w:r w:rsidR="00073D09" w:rsidRPr="00343DD7">
        <w:rPr>
          <w:rFonts w:hint="eastAsia"/>
          <w:sz w:val="24"/>
          <w:szCs w:val="24"/>
          <w:lang w:val="en-US"/>
        </w:rPr>
        <w:t>（</w:t>
      </w:r>
      <w:r w:rsidR="009207CB" w:rsidRPr="00343DD7">
        <w:rPr>
          <w:rFonts w:hint="eastAsia"/>
          <w:sz w:val="24"/>
          <w:szCs w:val="24"/>
          <w:lang w:val="en-US"/>
        </w:rPr>
        <w:t>たとえば、農業社会⇒工業社会⇒情報社会⇒？）</w:t>
      </w:r>
      <w:r w:rsidRPr="00343DD7">
        <w:rPr>
          <w:sz w:val="24"/>
          <w:szCs w:val="24"/>
          <w:lang w:val="en-US"/>
        </w:rPr>
        <w:t>で整理して</w:t>
      </w:r>
      <w:r w:rsidRPr="00343DD7">
        <w:rPr>
          <w:sz w:val="24"/>
          <w:szCs w:val="24"/>
          <w:lang w:val="en-US"/>
        </w:rPr>
        <w:lastRenderedPageBreak/>
        <w:t>考え</w:t>
      </w:r>
      <w:r w:rsidR="00741B67">
        <w:rPr>
          <w:rFonts w:hint="eastAsia"/>
          <w:sz w:val="24"/>
          <w:szCs w:val="24"/>
          <w:lang w:val="en-US"/>
        </w:rPr>
        <w:t>ること</w:t>
      </w:r>
      <w:r w:rsidR="009207CB" w:rsidRPr="00343DD7">
        <w:rPr>
          <w:rFonts w:hint="eastAsia"/>
          <w:sz w:val="24"/>
          <w:szCs w:val="24"/>
          <w:lang w:val="en-US"/>
        </w:rPr>
        <w:t>も</w:t>
      </w:r>
      <w:r w:rsidRPr="00343DD7">
        <w:rPr>
          <w:sz w:val="24"/>
          <w:szCs w:val="24"/>
          <w:lang w:val="en-US"/>
        </w:rPr>
        <w:t>重要</w:t>
      </w:r>
      <w:r w:rsidR="00D41DB9">
        <w:rPr>
          <w:rFonts w:hint="eastAsia"/>
          <w:sz w:val="24"/>
          <w:szCs w:val="24"/>
          <w:lang w:val="en-US"/>
        </w:rPr>
        <w:t>ではないか</w:t>
      </w:r>
    </w:p>
    <w:p w:rsidR="009207CB" w:rsidRPr="00741B67" w:rsidRDefault="00741B67" w:rsidP="00741B67">
      <w:pPr>
        <w:pStyle w:val="a4"/>
        <w:numPr>
          <w:ilvl w:val="0"/>
          <w:numId w:val="15"/>
        </w:numPr>
        <w:spacing w:before="14"/>
        <w:rPr>
          <w:sz w:val="24"/>
          <w:szCs w:val="24"/>
          <w:lang w:val="en-US"/>
        </w:rPr>
      </w:pPr>
      <w:r>
        <w:rPr>
          <w:rFonts w:hint="eastAsia"/>
          <w:sz w:val="24"/>
          <w:szCs w:val="24"/>
          <w:lang w:val="en-US"/>
        </w:rPr>
        <w:t>デジタルツイン、</w:t>
      </w:r>
      <w:r w:rsidR="009207CB" w:rsidRPr="00343DD7">
        <w:rPr>
          <w:rFonts w:hint="eastAsia"/>
          <w:sz w:val="24"/>
          <w:szCs w:val="24"/>
          <w:lang w:val="en-US"/>
        </w:rPr>
        <w:t>リアルと</w:t>
      </w:r>
      <w:r>
        <w:rPr>
          <w:rFonts w:hint="eastAsia"/>
          <w:sz w:val="24"/>
          <w:szCs w:val="24"/>
          <w:lang w:val="en-US"/>
        </w:rPr>
        <w:t>バーチャルの融合</w:t>
      </w:r>
      <w:r w:rsidR="009207CB" w:rsidRPr="00343DD7">
        <w:rPr>
          <w:rFonts w:hint="eastAsia"/>
          <w:sz w:val="24"/>
          <w:szCs w:val="24"/>
          <w:lang w:val="en-US"/>
        </w:rPr>
        <w:t>、</w:t>
      </w:r>
      <w:r>
        <w:rPr>
          <w:rFonts w:hint="eastAsia"/>
          <w:sz w:val="24"/>
          <w:szCs w:val="24"/>
          <w:lang w:val="en-US"/>
        </w:rPr>
        <w:t>あるいは、生物由来であるものと生物由来でないものとの</w:t>
      </w:r>
      <w:r w:rsidR="009207CB" w:rsidRPr="00741B67">
        <w:rPr>
          <w:rFonts w:hint="eastAsia"/>
          <w:sz w:val="24"/>
          <w:szCs w:val="24"/>
          <w:lang w:val="en-US"/>
        </w:rPr>
        <w:t>融合</w:t>
      </w:r>
      <w:r>
        <w:rPr>
          <w:rFonts w:hint="eastAsia"/>
          <w:sz w:val="24"/>
          <w:szCs w:val="24"/>
          <w:lang w:val="en-US"/>
        </w:rPr>
        <w:t>といった、</w:t>
      </w:r>
      <w:r w:rsidR="00924AD9">
        <w:rPr>
          <w:rFonts w:hint="eastAsia"/>
          <w:sz w:val="24"/>
          <w:szCs w:val="24"/>
          <w:lang w:val="en-US"/>
        </w:rPr>
        <w:t>異なった性質</w:t>
      </w:r>
      <w:r>
        <w:rPr>
          <w:rFonts w:hint="eastAsia"/>
          <w:sz w:val="24"/>
          <w:szCs w:val="24"/>
          <w:lang w:val="en-US"/>
        </w:rPr>
        <w:t>もの</w:t>
      </w:r>
      <w:r w:rsidR="00924AD9">
        <w:rPr>
          <w:rFonts w:hint="eastAsia"/>
          <w:sz w:val="24"/>
          <w:szCs w:val="24"/>
          <w:lang w:val="en-US"/>
        </w:rPr>
        <w:t>どうしの</w:t>
      </w:r>
      <w:r>
        <w:rPr>
          <w:rFonts w:hint="eastAsia"/>
          <w:sz w:val="24"/>
          <w:szCs w:val="24"/>
          <w:lang w:val="en-US"/>
        </w:rPr>
        <w:t>融合が</w:t>
      </w:r>
      <w:r w:rsidRPr="00741B67">
        <w:rPr>
          <w:rFonts w:hint="eastAsia"/>
          <w:sz w:val="24"/>
          <w:szCs w:val="24"/>
          <w:lang w:val="en-US"/>
        </w:rPr>
        <w:t>、</w:t>
      </w:r>
      <w:r w:rsidR="009207CB" w:rsidRPr="00741B67">
        <w:rPr>
          <w:rFonts w:hint="eastAsia"/>
          <w:sz w:val="24"/>
          <w:szCs w:val="24"/>
          <w:lang w:val="en-US"/>
        </w:rPr>
        <w:t>人と社会が成長</w:t>
      </w:r>
      <w:r>
        <w:rPr>
          <w:rFonts w:hint="eastAsia"/>
          <w:sz w:val="24"/>
          <w:szCs w:val="24"/>
          <w:lang w:val="en-US"/>
        </w:rPr>
        <w:t>を促すのかもしれない</w:t>
      </w:r>
    </w:p>
    <w:p w:rsidR="00EA720A" w:rsidRPr="00343DD7" w:rsidRDefault="00EA720A" w:rsidP="00EA720A">
      <w:pPr>
        <w:pStyle w:val="a4"/>
        <w:numPr>
          <w:ilvl w:val="0"/>
          <w:numId w:val="15"/>
        </w:numPr>
        <w:spacing w:before="14"/>
        <w:rPr>
          <w:sz w:val="24"/>
          <w:szCs w:val="24"/>
          <w:lang w:val="en-US"/>
        </w:rPr>
      </w:pPr>
      <w:r w:rsidRPr="00343DD7">
        <w:rPr>
          <w:sz w:val="24"/>
          <w:szCs w:val="24"/>
          <w:lang w:val="en-US"/>
        </w:rPr>
        <w:t>AI・IoT・ロボット、XR</w:t>
      </w:r>
      <w:r w:rsidRPr="00343DD7">
        <w:rPr>
          <w:rFonts w:hint="eastAsia"/>
          <w:sz w:val="24"/>
          <w:szCs w:val="24"/>
          <w:lang w:val="en-US"/>
        </w:rPr>
        <w:t>等の技術</w:t>
      </w:r>
      <w:r w:rsidRPr="00343DD7">
        <w:rPr>
          <w:sz w:val="24"/>
          <w:szCs w:val="24"/>
          <w:lang w:val="en-US"/>
        </w:rPr>
        <w:t>による革新だけでは幸せな社会は実現しにくく</w:t>
      </w:r>
      <w:r w:rsidRPr="00343DD7">
        <w:rPr>
          <w:rFonts w:hint="eastAsia"/>
          <w:sz w:val="24"/>
          <w:szCs w:val="24"/>
          <w:lang w:val="en-US"/>
        </w:rPr>
        <w:t>なり、共存をいかに図るかは課題</w:t>
      </w:r>
    </w:p>
    <w:p w:rsidR="00E00C8B" w:rsidRPr="00343DD7" w:rsidRDefault="00D25005" w:rsidP="00E00C8B">
      <w:pPr>
        <w:pStyle w:val="a4"/>
        <w:numPr>
          <w:ilvl w:val="0"/>
          <w:numId w:val="8"/>
        </w:numPr>
        <w:spacing w:before="14"/>
        <w:rPr>
          <w:sz w:val="24"/>
          <w:szCs w:val="24"/>
          <w:lang w:val="en-US"/>
        </w:rPr>
      </w:pPr>
      <w:r w:rsidRPr="00343DD7">
        <w:rPr>
          <w:rFonts w:hint="eastAsia"/>
          <w:sz w:val="24"/>
          <w:szCs w:val="24"/>
          <w:lang w:val="en-US"/>
        </w:rPr>
        <w:t>経済合理性でない、新しい人と社会のあり方を示すKPIがあって良い</w:t>
      </w:r>
    </w:p>
    <w:p w:rsidR="005A217D" w:rsidRPr="00343DD7" w:rsidRDefault="005A217D" w:rsidP="00E00C8B">
      <w:pPr>
        <w:pStyle w:val="a4"/>
        <w:spacing w:before="14"/>
        <w:ind w:left="750"/>
        <w:rPr>
          <w:sz w:val="24"/>
          <w:szCs w:val="24"/>
          <w:lang w:val="en-US"/>
        </w:rPr>
      </w:pPr>
      <w:r w:rsidRPr="00343DD7">
        <w:rPr>
          <w:rFonts w:hint="eastAsia"/>
          <w:sz w:val="24"/>
          <w:szCs w:val="24"/>
          <w:lang w:val="en-US"/>
        </w:rPr>
        <w:t>たとえば、</w:t>
      </w:r>
      <w:r w:rsidR="00D25005" w:rsidRPr="00343DD7">
        <w:rPr>
          <w:rFonts w:hint="eastAsia"/>
          <w:sz w:val="24"/>
          <w:szCs w:val="24"/>
          <w:lang w:val="en-US"/>
        </w:rPr>
        <w:t>子どもが元気であること</w:t>
      </w:r>
      <w:r w:rsidRPr="00343DD7">
        <w:rPr>
          <w:rFonts w:hint="eastAsia"/>
          <w:sz w:val="24"/>
          <w:szCs w:val="24"/>
          <w:lang w:val="en-US"/>
        </w:rPr>
        <w:t>をKPI</w:t>
      </w:r>
      <w:r w:rsidR="00E00C8B" w:rsidRPr="00343DD7">
        <w:rPr>
          <w:rFonts w:hint="eastAsia"/>
          <w:sz w:val="24"/>
          <w:szCs w:val="24"/>
          <w:lang w:val="en-US"/>
        </w:rPr>
        <w:t>と</w:t>
      </w:r>
      <w:r w:rsidRPr="00343DD7">
        <w:rPr>
          <w:rFonts w:hint="eastAsia"/>
          <w:sz w:val="24"/>
          <w:szCs w:val="24"/>
          <w:lang w:val="en-US"/>
        </w:rPr>
        <w:t>すると良いのではないか</w:t>
      </w:r>
    </w:p>
    <w:p w:rsidR="00D25005" w:rsidRPr="00343DD7" w:rsidRDefault="00440273" w:rsidP="00D25005">
      <w:pPr>
        <w:pStyle w:val="a4"/>
        <w:numPr>
          <w:ilvl w:val="0"/>
          <w:numId w:val="8"/>
        </w:numPr>
        <w:spacing w:before="14"/>
        <w:rPr>
          <w:sz w:val="24"/>
          <w:szCs w:val="24"/>
          <w:lang w:val="en-US"/>
        </w:rPr>
      </w:pPr>
      <w:r w:rsidRPr="00343DD7">
        <w:rPr>
          <w:rFonts w:hint="eastAsia"/>
          <w:sz w:val="24"/>
          <w:szCs w:val="24"/>
          <w:lang w:val="en-US"/>
        </w:rPr>
        <w:t>キーワードは</w:t>
      </w:r>
      <w:r w:rsidR="00EA720A" w:rsidRPr="00343DD7">
        <w:rPr>
          <w:rFonts w:hint="eastAsia"/>
          <w:sz w:val="24"/>
          <w:szCs w:val="24"/>
          <w:lang w:val="en-US"/>
        </w:rPr>
        <w:t>出ており</w:t>
      </w:r>
      <w:r w:rsidRPr="00343DD7">
        <w:rPr>
          <w:rFonts w:hint="eastAsia"/>
          <w:sz w:val="24"/>
          <w:szCs w:val="24"/>
          <w:lang w:val="en-US"/>
        </w:rPr>
        <w:t>、既に計画されているものと、社会</w:t>
      </w:r>
      <w:r w:rsidR="00EA720A" w:rsidRPr="00343DD7">
        <w:rPr>
          <w:rFonts w:hint="eastAsia"/>
          <w:sz w:val="24"/>
          <w:szCs w:val="24"/>
          <w:lang w:val="en-US"/>
        </w:rPr>
        <w:t>がどうなるかを想像し、それらを</w:t>
      </w:r>
      <w:r w:rsidRPr="00343DD7">
        <w:rPr>
          <w:rFonts w:hint="eastAsia"/>
          <w:sz w:val="24"/>
          <w:szCs w:val="24"/>
          <w:lang w:val="en-US"/>
        </w:rPr>
        <w:t>マップ化（上記も含め）すると良いのではないか</w:t>
      </w:r>
    </w:p>
    <w:p w:rsidR="009E7EE2" w:rsidRDefault="009E7EE2" w:rsidP="00D25005">
      <w:pPr>
        <w:pStyle w:val="a3"/>
        <w:spacing w:before="5"/>
        <w:ind w:leftChars="237" w:left="942" w:right="184"/>
        <w:jc w:val="right"/>
        <w:rPr>
          <w:sz w:val="24"/>
          <w:szCs w:val="24"/>
        </w:rPr>
      </w:pPr>
    </w:p>
    <w:p w:rsidR="008860B2" w:rsidRDefault="00D25005" w:rsidP="00D25005">
      <w:pPr>
        <w:pStyle w:val="a3"/>
        <w:spacing w:before="5"/>
        <w:ind w:leftChars="237" w:left="942" w:right="184"/>
        <w:jc w:val="right"/>
        <w:rPr>
          <w:sz w:val="24"/>
          <w:szCs w:val="24"/>
        </w:rPr>
      </w:pPr>
      <w:r>
        <w:rPr>
          <w:rFonts w:hint="eastAsia"/>
          <w:sz w:val="24"/>
          <w:szCs w:val="24"/>
        </w:rPr>
        <w:t>以上、私見となります。</w:t>
      </w:r>
    </w:p>
    <w:p w:rsidR="00D25005" w:rsidRPr="0027249C" w:rsidRDefault="00D25005" w:rsidP="000A4140">
      <w:pPr>
        <w:pStyle w:val="a3"/>
        <w:spacing w:before="5"/>
        <w:ind w:leftChars="237" w:left="942" w:right="184"/>
        <w:rPr>
          <w:sz w:val="24"/>
          <w:szCs w:val="24"/>
        </w:rPr>
      </w:pPr>
    </w:p>
    <w:sectPr w:rsidR="00D25005" w:rsidRPr="0027249C" w:rsidSect="00DC45EA">
      <w:type w:val="continuous"/>
      <w:pgSz w:w="11910" w:h="16840"/>
      <w:pgMar w:top="357" w:right="1021" w:bottom="278"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BBF" w:rsidRDefault="00CB4BBF" w:rsidP="00C05C9F">
      <w:r>
        <w:separator/>
      </w:r>
    </w:p>
  </w:endnote>
  <w:endnote w:type="continuationSeparator" w:id="0">
    <w:p w:rsidR="00CB4BBF" w:rsidRDefault="00CB4BBF" w:rsidP="00C0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BBF" w:rsidRDefault="00CB4BBF" w:rsidP="00C05C9F">
      <w:r>
        <w:separator/>
      </w:r>
    </w:p>
  </w:footnote>
  <w:footnote w:type="continuationSeparator" w:id="0">
    <w:p w:rsidR="00CB4BBF" w:rsidRDefault="00CB4BBF" w:rsidP="00C05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3BD8"/>
    <w:multiLevelType w:val="hybridMultilevel"/>
    <w:tmpl w:val="34FAB722"/>
    <w:lvl w:ilvl="0" w:tplc="3864D8FE">
      <w:numFmt w:val="bullet"/>
      <w:lvlText w:val=""/>
      <w:lvlJc w:val="left"/>
      <w:pPr>
        <w:ind w:left="523" w:hanging="420"/>
      </w:pPr>
      <w:rPr>
        <w:rFonts w:ascii="Wingdings" w:eastAsia="Wingdings" w:hAnsi="Wingdings" w:cs="Wingdings" w:hint="default"/>
        <w:w w:val="100"/>
        <w:sz w:val="21"/>
        <w:szCs w:val="21"/>
        <w:lang w:val="ja-JP" w:eastAsia="ja-JP" w:bidi="ja-JP"/>
      </w:rPr>
    </w:lvl>
    <w:lvl w:ilvl="1" w:tplc="11C4F27A">
      <w:numFmt w:val="bullet"/>
      <w:lvlText w:val="•"/>
      <w:lvlJc w:val="left"/>
      <w:pPr>
        <w:ind w:left="1388" w:hanging="420"/>
      </w:pPr>
      <w:rPr>
        <w:rFonts w:hint="default"/>
        <w:lang w:val="ja-JP" w:eastAsia="ja-JP" w:bidi="ja-JP"/>
      </w:rPr>
    </w:lvl>
    <w:lvl w:ilvl="2" w:tplc="D256E910">
      <w:numFmt w:val="bullet"/>
      <w:lvlText w:val="•"/>
      <w:lvlJc w:val="left"/>
      <w:pPr>
        <w:ind w:left="2257" w:hanging="420"/>
      </w:pPr>
      <w:rPr>
        <w:rFonts w:hint="default"/>
        <w:lang w:val="ja-JP" w:eastAsia="ja-JP" w:bidi="ja-JP"/>
      </w:rPr>
    </w:lvl>
    <w:lvl w:ilvl="3" w:tplc="86DC47B2">
      <w:numFmt w:val="bullet"/>
      <w:lvlText w:val="•"/>
      <w:lvlJc w:val="left"/>
      <w:pPr>
        <w:ind w:left="3125" w:hanging="420"/>
      </w:pPr>
      <w:rPr>
        <w:rFonts w:hint="default"/>
        <w:lang w:val="ja-JP" w:eastAsia="ja-JP" w:bidi="ja-JP"/>
      </w:rPr>
    </w:lvl>
    <w:lvl w:ilvl="4" w:tplc="D29AE9B6">
      <w:numFmt w:val="bullet"/>
      <w:lvlText w:val="•"/>
      <w:lvlJc w:val="left"/>
      <w:pPr>
        <w:ind w:left="3994" w:hanging="420"/>
      </w:pPr>
      <w:rPr>
        <w:rFonts w:hint="default"/>
        <w:lang w:val="ja-JP" w:eastAsia="ja-JP" w:bidi="ja-JP"/>
      </w:rPr>
    </w:lvl>
    <w:lvl w:ilvl="5" w:tplc="80907E88">
      <w:numFmt w:val="bullet"/>
      <w:lvlText w:val="•"/>
      <w:lvlJc w:val="left"/>
      <w:pPr>
        <w:ind w:left="4862" w:hanging="420"/>
      </w:pPr>
      <w:rPr>
        <w:rFonts w:hint="default"/>
        <w:lang w:val="ja-JP" w:eastAsia="ja-JP" w:bidi="ja-JP"/>
      </w:rPr>
    </w:lvl>
    <w:lvl w:ilvl="6" w:tplc="98789D38">
      <w:numFmt w:val="bullet"/>
      <w:lvlText w:val="•"/>
      <w:lvlJc w:val="left"/>
      <w:pPr>
        <w:ind w:left="5731" w:hanging="420"/>
      </w:pPr>
      <w:rPr>
        <w:rFonts w:hint="default"/>
        <w:lang w:val="ja-JP" w:eastAsia="ja-JP" w:bidi="ja-JP"/>
      </w:rPr>
    </w:lvl>
    <w:lvl w:ilvl="7" w:tplc="15EA02DC">
      <w:numFmt w:val="bullet"/>
      <w:lvlText w:val="•"/>
      <w:lvlJc w:val="left"/>
      <w:pPr>
        <w:ind w:left="6599" w:hanging="420"/>
      </w:pPr>
      <w:rPr>
        <w:rFonts w:hint="default"/>
        <w:lang w:val="ja-JP" w:eastAsia="ja-JP" w:bidi="ja-JP"/>
      </w:rPr>
    </w:lvl>
    <w:lvl w:ilvl="8" w:tplc="164252C0">
      <w:numFmt w:val="bullet"/>
      <w:lvlText w:val="•"/>
      <w:lvlJc w:val="left"/>
      <w:pPr>
        <w:ind w:left="7468" w:hanging="420"/>
      </w:pPr>
      <w:rPr>
        <w:rFonts w:hint="default"/>
        <w:lang w:val="ja-JP" w:eastAsia="ja-JP" w:bidi="ja-JP"/>
      </w:rPr>
    </w:lvl>
  </w:abstractNum>
  <w:abstractNum w:abstractNumId="1" w15:restartNumberingAfterBreak="0">
    <w:nsid w:val="216E2114"/>
    <w:multiLevelType w:val="hybridMultilevel"/>
    <w:tmpl w:val="CCFA4F22"/>
    <w:lvl w:ilvl="0" w:tplc="26C488E8">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2793ECD"/>
    <w:multiLevelType w:val="hybridMultilevel"/>
    <w:tmpl w:val="A2E6BB2C"/>
    <w:lvl w:ilvl="0" w:tplc="0409000D">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29026F06"/>
    <w:multiLevelType w:val="hybridMultilevel"/>
    <w:tmpl w:val="1D78E26C"/>
    <w:lvl w:ilvl="0" w:tplc="387C6480">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2E023EBF"/>
    <w:multiLevelType w:val="hybridMultilevel"/>
    <w:tmpl w:val="DE4ED80A"/>
    <w:lvl w:ilvl="0" w:tplc="0409000D">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5" w15:restartNumberingAfterBreak="0">
    <w:nsid w:val="2F1914BC"/>
    <w:multiLevelType w:val="hybridMultilevel"/>
    <w:tmpl w:val="3468F724"/>
    <w:lvl w:ilvl="0" w:tplc="0409000D">
      <w:start w:val="1"/>
      <w:numFmt w:val="bullet"/>
      <w:lvlText w:val=""/>
      <w:lvlJc w:val="left"/>
      <w:pPr>
        <w:ind w:left="1296" w:hanging="420"/>
      </w:pPr>
      <w:rPr>
        <w:rFonts w:ascii="Wingdings" w:hAnsi="Wingdings" w:hint="default"/>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6" w15:restartNumberingAfterBreak="0">
    <w:nsid w:val="37296703"/>
    <w:multiLevelType w:val="hybridMultilevel"/>
    <w:tmpl w:val="3300F9FA"/>
    <w:lvl w:ilvl="0" w:tplc="AFB40328">
      <w:numFmt w:val="bullet"/>
      <w:lvlText w:val=""/>
      <w:lvlJc w:val="left"/>
      <w:pPr>
        <w:ind w:left="523" w:hanging="420"/>
      </w:pPr>
      <w:rPr>
        <w:rFonts w:ascii="Wingdings" w:eastAsia="Wingdings" w:hAnsi="Wingdings" w:cs="Wingdings" w:hint="default"/>
        <w:w w:val="100"/>
        <w:sz w:val="21"/>
        <w:szCs w:val="21"/>
        <w:lang w:val="ja-JP" w:eastAsia="ja-JP" w:bidi="ja-JP"/>
      </w:rPr>
    </w:lvl>
    <w:lvl w:ilvl="1" w:tplc="624C8378">
      <w:numFmt w:val="bullet"/>
      <w:lvlText w:val="•"/>
      <w:lvlJc w:val="left"/>
      <w:pPr>
        <w:ind w:left="1388" w:hanging="420"/>
      </w:pPr>
      <w:rPr>
        <w:rFonts w:hint="default"/>
        <w:lang w:val="ja-JP" w:eastAsia="ja-JP" w:bidi="ja-JP"/>
      </w:rPr>
    </w:lvl>
    <w:lvl w:ilvl="2" w:tplc="2ED284EE">
      <w:numFmt w:val="bullet"/>
      <w:lvlText w:val="•"/>
      <w:lvlJc w:val="left"/>
      <w:pPr>
        <w:ind w:left="2257" w:hanging="420"/>
      </w:pPr>
      <w:rPr>
        <w:rFonts w:hint="default"/>
        <w:lang w:val="ja-JP" w:eastAsia="ja-JP" w:bidi="ja-JP"/>
      </w:rPr>
    </w:lvl>
    <w:lvl w:ilvl="3" w:tplc="3CB2DEB2">
      <w:numFmt w:val="bullet"/>
      <w:lvlText w:val="•"/>
      <w:lvlJc w:val="left"/>
      <w:pPr>
        <w:ind w:left="3125" w:hanging="420"/>
      </w:pPr>
      <w:rPr>
        <w:rFonts w:hint="default"/>
        <w:lang w:val="ja-JP" w:eastAsia="ja-JP" w:bidi="ja-JP"/>
      </w:rPr>
    </w:lvl>
    <w:lvl w:ilvl="4" w:tplc="D4F0BAD6">
      <w:numFmt w:val="bullet"/>
      <w:lvlText w:val="•"/>
      <w:lvlJc w:val="left"/>
      <w:pPr>
        <w:ind w:left="3994" w:hanging="420"/>
      </w:pPr>
      <w:rPr>
        <w:rFonts w:hint="default"/>
        <w:lang w:val="ja-JP" w:eastAsia="ja-JP" w:bidi="ja-JP"/>
      </w:rPr>
    </w:lvl>
    <w:lvl w:ilvl="5" w:tplc="2B84BBE4">
      <w:numFmt w:val="bullet"/>
      <w:lvlText w:val="•"/>
      <w:lvlJc w:val="left"/>
      <w:pPr>
        <w:ind w:left="4862" w:hanging="420"/>
      </w:pPr>
      <w:rPr>
        <w:rFonts w:hint="default"/>
        <w:lang w:val="ja-JP" w:eastAsia="ja-JP" w:bidi="ja-JP"/>
      </w:rPr>
    </w:lvl>
    <w:lvl w:ilvl="6" w:tplc="C22A37EE">
      <w:numFmt w:val="bullet"/>
      <w:lvlText w:val="•"/>
      <w:lvlJc w:val="left"/>
      <w:pPr>
        <w:ind w:left="5731" w:hanging="420"/>
      </w:pPr>
      <w:rPr>
        <w:rFonts w:hint="default"/>
        <w:lang w:val="ja-JP" w:eastAsia="ja-JP" w:bidi="ja-JP"/>
      </w:rPr>
    </w:lvl>
    <w:lvl w:ilvl="7" w:tplc="0B425DFC">
      <w:numFmt w:val="bullet"/>
      <w:lvlText w:val="•"/>
      <w:lvlJc w:val="left"/>
      <w:pPr>
        <w:ind w:left="6599" w:hanging="420"/>
      </w:pPr>
      <w:rPr>
        <w:rFonts w:hint="default"/>
        <w:lang w:val="ja-JP" w:eastAsia="ja-JP" w:bidi="ja-JP"/>
      </w:rPr>
    </w:lvl>
    <w:lvl w:ilvl="8" w:tplc="E7F41140">
      <w:numFmt w:val="bullet"/>
      <w:lvlText w:val="•"/>
      <w:lvlJc w:val="left"/>
      <w:pPr>
        <w:ind w:left="7468" w:hanging="420"/>
      </w:pPr>
      <w:rPr>
        <w:rFonts w:hint="default"/>
        <w:lang w:val="ja-JP" w:eastAsia="ja-JP" w:bidi="ja-JP"/>
      </w:rPr>
    </w:lvl>
  </w:abstractNum>
  <w:abstractNum w:abstractNumId="7" w15:restartNumberingAfterBreak="0">
    <w:nsid w:val="3EE5187A"/>
    <w:multiLevelType w:val="hybridMultilevel"/>
    <w:tmpl w:val="4A82D686"/>
    <w:lvl w:ilvl="0" w:tplc="0409000D">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8" w15:restartNumberingAfterBreak="0">
    <w:nsid w:val="403149FF"/>
    <w:multiLevelType w:val="hybridMultilevel"/>
    <w:tmpl w:val="FBDEFC34"/>
    <w:lvl w:ilvl="0" w:tplc="04090009">
      <w:start w:val="1"/>
      <w:numFmt w:val="bullet"/>
      <w:lvlText w:val=""/>
      <w:lvlJc w:val="left"/>
      <w:pPr>
        <w:ind w:left="1170" w:hanging="420"/>
      </w:pPr>
      <w:rPr>
        <w:rFonts w:ascii="Wingdings" w:hAnsi="Wingdings" w:hint="default"/>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9" w15:restartNumberingAfterBreak="0">
    <w:nsid w:val="45E81211"/>
    <w:multiLevelType w:val="hybridMultilevel"/>
    <w:tmpl w:val="3740FBD4"/>
    <w:lvl w:ilvl="0" w:tplc="F87C6EF6">
      <w:numFmt w:val="bullet"/>
      <w:lvlText w:val="・"/>
      <w:lvlJc w:val="left"/>
      <w:pPr>
        <w:ind w:left="690" w:hanging="360"/>
      </w:pPr>
      <w:rPr>
        <w:rFonts w:ascii="ＭＳ ゴシック" w:eastAsia="ＭＳ ゴシック" w:hAnsi="ＭＳ ゴシック" w:cs="ＭＳ ゴシック"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0" w15:restartNumberingAfterBreak="0">
    <w:nsid w:val="4A432455"/>
    <w:multiLevelType w:val="hybridMultilevel"/>
    <w:tmpl w:val="1D6626C8"/>
    <w:lvl w:ilvl="0" w:tplc="33940F8A">
      <w:numFmt w:val="bullet"/>
      <w:lvlText w:val=""/>
      <w:lvlJc w:val="left"/>
      <w:pPr>
        <w:ind w:left="523" w:hanging="420"/>
      </w:pPr>
      <w:rPr>
        <w:rFonts w:ascii="Wingdings" w:eastAsia="Wingdings" w:hAnsi="Wingdings" w:cs="Wingdings" w:hint="default"/>
        <w:w w:val="100"/>
        <w:sz w:val="21"/>
        <w:szCs w:val="21"/>
        <w:lang w:val="ja-JP" w:eastAsia="ja-JP" w:bidi="ja-JP"/>
      </w:rPr>
    </w:lvl>
    <w:lvl w:ilvl="1" w:tplc="5F305304">
      <w:numFmt w:val="bullet"/>
      <w:lvlText w:val="•"/>
      <w:lvlJc w:val="left"/>
      <w:pPr>
        <w:ind w:left="1388" w:hanging="420"/>
      </w:pPr>
      <w:rPr>
        <w:rFonts w:hint="default"/>
        <w:lang w:val="ja-JP" w:eastAsia="ja-JP" w:bidi="ja-JP"/>
      </w:rPr>
    </w:lvl>
    <w:lvl w:ilvl="2" w:tplc="229E5B22">
      <w:numFmt w:val="bullet"/>
      <w:lvlText w:val="•"/>
      <w:lvlJc w:val="left"/>
      <w:pPr>
        <w:ind w:left="2257" w:hanging="420"/>
      </w:pPr>
      <w:rPr>
        <w:rFonts w:hint="default"/>
        <w:lang w:val="ja-JP" w:eastAsia="ja-JP" w:bidi="ja-JP"/>
      </w:rPr>
    </w:lvl>
    <w:lvl w:ilvl="3" w:tplc="808E6702">
      <w:numFmt w:val="bullet"/>
      <w:lvlText w:val="•"/>
      <w:lvlJc w:val="left"/>
      <w:pPr>
        <w:ind w:left="3125" w:hanging="420"/>
      </w:pPr>
      <w:rPr>
        <w:rFonts w:hint="default"/>
        <w:lang w:val="ja-JP" w:eastAsia="ja-JP" w:bidi="ja-JP"/>
      </w:rPr>
    </w:lvl>
    <w:lvl w:ilvl="4" w:tplc="4B8C8BB6">
      <w:numFmt w:val="bullet"/>
      <w:lvlText w:val="•"/>
      <w:lvlJc w:val="left"/>
      <w:pPr>
        <w:ind w:left="3994" w:hanging="420"/>
      </w:pPr>
      <w:rPr>
        <w:rFonts w:hint="default"/>
        <w:lang w:val="ja-JP" w:eastAsia="ja-JP" w:bidi="ja-JP"/>
      </w:rPr>
    </w:lvl>
    <w:lvl w:ilvl="5" w:tplc="273C8FCA">
      <w:numFmt w:val="bullet"/>
      <w:lvlText w:val="•"/>
      <w:lvlJc w:val="left"/>
      <w:pPr>
        <w:ind w:left="4862" w:hanging="420"/>
      </w:pPr>
      <w:rPr>
        <w:rFonts w:hint="default"/>
        <w:lang w:val="ja-JP" w:eastAsia="ja-JP" w:bidi="ja-JP"/>
      </w:rPr>
    </w:lvl>
    <w:lvl w:ilvl="6" w:tplc="9ED833D2">
      <w:numFmt w:val="bullet"/>
      <w:lvlText w:val="•"/>
      <w:lvlJc w:val="left"/>
      <w:pPr>
        <w:ind w:left="5731" w:hanging="420"/>
      </w:pPr>
      <w:rPr>
        <w:rFonts w:hint="default"/>
        <w:lang w:val="ja-JP" w:eastAsia="ja-JP" w:bidi="ja-JP"/>
      </w:rPr>
    </w:lvl>
    <w:lvl w:ilvl="7" w:tplc="5EBCC8C4">
      <w:numFmt w:val="bullet"/>
      <w:lvlText w:val="•"/>
      <w:lvlJc w:val="left"/>
      <w:pPr>
        <w:ind w:left="6599" w:hanging="420"/>
      </w:pPr>
      <w:rPr>
        <w:rFonts w:hint="default"/>
        <w:lang w:val="ja-JP" w:eastAsia="ja-JP" w:bidi="ja-JP"/>
      </w:rPr>
    </w:lvl>
    <w:lvl w:ilvl="8" w:tplc="8F960648">
      <w:numFmt w:val="bullet"/>
      <w:lvlText w:val="•"/>
      <w:lvlJc w:val="left"/>
      <w:pPr>
        <w:ind w:left="7468" w:hanging="420"/>
      </w:pPr>
      <w:rPr>
        <w:rFonts w:hint="default"/>
        <w:lang w:val="ja-JP" w:eastAsia="ja-JP" w:bidi="ja-JP"/>
      </w:rPr>
    </w:lvl>
  </w:abstractNum>
  <w:abstractNum w:abstractNumId="11" w15:restartNumberingAfterBreak="0">
    <w:nsid w:val="5BDC62F0"/>
    <w:multiLevelType w:val="hybridMultilevel"/>
    <w:tmpl w:val="505EAD2E"/>
    <w:lvl w:ilvl="0" w:tplc="01C42E4A">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5CAF5EF0"/>
    <w:multiLevelType w:val="hybridMultilevel"/>
    <w:tmpl w:val="D924B5F6"/>
    <w:lvl w:ilvl="0" w:tplc="0409000D">
      <w:start w:val="1"/>
      <w:numFmt w:val="bullet"/>
      <w:lvlText w:val=""/>
      <w:lvlJc w:val="left"/>
      <w:pPr>
        <w:ind w:left="1296" w:hanging="420"/>
      </w:pPr>
      <w:rPr>
        <w:rFonts w:ascii="Wingdings" w:hAnsi="Wingdings" w:hint="default"/>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13" w15:restartNumberingAfterBreak="0">
    <w:nsid w:val="6B2652F5"/>
    <w:multiLevelType w:val="hybridMultilevel"/>
    <w:tmpl w:val="6AF8428A"/>
    <w:lvl w:ilvl="0" w:tplc="0409000D">
      <w:start w:val="1"/>
      <w:numFmt w:val="bullet"/>
      <w:lvlText w:val=""/>
      <w:lvlJc w:val="left"/>
      <w:pPr>
        <w:ind w:left="1107" w:hanging="420"/>
      </w:pPr>
      <w:rPr>
        <w:rFonts w:ascii="Wingdings" w:hAnsi="Wingdings" w:hint="default"/>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14" w15:restartNumberingAfterBreak="0">
    <w:nsid w:val="753F410D"/>
    <w:multiLevelType w:val="hybridMultilevel"/>
    <w:tmpl w:val="A5261C8A"/>
    <w:lvl w:ilvl="0" w:tplc="1DAC984E">
      <w:numFmt w:val="bullet"/>
      <w:lvlText w:val=""/>
      <w:lvlJc w:val="left"/>
      <w:pPr>
        <w:ind w:left="523" w:hanging="420"/>
      </w:pPr>
      <w:rPr>
        <w:rFonts w:ascii="Wingdings" w:eastAsia="Wingdings" w:hAnsi="Wingdings" w:cs="Wingdings" w:hint="default"/>
        <w:w w:val="100"/>
        <w:sz w:val="21"/>
        <w:szCs w:val="21"/>
        <w:lang w:val="ja-JP" w:eastAsia="ja-JP" w:bidi="ja-JP"/>
      </w:rPr>
    </w:lvl>
    <w:lvl w:ilvl="1" w:tplc="8FF415C2">
      <w:numFmt w:val="bullet"/>
      <w:lvlText w:val="•"/>
      <w:lvlJc w:val="left"/>
      <w:pPr>
        <w:ind w:left="1388" w:hanging="420"/>
      </w:pPr>
      <w:rPr>
        <w:rFonts w:hint="default"/>
        <w:lang w:val="ja-JP" w:eastAsia="ja-JP" w:bidi="ja-JP"/>
      </w:rPr>
    </w:lvl>
    <w:lvl w:ilvl="2" w:tplc="1626F630">
      <w:numFmt w:val="bullet"/>
      <w:lvlText w:val="•"/>
      <w:lvlJc w:val="left"/>
      <w:pPr>
        <w:ind w:left="2257" w:hanging="420"/>
      </w:pPr>
      <w:rPr>
        <w:rFonts w:hint="default"/>
        <w:lang w:val="ja-JP" w:eastAsia="ja-JP" w:bidi="ja-JP"/>
      </w:rPr>
    </w:lvl>
    <w:lvl w:ilvl="3" w:tplc="5A9EB4F4">
      <w:numFmt w:val="bullet"/>
      <w:lvlText w:val="•"/>
      <w:lvlJc w:val="left"/>
      <w:pPr>
        <w:ind w:left="3125" w:hanging="420"/>
      </w:pPr>
      <w:rPr>
        <w:rFonts w:hint="default"/>
        <w:lang w:val="ja-JP" w:eastAsia="ja-JP" w:bidi="ja-JP"/>
      </w:rPr>
    </w:lvl>
    <w:lvl w:ilvl="4" w:tplc="616E50E8">
      <w:numFmt w:val="bullet"/>
      <w:lvlText w:val="•"/>
      <w:lvlJc w:val="left"/>
      <w:pPr>
        <w:ind w:left="3994" w:hanging="420"/>
      </w:pPr>
      <w:rPr>
        <w:rFonts w:hint="default"/>
        <w:lang w:val="ja-JP" w:eastAsia="ja-JP" w:bidi="ja-JP"/>
      </w:rPr>
    </w:lvl>
    <w:lvl w:ilvl="5" w:tplc="4942B8A0">
      <w:numFmt w:val="bullet"/>
      <w:lvlText w:val="•"/>
      <w:lvlJc w:val="left"/>
      <w:pPr>
        <w:ind w:left="4862" w:hanging="420"/>
      </w:pPr>
      <w:rPr>
        <w:rFonts w:hint="default"/>
        <w:lang w:val="ja-JP" w:eastAsia="ja-JP" w:bidi="ja-JP"/>
      </w:rPr>
    </w:lvl>
    <w:lvl w:ilvl="6" w:tplc="70025AFE">
      <w:numFmt w:val="bullet"/>
      <w:lvlText w:val="•"/>
      <w:lvlJc w:val="left"/>
      <w:pPr>
        <w:ind w:left="5731" w:hanging="420"/>
      </w:pPr>
      <w:rPr>
        <w:rFonts w:hint="default"/>
        <w:lang w:val="ja-JP" w:eastAsia="ja-JP" w:bidi="ja-JP"/>
      </w:rPr>
    </w:lvl>
    <w:lvl w:ilvl="7" w:tplc="1BDC2148">
      <w:numFmt w:val="bullet"/>
      <w:lvlText w:val="•"/>
      <w:lvlJc w:val="left"/>
      <w:pPr>
        <w:ind w:left="6599" w:hanging="420"/>
      </w:pPr>
      <w:rPr>
        <w:rFonts w:hint="default"/>
        <w:lang w:val="ja-JP" w:eastAsia="ja-JP" w:bidi="ja-JP"/>
      </w:rPr>
    </w:lvl>
    <w:lvl w:ilvl="8" w:tplc="4640583E">
      <w:numFmt w:val="bullet"/>
      <w:lvlText w:val="•"/>
      <w:lvlJc w:val="left"/>
      <w:pPr>
        <w:ind w:left="7468" w:hanging="420"/>
      </w:pPr>
      <w:rPr>
        <w:rFonts w:hint="default"/>
        <w:lang w:val="ja-JP" w:eastAsia="ja-JP" w:bidi="ja-JP"/>
      </w:rPr>
    </w:lvl>
  </w:abstractNum>
  <w:num w:numId="1">
    <w:abstractNumId w:val="0"/>
  </w:num>
  <w:num w:numId="2">
    <w:abstractNumId w:val="14"/>
  </w:num>
  <w:num w:numId="3">
    <w:abstractNumId w:val="10"/>
  </w:num>
  <w:num w:numId="4">
    <w:abstractNumId w:val="6"/>
  </w:num>
  <w:num w:numId="5">
    <w:abstractNumId w:val="1"/>
  </w:num>
  <w:num w:numId="6">
    <w:abstractNumId w:val="3"/>
  </w:num>
  <w:num w:numId="7">
    <w:abstractNumId w:val="11"/>
  </w:num>
  <w:num w:numId="8">
    <w:abstractNumId w:val="7"/>
  </w:num>
  <w:num w:numId="9">
    <w:abstractNumId w:val="9"/>
  </w:num>
  <w:num w:numId="10">
    <w:abstractNumId w:val="4"/>
  </w:num>
  <w:num w:numId="11">
    <w:abstractNumId w:val="13"/>
  </w:num>
  <w:num w:numId="12">
    <w:abstractNumId w:val="12"/>
  </w:num>
  <w:num w:numId="13">
    <w:abstractNumId w:val="2"/>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1C"/>
    <w:rsid w:val="00073D09"/>
    <w:rsid w:val="00086B56"/>
    <w:rsid w:val="000A4140"/>
    <w:rsid w:val="000B0263"/>
    <w:rsid w:val="00185AAC"/>
    <w:rsid w:val="001A5636"/>
    <w:rsid w:val="001F3795"/>
    <w:rsid w:val="0027249C"/>
    <w:rsid w:val="002941CE"/>
    <w:rsid w:val="002E47D5"/>
    <w:rsid w:val="00343DD7"/>
    <w:rsid w:val="00440273"/>
    <w:rsid w:val="004733C9"/>
    <w:rsid w:val="004A1A77"/>
    <w:rsid w:val="004A70C0"/>
    <w:rsid w:val="004C611C"/>
    <w:rsid w:val="00540538"/>
    <w:rsid w:val="005A217D"/>
    <w:rsid w:val="00602F47"/>
    <w:rsid w:val="00680BD2"/>
    <w:rsid w:val="006D59A1"/>
    <w:rsid w:val="00716C2B"/>
    <w:rsid w:val="00725068"/>
    <w:rsid w:val="00736B59"/>
    <w:rsid w:val="00741B67"/>
    <w:rsid w:val="00774E4E"/>
    <w:rsid w:val="00793536"/>
    <w:rsid w:val="007A5313"/>
    <w:rsid w:val="00817579"/>
    <w:rsid w:val="0084315D"/>
    <w:rsid w:val="008860B2"/>
    <w:rsid w:val="008D2F97"/>
    <w:rsid w:val="009207CB"/>
    <w:rsid w:val="00924AD9"/>
    <w:rsid w:val="0093147D"/>
    <w:rsid w:val="00957FFC"/>
    <w:rsid w:val="00992C1C"/>
    <w:rsid w:val="009E7EE2"/>
    <w:rsid w:val="009F113F"/>
    <w:rsid w:val="009F6C75"/>
    <w:rsid w:val="00A12F03"/>
    <w:rsid w:val="00A63EF5"/>
    <w:rsid w:val="00BF1B54"/>
    <w:rsid w:val="00C05C9F"/>
    <w:rsid w:val="00C25680"/>
    <w:rsid w:val="00C25CCE"/>
    <w:rsid w:val="00CA7F9C"/>
    <w:rsid w:val="00CB03C2"/>
    <w:rsid w:val="00CB4BBF"/>
    <w:rsid w:val="00CF33B5"/>
    <w:rsid w:val="00D25005"/>
    <w:rsid w:val="00D34F42"/>
    <w:rsid w:val="00D41DB9"/>
    <w:rsid w:val="00D854FD"/>
    <w:rsid w:val="00DB1037"/>
    <w:rsid w:val="00DB3162"/>
    <w:rsid w:val="00DC107E"/>
    <w:rsid w:val="00DC45EA"/>
    <w:rsid w:val="00DD2E14"/>
    <w:rsid w:val="00E00C8B"/>
    <w:rsid w:val="00E01D40"/>
    <w:rsid w:val="00E577B0"/>
    <w:rsid w:val="00E76554"/>
    <w:rsid w:val="00EA720A"/>
    <w:rsid w:val="00F05537"/>
    <w:rsid w:val="00F73725"/>
    <w:rsid w:val="00FA4DA2"/>
    <w:rsid w:val="00FD0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A2DA2BD-E72A-4BD3-A031-1D5A3CA5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lang w:val="ja-JP" w:eastAsia="ja-JP" w:bidi="ja-JP"/>
    </w:rPr>
  </w:style>
  <w:style w:type="paragraph" w:styleId="1">
    <w:name w:val="heading 1"/>
    <w:basedOn w:val="a"/>
    <w:uiPriority w:val="9"/>
    <w:qFormat/>
    <w:pPr>
      <w:ind w:left="10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3" w:hanging="421"/>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05C9F"/>
    <w:pPr>
      <w:tabs>
        <w:tab w:val="center" w:pos="4252"/>
        <w:tab w:val="right" w:pos="8504"/>
      </w:tabs>
      <w:snapToGrid w:val="0"/>
    </w:pPr>
  </w:style>
  <w:style w:type="character" w:customStyle="1" w:styleId="a6">
    <w:name w:val="ヘッダー (文字)"/>
    <w:basedOn w:val="a0"/>
    <w:link w:val="a5"/>
    <w:uiPriority w:val="99"/>
    <w:rsid w:val="00C05C9F"/>
    <w:rPr>
      <w:rFonts w:ascii="ＭＳ ゴシック" w:eastAsia="ＭＳ ゴシック" w:hAnsi="ＭＳ ゴシック" w:cs="ＭＳ ゴシック"/>
      <w:lang w:val="ja-JP" w:eastAsia="ja-JP" w:bidi="ja-JP"/>
    </w:rPr>
  </w:style>
  <w:style w:type="paragraph" w:styleId="a7">
    <w:name w:val="footer"/>
    <w:basedOn w:val="a"/>
    <w:link w:val="a8"/>
    <w:uiPriority w:val="99"/>
    <w:unhideWhenUsed/>
    <w:rsid w:val="00C05C9F"/>
    <w:pPr>
      <w:tabs>
        <w:tab w:val="center" w:pos="4252"/>
        <w:tab w:val="right" w:pos="8504"/>
      </w:tabs>
      <w:snapToGrid w:val="0"/>
    </w:pPr>
  </w:style>
  <w:style w:type="character" w:customStyle="1" w:styleId="a8">
    <w:name w:val="フッター (文字)"/>
    <w:basedOn w:val="a0"/>
    <w:link w:val="a7"/>
    <w:uiPriority w:val="99"/>
    <w:rsid w:val="00C05C9F"/>
    <w:rPr>
      <w:rFonts w:ascii="ＭＳ ゴシック" w:eastAsia="ＭＳ ゴシック" w:hAnsi="ＭＳ ゴシック" w:cs="ＭＳ ゴシック"/>
      <w:lang w:val="ja-JP" w:eastAsia="ja-JP" w:bidi="ja-JP"/>
    </w:rPr>
  </w:style>
  <w:style w:type="paragraph" w:styleId="a9">
    <w:name w:val="Balloon Text"/>
    <w:basedOn w:val="a"/>
    <w:link w:val="aa"/>
    <w:uiPriority w:val="99"/>
    <w:semiHidden/>
    <w:unhideWhenUsed/>
    <w:rsid w:val="00E01D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1D40"/>
    <w:rPr>
      <w:rFonts w:asciiTheme="majorHAnsi" w:eastAsiaTheme="majorEastAsia" w:hAnsiTheme="majorHAnsi" w:cstheme="majorBidi"/>
      <w:sz w:val="18"/>
      <w:szCs w:val="18"/>
      <w:lang w:val="ja-JP" w:eastAsia="ja-JP" w:bidi="ja-JP"/>
    </w:rPr>
  </w:style>
  <w:style w:type="paragraph" w:styleId="ab">
    <w:name w:val="Plain Text"/>
    <w:basedOn w:val="a"/>
    <w:link w:val="ac"/>
    <w:uiPriority w:val="99"/>
    <w:semiHidden/>
    <w:unhideWhenUsed/>
    <w:rsid w:val="0027249C"/>
    <w:pPr>
      <w:autoSpaceDE/>
      <w:autoSpaceDN/>
    </w:pPr>
    <w:rPr>
      <w:rFonts w:hAnsi="Courier New" w:cs="Courier New"/>
      <w:kern w:val="2"/>
      <w:sz w:val="20"/>
      <w:lang w:val="en-US" w:bidi="ar-SA"/>
    </w:rPr>
  </w:style>
  <w:style w:type="character" w:customStyle="1" w:styleId="ac">
    <w:name w:val="書式なし (文字)"/>
    <w:basedOn w:val="a0"/>
    <w:link w:val="ab"/>
    <w:uiPriority w:val="99"/>
    <w:semiHidden/>
    <w:rsid w:val="0027249C"/>
    <w:rPr>
      <w:rFonts w:ascii="ＭＳ ゴシック" w:eastAsia="ＭＳ ゴシック" w:hAnsi="Courier New" w:cs="Courier New"/>
      <w:kern w:val="2"/>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806879">
      <w:bodyDiv w:val="1"/>
      <w:marLeft w:val="0"/>
      <w:marRight w:val="0"/>
      <w:marTop w:val="0"/>
      <w:marBottom w:val="0"/>
      <w:divBdr>
        <w:top w:val="none" w:sz="0" w:space="0" w:color="auto"/>
        <w:left w:val="none" w:sz="0" w:space="0" w:color="auto"/>
        <w:bottom w:val="none" w:sz="0" w:space="0" w:color="auto"/>
        <w:right w:val="none" w:sz="0" w:space="0" w:color="auto"/>
      </w:divBdr>
    </w:div>
    <w:div w:id="1682778915">
      <w:bodyDiv w:val="1"/>
      <w:marLeft w:val="0"/>
      <w:marRight w:val="0"/>
      <w:marTop w:val="0"/>
      <w:marBottom w:val="0"/>
      <w:divBdr>
        <w:top w:val="none" w:sz="0" w:space="0" w:color="auto"/>
        <w:left w:val="none" w:sz="0" w:space="0" w:color="auto"/>
        <w:bottom w:val="none" w:sz="0" w:space="0" w:color="auto"/>
        <w:right w:val="none" w:sz="0" w:space="0" w:color="auto"/>
      </w:divBdr>
    </w:div>
    <w:div w:id="1744643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清水浩章</dc:creator>
  <cp:lastModifiedBy>清水　浩章</cp:lastModifiedBy>
  <cp:revision>3</cp:revision>
  <cp:lastPrinted>2019-07-11T09:18:00Z</cp:lastPrinted>
  <dcterms:created xsi:type="dcterms:W3CDTF">2019-07-12T00:07:00Z</dcterms:created>
  <dcterms:modified xsi:type="dcterms:W3CDTF">2019-07-12T00:26:00Z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Creator">
    <vt:lpwstr>Microsoft® Word 2016</vt:lpwstr>
  </property>
  <property fmtid="{D5CDD505-2E9C-101B-9397-08002B2CF9AE}" pid="4" name="LastSaved">
    <vt:filetime>2019-06-20T00:00:00Z</vt:filetime>
  </property>
</Properties>
</file>