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638D3" w:rsidRPr="000D7C53" w:rsidRDefault="00E26D20" w:rsidP="00BB5517">
      <w:pPr>
        <w:spacing w:line="360" w:lineRule="exact"/>
        <w:jc w:val="right"/>
        <w:rPr>
          <w:rFonts w:ascii="HGPｺﾞｼｯｸE" w:eastAsia="HGPｺﾞｼｯｸE" w:hAnsi="HGPｺﾞｼｯｸE"/>
          <w:b/>
          <w:sz w:val="24"/>
          <w:szCs w:val="24"/>
        </w:rPr>
      </w:pPr>
      <w:r>
        <w:rPr>
          <w:rFonts w:ascii="HGPｺﾞｼｯｸE" w:eastAsia="HGPｺﾞｼｯｸE" w:hAnsi="HGPｺﾞｼｯｸE"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4006215</wp:posOffset>
                </wp:positionH>
                <wp:positionV relativeFrom="paragraph">
                  <wp:posOffset>-727075</wp:posOffset>
                </wp:positionV>
                <wp:extent cx="169545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695450" cy="314325"/>
                        </a:xfrm>
                        <a:prstGeom prst="rect">
                          <a:avLst/>
                        </a:prstGeom>
                        <a:solidFill>
                          <a:schemeClr val="lt1"/>
                        </a:solidFill>
                        <a:ln w="6350">
                          <a:noFill/>
                        </a:ln>
                      </wps:spPr>
                      <wps:txbx>
                        <w:txbxContent>
                          <w:p w:rsidR="00E26D20" w:rsidRPr="00E26D20" w:rsidRDefault="00E26D20">
                            <w:pPr>
                              <w:rPr>
                                <w:rFonts w:ascii="ＭＳ Ｐゴシック" w:eastAsia="ＭＳ Ｐゴシック" w:hAnsi="ＭＳ Ｐゴシック"/>
                              </w:rPr>
                            </w:pPr>
                            <w:r w:rsidRPr="00E26D20">
                              <w:rPr>
                                <w:rFonts w:ascii="ＭＳ Ｐゴシック" w:eastAsia="ＭＳ Ｐゴシック" w:hAnsi="ＭＳ Ｐゴシック" w:hint="eastAsia"/>
                              </w:rPr>
                              <w:t>（森下</w:t>
                            </w:r>
                            <w:r w:rsidRPr="00E26D20">
                              <w:rPr>
                                <w:rFonts w:ascii="ＭＳ Ｐゴシック" w:eastAsia="ＭＳ Ｐゴシック" w:hAnsi="ＭＳ Ｐゴシック"/>
                              </w:rPr>
                              <w:t>委員提出資料</w:t>
                            </w:r>
                            <w:r w:rsidRPr="00E26D20">
                              <w:rPr>
                                <w:rFonts w:ascii="ＭＳ Ｐゴシック" w:eastAsia="ＭＳ Ｐゴシック" w:hAnsi="ＭＳ Ｐ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5.45pt;margin-top:-57.25pt;width:133.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" fillcolor="white [3201]" stroked="f" strokeweight=".5pt">
                <v:textbox>
                  <w:txbxContent>
                    <w:p w:rsidR="00E26D20" w:rsidRPr="00E26D20" w:rsidRDefault="00E26D20">
                      <w:pPr>
                        <w:rPr>
                          <w:rFonts w:ascii="ＭＳ Ｐゴシック" w:eastAsia="ＭＳ Ｐゴシック" w:hAnsi="ＭＳ Ｐゴシック"/>
                        </w:rPr>
                      </w:pPr>
                      <w:r w:rsidRPr="00E26D20">
                        <w:rPr>
                          <w:rFonts w:ascii="ＭＳ Ｐゴシック" w:eastAsia="ＭＳ Ｐゴシック" w:hAnsi="ＭＳ Ｐゴシック" w:hint="eastAsia"/>
                        </w:rPr>
                        <w:t>（森下</w:t>
                      </w:r>
                      <w:r w:rsidRPr="00E26D20">
                        <w:rPr>
                          <w:rFonts w:ascii="ＭＳ Ｐゴシック" w:eastAsia="ＭＳ Ｐゴシック" w:hAnsi="ＭＳ Ｐゴシック"/>
                        </w:rPr>
                        <w:t>委員提出資料</w:t>
                      </w:r>
                      <w:r w:rsidRPr="00E26D20">
                        <w:rPr>
                          <w:rFonts w:ascii="ＭＳ Ｐゴシック" w:eastAsia="ＭＳ Ｐゴシック" w:hAnsi="ＭＳ Ｐゴシック" w:hint="eastAsia"/>
                        </w:rPr>
                        <w:t>）</w:t>
                      </w:r>
                    </w:p>
                  </w:txbxContent>
                </v:textbox>
              </v:shape>
            </w:pict>
          </mc:Fallback>
        </mc:AlternateContent>
      </w:r>
      <w:r w:rsidR="00937D19" w:rsidRPr="000D7C53">
        <w:rPr>
          <w:rFonts w:ascii="HGPｺﾞｼｯｸE" w:eastAsia="HGPｺﾞｼｯｸE" w:hAnsi="HGPｺﾞｼｯｸE" w:hint="eastAsia"/>
          <w:b/>
          <w:sz w:val="24"/>
          <w:szCs w:val="24"/>
        </w:rPr>
        <w:t>平成3</w:t>
      </w:r>
      <w:r w:rsidR="003E106F" w:rsidRPr="000D7C53">
        <w:rPr>
          <w:rFonts w:ascii="HGPｺﾞｼｯｸE" w:eastAsia="HGPｺﾞｼｯｸE" w:hAnsi="HGPｺﾞｼｯｸE"/>
          <w:b/>
          <w:sz w:val="24"/>
          <w:szCs w:val="24"/>
        </w:rPr>
        <w:t>1</w:t>
      </w:r>
      <w:r w:rsidR="00937D19" w:rsidRPr="000D7C53">
        <w:rPr>
          <w:rFonts w:ascii="HGPｺﾞｼｯｸE" w:eastAsia="HGPｺﾞｼｯｸE" w:hAnsi="HGPｺﾞｼｯｸE" w:hint="eastAsia"/>
          <w:b/>
          <w:sz w:val="24"/>
          <w:szCs w:val="24"/>
        </w:rPr>
        <w:t>年</w:t>
      </w:r>
      <w:r w:rsidR="003E106F" w:rsidRPr="000D7C53">
        <w:rPr>
          <w:rFonts w:ascii="HGPｺﾞｼｯｸE" w:eastAsia="HGPｺﾞｼｯｸE" w:hAnsi="HGPｺﾞｼｯｸE" w:hint="eastAsia"/>
          <w:b/>
          <w:sz w:val="24"/>
          <w:szCs w:val="24"/>
        </w:rPr>
        <w:t>1</w:t>
      </w:r>
      <w:r w:rsidR="00937D19" w:rsidRPr="000D7C53">
        <w:rPr>
          <w:rFonts w:ascii="HGPｺﾞｼｯｸE" w:eastAsia="HGPｺﾞｼｯｸE" w:hAnsi="HGPｺﾞｼｯｸE" w:hint="eastAsia"/>
          <w:b/>
          <w:sz w:val="24"/>
          <w:szCs w:val="24"/>
        </w:rPr>
        <w:t>月</w:t>
      </w:r>
      <w:r w:rsidR="003E106F" w:rsidRPr="000D7C53">
        <w:rPr>
          <w:rFonts w:ascii="HGPｺﾞｼｯｸE" w:eastAsia="HGPｺﾞｼｯｸE" w:hAnsi="HGPｺﾞｼｯｸE"/>
          <w:b/>
          <w:sz w:val="24"/>
          <w:szCs w:val="24"/>
        </w:rPr>
        <w:t>23</w:t>
      </w:r>
      <w:r w:rsidR="00937D19" w:rsidRPr="000D7C53">
        <w:rPr>
          <w:rFonts w:ascii="HGPｺﾞｼｯｸE" w:eastAsia="HGPｺﾞｼｯｸE" w:hAnsi="HGPｺﾞｼｯｸE" w:hint="eastAsia"/>
          <w:b/>
          <w:sz w:val="24"/>
          <w:szCs w:val="24"/>
        </w:rPr>
        <w:t>日</w:t>
      </w:r>
    </w:p>
    <w:p w:rsidR="00016F65" w:rsidRPr="000D7C53" w:rsidRDefault="00016F65" w:rsidP="008A2A2B">
      <w:pPr>
        <w:spacing w:line="360" w:lineRule="exact"/>
        <w:rPr>
          <w:rFonts w:ascii="HGPｺﾞｼｯｸE" w:eastAsia="HGPｺﾞｼｯｸE" w:hAnsi="HGPｺﾞｼｯｸE"/>
          <w:b/>
          <w:sz w:val="24"/>
          <w:szCs w:val="24"/>
        </w:rPr>
      </w:pPr>
    </w:p>
    <w:p w:rsidR="00016F65" w:rsidRPr="000D7C53" w:rsidRDefault="006D65C0" w:rsidP="00BB5517">
      <w:pPr>
        <w:spacing w:line="360" w:lineRule="exact"/>
        <w:jc w:val="center"/>
        <w:rPr>
          <w:rFonts w:ascii="HGPｺﾞｼｯｸE" w:eastAsia="HGPｺﾞｼｯｸE" w:hAnsi="HGPｺﾞｼｯｸE"/>
          <w:b/>
          <w:sz w:val="24"/>
          <w:szCs w:val="24"/>
        </w:rPr>
      </w:pPr>
      <w:r w:rsidRPr="000D7C53">
        <w:rPr>
          <w:rFonts w:ascii="HGPｺﾞｼｯｸE" w:eastAsia="HGPｺﾞｼｯｸE" w:hAnsi="HGPｺﾞｼｯｸE" w:hint="eastAsia"/>
          <w:b/>
          <w:sz w:val="24"/>
          <w:szCs w:val="24"/>
        </w:rPr>
        <w:t xml:space="preserve">EXPO　</w:t>
      </w:r>
      <w:r w:rsidR="008F54D1" w:rsidRPr="000D7C53">
        <w:rPr>
          <w:rFonts w:ascii="HGPｺﾞｼｯｸE" w:eastAsia="HGPｺﾞｼｯｸE" w:hAnsi="HGPｺﾞｼｯｸE" w:hint="eastAsia"/>
          <w:b/>
          <w:sz w:val="24"/>
          <w:szCs w:val="24"/>
        </w:rPr>
        <w:t>2025</w:t>
      </w:r>
      <w:r w:rsidR="001C2CF3" w:rsidRPr="000D7C53">
        <w:rPr>
          <w:rFonts w:ascii="HGPｺﾞｼｯｸE" w:eastAsia="HGPｺﾞｼｯｸE" w:hAnsi="HGPｺﾞｼｯｸE" w:hint="eastAsia"/>
          <w:b/>
          <w:sz w:val="24"/>
          <w:szCs w:val="24"/>
        </w:rPr>
        <w:t>提言</w:t>
      </w:r>
      <w:r w:rsidR="00354F85" w:rsidRPr="000D7C53">
        <w:rPr>
          <w:rFonts w:ascii="HGPｺﾞｼｯｸE" w:eastAsia="HGPｺﾞｼｯｸE" w:hAnsi="HGPｺﾞｼｯｸE" w:hint="eastAsia"/>
          <w:b/>
          <w:sz w:val="24"/>
          <w:szCs w:val="24"/>
        </w:rPr>
        <w:t>（案）</w:t>
      </w:r>
    </w:p>
    <w:p w:rsidR="00E734AF" w:rsidRPr="000D7C53" w:rsidRDefault="00E734AF" w:rsidP="00BB5517">
      <w:pPr>
        <w:spacing w:line="360" w:lineRule="exact"/>
        <w:jc w:val="center"/>
        <w:rPr>
          <w:rFonts w:ascii="HGPｺﾞｼｯｸE" w:eastAsia="HGPｺﾞｼｯｸE" w:hAnsi="HGPｺﾞｼｯｸE"/>
          <w:b/>
          <w:sz w:val="24"/>
          <w:szCs w:val="24"/>
        </w:rPr>
      </w:pPr>
      <w:r w:rsidRPr="000D7C53">
        <w:rPr>
          <w:rFonts w:ascii="HGPｺﾞｼｯｸE" w:eastAsia="HGPｺﾞｼｯｸE" w:hAnsi="HGPｺﾞｼｯｸE" w:hint="eastAsia"/>
          <w:b/>
          <w:sz w:val="24"/>
          <w:szCs w:val="24"/>
        </w:rPr>
        <w:t>〜</w:t>
      </w:r>
      <w:r w:rsidR="007E39D7" w:rsidRPr="000D7C53">
        <w:rPr>
          <w:rFonts w:ascii="HGPｺﾞｼｯｸE" w:eastAsia="HGPｺﾞｼｯｸE" w:hAnsi="HGPｺﾞｼｯｸE" w:hint="eastAsia"/>
          <w:b/>
          <w:sz w:val="24"/>
          <w:szCs w:val="24"/>
        </w:rPr>
        <w:t>新</w:t>
      </w:r>
      <w:r w:rsidR="00B04AD1" w:rsidRPr="000D7C53">
        <w:rPr>
          <w:rFonts w:ascii="HGPｺﾞｼｯｸE" w:eastAsia="HGPｺﾞｼｯｸE" w:hAnsi="HGPｺﾞｼｯｸE" w:hint="eastAsia"/>
          <w:b/>
          <w:sz w:val="24"/>
          <w:szCs w:val="24"/>
        </w:rPr>
        <w:t>国家戦略</w:t>
      </w:r>
      <w:r w:rsidR="007E39D7" w:rsidRPr="000D7C53">
        <w:rPr>
          <w:rFonts w:ascii="HGPｺﾞｼｯｸE" w:eastAsia="HGPｺﾞｼｯｸE" w:hAnsi="HGPｺﾞｼｯｸE" w:hint="eastAsia"/>
          <w:b/>
          <w:sz w:val="24"/>
          <w:szCs w:val="24"/>
        </w:rPr>
        <w:t>特区「スーパーシティ」構想</w:t>
      </w:r>
      <w:r w:rsidR="00150D36" w:rsidRPr="000D7C53">
        <w:rPr>
          <w:rFonts w:ascii="HGPｺﾞｼｯｸE" w:eastAsia="HGPｺﾞｼｯｸE" w:hAnsi="HGPｺﾞｼｯｸE" w:hint="eastAsia"/>
          <w:b/>
          <w:sz w:val="24"/>
          <w:szCs w:val="24"/>
        </w:rPr>
        <w:t>を活用した万博レガシー</w:t>
      </w:r>
      <w:r w:rsidR="00C77747" w:rsidRPr="000D7C53">
        <w:rPr>
          <w:rFonts w:ascii="HGPｺﾞｼｯｸE" w:eastAsia="HGPｺﾞｼｯｸE" w:hAnsi="HGPｺﾞｼｯｸE" w:hint="eastAsia"/>
          <w:b/>
          <w:sz w:val="24"/>
          <w:szCs w:val="24"/>
        </w:rPr>
        <w:t>の考え方〜</w:t>
      </w:r>
    </w:p>
    <w:p w:rsidR="00354F85" w:rsidRPr="000D7C53" w:rsidRDefault="00354F85" w:rsidP="00BB5517">
      <w:pPr>
        <w:spacing w:line="360" w:lineRule="exact"/>
        <w:jc w:val="center"/>
        <w:rPr>
          <w:rFonts w:ascii="HGPｺﾞｼｯｸE" w:eastAsia="HGPｺﾞｼｯｸE" w:hAnsi="HGPｺﾞｼｯｸE"/>
          <w:b/>
          <w:sz w:val="24"/>
          <w:szCs w:val="24"/>
        </w:rPr>
      </w:pPr>
    </w:p>
    <w:p w:rsidR="00016F65" w:rsidRPr="000D7C53" w:rsidRDefault="00016F65" w:rsidP="00BB5517">
      <w:pPr>
        <w:spacing w:line="360" w:lineRule="exact"/>
        <w:rPr>
          <w:rFonts w:ascii="HGPｺﾞｼｯｸE" w:eastAsia="HGPｺﾞｼｯｸE" w:hAnsi="HGPｺﾞｼｯｸE"/>
          <w:sz w:val="24"/>
          <w:szCs w:val="24"/>
        </w:rPr>
      </w:pPr>
    </w:p>
    <w:p w:rsidR="004C3E67" w:rsidRPr="000D7C53" w:rsidRDefault="00F522CC" w:rsidP="004C3E67">
      <w:pPr>
        <w:spacing w:line="360" w:lineRule="exact"/>
        <w:rPr>
          <w:rFonts w:ascii="HGPｺﾞｼｯｸE" w:eastAsia="HGPｺﾞｼｯｸE" w:hAnsi="HGPｺﾞｼｯｸE"/>
          <w:b/>
          <w:sz w:val="24"/>
          <w:szCs w:val="24"/>
        </w:rPr>
      </w:pPr>
      <w:r w:rsidRPr="000D7C53">
        <w:rPr>
          <w:rFonts w:ascii="HGPｺﾞｼｯｸE" w:eastAsia="HGPｺﾞｼｯｸE" w:hAnsi="HGPｺﾞｼｯｸE" w:hint="eastAsia"/>
          <w:b/>
          <w:sz w:val="24"/>
          <w:szCs w:val="24"/>
        </w:rPr>
        <w:t>2025年万博</w:t>
      </w:r>
      <w:r w:rsidR="00F04C48" w:rsidRPr="000D7C53">
        <w:rPr>
          <w:rFonts w:ascii="HGPｺﾞｼｯｸE" w:eastAsia="HGPｺﾞｼｯｸE" w:hAnsi="HGPｺﾞｼｯｸE" w:hint="eastAsia"/>
          <w:b/>
          <w:sz w:val="24"/>
          <w:szCs w:val="24"/>
        </w:rPr>
        <w:t>の</w:t>
      </w:r>
      <w:r w:rsidR="00775781" w:rsidRPr="000D7C53">
        <w:rPr>
          <w:rFonts w:ascii="HGPｺﾞｼｯｸE" w:eastAsia="HGPｺﾞｼｯｸE" w:hAnsi="HGPｺﾞｼｯｸE" w:hint="eastAsia"/>
          <w:b/>
          <w:sz w:val="24"/>
          <w:szCs w:val="24"/>
        </w:rPr>
        <w:t>意味</w:t>
      </w:r>
    </w:p>
    <w:p w:rsidR="006D65C0" w:rsidRPr="000D7C53" w:rsidRDefault="00060674" w:rsidP="00817FDC">
      <w:pPr>
        <w:spacing w:line="360" w:lineRule="exact"/>
        <w:rPr>
          <w:rFonts w:ascii="HGPｺﾞｼｯｸE" w:eastAsia="HGPｺﾞｼｯｸE" w:hAnsi="HGPｺﾞｼｯｸE"/>
          <w:b/>
          <w:sz w:val="24"/>
          <w:szCs w:val="24"/>
        </w:rPr>
      </w:pPr>
      <w:r>
        <w:rPr>
          <w:rFonts w:ascii="HGPｺﾞｼｯｸE" w:eastAsia="HGPｺﾞｼｯｸE" w:hAnsi="HGPｺﾞｼｯｸE" w:hint="eastAsia"/>
          <w:b/>
          <w:sz w:val="24"/>
          <w:szCs w:val="24"/>
        </w:rPr>
        <w:t>１）</w:t>
      </w:r>
      <w:r w:rsidR="00C12D03" w:rsidRPr="000D7C53">
        <w:rPr>
          <w:rFonts w:ascii="HGPｺﾞｼｯｸE" w:eastAsia="HGPｺﾞｼｯｸE" w:hAnsi="HGPｺﾞｼｯｸE" w:hint="eastAsia"/>
          <w:b/>
          <w:sz w:val="24"/>
          <w:szCs w:val="24"/>
        </w:rPr>
        <w:t>「</w:t>
      </w:r>
      <w:r w:rsidR="00C16931" w:rsidRPr="000D7C53">
        <w:rPr>
          <w:rFonts w:ascii="HGPｺﾞｼｯｸE" w:eastAsia="HGPｺﾞｼｯｸE" w:hAnsi="HGPｺﾞｼｯｸE" w:hint="eastAsia"/>
          <w:b/>
          <w:sz w:val="24"/>
          <w:szCs w:val="24"/>
        </w:rPr>
        <w:t>実証実験</w:t>
      </w:r>
      <w:r w:rsidR="00F50220" w:rsidRPr="000D7C53">
        <w:rPr>
          <w:rFonts w:ascii="HGPｺﾞｼｯｸE" w:eastAsia="HGPｺﾞｼｯｸE" w:hAnsi="HGPｺﾞｼｯｸE" w:hint="eastAsia"/>
          <w:b/>
          <w:sz w:val="24"/>
          <w:szCs w:val="24"/>
        </w:rPr>
        <w:t>都市</w:t>
      </w:r>
      <w:r w:rsidR="006D65C0" w:rsidRPr="000D7C53">
        <w:rPr>
          <w:rFonts w:ascii="HGPｺﾞｼｯｸE" w:eastAsia="HGPｺﾞｼｯｸE" w:hAnsi="HGPｺﾞｼｯｸE" w:hint="eastAsia"/>
          <w:b/>
          <w:sz w:val="24"/>
          <w:szCs w:val="24"/>
        </w:rPr>
        <w:t>を</w:t>
      </w:r>
      <w:r w:rsidR="00F50220" w:rsidRPr="000D7C53">
        <w:rPr>
          <w:rFonts w:ascii="HGPｺﾞｼｯｸE" w:eastAsia="HGPｺﾞｼｯｸE" w:hAnsi="HGPｺﾞｼｯｸE" w:hint="eastAsia"/>
          <w:b/>
          <w:sz w:val="24"/>
          <w:szCs w:val="24"/>
        </w:rPr>
        <w:t>大阪</w:t>
      </w:r>
      <w:r w:rsidR="000A7DA4" w:rsidRPr="000D7C53">
        <w:rPr>
          <w:rFonts w:ascii="HGPｺﾞｼｯｸE" w:eastAsia="HGPｺﾞｼｯｸE" w:hAnsi="HGPｺﾞｼｯｸE" w:hint="eastAsia"/>
          <w:b/>
          <w:sz w:val="24"/>
          <w:szCs w:val="24"/>
        </w:rPr>
        <w:t>・関西</w:t>
      </w:r>
      <w:r w:rsidR="006D65C0" w:rsidRPr="000D7C53">
        <w:rPr>
          <w:rFonts w:ascii="HGPｺﾞｼｯｸE" w:eastAsia="HGPｺﾞｼｯｸE" w:hAnsi="HGPｺﾞｼｯｸE" w:hint="eastAsia"/>
          <w:b/>
          <w:sz w:val="24"/>
          <w:szCs w:val="24"/>
        </w:rPr>
        <w:t>に作る</w:t>
      </w:r>
      <w:r w:rsidR="00C12D03" w:rsidRPr="000D7C53">
        <w:rPr>
          <w:rFonts w:ascii="HGPｺﾞｼｯｸE" w:eastAsia="HGPｺﾞｼｯｸE" w:hAnsi="HGPｺﾞｼｯｸE" w:hint="eastAsia"/>
          <w:b/>
          <w:sz w:val="24"/>
          <w:szCs w:val="24"/>
        </w:rPr>
        <w:t>」</w:t>
      </w:r>
    </w:p>
    <w:p w:rsidR="00983315" w:rsidRPr="000D7C53" w:rsidRDefault="00060674" w:rsidP="00817FDC">
      <w:pPr>
        <w:spacing w:line="360" w:lineRule="exact"/>
        <w:rPr>
          <w:rFonts w:ascii="HGPｺﾞｼｯｸE" w:eastAsia="HGPｺﾞｼｯｸE" w:hAnsi="HGPｺﾞｼｯｸE"/>
          <w:b/>
          <w:sz w:val="24"/>
          <w:szCs w:val="24"/>
        </w:rPr>
      </w:pPr>
      <w:r>
        <w:rPr>
          <w:rFonts w:ascii="HGPｺﾞｼｯｸE" w:eastAsia="HGPｺﾞｼｯｸE" w:hAnsi="HGPｺﾞｼｯｸE" w:hint="eastAsia"/>
          <w:b/>
          <w:sz w:val="24"/>
          <w:szCs w:val="24"/>
        </w:rPr>
        <w:t>２）</w:t>
      </w:r>
      <w:r w:rsidR="006A1F4C" w:rsidRPr="000D7C53">
        <w:rPr>
          <w:rFonts w:ascii="HGPｺﾞｼｯｸE" w:eastAsia="HGPｺﾞｼｯｸE" w:hAnsi="HGPｺﾞｼｯｸE" w:hint="eastAsia"/>
          <w:b/>
          <w:sz w:val="24"/>
          <w:szCs w:val="24"/>
        </w:rPr>
        <w:t>時代を</w:t>
      </w:r>
      <w:r w:rsidR="00817FDC" w:rsidRPr="000D7C53">
        <w:rPr>
          <w:rFonts w:ascii="HGPｺﾞｼｯｸE" w:eastAsia="HGPｺﾞｼｯｸE" w:hAnsi="HGPｺﾞｼｯｸE" w:hint="eastAsia"/>
          <w:b/>
          <w:sz w:val="24"/>
          <w:szCs w:val="24"/>
        </w:rPr>
        <w:t>先取りして</w:t>
      </w:r>
      <w:r w:rsidR="006A1F4C" w:rsidRPr="000D7C53">
        <w:rPr>
          <w:rFonts w:ascii="HGPｺﾞｼｯｸE" w:eastAsia="HGPｺﾞｼｯｸE" w:hAnsi="HGPｺﾞｼｯｸE" w:hint="eastAsia"/>
          <w:b/>
          <w:sz w:val="24"/>
          <w:szCs w:val="24"/>
        </w:rPr>
        <w:t>、</w:t>
      </w:r>
      <w:r w:rsidR="001166A5" w:rsidRPr="000D7C53">
        <w:rPr>
          <w:rFonts w:ascii="HGPｺﾞｼｯｸE" w:eastAsia="HGPｺﾞｼｯｸE" w:hAnsi="HGPｺﾞｼｯｸE" w:hint="eastAsia"/>
          <w:b/>
          <w:sz w:val="24"/>
          <w:szCs w:val="24"/>
        </w:rPr>
        <w:t>20</w:t>
      </w:r>
      <w:r w:rsidR="002A68EE" w:rsidRPr="000D7C53">
        <w:rPr>
          <w:rFonts w:ascii="HGPｺﾞｼｯｸE" w:eastAsia="HGPｺﾞｼｯｸE" w:hAnsi="HGPｺﾞｼｯｸE" w:hint="eastAsia"/>
          <w:b/>
          <w:sz w:val="24"/>
          <w:szCs w:val="24"/>
        </w:rPr>
        <w:t>3</w:t>
      </w:r>
      <w:r w:rsidR="001166A5" w:rsidRPr="000D7C53">
        <w:rPr>
          <w:rFonts w:ascii="HGPｺﾞｼｯｸE" w:eastAsia="HGPｺﾞｼｯｸE" w:hAnsi="HGPｺﾞｼｯｸE" w:hint="eastAsia"/>
          <w:b/>
          <w:sz w:val="24"/>
          <w:szCs w:val="24"/>
        </w:rPr>
        <w:t>0年を2025年</w:t>
      </w:r>
      <w:r w:rsidR="00B84E10" w:rsidRPr="000D7C53">
        <w:rPr>
          <w:rFonts w:ascii="HGPｺﾞｼｯｸE" w:eastAsia="HGPｺﾞｼｯｸE" w:hAnsi="HGPｺﾞｼｯｸE" w:hint="eastAsia"/>
          <w:b/>
          <w:sz w:val="24"/>
          <w:szCs w:val="24"/>
        </w:rPr>
        <w:t>に見せる</w:t>
      </w:r>
      <w:r w:rsidR="00983315" w:rsidRPr="000D7C53">
        <w:rPr>
          <w:rFonts w:ascii="HGPｺﾞｼｯｸE" w:eastAsia="HGPｺﾞｼｯｸE" w:hAnsi="HGPｺﾞｼｯｸE" w:hint="eastAsia"/>
          <w:b/>
          <w:sz w:val="24"/>
          <w:szCs w:val="24"/>
        </w:rPr>
        <w:t>場</w:t>
      </w:r>
    </w:p>
    <w:p w:rsidR="006E7832" w:rsidRPr="000D7C53" w:rsidRDefault="00060674" w:rsidP="00817FDC">
      <w:pPr>
        <w:spacing w:line="360" w:lineRule="exact"/>
        <w:rPr>
          <w:rFonts w:ascii="HGPｺﾞｼｯｸE" w:eastAsia="HGPｺﾞｼｯｸE" w:hAnsi="HGPｺﾞｼｯｸE"/>
          <w:b/>
          <w:sz w:val="24"/>
          <w:szCs w:val="24"/>
        </w:rPr>
      </w:pPr>
      <w:r>
        <w:rPr>
          <w:rFonts w:ascii="HGPｺﾞｼｯｸE" w:eastAsia="HGPｺﾞｼｯｸE" w:hAnsi="HGPｺﾞｼｯｸE" w:hint="eastAsia"/>
          <w:b/>
          <w:sz w:val="24"/>
          <w:szCs w:val="24"/>
        </w:rPr>
        <w:t>３）</w:t>
      </w:r>
      <w:r w:rsidR="00AF3479" w:rsidRPr="000D7C53">
        <w:rPr>
          <w:rFonts w:ascii="HGPｺﾞｼｯｸE" w:eastAsia="HGPｺﾞｼｯｸE" w:hAnsi="HGPｺﾞｼｯｸE" w:hint="eastAsia"/>
          <w:b/>
          <w:sz w:val="24"/>
          <w:szCs w:val="24"/>
        </w:rPr>
        <w:t>S</w:t>
      </w:r>
      <w:r w:rsidR="00AF3479" w:rsidRPr="000D7C53">
        <w:rPr>
          <w:rFonts w:ascii="HGPｺﾞｼｯｸE" w:eastAsia="HGPｺﾞｼｯｸE" w:hAnsi="HGPｺﾞｼｯｸE"/>
          <w:b/>
          <w:sz w:val="24"/>
          <w:szCs w:val="24"/>
        </w:rPr>
        <w:t>ociety 5,0</w:t>
      </w:r>
      <w:r w:rsidR="002317ED" w:rsidRPr="000D7C53">
        <w:rPr>
          <w:rFonts w:ascii="HGPｺﾞｼｯｸE" w:eastAsia="HGPｺﾞｼｯｸE" w:hAnsi="HGPｺﾞｼｯｸE" w:hint="eastAsia"/>
          <w:b/>
          <w:sz w:val="24"/>
          <w:szCs w:val="24"/>
        </w:rPr>
        <w:t>を実現する場</w:t>
      </w:r>
    </w:p>
    <w:p w:rsidR="00EE3581" w:rsidRPr="000D7C53" w:rsidRDefault="00060674" w:rsidP="00060674">
      <w:pPr>
        <w:spacing w:line="360" w:lineRule="exact"/>
        <w:rPr>
          <w:rFonts w:ascii="HGPｺﾞｼｯｸE" w:eastAsia="HGPｺﾞｼｯｸE" w:hAnsi="HGPｺﾞｼｯｸE"/>
          <w:b/>
          <w:sz w:val="24"/>
          <w:szCs w:val="24"/>
        </w:rPr>
      </w:pPr>
      <w:r>
        <w:rPr>
          <w:rFonts w:ascii="HGPｺﾞｼｯｸE" w:eastAsia="HGPｺﾞｼｯｸE" w:hAnsi="HGPｺﾞｼｯｸE" w:hint="eastAsia"/>
          <w:b/>
          <w:sz w:val="24"/>
          <w:szCs w:val="24"/>
        </w:rPr>
        <w:t>４）</w:t>
      </w:r>
      <w:r w:rsidR="006220AC" w:rsidRPr="000D7C53">
        <w:rPr>
          <w:rFonts w:ascii="HGPｺﾞｼｯｸE" w:eastAsia="HGPｺﾞｼｯｸE" w:hAnsi="HGPｺﾞｼｯｸE" w:hint="eastAsia"/>
          <w:b/>
          <w:sz w:val="24"/>
          <w:szCs w:val="24"/>
        </w:rPr>
        <w:t>2025年に向けて</w:t>
      </w:r>
      <w:r w:rsidR="00B43C45" w:rsidRPr="000D7C53">
        <w:rPr>
          <w:rFonts w:ascii="HGPｺﾞｼｯｸE" w:eastAsia="HGPｺﾞｼｯｸE" w:hAnsi="HGPｺﾞｼｯｸE" w:hint="eastAsia"/>
          <w:b/>
          <w:sz w:val="24"/>
          <w:szCs w:val="24"/>
        </w:rPr>
        <w:t>実証</w:t>
      </w:r>
      <w:r w:rsidR="00915B50" w:rsidRPr="000D7C53">
        <w:rPr>
          <w:rFonts w:ascii="HGPｺﾞｼｯｸE" w:eastAsia="HGPｺﾞｼｯｸE" w:hAnsi="HGPｺﾞｼｯｸE" w:hint="eastAsia"/>
          <w:b/>
          <w:sz w:val="24"/>
          <w:szCs w:val="24"/>
        </w:rPr>
        <w:t>実験</w:t>
      </w:r>
      <w:r w:rsidR="006625D9" w:rsidRPr="000D7C53">
        <w:rPr>
          <w:rFonts w:ascii="HGPｺﾞｼｯｸE" w:eastAsia="HGPｺﾞｼｯｸE" w:hAnsi="HGPｺﾞｼｯｸE" w:hint="eastAsia"/>
          <w:b/>
          <w:sz w:val="24"/>
          <w:szCs w:val="24"/>
        </w:rPr>
        <w:t>を繰り返</w:t>
      </w:r>
      <w:r w:rsidR="006D65C0" w:rsidRPr="000D7C53">
        <w:rPr>
          <w:rFonts w:ascii="HGPｺﾞｼｯｸE" w:eastAsia="HGPｺﾞｼｯｸE" w:hAnsi="HGPｺﾞｼｯｸE" w:hint="eastAsia"/>
          <w:b/>
          <w:sz w:val="24"/>
          <w:szCs w:val="24"/>
        </w:rPr>
        <w:t>し</w:t>
      </w:r>
      <w:r w:rsidR="002A1065" w:rsidRPr="000D7C53">
        <w:rPr>
          <w:rFonts w:ascii="HGPｺﾞｼｯｸE" w:eastAsia="HGPｺﾞｼｯｸE" w:hAnsi="HGPｺﾞｼｯｸE" w:hint="eastAsia"/>
          <w:b/>
          <w:sz w:val="24"/>
          <w:szCs w:val="24"/>
        </w:rPr>
        <w:t>、</w:t>
      </w:r>
      <w:r w:rsidR="00B04AD1" w:rsidRPr="000D7C53">
        <w:rPr>
          <w:rFonts w:ascii="HGPｺﾞｼｯｸE" w:eastAsia="HGPｺﾞｼｯｸE" w:hAnsi="HGPｺﾞｼｯｸE" w:hint="eastAsia"/>
          <w:b/>
          <w:sz w:val="24"/>
          <w:szCs w:val="24"/>
        </w:rPr>
        <w:t>SDG</w:t>
      </w:r>
      <w:r w:rsidR="00B04AD1" w:rsidRPr="000D7C53">
        <w:rPr>
          <w:rFonts w:ascii="HGPｺﾞｼｯｸE" w:eastAsia="HGPｺﾞｼｯｸE" w:hAnsi="HGPｺﾞｼｯｸE"/>
          <w:b/>
          <w:sz w:val="24"/>
          <w:szCs w:val="24"/>
        </w:rPr>
        <w:t>s</w:t>
      </w:r>
      <w:r w:rsidR="00B04AD1" w:rsidRPr="000D7C53">
        <w:rPr>
          <w:rFonts w:ascii="HGPｺﾞｼｯｸE" w:eastAsia="HGPｺﾞｼｯｸE" w:hAnsi="HGPｺﾞｼｯｸE" w:hint="eastAsia"/>
          <w:b/>
          <w:sz w:val="24"/>
          <w:szCs w:val="24"/>
        </w:rPr>
        <w:t>を解決する</w:t>
      </w:r>
      <w:r w:rsidR="00EC1590" w:rsidRPr="000D7C53">
        <w:rPr>
          <w:rFonts w:ascii="HGPｺﾞｼｯｸE" w:eastAsia="HGPｺﾞｼｯｸE" w:hAnsi="HGPｺﾞｼｯｸE" w:hint="eastAsia"/>
          <w:b/>
          <w:sz w:val="24"/>
          <w:szCs w:val="24"/>
        </w:rPr>
        <w:t>イノベーショ</w:t>
      </w:r>
      <w:r w:rsidR="003F6281" w:rsidRPr="000D7C53">
        <w:rPr>
          <w:rFonts w:ascii="HGPｺﾞｼｯｸE" w:eastAsia="HGPｺﾞｼｯｸE" w:hAnsi="HGPｺﾞｼｯｸE" w:hint="eastAsia"/>
          <w:b/>
          <w:sz w:val="24"/>
          <w:szCs w:val="24"/>
        </w:rPr>
        <w:t>ン</w:t>
      </w:r>
      <w:r w:rsidR="00D71B28" w:rsidRPr="000D7C53">
        <w:rPr>
          <w:rFonts w:ascii="HGPｺﾞｼｯｸE" w:eastAsia="HGPｺﾞｼｯｸE" w:hAnsi="HGPｺﾞｼｯｸE" w:hint="eastAsia"/>
          <w:b/>
          <w:sz w:val="24"/>
          <w:szCs w:val="24"/>
        </w:rPr>
        <w:t>を創出</w:t>
      </w:r>
    </w:p>
    <w:p w:rsidR="006D65C0" w:rsidRDefault="006D65C0" w:rsidP="006D65C0">
      <w:pPr>
        <w:spacing w:line="360" w:lineRule="exact"/>
        <w:ind w:left="964" w:hangingChars="400" w:hanging="964"/>
        <w:rPr>
          <w:rFonts w:ascii="HGPｺﾞｼｯｸE" w:eastAsia="HGPｺﾞｼｯｸE" w:hAnsi="HGPｺﾞｼｯｸE"/>
          <w:b/>
          <w:sz w:val="24"/>
          <w:szCs w:val="24"/>
        </w:rPr>
      </w:pPr>
    </w:p>
    <w:p w:rsidR="00060674" w:rsidRPr="000D7C53" w:rsidRDefault="00C21CD7" w:rsidP="006D65C0">
      <w:pPr>
        <w:spacing w:line="360" w:lineRule="exact"/>
        <w:ind w:left="964" w:hangingChars="400" w:hanging="964"/>
        <w:rPr>
          <w:rFonts w:ascii="HGPｺﾞｼｯｸE" w:eastAsia="HGPｺﾞｼｯｸE" w:hAnsi="HGPｺﾞｼｯｸE"/>
          <w:b/>
          <w:sz w:val="24"/>
          <w:szCs w:val="24"/>
        </w:rPr>
      </w:pPr>
      <w:r>
        <w:rPr>
          <w:rFonts w:ascii="HGPｺﾞｼｯｸE" w:eastAsia="HGPｺﾞｼｯｸE" w:hAnsi="HGPｺﾞｼｯｸE" w:hint="eastAsia"/>
          <w:b/>
          <w:sz w:val="24"/>
          <w:szCs w:val="24"/>
        </w:rPr>
        <w:t>１．</w:t>
      </w:r>
      <w:r w:rsidR="00060674">
        <w:rPr>
          <w:rFonts w:ascii="HGPｺﾞｼｯｸE" w:eastAsia="HGPｺﾞｼｯｸE" w:hAnsi="HGPｺﾞｼｯｸE" w:hint="eastAsia"/>
          <w:b/>
          <w:sz w:val="24"/>
          <w:szCs w:val="24"/>
        </w:rPr>
        <w:t>万博全体の構想</w:t>
      </w:r>
    </w:p>
    <w:p w:rsidR="006D65C0" w:rsidRPr="000D7C53" w:rsidRDefault="006D65C0" w:rsidP="006D65C0">
      <w:pPr>
        <w:spacing w:line="360" w:lineRule="exact"/>
        <w:ind w:left="960" w:hangingChars="400" w:hanging="960"/>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１）</w:t>
      </w:r>
      <w:r w:rsidR="00B04AD1" w:rsidRPr="000D7C53">
        <w:rPr>
          <w:rFonts w:ascii="HGPｺﾞｼｯｸE" w:eastAsia="HGPｺﾞｼｯｸE" w:hAnsi="HGPｺﾞｼｯｸE" w:hint="eastAsia"/>
          <w:sz w:val="24"/>
          <w:szCs w:val="24"/>
        </w:rPr>
        <w:t>万博運営自体をデジタル経済圏形成の実証実験プロジェクトに</w:t>
      </w:r>
    </w:p>
    <w:p w:rsidR="00200D58" w:rsidRPr="000D7C53" w:rsidRDefault="00B04AD1" w:rsidP="00B04AD1">
      <w:pPr>
        <w:tabs>
          <w:tab w:val="left" w:pos="2127"/>
          <w:tab w:val="left" w:pos="2268"/>
          <w:tab w:val="left" w:pos="2334"/>
        </w:tabs>
        <w:spacing w:line="360" w:lineRule="exact"/>
        <w:ind w:firstLineChars="100" w:firstLine="240"/>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w:t>
      </w:r>
      <w:r w:rsidR="00200D58" w:rsidRPr="000D7C53">
        <w:rPr>
          <w:rFonts w:ascii="HGPｺﾞｼｯｸE" w:eastAsia="HGPｺﾞｼｯｸE" w:hAnsi="HGPｺﾞｼｯｸE" w:hint="eastAsia"/>
          <w:sz w:val="24"/>
          <w:szCs w:val="24"/>
        </w:rPr>
        <w:t>地域通貨</w:t>
      </w:r>
      <w:r w:rsidR="006D65C0" w:rsidRPr="000D7C53">
        <w:rPr>
          <w:rFonts w:ascii="HGPｺﾞｼｯｸE" w:eastAsia="HGPｺﾞｼｯｸE" w:hAnsi="HGPｺﾞｼｯｸE" w:hint="eastAsia"/>
          <w:sz w:val="24"/>
          <w:szCs w:val="24"/>
        </w:rPr>
        <w:t>（EXPOコイン）の発行</w:t>
      </w:r>
      <w:r w:rsidRPr="000D7C53">
        <w:rPr>
          <w:rFonts w:ascii="HGPｺﾞｼｯｸE" w:eastAsia="HGPｺﾞｼｯｸE" w:hAnsi="HGPｺﾞｼｯｸE" w:hint="eastAsia"/>
          <w:sz w:val="24"/>
          <w:szCs w:val="24"/>
        </w:rPr>
        <w:t>：会場内・地域内のキャシュレス化</w:t>
      </w:r>
    </w:p>
    <w:p w:rsidR="00C21CD7" w:rsidRPr="000D7C53" w:rsidRDefault="00C21CD7" w:rsidP="00C21CD7">
      <w:pPr>
        <w:tabs>
          <w:tab w:val="left" w:pos="2127"/>
          <w:tab w:val="left" w:pos="2268"/>
          <w:tab w:val="left" w:pos="2334"/>
        </w:tabs>
        <w:spacing w:line="360" w:lineRule="exact"/>
        <w:ind w:firstLineChars="100" w:firstLine="240"/>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⇒地域通貨（EXPOコイン）</w:t>
      </w:r>
      <w:r>
        <w:rPr>
          <w:rFonts w:ascii="HGPｺﾞｼｯｸE" w:eastAsia="HGPｺﾞｼｯｸE" w:hAnsi="HGPｺﾞｼｯｸE" w:hint="eastAsia"/>
          <w:sz w:val="24"/>
          <w:szCs w:val="24"/>
        </w:rPr>
        <w:t>利用者に、前売り券先行購入や万博開催後の備品オークション参加などの特典付与</w:t>
      </w:r>
    </w:p>
    <w:p w:rsidR="00B04AD1" w:rsidRPr="00C21CD7" w:rsidRDefault="00B04AD1" w:rsidP="00B04AD1">
      <w:pPr>
        <w:tabs>
          <w:tab w:val="left" w:pos="1418"/>
          <w:tab w:val="left" w:pos="2127"/>
          <w:tab w:val="left" w:pos="2268"/>
          <w:tab w:val="left" w:pos="2334"/>
        </w:tabs>
        <w:spacing w:line="360" w:lineRule="exact"/>
        <w:ind w:firstLineChars="100" w:firstLine="240"/>
        <w:rPr>
          <w:rFonts w:ascii="HGPｺﾞｼｯｸE" w:eastAsia="HGPｺﾞｼｯｸE" w:hAnsi="HGPｺﾞｼｯｸE"/>
          <w:sz w:val="24"/>
          <w:szCs w:val="24"/>
        </w:rPr>
      </w:pPr>
    </w:p>
    <w:p w:rsidR="00B04AD1" w:rsidRPr="000D7C53" w:rsidRDefault="00B04AD1" w:rsidP="00B04AD1">
      <w:pPr>
        <w:spacing w:line="360" w:lineRule="exact"/>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2）個人位置情報管理システム</w:t>
      </w:r>
    </w:p>
    <w:p w:rsidR="007F063C" w:rsidRPr="000D7C53" w:rsidRDefault="007F063C" w:rsidP="007F063C">
      <w:pPr>
        <w:tabs>
          <w:tab w:val="left" w:pos="1418"/>
          <w:tab w:val="left" w:pos="2127"/>
          <w:tab w:val="left" w:pos="2268"/>
          <w:tab w:val="left" w:pos="2334"/>
        </w:tabs>
        <w:spacing w:line="360" w:lineRule="exact"/>
        <w:ind w:firstLineChars="100" w:firstLine="240"/>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⇒生体認証と組合わせ、キャシュレス決済、国籍・性別・年齢・血圧等バイタル・会場内行動・消費行動等の個人情報を一括で管理</w:t>
      </w:r>
    </w:p>
    <w:p w:rsidR="000A7DA4" w:rsidRPr="000D7C53" w:rsidRDefault="00B04AD1" w:rsidP="000A7DA4">
      <w:pPr>
        <w:spacing w:line="360" w:lineRule="exact"/>
        <w:ind w:firstLineChars="100" w:firstLine="240"/>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⇒ビーコン</w:t>
      </w:r>
      <w:r w:rsidR="007F063C">
        <w:rPr>
          <w:rFonts w:ascii="HGPｺﾞｼｯｸE" w:eastAsia="HGPｺﾞｼｯｸE" w:hAnsi="HGPｺﾞｼｯｸE" w:hint="eastAsia"/>
          <w:sz w:val="24"/>
          <w:szCs w:val="24"/>
        </w:rPr>
        <w:t>とスマホアプリ</w:t>
      </w:r>
      <w:r w:rsidRPr="000D7C53">
        <w:rPr>
          <w:rFonts w:ascii="HGPｺﾞｼｯｸE" w:eastAsia="HGPｺﾞｼｯｸE" w:hAnsi="HGPｺﾞｼｯｸE" w:hint="eastAsia"/>
          <w:sz w:val="24"/>
          <w:szCs w:val="24"/>
        </w:rPr>
        <w:t>を利用して、位置情報管理</w:t>
      </w:r>
    </w:p>
    <w:p w:rsidR="000A7DA4" w:rsidRPr="000D7C53" w:rsidRDefault="00C21CD7" w:rsidP="00C21CD7">
      <w:pPr>
        <w:spacing w:line="360" w:lineRule="exact"/>
        <w:ind w:firstLineChars="100" w:firstLine="240"/>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w:t>
      </w:r>
      <w:r>
        <w:rPr>
          <w:rFonts w:ascii="HGPｺﾞｼｯｸE" w:eastAsia="HGPｺﾞｼｯｸE" w:hAnsi="HGPｺﾞｼｯｸE" w:hint="eastAsia"/>
          <w:sz w:val="24"/>
          <w:szCs w:val="24"/>
        </w:rPr>
        <w:t>混雑</w:t>
      </w:r>
      <w:r w:rsidR="007F063C">
        <w:rPr>
          <w:rFonts w:ascii="HGPｺﾞｼｯｸE" w:eastAsia="HGPｺﾞｼｯｸE" w:hAnsi="HGPｺﾞｼｯｸE" w:hint="eastAsia"/>
          <w:sz w:val="24"/>
          <w:szCs w:val="24"/>
        </w:rPr>
        <w:t>会費の</w:t>
      </w:r>
      <w:r>
        <w:rPr>
          <w:rFonts w:ascii="HGPｺﾞｼｯｸE" w:eastAsia="HGPｺﾞｼｯｸE" w:hAnsi="HGPｺﾞｼｯｸE" w:hint="eastAsia"/>
          <w:sz w:val="24"/>
          <w:szCs w:val="24"/>
        </w:rPr>
        <w:t>ために、</w:t>
      </w:r>
      <w:r w:rsidR="007F063C">
        <w:rPr>
          <w:rFonts w:ascii="HGPｺﾞｼｯｸE" w:eastAsia="HGPｺﾞｼｯｸE" w:hAnsi="HGPｺﾞｼｯｸE" w:hint="eastAsia"/>
          <w:sz w:val="24"/>
          <w:szCs w:val="24"/>
        </w:rPr>
        <w:t>パビリオン予約・</w:t>
      </w:r>
      <w:r w:rsidR="000A7DA4" w:rsidRPr="000D7C53">
        <w:rPr>
          <w:rFonts w:ascii="HGPｺﾞｼｯｸE" w:eastAsia="HGPｺﾞｼｯｸE" w:hAnsi="HGPｺﾞｼｯｸE" w:hint="eastAsia"/>
          <w:sz w:val="24"/>
          <w:szCs w:val="24"/>
        </w:rPr>
        <w:t>混雑状態・時間管理をトークン付与で実施。</w:t>
      </w:r>
    </w:p>
    <w:p w:rsidR="00C21CD7" w:rsidRPr="000D7C53" w:rsidRDefault="00C21CD7" w:rsidP="00C21CD7">
      <w:pPr>
        <w:tabs>
          <w:tab w:val="left" w:pos="1418"/>
          <w:tab w:val="left" w:pos="2127"/>
          <w:tab w:val="left" w:pos="2268"/>
          <w:tab w:val="left" w:pos="2334"/>
        </w:tabs>
        <w:spacing w:line="360" w:lineRule="exact"/>
        <w:ind w:firstLineChars="100" w:firstLine="240"/>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⇒パビリオン来場時にチェック不要</w:t>
      </w:r>
    </w:p>
    <w:p w:rsidR="00C21CD7" w:rsidRPr="000D7C53" w:rsidRDefault="00C21CD7" w:rsidP="00C21CD7">
      <w:pPr>
        <w:tabs>
          <w:tab w:val="left" w:pos="1418"/>
          <w:tab w:val="left" w:pos="2127"/>
          <w:tab w:val="left" w:pos="2268"/>
          <w:tab w:val="left" w:pos="2334"/>
        </w:tabs>
        <w:spacing w:line="360" w:lineRule="exact"/>
        <w:ind w:firstLineChars="100" w:firstLine="240"/>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⇒応対時使用言語による自動音声案内を可能に</w:t>
      </w:r>
    </w:p>
    <w:p w:rsidR="00C21CD7" w:rsidRPr="000D7C53" w:rsidRDefault="00C21CD7" w:rsidP="00C21CD7">
      <w:pPr>
        <w:tabs>
          <w:tab w:val="left" w:pos="1418"/>
          <w:tab w:val="left" w:pos="2127"/>
          <w:tab w:val="left" w:pos="2268"/>
          <w:tab w:val="left" w:pos="2334"/>
        </w:tabs>
        <w:spacing w:line="360" w:lineRule="exact"/>
        <w:ind w:firstLineChars="100" w:firstLine="240"/>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⇒ビーコン情報利用で迷子の子供の発見、連絡。幼児・小児の見守り機能。</w:t>
      </w:r>
    </w:p>
    <w:p w:rsidR="00C21CD7" w:rsidRPr="000D7C53" w:rsidRDefault="00C21CD7" w:rsidP="00C21CD7">
      <w:pPr>
        <w:tabs>
          <w:tab w:val="left" w:pos="1418"/>
          <w:tab w:val="left" w:pos="2127"/>
          <w:tab w:val="left" w:pos="2268"/>
          <w:tab w:val="left" w:pos="2334"/>
        </w:tabs>
        <w:spacing w:line="360" w:lineRule="exact"/>
        <w:ind w:firstLineChars="100" w:firstLine="240"/>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⇒生体情報を利用することで、不整脈の発症などを予知し、事前に診察室へ連絡。高齢者の見守り機能。</w:t>
      </w:r>
    </w:p>
    <w:p w:rsidR="000A7DA4" w:rsidRPr="000D7C53" w:rsidRDefault="000A7DA4" w:rsidP="000A7DA4">
      <w:pPr>
        <w:tabs>
          <w:tab w:val="left" w:pos="1418"/>
          <w:tab w:val="left" w:pos="2127"/>
          <w:tab w:val="left" w:pos="2268"/>
          <w:tab w:val="left" w:pos="2334"/>
        </w:tabs>
        <w:spacing w:line="360" w:lineRule="exact"/>
        <w:ind w:firstLineChars="100" w:firstLine="240"/>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 xml:space="preserve">⇒移動交通手段等他の情報と合わせたビッグデータ活用　</w:t>
      </w:r>
    </w:p>
    <w:p w:rsidR="000A7DA4" w:rsidRPr="000D7C53" w:rsidRDefault="000A7DA4" w:rsidP="00B04AD1">
      <w:pPr>
        <w:spacing w:line="360" w:lineRule="exact"/>
        <w:ind w:firstLineChars="400" w:firstLine="960"/>
        <w:rPr>
          <w:rFonts w:ascii="HGPｺﾞｼｯｸE" w:eastAsia="HGPｺﾞｼｯｸE" w:hAnsi="HGPｺﾞｼｯｸE"/>
          <w:sz w:val="24"/>
          <w:szCs w:val="24"/>
        </w:rPr>
      </w:pPr>
    </w:p>
    <w:p w:rsidR="006D65C0" w:rsidRPr="000D7C53" w:rsidRDefault="007C07A8" w:rsidP="006D65C0">
      <w:pPr>
        <w:spacing w:line="360" w:lineRule="exact"/>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3</w:t>
      </w:r>
      <w:r w:rsidR="006D65C0" w:rsidRPr="000D7C53">
        <w:rPr>
          <w:rFonts w:ascii="HGPｺﾞｼｯｸE" w:eastAsia="HGPｺﾞｼｯｸE" w:hAnsi="HGPｺﾞｼｯｸE" w:hint="eastAsia"/>
          <w:sz w:val="24"/>
          <w:szCs w:val="24"/>
        </w:rPr>
        <w:t>）自動走行・自動配送：いつでもどこでも必要な移動配送サービス</w:t>
      </w:r>
    </w:p>
    <w:p w:rsidR="00B04AD1" w:rsidRPr="000D7C53" w:rsidRDefault="00B04AD1" w:rsidP="00B04AD1">
      <w:pPr>
        <w:tabs>
          <w:tab w:val="left" w:pos="1418"/>
          <w:tab w:val="left" w:pos="2127"/>
          <w:tab w:val="left" w:pos="2268"/>
          <w:tab w:val="left" w:pos="2334"/>
        </w:tabs>
        <w:spacing w:line="360" w:lineRule="exact"/>
        <w:ind w:firstLineChars="100" w:firstLine="240"/>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w:t>
      </w:r>
      <w:r w:rsidR="007C07A8" w:rsidRPr="000D7C53">
        <w:rPr>
          <w:rFonts w:ascii="HGPｺﾞｼｯｸE" w:eastAsia="HGPｺﾞｼｯｸE" w:hAnsi="HGPｺﾞｼｯｸE" w:hint="eastAsia"/>
          <w:sz w:val="24"/>
          <w:szCs w:val="24"/>
        </w:rPr>
        <w:t>上記システムと連動して、移動配送サービスを実用化</w:t>
      </w:r>
      <w:r w:rsidRPr="000D7C53">
        <w:rPr>
          <w:rFonts w:ascii="HGPｺﾞｼｯｸE" w:eastAsia="HGPｺﾞｼｯｸE" w:hAnsi="HGPｺﾞｼｯｸE" w:hint="eastAsia"/>
          <w:sz w:val="24"/>
          <w:szCs w:val="24"/>
        </w:rPr>
        <w:t xml:space="preserve">　</w:t>
      </w:r>
    </w:p>
    <w:p w:rsidR="00B04AD1" w:rsidRPr="000D7C53" w:rsidRDefault="00B04AD1" w:rsidP="006D65C0">
      <w:pPr>
        <w:spacing w:line="360" w:lineRule="exact"/>
        <w:rPr>
          <w:rFonts w:ascii="HGPｺﾞｼｯｸE" w:eastAsia="HGPｺﾞｼｯｸE" w:hAnsi="HGPｺﾞｼｯｸE"/>
          <w:sz w:val="24"/>
          <w:szCs w:val="24"/>
        </w:rPr>
      </w:pPr>
    </w:p>
    <w:p w:rsidR="006F6616" w:rsidRPr="000D7C53" w:rsidRDefault="006F6616" w:rsidP="003D202D">
      <w:pPr>
        <w:spacing w:line="360" w:lineRule="exact"/>
        <w:ind w:left="851" w:firstLineChars="500" w:firstLine="1200"/>
        <w:rPr>
          <w:rFonts w:ascii="HGPｺﾞｼｯｸE" w:eastAsia="HGPｺﾞｼｯｸE" w:hAnsi="HGPｺﾞｼｯｸE"/>
          <w:sz w:val="24"/>
          <w:szCs w:val="24"/>
        </w:rPr>
      </w:pPr>
    </w:p>
    <w:p w:rsidR="007C07A8" w:rsidRPr="000D7C53" w:rsidRDefault="007C07A8" w:rsidP="007C07A8">
      <w:pPr>
        <w:widowControl/>
        <w:jc w:val="left"/>
        <w:rPr>
          <w:rFonts w:ascii="HGPｺﾞｼｯｸE" w:eastAsia="HGPｺﾞｼｯｸE" w:hAnsi="HGPｺﾞｼｯｸE"/>
          <w:b/>
          <w:sz w:val="24"/>
          <w:szCs w:val="24"/>
        </w:rPr>
      </w:pPr>
      <w:r w:rsidRPr="000D7C53">
        <w:rPr>
          <w:rFonts w:ascii="HGPｺﾞｼｯｸE" w:eastAsia="HGPｺﾞｼｯｸE" w:hAnsi="HGPｺﾞｼｯｸE" w:hint="eastAsia"/>
          <w:b/>
          <w:sz w:val="24"/>
          <w:szCs w:val="24"/>
        </w:rPr>
        <w:t>２．政府パビリオン要望：</w:t>
      </w:r>
      <w:r w:rsidRPr="000D7C53">
        <w:rPr>
          <w:rFonts w:ascii="HGPｺﾞｼｯｸE" w:eastAsia="HGPｺﾞｼｯｸE" w:hAnsi="HGPｺﾞｼｯｸE" w:hint="eastAsia"/>
          <w:sz w:val="24"/>
          <w:szCs w:val="24"/>
        </w:rPr>
        <w:t>先進医療モデルルーム館</w:t>
      </w:r>
    </w:p>
    <w:p w:rsidR="006D65C0" w:rsidRPr="000D7C53" w:rsidRDefault="006D65C0" w:rsidP="006D65C0">
      <w:pPr>
        <w:spacing w:line="360" w:lineRule="auto"/>
        <w:rPr>
          <w:rFonts w:ascii="HGPｺﾞｼｯｸE" w:eastAsia="HGPｺﾞｼｯｸE" w:hAnsi="HGPｺﾞｼｯｸE"/>
          <w:b/>
          <w:sz w:val="24"/>
          <w:szCs w:val="24"/>
        </w:rPr>
      </w:pPr>
      <w:r w:rsidRPr="000D7C53">
        <w:rPr>
          <w:rFonts w:ascii="HGPｺﾞｼｯｸE" w:eastAsia="HGPｺﾞｼｯｸE" w:hAnsi="HGPｺﾞｼｯｸE" w:hint="eastAsia"/>
          <w:b/>
          <w:sz w:val="24"/>
          <w:szCs w:val="24"/>
        </w:rPr>
        <w:t>（１）万博のレガシーの継承施設としての政府館</w:t>
      </w:r>
    </w:p>
    <w:p w:rsidR="006D65C0" w:rsidRPr="000D7C53" w:rsidRDefault="006D65C0" w:rsidP="006D65C0">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lastRenderedPageBreak/>
        <w:t>○万博のテーマは、「</w:t>
      </w:r>
      <w:r w:rsidR="00071CCB">
        <w:rPr>
          <w:rFonts w:ascii="HGPｺﾞｼｯｸE" w:eastAsia="HGPｺﾞｼｯｸE" w:hAnsi="HGPｺﾞｼｯｸE" w:hint="eastAsia"/>
          <w:sz w:val="24"/>
          <w:szCs w:val="24"/>
        </w:rPr>
        <w:t>いのち</w:t>
      </w:r>
      <w:r w:rsidRPr="000D7C53">
        <w:rPr>
          <w:rFonts w:ascii="HGPｺﾞｼｯｸE" w:eastAsia="HGPｺﾞｼｯｸE" w:hAnsi="HGPｺﾞｼｯｸE" w:hint="eastAsia"/>
          <w:sz w:val="24"/>
          <w:szCs w:val="24"/>
        </w:rPr>
        <w:t>輝く未来社会のデザイン」。長い健康寿命、健康でイキイキした人生といったイメージが想起され、健康、ヘルスケア、ウエルネス、メディカル等のキーワードが連想される。</w:t>
      </w:r>
    </w:p>
    <w:p w:rsidR="006D65C0" w:rsidRPr="000D7C53" w:rsidRDefault="006D65C0" w:rsidP="006D65C0">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○そこで、日本政府館は、これらキーワードに関連する内容を展示し、閉幕後は万博のレガシーを伝える施設とする。具体的には、日本政府館を、健康</w:t>
      </w:r>
      <w:r w:rsidR="00050510" w:rsidRPr="000D7C53">
        <w:rPr>
          <w:rFonts w:ascii="HGPｺﾞｼｯｸE" w:eastAsia="HGPｺﾞｼｯｸE" w:hAnsi="HGPｺﾞｼｯｸE" w:hint="eastAsia"/>
          <w:sz w:val="24"/>
          <w:szCs w:val="24"/>
        </w:rPr>
        <w:t>・</w:t>
      </w:r>
      <w:r w:rsidRPr="000D7C53">
        <w:rPr>
          <w:rFonts w:ascii="HGPｺﾞｼｯｸE" w:eastAsia="HGPｺﾞｼｯｸE" w:hAnsi="HGPｺﾞｼｯｸE" w:hint="eastAsia"/>
          <w:sz w:val="24"/>
          <w:szCs w:val="24"/>
        </w:rPr>
        <w:t>ヘルスケア</w:t>
      </w:r>
      <w:r w:rsidR="00050510" w:rsidRPr="000D7C53">
        <w:rPr>
          <w:rFonts w:ascii="HGPｺﾞｼｯｸE" w:eastAsia="HGPｺﾞｼｯｸE" w:hAnsi="HGPｺﾞｼｯｸE" w:hint="eastAsia"/>
          <w:sz w:val="24"/>
          <w:szCs w:val="24"/>
        </w:rPr>
        <w:t>・</w:t>
      </w:r>
      <w:r w:rsidRPr="000D7C53">
        <w:rPr>
          <w:rFonts w:ascii="HGPｺﾞｼｯｸE" w:eastAsia="HGPｺﾞｼｯｸE" w:hAnsi="HGPｺﾞｼｯｸE" w:hint="eastAsia"/>
          <w:sz w:val="24"/>
          <w:szCs w:val="24"/>
        </w:rPr>
        <w:t>ヘルシー</w:t>
      </w:r>
      <w:r w:rsidR="00050510" w:rsidRPr="000D7C53">
        <w:rPr>
          <w:rFonts w:ascii="HGPｺﾞｼｯｸE" w:eastAsia="HGPｺﾞｼｯｸE" w:hAnsi="HGPｺﾞｼｯｸE" w:hint="eastAsia"/>
          <w:sz w:val="24"/>
          <w:szCs w:val="24"/>
        </w:rPr>
        <w:t>・</w:t>
      </w:r>
      <w:r w:rsidRPr="000D7C53">
        <w:rPr>
          <w:rFonts w:ascii="HGPｺﾞｼｯｸE" w:eastAsia="HGPｺﾞｼｯｸE" w:hAnsi="HGPｺﾞｼｯｸE" w:hint="eastAsia"/>
          <w:sz w:val="24"/>
          <w:szCs w:val="24"/>
        </w:rPr>
        <w:t>ウエルネス</w:t>
      </w:r>
      <w:r w:rsidR="00050510" w:rsidRPr="000D7C53">
        <w:rPr>
          <w:rFonts w:ascii="HGPｺﾞｼｯｸE" w:eastAsia="HGPｺﾞｼｯｸE" w:hAnsi="HGPｺﾞｼｯｸE" w:hint="eastAsia"/>
          <w:sz w:val="24"/>
          <w:szCs w:val="24"/>
        </w:rPr>
        <w:t>・</w:t>
      </w:r>
      <w:r w:rsidRPr="000D7C53">
        <w:rPr>
          <w:rFonts w:ascii="HGPｺﾞｼｯｸE" w:eastAsia="HGPｺﾞｼｯｸE" w:hAnsi="HGPｺﾞｼｯｸE" w:hint="eastAsia"/>
          <w:sz w:val="24"/>
          <w:szCs w:val="24"/>
        </w:rPr>
        <w:t>メディカル</w:t>
      </w:r>
      <w:r w:rsidR="00050510" w:rsidRPr="000D7C53">
        <w:rPr>
          <w:rFonts w:ascii="HGPｺﾞｼｯｸE" w:eastAsia="HGPｺﾞｼｯｸE" w:hAnsi="HGPｺﾞｼｯｸE" w:hint="eastAsia"/>
          <w:sz w:val="24"/>
          <w:szCs w:val="24"/>
        </w:rPr>
        <w:t>・</w:t>
      </w:r>
      <w:r w:rsidRPr="000D7C53">
        <w:rPr>
          <w:rFonts w:ascii="HGPｺﾞｼｯｸE" w:eastAsia="HGPｺﾞｼｯｸE" w:hAnsi="HGPｺﾞｼｯｸE" w:hint="eastAsia"/>
          <w:sz w:val="24"/>
          <w:szCs w:val="24"/>
        </w:rPr>
        <w:t>フィットネス</w:t>
      </w:r>
      <w:r w:rsidR="00050510" w:rsidRPr="000D7C53">
        <w:rPr>
          <w:rFonts w:ascii="HGPｺﾞｼｯｸE" w:eastAsia="HGPｺﾞｼｯｸE" w:hAnsi="HGPｺﾞｼｯｸE" w:hint="eastAsia"/>
          <w:sz w:val="24"/>
          <w:szCs w:val="24"/>
        </w:rPr>
        <w:t>・</w:t>
      </w:r>
      <w:r w:rsidRPr="000D7C53">
        <w:rPr>
          <w:rFonts w:ascii="HGPｺﾞｼｯｸE" w:eastAsia="HGPｺﾞｼｯｸE" w:hAnsi="HGPｺﾞｼｯｸE" w:hint="eastAsia"/>
          <w:sz w:val="24"/>
          <w:szCs w:val="24"/>
        </w:rPr>
        <w:t>エクササイズ等に関する日本の研究開発、先端技術・サービスのショールームとする。</w:t>
      </w:r>
    </w:p>
    <w:p w:rsidR="006D65C0" w:rsidRPr="000D7C53" w:rsidRDefault="006D65C0" w:rsidP="006D65C0">
      <w:pPr>
        <w:spacing w:line="360" w:lineRule="auto"/>
        <w:rPr>
          <w:rFonts w:ascii="HGPｺﾞｼｯｸE" w:eastAsia="HGPｺﾞｼｯｸE" w:hAnsi="HGPｺﾞｼｯｸE"/>
          <w:sz w:val="24"/>
          <w:szCs w:val="24"/>
        </w:rPr>
      </w:pPr>
    </w:p>
    <w:p w:rsidR="006D65C0" w:rsidRPr="000D7C53" w:rsidRDefault="006D65C0" w:rsidP="006D65C0">
      <w:pPr>
        <w:spacing w:line="360" w:lineRule="auto"/>
        <w:rPr>
          <w:rFonts w:ascii="HGPｺﾞｼｯｸE" w:eastAsia="HGPｺﾞｼｯｸE" w:hAnsi="HGPｺﾞｼｯｸE"/>
          <w:b/>
          <w:sz w:val="24"/>
          <w:szCs w:val="24"/>
        </w:rPr>
      </w:pPr>
      <w:r w:rsidRPr="000D7C53">
        <w:rPr>
          <w:rFonts w:ascii="HGPｺﾞｼｯｸE" w:eastAsia="HGPｺﾞｼｯｸE" w:hAnsi="HGPｺﾞｼｯｸE" w:hint="eastAsia"/>
          <w:b/>
          <w:sz w:val="24"/>
          <w:szCs w:val="24"/>
        </w:rPr>
        <w:t>（２）日本政府館</w:t>
      </w:r>
      <w:r w:rsidR="007F063C">
        <w:rPr>
          <w:rFonts w:ascii="HGPｺﾞｼｯｸE" w:eastAsia="HGPｺﾞｼｯｸE" w:hAnsi="HGPｺﾞｼｯｸE" w:hint="eastAsia"/>
          <w:b/>
          <w:sz w:val="24"/>
          <w:szCs w:val="24"/>
        </w:rPr>
        <w:t>・主催自治体館</w:t>
      </w:r>
      <w:r w:rsidRPr="000D7C53">
        <w:rPr>
          <w:rFonts w:ascii="HGPｺﾞｼｯｸE" w:eastAsia="HGPｺﾞｼｯｸE" w:hAnsi="HGPｺﾞｼｯｸE" w:hint="eastAsia"/>
          <w:b/>
          <w:sz w:val="24"/>
          <w:szCs w:val="24"/>
        </w:rPr>
        <w:t>のイメージ</w:t>
      </w:r>
    </w:p>
    <w:p w:rsidR="006D65C0" w:rsidRPr="000D7C53" w:rsidRDefault="006D65C0" w:rsidP="006D65C0">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○主な構成要素は①</w:t>
      </w:r>
      <w:r w:rsidR="00C21CD7">
        <w:rPr>
          <w:rFonts w:ascii="HGPｺﾞｼｯｸE" w:eastAsia="HGPｺﾞｼｯｸE" w:hAnsi="HGPｺﾞｼｯｸE" w:hint="eastAsia"/>
          <w:sz w:val="24"/>
          <w:szCs w:val="24"/>
        </w:rPr>
        <w:t>未来医療モデルルーム</w:t>
      </w:r>
      <w:r w:rsidRPr="000D7C53">
        <w:rPr>
          <w:rFonts w:ascii="HGPｺﾞｼｯｸE" w:eastAsia="HGPｺﾞｼｯｸE" w:hAnsi="HGPｺﾞｼｯｸE" w:hint="eastAsia"/>
          <w:sz w:val="24"/>
          <w:szCs w:val="24"/>
        </w:rPr>
        <w:t>病院、②</w:t>
      </w:r>
      <w:r w:rsidR="00A8569C" w:rsidRPr="000D7C53">
        <w:rPr>
          <w:rFonts w:ascii="HGPｺﾞｼｯｸE" w:eastAsia="HGPｺﾞｼｯｸE" w:hAnsi="HGPｺﾞｼｯｸE" w:hint="eastAsia"/>
          <w:sz w:val="24"/>
          <w:szCs w:val="24"/>
        </w:rPr>
        <w:t>先進予防ドックと予防指導</w:t>
      </w:r>
      <w:r w:rsidRPr="000D7C53">
        <w:rPr>
          <w:rFonts w:ascii="HGPｺﾞｼｯｸE" w:eastAsia="HGPｺﾞｼｯｸE" w:hAnsi="HGPｺﾞｼｯｸE" w:hint="eastAsia"/>
          <w:sz w:val="24"/>
          <w:szCs w:val="24"/>
        </w:rPr>
        <w:t>、③</w:t>
      </w:r>
      <w:r w:rsidR="00A8569C" w:rsidRPr="000D7C53">
        <w:rPr>
          <w:rFonts w:ascii="HGPｺﾞｼｯｸE" w:eastAsia="HGPｺﾞｼｯｸE" w:hAnsi="HGPｺﾞｼｯｸE" w:hint="eastAsia"/>
          <w:sz w:val="24"/>
          <w:szCs w:val="24"/>
        </w:rPr>
        <w:t>健康長寿レストラン</w:t>
      </w:r>
      <w:r w:rsidRPr="000D7C53">
        <w:rPr>
          <w:rFonts w:ascii="HGPｺﾞｼｯｸE" w:eastAsia="HGPｺﾞｼｯｸE" w:hAnsi="HGPｺﾞｼｯｸE" w:hint="eastAsia"/>
          <w:sz w:val="24"/>
          <w:szCs w:val="24"/>
        </w:rPr>
        <w:t>。これら3本柱の事業を会期中だけでなく、閉幕後も運営する。</w:t>
      </w:r>
    </w:p>
    <w:p w:rsidR="006D65C0" w:rsidRPr="000D7C53" w:rsidRDefault="00050510" w:rsidP="006D65C0">
      <w:pPr>
        <w:pStyle w:val="a3"/>
        <w:numPr>
          <w:ilvl w:val="0"/>
          <w:numId w:val="1"/>
        </w:numPr>
        <w:spacing w:line="360" w:lineRule="auto"/>
        <w:ind w:leftChars="0"/>
        <w:rPr>
          <w:rFonts w:ascii="HGPｺﾞｼｯｸE" w:eastAsia="HGPｺﾞｼｯｸE" w:hAnsi="HGPｺﾞｼｯｸE"/>
          <w:b/>
          <w:sz w:val="24"/>
          <w:szCs w:val="24"/>
        </w:rPr>
      </w:pPr>
      <w:r w:rsidRPr="000D7C53">
        <w:rPr>
          <w:rFonts w:ascii="HGPｺﾞｼｯｸE" w:eastAsia="HGPｺﾞｼｯｸE" w:hAnsi="HGPｺﾞｼｯｸE" w:hint="eastAsia"/>
          <w:b/>
          <w:sz w:val="24"/>
          <w:szCs w:val="24"/>
        </w:rPr>
        <w:t>未来医療モデルルーム</w:t>
      </w:r>
      <w:r w:rsidR="006D65C0" w:rsidRPr="000D7C53">
        <w:rPr>
          <w:rFonts w:ascii="HGPｺﾞｼｯｸE" w:eastAsia="HGPｺﾞｼｯｸE" w:hAnsi="HGPｺﾞｼｯｸE" w:hint="eastAsia"/>
          <w:b/>
          <w:sz w:val="24"/>
          <w:szCs w:val="24"/>
        </w:rPr>
        <w:t>病院</w:t>
      </w:r>
    </w:p>
    <w:p w:rsidR="006D65C0" w:rsidRPr="000D7C53" w:rsidRDefault="006D65C0" w:rsidP="006D65C0">
      <w:pPr>
        <w:spacing w:line="360" w:lineRule="auto"/>
        <w:rPr>
          <w:rFonts w:ascii="HGPｺﾞｼｯｸE" w:eastAsia="HGPｺﾞｼｯｸE" w:hAnsi="HGPｺﾞｼｯｸE"/>
          <w:b/>
          <w:sz w:val="24"/>
          <w:szCs w:val="24"/>
        </w:rPr>
      </w:pPr>
      <w:r w:rsidRPr="000D7C53">
        <w:rPr>
          <w:rFonts w:ascii="HGPｺﾞｼｯｸE" w:eastAsia="HGPｺﾞｼｯｸE" w:hAnsi="HGPｺﾞｼｯｸE" w:hint="eastAsia"/>
          <w:b/>
          <w:sz w:val="24"/>
          <w:szCs w:val="24"/>
        </w:rPr>
        <w:t>ａ．</w:t>
      </w:r>
      <w:r w:rsidR="007F063C">
        <w:rPr>
          <w:rFonts w:ascii="HGPｺﾞｼｯｸE" w:eastAsia="HGPｺﾞｼｯｸE" w:hAnsi="HGPｺﾞｼｯｸE" w:hint="eastAsia"/>
          <w:b/>
          <w:sz w:val="24"/>
          <w:szCs w:val="24"/>
        </w:rPr>
        <w:t>最先端未来医療をモデルルームとして紹介する政府館</w:t>
      </w:r>
    </w:p>
    <w:p w:rsidR="00050510" w:rsidRPr="000D7C53" w:rsidRDefault="00050510" w:rsidP="00050510">
      <w:pPr>
        <w:spacing w:line="460" w:lineRule="exact"/>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w:t>
      </w:r>
      <w:r w:rsidR="007F063C">
        <w:rPr>
          <w:rFonts w:ascii="HGPｺﾞｼｯｸE" w:eastAsia="HGPｺﾞｼｯｸE" w:hAnsi="HGPｺﾞｼｯｸE" w:hint="eastAsia"/>
          <w:sz w:val="24"/>
          <w:szCs w:val="24"/>
        </w:rPr>
        <w:t>政府館</w:t>
      </w:r>
      <w:r w:rsidRPr="000D7C53">
        <w:rPr>
          <w:rFonts w:ascii="HGPｺﾞｼｯｸE" w:eastAsia="HGPｺﾞｼｯｸE" w:hAnsi="HGPｺﾞｼｯｸE" w:hint="eastAsia"/>
          <w:sz w:val="24"/>
          <w:szCs w:val="24"/>
        </w:rPr>
        <w:t>で使用する医薬品、医療機器は、国内外のメーカーからの</w:t>
      </w:r>
      <w:r w:rsidR="007F063C">
        <w:rPr>
          <w:rFonts w:ascii="HGPｺﾞｼｯｸE" w:eastAsia="HGPｺﾞｼｯｸE" w:hAnsi="HGPｺﾞｼｯｸE" w:hint="eastAsia"/>
          <w:sz w:val="24"/>
          <w:szCs w:val="24"/>
        </w:rPr>
        <w:t>承認・未承認を問わず展示</w:t>
      </w:r>
      <w:r w:rsidRPr="000D7C53">
        <w:rPr>
          <w:rFonts w:ascii="HGPｺﾞｼｯｸE" w:eastAsia="HGPｺﾞｼｯｸE" w:hAnsi="HGPｺﾞｼｯｸE" w:hint="eastAsia"/>
          <w:sz w:val="24"/>
          <w:szCs w:val="24"/>
        </w:rPr>
        <w:t>。</w:t>
      </w:r>
    </w:p>
    <w:p w:rsidR="00050510" w:rsidRPr="000D7C53" w:rsidRDefault="00050510" w:rsidP="00050510">
      <w:pPr>
        <w:spacing w:line="460" w:lineRule="exact"/>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・パビリオンとしては、ロボット医療機器などの</w:t>
      </w:r>
      <w:r w:rsidR="007F063C">
        <w:rPr>
          <w:rFonts w:ascii="HGPｺﾞｼｯｸE" w:eastAsia="HGPｺﾞｼｯｸE" w:hAnsi="HGPｺﾞｼｯｸE" w:hint="eastAsia"/>
          <w:sz w:val="24"/>
          <w:szCs w:val="24"/>
        </w:rPr>
        <w:t>展示・実践：世界とつなげて実証</w:t>
      </w:r>
    </w:p>
    <w:p w:rsidR="006D65C0" w:rsidRPr="000D7C53" w:rsidRDefault="006D65C0" w:rsidP="006D65C0">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w:t>
      </w:r>
      <w:r w:rsidR="007F063C">
        <w:rPr>
          <w:rFonts w:ascii="HGPｺﾞｼｯｸE" w:eastAsia="HGPｺﾞｼｯｸE" w:hAnsi="HGPｺﾞｼｯｸE" w:hint="eastAsia"/>
          <w:sz w:val="24"/>
          <w:szCs w:val="24"/>
        </w:rPr>
        <w:t>実際に保険医療・未承認医療も実施するAMED附属病院設置：</w:t>
      </w:r>
      <w:r w:rsidRPr="000D7C53">
        <w:rPr>
          <w:rFonts w:ascii="HGPｺﾞｼｯｸE" w:eastAsia="HGPｺﾞｼｯｸE" w:hAnsi="HGPｺﾞｼｯｸE" w:hint="eastAsia"/>
          <w:sz w:val="24"/>
          <w:szCs w:val="24"/>
        </w:rPr>
        <w:t>「万博実証実験特区」に</w:t>
      </w:r>
      <w:r w:rsidR="00050510" w:rsidRPr="000D7C53">
        <w:rPr>
          <w:rFonts w:ascii="HGPｺﾞｼｯｸE" w:eastAsia="HGPｺﾞｼｯｸE" w:hAnsi="HGPｺﾞｼｯｸE" w:hint="eastAsia"/>
          <w:sz w:val="24"/>
          <w:szCs w:val="24"/>
        </w:rPr>
        <w:t>予定される</w:t>
      </w:r>
      <w:r w:rsidRPr="000D7C53">
        <w:rPr>
          <w:rFonts w:ascii="HGPｺﾞｼｯｸE" w:eastAsia="HGPｺﾞｼｯｸE" w:hAnsi="HGPｺﾞｼｯｸE" w:hint="eastAsia"/>
          <w:sz w:val="24"/>
          <w:szCs w:val="24"/>
        </w:rPr>
        <w:t>病院であることから、通常の保険診療に加えて、サンドボックスを活用して未承認医療を含む先端医療</w:t>
      </w:r>
      <w:r w:rsidR="00050510" w:rsidRPr="000D7C53">
        <w:rPr>
          <w:rFonts w:ascii="HGPｺﾞｼｯｸE" w:eastAsia="HGPｺﾞｼｯｸE" w:hAnsi="HGPｺﾞｼｯｸE" w:hint="eastAsia"/>
          <w:sz w:val="24"/>
          <w:szCs w:val="24"/>
        </w:rPr>
        <w:t>・患者申し出療養</w:t>
      </w:r>
      <w:r w:rsidRPr="000D7C53">
        <w:rPr>
          <w:rFonts w:ascii="HGPｺﾞｼｯｸE" w:eastAsia="HGPｺﾞｼｯｸE" w:hAnsi="HGPｺﾞｼｯｸE" w:hint="eastAsia"/>
          <w:sz w:val="24"/>
          <w:szCs w:val="24"/>
        </w:rPr>
        <w:t>を実施する。</w:t>
      </w:r>
    </w:p>
    <w:p w:rsidR="00C21CD7" w:rsidRPr="000D7C53" w:rsidRDefault="00C21CD7" w:rsidP="00C21CD7">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・未承認医療（薬や機器）はAMEDが助成している研究を中心にAMEDが審査したものを実施。</w:t>
      </w:r>
    </w:p>
    <w:p w:rsidR="00C21CD7" w:rsidRPr="000D7C53" w:rsidRDefault="00C21CD7" w:rsidP="00C21CD7">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・「万博実証実験特区」あるいは「スーパーシティ特区」を設定しAMEDが特区で実施する未承認医療を公募、審査決定する。万博開幕までは、京阪神の特区内で研究開発、あるいは実証実験を先行実施。</w:t>
      </w:r>
    </w:p>
    <w:p w:rsidR="006D65C0" w:rsidRPr="000D7C53" w:rsidRDefault="006D65C0" w:rsidP="006D65C0">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・同病院の位置付けは、いわばAMED</w:t>
      </w:r>
      <w:r w:rsidR="00050510" w:rsidRPr="000D7C53">
        <w:rPr>
          <w:rFonts w:ascii="HGPｺﾞｼｯｸE" w:eastAsia="HGPｺﾞｼｯｸE" w:hAnsi="HGPｺﾞｼｯｸE" w:hint="eastAsia"/>
          <w:sz w:val="24"/>
          <w:szCs w:val="24"/>
        </w:rPr>
        <w:t>付属あるいは公認</w:t>
      </w:r>
      <w:r w:rsidRPr="000D7C53">
        <w:rPr>
          <w:rFonts w:ascii="HGPｺﾞｼｯｸE" w:eastAsia="HGPｺﾞｼｯｸE" w:hAnsi="HGPｺﾞｼｯｸE" w:hint="eastAsia"/>
          <w:sz w:val="24"/>
          <w:szCs w:val="24"/>
        </w:rPr>
        <w:t>病院。会期中、閉幕後の同病院の経営もAMEDが担うことも考えられる。あるいは、閉幕後の経営は、AMEDから民間医療法人への委託もありえる。</w:t>
      </w:r>
    </w:p>
    <w:p w:rsidR="006D65C0" w:rsidRPr="000D7C53" w:rsidRDefault="006D65C0" w:rsidP="006D65C0">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lastRenderedPageBreak/>
        <w:t>・未承認医療は、患者の同意と実費＋αの診療費の支払いで実施。</w:t>
      </w:r>
    </w:p>
    <w:p w:rsidR="006D65C0" w:rsidRPr="000D7C53" w:rsidRDefault="006D65C0" w:rsidP="006D65C0">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・未承認医療の患者は、国内外の富裕層。メディカル・ツーリズムに寄与。</w:t>
      </w:r>
    </w:p>
    <w:p w:rsidR="00050510" w:rsidRPr="000D7C53" w:rsidRDefault="00050510" w:rsidP="006D65C0">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・万博・IRにくる海外VIPを含む夢洲地区対応の病院としての機能も担う。</w:t>
      </w:r>
    </w:p>
    <w:p w:rsidR="00050510" w:rsidRPr="000D7C53" w:rsidRDefault="00050510" w:rsidP="006D65C0">
      <w:pPr>
        <w:spacing w:line="360" w:lineRule="auto"/>
        <w:rPr>
          <w:rFonts w:ascii="HGPｺﾞｼｯｸE" w:eastAsia="HGPｺﾞｼｯｸE" w:hAnsi="HGPｺﾞｼｯｸE"/>
          <w:sz w:val="24"/>
          <w:szCs w:val="24"/>
        </w:rPr>
      </w:pPr>
    </w:p>
    <w:p w:rsidR="006D65C0" w:rsidRPr="000D7C53" w:rsidRDefault="006D65C0" w:rsidP="006D65C0">
      <w:pPr>
        <w:spacing w:line="360" w:lineRule="auto"/>
        <w:rPr>
          <w:rFonts w:ascii="HGPｺﾞｼｯｸE" w:eastAsia="HGPｺﾞｼｯｸE" w:hAnsi="HGPｺﾞｼｯｸE"/>
          <w:b/>
          <w:sz w:val="24"/>
          <w:szCs w:val="24"/>
        </w:rPr>
      </w:pPr>
      <w:r w:rsidRPr="000D7C53">
        <w:rPr>
          <w:rFonts w:ascii="HGPｺﾞｼｯｸE" w:eastAsia="HGPｺﾞｼｯｸE" w:hAnsi="HGPｺﾞｼｯｸE" w:hint="eastAsia"/>
          <w:b/>
          <w:sz w:val="24"/>
          <w:szCs w:val="24"/>
        </w:rPr>
        <w:t>ｂ．レガシーとして本格建築</w:t>
      </w:r>
    </w:p>
    <w:p w:rsidR="006D65C0" w:rsidRPr="000D7C53" w:rsidRDefault="006D65C0" w:rsidP="006D65C0">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・建物は、国費で建設。閉幕後は万博のレガシーを伝える施設とするので、仮設ではなく、本格建築とする。</w:t>
      </w:r>
    </w:p>
    <w:p w:rsidR="006D65C0" w:rsidRDefault="006D65C0" w:rsidP="006D65C0">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・同病院で使用する医薬品、医療機器は、国内外のメーカーからの寄付。</w:t>
      </w:r>
    </w:p>
    <w:p w:rsidR="00C21CD7" w:rsidRPr="000D7C53" w:rsidRDefault="00C21CD7" w:rsidP="006D65C0">
      <w:pPr>
        <w:spacing w:line="360" w:lineRule="auto"/>
        <w:rPr>
          <w:rFonts w:ascii="HGPｺﾞｼｯｸE" w:eastAsia="HGPｺﾞｼｯｸE" w:hAnsi="HGPｺﾞｼｯｸE"/>
          <w:sz w:val="24"/>
          <w:szCs w:val="24"/>
        </w:rPr>
      </w:pPr>
    </w:p>
    <w:p w:rsidR="006D65C0" w:rsidRPr="000D7C53" w:rsidRDefault="006D65C0" w:rsidP="006D65C0">
      <w:pPr>
        <w:spacing w:line="360" w:lineRule="auto"/>
        <w:rPr>
          <w:rFonts w:ascii="HGPｺﾞｼｯｸE" w:eastAsia="HGPｺﾞｼｯｸE" w:hAnsi="HGPｺﾞｼｯｸE"/>
          <w:b/>
          <w:sz w:val="24"/>
          <w:szCs w:val="24"/>
        </w:rPr>
      </w:pPr>
      <w:r w:rsidRPr="000D7C53">
        <w:rPr>
          <w:rFonts w:ascii="HGPｺﾞｼｯｸE" w:eastAsia="HGPｺﾞｼｯｸE" w:hAnsi="HGPｺﾞｼｯｸE" w:hint="eastAsia"/>
          <w:b/>
          <w:sz w:val="24"/>
          <w:szCs w:val="24"/>
        </w:rPr>
        <w:t>Ｃ．</w:t>
      </w:r>
      <w:r w:rsidR="00050510" w:rsidRPr="000D7C53">
        <w:rPr>
          <w:rFonts w:ascii="HGPｺﾞｼｯｸE" w:eastAsia="HGPｺﾞｼｯｸE" w:hAnsi="HGPｺﾞｼｯｸE" w:hint="eastAsia"/>
          <w:b/>
          <w:sz w:val="24"/>
          <w:szCs w:val="24"/>
        </w:rPr>
        <w:t>国内外の気鋭の医師、海外からの研修医も受け入れ</w:t>
      </w:r>
    </w:p>
    <w:p w:rsidR="006D65C0" w:rsidRPr="000D7C53" w:rsidRDefault="006D65C0" w:rsidP="006D65C0">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・国内外から気鋭の医師を招聘。</w:t>
      </w:r>
    </w:p>
    <w:p w:rsidR="00050510" w:rsidRPr="000D7C53" w:rsidRDefault="00050510" w:rsidP="00050510">
      <w:pPr>
        <w:spacing w:line="460" w:lineRule="exact"/>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・国内大学の有名教授の診察も可能にするように、ダブルアポイントメントを採用。</w:t>
      </w:r>
    </w:p>
    <w:p w:rsidR="006D65C0" w:rsidRPr="000D7C53" w:rsidRDefault="006D65C0" w:rsidP="006D65C0">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・診察や手術にあわせて、スポットで国内外から名医を呼ぶことも可能。この場合も実費＋α。</w:t>
      </w:r>
    </w:p>
    <w:p w:rsidR="006D65C0" w:rsidRPr="000D7C53" w:rsidRDefault="006D65C0" w:rsidP="006D65C0">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・海外から研修医も受け入れ。</w:t>
      </w:r>
    </w:p>
    <w:p w:rsidR="006D65C0" w:rsidRPr="000D7C53" w:rsidRDefault="006D65C0" w:rsidP="006D65C0">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・薬や機器は海外からの研修医も使用し、研修を受けるので、帰国後に薬や機器の安定したユーザーになる。つまり、安定的な輸出先の開拓に繋がることから、寄付企業にもメリットはある。</w:t>
      </w:r>
    </w:p>
    <w:p w:rsidR="007C07A8" w:rsidRPr="000D7C53" w:rsidRDefault="007C07A8" w:rsidP="007C07A8">
      <w:pPr>
        <w:spacing w:line="360" w:lineRule="exact"/>
        <w:ind w:firstLineChars="412" w:firstLine="989"/>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⇒恒久施設の病院としての政府館</w:t>
      </w:r>
    </w:p>
    <w:p w:rsidR="007C07A8" w:rsidRPr="000D7C53" w:rsidRDefault="007C07A8" w:rsidP="007C07A8">
      <w:pPr>
        <w:spacing w:line="360" w:lineRule="exact"/>
        <w:ind w:leftChars="378" w:left="1274" w:hangingChars="200" w:hanging="480"/>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 xml:space="preserve">　⇒医療機器、薬剤等は寄付、研究病院としてAMED助成研究の未承認　医療も実施</w:t>
      </w:r>
    </w:p>
    <w:p w:rsidR="007C07A8" w:rsidRPr="000D7C53" w:rsidRDefault="007C07A8" w:rsidP="007C07A8">
      <w:pPr>
        <w:spacing w:line="360" w:lineRule="exact"/>
        <w:ind w:firstLineChars="438" w:firstLine="1051"/>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⇒IRの外国人客はじめ、外国人受入れ病院</w:t>
      </w:r>
    </w:p>
    <w:p w:rsidR="00050510" w:rsidRPr="000D7C53" w:rsidRDefault="007C07A8" w:rsidP="00A8569C">
      <w:pPr>
        <w:spacing w:line="360" w:lineRule="exact"/>
        <w:ind w:firstLineChars="412" w:firstLine="989"/>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⇒外国人研修医受入れ　病院丸ごと輸出</w:t>
      </w:r>
    </w:p>
    <w:p w:rsidR="006D65C0" w:rsidRPr="000D7C53" w:rsidRDefault="006D65C0" w:rsidP="006D65C0">
      <w:pPr>
        <w:spacing w:line="360" w:lineRule="auto"/>
        <w:rPr>
          <w:rFonts w:ascii="HGPｺﾞｼｯｸE" w:eastAsia="HGPｺﾞｼｯｸE" w:hAnsi="HGPｺﾞｼｯｸE"/>
          <w:sz w:val="24"/>
          <w:szCs w:val="24"/>
        </w:rPr>
      </w:pPr>
    </w:p>
    <w:p w:rsidR="000D7C53" w:rsidRPr="000D7C53" w:rsidRDefault="000D7C53" w:rsidP="006D65C0">
      <w:pPr>
        <w:pStyle w:val="a3"/>
        <w:numPr>
          <w:ilvl w:val="0"/>
          <w:numId w:val="1"/>
        </w:numPr>
        <w:spacing w:line="360" w:lineRule="auto"/>
        <w:ind w:leftChars="0"/>
        <w:rPr>
          <w:rFonts w:ascii="HGPｺﾞｼｯｸE" w:eastAsia="HGPｺﾞｼｯｸE" w:hAnsi="HGPｺﾞｼｯｸE"/>
          <w:b/>
          <w:sz w:val="24"/>
          <w:szCs w:val="24"/>
        </w:rPr>
      </w:pPr>
      <w:r w:rsidRPr="000D7C53">
        <w:rPr>
          <w:rFonts w:ascii="HGPｺﾞｼｯｸE" w:eastAsia="HGPｺﾞｼｯｸE" w:hAnsi="HGPｺﾞｼｯｸE" w:hint="eastAsia"/>
          <w:b/>
          <w:sz w:val="24"/>
          <w:szCs w:val="24"/>
        </w:rPr>
        <w:t>10歳若返るパビリオン</w:t>
      </w:r>
      <w:r w:rsidR="00C21CD7">
        <w:rPr>
          <w:rFonts w:ascii="HGPｺﾞｼｯｸE" w:eastAsia="HGPｺﾞｼｯｸE" w:hAnsi="HGPｺﾞｼｯｸE" w:hint="eastAsia"/>
          <w:b/>
          <w:sz w:val="24"/>
          <w:szCs w:val="24"/>
        </w:rPr>
        <w:t>（大阪府・市パビリオン）</w:t>
      </w:r>
    </w:p>
    <w:p w:rsidR="000D7C53" w:rsidRPr="000D7C53" w:rsidRDefault="000D7C53" w:rsidP="000D7C53">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・生体情報利用でパビリオン見学時に、血圧・脈拍・血糖値などのバイタルチェック。</w:t>
      </w:r>
    </w:p>
    <w:p w:rsidR="000D7C53" w:rsidRPr="000D7C53" w:rsidRDefault="000D7C53" w:rsidP="000D7C53">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・アンチエイジングに関わる血管年齢・体組成・脳年齢・肌年齢など</w:t>
      </w:r>
      <w:r w:rsidR="00C21CD7">
        <w:rPr>
          <w:rFonts w:ascii="HGPｺﾞｼｯｸE" w:eastAsia="HGPｺﾞｼｯｸE" w:hAnsi="HGPｺﾞｼｯｸE" w:hint="eastAsia"/>
          <w:sz w:val="24"/>
          <w:szCs w:val="24"/>
        </w:rPr>
        <w:t>も、パビリオンを見学時に自動的に診断</w:t>
      </w:r>
      <w:r w:rsidRPr="000D7C53">
        <w:rPr>
          <w:rFonts w:ascii="HGPｺﾞｼｯｸE" w:eastAsia="HGPｺﾞｼｯｸE" w:hAnsi="HGPｺﾞｼｯｸE" w:hint="eastAsia"/>
          <w:sz w:val="24"/>
          <w:szCs w:val="24"/>
        </w:rPr>
        <w:t>。</w:t>
      </w:r>
      <w:r w:rsidR="00C21CD7">
        <w:rPr>
          <w:rFonts w:ascii="HGPｺﾞｼｯｸE" w:eastAsia="HGPｺﾞｼｯｸE" w:hAnsi="HGPｺﾞｼｯｸE" w:hint="eastAsia"/>
          <w:sz w:val="24"/>
          <w:szCs w:val="24"/>
        </w:rPr>
        <w:t>その情報をもとに、</w:t>
      </w:r>
      <w:r w:rsidRPr="000D7C53">
        <w:rPr>
          <w:rFonts w:ascii="HGPｺﾞｼｯｸE" w:eastAsia="HGPｺﾞｼｯｸE" w:hAnsi="HGPｺﾞｼｯｸE" w:hint="eastAsia"/>
          <w:sz w:val="24"/>
          <w:szCs w:val="24"/>
        </w:rPr>
        <w:t>10歳若返るためのサプリ情報、運動指</w:t>
      </w:r>
      <w:r w:rsidRPr="000D7C53">
        <w:rPr>
          <w:rFonts w:ascii="HGPｺﾞｼｯｸE" w:eastAsia="HGPｺﾞｼｯｸE" w:hAnsi="HGPｺﾞｼｯｸE" w:hint="eastAsia"/>
          <w:sz w:val="24"/>
          <w:szCs w:val="24"/>
        </w:rPr>
        <w:lastRenderedPageBreak/>
        <w:t>導、生活習慣指導などをAIアプリで提供。</w:t>
      </w:r>
    </w:p>
    <w:p w:rsidR="000D7C53" w:rsidRPr="000D7C53" w:rsidRDefault="000D7C53" w:rsidP="000D7C53">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・提供された情報をもとに生活した場合の10年後の姿をアプリで提示。サプリなどは、パビリオン退出時に無料提供。あるいは、アプリから注文可能。</w:t>
      </w:r>
    </w:p>
    <w:p w:rsidR="000D7C53" w:rsidRPr="000D7C53" w:rsidRDefault="000D7C53" w:rsidP="000D7C53">
      <w:pPr>
        <w:pStyle w:val="a3"/>
        <w:spacing w:line="360" w:lineRule="auto"/>
        <w:ind w:leftChars="0" w:left="360"/>
        <w:rPr>
          <w:rFonts w:ascii="HGPｺﾞｼｯｸE" w:eastAsia="HGPｺﾞｼｯｸE" w:hAnsi="HGPｺﾞｼｯｸE"/>
          <w:b/>
          <w:sz w:val="24"/>
          <w:szCs w:val="24"/>
        </w:rPr>
      </w:pPr>
    </w:p>
    <w:p w:rsidR="006D65C0" w:rsidRPr="000D7C53" w:rsidRDefault="006D65C0" w:rsidP="006D65C0">
      <w:pPr>
        <w:pStyle w:val="a3"/>
        <w:numPr>
          <w:ilvl w:val="0"/>
          <w:numId w:val="1"/>
        </w:numPr>
        <w:spacing w:line="360" w:lineRule="auto"/>
        <w:ind w:leftChars="0"/>
        <w:rPr>
          <w:rFonts w:ascii="HGPｺﾞｼｯｸE" w:eastAsia="HGPｺﾞｼｯｸE" w:hAnsi="HGPｺﾞｼｯｸE"/>
          <w:b/>
          <w:sz w:val="24"/>
          <w:szCs w:val="24"/>
        </w:rPr>
      </w:pPr>
      <w:r w:rsidRPr="000D7C53">
        <w:rPr>
          <w:rFonts w:ascii="HGPｺﾞｼｯｸE" w:eastAsia="HGPｺﾞｼｯｸE" w:hAnsi="HGPｺﾞｼｯｸE" w:hint="eastAsia"/>
          <w:b/>
          <w:sz w:val="24"/>
          <w:szCs w:val="24"/>
        </w:rPr>
        <w:t>健康</w:t>
      </w:r>
      <w:r w:rsidR="00050510" w:rsidRPr="000D7C53">
        <w:rPr>
          <w:rFonts w:ascii="HGPｺﾞｼｯｸE" w:eastAsia="HGPｺﾞｼｯｸE" w:hAnsi="HGPｺﾞｼｯｸE" w:hint="eastAsia"/>
          <w:b/>
          <w:sz w:val="24"/>
          <w:szCs w:val="24"/>
        </w:rPr>
        <w:t>長寿</w:t>
      </w:r>
      <w:r w:rsidRPr="000D7C53">
        <w:rPr>
          <w:rFonts w:ascii="HGPｺﾞｼｯｸE" w:eastAsia="HGPｺﾞｼｯｸE" w:hAnsi="HGPｺﾞｼｯｸE" w:hint="eastAsia"/>
          <w:b/>
          <w:sz w:val="24"/>
          <w:szCs w:val="24"/>
        </w:rPr>
        <w:t>レストラン</w:t>
      </w:r>
    </w:p>
    <w:p w:rsidR="000D7C53" w:rsidRPr="000D7C53" w:rsidRDefault="000D7C53" w:rsidP="000D7C53">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・10歳若返るパビリオンで提示された食事を健康長寿レストランで提供する。</w:t>
      </w:r>
    </w:p>
    <w:p w:rsidR="00050510" w:rsidRPr="000D7C53" w:rsidRDefault="006D65C0" w:rsidP="006D65C0">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w:t>
      </w:r>
      <w:r w:rsidR="000D7C53" w:rsidRPr="000D7C53">
        <w:rPr>
          <w:rFonts w:ascii="HGPｺﾞｼｯｸE" w:eastAsia="HGPｺﾞｼｯｸE" w:hAnsi="HGPｺﾞｼｯｸE" w:hint="eastAsia"/>
          <w:sz w:val="24"/>
          <w:szCs w:val="24"/>
        </w:rPr>
        <w:t>あるいは</w:t>
      </w:r>
      <w:r w:rsidR="00050510" w:rsidRPr="000D7C53">
        <w:rPr>
          <w:rFonts w:ascii="HGPｺﾞｼｯｸE" w:eastAsia="HGPｺﾞｼｯｸE" w:hAnsi="HGPｺﾞｼｯｸE" w:hint="eastAsia"/>
          <w:sz w:val="24"/>
          <w:szCs w:val="24"/>
        </w:rPr>
        <w:t>、国内外で研究された機能性食品で、個人個人のニーズや健康状態に応じた健康長寿の延伸につながる食事を提供する。</w:t>
      </w:r>
    </w:p>
    <w:p w:rsidR="00050510" w:rsidRPr="000D7C53" w:rsidRDefault="00050510" w:rsidP="00050510">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・機能性食品は、万博内で設置された植物工場などで生産し、提供する。</w:t>
      </w:r>
    </w:p>
    <w:p w:rsidR="006D65C0" w:rsidRPr="000D7C53" w:rsidRDefault="00050510" w:rsidP="006D65C0">
      <w:pPr>
        <w:spacing w:line="360" w:lineRule="auto"/>
        <w:rPr>
          <w:rFonts w:ascii="HGPｺﾞｼｯｸE" w:eastAsia="HGPｺﾞｼｯｸE" w:hAnsi="HGPｺﾞｼｯｸE"/>
          <w:sz w:val="24"/>
          <w:szCs w:val="24"/>
        </w:rPr>
      </w:pPr>
      <w:r w:rsidRPr="000D7C53">
        <w:rPr>
          <w:rFonts w:ascii="HGPｺﾞｼｯｸE" w:eastAsia="HGPｺﾞｼｯｸE" w:hAnsi="HGPｺﾞｼｯｸE" w:hint="eastAsia"/>
          <w:sz w:val="24"/>
          <w:szCs w:val="24"/>
        </w:rPr>
        <w:t>・</w:t>
      </w:r>
      <w:r w:rsidR="006D65C0" w:rsidRPr="000D7C53">
        <w:rPr>
          <w:rFonts w:ascii="HGPｺﾞｼｯｸE" w:eastAsia="HGPｺﾞｼｯｸE" w:hAnsi="HGPｺﾞｼｯｸE" w:hint="eastAsia"/>
          <w:sz w:val="24"/>
          <w:szCs w:val="24"/>
        </w:rPr>
        <w:t>顧客は、一般人から富裕層まで想定でき、こうした顧客層に応じたメニューを開発する。</w:t>
      </w:r>
    </w:p>
    <w:p w:rsidR="006D65C0" w:rsidRPr="000D7C53" w:rsidRDefault="006D65C0" w:rsidP="006D65C0">
      <w:pPr>
        <w:spacing w:line="360" w:lineRule="auto"/>
        <w:rPr>
          <w:rFonts w:ascii="HGPｺﾞｼｯｸE" w:eastAsia="HGPｺﾞｼｯｸE" w:hAnsi="HGPｺﾞｼｯｸE"/>
          <w:sz w:val="24"/>
          <w:szCs w:val="24"/>
        </w:rPr>
      </w:pPr>
    </w:p>
    <w:sectPr w:rsidR="006D65C0" w:rsidRPr="000D7C53" w:rsidSect="00912F16">
      <w:footerReference w:type="default" r:id="rId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526" w:rsidRDefault="00A50526" w:rsidP="00D90278">
      <w:r>
        <w:separator/>
      </w:r>
    </w:p>
  </w:endnote>
  <w:endnote w:type="continuationSeparator" w:id="0">
    <w:p w:rsidR="00A50526" w:rsidRDefault="00A50526" w:rsidP="00D9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1034316499"/>
      <w:docPartObj>
        <w:docPartGallery w:val="Page Numbers (Bottom of Page)"/>
        <w:docPartUnique/>
      </w:docPartObj>
    </w:sdtPr>
    <w:sdtEndPr>
      <w:rPr>
        <w:lang w:val="en-US"/>
      </w:rPr>
    </w:sdtEndPr>
    <w:sdtContent>
      <w:p w:rsidR="006669B8" w:rsidRDefault="006669B8">
        <w:pPr>
          <w:pStyle w:val="aa"/>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934D71" w:rsidRPr="00934D71">
          <w:rPr>
            <w:rFonts w:asciiTheme="majorHAnsi" w:eastAsiaTheme="majorEastAsia" w:hAnsiTheme="majorHAnsi" w:cstheme="majorBidi"/>
            <w:noProof/>
            <w:sz w:val="28"/>
            <w:szCs w:val="28"/>
            <w:lang w:val="ja-JP"/>
          </w:rPr>
          <w:t>1</w:t>
        </w:r>
        <w:r>
          <w:rPr>
            <w:rFonts w:asciiTheme="majorHAnsi" w:eastAsiaTheme="majorEastAsia" w:hAnsiTheme="majorHAnsi" w:cstheme="majorBidi"/>
            <w:sz w:val="28"/>
            <w:szCs w:val="28"/>
          </w:rPr>
          <w:fldChar w:fldCharType="end"/>
        </w:r>
      </w:p>
    </w:sdtContent>
  </w:sdt>
  <w:p w:rsidR="006669B8" w:rsidRDefault="006669B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526" w:rsidRDefault="00A50526" w:rsidP="00D90278">
      <w:r>
        <w:separator/>
      </w:r>
    </w:p>
  </w:footnote>
  <w:footnote w:type="continuationSeparator" w:id="0">
    <w:p w:rsidR="00A50526" w:rsidRDefault="00A50526" w:rsidP="00D90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94D2A"/>
    <w:multiLevelType w:val="hybridMultilevel"/>
    <w:tmpl w:val="67825668"/>
    <w:lvl w:ilvl="0" w:tplc="B5EC9F5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57B5698"/>
    <w:multiLevelType w:val="hybridMultilevel"/>
    <w:tmpl w:val="81B44002"/>
    <w:lvl w:ilvl="0" w:tplc="FFFFFFFF">
      <w:start w:val="1"/>
      <w:numFmt w:val="decimal"/>
      <w:lvlText w:val="%1)"/>
      <w:lvlJc w:val="left"/>
      <w:pPr>
        <w:ind w:left="1620" w:hanging="360"/>
      </w:pPr>
      <w:rPr>
        <w:rFonts w:asciiTheme="minorEastAsia" w:eastAsiaTheme="minorEastAsia" w:hAnsiTheme="minorEastAsia" w:hint="default"/>
        <w:b w:val="0"/>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3307412A"/>
    <w:multiLevelType w:val="hybridMultilevel"/>
    <w:tmpl w:val="AE4AEC66"/>
    <w:lvl w:ilvl="0" w:tplc="3AD6889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8CA6808"/>
    <w:multiLevelType w:val="hybridMultilevel"/>
    <w:tmpl w:val="A60A3C52"/>
    <w:lvl w:ilvl="0" w:tplc="FFFFFFFF">
      <w:start w:val="1"/>
      <w:numFmt w:val="decimalFullWidth"/>
      <w:lvlText w:val="%1）"/>
      <w:lvlJc w:val="left"/>
      <w:pPr>
        <w:ind w:left="1839" w:hanging="720"/>
      </w:pPr>
      <w:rPr>
        <w:rFonts w:asciiTheme="minorEastAsia" w:eastAsiaTheme="minorEastAsia" w:hAnsiTheme="minorEastAsia" w:hint="default"/>
        <w:b w:val="0"/>
      </w:rPr>
    </w:lvl>
    <w:lvl w:ilvl="1" w:tplc="04090017" w:tentative="1">
      <w:start w:val="1"/>
      <w:numFmt w:val="aiueoFullWidth"/>
      <w:lvlText w:val="(%2)"/>
      <w:lvlJc w:val="left"/>
      <w:pPr>
        <w:ind w:left="1959" w:hanging="420"/>
      </w:pPr>
    </w:lvl>
    <w:lvl w:ilvl="2" w:tplc="04090011" w:tentative="1">
      <w:start w:val="1"/>
      <w:numFmt w:val="decimalEnclosedCircle"/>
      <w:lvlText w:val="%3"/>
      <w:lvlJc w:val="left"/>
      <w:pPr>
        <w:ind w:left="2379" w:hanging="420"/>
      </w:pPr>
    </w:lvl>
    <w:lvl w:ilvl="3" w:tplc="0409000F" w:tentative="1">
      <w:start w:val="1"/>
      <w:numFmt w:val="decimal"/>
      <w:lvlText w:val="%4."/>
      <w:lvlJc w:val="left"/>
      <w:pPr>
        <w:ind w:left="2799" w:hanging="420"/>
      </w:pPr>
    </w:lvl>
    <w:lvl w:ilvl="4" w:tplc="04090017" w:tentative="1">
      <w:start w:val="1"/>
      <w:numFmt w:val="aiueoFullWidth"/>
      <w:lvlText w:val="(%5)"/>
      <w:lvlJc w:val="left"/>
      <w:pPr>
        <w:ind w:left="3219" w:hanging="420"/>
      </w:pPr>
    </w:lvl>
    <w:lvl w:ilvl="5" w:tplc="04090011" w:tentative="1">
      <w:start w:val="1"/>
      <w:numFmt w:val="decimalEnclosedCircle"/>
      <w:lvlText w:val="%6"/>
      <w:lvlJc w:val="left"/>
      <w:pPr>
        <w:ind w:left="3639" w:hanging="420"/>
      </w:pPr>
    </w:lvl>
    <w:lvl w:ilvl="6" w:tplc="0409000F" w:tentative="1">
      <w:start w:val="1"/>
      <w:numFmt w:val="decimal"/>
      <w:lvlText w:val="%7."/>
      <w:lvlJc w:val="left"/>
      <w:pPr>
        <w:ind w:left="4059" w:hanging="420"/>
      </w:pPr>
    </w:lvl>
    <w:lvl w:ilvl="7" w:tplc="04090017" w:tentative="1">
      <w:start w:val="1"/>
      <w:numFmt w:val="aiueoFullWidth"/>
      <w:lvlText w:val="(%8)"/>
      <w:lvlJc w:val="left"/>
      <w:pPr>
        <w:ind w:left="4479" w:hanging="420"/>
      </w:pPr>
    </w:lvl>
    <w:lvl w:ilvl="8" w:tplc="04090011" w:tentative="1">
      <w:start w:val="1"/>
      <w:numFmt w:val="decimalEnclosedCircle"/>
      <w:lvlText w:val="%9"/>
      <w:lvlJc w:val="left"/>
      <w:pPr>
        <w:ind w:left="4899" w:hanging="420"/>
      </w:pPr>
    </w:lvl>
  </w:abstractNum>
  <w:abstractNum w:abstractNumId="4" w15:restartNumberingAfterBreak="0">
    <w:nsid w:val="38F301B1"/>
    <w:multiLevelType w:val="hybridMultilevel"/>
    <w:tmpl w:val="05A8808A"/>
    <w:lvl w:ilvl="0" w:tplc="FFFFFFFF">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BB5144"/>
    <w:multiLevelType w:val="hybridMultilevel"/>
    <w:tmpl w:val="E194AC94"/>
    <w:lvl w:ilvl="0" w:tplc="FFFFFFFF">
      <w:start w:val="1"/>
      <w:numFmt w:val="decimal"/>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290ED7"/>
    <w:multiLevelType w:val="hybridMultilevel"/>
    <w:tmpl w:val="C7AC95E2"/>
    <w:lvl w:ilvl="0" w:tplc="FFFFFFFF">
      <w:start w:val="1"/>
      <w:numFmt w:val="decimal"/>
      <w:lvlText w:val="%1."/>
      <w:lvlJc w:val="left"/>
      <w:pPr>
        <w:ind w:left="620" w:hanging="360"/>
      </w:pPr>
      <w:rPr>
        <w:rFonts w:hint="default"/>
      </w:rPr>
    </w:lvl>
    <w:lvl w:ilvl="1" w:tplc="AA88B386">
      <w:start w:val="5"/>
      <w:numFmt w:val="decimalFullWidth"/>
      <w:lvlText w:val="%2．"/>
      <w:lvlJc w:val="left"/>
      <w:pPr>
        <w:ind w:left="1400" w:hanging="720"/>
      </w:pPr>
      <w:rPr>
        <w:rFonts w:hint="default"/>
      </w:r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7" w15:restartNumberingAfterBreak="0">
    <w:nsid w:val="54C01143"/>
    <w:multiLevelType w:val="hybridMultilevel"/>
    <w:tmpl w:val="E44A9664"/>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5A6DB7"/>
    <w:multiLevelType w:val="hybridMultilevel"/>
    <w:tmpl w:val="A5AEAFA8"/>
    <w:lvl w:ilvl="0" w:tplc="6996275E">
      <w:start w:val="1"/>
      <w:numFmt w:val="bullet"/>
      <w:lvlText w:val="•"/>
      <w:lvlJc w:val="left"/>
      <w:pPr>
        <w:tabs>
          <w:tab w:val="num" w:pos="720"/>
        </w:tabs>
        <w:ind w:left="720" w:hanging="360"/>
      </w:pPr>
      <w:rPr>
        <w:rFonts w:ascii="Arial" w:hAnsi="Arial" w:hint="default"/>
      </w:rPr>
    </w:lvl>
    <w:lvl w:ilvl="1" w:tplc="CEAACB28" w:tentative="1">
      <w:start w:val="1"/>
      <w:numFmt w:val="bullet"/>
      <w:lvlText w:val="•"/>
      <w:lvlJc w:val="left"/>
      <w:pPr>
        <w:tabs>
          <w:tab w:val="num" w:pos="1440"/>
        </w:tabs>
        <w:ind w:left="1440" w:hanging="360"/>
      </w:pPr>
      <w:rPr>
        <w:rFonts w:ascii="Arial" w:hAnsi="Arial" w:hint="default"/>
      </w:rPr>
    </w:lvl>
    <w:lvl w:ilvl="2" w:tplc="7B36483E" w:tentative="1">
      <w:start w:val="1"/>
      <w:numFmt w:val="bullet"/>
      <w:lvlText w:val="•"/>
      <w:lvlJc w:val="left"/>
      <w:pPr>
        <w:tabs>
          <w:tab w:val="num" w:pos="2160"/>
        </w:tabs>
        <w:ind w:left="2160" w:hanging="360"/>
      </w:pPr>
      <w:rPr>
        <w:rFonts w:ascii="Arial" w:hAnsi="Arial" w:hint="default"/>
      </w:rPr>
    </w:lvl>
    <w:lvl w:ilvl="3" w:tplc="D7E4D086" w:tentative="1">
      <w:start w:val="1"/>
      <w:numFmt w:val="bullet"/>
      <w:lvlText w:val="•"/>
      <w:lvlJc w:val="left"/>
      <w:pPr>
        <w:tabs>
          <w:tab w:val="num" w:pos="2880"/>
        </w:tabs>
        <w:ind w:left="2880" w:hanging="360"/>
      </w:pPr>
      <w:rPr>
        <w:rFonts w:ascii="Arial" w:hAnsi="Arial" w:hint="default"/>
      </w:rPr>
    </w:lvl>
    <w:lvl w:ilvl="4" w:tplc="65E0BE0A" w:tentative="1">
      <w:start w:val="1"/>
      <w:numFmt w:val="bullet"/>
      <w:lvlText w:val="•"/>
      <w:lvlJc w:val="left"/>
      <w:pPr>
        <w:tabs>
          <w:tab w:val="num" w:pos="3600"/>
        </w:tabs>
        <w:ind w:left="3600" w:hanging="360"/>
      </w:pPr>
      <w:rPr>
        <w:rFonts w:ascii="Arial" w:hAnsi="Arial" w:hint="default"/>
      </w:rPr>
    </w:lvl>
    <w:lvl w:ilvl="5" w:tplc="293C4032" w:tentative="1">
      <w:start w:val="1"/>
      <w:numFmt w:val="bullet"/>
      <w:lvlText w:val="•"/>
      <w:lvlJc w:val="left"/>
      <w:pPr>
        <w:tabs>
          <w:tab w:val="num" w:pos="4320"/>
        </w:tabs>
        <w:ind w:left="4320" w:hanging="360"/>
      </w:pPr>
      <w:rPr>
        <w:rFonts w:ascii="Arial" w:hAnsi="Arial" w:hint="default"/>
      </w:rPr>
    </w:lvl>
    <w:lvl w:ilvl="6" w:tplc="3B7EB722" w:tentative="1">
      <w:start w:val="1"/>
      <w:numFmt w:val="bullet"/>
      <w:lvlText w:val="•"/>
      <w:lvlJc w:val="left"/>
      <w:pPr>
        <w:tabs>
          <w:tab w:val="num" w:pos="5040"/>
        </w:tabs>
        <w:ind w:left="5040" w:hanging="360"/>
      </w:pPr>
      <w:rPr>
        <w:rFonts w:ascii="Arial" w:hAnsi="Arial" w:hint="default"/>
      </w:rPr>
    </w:lvl>
    <w:lvl w:ilvl="7" w:tplc="1FFC550E" w:tentative="1">
      <w:start w:val="1"/>
      <w:numFmt w:val="bullet"/>
      <w:lvlText w:val="•"/>
      <w:lvlJc w:val="left"/>
      <w:pPr>
        <w:tabs>
          <w:tab w:val="num" w:pos="5760"/>
        </w:tabs>
        <w:ind w:left="5760" w:hanging="360"/>
      </w:pPr>
      <w:rPr>
        <w:rFonts w:ascii="Arial" w:hAnsi="Arial" w:hint="default"/>
      </w:rPr>
    </w:lvl>
    <w:lvl w:ilvl="8" w:tplc="8B7237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8073438"/>
    <w:multiLevelType w:val="hybridMultilevel"/>
    <w:tmpl w:val="E6D29ADE"/>
    <w:lvl w:ilvl="0" w:tplc="FFFFFFFF">
      <w:start w:val="5"/>
      <w:numFmt w:val="decimalFullWidth"/>
      <w:lvlText w:val="%1．"/>
      <w:lvlJc w:val="left"/>
      <w:pPr>
        <w:ind w:left="783" w:hanging="72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10" w15:restartNumberingAfterBreak="0">
    <w:nsid w:val="6F4C7F40"/>
    <w:multiLevelType w:val="hybridMultilevel"/>
    <w:tmpl w:val="902439E6"/>
    <w:lvl w:ilvl="0" w:tplc="0F323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A4075E"/>
    <w:multiLevelType w:val="hybridMultilevel"/>
    <w:tmpl w:val="C80A9DE2"/>
    <w:lvl w:ilvl="0" w:tplc="FFFFFFFF">
      <w:start w:val="1"/>
      <w:numFmt w:val="decimal"/>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12" w15:restartNumberingAfterBreak="0">
    <w:nsid w:val="7BD03DC6"/>
    <w:multiLevelType w:val="hybridMultilevel"/>
    <w:tmpl w:val="0DFCBD76"/>
    <w:lvl w:ilvl="0" w:tplc="FFFFFFFF">
      <w:start w:val="1"/>
      <w:numFmt w:val="decimal"/>
      <w:lvlText w:val="%1)"/>
      <w:lvlJc w:val="left"/>
      <w:pPr>
        <w:ind w:left="1636" w:hanging="360"/>
      </w:pPr>
      <w:rPr>
        <w:rFonts w:asciiTheme="minorEastAsia" w:eastAsiaTheme="minorEastAsia" w:hAnsiTheme="minorEastAsia" w:hint="default"/>
        <w:b w:val="0"/>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num w:numId="1">
    <w:abstractNumId w:val="10"/>
  </w:num>
  <w:num w:numId="2">
    <w:abstractNumId w:val="2"/>
  </w:num>
  <w:num w:numId="3">
    <w:abstractNumId w:val="0"/>
  </w:num>
  <w:num w:numId="4">
    <w:abstractNumId w:val="8"/>
  </w:num>
  <w:num w:numId="5">
    <w:abstractNumId w:val="6"/>
  </w:num>
  <w:num w:numId="6">
    <w:abstractNumId w:val="11"/>
  </w:num>
  <w:num w:numId="7">
    <w:abstractNumId w:val="3"/>
  </w:num>
  <w:num w:numId="8">
    <w:abstractNumId w:val="5"/>
  </w:num>
  <w:num w:numId="9">
    <w:abstractNumId w:val="12"/>
  </w:num>
  <w:num w:numId="10">
    <w:abstractNumId w:val="1"/>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65"/>
    <w:rsid w:val="00000537"/>
    <w:rsid w:val="00000682"/>
    <w:rsid w:val="00000E0C"/>
    <w:rsid w:val="00001FE2"/>
    <w:rsid w:val="0000617E"/>
    <w:rsid w:val="00012DE7"/>
    <w:rsid w:val="00016782"/>
    <w:rsid w:val="00016F65"/>
    <w:rsid w:val="00020068"/>
    <w:rsid w:val="00024C8C"/>
    <w:rsid w:val="00025006"/>
    <w:rsid w:val="000262EB"/>
    <w:rsid w:val="00026412"/>
    <w:rsid w:val="00026570"/>
    <w:rsid w:val="0003504B"/>
    <w:rsid w:val="000372E7"/>
    <w:rsid w:val="00037FBF"/>
    <w:rsid w:val="000405AC"/>
    <w:rsid w:val="00040DF0"/>
    <w:rsid w:val="00040E83"/>
    <w:rsid w:val="00044115"/>
    <w:rsid w:val="00046203"/>
    <w:rsid w:val="00046EB5"/>
    <w:rsid w:val="00050510"/>
    <w:rsid w:val="00052CE8"/>
    <w:rsid w:val="000538B8"/>
    <w:rsid w:val="0005497C"/>
    <w:rsid w:val="00056821"/>
    <w:rsid w:val="00060674"/>
    <w:rsid w:val="00061F69"/>
    <w:rsid w:val="0006357B"/>
    <w:rsid w:val="000644F8"/>
    <w:rsid w:val="00065B19"/>
    <w:rsid w:val="00066B7E"/>
    <w:rsid w:val="00071CCB"/>
    <w:rsid w:val="00072EE3"/>
    <w:rsid w:val="00075CF1"/>
    <w:rsid w:val="00075F34"/>
    <w:rsid w:val="00076E7A"/>
    <w:rsid w:val="0008212A"/>
    <w:rsid w:val="00093036"/>
    <w:rsid w:val="000A2BB7"/>
    <w:rsid w:val="000A7DA4"/>
    <w:rsid w:val="000B22B3"/>
    <w:rsid w:val="000D1BB5"/>
    <w:rsid w:val="000D235C"/>
    <w:rsid w:val="000D3AE3"/>
    <w:rsid w:val="000D43A4"/>
    <w:rsid w:val="000D7C53"/>
    <w:rsid w:val="000E10A1"/>
    <w:rsid w:val="000E11C0"/>
    <w:rsid w:val="000E1226"/>
    <w:rsid w:val="000E7116"/>
    <w:rsid w:val="000F233D"/>
    <w:rsid w:val="000F47CD"/>
    <w:rsid w:val="000F4D9D"/>
    <w:rsid w:val="00102717"/>
    <w:rsid w:val="00103567"/>
    <w:rsid w:val="001050EE"/>
    <w:rsid w:val="00105CBF"/>
    <w:rsid w:val="0011060B"/>
    <w:rsid w:val="00112653"/>
    <w:rsid w:val="001166A5"/>
    <w:rsid w:val="001177FE"/>
    <w:rsid w:val="00124E53"/>
    <w:rsid w:val="00134D88"/>
    <w:rsid w:val="001350B4"/>
    <w:rsid w:val="00136B4A"/>
    <w:rsid w:val="00137A90"/>
    <w:rsid w:val="0014109E"/>
    <w:rsid w:val="00142C82"/>
    <w:rsid w:val="00150741"/>
    <w:rsid w:val="00150D36"/>
    <w:rsid w:val="00150E92"/>
    <w:rsid w:val="00151038"/>
    <w:rsid w:val="001538F9"/>
    <w:rsid w:val="001578D0"/>
    <w:rsid w:val="00160963"/>
    <w:rsid w:val="00162090"/>
    <w:rsid w:val="00165710"/>
    <w:rsid w:val="001710F2"/>
    <w:rsid w:val="00172CF3"/>
    <w:rsid w:val="00173987"/>
    <w:rsid w:val="00175519"/>
    <w:rsid w:val="00184170"/>
    <w:rsid w:val="00186C9E"/>
    <w:rsid w:val="00195A47"/>
    <w:rsid w:val="001A1E94"/>
    <w:rsid w:val="001A3019"/>
    <w:rsid w:val="001A4EF6"/>
    <w:rsid w:val="001A4FBD"/>
    <w:rsid w:val="001A644B"/>
    <w:rsid w:val="001B27E5"/>
    <w:rsid w:val="001B2C3C"/>
    <w:rsid w:val="001B3571"/>
    <w:rsid w:val="001B456C"/>
    <w:rsid w:val="001C0521"/>
    <w:rsid w:val="001C2ABD"/>
    <w:rsid w:val="001C2CF3"/>
    <w:rsid w:val="001C4D0C"/>
    <w:rsid w:val="001C61E1"/>
    <w:rsid w:val="001D03DD"/>
    <w:rsid w:val="001D0CC6"/>
    <w:rsid w:val="001D2AAA"/>
    <w:rsid w:val="001D3859"/>
    <w:rsid w:val="001D3D0E"/>
    <w:rsid w:val="001D4F7E"/>
    <w:rsid w:val="001D6B0A"/>
    <w:rsid w:val="001E10D7"/>
    <w:rsid w:val="001E3112"/>
    <w:rsid w:val="001E7423"/>
    <w:rsid w:val="001E7E1A"/>
    <w:rsid w:val="001F294A"/>
    <w:rsid w:val="001F3942"/>
    <w:rsid w:val="00200D58"/>
    <w:rsid w:val="00200F7C"/>
    <w:rsid w:val="00203BBE"/>
    <w:rsid w:val="002116A4"/>
    <w:rsid w:val="00220D1F"/>
    <w:rsid w:val="00222328"/>
    <w:rsid w:val="002242F1"/>
    <w:rsid w:val="00224F1B"/>
    <w:rsid w:val="002310B5"/>
    <w:rsid w:val="002317ED"/>
    <w:rsid w:val="00237AF8"/>
    <w:rsid w:val="00240105"/>
    <w:rsid w:val="00241706"/>
    <w:rsid w:val="002436EE"/>
    <w:rsid w:val="002442F1"/>
    <w:rsid w:val="00245687"/>
    <w:rsid w:val="002502AC"/>
    <w:rsid w:val="002506ED"/>
    <w:rsid w:val="00250BD1"/>
    <w:rsid w:val="002514B4"/>
    <w:rsid w:val="00252562"/>
    <w:rsid w:val="00255679"/>
    <w:rsid w:val="00257682"/>
    <w:rsid w:val="00271C9A"/>
    <w:rsid w:val="00275118"/>
    <w:rsid w:val="002759A3"/>
    <w:rsid w:val="002829B1"/>
    <w:rsid w:val="00290214"/>
    <w:rsid w:val="00290248"/>
    <w:rsid w:val="00291A91"/>
    <w:rsid w:val="0029613D"/>
    <w:rsid w:val="00296777"/>
    <w:rsid w:val="002A0A96"/>
    <w:rsid w:val="002A1065"/>
    <w:rsid w:val="002A584B"/>
    <w:rsid w:val="002A68EE"/>
    <w:rsid w:val="002B0C47"/>
    <w:rsid w:val="002B6415"/>
    <w:rsid w:val="002C6B1E"/>
    <w:rsid w:val="002C7DA2"/>
    <w:rsid w:val="002D2DB2"/>
    <w:rsid w:val="002D5B61"/>
    <w:rsid w:val="002D660F"/>
    <w:rsid w:val="002E0823"/>
    <w:rsid w:val="002E2655"/>
    <w:rsid w:val="002E3BC4"/>
    <w:rsid w:val="002E4B05"/>
    <w:rsid w:val="002E52B6"/>
    <w:rsid w:val="002E6DD1"/>
    <w:rsid w:val="002E7068"/>
    <w:rsid w:val="002F0493"/>
    <w:rsid w:val="002F1289"/>
    <w:rsid w:val="002F155D"/>
    <w:rsid w:val="002F217F"/>
    <w:rsid w:val="002F4435"/>
    <w:rsid w:val="002F575E"/>
    <w:rsid w:val="002F6334"/>
    <w:rsid w:val="003040B5"/>
    <w:rsid w:val="0030472D"/>
    <w:rsid w:val="003102DE"/>
    <w:rsid w:val="00310D6A"/>
    <w:rsid w:val="00322A83"/>
    <w:rsid w:val="00331EA5"/>
    <w:rsid w:val="0033355C"/>
    <w:rsid w:val="00333B14"/>
    <w:rsid w:val="00340E5B"/>
    <w:rsid w:val="00343DD9"/>
    <w:rsid w:val="00354120"/>
    <w:rsid w:val="00354F85"/>
    <w:rsid w:val="003558C1"/>
    <w:rsid w:val="00362123"/>
    <w:rsid w:val="00363123"/>
    <w:rsid w:val="0037132E"/>
    <w:rsid w:val="003729E5"/>
    <w:rsid w:val="00375ACD"/>
    <w:rsid w:val="00375C78"/>
    <w:rsid w:val="00383A2C"/>
    <w:rsid w:val="003849E4"/>
    <w:rsid w:val="00386D3A"/>
    <w:rsid w:val="00386E06"/>
    <w:rsid w:val="00391004"/>
    <w:rsid w:val="00391B90"/>
    <w:rsid w:val="003929EA"/>
    <w:rsid w:val="003A50CA"/>
    <w:rsid w:val="003B2C2A"/>
    <w:rsid w:val="003B62F8"/>
    <w:rsid w:val="003B7ED6"/>
    <w:rsid w:val="003C1322"/>
    <w:rsid w:val="003C1AB3"/>
    <w:rsid w:val="003C1F68"/>
    <w:rsid w:val="003C7AC5"/>
    <w:rsid w:val="003D0113"/>
    <w:rsid w:val="003D202D"/>
    <w:rsid w:val="003D3AA7"/>
    <w:rsid w:val="003D5614"/>
    <w:rsid w:val="003E106F"/>
    <w:rsid w:val="003E265A"/>
    <w:rsid w:val="003E31EA"/>
    <w:rsid w:val="003E49B0"/>
    <w:rsid w:val="003F2F76"/>
    <w:rsid w:val="003F39C4"/>
    <w:rsid w:val="003F50E1"/>
    <w:rsid w:val="003F5B13"/>
    <w:rsid w:val="003F6281"/>
    <w:rsid w:val="003F7C8C"/>
    <w:rsid w:val="004020E1"/>
    <w:rsid w:val="00403AB5"/>
    <w:rsid w:val="00407970"/>
    <w:rsid w:val="004115F1"/>
    <w:rsid w:val="00415D1A"/>
    <w:rsid w:val="004161B0"/>
    <w:rsid w:val="00420E8E"/>
    <w:rsid w:val="00421802"/>
    <w:rsid w:val="00422EB7"/>
    <w:rsid w:val="00423325"/>
    <w:rsid w:val="00423877"/>
    <w:rsid w:val="00436F13"/>
    <w:rsid w:val="0044171A"/>
    <w:rsid w:val="004431F9"/>
    <w:rsid w:val="00451F4A"/>
    <w:rsid w:val="0045243C"/>
    <w:rsid w:val="00454D1D"/>
    <w:rsid w:val="0046487D"/>
    <w:rsid w:val="00472647"/>
    <w:rsid w:val="00473E5E"/>
    <w:rsid w:val="00485962"/>
    <w:rsid w:val="00485E55"/>
    <w:rsid w:val="00486931"/>
    <w:rsid w:val="004900F1"/>
    <w:rsid w:val="004929EA"/>
    <w:rsid w:val="00493311"/>
    <w:rsid w:val="00493BD2"/>
    <w:rsid w:val="004A09D5"/>
    <w:rsid w:val="004A48C8"/>
    <w:rsid w:val="004A5418"/>
    <w:rsid w:val="004A5909"/>
    <w:rsid w:val="004A6045"/>
    <w:rsid w:val="004A7139"/>
    <w:rsid w:val="004A7428"/>
    <w:rsid w:val="004B5CC2"/>
    <w:rsid w:val="004B5EF9"/>
    <w:rsid w:val="004C0DD0"/>
    <w:rsid w:val="004C3E67"/>
    <w:rsid w:val="004C5A76"/>
    <w:rsid w:val="004C63FD"/>
    <w:rsid w:val="004C6844"/>
    <w:rsid w:val="004D1009"/>
    <w:rsid w:val="004D15A9"/>
    <w:rsid w:val="004D531F"/>
    <w:rsid w:val="004D54CF"/>
    <w:rsid w:val="004D67CA"/>
    <w:rsid w:val="004E08E4"/>
    <w:rsid w:val="004E1088"/>
    <w:rsid w:val="004E6434"/>
    <w:rsid w:val="004E7DF9"/>
    <w:rsid w:val="004F0EF9"/>
    <w:rsid w:val="004F2CB7"/>
    <w:rsid w:val="004F309C"/>
    <w:rsid w:val="004F3449"/>
    <w:rsid w:val="004F5ACE"/>
    <w:rsid w:val="00500A9A"/>
    <w:rsid w:val="00503410"/>
    <w:rsid w:val="00504DFE"/>
    <w:rsid w:val="00514B38"/>
    <w:rsid w:val="0052159E"/>
    <w:rsid w:val="00522427"/>
    <w:rsid w:val="00531382"/>
    <w:rsid w:val="00541D8E"/>
    <w:rsid w:val="00542C46"/>
    <w:rsid w:val="00545CE3"/>
    <w:rsid w:val="00547B42"/>
    <w:rsid w:val="00552218"/>
    <w:rsid w:val="005524AF"/>
    <w:rsid w:val="005539A3"/>
    <w:rsid w:val="00557B66"/>
    <w:rsid w:val="00557E88"/>
    <w:rsid w:val="00561268"/>
    <w:rsid w:val="005619CF"/>
    <w:rsid w:val="00561C74"/>
    <w:rsid w:val="00567F5B"/>
    <w:rsid w:val="0057297B"/>
    <w:rsid w:val="005825C1"/>
    <w:rsid w:val="00595DE3"/>
    <w:rsid w:val="005A12BD"/>
    <w:rsid w:val="005A3706"/>
    <w:rsid w:val="005A6D29"/>
    <w:rsid w:val="005B07F9"/>
    <w:rsid w:val="005B0F85"/>
    <w:rsid w:val="005B62C0"/>
    <w:rsid w:val="005C0491"/>
    <w:rsid w:val="005C3976"/>
    <w:rsid w:val="005D3DB4"/>
    <w:rsid w:val="005D57BE"/>
    <w:rsid w:val="005E23FF"/>
    <w:rsid w:val="005E39AD"/>
    <w:rsid w:val="005E3F8E"/>
    <w:rsid w:val="005E534D"/>
    <w:rsid w:val="005F0055"/>
    <w:rsid w:val="005F34C9"/>
    <w:rsid w:val="005F47FD"/>
    <w:rsid w:val="00601816"/>
    <w:rsid w:val="00601DFF"/>
    <w:rsid w:val="006022BD"/>
    <w:rsid w:val="006037F0"/>
    <w:rsid w:val="00610A28"/>
    <w:rsid w:val="00613636"/>
    <w:rsid w:val="006220AC"/>
    <w:rsid w:val="006258D5"/>
    <w:rsid w:val="00625BC9"/>
    <w:rsid w:val="00627923"/>
    <w:rsid w:val="00627A01"/>
    <w:rsid w:val="00631E2A"/>
    <w:rsid w:val="006372BB"/>
    <w:rsid w:val="00642057"/>
    <w:rsid w:val="006449C7"/>
    <w:rsid w:val="0064518E"/>
    <w:rsid w:val="00650430"/>
    <w:rsid w:val="0065150F"/>
    <w:rsid w:val="006625D9"/>
    <w:rsid w:val="0066442B"/>
    <w:rsid w:val="006669B8"/>
    <w:rsid w:val="006728CB"/>
    <w:rsid w:val="00673207"/>
    <w:rsid w:val="006803F2"/>
    <w:rsid w:val="00681629"/>
    <w:rsid w:val="0068420C"/>
    <w:rsid w:val="00685B3C"/>
    <w:rsid w:val="006A071C"/>
    <w:rsid w:val="006A1080"/>
    <w:rsid w:val="006A1EA6"/>
    <w:rsid w:val="006A1F4C"/>
    <w:rsid w:val="006A23FB"/>
    <w:rsid w:val="006A40EF"/>
    <w:rsid w:val="006A73A6"/>
    <w:rsid w:val="006B32BE"/>
    <w:rsid w:val="006B5638"/>
    <w:rsid w:val="006B747F"/>
    <w:rsid w:val="006B7BC5"/>
    <w:rsid w:val="006C20BA"/>
    <w:rsid w:val="006C29F8"/>
    <w:rsid w:val="006C4B01"/>
    <w:rsid w:val="006D2768"/>
    <w:rsid w:val="006D65C0"/>
    <w:rsid w:val="006D7759"/>
    <w:rsid w:val="006D7B1B"/>
    <w:rsid w:val="006D7C2F"/>
    <w:rsid w:val="006E18B3"/>
    <w:rsid w:val="006E22C7"/>
    <w:rsid w:val="006E3001"/>
    <w:rsid w:val="006E4DE2"/>
    <w:rsid w:val="006E7832"/>
    <w:rsid w:val="006F6616"/>
    <w:rsid w:val="006F6916"/>
    <w:rsid w:val="00700519"/>
    <w:rsid w:val="00701A32"/>
    <w:rsid w:val="007135DD"/>
    <w:rsid w:val="00715E34"/>
    <w:rsid w:val="00720B1D"/>
    <w:rsid w:val="00722476"/>
    <w:rsid w:val="00727B44"/>
    <w:rsid w:val="00730138"/>
    <w:rsid w:val="00741951"/>
    <w:rsid w:val="00746A2A"/>
    <w:rsid w:val="007517C1"/>
    <w:rsid w:val="0075442F"/>
    <w:rsid w:val="007673D0"/>
    <w:rsid w:val="00775781"/>
    <w:rsid w:val="00775AE9"/>
    <w:rsid w:val="00780374"/>
    <w:rsid w:val="007828E3"/>
    <w:rsid w:val="00790DE7"/>
    <w:rsid w:val="0079189E"/>
    <w:rsid w:val="00791FDB"/>
    <w:rsid w:val="0079697C"/>
    <w:rsid w:val="00797490"/>
    <w:rsid w:val="007A0981"/>
    <w:rsid w:val="007A17FB"/>
    <w:rsid w:val="007B10A0"/>
    <w:rsid w:val="007B22C6"/>
    <w:rsid w:val="007B2BC6"/>
    <w:rsid w:val="007B2EB7"/>
    <w:rsid w:val="007B3B74"/>
    <w:rsid w:val="007B6FD4"/>
    <w:rsid w:val="007C07A8"/>
    <w:rsid w:val="007C16CF"/>
    <w:rsid w:val="007C337B"/>
    <w:rsid w:val="007C6587"/>
    <w:rsid w:val="007C7192"/>
    <w:rsid w:val="007C7348"/>
    <w:rsid w:val="007D367D"/>
    <w:rsid w:val="007D6EFB"/>
    <w:rsid w:val="007D76D8"/>
    <w:rsid w:val="007E0DC0"/>
    <w:rsid w:val="007E39D7"/>
    <w:rsid w:val="007E6A1C"/>
    <w:rsid w:val="007E6EF9"/>
    <w:rsid w:val="007F063C"/>
    <w:rsid w:val="007F2C5A"/>
    <w:rsid w:val="00801E43"/>
    <w:rsid w:val="0080469B"/>
    <w:rsid w:val="00806504"/>
    <w:rsid w:val="008070D9"/>
    <w:rsid w:val="00811645"/>
    <w:rsid w:val="0081285C"/>
    <w:rsid w:val="00817FDC"/>
    <w:rsid w:val="008219CD"/>
    <w:rsid w:val="00825B3D"/>
    <w:rsid w:val="00825E82"/>
    <w:rsid w:val="00826243"/>
    <w:rsid w:val="0082639E"/>
    <w:rsid w:val="008401A4"/>
    <w:rsid w:val="00840A07"/>
    <w:rsid w:val="008417FD"/>
    <w:rsid w:val="00841B31"/>
    <w:rsid w:val="00842900"/>
    <w:rsid w:val="00842E52"/>
    <w:rsid w:val="00851643"/>
    <w:rsid w:val="00855644"/>
    <w:rsid w:val="008558CB"/>
    <w:rsid w:val="00862B7A"/>
    <w:rsid w:val="00864B49"/>
    <w:rsid w:val="00864D89"/>
    <w:rsid w:val="0086770A"/>
    <w:rsid w:val="00875EBF"/>
    <w:rsid w:val="00876732"/>
    <w:rsid w:val="00876B34"/>
    <w:rsid w:val="00883BA1"/>
    <w:rsid w:val="00887312"/>
    <w:rsid w:val="00891029"/>
    <w:rsid w:val="008924A8"/>
    <w:rsid w:val="008A12FD"/>
    <w:rsid w:val="008A2A2B"/>
    <w:rsid w:val="008A39A2"/>
    <w:rsid w:val="008A5939"/>
    <w:rsid w:val="008A6302"/>
    <w:rsid w:val="008A6AF3"/>
    <w:rsid w:val="008A6FEE"/>
    <w:rsid w:val="008A7C9A"/>
    <w:rsid w:val="008B2804"/>
    <w:rsid w:val="008B414B"/>
    <w:rsid w:val="008B4DDF"/>
    <w:rsid w:val="008B7739"/>
    <w:rsid w:val="008B7944"/>
    <w:rsid w:val="008C0E41"/>
    <w:rsid w:val="008C49EC"/>
    <w:rsid w:val="008C509E"/>
    <w:rsid w:val="008C5F41"/>
    <w:rsid w:val="008C7929"/>
    <w:rsid w:val="008D54FC"/>
    <w:rsid w:val="008D649E"/>
    <w:rsid w:val="008E1959"/>
    <w:rsid w:val="008E6A36"/>
    <w:rsid w:val="008F54D1"/>
    <w:rsid w:val="008F5D55"/>
    <w:rsid w:val="009021C7"/>
    <w:rsid w:val="00902D54"/>
    <w:rsid w:val="00906C8D"/>
    <w:rsid w:val="00912F16"/>
    <w:rsid w:val="009130B3"/>
    <w:rsid w:val="00915B50"/>
    <w:rsid w:val="00916162"/>
    <w:rsid w:val="009203B0"/>
    <w:rsid w:val="009225FA"/>
    <w:rsid w:val="009239AB"/>
    <w:rsid w:val="00925453"/>
    <w:rsid w:val="00932596"/>
    <w:rsid w:val="00933810"/>
    <w:rsid w:val="00934D71"/>
    <w:rsid w:val="00937D19"/>
    <w:rsid w:val="00943093"/>
    <w:rsid w:val="00943B0D"/>
    <w:rsid w:val="00951044"/>
    <w:rsid w:val="00951D5D"/>
    <w:rsid w:val="009520E3"/>
    <w:rsid w:val="00953961"/>
    <w:rsid w:val="00962C32"/>
    <w:rsid w:val="0096561D"/>
    <w:rsid w:val="009675B3"/>
    <w:rsid w:val="00983315"/>
    <w:rsid w:val="00983A8A"/>
    <w:rsid w:val="00986AB7"/>
    <w:rsid w:val="00991957"/>
    <w:rsid w:val="00992657"/>
    <w:rsid w:val="00992F66"/>
    <w:rsid w:val="00996B7D"/>
    <w:rsid w:val="009A04B0"/>
    <w:rsid w:val="009A0B79"/>
    <w:rsid w:val="009A117A"/>
    <w:rsid w:val="009A1677"/>
    <w:rsid w:val="009B2BDA"/>
    <w:rsid w:val="009B5826"/>
    <w:rsid w:val="009B6334"/>
    <w:rsid w:val="009B6C84"/>
    <w:rsid w:val="009C2779"/>
    <w:rsid w:val="009C5709"/>
    <w:rsid w:val="009C65D9"/>
    <w:rsid w:val="009E14E1"/>
    <w:rsid w:val="009E507C"/>
    <w:rsid w:val="009E5DC5"/>
    <w:rsid w:val="009F09E4"/>
    <w:rsid w:val="009F4690"/>
    <w:rsid w:val="00A07D38"/>
    <w:rsid w:val="00A11080"/>
    <w:rsid w:val="00A15B6B"/>
    <w:rsid w:val="00A2066E"/>
    <w:rsid w:val="00A23A15"/>
    <w:rsid w:val="00A2638E"/>
    <w:rsid w:val="00A304DE"/>
    <w:rsid w:val="00A343E1"/>
    <w:rsid w:val="00A435E5"/>
    <w:rsid w:val="00A45D6A"/>
    <w:rsid w:val="00A47054"/>
    <w:rsid w:val="00A50526"/>
    <w:rsid w:val="00A50AA9"/>
    <w:rsid w:val="00A53468"/>
    <w:rsid w:val="00A56CBD"/>
    <w:rsid w:val="00A57867"/>
    <w:rsid w:val="00A6123F"/>
    <w:rsid w:val="00A62933"/>
    <w:rsid w:val="00A638D3"/>
    <w:rsid w:val="00A645E1"/>
    <w:rsid w:val="00A66081"/>
    <w:rsid w:val="00A67159"/>
    <w:rsid w:val="00A71D72"/>
    <w:rsid w:val="00A72D01"/>
    <w:rsid w:val="00A76758"/>
    <w:rsid w:val="00A8569C"/>
    <w:rsid w:val="00A87305"/>
    <w:rsid w:val="00A87B27"/>
    <w:rsid w:val="00A87DD0"/>
    <w:rsid w:val="00AA2323"/>
    <w:rsid w:val="00AA32D9"/>
    <w:rsid w:val="00AA3CA7"/>
    <w:rsid w:val="00AA3CFE"/>
    <w:rsid w:val="00AA6D11"/>
    <w:rsid w:val="00AB219C"/>
    <w:rsid w:val="00AB2FD0"/>
    <w:rsid w:val="00AB4211"/>
    <w:rsid w:val="00AB59E2"/>
    <w:rsid w:val="00AB69A6"/>
    <w:rsid w:val="00AC4025"/>
    <w:rsid w:val="00AC4FBE"/>
    <w:rsid w:val="00AD14A8"/>
    <w:rsid w:val="00AD16B1"/>
    <w:rsid w:val="00AD2451"/>
    <w:rsid w:val="00AD430E"/>
    <w:rsid w:val="00AD5EDC"/>
    <w:rsid w:val="00AE080D"/>
    <w:rsid w:val="00AE5D5C"/>
    <w:rsid w:val="00AE6537"/>
    <w:rsid w:val="00AF3479"/>
    <w:rsid w:val="00AF4D28"/>
    <w:rsid w:val="00AF6E8D"/>
    <w:rsid w:val="00B03DC2"/>
    <w:rsid w:val="00B04AD1"/>
    <w:rsid w:val="00B04D9C"/>
    <w:rsid w:val="00B10229"/>
    <w:rsid w:val="00B11FAB"/>
    <w:rsid w:val="00B23BC7"/>
    <w:rsid w:val="00B25CCF"/>
    <w:rsid w:val="00B30B8B"/>
    <w:rsid w:val="00B32F4B"/>
    <w:rsid w:val="00B347ED"/>
    <w:rsid w:val="00B37DDA"/>
    <w:rsid w:val="00B41B8A"/>
    <w:rsid w:val="00B43C45"/>
    <w:rsid w:val="00B5040D"/>
    <w:rsid w:val="00B56AEE"/>
    <w:rsid w:val="00B57BF8"/>
    <w:rsid w:val="00B65F90"/>
    <w:rsid w:val="00B67E15"/>
    <w:rsid w:val="00B702B6"/>
    <w:rsid w:val="00B71C58"/>
    <w:rsid w:val="00B74660"/>
    <w:rsid w:val="00B74D53"/>
    <w:rsid w:val="00B83C68"/>
    <w:rsid w:val="00B84793"/>
    <w:rsid w:val="00B84E10"/>
    <w:rsid w:val="00B875E5"/>
    <w:rsid w:val="00B91F99"/>
    <w:rsid w:val="00B9463C"/>
    <w:rsid w:val="00BA5C60"/>
    <w:rsid w:val="00BA714C"/>
    <w:rsid w:val="00BA779A"/>
    <w:rsid w:val="00BA7835"/>
    <w:rsid w:val="00BB03BD"/>
    <w:rsid w:val="00BB0B98"/>
    <w:rsid w:val="00BB1292"/>
    <w:rsid w:val="00BB2D2F"/>
    <w:rsid w:val="00BB5517"/>
    <w:rsid w:val="00BC03E5"/>
    <w:rsid w:val="00BC1DE7"/>
    <w:rsid w:val="00BD5552"/>
    <w:rsid w:val="00BE2B27"/>
    <w:rsid w:val="00BE2FA9"/>
    <w:rsid w:val="00BE73D2"/>
    <w:rsid w:val="00BF080C"/>
    <w:rsid w:val="00BF4DA5"/>
    <w:rsid w:val="00BF6EEE"/>
    <w:rsid w:val="00BF76BF"/>
    <w:rsid w:val="00BF7782"/>
    <w:rsid w:val="00BF7884"/>
    <w:rsid w:val="00C00584"/>
    <w:rsid w:val="00C014CF"/>
    <w:rsid w:val="00C041D3"/>
    <w:rsid w:val="00C12D03"/>
    <w:rsid w:val="00C16931"/>
    <w:rsid w:val="00C20E2E"/>
    <w:rsid w:val="00C21CD7"/>
    <w:rsid w:val="00C23BAA"/>
    <w:rsid w:val="00C2781A"/>
    <w:rsid w:val="00C3223D"/>
    <w:rsid w:val="00C32275"/>
    <w:rsid w:val="00C326E5"/>
    <w:rsid w:val="00C35230"/>
    <w:rsid w:val="00C44104"/>
    <w:rsid w:val="00C460B3"/>
    <w:rsid w:val="00C50068"/>
    <w:rsid w:val="00C54F1F"/>
    <w:rsid w:val="00C569C3"/>
    <w:rsid w:val="00C56BA9"/>
    <w:rsid w:val="00C60A14"/>
    <w:rsid w:val="00C6235C"/>
    <w:rsid w:val="00C650CC"/>
    <w:rsid w:val="00C65F7D"/>
    <w:rsid w:val="00C73DBB"/>
    <w:rsid w:val="00C74636"/>
    <w:rsid w:val="00C75DAD"/>
    <w:rsid w:val="00C76577"/>
    <w:rsid w:val="00C77747"/>
    <w:rsid w:val="00C84516"/>
    <w:rsid w:val="00C92E03"/>
    <w:rsid w:val="00C94067"/>
    <w:rsid w:val="00C95D6C"/>
    <w:rsid w:val="00C970A9"/>
    <w:rsid w:val="00CA02CF"/>
    <w:rsid w:val="00CA14F2"/>
    <w:rsid w:val="00CA3532"/>
    <w:rsid w:val="00CA479D"/>
    <w:rsid w:val="00CA7055"/>
    <w:rsid w:val="00CB4A5B"/>
    <w:rsid w:val="00CB523C"/>
    <w:rsid w:val="00CB5C19"/>
    <w:rsid w:val="00CC36EB"/>
    <w:rsid w:val="00CC37A6"/>
    <w:rsid w:val="00CD02BB"/>
    <w:rsid w:val="00CD2D46"/>
    <w:rsid w:val="00CD4850"/>
    <w:rsid w:val="00CD519A"/>
    <w:rsid w:val="00CD6B16"/>
    <w:rsid w:val="00CE0063"/>
    <w:rsid w:val="00CE052E"/>
    <w:rsid w:val="00D067BA"/>
    <w:rsid w:val="00D17AEE"/>
    <w:rsid w:val="00D20FDB"/>
    <w:rsid w:val="00D21554"/>
    <w:rsid w:val="00D21CBD"/>
    <w:rsid w:val="00D25993"/>
    <w:rsid w:val="00D30EBE"/>
    <w:rsid w:val="00D31204"/>
    <w:rsid w:val="00D336D3"/>
    <w:rsid w:val="00D33B84"/>
    <w:rsid w:val="00D41E9D"/>
    <w:rsid w:val="00D43616"/>
    <w:rsid w:val="00D43D40"/>
    <w:rsid w:val="00D45B41"/>
    <w:rsid w:val="00D46C2E"/>
    <w:rsid w:val="00D47A69"/>
    <w:rsid w:val="00D50ED8"/>
    <w:rsid w:val="00D51EB3"/>
    <w:rsid w:val="00D628F5"/>
    <w:rsid w:val="00D638E6"/>
    <w:rsid w:val="00D71B28"/>
    <w:rsid w:val="00D75B71"/>
    <w:rsid w:val="00D76C8B"/>
    <w:rsid w:val="00D772BE"/>
    <w:rsid w:val="00D80822"/>
    <w:rsid w:val="00D81E57"/>
    <w:rsid w:val="00D83590"/>
    <w:rsid w:val="00D8640E"/>
    <w:rsid w:val="00D86CDC"/>
    <w:rsid w:val="00D8767A"/>
    <w:rsid w:val="00D87933"/>
    <w:rsid w:val="00D87C1C"/>
    <w:rsid w:val="00D90256"/>
    <w:rsid w:val="00D90278"/>
    <w:rsid w:val="00D90F45"/>
    <w:rsid w:val="00D91293"/>
    <w:rsid w:val="00D9425C"/>
    <w:rsid w:val="00D97ED2"/>
    <w:rsid w:val="00DA241D"/>
    <w:rsid w:val="00DB1706"/>
    <w:rsid w:val="00DB4576"/>
    <w:rsid w:val="00DC292A"/>
    <w:rsid w:val="00DC2F6E"/>
    <w:rsid w:val="00DC5385"/>
    <w:rsid w:val="00DD4B3A"/>
    <w:rsid w:val="00DD6E14"/>
    <w:rsid w:val="00DE23D1"/>
    <w:rsid w:val="00DE2D1E"/>
    <w:rsid w:val="00DE34BB"/>
    <w:rsid w:val="00DF384B"/>
    <w:rsid w:val="00DF709A"/>
    <w:rsid w:val="00DF71FF"/>
    <w:rsid w:val="00E00819"/>
    <w:rsid w:val="00E02AC6"/>
    <w:rsid w:val="00E02D20"/>
    <w:rsid w:val="00E03802"/>
    <w:rsid w:val="00E13309"/>
    <w:rsid w:val="00E14C4E"/>
    <w:rsid w:val="00E225CE"/>
    <w:rsid w:val="00E26D20"/>
    <w:rsid w:val="00E37138"/>
    <w:rsid w:val="00E37897"/>
    <w:rsid w:val="00E41A16"/>
    <w:rsid w:val="00E423C8"/>
    <w:rsid w:val="00E4402B"/>
    <w:rsid w:val="00E4500F"/>
    <w:rsid w:val="00E54F8E"/>
    <w:rsid w:val="00E551FB"/>
    <w:rsid w:val="00E559D8"/>
    <w:rsid w:val="00E57E94"/>
    <w:rsid w:val="00E63C4D"/>
    <w:rsid w:val="00E66061"/>
    <w:rsid w:val="00E734AF"/>
    <w:rsid w:val="00E76DAD"/>
    <w:rsid w:val="00E816CB"/>
    <w:rsid w:val="00E829B8"/>
    <w:rsid w:val="00E82D58"/>
    <w:rsid w:val="00E84C7A"/>
    <w:rsid w:val="00E851EB"/>
    <w:rsid w:val="00E86E08"/>
    <w:rsid w:val="00E8718D"/>
    <w:rsid w:val="00E90892"/>
    <w:rsid w:val="00E93820"/>
    <w:rsid w:val="00E946B9"/>
    <w:rsid w:val="00E94E5A"/>
    <w:rsid w:val="00E97014"/>
    <w:rsid w:val="00EA2C28"/>
    <w:rsid w:val="00EA7E46"/>
    <w:rsid w:val="00EB6EAB"/>
    <w:rsid w:val="00EC1590"/>
    <w:rsid w:val="00ED5B48"/>
    <w:rsid w:val="00ED7CF1"/>
    <w:rsid w:val="00EE1736"/>
    <w:rsid w:val="00EE3581"/>
    <w:rsid w:val="00EE3635"/>
    <w:rsid w:val="00EF011E"/>
    <w:rsid w:val="00EF2A11"/>
    <w:rsid w:val="00EF35B0"/>
    <w:rsid w:val="00EF3AF2"/>
    <w:rsid w:val="00EF7B00"/>
    <w:rsid w:val="00EF7C6F"/>
    <w:rsid w:val="00F04C48"/>
    <w:rsid w:val="00F057CA"/>
    <w:rsid w:val="00F058FD"/>
    <w:rsid w:val="00F07A25"/>
    <w:rsid w:val="00F2255D"/>
    <w:rsid w:val="00F235A1"/>
    <w:rsid w:val="00F24E3B"/>
    <w:rsid w:val="00F253A2"/>
    <w:rsid w:val="00F255B5"/>
    <w:rsid w:val="00F3096D"/>
    <w:rsid w:val="00F316EC"/>
    <w:rsid w:val="00F32439"/>
    <w:rsid w:val="00F365D2"/>
    <w:rsid w:val="00F41554"/>
    <w:rsid w:val="00F41C4F"/>
    <w:rsid w:val="00F44756"/>
    <w:rsid w:val="00F45A0A"/>
    <w:rsid w:val="00F4725D"/>
    <w:rsid w:val="00F47AF2"/>
    <w:rsid w:val="00F50220"/>
    <w:rsid w:val="00F512B8"/>
    <w:rsid w:val="00F522CC"/>
    <w:rsid w:val="00F54ACE"/>
    <w:rsid w:val="00F56068"/>
    <w:rsid w:val="00F6435F"/>
    <w:rsid w:val="00F648EF"/>
    <w:rsid w:val="00F718C8"/>
    <w:rsid w:val="00F812B1"/>
    <w:rsid w:val="00F84668"/>
    <w:rsid w:val="00F93508"/>
    <w:rsid w:val="00F94181"/>
    <w:rsid w:val="00FA2603"/>
    <w:rsid w:val="00FA7680"/>
    <w:rsid w:val="00FB460A"/>
    <w:rsid w:val="00FB603B"/>
    <w:rsid w:val="00FC1848"/>
    <w:rsid w:val="00FC2DAC"/>
    <w:rsid w:val="00FC39AB"/>
    <w:rsid w:val="00FC5D4D"/>
    <w:rsid w:val="00FD069F"/>
    <w:rsid w:val="00FD13EA"/>
    <w:rsid w:val="00FD50CE"/>
    <w:rsid w:val="00FD5513"/>
    <w:rsid w:val="00FD571B"/>
    <w:rsid w:val="00FE180F"/>
    <w:rsid w:val="00FE1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0832568-2800-4E0E-84BF-AB0C18A8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638"/>
    <w:pPr>
      <w:ind w:leftChars="400" w:left="840"/>
    </w:pPr>
  </w:style>
  <w:style w:type="paragraph" w:styleId="a4">
    <w:name w:val="Closing"/>
    <w:basedOn w:val="a"/>
    <w:link w:val="a5"/>
    <w:uiPriority w:val="99"/>
    <w:unhideWhenUsed/>
    <w:rsid w:val="00291A91"/>
    <w:pPr>
      <w:jc w:val="right"/>
    </w:pPr>
    <w:rPr>
      <w:sz w:val="24"/>
      <w:szCs w:val="24"/>
    </w:rPr>
  </w:style>
  <w:style w:type="character" w:customStyle="1" w:styleId="a5">
    <w:name w:val="結語 (文字)"/>
    <w:basedOn w:val="a0"/>
    <w:link w:val="a4"/>
    <w:uiPriority w:val="99"/>
    <w:rsid w:val="00291A91"/>
    <w:rPr>
      <w:sz w:val="24"/>
      <w:szCs w:val="24"/>
    </w:rPr>
  </w:style>
  <w:style w:type="paragraph" w:styleId="a6">
    <w:name w:val="Balloon Text"/>
    <w:basedOn w:val="a"/>
    <w:link w:val="a7"/>
    <w:uiPriority w:val="99"/>
    <w:semiHidden/>
    <w:unhideWhenUsed/>
    <w:rsid w:val="000B22B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B22B3"/>
    <w:rPr>
      <w:rFonts w:asciiTheme="majorHAnsi" w:eastAsiaTheme="majorEastAsia" w:hAnsiTheme="majorHAnsi" w:cstheme="majorBidi"/>
      <w:sz w:val="18"/>
      <w:szCs w:val="18"/>
    </w:rPr>
  </w:style>
  <w:style w:type="paragraph" w:styleId="a8">
    <w:name w:val="header"/>
    <w:basedOn w:val="a"/>
    <w:link w:val="a9"/>
    <w:uiPriority w:val="99"/>
    <w:unhideWhenUsed/>
    <w:rsid w:val="00D90278"/>
    <w:pPr>
      <w:tabs>
        <w:tab w:val="center" w:pos="4252"/>
        <w:tab w:val="right" w:pos="8504"/>
      </w:tabs>
      <w:snapToGrid w:val="0"/>
    </w:pPr>
  </w:style>
  <w:style w:type="character" w:customStyle="1" w:styleId="a9">
    <w:name w:val="ヘッダー (文字)"/>
    <w:basedOn w:val="a0"/>
    <w:link w:val="a8"/>
    <w:uiPriority w:val="99"/>
    <w:rsid w:val="00D90278"/>
  </w:style>
  <w:style w:type="paragraph" w:styleId="aa">
    <w:name w:val="footer"/>
    <w:basedOn w:val="a"/>
    <w:link w:val="ab"/>
    <w:uiPriority w:val="99"/>
    <w:unhideWhenUsed/>
    <w:rsid w:val="00D90278"/>
    <w:pPr>
      <w:tabs>
        <w:tab w:val="center" w:pos="4252"/>
        <w:tab w:val="right" w:pos="8504"/>
      </w:tabs>
      <w:snapToGrid w:val="0"/>
    </w:pPr>
  </w:style>
  <w:style w:type="character" w:customStyle="1" w:styleId="ab">
    <w:name w:val="フッター (文字)"/>
    <w:basedOn w:val="a0"/>
    <w:link w:val="aa"/>
    <w:uiPriority w:val="99"/>
    <w:rsid w:val="00D90278"/>
  </w:style>
  <w:style w:type="table" w:styleId="ac">
    <w:name w:val="Table Grid"/>
    <w:basedOn w:val="a1"/>
    <w:uiPriority w:val="39"/>
    <w:rsid w:val="00D90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937D19"/>
  </w:style>
  <w:style w:type="character" w:customStyle="1" w:styleId="ae">
    <w:name w:val="日付 (文字)"/>
    <w:basedOn w:val="a0"/>
    <w:link w:val="ad"/>
    <w:uiPriority w:val="99"/>
    <w:semiHidden/>
    <w:rsid w:val="00937D19"/>
  </w:style>
  <w:style w:type="character" w:styleId="af">
    <w:name w:val="annotation reference"/>
    <w:basedOn w:val="a0"/>
    <w:uiPriority w:val="99"/>
    <w:semiHidden/>
    <w:unhideWhenUsed/>
    <w:rsid w:val="0046487D"/>
    <w:rPr>
      <w:sz w:val="18"/>
      <w:szCs w:val="18"/>
    </w:rPr>
  </w:style>
  <w:style w:type="paragraph" w:styleId="af0">
    <w:name w:val="annotation text"/>
    <w:basedOn w:val="a"/>
    <w:link w:val="af1"/>
    <w:uiPriority w:val="99"/>
    <w:semiHidden/>
    <w:unhideWhenUsed/>
    <w:rsid w:val="0046487D"/>
    <w:pPr>
      <w:jc w:val="left"/>
    </w:pPr>
  </w:style>
  <w:style w:type="character" w:customStyle="1" w:styleId="af1">
    <w:name w:val="コメント文字列 (文字)"/>
    <w:basedOn w:val="a0"/>
    <w:link w:val="af0"/>
    <w:uiPriority w:val="99"/>
    <w:semiHidden/>
    <w:rsid w:val="0046487D"/>
  </w:style>
  <w:style w:type="paragraph" w:styleId="af2">
    <w:name w:val="annotation subject"/>
    <w:basedOn w:val="af0"/>
    <w:next w:val="af0"/>
    <w:link w:val="af3"/>
    <w:uiPriority w:val="99"/>
    <w:semiHidden/>
    <w:unhideWhenUsed/>
    <w:rsid w:val="0046487D"/>
    <w:rPr>
      <w:b/>
      <w:bCs/>
    </w:rPr>
  </w:style>
  <w:style w:type="character" w:customStyle="1" w:styleId="af3">
    <w:name w:val="コメント内容 (文字)"/>
    <w:basedOn w:val="af1"/>
    <w:link w:val="af2"/>
    <w:uiPriority w:val="99"/>
    <w:semiHidden/>
    <w:rsid w:val="0046487D"/>
    <w:rPr>
      <w:b/>
      <w:bCs/>
    </w:rPr>
  </w:style>
  <w:style w:type="paragraph" w:styleId="af4">
    <w:name w:val="Revision"/>
    <w:hidden/>
    <w:uiPriority w:val="99"/>
    <w:semiHidden/>
    <w:rsid w:val="00E5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5295">
      <w:bodyDiv w:val="1"/>
      <w:marLeft w:val="0"/>
      <w:marRight w:val="0"/>
      <w:marTop w:val="0"/>
      <w:marBottom w:val="0"/>
      <w:divBdr>
        <w:top w:val="none" w:sz="0" w:space="0" w:color="auto"/>
        <w:left w:val="none" w:sz="0" w:space="0" w:color="auto"/>
        <w:bottom w:val="none" w:sz="0" w:space="0" w:color="auto"/>
        <w:right w:val="none" w:sz="0" w:space="0" w:color="auto"/>
      </w:divBdr>
    </w:div>
    <w:div w:id="553082479">
      <w:bodyDiv w:val="1"/>
      <w:marLeft w:val="0"/>
      <w:marRight w:val="0"/>
      <w:marTop w:val="0"/>
      <w:marBottom w:val="0"/>
      <w:divBdr>
        <w:top w:val="none" w:sz="0" w:space="0" w:color="auto"/>
        <w:left w:val="none" w:sz="0" w:space="0" w:color="auto"/>
        <w:bottom w:val="none" w:sz="0" w:space="0" w:color="auto"/>
        <w:right w:val="none" w:sz="0" w:space="0" w:color="auto"/>
      </w:divBdr>
      <w:divsChild>
        <w:div w:id="409423483">
          <w:marLeft w:val="288"/>
          <w:marRight w:val="0"/>
          <w:marTop w:val="0"/>
          <w:marBottom w:val="0"/>
          <w:divBdr>
            <w:top w:val="none" w:sz="0" w:space="0" w:color="auto"/>
            <w:left w:val="none" w:sz="0" w:space="0" w:color="auto"/>
            <w:bottom w:val="none" w:sz="0" w:space="0" w:color="auto"/>
            <w:right w:val="none" w:sz="0" w:space="0" w:color="auto"/>
          </w:divBdr>
        </w:div>
        <w:div w:id="1984499060">
          <w:marLeft w:val="288"/>
          <w:marRight w:val="0"/>
          <w:marTop w:val="0"/>
          <w:marBottom w:val="0"/>
          <w:divBdr>
            <w:top w:val="none" w:sz="0" w:space="0" w:color="auto"/>
            <w:left w:val="none" w:sz="0" w:space="0" w:color="auto"/>
            <w:bottom w:val="none" w:sz="0" w:space="0" w:color="auto"/>
            <w:right w:val="none" w:sz="0" w:space="0" w:color="auto"/>
          </w:divBdr>
        </w:div>
      </w:divsChild>
    </w:div>
    <w:div w:id="11748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64FD7-ECFA-461F-820D-6CD02FD24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達樹</dc:creator>
  <cp:keywords/>
  <dc:description/>
  <cp:lastModifiedBy>清水　浩章</cp:lastModifiedBy>
  <cp:revision>15</cp:revision>
  <cp:lastPrinted>2018-11-29T01:56:00Z</cp:lastPrinted>
  <dcterms:created xsi:type="dcterms:W3CDTF">2019-01-17T23:11:00Z</dcterms:created>
  <dcterms:modified xsi:type="dcterms:W3CDTF">2019-07-25T04:50:00Z</dcterms:modified>
</cp:coreProperties>
</file>