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C4" w:rsidRDefault="00B240C4" w:rsidP="00B240C4">
      <w:pPr>
        <w:jc w:val="right"/>
      </w:pPr>
      <w:bookmarkStart w:id="0" w:name="_GoBack"/>
      <w:bookmarkEnd w:id="0"/>
      <w:r>
        <w:rPr>
          <w:rFonts w:hint="eastAsia"/>
        </w:rPr>
        <w:t>２０１９年５月２０日</w:t>
      </w:r>
    </w:p>
    <w:p w:rsidR="00EC2DBB" w:rsidRDefault="00B240C4" w:rsidP="00B240C4">
      <w:pPr>
        <w:jc w:val="right"/>
      </w:pPr>
      <w:r>
        <w:rPr>
          <w:rFonts w:hint="eastAsia"/>
        </w:rPr>
        <w:t>特別顧問　猪 瀬 直 樹</w:t>
      </w:r>
    </w:p>
    <w:p w:rsidR="00B240C4" w:rsidRDefault="00B240C4" w:rsidP="00B240C4">
      <w:pPr>
        <w:jc w:val="left"/>
      </w:pPr>
      <w:r>
        <w:rPr>
          <w:rFonts w:hint="eastAsia"/>
        </w:rPr>
        <w:t>〇</w:t>
      </w:r>
      <w:r w:rsidR="00A3190E">
        <w:rPr>
          <w:rFonts w:hint="eastAsia"/>
        </w:rPr>
        <w:t>構想</w:t>
      </w:r>
    </w:p>
    <w:p w:rsidR="00B51DA8" w:rsidRPr="001B58CB" w:rsidRDefault="009D0348" w:rsidP="00B51DA8">
      <w:pPr>
        <w:ind w:firstLineChars="100" w:firstLine="210"/>
        <w:jc w:val="left"/>
      </w:pPr>
      <w:r w:rsidRPr="001B58CB">
        <w:rPr>
          <w:rFonts w:hint="eastAsia"/>
        </w:rPr>
        <w:t>２０１５</w:t>
      </w:r>
      <w:r w:rsidR="00B240C4" w:rsidRPr="001B58CB">
        <w:rPr>
          <w:rFonts w:hint="eastAsia"/>
        </w:rPr>
        <w:t>年１２月２８日副首都推進本部第１回会議が開催された。</w:t>
      </w:r>
    </w:p>
    <w:p w:rsidR="00B240C4" w:rsidRDefault="00DA3E40" w:rsidP="00B240C4">
      <w:pPr>
        <w:jc w:val="left"/>
      </w:pPr>
      <w:r>
        <w:rPr>
          <w:rFonts w:hint="eastAsia"/>
        </w:rPr>
        <w:t>「副首都という概念は本来ないわけですけれども、あえて副首都をつく</w:t>
      </w:r>
      <w:r w:rsidR="00B240C4">
        <w:rPr>
          <w:rFonts w:hint="eastAsia"/>
        </w:rPr>
        <w:t>る意味があるとしたら、単に大阪の地盤沈下をどうするかよりも、もっと大きく日本の、この国の形を変えていく、そういう積極的な役割を</w:t>
      </w:r>
      <w:r w:rsidR="00B51DA8">
        <w:rPr>
          <w:rFonts w:hint="eastAsia"/>
        </w:rPr>
        <w:t>大阪が担っていく</w:t>
      </w:r>
      <w:r w:rsidR="00B240C4">
        <w:rPr>
          <w:rFonts w:hint="eastAsia"/>
        </w:rPr>
        <w:t>意味合いでとらえていきたい</w:t>
      </w:r>
      <w:r w:rsidR="00B51DA8">
        <w:rPr>
          <w:rFonts w:hint="eastAsia"/>
        </w:rPr>
        <w:t>」</w:t>
      </w:r>
    </w:p>
    <w:p w:rsidR="00B240C4" w:rsidRDefault="00B51DA8" w:rsidP="00B240C4">
      <w:pPr>
        <w:jc w:val="left"/>
      </w:pPr>
      <w:r>
        <w:rPr>
          <w:rFonts w:hint="eastAsia"/>
        </w:rPr>
        <w:t xml:space="preserve">　・東京が「官</w:t>
      </w:r>
      <w:r w:rsidR="000B08A1">
        <w:rPr>
          <w:rFonts w:hint="eastAsia"/>
        </w:rPr>
        <w:t>都</w:t>
      </w:r>
      <w:r>
        <w:rPr>
          <w:rFonts w:hint="eastAsia"/>
        </w:rPr>
        <w:t>」なら、大阪は「民都」である。</w:t>
      </w:r>
    </w:p>
    <w:p w:rsidR="00B51DA8" w:rsidRDefault="00B51DA8" w:rsidP="00B51DA8">
      <w:pPr>
        <w:ind w:firstLineChars="100" w:firstLine="210"/>
        <w:jc w:val="left"/>
      </w:pPr>
      <w:r>
        <w:rPr>
          <w:rFonts w:hint="eastAsia"/>
        </w:rPr>
        <w:t>・東京 — 永田町（国会）、霞が関（官僚機構）など政府機能が集中している。</w:t>
      </w:r>
    </w:p>
    <w:p w:rsidR="00B51DA8" w:rsidRDefault="00B51DA8" w:rsidP="00B51DA8">
      <w:pPr>
        <w:ind w:firstLineChars="100" w:firstLine="210"/>
        <w:jc w:val="left"/>
      </w:pPr>
      <w:r>
        <w:rPr>
          <w:rFonts w:hint="eastAsia"/>
        </w:rPr>
        <w:t>・大阪 — 民間の智恵と伝統が蓄積している大阪に「第二の動脈」をつくるべき。</w:t>
      </w:r>
    </w:p>
    <w:p w:rsidR="00B51DA8" w:rsidRDefault="00B51DA8" w:rsidP="00B51DA8">
      <w:pPr>
        <w:ind w:firstLineChars="100" w:firstLine="210"/>
        <w:jc w:val="left"/>
      </w:pPr>
      <w:r>
        <w:rPr>
          <w:rFonts w:hint="eastAsia"/>
        </w:rPr>
        <w:t>・財務省（国税庁）は国民から税金を集め、分配している</w:t>
      </w:r>
      <w:r w:rsidR="000B08A1">
        <w:rPr>
          <w:rFonts w:hint="eastAsia"/>
        </w:rPr>
        <w:t>。</w:t>
      </w:r>
    </w:p>
    <w:p w:rsidR="00B51DA8" w:rsidRDefault="00B51DA8" w:rsidP="00B51DA8">
      <w:pPr>
        <w:jc w:val="left"/>
      </w:pPr>
      <w:r>
        <w:rPr>
          <w:rFonts w:hint="eastAsia"/>
        </w:rPr>
        <w:t xml:space="preserve">　</w:t>
      </w:r>
      <w:r w:rsidR="00DA3E40">
        <w:rPr>
          <w:rFonts w:hint="eastAsia"/>
        </w:rPr>
        <w:t xml:space="preserve">　</w:t>
      </w:r>
      <w:r>
        <w:rPr>
          <w:rFonts w:hint="eastAsia"/>
        </w:rPr>
        <w:t>それに対し</w:t>
      </w:r>
      <w:r w:rsidR="006B423D">
        <w:rPr>
          <w:rFonts w:hint="eastAsia"/>
        </w:rPr>
        <w:t>て税収とは別の資金の流れをつくる公益庁を大阪に設置する。</w:t>
      </w:r>
    </w:p>
    <w:p w:rsidR="006B423D" w:rsidRDefault="00DA3E40" w:rsidP="00B51DA8">
      <w:pPr>
        <w:jc w:val="left"/>
      </w:pPr>
      <w:r>
        <w:rPr>
          <w:rFonts w:hint="eastAsia"/>
        </w:rPr>
        <w:t>「政府が税金を集めて分配するのではなく、自分</w:t>
      </w:r>
      <w:r w:rsidR="006B423D">
        <w:rPr>
          <w:rFonts w:hint="eastAsia"/>
        </w:rPr>
        <w:t>（</w:t>
      </w:r>
      <w:r>
        <w:rPr>
          <w:rFonts w:hint="eastAsia"/>
        </w:rPr>
        <w:t>個人・</w:t>
      </w:r>
      <w:r w:rsidR="006545FA">
        <w:rPr>
          <w:rFonts w:hint="eastAsia"/>
        </w:rPr>
        <w:t>企業）が独自に分配する」というフィランソロピーの世界を提案し</w:t>
      </w:r>
      <w:r w:rsidR="006B423D">
        <w:rPr>
          <w:rFonts w:hint="eastAsia"/>
        </w:rPr>
        <w:t>た。</w:t>
      </w:r>
    </w:p>
    <w:p w:rsidR="00575646" w:rsidRDefault="00575646" w:rsidP="00B51DA8">
      <w:pPr>
        <w:jc w:val="left"/>
      </w:pPr>
    </w:p>
    <w:p w:rsidR="006B423D" w:rsidRDefault="006B423D" w:rsidP="00B51DA8">
      <w:pPr>
        <w:jc w:val="left"/>
      </w:pPr>
      <w:r>
        <w:rPr>
          <w:rFonts w:hint="eastAsia"/>
        </w:rPr>
        <w:t>〇宣言</w:t>
      </w:r>
    </w:p>
    <w:p w:rsidR="006B423D" w:rsidRDefault="006B423D" w:rsidP="00B51DA8">
      <w:pPr>
        <w:jc w:val="left"/>
      </w:pPr>
      <w:r>
        <w:rPr>
          <w:rFonts w:hint="eastAsia"/>
        </w:rPr>
        <w:t xml:space="preserve">　公益庁構想を実現すべくその第一歩として「民都・大阪」フィランソロピー会議が発足した。そして、２０１８年（平成</w:t>
      </w:r>
      <w:r w:rsidR="009D0348">
        <w:rPr>
          <w:rFonts w:hint="eastAsia"/>
        </w:rPr>
        <w:t>３０</w:t>
      </w:r>
      <w:r>
        <w:rPr>
          <w:rFonts w:hint="eastAsia"/>
        </w:rPr>
        <w:t>年）</w:t>
      </w:r>
      <w:r w:rsidR="009D0348">
        <w:rPr>
          <w:rFonts w:hint="eastAsia"/>
        </w:rPr>
        <w:t>６</w:t>
      </w:r>
      <w:r>
        <w:rPr>
          <w:rFonts w:hint="eastAsia"/>
        </w:rPr>
        <w:t>月</w:t>
      </w:r>
      <w:r w:rsidR="009D0348">
        <w:rPr>
          <w:rFonts w:hint="eastAsia"/>
        </w:rPr>
        <w:t>１</w:t>
      </w:r>
      <w:r>
        <w:rPr>
          <w:rFonts w:hint="eastAsia"/>
        </w:rPr>
        <w:t>日に「フィランソロピー都市宣言」が出された。</w:t>
      </w:r>
    </w:p>
    <w:p w:rsidR="006B423D" w:rsidRPr="00575646" w:rsidRDefault="00DA3E40" w:rsidP="00DA3E40">
      <w:pPr>
        <w:ind w:firstLineChars="100" w:firstLine="206"/>
        <w:jc w:val="left"/>
        <w:rPr>
          <w:b/>
        </w:rPr>
      </w:pPr>
      <w:r>
        <w:rPr>
          <w:rFonts w:hint="eastAsia"/>
          <w:b/>
        </w:rPr>
        <w:t>フィランソロピー</w:t>
      </w:r>
      <w:r w:rsidR="006B423D" w:rsidRPr="00575646">
        <w:rPr>
          <w:rFonts w:hint="eastAsia"/>
          <w:b/>
        </w:rPr>
        <w:t>都市宣言</w:t>
      </w:r>
    </w:p>
    <w:p w:rsidR="008B24CE" w:rsidRPr="00575646" w:rsidRDefault="006B423D" w:rsidP="008B24CE">
      <w:pPr>
        <w:jc w:val="left"/>
        <w:rPr>
          <w:sz w:val="20"/>
          <w:szCs w:val="20"/>
        </w:rPr>
      </w:pPr>
      <w:r w:rsidRPr="001B58CB">
        <w:rPr>
          <w:rFonts w:hint="eastAsia"/>
        </w:rPr>
        <w:t xml:space="preserve">　</w:t>
      </w:r>
      <w:r w:rsidR="009D0348" w:rsidRPr="001B58CB">
        <w:rPr>
          <w:rFonts w:hint="eastAsia"/>
        </w:rPr>
        <w:t>（略）</w:t>
      </w:r>
      <w:r w:rsidR="008B24CE" w:rsidRPr="001B58CB">
        <w:rPr>
          <w:rFonts w:hint="eastAsia"/>
          <w:sz w:val="20"/>
          <w:szCs w:val="20"/>
        </w:rPr>
        <w:t>都市発展の歴</w:t>
      </w:r>
      <w:r w:rsidR="008B24CE" w:rsidRPr="00575646">
        <w:rPr>
          <w:rFonts w:hint="eastAsia"/>
          <w:sz w:val="20"/>
          <w:szCs w:val="20"/>
        </w:rPr>
        <w:t>史において民の力が大きな役割を果たしてきた大阪は、これまで民間公益活動の分野でも様々な先駆的な取組を生み出し実現してきた。こうした蓄積を活かし、この度、「民都」として大阪の民の力を最大限に活かす都市をめざして、官民が協力し、非営利セクター関係者が法人格を越えて集う「民都・大阪」フィランソロピー会議を設置した。</w:t>
      </w:r>
    </w:p>
    <w:p w:rsidR="008B24CE" w:rsidRPr="00575646" w:rsidRDefault="008B24CE" w:rsidP="008B24CE">
      <w:pPr>
        <w:jc w:val="left"/>
        <w:rPr>
          <w:sz w:val="20"/>
          <w:szCs w:val="20"/>
        </w:rPr>
      </w:pPr>
      <w:r w:rsidRPr="00575646">
        <w:rPr>
          <w:rFonts w:hint="eastAsia"/>
          <w:sz w:val="20"/>
          <w:szCs w:val="20"/>
        </w:rPr>
        <w:t xml:space="preserve">　大阪は、この「民都・大阪」フィランソロピー会議を核として、府域全体における地域活動も含めた民間公益活動の担い手が垣根を越えて集い、その多様性を活かしつつ繋がることで、新たなアイデアや知恵を生み出し、これまでになかった連携や協働による非営利セクターの活性化やソーシャルビジネスの拡大を図る。これにより、様々な分野において豊かで美しい大阪に向けて民が主体となったソーシャル・イノベーションを創出</w:t>
      </w:r>
      <w:r w:rsidR="00575646" w:rsidRPr="00575646">
        <w:rPr>
          <w:rFonts w:hint="eastAsia"/>
          <w:sz w:val="20"/>
          <w:szCs w:val="20"/>
        </w:rPr>
        <w:t>する都市をめざす</w:t>
      </w:r>
    </w:p>
    <w:p w:rsidR="008B24CE" w:rsidRPr="00575646" w:rsidRDefault="008B24CE" w:rsidP="008B24CE">
      <w:pPr>
        <w:jc w:val="left"/>
        <w:rPr>
          <w:sz w:val="20"/>
          <w:szCs w:val="20"/>
        </w:rPr>
      </w:pPr>
      <w:r w:rsidRPr="00575646">
        <w:rPr>
          <w:rFonts w:hint="eastAsia"/>
          <w:sz w:val="20"/>
          <w:szCs w:val="20"/>
        </w:rPr>
        <w:t xml:space="preserve">　そして、持続可能な開発目標（</w:t>
      </w:r>
      <w:r w:rsidRPr="00575646">
        <w:rPr>
          <w:sz w:val="20"/>
          <w:szCs w:val="20"/>
        </w:rPr>
        <w:t>SDGs）の達成にも貢献するとともに、世界のフィランソロピストの思いに寄り添う都市として、日本・世界中から第2の動脈（</w:t>
      </w:r>
      <w:r w:rsidR="00575646" w:rsidRPr="00575646">
        <w:rPr>
          <w:rFonts w:hint="eastAsia"/>
          <w:sz w:val="20"/>
          <w:szCs w:val="20"/>
        </w:rPr>
        <w:t>寄附・投資・人材・情報）</w:t>
      </w:r>
      <w:r w:rsidRPr="00575646">
        <w:rPr>
          <w:sz w:val="20"/>
          <w:szCs w:val="20"/>
        </w:rPr>
        <w:t>が集まり、民間公益活動の担い手を育て・支えていくことでその活動を拡げ、</w:t>
      </w:r>
      <w:r w:rsidR="00575646" w:rsidRPr="00575646">
        <w:rPr>
          <w:rFonts w:hint="eastAsia"/>
          <w:sz w:val="20"/>
          <w:szCs w:val="20"/>
        </w:rPr>
        <w:t>社会的</w:t>
      </w:r>
      <w:r w:rsidRPr="00575646">
        <w:rPr>
          <w:sz w:val="20"/>
          <w:szCs w:val="20"/>
        </w:rPr>
        <w:t>インパクトを</w:t>
      </w:r>
      <w:r w:rsidR="00575646" w:rsidRPr="00575646">
        <w:rPr>
          <w:rFonts w:hint="eastAsia"/>
          <w:sz w:val="20"/>
          <w:szCs w:val="20"/>
        </w:rPr>
        <w:t>次々と生み出し続ける都をめざす</w:t>
      </w:r>
      <w:r w:rsidRPr="00575646">
        <w:rPr>
          <w:sz w:val="20"/>
          <w:szCs w:val="20"/>
        </w:rPr>
        <w:t>。</w:t>
      </w:r>
    </w:p>
    <w:p w:rsidR="006B423D" w:rsidRDefault="008B24CE" w:rsidP="008B24CE">
      <w:pPr>
        <w:jc w:val="left"/>
        <w:rPr>
          <w:sz w:val="20"/>
          <w:szCs w:val="20"/>
        </w:rPr>
      </w:pPr>
      <w:r w:rsidRPr="00575646">
        <w:rPr>
          <w:rFonts w:hint="eastAsia"/>
          <w:sz w:val="20"/>
          <w:szCs w:val="20"/>
        </w:rPr>
        <w:t xml:space="preserve">　これらを通じて「フィランソロピーにおける国際的な拠点都市」の実現をめざすことをここに宣言する。</w:t>
      </w:r>
    </w:p>
    <w:p w:rsidR="009D0348" w:rsidRDefault="009D0348" w:rsidP="008B24CE">
      <w:pPr>
        <w:jc w:val="left"/>
        <w:rPr>
          <w:sz w:val="20"/>
          <w:szCs w:val="20"/>
        </w:rPr>
      </w:pPr>
    </w:p>
    <w:p w:rsidR="00575646" w:rsidRDefault="00575646" w:rsidP="008B24CE">
      <w:pPr>
        <w:jc w:val="left"/>
        <w:rPr>
          <w:sz w:val="20"/>
          <w:szCs w:val="20"/>
        </w:rPr>
      </w:pPr>
      <w:r>
        <w:rPr>
          <w:rFonts w:hint="eastAsia"/>
          <w:sz w:val="20"/>
          <w:szCs w:val="20"/>
        </w:rPr>
        <w:lastRenderedPageBreak/>
        <w:t>〇実現にむけて</w:t>
      </w:r>
    </w:p>
    <w:p w:rsidR="00575646" w:rsidRPr="001B58CB" w:rsidRDefault="006545FA" w:rsidP="008B24CE">
      <w:pPr>
        <w:jc w:val="left"/>
        <w:rPr>
          <w:sz w:val="20"/>
          <w:szCs w:val="20"/>
        </w:rPr>
      </w:pPr>
      <w:r>
        <w:rPr>
          <w:rFonts w:hint="eastAsia"/>
          <w:sz w:val="20"/>
          <w:szCs w:val="20"/>
        </w:rPr>
        <w:t xml:space="preserve">　</w:t>
      </w:r>
      <w:r w:rsidRPr="001B58CB">
        <w:rPr>
          <w:rFonts w:hint="eastAsia"/>
          <w:sz w:val="20"/>
          <w:szCs w:val="20"/>
        </w:rPr>
        <w:t>日本は世界一の高齢化社会である</w:t>
      </w:r>
      <w:r w:rsidR="00575646" w:rsidRPr="001B58CB">
        <w:rPr>
          <w:rFonts w:hint="eastAsia"/>
          <w:sz w:val="20"/>
          <w:szCs w:val="20"/>
        </w:rPr>
        <w:t>。すでに</w:t>
      </w:r>
      <w:r w:rsidR="000B08A1" w:rsidRPr="001B58CB">
        <w:rPr>
          <w:rFonts w:hint="eastAsia"/>
          <w:sz w:val="20"/>
          <w:szCs w:val="20"/>
        </w:rPr>
        <w:t>国民</w:t>
      </w:r>
      <w:r w:rsidR="00575646" w:rsidRPr="001B58CB">
        <w:rPr>
          <w:rFonts w:hint="eastAsia"/>
          <w:sz w:val="20"/>
          <w:szCs w:val="20"/>
        </w:rPr>
        <w:t>医療費は40兆円を突破しており、先進国として</w:t>
      </w:r>
      <w:r w:rsidRPr="001B58CB">
        <w:rPr>
          <w:rFonts w:hint="eastAsia"/>
          <w:sz w:val="20"/>
          <w:szCs w:val="20"/>
        </w:rPr>
        <w:t>高齢化とどう向き合うかが喫緊の課題だ</w:t>
      </w:r>
      <w:r w:rsidR="00575646" w:rsidRPr="001B58CB">
        <w:rPr>
          <w:rFonts w:hint="eastAsia"/>
          <w:sz w:val="20"/>
          <w:szCs w:val="20"/>
        </w:rPr>
        <w:t>。</w:t>
      </w:r>
      <w:r w:rsidR="009D0348" w:rsidRPr="001B58CB">
        <w:rPr>
          <w:rFonts w:hint="eastAsia"/>
          <w:sz w:val="20"/>
          <w:szCs w:val="20"/>
        </w:rPr>
        <w:t>この大きな課題に対して、旧来型の公共と民間の</w:t>
      </w:r>
      <w:r w:rsidR="00984E46" w:rsidRPr="001B58CB">
        <w:rPr>
          <w:rFonts w:hint="eastAsia"/>
          <w:sz w:val="20"/>
          <w:szCs w:val="20"/>
        </w:rPr>
        <w:t>役割分担</w:t>
      </w:r>
      <w:r w:rsidR="00F67BA8" w:rsidRPr="001B58CB">
        <w:rPr>
          <w:rFonts w:hint="eastAsia"/>
          <w:sz w:val="20"/>
          <w:szCs w:val="20"/>
        </w:rPr>
        <w:t>を前提とした社会システムは限界にきており</w:t>
      </w:r>
      <w:r w:rsidR="009D0348" w:rsidRPr="001B58CB">
        <w:rPr>
          <w:rFonts w:hint="eastAsia"/>
          <w:sz w:val="20"/>
          <w:szCs w:val="20"/>
        </w:rPr>
        <w:t>、</w:t>
      </w:r>
      <w:r w:rsidR="00683CF1" w:rsidRPr="001B58CB">
        <w:rPr>
          <w:rFonts w:hint="eastAsia"/>
          <w:sz w:val="20"/>
          <w:szCs w:val="20"/>
        </w:rPr>
        <w:t>様々な疾患からの</w:t>
      </w:r>
      <w:r w:rsidR="00F67BA8" w:rsidRPr="001B58CB">
        <w:rPr>
          <w:rFonts w:hint="eastAsia"/>
          <w:sz w:val="20"/>
          <w:szCs w:val="20"/>
        </w:rPr>
        <w:t>社会復帰支援や</w:t>
      </w:r>
      <w:r w:rsidR="00683CF1" w:rsidRPr="001B58CB">
        <w:rPr>
          <w:rFonts w:hint="eastAsia"/>
          <w:sz w:val="20"/>
          <w:szCs w:val="20"/>
        </w:rPr>
        <w:t>、高齢者の</w:t>
      </w:r>
      <w:r w:rsidR="00F67BA8" w:rsidRPr="001B58CB">
        <w:rPr>
          <w:rFonts w:hint="eastAsia"/>
          <w:sz w:val="20"/>
          <w:szCs w:val="20"/>
        </w:rPr>
        <w:t>未病対策などに取り組む民間の</w:t>
      </w:r>
      <w:r w:rsidR="00683CF1" w:rsidRPr="001B58CB">
        <w:rPr>
          <w:rFonts w:hint="eastAsia"/>
          <w:sz w:val="20"/>
          <w:szCs w:val="20"/>
        </w:rPr>
        <w:t>活躍の場を広げるなど</w:t>
      </w:r>
      <w:r w:rsidR="00F67BA8" w:rsidRPr="001B58CB">
        <w:rPr>
          <w:rFonts w:hint="eastAsia"/>
          <w:sz w:val="20"/>
          <w:szCs w:val="20"/>
        </w:rPr>
        <w:t>、</w:t>
      </w:r>
      <w:r w:rsidR="00984E46" w:rsidRPr="001B58CB">
        <w:rPr>
          <w:rFonts w:hint="eastAsia"/>
          <w:sz w:val="20"/>
          <w:szCs w:val="20"/>
        </w:rPr>
        <w:t>持続可能な役割分担のあり方を見出さなければならない。</w:t>
      </w:r>
    </w:p>
    <w:p w:rsidR="00575646" w:rsidRPr="001B58CB" w:rsidRDefault="00575646" w:rsidP="008B24CE">
      <w:pPr>
        <w:jc w:val="left"/>
        <w:rPr>
          <w:sz w:val="20"/>
          <w:szCs w:val="20"/>
        </w:rPr>
      </w:pPr>
      <w:r w:rsidRPr="001B58CB">
        <w:rPr>
          <w:rFonts w:hint="eastAsia"/>
          <w:sz w:val="20"/>
          <w:szCs w:val="20"/>
        </w:rPr>
        <w:t xml:space="preserve">　</w:t>
      </w:r>
      <w:r w:rsidR="006545FA" w:rsidRPr="001B58CB">
        <w:rPr>
          <w:rFonts w:hint="eastAsia"/>
          <w:sz w:val="20"/>
          <w:szCs w:val="20"/>
        </w:rPr>
        <w:t>その鍵はフィランソロピーの実践にかかっている</w:t>
      </w:r>
      <w:r w:rsidR="00A3190E" w:rsidRPr="001B58CB">
        <w:rPr>
          <w:rFonts w:hint="eastAsia"/>
          <w:sz w:val="20"/>
          <w:szCs w:val="20"/>
        </w:rPr>
        <w:t>。</w:t>
      </w:r>
    </w:p>
    <w:p w:rsidR="00A3190E" w:rsidRPr="001B58CB" w:rsidRDefault="00984E46" w:rsidP="008B24CE">
      <w:pPr>
        <w:jc w:val="left"/>
        <w:rPr>
          <w:sz w:val="20"/>
          <w:szCs w:val="20"/>
        </w:rPr>
      </w:pPr>
      <w:r w:rsidRPr="001B58CB">
        <w:rPr>
          <w:rFonts w:hint="eastAsia"/>
          <w:sz w:val="20"/>
          <w:szCs w:val="20"/>
        </w:rPr>
        <w:t xml:space="preserve">　民間の力で社会課題の解決を図るフィランソロピー</w:t>
      </w:r>
      <w:r w:rsidR="00A773FD" w:rsidRPr="001B58CB">
        <w:rPr>
          <w:rFonts w:hint="eastAsia"/>
          <w:sz w:val="20"/>
          <w:szCs w:val="20"/>
        </w:rPr>
        <w:t>の世界的潮流を捉え、世界の知見やネットワークを手がかりに、</w:t>
      </w:r>
      <w:r w:rsidR="00F67BA8" w:rsidRPr="001B58CB">
        <w:rPr>
          <w:rFonts w:hint="eastAsia"/>
          <w:sz w:val="20"/>
          <w:szCs w:val="20"/>
        </w:rPr>
        <w:t>大阪から、</w:t>
      </w:r>
      <w:r w:rsidR="00A773FD" w:rsidRPr="001B58CB">
        <w:rPr>
          <w:rFonts w:hint="eastAsia"/>
          <w:sz w:val="20"/>
          <w:szCs w:val="20"/>
        </w:rPr>
        <w:t>新たな公共と民間の役割分担を再構築（リ・デザイン）するため、</w:t>
      </w:r>
      <w:r w:rsidRPr="001B58CB">
        <w:rPr>
          <w:rFonts w:hint="eastAsia"/>
          <w:sz w:val="20"/>
          <w:szCs w:val="20"/>
        </w:rPr>
        <w:t>「いのち輝く未来社会のデザイン」をテーマに掲げる</w:t>
      </w:r>
      <w:r w:rsidR="00A3190E" w:rsidRPr="001B58CB">
        <w:rPr>
          <w:rFonts w:hint="eastAsia"/>
          <w:sz w:val="20"/>
          <w:szCs w:val="20"/>
        </w:rPr>
        <w:t>2025年の大阪万博に向けて</w:t>
      </w:r>
      <w:r w:rsidR="00A773FD" w:rsidRPr="001B58CB">
        <w:rPr>
          <w:rFonts w:hint="eastAsia"/>
          <w:sz w:val="20"/>
          <w:szCs w:val="20"/>
        </w:rPr>
        <w:t>、</w:t>
      </w:r>
      <w:r w:rsidR="00A3190E" w:rsidRPr="001B58CB">
        <w:rPr>
          <w:rFonts w:hint="eastAsia"/>
          <w:sz w:val="20"/>
          <w:szCs w:val="20"/>
        </w:rPr>
        <w:t>国際会議を開催するよう提案し</w:t>
      </w:r>
      <w:r w:rsidR="006545FA" w:rsidRPr="001B58CB">
        <w:rPr>
          <w:rFonts w:hint="eastAsia"/>
          <w:sz w:val="20"/>
          <w:szCs w:val="20"/>
        </w:rPr>
        <w:t>たい</w:t>
      </w:r>
      <w:r w:rsidR="00A3190E" w:rsidRPr="001B58CB">
        <w:rPr>
          <w:rFonts w:hint="eastAsia"/>
          <w:sz w:val="20"/>
          <w:szCs w:val="20"/>
        </w:rPr>
        <w:t>。</w:t>
      </w:r>
    </w:p>
    <w:p w:rsidR="00A3190E" w:rsidRPr="001B58CB" w:rsidRDefault="00A3190E" w:rsidP="008B24CE">
      <w:pPr>
        <w:jc w:val="left"/>
        <w:rPr>
          <w:sz w:val="20"/>
          <w:szCs w:val="20"/>
        </w:rPr>
      </w:pPr>
    </w:p>
    <w:sectPr w:rsidR="00A3190E" w:rsidRPr="001B58CB" w:rsidSect="006545F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B45" w:rsidRDefault="00B50B45" w:rsidP="006545FA">
      <w:r>
        <w:separator/>
      </w:r>
    </w:p>
  </w:endnote>
  <w:endnote w:type="continuationSeparator" w:id="0">
    <w:p w:rsidR="00B50B45" w:rsidRDefault="00B50B45" w:rsidP="0065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altName w:val="ＭＳ 明朝"/>
    <w:charset w:val="80"/>
    <w:family w:val="roman"/>
    <w:pitch w:val="fixed"/>
    <w:sig w:usb0="00000000"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B45" w:rsidRDefault="00B50B45" w:rsidP="006545FA">
      <w:r>
        <w:separator/>
      </w:r>
    </w:p>
  </w:footnote>
  <w:footnote w:type="continuationSeparator" w:id="0">
    <w:p w:rsidR="00B50B45" w:rsidRDefault="00B50B45" w:rsidP="00654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5FA" w:rsidRPr="006545FA" w:rsidRDefault="006545FA" w:rsidP="006545FA">
    <w:pPr>
      <w:pStyle w:val="a5"/>
      <w:jc w:val="right"/>
      <w:rPr>
        <w:rFonts w:ascii="UD デジタル 教科書体 N-R" w:eastAsia="UD デジタル 教科書体 N-R"/>
        <w:sz w:val="28"/>
        <w:bdr w:val="single" w:sz="4" w:space="0" w:color="auto"/>
      </w:rPr>
    </w:pPr>
    <w:r w:rsidRPr="006545FA">
      <w:rPr>
        <w:rFonts w:ascii="UD デジタル 教科書体 N-R" w:eastAsia="UD デジタル 教科書体 N-R" w:hint="eastAsia"/>
        <w:sz w:val="28"/>
        <w:bdr w:val="single" w:sz="4" w:space="0" w:color="auto"/>
      </w:rPr>
      <w:t>猪瀬</w:t>
    </w:r>
    <w:r w:rsidR="00C105C5">
      <w:rPr>
        <w:rFonts w:ascii="UD デジタル 教科書体 N-R" w:eastAsia="UD デジタル 教科書体 N-R" w:hint="eastAsia"/>
        <w:sz w:val="28"/>
        <w:bdr w:val="single" w:sz="4" w:space="0" w:color="auto"/>
      </w:rPr>
      <w:t>特別</w:t>
    </w:r>
    <w:r w:rsidRPr="006545FA">
      <w:rPr>
        <w:rFonts w:ascii="UD デジタル 教科書体 N-R" w:eastAsia="UD デジタル 教科書体 N-R" w:hint="eastAsia"/>
        <w:sz w:val="28"/>
        <w:bdr w:val="single" w:sz="4" w:space="0" w:color="auto"/>
      </w:rPr>
      <w:t>顧問提出資料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C4"/>
    <w:rsid w:val="000B08A1"/>
    <w:rsid w:val="000E0576"/>
    <w:rsid w:val="001B58CB"/>
    <w:rsid w:val="00430CB8"/>
    <w:rsid w:val="00575646"/>
    <w:rsid w:val="0065367B"/>
    <w:rsid w:val="006545FA"/>
    <w:rsid w:val="00683CF1"/>
    <w:rsid w:val="006B423D"/>
    <w:rsid w:val="008B24CE"/>
    <w:rsid w:val="00984E46"/>
    <w:rsid w:val="009D0348"/>
    <w:rsid w:val="00A3190E"/>
    <w:rsid w:val="00A773FD"/>
    <w:rsid w:val="00B240C4"/>
    <w:rsid w:val="00B50B45"/>
    <w:rsid w:val="00B51DA8"/>
    <w:rsid w:val="00C105C5"/>
    <w:rsid w:val="00DA3E40"/>
    <w:rsid w:val="00DA4011"/>
    <w:rsid w:val="00EC2DBB"/>
    <w:rsid w:val="00F147C2"/>
    <w:rsid w:val="00F6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40C4"/>
  </w:style>
  <w:style w:type="character" w:customStyle="1" w:styleId="a4">
    <w:name w:val="日付 (文字)"/>
    <w:basedOn w:val="a0"/>
    <w:link w:val="a3"/>
    <w:uiPriority w:val="99"/>
    <w:semiHidden/>
    <w:rsid w:val="00B240C4"/>
  </w:style>
  <w:style w:type="paragraph" w:styleId="a5">
    <w:name w:val="header"/>
    <w:basedOn w:val="a"/>
    <w:link w:val="a6"/>
    <w:uiPriority w:val="99"/>
    <w:unhideWhenUsed/>
    <w:rsid w:val="006545FA"/>
    <w:pPr>
      <w:tabs>
        <w:tab w:val="center" w:pos="4252"/>
        <w:tab w:val="right" w:pos="8504"/>
      </w:tabs>
      <w:snapToGrid w:val="0"/>
    </w:pPr>
  </w:style>
  <w:style w:type="character" w:customStyle="1" w:styleId="a6">
    <w:name w:val="ヘッダー (文字)"/>
    <w:basedOn w:val="a0"/>
    <w:link w:val="a5"/>
    <w:uiPriority w:val="99"/>
    <w:rsid w:val="006545FA"/>
  </w:style>
  <w:style w:type="paragraph" w:styleId="a7">
    <w:name w:val="footer"/>
    <w:basedOn w:val="a"/>
    <w:link w:val="a8"/>
    <w:uiPriority w:val="99"/>
    <w:unhideWhenUsed/>
    <w:rsid w:val="006545FA"/>
    <w:pPr>
      <w:tabs>
        <w:tab w:val="center" w:pos="4252"/>
        <w:tab w:val="right" w:pos="8504"/>
      </w:tabs>
      <w:snapToGrid w:val="0"/>
    </w:pPr>
  </w:style>
  <w:style w:type="character" w:customStyle="1" w:styleId="a8">
    <w:name w:val="フッター (文字)"/>
    <w:basedOn w:val="a0"/>
    <w:link w:val="a7"/>
    <w:uiPriority w:val="99"/>
    <w:rsid w:val="006545FA"/>
  </w:style>
  <w:style w:type="paragraph" w:styleId="a9">
    <w:name w:val="Balloon Text"/>
    <w:basedOn w:val="a"/>
    <w:link w:val="aa"/>
    <w:uiPriority w:val="99"/>
    <w:semiHidden/>
    <w:unhideWhenUsed/>
    <w:rsid w:val="00F67B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7B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40C4"/>
  </w:style>
  <w:style w:type="character" w:customStyle="1" w:styleId="a4">
    <w:name w:val="日付 (文字)"/>
    <w:basedOn w:val="a0"/>
    <w:link w:val="a3"/>
    <w:uiPriority w:val="99"/>
    <w:semiHidden/>
    <w:rsid w:val="00B240C4"/>
  </w:style>
  <w:style w:type="paragraph" w:styleId="a5">
    <w:name w:val="header"/>
    <w:basedOn w:val="a"/>
    <w:link w:val="a6"/>
    <w:uiPriority w:val="99"/>
    <w:unhideWhenUsed/>
    <w:rsid w:val="006545FA"/>
    <w:pPr>
      <w:tabs>
        <w:tab w:val="center" w:pos="4252"/>
        <w:tab w:val="right" w:pos="8504"/>
      </w:tabs>
      <w:snapToGrid w:val="0"/>
    </w:pPr>
  </w:style>
  <w:style w:type="character" w:customStyle="1" w:styleId="a6">
    <w:name w:val="ヘッダー (文字)"/>
    <w:basedOn w:val="a0"/>
    <w:link w:val="a5"/>
    <w:uiPriority w:val="99"/>
    <w:rsid w:val="006545FA"/>
  </w:style>
  <w:style w:type="paragraph" w:styleId="a7">
    <w:name w:val="footer"/>
    <w:basedOn w:val="a"/>
    <w:link w:val="a8"/>
    <w:uiPriority w:val="99"/>
    <w:unhideWhenUsed/>
    <w:rsid w:val="006545FA"/>
    <w:pPr>
      <w:tabs>
        <w:tab w:val="center" w:pos="4252"/>
        <w:tab w:val="right" w:pos="8504"/>
      </w:tabs>
      <w:snapToGrid w:val="0"/>
    </w:pPr>
  </w:style>
  <w:style w:type="character" w:customStyle="1" w:styleId="a8">
    <w:name w:val="フッター (文字)"/>
    <w:basedOn w:val="a0"/>
    <w:link w:val="a7"/>
    <w:uiPriority w:val="99"/>
    <w:rsid w:val="006545FA"/>
  </w:style>
  <w:style w:type="paragraph" w:styleId="a9">
    <w:name w:val="Balloon Text"/>
    <w:basedOn w:val="a"/>
    <w:link w:val="aa"/>
    <w:uiPriority w:val="99"/>
    <w:semiHidden/>
    <w:unhideWhenUsed/>
    <w:rsid w:val="00F67B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7B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213</Words>
  <Characters>1220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2019-05-17T10:36:00Z</cp:lastPrinted>
  <dcterms:created xsi:type="dcterms:W3CDTF">2019-05-17T07:59:00Z</dcterms:created>
  <dcterms:modified xsi:type="dcterms:W3CDTF">2019-05-20T08:51:00Z</dcterms:modified>
</cp:coreProperties>
</file>