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B1C18" w14:textId="698E98C7" w:rsidR="005F7AD3" w:rsidRPr="0042658D" w:rsidRDefault="005F7AD3" w:rsidP="005F7AD3">
      <w:pPr>
        <w:jc w:val="center"/>
        <w:rPr>
          <w:rFonts w:asciiTheme="majorEastAsia" w:eastAsiaTheme="majorEastAsia" w:hAnsiTheme="majorEastAsia"/>
          <w:sz w:val="28"/>
          <w:szCs w:val="28"/>
        </w:rPr>
      </w:pPr>
      <w:r w:rsidRPr="0042658D">
        <w:rPr>
          <w:rFonts w:asciiTheme="majorEastAsia" w:eastAsiaTheme="majorEastAsia" w:hAnsiTheme="majorEastAsia" w:hint="eastAsia"/>
          <w:sz w:val="28"/>
          <w:szCs w:val="28"/>
        </w:rPr>
        <w:t>平成２９年度第</w:t>
      </w:r>
      <w:r w:rsidR="00B66521" w:rsidRPr="0042658D">
        <w:rPr>
          <w:rFonts w:asciiTheme="majorEastAsia" w:eastAsiaTheme="majorEastAsia" w:hAnsiTheme="majorEastAsia" w:hint="eastAsia"/>
          <w:sz w:val="28"/>
          <w:szCs w:val="28"/>
        </w:rPr>
        <w:t>４</w:t>
      </w:r>
      <w:r w:rsidRPr="0042658D">
        <w:rPr>
          <w:rFonts w:asciiTheme="majorEastAsia" w:eastAsiaTheme="majorEastAsia" w:hAnsiTheme="majorEastAsia" w:hint="eastAsia"/>
          <w:sz w:val="28"/>
          <w:szCs w:val="28"/>
        </w:rPr>
        <w:t>回大阪府公立大学法人</w:t>
      </w:r>
    </w:p>
    <w:p w14:paraId="33019618" w14:textId="77777777" w:rsidR="005F7AD3" w:rsidRPr="0042658D" w:rsidRDefault="005F7AD3" w:rsidP="005F7AD3">
      <w:pPr>
        <w:jc w:val="center"/>
        <w:rPr>
          <w:rFonts w:asciiTheme="majorEastAsia" w:eastAsiaTheme="majorEastAsia" w:hAnsiTheme="majorEastAsia"/>
          <w:sz w:val="28"/>
          <w:szCs w:val="28"/>
        </w:rPr>
      </w:pPr>
      <w:r w:rsidRPr="0042658D">
        <w:rPr>
          <w:rFonts w:asciiTheme="majorEastAsia" w:eastAsiaTheme="majorEastAsia" w:hAnsiTheme="majorEastAsia" w:hint="eastAsia"/>
          <w:sz w:val="28"/>
          <w:szCs w:val="28"/>
        </w:rPr>
        <w:t>大阪府立大学評価委員会</w:t>
      </w:r>
    </w:p>
    <w:p w14:paraId="5EE7D43C" w14:textId="77777777" w:rsidR="005F7AD3" w:rsidRPr="0042658D" w:rsidRDefault="005F7AD3" w:rsidP="005F7AD3">
      <w:pPr>
        <w:rPr>
          <w:rFonts w:asciiTheme="majorEastAsia" w:eastAsiaTheme="majorEastAsia" w:hAnsiTheme="majorEastAsia"/>
          <w:sz w:val="28"/>
          <w:szCs w:val="28"/>
        </w:rPr>
      </w:pPr>
    </w:p>
    <w:p w14:paraId="7EC5E081" w14:textId="0F244676" w:rsidR="005F7AD3" w:rsidRPr="0042658D" w:rsidRDefault="005F7AD3" w:rsidP="005F7AD3">
      <w:pPr>
        <w:spacing w:line="280" w:lineRule="exact"/>
        <w:ind w:firstLineChars="2300" w:firstLine="5060"/>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日時　平成</w:t>
      </w:r>
      <w:r w:rsidR="00F81556">
        <w:rPr>
          <w:rFonts w:asciiTheme="majorEastAsia" w:eastAsiaTheme="majorEastAsia" w:hAnsiTheme="majorEastAsia" w:hint="eastAsia"/>
          <w:sz w:val="22"/>
          <w:szCs w:val="28"/>
        </w:rPr>
        <w:t>29</w:t>
      </w:r>
      <w:r w:rsidRPr="0042658D">
        <w:rPr>
          <w:rFonts w:asciiTheme="majorEastAsia" w:eastAsiaTheme="majorEastAsia" w:hAnsiTheme="majorEastAsia" w:hint="eastAsia"/>
          <w:sz w:val="22"/>
          <w:szCs w:val="28"/>
        </w:rPr>
        <w:t>年</w:t>
      </w:r>
      <w:r w:rsidR="00196AB2" w:rsidRPr="0042658D">
        <w:rPr>
          <w:rFonts w:asciiTheme="majorEastAsia" w:eastAsiaTheme="majorEastAsia" w:hAnsiTheme="majorEastAsia" w:hint="eastAsia"/>
          <w:sz w:val="22"/>
          <w:szCs w:val="28"/>
        </w:rPr>
        <w:t>８</w:t>
      </w:r>
      <w:r w:rsidRPr="0042658D">
        <w:rPr>
          <w:rFonts w:asciiTheme="majorEastAsia" w:eastAsiaTheme="majorEastAsia" w:hAnsiTheme="majorEastAsia" w:hint="eastAsia"/>
          <w:sz w:val="22"/>
          <w:szCs w:val="28"/>
        </w:rPr>
        <w:t>月</w:t>
      </w:r>
      <w:r w:rsidR="00B66521" w:rsidRPr="0042658D">
        <w:rPr>
          <w:rFonts w:asciiTheme="majorEastAsia" w:eastAsiaTheme="majorEastAsia" w:hAnsiTheme="majorEastAsia" w:hint="eastAsia"/>
          <w:sz w:val="22"/>
          <w:szCs w:val="28"/>
        </w:rPr>
        <w:t>22</w:t>
      </w:r>
      <w:r w:rsidRPr="0042658D">
        <w:rPr>
          <w:rFonts w:asciiTheme="majorEastAsia" w:eastAsiaTheme="majorEastAsia" w:hAnsiTheme="majorEastAsia" w:hint="eastAsia"/>
          <w:sz w:val="22"/>
          <w:szCs w:val="28"/>
        </w:rPr>
        <w:t>日（</w:t>
      </w:r>
      <w:r w:rsidR="00196AB2" w:rsidRPr="0042658D">
        <w:rPr>
          <w:rFonts w:asciiTheme="majorEastAsia" w:eastAsiaTheme="majorEastAsia" w:hAnsiTheme="majorEastAsia" w:hint="eastAsia"/>
          <w:sz w:val="22"/>
          <w:szCs w:val="28"/>
        </w:rPr>
        <w:t>火</w:t>
      </w:r>
      <w:r w:rsidRPr="0042658D">
        <w:rPr>
          <w:rFonts w:asciiTheme="majorEastAsia" w:eastAsiaTheme="majorEastAsia" w:hAnsiTheme="majorEastAsia" w:hint="eastAsia"/>
          <w:sz w:val="22"/>
          <w:szCs w:val="28"/>
        </w:rPr>
        <w:t>）</w:t>
      </w:r>
    </w:p>
    <w:p w14:paraId="0842A57C" w14:textId="77777777" w:rsidR="005F7AD3" w:rsidRPr="0042658D" w:rsidRDefault="005F7AD3" w:rsidP="005F7AD3">
      <w:pPr>
        <w:spacing w:line="280" w:lineRule="exact"/>
        <w:ind w:firstLineChars="2600" w:firstLine="5720"/>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１０時～</w:t>
      </w:r>
    </w:p>
    <w:p w14:paraId="7FD339D2" w14:textId="77777777" w:rsidR="005F7AD3" w:rsidRPr="0042658D" w:rsidRDefault="005F7AD3" w:rsidP="005F7AD3">
      <w:pPr>
        <w:spacing w:line="280" w:lineRule="exact"/>
        <w:ind w:firstLineChars="2300" w:firstLine="5060"/>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場所　大阪赤十字会館 ４０１会議室</w:t>
      </w:r>
    </w:p>
    <w:p w14:paraId="655E1AD5" w14:textId="77777777" w:rsidR="005F7AD3" w:rsidRPr="0042658D" w:rsidRDefault="005F7AD3" w:rsidP="00A56BF9">
      <w:pPr>
        <w:rPr>
          <w:rFonts w:asciiTheme="majorEastAsia" w:eastAsiaTheme="majorEastAsia" w:hAnsiTheme="majorEastAsia"/>
          <w:sz w:val="22"/>
          <w:szCs w:val="28"/>
        </w:rPr>
      </w:pPr>
    </w:p>
    <w:p w14:paraId="60A29DB2" w14:textId="77777777" w:rsidR="00B66521" w:rsidRPr="0042658D" w:rsidRDefault="00B66521" w:rsidP="00A56BF9">
      <w:pPr>
        <w:rPr>
          <w:rFonts w:asciiTheme="majorEastAsia" w:eastAsiaTheme="majorEastAsia" w:hAnsiTheme="majorEastAsia"/>
          <w:sz w:val="22"/>
          <w:szCs w:val="28"/>
        </w:rPr>
      </w:pPr>
    </w:p>
    <w:p w14:paraId="66384CA5" w14:textId="77777777" w:rsidR="005F7AD3" w:rsidRPr="0042658D" w:rsidRDefault="005F7AD3" w:rsidP="005F7AD3">
      <w:pPr>
        <w:jc w:val="center"/>
        <w:rPr>
          <w:rFonts w:asciiTheme="majorEastAsia" w:eastAsiaTheme="majorEastAsia" w:hAnsiTheme="majorEastAsia"/>
          <w:sz w:val="28"/>
          <w:szCs w:val="28"/>
        </w:rPr>
      </w:pPr>
      <w:r w:rsidRPr="0042658D">
        <w:rPr>
          <w:rFonts w:asciiTheme="majorEastAsia" w:eastAsiaTheme="majorEastAsia" w:hAnsiTheme="majorEastAsia" w:hint="eastAsia"/>
          <w:sz w:val="28"/>
          <w:szCs w:val="28"/>
        </w:rPr>
        <w:t>＜次　第＞</w:t>
      </w:r>
    </w:p>
    <w:p w14:paraId="56642ACA" w14:textId="77777777" w:rsidR="00770D83" w:rsidRPr="0042658D" w:rsidRDefault="00770D83" w:rsidP="001C1E77">
      <w:pPr>
        <w:rPr>
          <w:rFonts w:asciiTheme="majorEastAsia" w:eastAsiaTheme="majorEastAsia" w:hAnsiTheme="majorEastAsia"/>
          <w:sz w:val="22"/>
          <w:szCs w:val="28"/>
        </w:rPr>
      </w:pPr>
    </w:p>
    <w:p w14:paraId="1CD85B17" w14:textId="77777777" w:rsidR="001C1E77" w:rsidRPr="0042658D" w:rsidRDefault="001C1E77" w:rsidP="001C1E77">
      <w:pPr>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１　開　　会</w:t>
      </w:r>
    </w:p>
    <w:p w14:paraId="1CD85B18" w14:textId="77777777" w:rsidR="001C1E77" w:rsidRPr="0042658D" w:rsidRDefault="001C1E77" w:rsidP="001C1E77">
      <w:pPr>
        <w:rPr>
          <w:rFonts w:asciiTheme="majorEastAsia" w:eastAsiaTheme="majorEastAsia" w:hAnsiTheme="majorEastAsia"/>
          <w:sz w:val="22"/>
          <w:szCs w:val="28"/>
        </w:rPr>
      </w:pPr>
    </w:p>
    <w:p w14:paraId="1CD85B19" w14:textId="77777777" w:rsidR="001C1E77" w:rsidRPr="0042658D" w:rsidRDefault="001C1E77" w:rsidP="001C1E77">
      <w:pPr>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２　議　　事</w:t>
      </w:r>
    </w:p>
    <w:p w14:paraId="1A70237C" w14:textId="77777777" w:rsidR="00B66521" w:rsidRPr="0042658D" w:rsidRDefault="00B66521" w:rsidP="00B66521">
      <w:pPr>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（１）平成２８事業年度に係る業務の実績に関する評価について</w:t>
      </w:r>
    </w:p>
    <w:p w14:paraId="5B0DFDCC" w14:textId="77777777" w:rsidR="00B66521" w:rsidRPr="0042658D" w:rsidRDefault="00B66521" w:rsidP="00B66521">
      <w:pPr>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（２）第２期中期目標に係る業務の実績に関する評価ついて</w:t>
      </w:r>
    </w:p>
    <w:p w14:paraId="42CE6C54" w14:textId="77777777" w:rsidR="00B66521" w:rsidRPr="0042658D" w:rsidRDefault="00B66521" w:rsidP="00B66521">
      <w:pPr>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（３）新設合併における協議事項に関する意見について</w:t>
      </w:r>
    </w:p>
    <w:p w14:paraId="041E979A" w14:textId="3E96623A" w:rsidR="00B66521" w:rsidRPr="0042658D" w:rsidRDefault="00B66521" w:rsidP="00B66521">
      <w:pPr>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（４）第３期中期目標期間の評価における</w:t>
      </w:r>
      <w:r w:rsidR="00E627F1" w:rsidRPr="0042658D">
        <w:rPr>
          <w:rFonts w:asciiTheme="majorEastAsia" w:eastAsiaTheme="majorEastAsia" w:hAnsiTheme="majorEastAsia" w:hint="eastAsia"/>
          <w:sz w:val="22"/>
          <w:szCs w:val="28"/>
        </w:rPr>
        <w:t>中期計画の</w:t>
      </w:r>
      <w:r w:rsidRPr="0042658D">
        <w:rPr>
          <w:rFonts w:asciiTheme="majorEastAsia" w:eastAsiaTheme="majorEastAsia" w:hAnsiTheme="majorEastAsia" w:hint="eastAsia"/>
          <w:sz w:val="22"/>
          <w:szCs w:val="28"/>
        </w:rPr>
        <w:t>小項目及び大項目の区分について</w:t>
      </w:r>
    </w:p>
    <w:p w14:paraId="1CD85B20" w14:textId="38347991" w:rsidR="001C1E77" w:rsidRPr="0042658D" w:rsidRDefault="00B66521" w:rsidP="00B66521">
      <w:pPr>
        <w:rPr>
          <w:rFonts w:asciiTheme="majorEastAsia" w:eastAsiaTheme="majorEastAsia" w:hAnsiTheme="majorEastAsia"/>
          <w:sz w:val="22"/>
          <w:szCs w:val="28"/>
        </w:rPr>
      </w:pPr>
      <w:r w:rsidRPr="0042658D">
        <w:rPr>
          <w:rFonts w:asciiTheme="majorEastAsia" w:eastAsiaTheme="majorEastAsia" w:hAnsiTheme="majorEastAsia" w:hint="eastAsia"/>
          <w:sz w:val="22"/>
          <w:szCs w:val="28"/>
        </w:rPr>
        <w:t>（５）その他</w:t>
      </w:r>
    </w:p>
    <w:p w14:paraId="4BC9DFC1" w14:textId="77777777" w:rsidR="005F7AD3" w:rsidRPr="0042658D" w:rsidRDefault="005F7AD3" w:rsidP="005F7AD3">
      <w:pPr>
        <w:rPr>
          <w:rFonts w:asciiTheme="majorEastAsia" w:eastAsiaTheme="majorEastAsia" w:hAnsiTheme="majorEastAsia"/>
          <w:sz w:val="22"/>
          <w:szCs w:val="28"/>
        </w:rPr>
      </w:pPr>
    </w:p>
    <w:p w14:paraId="1CD85B21" w14:textId="77777777" w:rsidR="001C1E77" w:rsidRPr="0042658D" w:rsidRDefault="001C1E77" w:rsidP="001C1E77">
      <w:pPr>
        <w:rPr>
          <w:rFonts w:asciiTheme="majorEastAsia" w:eastAsiaTheme="majorEastAsia" w:hAnsiTheme="majorEastAsia"/>
          <w:sz w:val="22"/>
          <w:szCs w:val="22"/>
        </w:rPr>
      </w:pPr>
      <w:r w:rsidRPr="0042658D">
        <w:rPr>
          <w:rFonts w:asciiTheme="majorEastAsia" w:eastAsiaTheme="majorEastAsia" w:hAnsiTheme="majorEastAsia" w:hint="eastAsia"/>
          <w:sz w:val="22"/>
          <w:szCs w:val="28"/>
        </w:rPr>
        <w:t xml:space="preserve">３　閉　　会 </w:t>
      </w:r>
    </w:p>
    <w:p w14:paraId="12FCE396" w14:textId="77777777" w:rsidR="00800B42" w:rsidRPr="0042658D" w:rsidRDefault="00800B42" w:rsidP="001C1E77">
      <w:pPr>
        <w:rPr>
          <w:rFonts w:asciiTheme="majorEastAsia" w:eastAsiaTheme="majorEastAsia" w:hAnsiTheme="majorEastAsia"/>
          <w:sz w:val="22"/>
          <w:szCs w:val="22"/>
        </w:rPr>
      </w:pPr>
    </w:p>
    <w:p w14:paraId="0AB3B6F4" w14:textId="33E0D57E" w:rsidR="00800B42" w:rsidRPr="0042658D" w:rsidRDefault="00800B42" w:rsidP="00800B42">
      <w:pPr>
        <w:jc w:val="center"/>
        <w:rPr>
          <w:rFonts w:asciiTheme="majorEastAsia" w:eastAsiaTheme="majorEastAsia" w:hAnsiTheme="majorEastAsia"/>
          <w:sz w:val="28"/>
          <w:szCs w:val="28"/>
        </w:rPr>
      </w:pPr>
      <w:r w:rsidRPr="0042658D">
        <w:rPr>
          <w:rFonts w:asciiTheme="majorEastAsia" w:eastAsiaTheme="majorEastAsia" w:hAnsiTheme="majorEastAsia" w:hint="eastAsia"/>
          <w:sz w:val="28"/>
          <w:szCs w:val="28"/>
        </w:rPr>
        <w:t>＜資料一覧＞</w:t>
      </w:r>
    </w:p>
    <w:p w14:paraId="62E7911D" w14:textId="77777777" w:rsidR="00770D83" w:rsidRPr="0042658D" w:rsidRDefault="00770D83" w:rsidP="00B66521">
      <w:pPr>
        <w:spacing w:line="0" w:lineRule="atLeast"/>
        <w:rPr>
          <w:rFonts w:asciiTheme="majorEastAsia" w:eastAsiaTheme="majorEastAsia" w:hAnsiTheme="majorEastAsia"/>
          <w:sz w:val="28"/>
          <w:szCs w:val="28"/>
        </w:rPr>
      </w:pPr>
    </w:p>
    <w:p w14:paraId="4E49514C" w14:textId="3A9A9F47" w:rsidR="00B66521" w:rsidRPr="0042658D" w:rsidRDefault="00B66521" w:rsidP="00B66521">
      <w:pPr>
        <w:spacing w:line="0" w:lineRule="atLeast"/>
        <w:rPr>
          <w:rFonts w:asciiTheme="majorEastAsia" w:eastAsiaTheme="majorEastAsia" w:hAnsiTheme="majorEastAsia"/>
          <w:sz w:val="22"/>
          <w:szCs w:val="22"/>
        </w:rPr>
      </w:pPr>
      <w:r w:rsidRPr="0042658D">
        <w:rPr>
          <w:rFonts w:asciiTheme="majorEastAsia" w:eastAsiaTheme="majorEastAsia" w:hAnsiTheme="majorEastAsia" w:hint="eastAsia"/>
          <w:sz w:val="22"/>
          <w:szCs w:val="22"/>
        </w:rPr>
        <w:t>資</w:t>
      </w:r>
      <w:r w:rsidR="00843374" w:rsidRPr="0042658D">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 xml:space="preserve">料１　</w:t>
      </w:r>
      <w:r w:rsidR="00EA33EB">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平成28事業年度の業務実績に関する評価結果（案）</w:t>
      </w:r>
    </w:p>
    <w:p w14:paraId="6DC0A341" w14:textId="58DD49EC" w:rsidR="00B66521" w:rsidRPr="0042658D" w:rsidRDefault="00B66521" w:rsidP="00B66521">
      <w:pPr>
        <w:spacing w:line="0" w:lineRule="atLeast"/>
        <w:rPr>
          <w:rFonts w:asciiTheme="majorEastAsia" w:eastAsiaTheme="majorEastAsia" w:hAnsiTheme="majorEastAsia"/>
          <w:sz w:val="22"/>
          <w:szCs w:val="22"/>
        </w:rPr>
      </w:pPr>
      <w:r w:rsidRPr="0042658D">
        <w:rPr>
          <w:rFonts w:asciiTheme="majorEastAsia" w:eastAsiaTheme="majorEastAsia" w:hAnsiTheme="majorEastAsia" w:hint="eastAsia"/>
          <w:sz w:val="22"/>
          <w:szCs w:val="22"/>
        </w:rPr>
        <w:t>資</w:t>
      </w:r>
      <w:r w:rsidR="00843374" w:rsidRPr="0042658D">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 xml:space="preserve">料２　</w:t>
      </w:r>
      <w:r w:rsidR="00EA33EB">
        <w:rPr>
          <w:rFonts w:asciiTheme="majorEastAsia" w:eastAsiaTheme="majorEastAsia" w:hAnsiTheme="majorEastAsia" w:hint="eastAsia"/>
          <w:sz w:val="22"/>
          <w:szCs w:val="22"/>
        </w:rPr>
        <w:t xml:space="preserve">　</w:t>
      </w:r>
      <w:r w:rsidR="00EE3383" w:rsidRPr="0042658D">
        <w:rPr>
          <w:rFonts w:asciiTheme="majorEastAsia" w:eastAsiaTheme="majorEastAsia" w:hAnsiTheme="majorEastAsia" w:hint="eastAsia"/>
          <w:sz w:val="22"/>
          <w:szCs w:val="22"/>
        </w:rPr>
        <w:t>平成28事業年度に係る業務の実績に関する報告書</w:t>
      </w:r>
      <w:r w:rsidRPr="0042658D">
        <w:rPr>
          <w:rFonts w:asciiTheme="majorEastAsia" w:eastAsiaTheme="majorEastAsia" w:hAnsiTheme="majorEastAsia" w:hint="eastAsia"/>
          <w:sz w:val="22"/>
          <w:szCs w:val="22"/>
        </w:rPr>
        <w:t>（案）</w:t>
      </w:r>
    </w:p>
    <w:p w14:paraId="3112ECEA" w14:textId="3C69C87D" w:rsidR="007E0135" w:rsidRPr="0042658D" w:rsidRDefault="00B66521" w:rsidP="00EE3383">
      <w:pPr>
        <w:spacing w:line="0" w:lineRule="atLeast"/>
        <w:rPr>
          <w:rFonts w:asciiTheme="majorEastAsia" w:eastAsiaTheme="majorEastAsia" w:hAnsiTheme="majorEastAsia"/>
          <w:sz w:val="22"/>
          <w:szCs w:val="22"/>
        </w:rPr>
      </w:pPr>
      <w:r w:rsidRPr="0042658D">
        <w:rPr>
          <w:rFonts w:asciiTheme="majorEastAsia" w:eastAsiaTheme="majorEastAsia" w:hAnsiTheme="majorEastAsia" w:hint="eastAsia"/>
          <w:sz w:val="22"/>
          <w:szCs w:val="22"/>
        </w:rPr>
        <w:t>資</w:t>
      </w:r>
      <w:r w:rsidR="00843374" w:rsidRPr="0042658D">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 xml:space="preserve">料３　</w:t>
      </w:r>
      <w:r w:rsidR="00EA33EB">
        <w:rPr>
          <w:rFonts w:asciiTheme="majorEastAsia" w:eastAsiaTheme="majorEastAsia" w:hAnsiTheme="majorEastAsia" w:hint="eastAsia"/>
          <w:sz w:val="22"/>
          <w:szCs w:val="22"/>
        </w:rPr>
        <w:t xml:space="preserve">　</w:t>
      </w:r>
      <w:r w:rsidR="00EE3383" w:rsidRPr="0042658D">
        <w:rPr>
          <w:rFonts w:asciiTheme="majorEastAsia" w:eastAsiaTheme="majorEastAsia" w:hAnsiTheme="majorEastAsia" w:hint="eastAsia"/>
          <w:sz w:val="22"/>
          <w:szCs w:val="22"/>
        </w:rPr>
        <w:t>平成28事業年度の業務実績に関する評価結果の概要</w:t>
      </w:r>
    </w:p>
    <w:p w14:paraId="3E179550" w14:textId="413D3083" w:rsidR="007E0135" w:rsidRPr="0042658D" w:rsidRDefault="00B66521" w:rsidP="00B66521">
      <w:pPr>
        <w:spacing w:line="0" w:lineRule="atLeast"/>
        <w:rPr>
          <w:rFonts w:asciiTheme="majorEastAsia" w:eastAsiaTheme="majorEastAsia" w:hAnsiTheme="majorEastAsia"/>
          <w:sz w:val="22"/>
          <w:szCs w:val="22"/>
        </w:rPr>
      </w:pPr>
      <w:r w:rsidRPr="0042658D">
        <w:rPr>
          <w:rFonts w:asciiTheme="majorEastAsia" w:eastAsiaTheme="majorEastAsia" w:hAnsiTheme="majorEastAsia" w:hint="eastAsia"/>
          <w:sz w:val="22"/>
          <w:szCs w:val="22"/>
        </w:rPr>
        <w:t>資</w:t>
      </w:r>
      <w:r w:rsidR="00843374" w:rsidRPr="0042658D">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 xml:space="preserve">料４　</w:t>
      </w:r>
      <w:r w:rsidR="00EA33EB">
        <w:rPr>
          <w:rFonts w:asciiTheme="majorEastAsia" w:eastAsiaTheme="majorEastAsia" w:hAnsiTheme="majorEastAsia" w:hint="eastAsia"/>
          <w:sz w:val="22"/>
          <w:szCs w:val="22"/>
        </w:rPr>
        <w:t xml:space="preserve">　</w:t>
      </w:r>
      <w:r w:rsidR="00EE3383" w:rsidRPr="0042658D">
        <w:rPr>
          <w:rFonts w:asciiTheme="majorEastAsia" w:eastAsiaTheme="majorEastAsia" w:hAnsiTheme="majorEastAsia" w:hint="eastAsia"/>
          <w:sz w:val="22"/>
          <w:szCs w:val="22"/>
        </w:rPr>
        <w:t>第２期中期目標に係る業務の実績に関する評価結果（</w:t>
      </w:r>
      <w:r w:rsidRPr="0042658D">
        <w:rPr>
          <w:rFonts w:asciiTheme="majorEastAsia" w:eastAsiaTheme="majorEastAsia" w:hAnsiTheme="majorEastAsia" w:hint="eastAsia"/>
          <w:sz w:val="22"/>
          <w:szCs w:val="22"/>
        </w:rPr>
        <w:t>案）</w:t>
      </w:r>
    </w:p>
    <w:p w14:paraId="3416B664" w14:textId="637AE7E8" w:rsidR="007E0135" w:rsidRPr="0042658D" w:rsidRDefault="007E0135" w:rsidP="00B66521">
      <w:pPr>
        <w:spacing w:line="0" w:lineRule="atLeast"/>
        <w:rPr>
          <w:rFonts w:asciiTheme="majorEastAsia" w:eastAsiaTheme="majorEastAsia" w:hAnsiTheme="majorEastAsia"/>
          <w:sz w:val="22"/>
          <w:szCs w:val="22"/>
        </w:rPr>
      </w:pPr>
      <w:r w:rsidRPr="0042658D">
        <w:rPr>
          <w:rFonts w:asciiTheme="majorEastAsia" w:eastAsiaTheme="majorEastAsia" w:hAnsiTheme="majorEastAsia" w:hint="eastAsia"/>
          <w:sz w:val="22"/>
          <w:szCs w:val="22"/>
        </w:rPr>
        <w:t>資</w:t>
      </w:r>
      <w:r w:rsidR="00843374" w:rsidRPr="0042658D">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 xml:space="preserve">料５　</w:t>
      </w:r>
      <w:r w:rsidR="00EA33EB">
        <w:rPr>
          <w:rFonts w:asciiTheme="majorEastAsia" w:eastAsiaTheme="majorEastAsia" w:hAnsiTheme="majorEastAsia" w:hint="eastAsia"/>
          <w:sz w:val="22"/>
          <w:szCs w:val="22"/>
        </w:rPr>
        <w:t xml:space="preserve">　</w:t>
      </w:r>
      <w:r w:rsidR="00982F54" w:rsidRPr="0042658D">
        <w:rPr>
          <w:rFonts w:asciiTheme="majorEastAsia" w:eastAsiaTheme="majorEastAsia" w:hAnsiTheme="majorEastAsia" w:hint="eastAsia"/>
          <w:sz w:val="22"/>
          <w:szCs w:val="22"/>
        </w:rPr>
        <w:t>新設合併に係る意見書について</w:t>
      </w:r>
      <w:r w:rsidR="00846273" w:rsidRPr="0042658D">
        <w:rPr>
          <w:rFonts w:asciiTheme="majorEastAsia" w:eastAsiaTheme="majorEastAsia" w:hAnsiTheme="majorEastAsia" w:hint="eastAsia"/>
          <w:sz w:val="22"/>
          <w:szCs w:val="22"/>
        </w:rPr>
        <w:t>（案）</w:t>
      </w:r>
    </w:p>
    <w:p w14:paraId="60445E2F" w14:textId="6AED1CF5" w:rsidR="00A42FFF" w:rsidRDefault="007E0135" w:rsidP="00EA33EB">
      <w:pPr>
        <w:spacing w:line="0" w:lineRule="atLeast"/>
        <w:ind w:left="1540" w:hangingChars="700" w:hanging="1540"/>
        <w:rPr>
          <w:rFonts w:asciiTheme="majorEastAsia" w:eastAsiaTheme="majorEastAsia" w:hAnsiTheme="majorEastAsia"/>
          <w:sz w:val="22"/>
          <w:szCs w:val="22"/>
        </w:rPr>
      </w:pPr>
      <w:r w:rsidRPr="0042658D">
        <w:rPr>
          <w:rFonts w:asciiTheme="majorEastAsia" w:eastAsiaTheme="majorEastAsia" w:hAnsiTheme="majorEastAsia" w:hint="eastAsia"/>
          <w:sz w:val="22"/>
          <w:szCs w:val="22"/>
        </w:rPr>
        <w:t>資</w:t>
      </w:r>
      <w:r w:rsidR="00843374" w:rsidRPr="0042658D">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料６</w:t>
      </w:r>
      <w:r w:rsidR="00EA33EB">
        <w:rPr>
          <w:rFonts w:asciiTheme="majorEastAsia" w:eastAsiaTheme="majorEastAsia" w:hAnsiTheme="majorEastAsia" w:hint="eastAsia"/>
          <w:sz w:val="22"/>
          <w:szCs w:val="22"/>
        </w:rPr>
        <w:t xml:space="preserve">-１ </w:t>
      </w:r>
      <w:r w:rsidR="00EA33EB" w:rsidRPr="00EA33EB">
        <w:rPr>
          <w:rFonts w:asciiTheme="majorEastAsia" w:eastAsiaTheme="majorEastAsia" w:hAnsiTheme="majorEastAsia" w:hint="eastAsia"/>
          <w:sz w:val="22"/>
          <w:szCs w:val="22"/>
        </w:rPr>
        <w:t>第３期中期目標期間の評価における中期計画の小項目及び大項目の区分について（考え方１）</w:t>
      </w:r>
    </w:p>
    <w:p w14:paraId="257CDA5E" w14:textId="3E8053E4" w:rsidR="00EA33EB" w:rsidRDefault="009F3555" w:rsidP="00EA33EB">
      <w:pPr>
        <w:spacing w:line="0" w:lineRule="atLeast"/>
        <w:ind w:left="1540" w:hangingChars="700" w:hanging="1540"/>
        <w:rPr>
          <w:rFonts w:asciiTheme="majorEastAsia" w:eastAsiaTheme="majorEastAsia" w:hAnsiTheme="majorEastAsia"/>
          <w:sz w:val="22"/>
          <w:szCs w:val="22"/>
        </w:rPr>
      </w:pPr>
      <w:r w:rsidRPr="0042658D">
        <w:rPr>
          <w:rFonts w:asciiTheme="majorEastAsia" w:eastAsiaTheme="majorEastAsia" w:hAnsiTheme="majorEastAsia" w:hint="eastAsia"/>
          <w:sz w:val="22"/>
          <w:szCs w:val="22"/>
        </w:rPr>
        <w:t>資　　料６</w:t>
      </w:r>
      <w:r w:rsidR="00EA33EB">
        <w:rPr>
          <w:rFonts w:asciiTheme="majorEastAsia" w:eastAsiaTheme="majorEastAsia" w:hAnsiTheme="majorEastAsia" w:hint="eastAsia"/>
          <w:sz w:val="22"/>
          <w:szCs w:val="22"/>
        </w:rPr>
        <w:t xml:space="preserve">-２ </w:t>
      </w:r>
      <w:r w:rsidR="00EA33EB" w:rsidRPr="00EA33EB">
        <w:rPr>
          <w:rFonts w:asciiTheme="majorEastAsia" w:eastAsiaTheme="majorEastAsia" w:hAnsiTheme="majorEastAsia" w:hint="eastAsia"/>
          <w:sz w:val="22"/>
          <w:szCs w:val="22"/>
        </w:rPr>
        <w:t>第３期中期目標期間の評価における中期計画の小項目及び大項目の区分について（考え方</w:t>
      </w:r>
      <w:r w:rsidR="00EA33EB">
        <w:rPr>
          <w:rFonts w:asciiTheme="majorEastAsia" w:eastAsiaTheme="majorEastAsia" w:hAnsiTheme="majorEastAsia" w:hint="eastAsia"/>
          <w:sz w:val="22"/>
          <w:szCs w:val="22"/>
        </w:rPr>
        <w:t>２</w:t>
      </w:r>
      <w:r w:rsidR="00EA33EB" w:rsidRPr="00EA33EB">
        <w:rPr>
          <w:rFonts w:asciiTheme="majorEastAsia" w:eastAsiaTheme="majorEastAsia" w:hAnsiTheme="majorEastAsia" w:hint="eastAsia"/>
          <w:sz w:val="22"/>
          <w:szCs w:val="22"/>
        </w:rPr>
        <w:t>）</w:t>
      </w:r>
    </w:p>
    <w:p w14:paraId="546DD4A5" w14:textId="5C1F1BA2" w:rsidR="00EE3383" w:rsidRPr="0042658D" w:rsidRDefault="00EE3383" w:rsidP="00B66521">
      <w:pPr>
        <w:spacing w:line="0" w:lineRule="atLeast"/>
        <w:rPr>
          <w:rFonts w:asciiTheme="majorEastAsia" w:eastAsiaTheme="majorEastAsia" w:hAnsiTheme="majorEastAsia"/>
          <w:sz w:val="22"/>
          <w:szCs w:val="22"/>
        </w:rPr>
      </w:pPr>
      <w:r w:rsidRPr="0042658D">
        <w:rPr>
          <w:rFonts w:asciiTheme="majorEastAsia" w:eastAsiaTheme="majorEastAsia" w:hAnsiTheme="majorEastAsia" w:hint="eastAsia"/>
          <w:sz w:val="22"/>
          <w:szCs w:val="22"/>
        </w:rPr>
        <w:t xml:space="preserve">資　　料７　</w:t>
      </w:r>
      <w:r w:rsidR="009F3555">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評価委員会運営規程の一部改正について</w:t>
      </w:r>
    </w:p>
    <w:p w14:paraId="494110CC" w14:textId="3073EC78" w:rsidR="0042658D" w:rsidRDefault="0042658D" w:rsidP="00B66521">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資　　料８</w:t>
      </w:r>
      <w:r w:rsidR="009F355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大阪府地方独立行政法人評価委員会条例</w:t>
      </w:r>
    </w:p>
    <w:p w14:paraId="6135DFFB" w14:textId="77777777" w:rsidR="0042658D" w:rsidRPr="0042658D" w:rsidRDefault="0042658D" w:rsidP="00B66521">
      <w:pPr>
        <w:spacing w:line="0" w:lineRule="atLeast"/>
        <w:rPr>
          <w:rFonts w:asciiTheme="majorEastAsia" w:eastAsiaTheme="majorEastAsia" w:hAnsiTheme="majorEastAsia"/>
          <w:sz w:val="22"/>
          <w:szCs w:val="22"/>
        </w:rPr>
      </w:pPr>
    </w:p>
    <w:p w14:paraId="76B29991" w14:textId="2C4C41A3" w:rsidR="00B66521" w:rsidRPr="0042658D" w:rsidRDefault="00B66521" w:rsidP="00B66521">
      <w:pPr>
        <w:spacing w:line="0" w:lineRule="atLeast"/>
        <w:ind w:left="1320" w:hangingChars="600" w:hanging="1320"/>
        <w:rPr>
          <w:rFonts w:asciiTheme="majorEastAsia" w:eastAsiaTheme="majorEastAsia" w:hAnsiTheme="majorEastAsia"/>
          <w:sz w:val="22"/>
          <w:szCs w:val="22"/>
        </w:rPr>
      </w:pPr>
      <w:r w:rsidRPr="0042658D">
        <w:rPr>
          <w:rFonts w:asciiTheme="majorEastAsia" w:eastAsiaTheme="majorEastAsia" w:hAnsiTheme="majorEastAsia" w:hint="eastAsia"/>
          <w:sz w:val="22"/>
          <w:szCs w:val="22"/>
        </w:rPr>
        <w:t>参考資料１</w:t>
      </w:r>
      <w:r w:rsidR="009F3555">
        <w:rPr>
          <w:rFonts w:asciiTheme="majorEastAsia" w:eastAsiaTheme="majorEastAsia" w:hAnsiTheme="majorEastAsia" w:hint="eastAsia"/>
          <w:sz w:val="22"/>
          <w:szCs w:val="22"/>
        </w:rPr>
        <w:t xml:space="preserve">　</w:t>
      </w:r>
      <w:r w:rsidRPr="0042658D">
        <w:rPr>
          <w:rFonts w:asciiTheme="majorEastAsia" w:eastAsiaTheme="majorEastAsia" w:hAnsiTheme="majorEastAsia" w:hint="eastAsia"/>
          <w:sz w:val="22"/>
          <w:szCs w:val="22"/>
        </w:rPr>
        <w:t xml:space="preserve">　</w:t>
      </w:r>
      <w:r w:rsidR="0042658D" w:rsidRPr="0042658D">
        <w:rPr>
          <w:rFonts w:asciiTheme="majorEastAsia" w:eastAsiaTheme="majorEastAsia" w:hAnsiTheme="majorEastAsia" w:hint="eastAsia"/>
          <w:sz w:val="22"/>
          <w:szCs w:val="22"/>
        </w:rPr>
        <w:t>大阪府公立大学法人大阪府立大学第３期中期計画</w:t>
      </w:r>
      <w:bookmarkStart w:id="0" w:name="_GoBack"/>
      <w:bookmarkEnd w:id="0"/>
    </w:p>
    <w:sectPr w:rsidR="00B66521" w:rsidRPr="0042658D" w:rsidSect="00843374">
      <w:pgSz w:w="11906" w:h="16838" w:code="9"/>
      <w:pgMar w:top="1560" w:right="1274" w:bottom="993" w:left="1418" w:header="851" w:footer="992"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F2D91" w14:textId="77777777" w:rsidR="008B03F8" w:rsidRDefault="008B03F8" w:rsidP="005C751A">
      <w:r>
        <w:separator/>
      </w:r>
    </w:p>
  </w:endnote>
  <w:endnote w:type="continuationSeparator" w:id="0">
    <w:p w14:paraId="7C1F95A7" w14:textId="77777777" w:rsidR="008B03F8" w:rsidRDefault="008B03F8"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CBB7A" w14:textId="77777777" w:rsidR="008B03F8" w:rsidRDefault="008B03F8" w:rsidP="005C751A">
      <w:r>
        <w:separator/>
      </w:r>
    </w:p>
  </w:footnote>
  <w:footnote w:type="continuationSeparator" w:id="0">
    <w:p w14:paraId="4FB99F1E" w14:textId="77777777" w:rsidR="008B03F8" w:rsidRDefault="008B03F8"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34234"/>
    <w:rsid w:val="00086745"/>
    <w:rsid w:val="000A15AB"/>
    <w:rsid w:val="000E4A6F"/>
    <w:rsid w:val="000E4DBF"/>
    <w:rsid w:val="00100179"/>
    <w:rsid w:val="00117502"/>
    <w:rsid w:val="001314FE"/>
    <w:rsid w:val="001361E2"/>
    <w:rsid w:val="001435FD"/>
    <w:rsid w:val="00174A80"/>
    <w:rsid w:val="00181EE4"/>
    <w:rsid w:val="00196AB2"/>
    <w:rsid w:val="001A3DE9"/>
    <w:rsid w:val="001C1E77"/>
    <w:rsid w:val="001D6166"/>
    <w:rsid w:val="00265B7D"/>
    <w:rsid w:val="00277EAB"/>
    <w:rsid w:val="002B181B"/>
    <w:rsid w:val="002E46B6"/>
    <w:rsid w:val="00315DB4"/>
    <w:rsid w:val="00362485"/>
    <w:rsid w:val="00366678"/>
    <w:rsid w:val="003C337F"/>
    <w:rsid w:val="003D0B2C"/>
    <w:rsid w:val="003F0926"/>
    <w:rsid w:val="003F775A"/>
    <w:rsid w:val="0042658D"/>
    <w:rsid w:val="004450F2"/>
    <w:rsid w:val="004501D8"/>
    <w:rsid w:val="004D4423"/>
    <w:rsid w:val="004E4806"/>
    <w:rsid w:val="00500F1A"/>
    <w:rsid w:val="00526FC2"/>
    <w:rsid w:val="00566C5A"/>
    <w:rsid w:val="005C751A"/>
    <w:rsid w:val="005F7AD3"/>
    <w:rsid w:val="00650086"/>
    <w:rsid w:val="00665F6B"/>
    <w:rsid w:val="006F49F8"/>
    <w:rsid w:val="00715F09"/>
    <w:rsid w:val="00751C01"/>
    <w:rsid w:val="00770D83"/>
    <w:rsid w:val="007849F5"/>
    <w:rsid w:val="007E0135"/>
    <w:rsid w:val="00800B42"/>
    <w:rsid w:val="00826CC7"/>
    <w:rsid w:val="00843374"/>
    <w:rsid w:val="00846273"/>
    <w:rsid w:val="008B03F8"/>
    <w:rsid w:val="008D46ED"/>
    <w:rsid w:val="009043E5"/>
    <w:rsid w:val="00982F54"/>
    <w:rsid w:val="00996B1B"/>
    <w:rsid w:val="009F3555"/>
    <w:rsid w:val="00A42FFF"/>
    <w:rsid w:val="00A5573C"/>
    <w:rsid w:val="00A56BF9"/>
    <w:rsid w:val="00A71C00"/>
    <w:rsid w:val="00A833A0"/>
    <w:rsid w:val="00B21888"/>
    <w:rsid w:val="00B424BB"/>
    <w:rsid w:val="00B66521"/>
    <w:rsid w:val="00B80ED9"/>
    <w:rsid w:val="00B938AB"/>
    <w:rsid w:val="00B94CCD"/>
    <w:rsid w:val="00BF2CFC"/>
    <w:rsid w:val="00C67620"/>
    <w:rsid w:val="00D40708"/>
    <w:rsid w:val="00D75DF0"/>
    <w:rsid w:val="00DD366E"/>
    <w:rsid w:val="00DF1639"/>
    <w:rsid w:val="00E025C8"/>
    <w:rsid w:val="00E627F1"/>
    <w:rsid w:val="00E62C97"/>
    <w:rsid w:val="00E9106E"/>
    <w:rsid w:val="00EA0388"/>
    <w:rsid w:val="00EA08E9"/>
    <w:rsid w:val="00EA33EB"/>
    <w:rsid w:val="00EE3383"/>
    <w:rsid w:val="00F81556"/>
    <w:rsid w:val="00FC3AF9"/>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E56A25D-2E5F-4D8B-8800-D777C4FF5687}">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2017-08-17T01:16:00Z</cp:lastPrinted>
  <dcterms:created xsi:type="dcterms:W3CDTF">2017-08-17T01:19:00Z</dcterms:created>
  <dcterms:modified xsi:type="dcterms:W3CDTF">2017-08-30T02:20:00Z</dcterms:modified>
</cp:coreProperties>
</file>