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5B11" w14:textId="3128E839" w:rsidR="001C1E77" w:rsidRPr="005C751A" w:rsidRDefault="001C1E77" w:rsidP="000A15A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2E46B6">
        <w:rPr>
          <w:rFonts w:asciiTheme="majorEastAsia" w:eastAsiaTheme="majorEastAsia" w:hAnsiTheme="majorEastAsia" w:hint="eastAsia"/>
          <w:sz w:val="28"/>
          <w:szCs w:val="28"/>
        </w:rPr>
        <w:t>27</w:t>
      </w:r>
      <w:r w:rsidR="00EB0976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3B56E8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回大阪府</w:t>
      </w:r>
      <w:r w:rsidR="00800B42">
        <w:rPr>
          <w:rFonts w:asciiTheme="majorEastAsia" w:eastAsiaTheme="majorEastAsia" w:hAnsiTheme="majorEastAsia" w:hint="eastAsia"/>
          <w:sz w:val="28"/>
          <w:szCs w:val="28"/>
        </w:rPr>
        <w:t>地方独立行政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法人</w:t>
      </w:r>
    </w:p>
    <w:p w14:paraId="1CD85B13" w14:textId="6DFD7963" w:rsidR="001C1E77" w:rsidRPr="00800B42" w:rsidRDefault="008D46ED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</w:t>
      </w:r>
      <w:r w:rsidR="002E46B6">
        <w:rPr>
          <w:rFonts w:asciiTheme="majorEastAsia" w:eastAsiaTheme="majorEastAsia" w:hAnsiTheme="majorEastAsia" w:hint="eastAsia"/>
          <w:sz w:val="28"/>
          <w:szCs w:val="28"/>
        </w:rPr>
        <w:t>環境農林水産総合研究所</w:t>
      </w:r>
      <w:r w:rsidR="00800B42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06729496" w14:textId="05651BD8" w:rsidR="00800B42" w:rsidRDefault="001C1E77" w:rsidP="003B56E8">
      <w:pPr>
        <w:ind w:firstLineChars="2100" w:firstLine="462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2E46B6">
        <w:rPr>
          <w:rFonts w:asciiTheme="minorEastAsia" w:eastAsiaTheme="minorEastAsia" w:hAnsiTheme="minorEastAsia" w:hint="eastAsia"/>
          <w:sz w:val="22"/>
          <w:szCs w:val="28"/>
        </w:rPr>
        <w:t>27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EB0976">
        <w:rPr>
          <w:rFonts w:asciiTheme="minorEastAsia" w:eastAsiaTheme="minorEastAsia" w:hAnsiTheme="minorEastAsia" w:hint="eastAsia"/>
          <w:sz w:val="22"/>
          <w:szCs w:val="28"/>
        </w:rPr>
        <w:t>８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3B56E8">
        <w:rPr>
          <w:rFonts w:asciiTheme="minorEastAsia" w:eastAsiaTheme="minorEastAsia" w:hAnsiTheme="minorEastAsia" w:hint="eastAsia"/>
          <w:sz w:val="22"/>
          <w:szCs w:val="28"/>
        </w:rPr>
        <w:t>21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3B56E8">
        <w:rPr>
          <w:rFonts w:asciiTheme="minorEastAsia" w:eastAsiaTheme="minorEastAsia" w:hAnsiTheme="minorEastAsia" w:hint="eastAsia"/>
          <w:sz w:val="22"/>
          <w:szCs w:val="28"/>
        </w:rPr>
        <w:t>金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1CD85B14" w14:textId="3319820F" w:rsidR="001C1E77" w:rsidRPr="001C1E77" w:rsidRDefault="002E46B6" w:rsidP="003B56E8">
      <w:pPr>
        <w:ind w:firstLineChars="2400" w:firstLine="528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13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>
        <w:rPr>
          <w:rFonts w:asciiTheme="minorEastAsia" w:eastAsiaTheme="minorEastAsia" w:hAnsiTheme="minorEastAsia" w:hint="eastAsia"/>
          <w:sz w:val="22"/>
          <w:szCs w:val="28"/>
        </w:rPr>
        <w:t>30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分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～</w:t>
      </w:r>
      <w:r w:rsidR="00EB0976">
        <w:rPr>
          <w:rFonts w:asciiTheme="minorEastAsia" w:eastAsiaTheme="minorEastAsia" w:hAnsiTheme="minorEastAsia" w:hint="eastAsia"/>
          <w:sz w:val="22"/>
          <w:szCs w:val="28"/>
        </w:rPr>
        <w:t>1</w:t>
      </w:r>
      <w:r w:rsidR="003B56E8">
        <w:rPr>
          <w:rFonts w:asciiTheme="minorEastAsia" w:eastAsiaTheme="minorEastAsia" w:hAnsiTheme="minorEastAsia" w:hint="eastAsia"/>
          <w:sz w:val="22"/>
          <w:szCs w:val="28"/>
        </w:rPr>
        <w:t>5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>
        <w:rPr>
          <w:rFonts w:asciiTheme="minorEastAsia" w:eastAsiaTheme="minorEastAsia" w:hAnsiTheme="minorEastAsia" w:hint="eastAsia"/>
          <w:sz w:val="22"/>
          <w:szCs w:val="28"/>
        </w:rPr>
        <w:t>30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分</w:t>
      </w:r>
    </w:p>
    <w:p w14:paraId="1CD85B15" w14:textId="0DAB1B66" w:rsidR="001C1E77" w:rsidRPr="001C1E77" w:rsidRDefault="003B56E8" w:rsidP="003B56E8">
      <w:pPr>
        <w:ind w:firstLineChars="100" w:firstLine="220"/>
        <w:jc w:val="righ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場所　國民會舘武藤記念ホール（小ホール）</w:t>
      </w:r>
    </w:p>
    <w:p w14:paraId="4F81A48F" w14:textId="77777777" w:rsidR="00800B42" w:rsidRPr="00CE6A95" w:rsidRDefault="00800B42" w:rsidP="00800B42">
      <w:pPr>
        <w:jc w:val="center"/>
        <w:rPr>
          <w:rFonts w:asciiTheme="minorEastAsia" w:eastAsiaTheme="minorEastAsia" w:hAnsiTheme="minorEastAsia"/>
          <w:sz w:val="22"/>
          <w:szCs w:val="28"/>
        </w:rPr>
      </w:pPr>
    </w:p>
    <w:p w14:paraId="1CD85B16" w14:textId="16B24159" w:rsidR="001C1E77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＜次第＞</w:t>
      </w: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4AB65A8D" w14:textId="77777777" w:rsidR="003B56E8" w:rsidRPr="003B56E8" w:rsidRDefault="003B56E8" w:rsidP="003B56E8">
      <w:pPr>
        <w:rPr>
          <w:rFonts w:asciiTheme="minorEastAsia" w:eastAsiaTheme="minorEastAsia" w:hAnsiTheme="minorEastAsia"/>
          <w:sz w:val="22"/>
          <w:szCs w:val="28"/>
        </w:rPr>
      </w:pPr>
      <w:r w:rsidRPr="003B56E8">
        <w:rPr>
          <w:rFonts w:asciiTheme="minorEastAsia" w:eastAsiaTheme="minorEastAsia" w:hAnsiTheme="minorEastAsia" w:hint="eastAsia"/>
          <w:sz w:val="22"/>
          <w:szCs w:val="28"/>
        </w:rPr>
        <w:t>（１）平成２６年度の財務諸表・利益処分の承認について</w:t>
      </w:r>
    </w:p>
    <w:p w14:paraId="50BCB05C" w14:textId="77777777" w:rsidR="003B56E8" w:rsidRPr="003B56E8" w:rsidRDefault="003B56E8" w:rsidP="003B56E8">
      <w:pPr>
        <w:rPr>
          <w:rFonts w:asciiTheme="minorEastAsia" w:eastAsiaTheme="minorEastAsia" w:hAnsiTheme="minorEastAsia"/>
          <w:sz w:val="22"/>
          <w:szCs w:val="28"/>
        </w:rPr>
      </w:pPr>
      <w:r w:rsidRPr="003B56E8">
        <w:rPr>
          <w:rFonts w:asciiTheme="minorEastAsia" w:eastAsiaTheme="minorEastAsia" w:hAnsiTheme="minorEastAsia" w:hint="eastAsia"/>
          <w:sz w:val="22"/>
          <w:szCs w:val="28"/>
        </w:rPr>
        <w:t>（２）平成２６事業年度業務実績に関する評価について</w:t>
      </w:r>
    </w:p>
    <w:p w14:paraId="71C68ACB" w14:textId="77777777" w:rsidR="003B56E8" w:rsidRPr="003B56E8" w:rsidRDefault="003B56E8" w:rsidP="003B56E8">
      <w:pPr>
        <w:rPr>
          <w:rFonts w:asciiTheme="minorEastAsia" w:eastAsiaTheme="minorEastAsia" w:hAnsiTheme="minorEastAsia"/>
          <w:sz w:val="22"/>
          <w:szCs w:val="28"/>
        </w:rPr>
      </w:pPr>
      <w:r w:rsidRPr="003B56E8">
        <w:rPr>
          <w:rFonts w:asciiTheme="minorEastAsia" w:eastAsiaTheme="minorEastAsia" w:hAnsiTheme="minorEastAsia" w:hint="eastAsia"/>
          <w:sz w:val="22"/>
          <w:szCs w:val="28"/>
        </w:rPr>
        <w:t>（３）中期目標期間終了時の検討に係る意見について</w:t>
      </w:r>
    </w:p>
    <w:p w14:paraId="68C771A0" w14:textId="77777777" w:rsidR="003B56E8" w:rsidRPr="003B56E8" w:rsidRDefault="003B56E8" w:rsidP="003B56E8">
      <w:pPr>
        <w:rPr>
          <w:rFonts w:asciiTheme="minorEastAsia" w:eastAsiaTheme="minorEastAsia" w:hAnsiTheme="minorEastAsia"/>
          <w:sz w:val="22"/>
          <w:szCs w:val="28"/>
        </w:rPr>
      </w:pPr>
      <w:r w:rsidRPr="003B56E8">
        <w:rPr>
          <w:rFonts w:asciiTheme="minorEastAsia" w:eastAsiaTheme="minorEastAsia" w:hAnsiTheme="minorEastAsia" w:hint="eastAsia"/>
          <w:sz w:val="22"/>
          <w:szCs w:val="28"/>
        </w:rPr>
        <w:t>（４）次期中期目標・中期計画について</w:t>
      </w:r>
    </w:p>
    <w:p w14:paraId="460EF50B" w14:textId="118C3A90" w:rsidR="002E46B6" w:rsidRPr="001C1E77" w:rsidRDefault="003B56E8" w:rsidP="001D6166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（５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2E46B6">
        <w:rPr>
          <w:rFonts w:asciiTheme="minorEastAsia" w:eastAsiaTheme="minorEastAsia" w:hAnsiTheme="minorEastAsia" w:hint="eastAsia"/>
          <w:sz w:val="22"/>
          <w:szCs w:val="28"/>
        </w:rPr>
        <w:t>その他</w:t>
      </w:r>
    </w:p>
    <w:p w14:paraId="1CD85B20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77777777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12FCE396" w14:textId="77777777" w:rsidR="00800B42" w:rsidRPr="00A71C00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0AB3B6F4" w14:textId="33E0D57E" w:rsidR="00800B42" w:rsidRP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＜資料一覧＞</w:t>
      </w:r>
    </w:p>
    <w:p w14:paraId="74250EA9" w14:textId="1BBDFDEE" w:rsidR="003B56E8" w:rsidRPr="003B56E8" w:rsidRDefault="003B56E8" w:rsidP="003B56E8">
      <w:pPr>
        <w:rPr>
          <w:rFonts w:asciiTheme="minorEastAsia" w:eastAsiaTheme="minorEastAsia" w:hAnsiTheme="minorEastAsia"/>
          <w:sz w:val="22"/>
          <w:szCs w:val="22"/>
        </w:rPr>
      </w:pPr>
      <w:r w:rsidRPr="003B56E8">
        <w:rPr>
          <w:rFonts w:asciiTheme="minorEastAsia" w:eastAsiaTheme="minorEastAsia" w:hAnsiTheme="minorEastAsia" w:hint="eastAsia"/>
          <w:sz w:val="22"/>
          <w:szCs w:val="22"/>
        </w:rPr>
        <w:t>資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3B56E8">
        <w:rPr>
          <w:rFonts w:asciiTheme="minorEastAsia" w:eastAsiaTheme="minorEastAsia" w:hAnsiTheme="minorEastAsia" w:hint="eastAsia"/>
          <w:sz w:val="22"/>
          <w:szCs w:val="22"/>
        </w:rPr>
        <w:t>料１　財務諸表の承認について</w:t>
      </w:r>
    </w:p>
    <w:p w14:paraId="4CB06447" w14:textId="099D6184" w:rsidR="003B56E8" w:rsidRPr="003B56E8" w:rsidRDefault="003B56E8" w:rsidP="003B56E8">
      <w:pPr>
        <w:rPr>
          <w:rFonts w:asciiTheme="minorEastAsia" w:eastAsiaTheme="minorEastAsia" w:hAnsiTheme="minorEastAsia"/>
          <w:sz w:val="22"/>
          <w:szCs w:val="22"/>
        </w:rPr>
      </w:pPr>
      <w:r w:rsidRPr="003B56E8">
        <w:rPr>
          <w:rFonts w:asciiTheme="minorEastAsia" w:eastAsiaTheme="minorEastAsia" w:hAnsiTheme="minorEastAsia" w:hint="eastAsia"/>
          <w:sz w:val="22"/>
          <w:szCs w:val="22"/>
        </w:rPr>
        <w:t>資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3B56E8">
        <w:rPr>
          <w:rFonts w:asciiTheme="minorEastAsia" w:eastAsiaTheme="minorEastAsia" w:hAnsiTheme="minorEastAsia" w:hint="eastAsia"/>
          <w:sz w:val="22"/>
          <w:szCs w:val="22"/>
        </w:rPr>
        <w:t>料２　平成</w:t>
      </w:r>
      <w:r>
        <w:rPr>
          <w:rFonts w:asciiTheme="minorEastAsia" w:eastAsiaTheme="minorEastAsia" w:hAnsiTheme="minorEastAsia" w:hint="eastAsia"/>
          <w:sz w:val="22"/>
          <w:szCs w:val="22"/>
        </w:rPr>
        <w:t>26</w:t>
      </w:r>
      <w:r w:rsidRPr="003B56E8">
        <w:rPr>
          <w:rFonts w:asciiTheme="minorEastAsia" w:eastAsiaTheme="minorEastAsia" w:hAnsiTheme="minorEastAsia" w:hint="eastAsia"/>
          <w:sz w:val="22"/>
          <w:szCs w:val="22"/>
        </w:rPr>
        <w:t>年度における剰余金の概要</w:t>
      </w:r>
    </w:p>
    <w:p w14:paraId="2603CD70" w14:textId="2AF3D093" w:rsidR="003B56E8" w:rsidRPr="003B56E8" w:rsidRDefault="003B56E8" w:rsidP="003B56E8">
      <w:pPr>
        <w:rPr>
          <w:rFonts w:asciiTheme="minorEastAsia" w:eastAsiaTheme="minorEastAsia" w:hAnsiTheme="minorEastAsia"/>
          <w:sz w:val="22"/>
          <w:szCs w:val="22"/>
        </w:rPr>
      </w:pPr>
      <w:r w:rsidRPr="003B56E8">
        <w:rPr>
          <w:rFonts w:asciiTheme="minorEastAsia" w:eastAsiaTheme="minorEastAsia" w:hAnsiTheme="minorEastAsia" w:hint="eastAsia"/>
          <w:sz w:val="22"/>
          <w:szCs w:val="22"/>
        </w:rPr>
        <w:t>資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3B56E8">
        <w:rPr>
          <w:rFonts w:asciiTheme="minorEastAsia" w:eastAsiaTheme="minorEastAsia" w:hAnsiTheme="minorEastAsia" w:hint="eastAsia"/>
          <w:sz w:val="22"/>
          <w:szCs w:val="22"/>
        </w:rPr>
        <w:t>料３　利益処分にかかる知事の承認について</w:t>
      </w:r>
    </w:p>
    <w:p w14:paraId="7AED0CC3" w14:textId="0E798573" w:rsidR="003B56E8" w:rsidRPr="003B56E8" w:rsidRDefault="003B56E8" w:rsidP="003B56E8">
      <w:pPr>
        <w:rPr>
          <w:rFonts w:asciiTheme="minorEastAsia" w:eastAsiaTheme="minorEastAsia" w:hAnsiTheme="minorEastAsia"/>
          <w:sz w:val="22"/>
          <w:szCs w:val="22"/>
        </w:rPr>
      </w:pPr>
      <w:r w:rsidRPr="003B56E8">
        <w:rPr>
          <w:rFonts w:asciiTheme="minorEastAsia" w:eastAsiaTheme="minorEastAsia" w:hAnsiTheme="minorEastAsia" w:hint="eastAsia"/>
          <w:sz w:val="22"/>
          <w:szCs w:val="22"/>
        </w:rPr>
        <w:t>資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3B56E8">
        <w:rPr>
          <w:rFonts w:asciiTheme="minorEastAsia" w:eastAsiaTheme="minorEastAsia" w:hAnsiTheme="minorEastAsia" w:hint="eastAsia"/>
          <w:sz w:val="22"/>
          <w:szCs w:val="22"/>
        </w:rPr>
        <w:t>料４　小項目評価に関する検討結果について</w:t>
      </w:r>
    </w:p>
    <w:p w14:paraId="730F9530" w14:textId="0CBB14D7" w:rsidR="003B56E8" w:rsidRPr="003B56E8" w:rsidRDefault="003B56E8" w:rsidP="003B56E8">
      <w:pPr>
        <w:rPr>
          <w:rFonts w:asciiTheme="minorEastAsia" w:eastAsiaTheme="minorEastAsia" w:hAnsiTheme="minorEastAsia"/>
          <w:sz w:val="22"/>
          <w:szCs w:val="22"/>
        </w:rPr>
      </w:pPr>
      <w:r w:rsidRPr="003B56E8">
        <w:rPr>
          <w:rFonts w:asciiTheme="minorEastAsia" w:eastAsiaTheme="minorEastAsia" w:hAnsiTheme="minorEastAsia" w:hint="eastAsia"/>
          <w:sz w:val="22"/>
          <w:szCs w:val="22"/>
        </w:rPr>
        <w:t>資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3B56E8">
        <w:rPr>
          <w:rFonts w:asciiTheme="minorEastAsia" w:eastAsiaTheme="minorEastAsia" w:hAnsiTheme="minorEastAsia" w:hint="eastAsia"/>
          <w:sz w:val="22"/>
          <w:szCs w:val="22"/>
        </w:rPr>
        <w:t xml:space="preserve">料５　</w:t>
      </w:r>
      <w:r w:rsidR="00CE6A95">
        <w:rPr>
          <w:rFonts w:asciiTheme="minorEastAsia" w:eastAsiaTheme="minorEastAsia" w:hAnsiTheme="minorEastAsia" w:hint="eastAsia"/>
          <w:sz w:val="22"/>
          <w:szCs w:val="22"/>
        </w:rPr>
        <w:t xml:space="preserve">平成26事業年度業務実績に関する評価結果 </w:t>
      </w:r>
      <w:r w:rsidRPr="003B56E8">
        <w:rPr>
          <w:rFonts w:asciiTheme="minorEastAsia" w:eastAsiaTheme="minorEastAsia" w:hAnsiTheme="minorEastAsia" w:hint="eastAsia"/>
          <w:sz w:val="22"/>
          <w:szCs w:val="22"/>
        </w:rPr>
        <w:t>小項目評価（たたき台）</w:t>
      </w:r>
    </w:p>
    <w:p w14:paraId="37DB587C" w14:textId="1BFDD57F" w:rsidR="003B56E8" w:rsidRDefault="003B56E8" w:rsidP="003B56E8">
      <w:pPr>
        <w:rPr>
          <w:rFonts w:asciiTheme="minorEastAsia" w:eastAsiaTheme="minorEastAsia" w:hAnsiTheme="minorEastAsia"/>
          <w:sz w:val="22"/>
          <w:szCs w:val="22"/>
        </w:rPr>
      </w:pPr>
      <w:r w:rsidRPr="003B56E8">
        <w:rPr>
          <w:rFonts w:asciiTheme="minorEastAsia" w:eastAsiaTheme="minorEastAsia" w:hAnsiTheme="minorEastAsia" w:hint="eastAsia"/>
          <w:sz w:val="22"/>
          <w:szCs w:val="22"/>
        </w:rPr>
        <w:t>資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E6A95">
        <w:rPr>
          <w:rFonts w:asciiTheme="minorEastAsia" w:eastAsiaTheme="minorEastAsia" w:hAnsiTheme="minorEastAsia" w:hint="eastAsia"/>
          <w:sz w:val="22"/>
          <w:szCs w:val="22"/>
        </w:rPr>
        <w:t>料６　平成26事業年度業務実績に関する評価結果</w:t>
      </w:r>
      <w:r w:rsidRPr="003B56E8">
        <w:rPr>
          <w:rFonts w:asciiTheme="minorEastAsia" w:eastAsiaTheme="minorEastAsia" w:hAnsiTheme="minorEastAsia" w:hint="eastAsia"/>
          <w:sz w:val="22"/>
          <w:szCs w:val="22"/>
        </w:rPr>
        <w:t>（たたき台</w:t>
      </w:r>
      <w:r w:rsidRPr="003B56E8">
        <w:rPr>
          <w:rFonts w:asciiTheme="minorEastAsia" w:eastAsiaTheme="minorEastAsia" w:hAnsiTheme="minorEastAsia"/>
          <w:sz w:val="22"/>
          <w:szCs w:val="22"/>
        </w:rPr>
        <w:t>）</w:t>
      </w:r>
    </w:p>
    <w:p w14:paraId="66582725" w14:textId="77777777" w:rsidR="00350EAF" w:rsidRDefault="00D375E0" w:rsidP="003B56E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料７　</w:t>
      </w:r>
      <w:r w:rsidR="00350EAF">
        <w:rPr>
          <w:rFonts w:asciiTheme="minorEastAsia" w:eastAsiaTheme="minorEastAsia" w:hAnsiTheme="minorEastAsia" w:hint="eastAsia"/>
          <w:sz w:val="22"/>
          <w:szCs w:val="22"/>
        </w:rPr>
        <w:t>中期目標期間終了時の検討に係る意見（案）</w:t>
      </w:r>
    </w:p>
    <w:p w14:paraId="0386FD9D" w14:textId="7F789337" w:rsidR="00D375E0" w:rsidRPr="00CE6A95" w:rsidRDefault="00350EAF" w:rsidP="003B56E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料８　</w:t>
      </w:r>
      <w:r w:rsidR="00D561C1" w:rsidRPr="0053446A">
        <w:rPr>
          <w:rFonts w:asciiTheme="minorEastAsia" w:eastAsiaTheme="minorEastAsia" w:hAnsiTheme="minorEastAsia" w:hint="eastAsia"/>
          <w:sz w:val="22"/>
          <w:szCs w:val="22"/>
        </w:rPr>
        <w:t>第１期中期計画期間の業務総括と第２期</w:t>
      </w:r>
      <w:r w:rsidRPr="0053446A">
        <w:rPr>
          <w:rFonts w:asciiTheme="minorEastAsia" w:eastAsiaTheme="minorEastAsia" w:hAnsiTheme="minorEastAsia" w:hint="eastAsia"/>
          <w:sz w:val="22"/>
          <w:szCs w:val="22"/>
        </w:rPr>
        <w:t>中期目標</w:t>
      </w:r>
      <w:r w:rsidR="00D561C1" w:rsidRPr="0053446A">
        <w:rPr>
          <w:rFonts w:asciiTheme="minorEastAsia" w:eastAsiaTheme="minorEastAsia" w:hAnsiTheme="minorEastAsia" w:hint="eastAsia"/>
          <w:sz w:val="22"/>
          <w:szCs w:val="22"/>
        </w:rPr>
        <w:t>案の策定</w:t>
      </w:r>
    </w:p>
    <w:p w14:paraId="1A2D76A1" w14:textId="0275B38A" w:rsidR="00573A29" w:rsidRDefault="00350EAF" w:rsidP="003B56E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料９</w:t>
      </w:r>
      <w:r w:rsidR="00D375E0" w:rsidRPr="00CE6A9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73A29">
        <w:rPr>
          <w:rFonts w:asciiTheme="minorEastAsia" w:eastAsiaTheme="minorEastAsia" w:hAnsiTheme="minorEastAsia" w:hint="eastAsia"/>
          <w:sz w:val="22"/>
          <w:szCs w:val="22"/>
        </w:rPr>
        <w:t>中期目標</w:t>
      </w:r>
      <w:r w:rsidR="00D561C1" w:rsidRPr="0053446A">
        <w:rPr>
          <w:rFonts w:asciiTheme="minorEastAsia" w:eastAsiaTheme="minorEastAsia" w:hAnsiTheme="minorEastAsia" w:hint="eastAsia"/>
          <w:sz w:val="22"/>
          <w:szCs w:val="22"/>
        </w:rPr>
        <w:t>（案）</w:t>
      </w:r>
      <w:r w:rsidR="00573A29">
        <w:rPr>
          <w:rFonts w:asciiTheme="minorEastAsia" w:eastAsiaTheme="minorEastAsia" w:hAnsiTheme="minorEastAsia" w:hint="eastAsia"/>
          <w:sz w:val="22"/>
          <w:szCs w:val="22"/>
        </w:rPr>
        <w:t>新旧対照表</w:t>
      </w:r>
      <w:bookmarkStart w:id="0" w:name="_GoBack"/>
      <w:bookmarkEnd w:id="0"/>
    </w:p>
    <w:p w14:paraId="03D7E637" w14:textId="52E421F7" w:rsidR="00D375E0" w:rsidRPr="003B56E8" w:rsidRDefault="00573A29" w:rsidP="003B56E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料10　</w:t>
      </w:r>
      <w:r w:rsidR="00D561C1" w:rsidRPr="0053446A">
        <w:rPr>
          <w:rFonts w:asciiTheme="minorEastAsia" w:eastAsiaTheme="minorEastAsia" w:hAnsiTheme="minorEastAsia" w:hint="eastAsia"/>
          <w:sz w:val="22"/>
          <w:szCs w:val="22"/>
        </w:rPr>
        <w:t>第２期</w:t>
      </w:r>
      <w:r w:rsidR="00D375E0" w:rsidRPr="0053446A">
        <w:rPr>
          <w:rFonts w:asciiTheme="minorEastAsia" w:eastAsiaTheme="minorEastAsia" w:hAnsiTheme="minorEastAsia" w:hint="eastAsia"/>
          <w:sz w:val="22"/>
          <w:szCs w:val="22"/>
        </w:rPr>
        <w:t>中期計画</w:t>
      </w:r>
      <w:r w:rsidR="00350EAF" w:rsidRPr="0053446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561C1" w:rsidRPr="0053446A">
        <w:rPr>
          <w:rFonts w:asciiTheme="minorEastAsia" w:eastAsiaTheme="minorEastAsia" w:hAnsiTheme="minorEastAsia" w:hint="eastAsia"/>
          <w:sz w:val="22"/>
          <w:szCs w:val="22"/>
        </w:rPr>
        <w:t>素</w:t>
      </w:r>
      <w:r w:rsidR="00D375E0" w:rsidRPr="0053446A">
        <w:rPr>
          <w:rFonts w:asciiTheme="minorEastAsia" w:eastAsiaTheme="minorEastAsia" w:hAnsiTheme="minorEastAsia" w:hint="eastAsia"/>
          <w:sz w:val="22"/>
          <w:szCs w:val="22"/>
        </w:rPr>
        <w:t>案</w:t>
      </w:r>
      <w:r w:rsidR="00350EA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18AA0078" w14:textId="367FCB76" w:rsidR="00800B42" w:rsidRPr="00800B42" w:rsidRDefault="00800B42" w:rsidP="003B56E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参考資料１　</w:t>
      </w:r>
      <w:r w:rsidR="002E46B6">
        <w:rPr>
          <w:rFonts w:asciiTheme="minorEastAsia" w:eastAsiaTheme="minorEastAsia" w:hAnsiTheme="minorEastAsia" w:hint="eastAsia"/>
          <w:sz w:val="22"/>
          <w:szCs w:val="22"/>
        </w:rPr>
        <w:t>地方独立行政法人法（抜粋）</w:t>
      </w:r>
    </w:p>
    <w:sectPr w:rsidR="00800B42" w:rsidRPr="00800B42" w:rsidSect="001361E2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CA022" w14:textId="77777777" w:rsidR="004D4423" w:rsidRDefault="004D4423" w:rsidP="005C751A">
      <w:r>
        <w:separator/>
      </w:r>
    </w:p>
  </w:endnote>
  <w:endnote w:type="continuationSeparator" w:id="0">
    <w:p w14:paraId="1A022047" w14:textId="77777777" w:rsidR="004D4423" w:rsidRDefault="004D4423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443E2" w14:textId="77777777" w:rsidR="004D4423" w:rsidRDefault="004D4423" w:rsidP="005C751A">
      <w:r>
        <w:separator/>
      </w:r>
    </w:p>
  </w:footnote>
  <w:footnote w:type="continuationSeparator" w:id="0">
    <w:p w14:paraId="6E4CE40E" w14:textId="77777777" w:rsidR="004D4423" w:rsidRDefault="004D4423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A15AB"/>
    <w:rsid w:val="00100179"/>
    <w:rsid w:val="001361E2"/>
    <w:rsid w:val="00174A80"/>
    <w:rsid w:val="00181EE4"/>
    <w:rsid w:val="001C1E77"/>
    <w:rsid w:val="001D6166"/>
    <w:rsid w:val="002E46B6"/>
    <w:rsid w:val="00315DB4"/>
    <w:rsid w:val="00350EAF"/>
    <w:rsid w:val="00362485"/>
    <w:rsid w:val="003B56E8"/>
    <w:rsid w:val="003C337F"/>
    <w:rsid w:val="003D0B2C"/>
    <w:rsid w:val="003F775A"/>
    <w:rsid w:val="004B1E3C"/>
    <w:rsid w:val="004D4423"/>
    <w:rsid w:val="004E4806"/>
    <w:rsid w:val="00526FC2"/>
    <w:rsid w:val="0053446A"/>
    <w:rsid w:val="00573A29"/>
    <w:rsid w:val="005C751A"/>
    <w:rsid w:val="00650086"/>
    <w:rsid w:val="006F49F8"/>
    <w:rsid w:val="00732B70"/>
    <w:rsid w:val="00751C01"/>
    <w:rsid w:val="007C0ABE"/>
    <w:rsid w:val="00800B42"/>
    <w:rsid w:val="008D46ED"/>
    <w:rsid w:val="00A71C00"/>
    <w:rsid w:val="00A833A0"/>
    <w:rsid w:val="00B938AB"/>
    <w:rsid w:val="00CE6A95"/>
    <w:rsid w:val="00D375E0"/>
    <w:rsid w:val="00D561C1"/>
    <w:rsid w:val="00E9106E"/>
    <w:rsid w:val="00E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2015-08-13T09:54:00Z</cp:lastPrinted>
  <dcterms:created xsi:type="dcterms:W3CDTF">2015-08-19T04:36:00Z</dcterms:created>
  <dcterms:modified xsi:type="dcterms:W3CDTF">2015-08-19T06:18:00Z</dcterms:modified>
</cp:coreProperties>
</file>