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174C1917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27</w:t>
      </w:r>
      <w:r w:rsidR="00EB0976">
        <w:rPr>
          <w:rFonts w:asciiTheme="majorEastAsia" w:eastAsiaTheme="majorEastAsia" w:hAnsiTheme="majorEastAsia" w:hint="eastAsia"/>
          <w:sz w:val="28"/>
          <w:szCs w:val="28"/>
        </w:rPr>
        <w:t>年度第２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Pr="00800B42" w:rsidRDefault="008D46ED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06729496" w14:textId="7AA55D97" w:rsidR="00800B42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６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木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0D353827" w:rsidR="001C1E77" w:rsidRPr="001C1E77" w:rsidRDefault="002E46B6" w:rsidP="00800B42">
      <w:pPr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13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16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1CD85B15" w14:textId="77777777" w:rsidR="001C1E77" w:rsidRPr="001C1E77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4F81A48F" w14:textId="77777777" w:rsidR="00800B42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16B24159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＜次第＞</w:t>
      </w: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CD85B1D" w14:textId="1619E4E4" w:rsidR="001C1E77" w:rsidRDefault="00751C01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平成26事業年度業務実績の評価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74F59394" w14:textId="13058219" w:rsidR="002E46B6" w:rsidRPr="001C1E77" w:rsidRDefault="002E46B6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（２）中期目標期間終了時の検討に係る意見について</w:t>
      </w:r>
    </w:p>
    <w:p w14:paraId="460EF50B" w14:textId="5AEC6682" w:rsidR="002E46B6" w:rsidRPr="001C1E77" w:rsidRDefault="002E46B6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P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536B10EC" w14:textId="5E1D4372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　</w:t>
      </w:r>
      <w:r w:rsidR="00EB0976" w:rsidRPr="00EB0976">
        <w:rPr>
          <w:rFonts w:asciiTheme="minorEastAsia" w:eastAsiaTheme="minorEastAsia" w:hAnsiTheme="minorEastAsia" w:hint="eastAsia"/>
          <w:sz w:val="22"/>
          <w:szCs w:val="22"/>
        </w:rPr>
        <w:t>平成26事業年度にかかる業務の実績に関する報告書</w:t>
      </w:r>
    </w:p>
    <w:p w14:paraId="6A59E288" w14:textId="67D42539" w:rsidR="00EB0976" w:rsidRDefault="00EB0976" w:rsidP="001C1E77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</w:t>
      </w:r>
      <w:r w:rsidR="00800B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添付資料集</w:t>
      </w:r>
    </w:p>
    <w:p w14:paraId="6A5D948F" w14:textId="7BFD0DF7" w:rsidR="00800B42" w:rsidRDefault="00EB0976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料３</w:t>
      </w:r>
      <w:r w:rsidRPr="00EB0976">
        <w:rPr>
          <w:rFonts w:asciiTheme="minorEastAsia" w:eastAsiaTheme="minorEastAsia" w:hAnsiTheme="minorEastAsia" w:hint="eastAsia"/>
          <w:sz w:val="22"/>
          <w:szCs w:val="22"/>
        </w:rPr>
        <w:t xml:space="preserve">　平成26事業年度にかかる業務の実績に関する報告書 自己評価判断理由書</w:t>
      </w:r>
    </w:p>
    <w:p w14:paraId="3A2AAD61" w14:textId="087B9814" w:rsidR="00800B42" w:rsidRDefault="002E46B6" w:rsidP="001C1E77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料４　</w:t>
      </w:r>
      <w:r w:rsidR="00EB0976">
        <w:rPr>
          <w:rFonts w:asciiTheme="minorEastAsia" w:eastAsiaTheme="minorEastAsia" w:hAnsiTheme="minorEastAsia" w:hint="eastAsia"/>
          <w:sz w:val="22"/>
          <w:szCs w:val="22"/>
        </w:rPr>
        <w:t>平成26年度財務諸表等</w:t>
      </w:r>
    </w:p>
    <w:p w14:paraId="0885FBAE" w14:textId="2ECA1A5C" w:rsidR="00EB0976" w:rsidRDefault="00EB0976" w:rsidP="001C1E77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料５　平成26年度決算報告書</w:t>
      </w:r>
    </w:p>
    <w:p w14:paraId="360DBE6F" w14:textId="1B839B4F" w:rsidR="00EB0976" w:rsidRDefault="00EB0976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料６　中期目標期間終了時の検討に係る意見（たたき台）</w:t>
      </w:r>
    </w:p>
    <w:p w14:paraId="78DDF8E5" w14:textId="77777777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1719286F" w14:textId="007C271B" w:rsidR="002E46B6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地方独立行政法人法（抜粋）</w:t>
      </w:r>
    </w:p>
    <w:p w14:paraId="40709427" w14:textId="68200C65" w:rsidR="00800B42" w:rsidRDefault="00EB0976" w:rsidP="007C0ABE">
      <w:pPr>
        <w:ind w:left="1320" w:hangingChars="600" w:hanging="132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</w:t>
      </w:r>
      <w:r w:rsidR="007C0A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00B42">
        <w:rPr>
          <w:rFonts w:asciiTheme="minorEastAsia" w:eastAsiaTheme="minorEastAsia" w:hAnsiTheme="minorEastAsia" w:hint="eastAsia"/>
          <w:sz w:val="22"/>
          <w:szCs w:val="22"/>
        </w:rPr>
        <w:t>地方独立行政法人大阪府立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環境農林水産総合研究所</w:t>
      </w:r>
      <w:r w:rsidR="007C0ABE">
        <w:rPr>
          <w:rFonts w:asciiTheme="minorEastAsia" w:eastAsiaTheme="minorEastAsia" w:hAnsiTheme="minorEastAsia" w:hint="eastAsia"/>
          <w:sz w:val="22"/>
          <w:szCs w:val="22"/>
        </w:rPr>
        <w:t>に係る年度評価の考え方に</w:t>
      </w:r>
      <w:bookmarkStart w:id="0" w:name="_GoBack"/>
      <w:bookmarkEnd w:id="0"/>
      <w:r w:rsidR="007C0ABE">
        <w:rPr>
          <w:rFonts w:asciiTheme="minorEastAsia" w:eastAsiaTheme="minorEastAsia" w:hAnsiTheme="minorEastAsia" w:hint="eastAsia"/>
          <w:sz w:val="22"/>
          <w:szCs w:val="22"/>
        </w:rPr>
        <w:t>ついて</w:t>
      </w:r>
    </w:p>
    <w:p w14:paraId="30887F92" w14:textId="77777777" w:rsidR="007C0ABE" w:rsidRDefault="007C0ABE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18AA0078" w14:textId="38BE3672" w:rsidR="00800B42" w:rsidRPr="00800B42" w:rsidRDefault="00800B42" w:rsidP="00800B42">
      <w:pPr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</w:p>
    <w:sectPr w:rsidR="00800B42" w:rsidRPr="00800B42" w:rsidSect="001361E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CA022" w14:textId="77777777" w:rsidR="004D4423" w:rsidRDefault="004D4423" w:rsidP="005C751A">
      <w:r>
        <w:separator/>
      </w:r>
    </w:p>
  </w:endnote>
  <w:endnote w:type="continuationSeparator" w:id="0">
    <w:p w14:paraId="1A022047" w14:textId="77777777" w:rsidR="004D4423" w:rsidRDefault="004D4423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43E2" w14:textId="77777777" w:rsidR="004D4423" w:rsidRDefault="004D4423" w:rsidP="005C751A">
      <w:r>
        <w:separator/>
      </w:r>
    </w:p>
  </w:footnote>
  <w:footnote w:type="continuationSeparator" w:id="0">
    <w:p w14:paraId="6E4CE40E" w14:textId="77777777" w:rsidR="004D4423" w:rsidRDefault="004D4423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00179"/>
    <w:rsid w:val="001361E2"/>
    <w:rsid w:val="00174A80"/>
    <w:rsid w:val="00181EE4"/>
    <w:rsid w:val="001C1E77"/>
    <w:rsid w:val="001D6166"/>
    <w:rsid w:val="002E46B6"/>
    <w:rsid w:val="00315DB4"/>
    <w:rsid w:val="00362485"/>
    <w:rsid w:val="003C337F"/>
    <w:rsid w:val="003D0B2C"/>
    <w:rsid w:val="003F775A"/>
    <w:rsid w:val="004D4423"/>
    <w:rsid w:val="004E4806"/>
    <w:rsid w:val="00526FC2"/>
    <w:rsid w:val="005C751A"/>
    <w:rsid w:val="00650086"/>
    <w:rsid w:val="006F49F8"/>
    <w:rsid w:val="00751C01"/>
    <w:rsid w:val="007C0ABE"/>
    <w:rsid w:val="00800B42"/>
    <w:rsid w:val="008D46ED"/>
    <w:rsid w:val="00A71C00"/>
    <w:rsid w:val="00A833A0"/>
    <w:rsid w:val="00B938AB"/>
    <w:rsid w:val="00E9106E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2015-07-30T10:40:00Z</cp:lastPrinted>
  <dcterms:created xsi:type="dcterms:W3CDTF">2014-07-16T06:18:00Z</dcterms:created>
  <dcterms:modified xsi:type="dcterms:W3CDTF">2015-07-30T10:40:00Z</dcterms:modified>
</cp:coreProperties>
</file>