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0B857E84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27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年度第１回大阪府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Pr="00800B42" w:rsidRDefault="008D46ED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06729496" w14:textId="43882C35" w:rsidR="00800B42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27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00B42">
        <w:rPr>
          <w:rFonts w:asciiTheme="minorEastAsia" w:eastAsiaTheme="minorEastAsia" w:hAnsiTheme="minorEastAsia" w:hint="eastAsia"/>
          <w:sz w:val="22"/>
          <w:szCs w:val="28"/>
        </w:rPr>
        <w:t>７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29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58EFBAFD" w:rsidR="001C1E77" w:rsidRPr="001C1E77" w:rsidRDefault="002E46B6" w:rsidP="00800B42">
      <w:pPr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13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15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 w:hint="eastAsia"/>
          <w:sz w:val="22"/>
          <w:szCs w:val="28"/>
        </w:rPr>
        <w:t>30</w:t>
      </w:r>
      <w:r w:rsidR="00751C01">
        <w:rPr>
          <w:rFonts w:asciiTheme="minorEastAsia" w:eastAsiaTheme="minorEastAsia" w:hAnsiTheme="minorEastAsia" w:hint="eastAsia"/>
          <w:sz w:val="22"/>
          <w:szCs w:val="28"/>
        </w:rPr>
        <w:t>分</w:t>
      </w:r>
    </w:p>
    <w:p w14:paraId="1CD85B15" w14:textId="77777777" w:rsidR="001C1E77" w:rsidRPr="001C1E77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場所　大阪赤十字会館 401会議室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16B24159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＜次第＞</w:t>
      </w: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D" w14:textId="06333143" w:rsidR="001C1E77" w:rsidRDefault="00751C01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2E46B6">
        <w:rPr>
          <w:rFonts w:asciiTheme="minorEastAsia" w:eastAsiaTheme="minorEastAsia" w:hAnsiTheme="minorEastAsia" w:hint="eastAsia"/>
          <w:sz w:val="22"/>
          <w:szCs w:val="28"/>
        </w:rPr>
        <w:t>委員長の選任について</w:t>
      </w:r>
    </w:p>
    <w:p w14:paraId="74F59394" w14:textId="13058219" w:rsidR="002E46B6" w:rsidRPr="001C1E77" w:rsidRDefault="002E46B6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（２）中期目標期間終了時の検討に係る意見について</w:t>
      </w:r>
    </w:p>
    <w:p w14:paraId="1CD85B1F" w14:textId="352ACD33" w:rsidR="001C1E77" w:rsidRDefault="002E46B6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次期中期目標及び中期計画について</w:t>
      </w:r>
    </w:p>
    <w:p w14:paraId="460EF50B" w14:textId="03D0C03A" w:rsidR="002E46B6" w:rsidRPr="001C1E77" w:rsidRDefault="002E46B6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（４）その他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P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536B10EC" w14:textId="3E856831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第１期中期計画進捗状況</w:t>
      </w:r>
    </w:p>
    <w:p w14:paraId="55C756F3" w14:textId="64E91241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料２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第１期中期計画期間の業務総括と第２期中期目標</w:t>
      </w:r>
      <w:r w:rsidR="00A833A0">
        <w:rPr>
          <w:rFonts w:asciiTheme="minorEastAsia" w:eastAsiaTheme="minorEastAsia" w:hAnsiTheme="minorEastAsia" w:hint="eastAsia"/>
          <w:sz w:val="22"/>
          <w:szCs w:val="22"/>
        </w:rPr>
        <w:t>（素案）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の策定</w:t>
      </w:r>
    </w:p>
    <w:p w14:paraId="6A5D948F" w14:textId="3A46C4AD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　料３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中期目標</w:t>
      </w:r>
      <w:r w:rsidR="00A833A0">
        <w:rPr>
          <w:rFonts w:asciiTheme="minorEastAsia" w:eastAsiaTheme="minorEastAsia" w:hAnsiTheme="minorEastAsia" w:hint="eastAsia"/>
          <w:sz w:val="22"/>
          <w:szCs w:val="22"/>
        </w:rPr>
        <w:t>（素案）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新旧対照表</w:t>
      </w:r>
    </w:p>
    <w:p w14:paraId="3A2AAD61" w14:textId="79218EC3" w:rsidR="00800B42" w:rsidRDefault="002E46B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　料４　第２期中期計画</w:t>
      </w:r>
      <w:r w:rsidR="00A833A0">
        <w:rPr>
          <w:rFonts w:asciiTheme="minorEastAsia" w:eastAsiaTheme="minorEastAsia" w:hAnsiTheme="minorEastAsia" w:hint="eastAsia"/>
          <w:sz w:val="22"/>
          <w:szCs w:val="22"/>
        </w:rPr>
        <w:t>素案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>の概要について</w:t>
      </w:r>
    </w:p>
    <w:p w14:paraId="78DDF8E5" w14:textId="77777777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76A269D7" w14:textId="693F4258" w:rsidR="00800B42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平成27</w:t>
      </w:r>
      <w:r w:rsidR="003F775A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362485">
        <w:rPr>
          <w:rFonts w:asciiTheme="minorEastAsia" w:eastAsiaTheme="minorEastAsia" w:hAnsiTheme="minorEastAsia" w:hint="eastAsia"/>
          <w:sz w:val="22"/>
          <w:szCs w:val="22"/>
        </w:rPr>
        <w:t>審議</w:t>
      </w:r>
      <w:r>
        <w:rPr>
          <w:rFonts w:asciiTheme="minorEastAsia" w:eastAsiaTheme="minorEastAsia" w:hAnsiTheme="minorEastAsia" w:hint="eastAsia"/>
          <w:sz w:val="22"/>
          <w:szCs w:val="22"/>
        </w:rPr>
        <w:t>スケジュール</w:t>
      </w:r>
    </w:p>
    <w:p w14:paraId="316AC876" w14:textId="1971702A" w:rsidR="002E46B6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　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過去</w:t>
      </w:r>
      <w:r w:rsidR="00362485">
        <w:rPr>
          <w:rFonts w:asciiTheme="minorEastAsia" w:eastAsiaTheme="minorEastAsia" w:hAnsiTheme="minorEastAsia" w:hint="eastAsia"/>
          <w:sz w:val="22"/>
          <w:szCs w:val="22"/>
        </w:rPr>
        <w:t>（H24～H25</w:t>
      </w:r>
      <w:r w:rsidR="00362485">
        <w:rPr>
          <w:rFonts w:asciiTheme="minorEastAsia" w:eastAsiaTheme="minorEastAsia" w:hAnsiTheme="minorEastAsia"/>
          <w:sz w:val="22"/>
          <w:szCs w:val="22"/>
        </w:rPr>
        <w:t>）</w:t>
      </w:r>
      <w:r w:rsidR="002E46B6">
        <w:rPr>
          <w:rFonts w:asciiTheme="minorEastAsia" w:eastAsiaTheme="minorEastAsia" w:hAnsiTheme="minorEastAsia" w:hint="eastAsia"/>
          <w:sz w:val="22"/>
          <w:szCs w:val="22"/>
        </w:rPr>
        <w:t>の評価結果</w:t>
      </w:r>
    </w:p>
    <w:p w14:paraId="1719286F" w14:textId="77777777" w:rsidR="002E46B6" w:rsidRDefault="002E46B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参考資料３　地方独立行政法人法（抜粋）</w:t>
      </w:r>
    </w:p>
    <w:p w14:paraId="4170C410" w14:textId="3E061CD9" w:rsidR="00800B42" w:rsidRDefault="002E46B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参考資料４　</w:t>
      </w:r>
      <w:r w:rsidR="00800B42">
        <w:rPr>
          <w:rFonts w:asciiTheme="minorEastAsia" w:eastAsiaTheme="minorEastAsia" w:hAnsiTheme="minorEastAsia" w:hint="eastAsia"/>
          <w:sz w:val="22"/>
          <w:szCs w:val="22"/>
        </w:rPr>
        <w:t>大阪府地方独立行政法人評価委員会条例</w:t>
      </w:r>
    </w:p>
    <w:p w14:paraId="40709427" w14:textId="459136BB" w:rsidR="00800B42" w:rsidRDefault="002E46B6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参考資料５</w:t>
      </w:r>
      <w:r w:rsidR="00800B42">
        <w:rPr>
          <w:rFonts w:asciiTheme="minorEastAsia" w:eastAsiaTheme="minorEastAsia" w:hAnsiTheme="minorEastAsia" w:hint="eastAsia"/>
          <w:sz w:val="22"/>
          <w:szCs w:val="22"/>
        </w:rPr>
        <w:t xml:space="preserve">　大阪府地方独立行政法人大阪府立</w:t>
      </w:r>
      <w:r>
        <w:rPr>
          <w:rFonts w:asciiTheme="minorEastAsia" w:eastAsiaTheme="minorEastAsia" w:hAnsiTheme="minorEastAsia" w:hint="eastAsia"/>
          <w:sz w:val="22"/>
          <w:szCs w:val="22"/>
        </w:rPr>
        <w:t>環境農林水産総合研究所</w:t>
      </w:r>
      <w:r w:rsidR="00800B42">
        <w:rPr>
          <w:rFonts w:asciiTheme="minorEastAsia" w:eastAsiaTheme="minorEastAsia" w:hAnsiTheme="minorEastAsia" w:hint="eastAsia"/>
          <w:sz w:val="22"/>
          <w:szCs w:val="22"/>
        </w:rPr>
        <w:t>評価委員会運営規程</w:t>
      </w:r>
    </w:p>
    <w:p w14:paraId="18AA0078" w14:textId="38BE3672" w:rsidR="00800B42" w:rsidRPr="00800B42" w:rsidRDefault="00800B42" w:rsidP="00800B42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</w:p>
    <w:sectPr w:rsidR="00800B42" w:rsidRPr="00800B42" w:rsidSect="001361E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A022" w14:textId="77777777" w:rsidR="004D4423" w:rsidRDefault="004D4423" w:rsidP="005C751A">
      <w:r>
        <w:separator/>
      </w:r>
    </w:p>
  </w:endnote>
  <w:endnote w:type="continuationSeparator" w:id="0">
    <w:p w14:paraId="1A022047" w14:textId="77777777" w:rsidR="004D4423" w:rsidRDefault="004D4423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9443E2" w14:textId="77777777" w:rsidR="004D4423" w:rsidRDefault="004D4423" w:rsidP="005C751A">
      <w:r>
        <w:separator/>
      </w:r>
    </w:p>
  </w:footnote>
  <w:footnote w:type="continuationSeparator" w:id="0">
    <w:p w14:paraId="6E4CE40E" w14:textId="77777777" w:rsidR="004D4423" w:rsidRDefault="004D4423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A15AB"/>
    <w:rsid w:val="00100179"/>
    <w:rsid w:val="001361E2"/>
    <w:rsid w:val="00174A80"/>
    <w:rsid w:val="00181EE4"/>
    <w:rsid w:val="001C1E77"/>
    <w:rsid w:val="001D6166"/>
    <w:rsid w:val="002E46B6"/>
    <w:rsid w:val="00315DB4"/>
    <w:rsid w:val="00362485"/>
    <w:rsid w:val="003C337F"/>
    <w:rsid w:val="003D0B2C"/>
    <w:rsid w:val="003F775A"/>
    <w:rsid w:val="004D4423"/>
    <w:rsid w:val="004E4806"/>
    <w:rsid w:val="00526FC2"/>
    <w:rsid w:val="005C751A"/>
    <w:rsid w:val="00650086"/>
    <w:rsid w:val="006F49F8"/>
    <w:rsid w:val="00751C01"/>
    <w:rsid w:val="00800B42"/>
    <w:rsid w:val="008D46ED"/>
    <w:rsid w:val="00A71C00"/>
    <w:rsid w:val="00A833A0"/>
    <w:rsid w:val="00B938AB"/>
    <w:rsid w:val="00E9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10</cp:revision>
  <cp:lastPrinted>2015-07-27T11:10:00Z</cp:lastPrinted>
  <dcterms:created xsi:type="dcterms:W3CDTF">2014-07-16T06:18:00Z</dcterms:created>
  <dcterms:modified xsi:type="dcterms:W3CDTF">2015-07-27T11:10:00Z</dcterms:modified>
</cp:coreProperties>
</file>