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47" w:rsidRDefault="00126534" w:rsidP="00CD6904">
      <w:pPr>
        <w:snapToGrid w:val="0"/>
        <w:rPr>
          <w:rFonts w:ascii="ＭＳ 明朝" w:eastAsia="ＭＳ 明朝" w:hAnsi="ＭＳ 明朝" w:cs="Times New Roman"/>
          <w:b/>
          <w:sz w:val="28"/>
          <w:szCs w:val="28"/>
        </w:rPr>
      </w:pPr>
      <w:r w:rsidRPr="00B7585A">
        <w:rPr>
          <w:rFonts w:ascii="ＭＳ 明朝" w:eastAsia="ＭＳ 明朝" w:hAnsi="ＭＳ 明朝" w:cs="Times New Roman" w:hint="eastAsia"/>
          <w:b/>
          <w:sz w:val="28"/>
          <w:szCs w:val="28"/>
        </w:rPr>
        <w:t>平成２</w:t>
      </w:r>
      <w:r w:rsidR="001A4447">
        <w:rPr>
          <w:rFonts w:ascii="ＭＳ 明朝" w:eastAsia="ＭＳ 明朝" w:hAnsi="ＭＳ 明朝" w:cs="Times New Roman" w:hint="eastAsia"/>
          <w:b/>
          <w:sz w:val="28"/>
          <w:szCs w:val="28"/>
        </w:rPr>
        <w:t>８</w:t>
      </w:r>
      <w:r w:rsidRPr="00B7585A">
        <w:rPr>
          <w:rFonts w:ascii="ＭＳ 明朝" w:eastAsia="ＭＳ 明朝" w:hAnsi="ＭＳ 明朝" w:cs="Times New Roman" w:hint="eastAsia"/>
          <w:b/>
          <w:sz w:val="28"/>
          <w:szCs w:val="28"/>
        </w:rPr>
        <w:t>年度第</w:t>
      </w:r>
      <w:r w:rsidR="001A4447">
        <w:rPr>
          <w:rFonts w:ascii="ＭＳ 明朝" w:eastAsia="ＭＳ 明朝" w:hAnsi="ＭＳ 明朝" w:cs="Times New Roman" w:hint="eastAsia"/>
          <w:b/>
          <w:sz w:val="28"/>
          <w:szCs w:val="28"/>
        </w:rPr>
        <w:t>１</w:t>
      </w:r>
      <w:r w:rsidRPr="00B7585A">
        <w:rPr>
          <w:rFonts w:ascii="ＭＳ 明朝" w:eastAsia="ＭＳ 明朝" w:hAnsi="ＭＳ 明朝" w:cs="Times New Roman" w:hint="eastAsia"/>
          <w:b/>
          <w:sz w:val="28"/>
          <w:szCs w:val="28"/>
        </w:rPr>
        <w:t>回</w:t>
      </w:r>
      <w:r w:rsidR="001A4447" w:rsidRPr="001A4447">
        <w:rPr>
          <w:rFonts w:ascii="ＭＳ 明朝" w:eastAsia="ＭＳ 明朝" w:hAnsi="ＭＳ 明朝" w:cs="Times New Roman" w:hint="eastAsia"/>
          <w:b/>
          <w:sz w:val="28"/>
          <w:szCs w:val="28"/>
        </w:rPr>
        <w:t>大阪府障がい者介護給付費等不服審査会</w:t>
      </w:r>
    </w:p>
    <w:p w:rsidR="00126534" w:rsidRPr="00B7585A" w:rsidRDefault="00960A0A" w:rsidP="00CD6904">
      <w:pPr>
        <w:snapToGrid w:val="0"/>
        <w:jc w:val="center"/>
        <w:rPr>
          <w:rFonts w:ascii="ＭＳ 明朝" w:eastAsia="ＭＳ 明朝" w:hAnsi="ＭＳ 明朝" w:cs="Times New Roman"/>
          <w:b/>
          <w:sz w:val="28"/>
          <w:szCs w:val="28"/>
        </w:rPr>
      </w:pPr>
      <w:r w:rsidRPr="00960A0A">
        <w:rPr>
          <w:rFonts w:ascii="ＭＳ 明朝" w:eastAsia="ＭＳ 明朝" w:hAnsi="ＭＳ 明朝" w:cs="Times New Roman" w:hint="eastAsia"/>
          <w:b/>
          <w:spacing w:val="491"/>
          <w:kern w:val="0"/>
          <w:sz w:val="28"/>
          <w:szCs w:val="28"/>
          <w:fitText w:val="2810" w:id="1171449344"/>
        </w:rPr>
        <w:t>会議</w:t>
      </w:r>
      <w:r w:rsidRPr="00960A0A">
        <w:rPr>
          <w:rFonts w:ascii="ＭＳ 明朝" w:eastAsia="ＭＳ 明朝" w:hAnsi="ＭＳ 明朝" w:cs="Times New Roman" w:hint="eastAsia"/>
          <w:b/>
          <w:spacing w:val="1"/>
          <w:kern w:val="0"/>
          <w:sz w:val="28"/>
          <w:szCs w:val="28"/>
          <w:fitText w:val="2810" w:id="1171449344"/>
        </w:rPr>
        <w:t>録</w:t>
      </w:r>
    </w:p>
    <w:p w:rsidR="00126534" w:rsidRPr="00B7585A" w:rsidRDefault="00126534" w:rsidP="00CD6904">
      <w:pPr>
        <w:snapToGrid w:val="0"/>
        <w:rPr>
          <w:rFonts w:ascii="ＭＳ 明朝" w:eastAsia="ＭＳ 明朝" w:hAnsi="ＭＳ 明朝" w:cs="Times New Roman"/>
        </w:rPr>
      </w:pPr>
    </w:p>
    <w:p w:rsidR="00126534" w:rsidRPr="00755E2D" w:rsidRDefault="001A4447" w:rsidP="009E71FA">
      <w:pPr>
        <w:snapToGrid w:val="0"/>
        <w:ind w:firstLineChars="1200" w:firstLine="2650"/>
        <w:rPr>
          <w:rFonts w:ascii="ＭＳ 明朝" w:eastAsia="ＭＳ 明朝" w:hAnsi="ＭＳ 明朝" w:cs="Times New Roman"/>
          <w:b/>
          <w:sz w:val="22"/>
        </w:rPr>
      </w:pPr>
      <w:r w:rsidRPr="00755E2D">
        <w:rPr>
          <w:rFonts w:ascii="ＭＳ 明朝" w:eastAsia="ＭＳ 明朝" w:hAnsi="ＭＳ 明朝" w:cs="Times New Roman" w:hint="eastAsia"/>
          <w:b/>
          <w:sz w:val="22"/>
        </w:rPr>
        <w:t>日時</w:t>
      </w:r>
      <w:r w:rsidR="00126534" w:rsidRPr="00755E2D">
        <w:rPr>
          <w:rFonts w:ascii="ＭＳ 明朝" w:eastAsia="ＭＳ 明朝" w:hAnsi="ＭＳ 明朝" w:cs="Times New Roman" w:hint="eastAsia"/>
          <w:b/>
          <w:sz w:val="22"/>
        </w:rPr>
        <w:t xml:space="preserve">　平成</w:t>
      </w:r>
      <w:r w:rsidRPr="00755E2D">
        <w:rPr>
          <w:rFonts w:ascii="ＭＳ 明朝" w:eastAsia="ＭＳ 明朝" w:hAnsi="ＭＳ 明朝" w:cs="Times New Roman" w:hint="eastAsia"/>
          <w:b/>
          <w:sz w:val="22"/>
        </w:rPr>
        <w:t>28</w:t>
      </w:r>
      <w:r w:rsidR="00126534" w:rsidRPr="00755E2D">
        <w:rPr>
          <w:rFonts w:ascii="ＭＳ 明朝" w:eastAsia="ＭＳ 明朝" w:hAnsi="ＭＳ 明朝" w:cs="Times New Roman" w:hint="eastAsia"/>
          <w:b/>
          <w:sz w:val="22"/>
        </w:rPr>
        <w:t>年</w:t>
      </w:r>
      <w:r w:rsidRPr="00755E2D">
        <w:rPr>
          <w:rFonts w:ascii="ＭＳ 明朝" w:eastAsia="ＭＳ 明朝" w:hAnsi="ＭＳ 明朝" w:cs="Times New Roman" w:hint="eastAsia"/>
          <w:b/>
          <w:sz w:val="22"/>
        </w:rPr>
        <w:t>5</w:t>
      </w:r>
      <w:r w:rsidR="00126534" w:rsidRPr="00755E2D">
        <w:rPr>
          <w:rFonts w:ascii="ＭＳ 明朝" w:eastAsia="ＭＳ 明朝" w:hAnsi="ＭＳ 明朝" w:cs="Times New Roman" w:hint="eastAsia"/>
          <w:b/>
          <w:sz w:val="22"/>
        </w:rPr>
        <w:t>月</w:t>
      </w:r>
      <w:r w:rsidRPr="00755E2D">
        <w:rPr>
          <w:rFonts w:ascii="ＭＳ 明朝" w:eastAsia="ＭＳ 明朝" w:hAnsi="ＭＳ 明朝" w:cs="Times New Roman" w:hint="eastAsia"/>
          <w:b/>
          <w:sz w:val="22"/>
        </w:rPr>
        <w:t>25</w:t>
      </w:r>
      <w:r w:rsidR="00126534" w:rsidRPr="00755E2D">
        <w:rPr>
          <w:rFonts w:ascii="ＭＳ 明朝" w:eastAsia="ＭＳ 明朝" w:hAnsi="ＭＳ 明朝" w:cs="Times New Roman" w:hint="eastAsia"/>
          <w:b/>
          <w:sz w:val="22"/>
        </w:rPr>
        <w:t xml:space="preserve">日　</w:t>
      </w:r>
      <w:r w:rsidR="00FE46BA">
        <w:rPr>
          <w:rFonts w:ascii="ＭＳ 明朝" w:eastAsia="ＭＳ 明朝" w:hAnsi="ＭＳ 明朝" w:cs="Times New Roman" w:hint="eastAsia"/>
          <w:b/>
          <w:sz w:val="22"/>
        </w:rPr>
        <w:t>午前</w:t>
      </w:r>
      <w:r w:rsidR="00126534" w:rsidRPr="00755E2D">
        <w:rPr>
          <w:rFonts w:ascii="ＭＳ 明朝" w:eastAsia="ＭＳ 明朝" w:hAnsi="ＭＳ 明朝" w:cs="Times New Roman" w:hint="eastAsia"/>
          <w:b/>
          <w:sz w:val="22"/>
        </w:rPr>
        <w:t>1</w:t>
      </w:r>
      <w:r w:rsidRPr="00755E2D">
        <w:rPr>
          <w:rFonts w:ascii="ＭＳ 明朝" w:eastAsia="ＭＳ 明朝" w:hAnsi="ＭＳ 明朝" w:cs="Times New Roman" w:hint="eastAsia"/>
          <w:b/>
          <w:sz w:val="22"/>
        </w:rPr>
        <w:t>0</w:t>
      </w:r>
      <w:r w:rsidR="00126534" w:rsidRPr="00755E2D">
        <w:rPr>
          <w:rFonts w:ascii="ＭＳ 明朝" w:eastAsia="ＭＳ 明朝" w:hAnsi="ＭＳ 明朝" w:cs="Times New Roman" w:hint="eastAsia"/>
          <w:b/>
          <w:sz w:val="22"/>
        </w:rPr>
        <w:t>時</w:t>
      </w:r>
      <w:r w:rsidRPr="00755E2D">
        <w:rPr>
          <w:rFonts w:ascii="ＭＳ 明朝" w:eastAsia="ＭＳ 明朝" w:hAnsi="ＭＳ 明朝" w:cs="Times New Roman" w:hint="eastAsia"/>
          <w:b/>
          <w:sz w:val="22"/>
        </w:rPr>
        <w:t>から</w:t>
      </w:r>
      <w:r w:rsidR="00FE46BA">
        <w:rPr>
          <w:rFonts w:ascii="ＭＳ 明朝" w:eastAsia="ＭＳ 明朝" w:hAnsi="ＭＳ 明朝" w:cs="Times New Roman" w:hint="eastAsia"/>
          <w:b/>
          <w:sz w:val="22"/>
        </w:rPr>
        <w:t>午前</w:t>
      </w:r>
      <w:r w:rsidRPr="00755E2D">
        <w:rPr>
          <w:rFonts w:ascii="ＭＳ 明朝" w:eastAsia="ＭＳ 明朝" w:hAnsi="ＭＳ 明朝" w:cs="Times New Roman" w:hint="eastAsia"/>
          <w:b/>
          <w:sz w:val="22"/>
        </w:rPr>
        <w:t>11</w:t>
      </w:r>
      <w:r w:rsidR="00126534" w:rsidRPr="00755E2D">
        <w:rPr>
          <w:rFonts w:ascii="ＭＳ 明朝" w:eastAsia="ＭＳ 明朝" w:hAnsi="ＭＳ 明朝" w:cs="Times New Roman" w:hint="eastAsia"/>
          <w:b/>
          <w:sz w:val="22"/>
        </w:rPr>
        <w:t>時</w:t>
      </w:r>
      <w:r w:rsidR="009E7A93" w:rsidRPr="00755E2D">
        <w:rPr>
          <w:rFonts w:ascii="ＭＳ 明朝" w:eastAsia="ＭＳ 明朝" w:hAnsi="ＭＳ 明朝" w:cs="Times New Roman" w:hint="eastAsia"/>
          <w:b/>
          <w:sz w:val="22"/>
        </w:rPr>
        <w:t>30</w:t>
      </w:r>
      <w:r w:rsidR="00126534" w:rsidRPr="00755E2D">
        <w:rPr>
          <w:rFonts w:ascii="ＭＳ 明朝" w:eastAsia="ＭＳ 明朝" w:hAnsi="ＭＳ 明朝" w:cs="Times New Roman" w:hint="eastAsia"/>
          <w:b/>
          <w:sz w:val="22"/>
        </w:rPr>
        <w:t>分</w:t>
      </w:r>
    </w:p>
    <w:p w:rsidR="00126534" w:rsidRPr="00755E2D" w:rsidRDefault="001A4447" w:rsidP="009E71FA">
      <w:pPr>
        <w:snapToGrid w:val="0"/>
        <w:ind w:firstLineChars="1200" w:firstLine="2650"/>
        <w:rPr>
          <w:rFonts w:ascii="ＭＳ 明朝" w:eastAsia="ＭＳ 明朝" w:hAnsi="ＭＳ 明朝" w:cs="Times New Roman"/>
          <w:sz w:val="22"/>
        </w:rPr>
      </w:pPr>
      <w:r w:rsidRPr="00755E2D">
        <w:rPr>
          <w:rFonts w:ascii="ＭＳ 明朝" w:eastAsia="ＭＳ 明朝" w:hAnsi="ＭＳ 明朝" w:cs="Times New Roman" w:hint="eastAsia"/>
          <w:b/>
          <w:sz w:val="22"/>
        </w:rPr>
        <w:t>場所</w:t>
      </w:r>
      <w:r w:rsidR="00126534" w:rsidRPr="00755E2D">
        <w:rPr>
          <w:rFonts w:ascii="ＭＳ 明朝" w:eastAsia="ＭＳ 明朝" w:hAnsi="ＭＳ 明朝" w:cs="Times New Roman" w:hint="eastAsia"/>
          <w:b/>
          <w:sz w:val="22"/>
        </w:rPr>
        <w:t xml:space="preserve">　</w:t>
      </w:r>
      <w:r w:rsidRPr="00755E2D">
        <w:rPr>
          <w:rFonts w:ascii="ＭＳ 明朝" w:eastAsia="ＭＳ 明朝" w:hAnsi="ＭＳ 明朝" w:cs="Times New Roman" w:hint="eastAsia"/>
          <w:b/>
          <w:sz w:val="22"/>
        </w:rPr>
        <w:t>大阪府庁新別館北館</w:t>
      </w:r>
      <w:r w:rsidR="00126534" w:rsidRPr="00755E2D">
        <w:rPr>
          <w:rFonts w:ascii="ＭＳ 明朝" w:eastAsia="ＭＳ 明朝" w:hAnsi="ＭＳ 明朝" w:cs="Times New Roman" w:hint="eastAsia"/>
          <w:b/>
          <w:sz w:val="22"/>
        </w:rPr>
        <w:t xml:space="preserve">　</w:t>
      </w:r>
      <w:r w:rsidRPr="00755E2D">
        <w:rPr>
          <w:rFonts w:ascii="ＭＳ 明朝" w:eastAsia="ＭＳ 明朝" w:hAnsi="ＭＳ 明朝" w:cs="Times New Roman" w:hint="eastAsia"/>
          <w:b/>
          <w:sz w:val="22"/>
        </w:rPr>
        <w:t>多目的ホール</w:t>
      </w:r>
    </w:p>
    <w:p w:rsidR="00D4589D" w:rsidRPr="00755E2D" w:rsidRDefault="00D4589D" w:rsidP="00CD6904">
      <w:pPr>
        <w:snapToGrid w:val="0"/>
        <w:rPr>
          <w:sz w:val="22"/>
        </w:rPr>
      </w:pPr>
    </w:p>
    <w:p w:rsidR="00510823" w:rsidRPr="00755E2D" w:rsidRDefault="00883370" w:rsidP="00CD6904">
      <w:pPr>
        <w:snapToGrid w:val="0"/>
        <w:rPr>
          <w:rFonts w:asciiTheme="majorEastAsia" w:eastAsiaTheme="majorEastAsia" w:hAnsiTheme="majorEastAsia"/>
          <w:color w:val="000000"/>
          <w:sz w:val="22"/>
        </w:rPr>
      </w:pPr>
      <w:r w:rsidRPr="00755E2D">
        <w:rPr>
          <w:rFonts w:asciiTheme="majorEastAsia" w:eastAsiaTheme="majorEastAsia" w:hAnsiTheme="majorEastAsia"/>
          <w:color w:val="000000"/>
          <w:sz w:val="22"/>
        </w:rPr>
        <w:t>【</w:t>
      </w:r>
      <w:r w:rsidR="00657BB8" w:rsidRPr="00755E2D">
        <w:rPr>
          <w:rFonts w:asciiTheme="majorEastAsia" w:eastAsiaTheme="majorEastAsia" w:hAnsiTheme="majorEastAsia" w:hint="eastAsia"/>
          <w:color w:val="000000"/>
          <w:sz w:val="22"/>
        </w:rPr>
        <w:t>出席委員</w:t>
      </w:r>
      <w:r w:rsidRPr="00755E2D">
        <w:rPr>
          <w:rFonts w:asciiTheme="majorEastAsia" w:eastAsiaTheme="majorEastAsia" w:hAnsiTheme="majorEastAsia"/>
          <w:color w:val="000000"/>
          <w:sz w:val="22"/>
        </w:rPr>
        <w:t>】</w:t>
      </w:r>
    </w:p>
    <w:p w:rsidR="00657BB8" w:rsidRPr="00755E2D" w:rsidRDefault="00657BB8" w:rsidP="00CD6904">
      <w:pPr>
        <w:snapToGrid w:val="0"/>
        <w:rPr>
          <w:rFonts w:asciiTheme="minorEastAsia" w:hAnsiTheme="minorEastAsia"/>
          <w:sz w:val="22"/>
        </w:rPr>
      </w:pPr>
      <w:r w:rsidRPr="00755E2D">
        <w:rPr>
          <w:rFonts w:asciiTheme="minorEastAsia" w:hAnsiTheme="minorEastAsia" w:hint="eastAsia"/>
          <w:sz w:val="22"/>
        </w:rPr>
        <w:t xml:space="preserve">　　愛須　勝也　</w:t>
      </w:r>
      <w:r w:rsidR="00D4589D">
        <w:rPr>
          <w:rFonts w:asciiTheme="minorEastAsia" w:hAnsiTheme="minorEastAsia" w:hint="eastAsia"/>
          <w:sz w:val="22"/>
        </w:rPr>
        <w:t xml:space="preserve">　</w:t>
      </w:r>
      <w:r w:rsidRPr="00755E2D">
        <w:rPr>
          <w:rFonts w:asciiTheme="minorEastAsia" w:hAnsiTheme="minorEastAsia" w:hint="eastAsia"/>
          <w:sz w:val="22"/>
        </w:rPr>
        <w:t xml:space="preserve">委員　　　嵐谷　安雄　</w:t>
      </w:r>
      <w:r w:rsidR="00D4589D">
        <w:rPr>
          <w:rFonts w:asciiTheme="minorEastAsia" w:hAnsiTheme="minorEastAsia" w:hint="eastAsia"/>
          <w:sz w:val="22"/>
        </w:rPr>
        <w:t xml:space="preserve">　</w:t>
      </w:r>
      <w:r w:rsidRPr="00755E2D">
        <w:rPr>
          <w:rFonts w:asciiTheme="minorEastAsia" w:hAnsiTheme="minorEastAsia" w:hint="eastAsia"/>
          <w:sz w:val="22"/>
        </w:rPr>
        <w:t xml:space="preserve">委員　　　上田　</w:t>
      </w:r>
      <w:r w:rsidR="00D4589D">
        <w:rPr>
          <w:rFonts w:asciiTheme="minorEastAsia" w:hAnsiTheme="minorEastAsia" w:hint="eastAsia"/>
          <w:sz w:val="22"/>
        </w:rPr>
        <w:t xml:space="preserve">　</w:t>
      </w:r>
      <w:r w:rsidRPr="00755E2D">
        <w:rPr>
          <w:rFonts w:asciiTheme="minorEastAsia" w:hAnsiTheme="minorEastAsia" w:hint="eastAsia"/>
          <w:sz w:val="22"/>
        </w:rPr>
        <w:t>一裕　委員</w:t>
      </w:r>
    </w:p>
    <w:p w:rsidR="00657BB8" w:rsidRPr="00755E2D" w:rsidRDefault="00657BB8" w:rsidP="00CD6904">
      <w:pPr>
        <w:snapToGrid w:val="0"/>
        <w:rPr>
          <w:rFonts w:asciiTheme="minorEastAsia" w:hAnsiTheme="minorEastAsia"/>
          <w:sz w:val="22"/>
        </w:rPr>
      </w:pPr>
      <w:r w:rsidRPr="00755E2D">
        <w:rPr>
          <w:rFonts w:asciiTheme="minorEastAsia" w:hAnsiTheme="minorEastAsia" w:hint="eastAsia"/>
          <w:sz w:val="22"/>
        </w:rPr>
        <w:t xml:space="preserve">　　大黒　由美子　委員　　　大竹　浩司　</w:t>
      </w:r>
      <w:r w:rsidR="00D4589D">
        <w:rPr>
          <w:rFonts w:asciiTheme="minorEastAsia" w:hAnsiTheme="minorEastAsia" w:hint="eastAsia"/>
          <w:sz w:val="22"/>
        </w:rPr>
        <w:t xml:space="preserve">　</w:t>
      </w:r>
      <w:r w:rsidRPr="00755E2D">
        <w:rPr>
          <w:rFonts w:asciiTheme="minorEastAsia" w:hAnsiTheme="minorEastAsia" w:hint="eastAsia"/>
          <w:sz w:val="22"/>
        </w:rPr>
        <w:t xml:space="preserve">委員　　　加藤　</w:t>
      </w:r>
      <w:r w:rsidR="00D4589D">
        <w:rPr>
          <w:rFonts w:asciiTheme="minorEastAsia" w:hAnsiTheme="minorEastAsia" w:hint="eastAsia"/>
          <w:sz w:val="22"/>
        </w:rPr>
        <w:t xml:space="preserve">　</w:t>
      </w:r>
      <w:r w:rsidRPr="00755E2D">
        <w:rPr>
          <w:rFonts w:asciiTheme="minorEastAsia" w:hAnsiTheme="minorEastAsia" w:hint="eastAsia"/>
          <w:sz w:val="22"/>
        </w:rPr>
        <w:t>久美　委員</w:t>
      </w:r>
    </w:p>
    <w:p w:rsidR="00657BB8" w:rsidRPr="00755E2D" w:rsidRDefault="00657BB8" w:rsidP="00CD6904">
      <w:pPr>
        <w:snapToGrid w:val="0"/>
        <w:rPr>
          <w:rFonts w:asciiTheme="minorEastAsia" w:hAnsiTheme="minorEastAsia"/>
          <w:sz w:val="22"/>
        </w:rPr>
      </w:pPr>
      <w:r w:rsidRPr="00755E2D">
        <w:rPr>
          <w:rFonts w:asciiTheme="minorEastAsia" w:hAnsiTheme="minorEastAsia" w:hint="eastAsia"/>
          <w:sz w:val="22"/>
        </w:rPr>
        <w:t xml:space="preserve">　　小尾　隆一　</w:t>
      </w:r>
      <w:r w:rsidR="00D4589D">
        <w:rPr>
          <w:rFonts w:asciiTheme="minorEastAsia" w:hAnsiTheme="minorEastAsia" w:hint="eastAsia"/>
          <w:sz w:val="22"/>
        </w:rPr>
        <w:t xml:space="preserve">　</w:t>
      </w:r>
      <w:r w:rsidRPr="00755E2D">
        <w:rPr>
          <w:rFonts w:asciiTheme="minorEastAsia" w:hAnsiTheme="minorEastAsia" w:hint="eastAsia"/>
          <w:sz w:val="22"/>
        </w:rPr>
        <w:t xml:space="preserve">委員　　　永島　智里　</w:t>
      </w:r>
      <w:r w:rsidR="00D4589D">
        <w:rPr>
          <w:rFonts w:asciiTheme="minorEastAsia" w:hAnsiTheme="minorEastAsia" w:hint="eastAsia"/>
          <w:sz w:val="22"/>
        </w:rPr>
        <w:t xml:space="preserve">　</w:t>
      </w:r>
      <w:bookmarkStart w:id="0" w:name="_GoBack"/>
      <w:bookmarkEnd w:id="0"/>
      <w:r w:rsidRPr="00755E2D">
        <w:rPr>
          <w:rFonts w:asciiTheme="minorEastAsia" w:hAnsiTheme="minorEastAsia" w:hint="eastAsia"/>
          <w:sz w:val="22"/>
        </w:rPr>
        <w:t xml:space="preserve">委員　　　萩原　</w:t>
      </w:r>
      <w:r w:rsidR="00D4589D">
        <w:rPr>
          <w:rFonts w:asciiTheme="minorEastAsia" w:hAnsiTheme="minorEastAsia" w:hint="eastAsia"/>
          <w:sz w:val="22"/>
        </w:rPr>
        <w:t xml:space="preserve">　</w:t>
      </w:r>
      <w:r w:rsidRPr="00755E2D">
        <w:rPr>
          <w:rFonts w:asciiTheme="minorEastAsia" w:hAnsiTheme="minorEastAsia" w:hint="eastAsia"/>
          <w:sz w:val="22"/>
        </w:rPr>
        <w:t>敦子　委員</w:t>
      </w:r>
    </w:p>
    <w:p w:rsidR="00657BB8" w:rsidRPr="00755E2D" w:rsidRDefault="00657BB8" w:rsidP="00CD6904">
      <w:pPr>
        <w:snapToGrid w:val="0"/>
        <w:rPr>
          <w:rFonts w:asciiTheme="minorEastAsia" w:hAnsiTheme="minorEastAsia"/>
          <w:sz w:val="22"/>
        </w:rPr>
      </w:pPr>
      <w:r w:rsidRPr="00755E2D">
        <w:rPr>
          <w:rFonts w:asciiTheme="minorEastAsia" w:hAnsiTheme="minorEastAsia" w:hint="eastAsia"/>
          <w:sz w:val="22"/>
        </w:rPr>
        <w:t xml:space="preserve">　　林　</w:t>
      </w:r>
      <w:r w:rsidR="00D4589D">
        <w:rPr>
          <w:rFonts w:asciiTheme="minorEastAsia" w:hAnsiTheme="minorEastAsia" w:hint="eastAsia"/>
          <w:sz w:val="22"/>
        </w:rPr>
        <w:t xml:space="preserve">　</w:t>
      </w:r>
      <w:r w:rsidRPr="00755E2D">
        <w:rPr>
          <w:rFonts w:asciiTheme="minorEastAsia" w:hAnsiTheme="minorEastAsia" w:hint="eastAsia"/>
          <w:sz w:val="22"/>
        </w:rPr>
        <w:t xml:space="preserve">信子　</w:t>
      </w:r>
      <w:r w:rsidR="00D4589D">
        <w:rPr>
          <w:rFonts w:asciiTheme="minorEastAsia" w:hAnsiTheme="minorEastAsia" w:hint="eastAsia"/>
          <w:sz w:val="22"/>
        </w:rPr>
        <w:t xml:space="preserve">　</w:t>
      </w:r>
      <w:r w:rsidRPr="00755E2D">
        <w:rPr>
          <w:rFonts w:asciiTheme="minorEastAsia" w:hAnsiTheme="minorEastAsia" w:hint="eastAsia"/>
          <w:sz w:val="22"/>
        </w:rPr>
        <w:t xml:space="preserve">委員　　　福田　啓子　</w:t>
      </w:r>
      <w:r w:rsidR="00D4589D">
        <w:rPr>
          <w:rFonts w:asciiTheme="minorEastAsia" w:hAnsiTheme="minorEastAsia" w:hint="eastAsia"/>
          <w:sz w:val="22"/>
        </w:rPr>
        <w:t xml:space="preserve">　</w:t>
      </w:r>
      <w:r w:rsidRPr="00755E2D">
        <w:rPr>
          <w:rFonts w:asciiTheme="minorEastAsia" w:hAnsiTheme="minorEastAsia" w:hint="eastAsia"/>
          <w:sz w:val="22"/>
        </w:rPr>
        <w:t>委員　　　前久保　邦昭　委員</w:t>
      </w:r>
    </w:p>
    <w:p w:rsidR="00657BB8" w:rsidRPr="00755E2D" w:rsidRDefault="00657BB8" w:rsidP="00CD6904">
      <w:pPr>
        <w:snapToGrid w:val="0"/>
        <w:rPr>
          <w:rFonts w:asciiTheme="minorEastAsia" w:hAnsiTheme="minorEastAsia"/>
          <w:sz w:val="22"/>
        </w:rPr>
      </w:pPr>
      <w:r w:rsidRPr="00755E2D">
        <w:rPr>
          <w:rFonts w:asciiTheme="minorEastAsia" w:hAnsiTheme="minorEastAsia" w:hint="eastAsia"/>
          <w:sz w:val="22"/>
        </w:rPr>
        <w:t xml:space="preserve">　　森本　哲平　</w:t>
      </w:r>
      <w:r w:rsidR="00D4589D">
        <w:rPr>
          <w:rFonts w:asciiTheme="minorEastAsia" w:hAnsiTheme="minorEastAsia" w:hint="eastAsia"/>
          <w:sz w:val="22"/>
        </w:rPr>
        <w:t xml:space="preserve">　</w:t>
      </w:r>
      <w:r w:rsidRPr="00755E2D">
        <w:rPr>
          <w:rFonts w:asciiTheme="minorEastAsia" w:hAnsiTheme="minorEastAsia" w:hint="eastAsia"/>
          <w:sz w:val="22"/>
        </w:rPr>
        <w:t>委員　　　山上　時津子　委員　　　以上、14名</w:t>
      </w:r>
    </w:p>
    <w:p w:rsidR="00D4589D" w:rsidRDefault="00D4589D" w:rsidP="00CD6904">
      <w:pPr>
        <w:snapToGrid w:val="0"/>
        <w:rPr>
          <w:rFonts w:asciiTheme="minorEastAsia" w:hAnsiTheme="minorEastAsia"/>
          <w:sz w:val="22"/>
        </w:rPr>
      </w:pPr>
    </w:p>
    <w:p w:rsidR="00D4589D" w:rsidRDefault="00D4589D" w:rsidP="00CD6904">
      <w:pPr>
        <w:snapToGrid w:val="0"/>
        <w:rPr>
          <w:rFonts w:asciiTheme="minorEastAsia" w:hAnsiTheme="minorEastAsia"/>
          <w:sz w:val="22"/>
        </w:rPr>
      </w:pPr>
    </w:p>
    <w:p w:rsidR="00657BB8" w:rsidRPr="00755E2D" w:rsidRDefault="00B07C1D" w:rsidP="00CD6904">
      <w:pPr>
        <w:snapToGrid w:val="0"/>
        <w:rPr>
          <w:rFonts w:asciiTheme="majorEastAsia" w:eastAsiaTheme="majorEastAsia" w:hAnsiTheme="majorEastAsia"/>
          <w:color w:val="000000"/>
          <w:sz w:val="22"/>
        </w:rPr>
      </w:pPr>
      <w:r>
        <w:rPr>
          <w:rFonts w:asciiTheme="majorEastAsia" w:eastAsiaTheme="majorEastAsia" w:hAnsiTheme="majorEastAsia" w:hint="eastAsia"/>
          <w:color w:val="000000"/>
          <w:sz w:val="22"/>
        </w:rPr>
        <w:t>１．</w:t>
      </w:r>
      <w:r w:rsidR="00657BB8" w:rsidRPr="00755E2D">
        <w:rPr>
          <w:rFonts w:asciiTheme="majorEastAsia" w:eastAsiaTheme="majorEastAsia" w:hAnsiTheme="majorEastAsia" w:hint="eastAsia"/>
          <w:color w:val="000000"/>
          <w:sz w:val="22"/>
        </w:rPr>
        <w:t>あいさつ</w:t>
      </w:r>
    </w:p>
    <w:p w:rsidR="00510823" w:rsidRPr="00755E2D" w:rsidRDefault="00B07C1D" w:rsidP="00CD6904">
      <w:pPr>
        <w:snapToGrid w:val="0"/>
        <w:rPr>
          <w:sz w:val="22"/>
        </w:rPr>
      </w:pPr>
      <w:r>
        <w:rPr>
          <w:rFonts w:asciiTheme="minorEastAsia" w:hAnsiTheme="minorEastAsia" w:hint="eastAsia"/>
          <w:sz w:val="22"/>
        </w:rPr>
        <w:t xml:space="preserve">　</w:t>
      </w:r>
      <w:r w:rsidR="005E610F">
        <w:rPr>
          <w:rFonts w:asciiTheme="minorEastAsia" w:hAnsiTheme="minorEastAsia" w:hint="eastAsia"/>
          <w:sz w:val="22"/>
        </w:rPr>
        <w:t xml:space="preserve">　</w:t>
      </w:r>
      <w:r>
        <w:rPr>
          <w:rFonts w:asciiTheme="minorEastAsia" w:hAnsiTheme="minorEastAsia" w:hint="eastAsia"/>
          <w:sz w:val="22"/>
        </w:rPr>
        <w:t xml:space="preserve">□　</w:t>
      </w:r>
      <w:r w:rsidR="007A4442" w:rsidRPr="00755E2D">
        <w:rPr>
          <w:rFonts w:hint="eastAsia"/>
          <w:sz w:val="22"/>
        </w:rPr>
        <w:t>障がい福祉室長より挨拶</w:t>
      </w:r>
    </w:p>
    <w:p w:rsidR="00657BB8" w:rsidRPr="00B07C1D" w:rsidRDefault="00657BB8" w:rsidP="00CD6904">
      <w:pPr>
        <w:snapToGrid w:val="0"/>
        <w:rPr>
          <w:sz w:val="22"/>
        </w:rPr>
      </w:pPr>
    </w:p>
    <w:p w:rsidR="00DC57E3"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２．</w:t>
      </w:r>
      <w:r w:rsidR="00657BB8" w:rsidRPr="00755E2D">
        <w:rPr>
          <w:rFonts w:asciiTheme="majorEastAsia" w:eastAsiaTheme="majorEastAsia" w:hAnsiTheme="majorEastAsia" w:hint="eastAsia"/>
          <w:sz w:val="22"/>
        </w:rPr>
        <w:t>委員</w:t>
      </w:r>
      <w:r>
        <w:rPr>
          <w:rFonts w:asciiTheme="majorEastAsia" w:eastAsiaTheme="majorEastAsia" w:hAnsiTheme="majorEastAsia" w:hint="eastAsia"/>
          <w:sz w:val="22"/>
        </w:rPr>
        <w:t>等</w:t>
      </w:r>
      <w:r w:rsidR="00657BB8" w:rsidRPr="00755E2D">
        <w:rPr>
          <w:rFonts w:asciiTheme="majorEastAsia" w:eastAsiaTheme="majorEastAsia" w:hAnsiTheme="majorEastAsia" w:hint="eastAsia"/>
          <w:sz w:val="22"/>
        </w:rPr>
        <w:t>紹介</w:t>
      </w:r>
    </w:p>
    <w:p w:rsidR="00B07C1D" w:rsidRDefault="00657BB8" w:rsidP="00B07C1D">
      <w:pPr>
        <w:snapToGrid w:val="0"/>
        <w:rPr>
          <w:sz w:val="22"/>
        </w:rPr>
      </w:pPr>
      <w:r w:rsidRPr="00755E2D">
        <w:rPr>
          <w:rFonts w:hint="eastAsia"/>
          <w:sz w:val="22"/>
        </w:rPr>
        <w:t xml:space="preserve">　</w:t>
      </w:r>
      <w:r w:rsidR="005E610F">
        <w:rPr>
          <w:rFonts w:hint="eastAsia"/>
          <w:sz w:val="22"/>
        </w:rPr>
        <w:t xml:space="preserve">　</w:t>
      </w:r>
      <w:r w:rsidR="00B07C1D">
        <w:rPr>
          <w:rFonts w:hint="eastAsia"/>
          <w:sz w:val="22"/>
        </w:rPr>
        <w:t>□　事務局：出席委員及び大阪府出席職員の紹介</w:t>
      </w:r>
    </w:p>
    <w:p w:rsidR="00B762A4" w:rsidRPr="00B07C1D" w:rsidRDefault="00B762A4" w:rsidP="00CD6904">
      <w:pPr>
        <w:snapToGrid w:val="0"/>
        <w:rPr>
          <w:rFonts w:asciiTheme="minorEastAsia" w:hAnsiTheme="minorEastAsia"/>
          <w:sz w:val="22"/>
        </w:rPr>
      </w:pPr>
    </w:p>
    <w:p w:rsidR="00883370"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３．</w:t>
      </w:r>
      <w:r w:rsidR="00DD36FC">
        <w:rPr>
          <w:rFonts w:asciiTheme="majorEastAsia" w:eastAsiaTheme="majorEastAsia" w:hAnsiTheme="majorEastAsia" w:hint="eastAsia"/>
          <w:sz w:val="22"/>
        </w:rPr>
        <w:t>会長の選出</w:t>
      </w:r>
    </w:p>
    <w:p w:rsidR="00B07C1D" w:rsidRPr="00FB65C1" w:rsidRDefault="00B07C1D" w:rsidP="00CD6904">
      <w:pPr>
        <w:snapToGrid w:val="0"/>
        <w:ind w:left="440" w:hangingChars="200" w:hanging="440"/>
        <w:rPr>
          <w:rFonts w:asciiTheme="minorEastAsia" w:hAnsiTheme="minorEastAsia"/>
          <w:sz w:val="22"/>
        </w:rPr>
      </w:pPr>
      <w:r>
        <w:rPr>
          <w:rFonts w:asciiTheme="minorEastAsia" w:hAnsiTheme="minorEastAsia" w:hint="eastAsia"/>
          <w:sz w:val="22"/>
        </w:rPr>
        <w:t xml:space="preserve">　</w:t>
      </w:r>
      <w:r w:rsidR="005E610F">
        <w:rPr>
          <w:rFonts w:asciiTheme="minorEastAsia" w:hAnsiTheme="minorEastAsia" w:hint="eastAsia"/>
          <w:sz w:val="22"/>
        </w:rPr>
        <w:t xml:space="preserve">　</w:t>
      </w:r>
      <w:r w:rsidRPr="00FB65C1">
        <w:rPr>
          <w:rFonts w:asciiTheme="minorEastAsia" w:hAnsiTheme="minorEastAsia" w:hint="eastAsia"/>
          <w:sz w:val="22"/>
        </w:rPr>
        <w:t>○　委　員：前久保委員の推薦</w:t>
      </w:r>
    </w:p>
    <w:p w:rsidR="007138A3" w:rsidRPr="00FB65C1" w:rsidRDefault="005E610F" w:rsidP="005E610F">
      <w:pPr>
        <w:snapToGrid w:val="0"/>
        <w:ind w:left="1980" w:rightChars="200" w:right="420" w:hangingChars="900" w:hanging="1980"/>
        <w:rPr>
          <w:rFonts w:asciiTheme="minorEastAsia" w:hAnsiTheme="minorEastAsia"/>
          <w:sz w:val="22"/>
        </w:rPr>
      </w:pPr>
      <w:r>
        <w:rPr>
          <w:rFonts w:asciiTheme="minorEastAsia" w:hAnsiTheme="minorEastAsia" w:hint="eastAsia"/>
          <w:sz w:val="22"/>
        </w:rPr>
        <w:t xml:space="preserve">　　　　　　　　</w:t>
      </w:r>
      <w:r w:rsidR="007138A3" w:rsidRPr="00FB65C1">
        <w:rPr>
          <w:rFonts w:asciiTheme="minorEastAsia" w:hAnsiTheme="minorEastAsia" w:hint="eastAsia"/>
          <w:sz w:val="22"/>
        </w:rPr>
        <w:t>「平成18年度より10年間、会長として円滑</w:t>
      </w:r>
      <w:r w:rsidR="00B07C1D" w:rsidRPr="00FB65C1">
        <w:rPr>
          <w:rFonts w:asciiTheme="minorEastAsia" w:hAnsiTheme="minorEastAsia" w:hint="eastAsia"/>
          <w:sz w:val="22"/>
        </w:rPr>
        <w:t>な議事進行を行っていただいた、前会長の前久保委員が会長に適任」</w:t>
      </w:r>
    </w:p>
    <w:p w:rsidR="00B07C1D" w:rsidRPr="00FB65C1" w:rsidRDefault="00B07C1D" w:rsidP="00CD6904">
      <w:pPr>
        <w:snapToGrid w:val="0"/>
        <w:ind w:left="440" w:hangingChars="200" w:hanging="440"/>
        <w:rPr>
          <w:rFonts w:asciiTheme="minorEastAsia" w:hAnsiTheme="minorEastAsia"/>
          <w:sz w:val="22"/>
        </w:rPr>
      </w:pPr>
      <w:r w:rsidRPr="00FB65C1">
        <w:rPr>
          <w:rFonts w:asciiTheme="minorEastAsia" w:hAnsiTheme="minorEastAsia" w:hint="eastAsia"/>
          <w:sz w:val="22"/>
        </w:rPr>
        <w:t xml:space="preserve">　</w:t>
      </w:r>
      <w:r w:rsidR="005E610F">
        <w:rPr>
          <w:rFonts w:asciiTheme="minorEastAsia" w:hAnsiTheme="minorEastAsia" w:hint="eastAsia"/>
          <w:sz w:val="22"/>
        </w:rPr>
        <w:t xml:space="preserve">　</w:t>
      </w:r>
      <w:r w:rsidRPr="00FB65C1">
        <w:rPr>
          <w:rFonts w:asciiTheme="minorEastAsia" w:hAnsiTheme="minorEastAsia" w:hint="eastAsia"/>
          <w:sz w:val="22"/>
        </w:rPr>
        <w:t>○　全委員：異議なし（全出席委員同意）</w:t>
      </w:r>
    </w:p>
    <w:p w:rsidR="00B07C1D" w:rsidRDefault="00B07C1D" w:rsidP="005E610F">
      <w:pPr>
        <w:snapToGrid w:val="0"/>
        <w:rPr>
          <w:rFonts w:asciiTheme="minorEastAsia" w:hAnsiTheme="minorEastAsia"/>
          <w:sz w:val="22"/>
        </w:rPr>
      </w:pPr>
    </w:p>
    <w:p w:rsidR="007138A3"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886E82">
        <w:rPr>
          <w:rFonts w:asciiTheme="minorEastAsia" w:hAnsiTheme="minorEastAsia" w:hint="eastAsia"/>
          <w:sz w:val="22"/>
        </w:rPr>
        <w:t xml:space="preserve">　</w:t>
      </w:r>
      <w:r>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FB65C1">
        <w:rPr>
          <w:rFonts w:asciiTheme="majorEastAsia" w:eastAsiaTheme="majorEastAsia" w:hAnsiTheme="majorEastAsia" w:hint="eastAsia"/>
          <w:sz w:val="22"/>
        </w:rPr>
        <w:t>決定</w:t>
      </w:r>
      <w:r w:rsidR="00886E82">
        <w:rPr>
          <w:rFonts w:asciiTheme="majorEastAsia" w:eastAsiaTheme="majorEastAsia" w:hAnsiTheme="majorEastAsia" w:hint="eastAsia"/>
          <w:sz w:val="22"/>
        </w:rPr>
        <w:t xml:space="preserve"> </w:t>
      </w:r>
      <w:r w:rsidR="00DD36FC" w:rsidRPr="00FB65C1">
        <w:rPr>
          <w:rFonts w:asciiTheme="minorEastAsia" w:hAnsiTheme="minorEastAsia" w:hint="eastAsia"/>
          <w:sz w:val="22"/>
        </w:rPr>
        <w:t>：</w:t>
      </w:r>
      <w:r w:rsidR="00B07C1D" w:rsidRPr="00FB65C1">
        <w:rPr>
          <w:rFonts w:asciiTheme="minorEastAsia" w:hAnsiTheme="minorEastAsia" w:hint="eastAsia"/>
          <w:sz w:val="22"/>
        </w:rPr>
        <w:t>前久保委員の会長就任</w:t>
      </w:r>
    </w:p>
    <w:p w:rsidR="00C2457E" w:rsidRPr="00886E82" w:rsidRDefault="00C2457E" w:rsidP="00CD6904">
      <w:pPr>
        <w:snapToGrid w:val="0"/>
        <w:rPr>
          <w:sz w:val="22"/>
        </w:rPr>
      </w:pPr>
    </w:p>
    <w:p w:rsidR="00C60FED"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４．</w:t>
      </w:r>
      <w:r w:rsidR="00C2457E" w:rsidRPr="00755E2D">
        <w:rPr>
          <w:rFonts w:asciiTheme="majorEastAsia" w:eastAsiaTheme="majorEastAsia" w:hAnsiTheme="majorEastAsia" w:hint="eastAsia"/>
          <w:sz w:val="22"/>
        </w:rPr>
        <w:t>開会</w:t>
      </w:r>
    </w:p>
    <w:p w:rsidR="00B07C1D" w:rsidRDefault="005E610F" w:rsidP="005E610F">
      <w:pPr>
        <w:snapToGrid w:val="0"/>
        <w:rPr>
          <w:rFonts w:asciiTheme="minorEastAsia" w:hAnsiTheme="minorEastAsia"/>
          <w:sz w:val="22"/>
        </w:rPr>
      </w:pPr>
      <w:r>
        <w:rPr>
          <w:rFonts w:hint="eastAsia"/>
          <w:sz w:val="22"/>
        </w:rPr>
        <w:t xml:space="preserve">　　</w:t>
      </w:r>
      <w:r w:rsidR="00B07C1D">
        <w:rPr>
          <w:rFonts w:hint="eastAsia"/>
          <w:sz w:val="22"/>
        </w:rPr>
        <w:t xml:space="preserve">□　</w:t>
      </w:r>
      <w:r w:rsidR="00C2457E" w:rsidRPr="00755E2D">
        <w:rPr>
          <w:rFonts w:hint="eastAsia"/>
          <w:sz w:val="22"/>
        </w:rPr>
        <w:t>事務局</w:t>
      </w:r>
      <w:r w:rsidR="00B07C1D">
        <w:rPr>
          <w:rFonts w:hint="eastAsia"/>
          <w:sz w:val="22"/>
        </w:rPr>
        <w:t>：</w:t>
      </w:r>
      <w:r w:rsidR="00C2457E" w:rsidRPr="00755E2D">
        <w:rPr>
          <w:rFonts w:asciiTheme="minorEastAsia" w:hAnsiTheme="minorEastAsia" w:hint="eastAsia"/>
          <w:sz w:val="22"/>
        </w:rPr>
        <w:t>開会の宣言</w:t>
      </w:r>
    </w:p>
    <w:p w:rsidR="00DC57E3" w:rsidRPr="00755E2D" w:rsidRDefault="005E610F" w:rsidP="005E610F">
      <w:pPr>
        <w:snapToGrid w:val="0"/>
        <w:rPr>
          <w:sz w:val="22"/>
        </w:rPr>
      </w:pPr>
      <w:r>
        <w:rPr>
          <w:rFonts w:hint="eastAsia"/>
          <w:sz w:val="22"/>
        </w:rPr>
        <w:t xml:space="preserve">　　　　　　　　</w:t>
      </w:r>
      <w:r w:rsidR="00DC59BB" w:rsidRPr="00755E2D">
        <w:rPr>
          <w:rFonts w:hint="eastAsia"/>
          <w:sz w:val="22"/>
        </w:rPr>
        <w:t>過半数の委員の出席により、会議が有効に成立して</w:t>
      </w:r>
      <w:r w:rsidR="0094010B" w:rsidRPr="00755E2D">
        <w:rPr>
          <w:rFonts w:hint="eastAsia"/>
          <w:sz w:val="22"/>
        </w:rPr>
        <w:t>いること</w:t>
      </w:r>
      <w:r w:rsidR="00C2457E" w:rsidRPr="00755E2D">
        <w:rPr>
          <w:rFonts w:hint="eastAsia"/>
          <w:sz w:val="22"/>
        </w:rPr>
        <w:t>の報告</w:t>
      </w:r>
    </w:p>
    <w:p w:rsidR="00883370" w:rsidRPr="005E610F" w:rsidRDefault="00883370" w:rsidP="00CD6904">
      <w:pPr>
        <w:snapToGrid w:val="0"/>
        <w:rPr>
          <w:sz w:val="22"/>
        </w:rPr>
      </w:pPr>
    </w:p>
    <w:p w:rsidR="00B07C1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５．</w:t>
      </w:r>
      <w:r w:rsidR="00C2457E" w:rsidRPr="00755E2D">
        <w:rPr>
          <w:rFonts w:asciiTheme="majorEastAsia" w:eastAsiaTheme="majorEastAsia" w:hAnsiTheme="majorEastAsia" w:hint="eastAsia"/>
          <w:sz w:val="22"/>
        </w:rPr>
        <w:t>審議事項</w:t>
      </w:r>
    </w:p>
    <w:p w:rsidR="0009258B" w:rsidRDefault="005E610F" w:rsidP="005E610F">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B07C1D">
        <w:rPr>
          <w:rFonts w:asciiTheme="majorEastAsia" w:eastAsiaTheme="majorEastAsia" w:hAnsiTheme="majorEastAsia" w:hint="eastAsia"/>
          <w:sz w:val="22"/>
        </w:rPr>
        <w:t>(1)</w:t>
      </w:r>
      <w:r w:rsidR="00F1690A" w:rsidRPr="00755E2D">
        <w:rPr>
          <w:rFonts w:asciiTheme="majorEastAsia" w:eastAsiaTheme="majorEastAsia" w:hAnsiTheme="majorEastAsia" w:hint="eastAsia"/>
          <w:sz w:val="22"/>
        </w:rPr>
        <w:t>合議体の構成について</w:t>
      </w:r>
    </w:p>
    <w:p w:rsidR="00B07C1D"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B07C1D" w:rsidRPr="00FB65C1">
        <w:rPr>
          <w:rFonts w:asciiTheme="minorEastAsia" w:hAnsiTheme="minorEastAsia" w:hint="eastAsia"/>
          <w:sz w:val="22"/>
        </w:rPr>
        <w:t>□　事務局：事務局案</w:t>
      </w:r>
      <w:r w:rsidR="0009258B" w:rsidRPr="00FB65C1">
        <w:rPr>
          <w:rFonts w:asciiTheme="minorEastAsia" w:hAnsiTheme="minorEastAsia" w:hint="eastAsia"/>
          <w:sz w:val="22"/>
        </w:rPr>
        <w:t>〔</w:t>
      </w:r>
      <w:r w:rsidR="00B07C1D" w:rsidRPr="00FB65C1">
        <w:rPr>
          <w:rFonts w:asciiTheme="minorEastAsia" w:hAnsiTheme="minorEastAsia" w:hint="eastAsia"/>
          <w:sz w:val="22"/>
        </w:rPr>
        <w:t>資料</w:t>
      </w:r>
      <w:r>
        <w:rPr>
          <w:rFonts w:asciiTheme="minorEastAsia" w:hAnsiTheme="minorEastAsia" w:hint="eastAsia"/>
          <w:sz w:val="22"/>
        </w:rPr>
        <w:t>１</w:t>
      </w:r>
      <w:r w:rsidR="0009258B" w:rsidRPr="00FB65C1">
        <w:rPr>
          <w:rFonts w:asciiTheme="minorEastAsia" w:hAnsiTheme="minorEastAsia" w:hint="eastAsia"/>
          <w:sz w:val="22"/>
        </w:rPr>
        <w:t>〕</w:t>
      </w:r>
      <w:r w:rsidR="00B07C1D" w:rsidRPr="00FB65C1">
        <w:rPr>
          <w:rFonts w:asciiTheme="minorEastAsia" w:hAnsiTheme="minorEastAsia" w:hint="eastAsia"/>
          <w:sz w:val="22"/>
        </w:rPr>
        <w:t>の説明</w:t>
      </w:r>
    </w:p>
    <w:p w:rsidR="00B07C1D"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B07C1D" w:rsidRPr="00FB65C1">
        <w:rPr>
          <w:rFonts w:asciiTheme="minorEastAsia" w:hAnsiTheme="minorEastAsia" w:hint="eastAsia"/>
          <w:sz w:val="22"/>
        </w:rPr>
        <w:t>○　委　員：</w:t>
      </w:r>
      <w:r w:rsidR="005F0831" w:rsidRPr="00FB65C1">
        <w:rPr>
          <w:rFonts w:asciiTheme="minorEastAsia" w:hAnsiTheme="minorEastAsia" w:hint="eastAsia"/>
          <w:sz w:val="22"/>
        </w:rPr>
        <w:t>質問、</w:t>
      </w:r>
      <w:r w:rsidR="00B07C1D" w:rsidRPr="00FB65C1">
        <w:rPr>
          <w:rFonts w:asciiTheme="minorEastAsia" w:hAnsiTheme="minorEastAsia" w:hint="eastAsia"/>
          <w:sz w:val="22"/>
        </w:rPr>
        <w:t>異議なし</w:t>
      </w:r>
    </w:p>
    <w:p w:rsidR="00BA5FB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B07C1D" w:rsidRPr="00FB65C1">
        <w:rPr>
          <w:rFonts w:asciiTheme="minorEastAsia" w:hAnsiTheme="minorEastAsia" w:hint="eastAsia"/>
          <w:sz w:val="22"/>
        </w:rPr>
        <w:t xml:space="preserve">○　</w:t>
      </w:r>
      <w:r w:rsidR="00F1690A" w:rsidRPr="00FB65C1">
        <w:rPr>
          <w:rFonts w:asciiTheme="minorEastAsia" w:hAnsiTheme="minorEastAsia" w:hint="eastAsia"/>
          <w:sz w:val="22"/>
        </w:rPr>
        <w:t>会</w:t>
      </w:r>
      <w:r w:rsidR="00B07C1D" w:rsidRPr="00FB65C1">
        <w:rPr>
          <w:rFonts w:asciiTheme="minorEastAsia" w:hAnsiTheme="minorEastAsia" w:hint="eastAsia"/>
          <w:sz w:val="22"/>
        </w:rPr>
        <w:t xml:space="preserve">　長：「</w:t>
      </w:r>
      <w:r w:rsidR="00F1690A" w:rsidRPr="00FB65C1">
        <w:rPr>
          <w:rFonts w:asciiTheme="minorEastAsia" w:hAnsiTheme="minorEastAsia" w:hint="eastAsia"/>
          <w:sz w:val="22"/>
        </w:rPr>
        <w:t>案のとおり指名・決定</w:t>
      </w:r>
      <w:r w:rsidR="00B07C1D" w:rsidRPr="00FB65C1">
        <w:rPr>
          <w:rFonts w:asciiTheme="minorEastAsia" w:hAnsiTheme="minorEastAsia" w:hint="eastAsia"/>
          <w:sz w:val="22"/>
        </w:rPr>
        <w:t>する」</w:t>
      </w:r>
    </w:p>
    <w:p w:rsidR="00DD36FC" w:rsidRPr="00FB65C1" w:rsidRDefault="00DD36FC" w:rsidP="005E610F">
      <w:pPr>
        <w:snapToGrid w:val="0"/>
        <w:rPr>
          <w:rFonts w:asciiTheme="minorEastAsia" w:hAnsiTheme="minorEastAsia"/>
          <w:sz w:val="22"/>
        </w:rPr>
      </w:pPr>
    </w:p>
    <w:p w:rsidR="00B07C1D" w:rsidRPr="00FB65C1" w:rsidRDefault="00A077F6" w:rsidP="00CD6904">
      <w:pPr>
        <w:snapToGrid w:val="0"/>
        <w:rPr>
          <w:rFonts w:asciiTheme="minorEastAsia" w:hAnsiTheme="minorEastAsia"/>
          <w:sz w:val="22"/>
        </w:rPr>
      </w:pPr>
      <w:r w:rsidRPr="00FB65C1">
        <w:rPr>
          <w:rFonts w:asciiTheme="minorEastAsia" w:hAnsiTheme="minorEastAsia" w:hint="eastAsia"/>
          <w:sz w:val="22"/>
        </w:rPr>
        <w:t xml:space="preserve">　　</w:t>
      </w:r>
      <w:r w:rsidR="00886E82">
        <w:rPr>
          <w:rFonts w:asciiTheme="minorEastAsia" w:hAnsiTheme="minorEastAsia" w:hint="eastAsia"/>
          <w:sz w:val="22"/>
        </w:rPr>
        <w:t xml:space="preserve">　</w:t>
      </w:r>
      <w:r w:rsidRPr="00FB65C1">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FB65C1">
        <w:rPr>
          <w:rFonts w:asciiTheme="majorEastAsia" w:eastAsiaTheme="majorEastAsia" w:hAnsiTheme="majorEastAsia" w:hint="eastAsia"/>
          <w:sz w:val="22"/>
        </w:rPr>
        <w:t>議決</w:t>
      </w:r>
      <w:r w:rsidR="00886E82">
        <w:rPr>
          <w:rFonts w:asciiTheme="minorEastAsia" w:hAnsiTheme="minorEastAsia" w:hint="eastAsia"/>
          <w:sz w:val="22"/>
        </w:rPr>
        <w:t xml:space="preserve"> </w:t>
      </w:r>
      <w:r w:rsidR="00DD36FC" w:rsidRPr="00FB65C1">
        <w:rPr>
          <w:rFonts w:asciiTheme="minorEastAsia" w:hAnsiTheme="minorEastAsia" w:hint="eastAsia"/>
          <w:sz w:val="22"/>
        </w:rPr>
        <w:t>：</w:t>
      </w:r>
      <w:r w:rsidRPr="00FB65C1">
        <w:rPr>
          <w:rFonts w:asciiTheme="minorEastAsia" w:hAnsiTheme="minorEastAsia" w:hint="eastAsia"/>
          <w:sz w:val="22"/>
        </w:rPr>
        <w:t>第一合議体から第四合議体の委員数・委員の指名等</w:t>
      </w:r>
    </w:p>
    <w:p w:rsidR="00A077F6" w:rsidRPr="005E610F" w:rsidRDefault="00A077F6" w:rsidP="00CD6904">
      <w:pPr>
        <w:snapToGrid w:val="0"/>
        <w:rPr>
          <w:rFonts w:asciiTheme="minorEastAsia" w:hAnsiTheme="minorEastAsia"/>
          <w:sz w:val="22"/>
        </w:rPr>
      </w:pPr>
    </w:p>
    <w:p w:rsidR="0009258B" w:rsidRDefault="005E610F" w:rsidP="005E610F">
      <w:pPr>
        <w:snapToGrid w:val="0"/>
        <w:rPr>
          <w:sz w:val="22"/>
        </w:rPr>
      </w:pPr>
      <w:r>
        <w:rPr>
          <w:rFonts w:asciiTheme="majorEastAsia" w:eastAsiaTheme="majorEastAsia" w:hAnsiTheme="majorEastAsia" w:hint="eastAsia"/>
          <w:sz w:val="22"/>
        </w:rPr>
        <w:t xml:space="preserve"> </w:t>
      </w:r>
      <w:r w:rsidR="00B07C1D" w:rsidRPr="0009258B">
        <w:rPr>
          <w:rFonts w:asciiTheme="majorEastAsia" w:eastAsiaTheme="majorEastAsia" w:hAnsiTheme="majorEastAsia" w:hint="eastAsia"/>
          <w:sz w:val="22"/>
        </w:rPr>
        <w:t>(2)</w:t>
      </w:r>
      <w:r w:rsidR="00F1690A" w:rsidRPr="00755E2D">
        <w:rPr>
          <w:rFonts w:asciiTheme="majorEastAsia" w:eastAsiaTheme="majorEastAsia" w:hAnsiTheme="majorEastAsia" w:hint="eastAsia"/>
          <w:sz w:val="22"/>
        </w:rPr>
        <w:t>任期途中の委員改選時における合議体の構成について</w:t>
      </w:r>
    </w:p>
    <w:p w:rsidR="005F0831" w:rsidRPr="00DD36FC" w:rsidRDefault="005E610F" w:rsidP="005E610F">
      <w:pPr>
        <w:snapToGrid w:val="0"/>
        <w:rPr>
          <w:rFonts w:asciiTheme="minorEastAsia" w:hAnsiTheme="minorEastAsia"/>
          <w:sz w:val="22"/>
        </w:rPr>
      </w:pPr>
      <w:r>
        <w:rPr>
          <w:rFonts w:asciiTheme="minorEastAsia" w:hAnsiTheme="minorEastAsia" w:hint="eastAsia"/>
          <w:sz w:val="22"/>
        </w:rPr>
        <w:t xml:space="preserve">　　</w:t>
      </w:r>
      <w:r w:rsidR="0009258B" w:rsidRPr="00DD36FC">
        <w:rPr>
          <w:rFonts w:asciiTheme="minorEastAsia" w:hAnsiTheme="minorEastAsia" w:hint="eastAsia"/>
          <w:sz w:val="22"/>
        </w:rPr>
        <w:t>□　事務局：事務局案</w:t>
      </w:r>
      <w:r w:rsidR="005F0831" w:rsidRPr="00DD36FC">
        <w:rPr>
          <w:rFonts w:asciiTheme="minorEastAsia" w:hAnsiTheme="minorEastAsia" w:hint="eastAsia"/>
          <w:sz w:val="22"/>
        </w:rPr>
        <w:t>〔資料</w:t>
      </w:r>
      <w:r w:rsidR="00F1690A" w:rsidRPr="00DD36FC">
        <w:rPr>
          <w:rFonts w:asciiTheme="minorEastAsia" w:hAnsiTheme="minorEastAsia" w:hint="eastAsia"/>
          <w:sz w:val="22"/>
        </w:rPr>
        <w:t>２</w:t>
      </w:r>
      <w:r w:rsidR="005F0831" w:rsidRPr="00DD36FC">
        <w:rPr>
          <w:rFonts w:asciiTheme="minorEastAsia" w:hAnsiTheme="minorEastAsia" w:hint="eastAsia"/>
          <w:sz w:val="22"/>
        </w:rPr>
        <w:t>〕の説明</w:t>
      </w:r>
    </w:p>
    <w:p w:rsidR="005F0831" w:rsidRPr="00DD36FC" w:rsidRDefault="005E610F" w:rsidP="005E610F">
      <w:pPr>
        <w:snapToGrid w:val="0"/>
        <w:rPr>
          <w:rFonts w:asciiTheme="minorEastAsia" w:hAnsiTheme="minorEastAsia"/>
          <w:sz w:val="22"/>
        </w:rPr>
      </w:pPr>
      <w:r>
        <w:rPr>
          <w:rFonts w:asciiTheme="minorEastAsia" w:hAnsiTheme="minorEastAsia" w:hint="eastAsia"/>
          <w:sz w:val="22"/>
        </w:rPr>
        <w:t xml:space="preserve">　　</w:t>
      </w:r>
      <w:r w:rsidR="00F1690A" w:rsidRPr="00DD36FC">
        <w:rPr>
          <w:rFonts w:asciiTheme="minorEastAsia" w:hAnsiTheme="minorEastAsia" w:hint="eastAsia"/>
          <w:sz w:val="22"/>
        </w:rPr>
        <w:t>○</w:t>
      </w:r>
      <w:r w:rsidR="005F0831" w:rsidRPr="00DD36FC">
        <w:rPr>
          <w:rFonts w:asciiTheme="minorEastAsia" w:hAnsiTheme="minorEastAsia" w:hint="eastAsia"/>
          <w:sz w:val="22"/>
        </w:rPr>
        <w:t xml:space="preserve">　委　員：質問、異議なし</w:t>
      </w:r>
    </w:p>
    <w:p w:rsidR="00F1690A" w:rsidRPr="00DD36FC"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DD36FC">
        <w:rPr>
          <w:rFonts w:asciiTheme="minorEastAsia" w:hAnsiTheme="minorEastAsia" w:hint="eastAsia"/>
          <w:sz w:val="22"/>
        </w:rPr>
        <w:t>○　会　長：「案のとおり決定する」</w:t>
      </w:r>
    </w:p>
    <w:p w:rsidR="00DD36FC" w:rsidRPr="00DD36FC" w:rsidRDefault="00DD36FC" w:rsidP="00AD495D">
      <w:pPr>
        <w:snapToGrid w:val="0"/>
        <w:rPr>
          <w:rFonts w:asciiTheme="minorEastAsia" w:hAnsiTheme="minorEastAsia"/>
          <w:sz w:val="22"/>
        </w:rPr>
      </w:pPr>
    </w:p>
    <w:p w:rsidR="00954C49" w:rsidRPr="00DD36FC" w:rsidRDefault="00A077F6" w:rsidP="00886E82">
      <w:pPr>
        <w:snapToGrid w:val="0"/>
        <w:ind w:left="1760" w:rightChars="50" w:right="105" w:hangingChars="800" w:hanging="1760"/>
        <w:rPr>
          <w:rFonts w:asciiTheme="minorEastAsia" w:hAnsiTheme="minorEastAsia"/>
          <w:sz w:val="22"/>
        </w:rPr>
      </w:pPr>
      <w:r w:rsidRPr="00DD36FC">
        <w:rPr>
          <w:rFonts w:asciiTheme="minorEastAsia" w:hAnsiTheme="minorEastAsia" w:hint="eastAsia"/>
          <w:sz w:val="22"/>
        </w:rPr>
        <w:t xml:space="preserve">　　</w:t>
      </w:r>
      <w:r w:rsidR="00886E82">
        <w:rPr>
          <w:rFonts w:asciiTheme="minorEastAsia" w:hAnsiTheme="minorEastAsia" w:hint="eastAsia"/>
          <w:sz w:val="22"/>
        </w:rPr>
        <w:t xml:space="preserve">　</w:t>
      </w:r>
      <w:r w:rsidRPr="00DD36FC">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DD36FC">
        <w:rPr>
          <w:rFonts w:asciiTheme="majorEastAsia" w:eastAsiaTheme="majorEastAsia" w:hAnsiTheme="majorEastAsia" w:hint="eastAsia"/>
          <w:sz w:val="22"/>
        </w:rPr>
        <w:t>議決</w:t>
      </w:r>
      <w:r w:rsidR="00886E82">
        <w:rPr>
          <w:rFonts w:asciiTheme="minorEastAsia" w:hAnsiTheme="minorEastAsia" w:hint="eastAsia"/>
          <w:sz w:val="22"/>
        </w:rPr>
        <w:t xml:space="preserve"> </w:t>
      </w:r>
      <w:r w:rsidR="00DD36FC" w:rsidRPr="00DD36FC">
        <w:rPr>
          <w:rFonts w:asciiTheme="minorEastAsia" w:hAnsiTheme="minorEastAsia" w:hint="eastAsia"/>
          <w:sz w:val="22"/>
        </w:rPr>
        <w:t>：</w:t>
      </w:r>
      <w:r w:rsidRPr="00DD36FC">
        <w:rPr>
          <w:rFonts w:asciiTheme="minorEastAsia" w:hAnsiTheme="minorEastAsia" w:hint="eastAsia"/>
          <w:sz w:val="22"/>
        </w:rPr>
        <w:t>これまでと同様、後任委員が引き続き前任委員の合議体の構成委員となり、構成委員を変更する理由がない場合、会長の決定をもって審査会の指名とする。</w:t>
      </w:r>
    </w:p>
    <w:p w:rsidR="00DD36FC" w:rsidRPr="00FB65C1" w:rsidRDefault="00DD36FC" w:rsidP="00DD36FC">
      <w:pPr>
        <w:snapToGrid w:val="0"/>
        <w:ind w:left="1760" w:hangingChars="800" w:hanging="1760"/>
        <w:rPr>
          <w:rFonts w:asciiTheme="majorEastAsia" w:eastAsiaTheme="majorEastAsia" w:hAnsiTheme="majorEastAsia"/>
          <w:sz w:val="22"/>
        </w:rPr>
      </w:pPr>
    </w:p>
    <w:p w:rsidR="005F0831" w:rsidRPr="00FB65C1" w:rsidRDefault="005F0831" w:rsidP="005F0831">
      <w:pPr>
        <w:snapToGrid w:val="0"/>
        <w:rPr>
          <w:rFonts w:asciiTheme="majorEastAsia" w:eastAsiaTheme="majorEastAsia" w:hAnsiTheme="majorEastAsia"/>
          <w:sz w:val="22"/>
        </w:rPr>
      </w:pPr>
      <w:r w:rsidRPr="00FB65C1">
        <w:rPr>
          <w:rFonts w:asciiTheme="majorEastAsia" w:eastAsiaTheme="majorEastAsia" w:hAnsiTheme="majorEastAsia" w:hint="eastAsia"/>
          <w:sz w:val="22"/>
        </w:rPr>
        <w:lastRenderedPageBreak/>
        <w:t xml:space="preserve"> (3)</w:t>
      </w:r>
      <w:r w:rsidR="00533B16" w:rsidRPr="00FB65C1">
        <w:rPr>
          <w:rFonts w:asciiTheme="majorEastAsia" w:eastAsiaTheme="majorEastAsia" w:hAnsiTheme="majorEastAsia" w:hint="eastAsia"/>
          <w:sz w:val="22"/>
        </w:rPr>
        <w:t>合議体の長の選出について</w:t>
      </w:r>
    </w:p>
    <w:p w:rsidR="005F083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事務局：事務局案〔</w:t>
      </w:r>
      <w:r w:rsidR="00533B16" w:rsidRPr="00FB65C1">
        <w:rPr>
          <w:rFonts w:asciiTheme="minorEastAsia" w:hAnsiTheme="minorEastAsia" w:hint="eastAsia"/>
          <w:sz w:val="22"/>
        </w:rPr>
        <w:t>資料３</w:t>
      </w:r>
      <w:r w:rsidR="005F0831" w:rsidRPr="00FB65C1">
        <w:rPr>
          <w:rFonts w:asciiTheme="minorEastAsia" w:hAnsiTheme="minorEastAsia" w:hint="eastAsia"/>
          <w:sz w:val="22"/>
        </w:rPr>
        <w:t>〕の説明</w:t>
      </w:r>
    </w:p>
    <w:p w:rsidR="005F083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委　員：質問、異議なし</w:t>
      </w:r>
    </w:p>
    <w:p w:rsidR="00533B16"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会　長</w:t>
      </w:r>
      <w:r w:rsidR="00A077F6" w:rsidRPr="00FB65C1">
        <w:rPr>
          <w:rFonts w:asciiTheme="minorEastAsia" w:hAnsiTheme="minorEastAsia" w:hint="eastAsia"/>
          <w:sz w:val="22"/>
        </w:rPr>
        <w:t>：</w:t>
      </w:r>
      <w:r w:rsidR="00533B16" w:rsidRPr="00FB65C1">
        <w:rPr>
          <w:rFonts w:asciiTheme="minorEastAsia" w:hAnsiTheme="minorEastAsia" w:hint="eastAsia"/>
          <w:sz w:val="22"/>
        </w:rPr>
        <w:t>「</w:t>
      </w:r>
      <w:r w:rsidR="00A077F6" w:rsidRPr="00FB65C1">
        <w:rPr>
          <w:rFonts w:asciiTheme="minorEastAsia" w:hAnsiTheme="minorEastAsia" w:hint="eastAsia"/>
          <w:sz w:val="22"/>
        </w:rPr>
        <w:t>案のとおり決定する</w:t>
      </w:r>
      <w:r w:rsidR="00533B16" w:rsidRPr="00FB65C1">
        <w:rPr>
          <w:rFonts w:asciiTheme="minorEastAsia" w:hAnsiTheme="minorEastAsia" w:hint="eastAsia"/>
          <w:sz w:val="22"/>
        </w:rPr>
        <w:t>」</w:t>
      </w:r>
    </w:p>
    <w:p w:rsidR="00DD36FC" w:rsidRPr="005E610F" w:rsidRDefault="00DD36FC" w:rsidP="005E610F">
      <w:pPr>
        <w:snapToGrid w:val="0"/>
        <w:rPr>
          <w:rFonts w:asciiTheme="minorEastAsia" w:hAnsiTheme="minorEastAsia"/>
          <w:sz w:val="22"/>
        </w:rPr>
      </w:pPr>
    </w:p>
    <w:p w:rsidR="00533B16" w:rsidRPr="00DD36FC" w:rsidRDefault="00533B16" w:rsidP="005E610F">
      <w:pPr>
        <w:snapToGrid w:val="0"/>
        <w:ind w:left="1760" w:rightChars="100" w:right="210" w:hangingChars="800" w:hanging="1760"/>
        <w:rPr>
          <w:rFonts w:asciiTheme="minorEastAsia" w:hAnsiTheme="minorEastAsia"/>
          <w:sz w:val="22"/>
        </w:rPr>
      </w:pPr>
      <w:r w:rsidRPr="00DD36FC">
        <w:rPr>
          <w:rFonts w:asciiTheme="minorEastAsia" w:hAnsiTheme="minorEastAsia" w:hint="eastAsia"/>
          <w:sz w:val="22"/>
        </w:rPr>
        <w:t xml:space="preserve">　</w:t>
      </w:r>
      <w:r w:rsidR="00A077F6" w:rsidRPr="00DD36FC">
        <w:rPr>
          <w:rFonts w:asciiTheme="minorEastAsia" w:hAnsiTheme="minorEastAsia" w:hint="eastAsia"/>
          <w:sz w:val="22"/>
        </w:rPr>
        <w:t xml:space="preserve">　</w:t>
      </w:r>
      <w:r w:rsidR="00886E82">
        <w:rPr>
          <w:rFonts w:asciiTheme="minorEastAsia" w:hAnsiTheme="minorEastAsia" w:hint="eastAsia"/>
          <w:sz w:val="22"/>
        </w:rPr>
        <w:t xml:space="preserve">　</w:t>
      </w:r>
      <w:r w:rsidR="00A077F6" w:rsidRPr="00DD36FC">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DD36FC">
        <w:rPr>
          <w:rFonts w:asciiTheme="majorEastAsia" w:eastAsiaTheme="majorEastAsia" w:hAnsiTheme="majorEastAsia" w:hint="eastAsia"/>
          <w:sz w:val="22"/>
        </w:rPr>
        <w:t>議決</w:t>
      </w:r>
      <w:r w:rsidR="00886E82">
        <w:rPr>
          <w:rFonts w:asciiTheme="majorEastAsia" w:eastAsiaTheme="majorEastAsia" w:hAnsiTheme="majorEastAsia" w:hint="eastAsia"/>
          <w:sz w:val="22"/>
        </w:rPr>
        <w:t xml:space="preserve"> </w:t>
      </w:r>
      <w:r w:rsidR="00DD36FC" w:rsidRPr="00DD36FC">
        <w:rPr>
          <w:rFonts w:asciiTheme="minorEastAsia" w:hAnsiTheme="minorEastAsia" w:hint="eastAsia"/>
          <w:sz w:val="22"/>
        </w:rPr>
        <w:t>：これまでと同様、各</w:t>
      </w:r>
      <w:r w:rsidRPr="00DD36FC">
        <w:rPr>
          <w:rFonts w:asciiTheme="minorEastAsia" w:hAnsiTheme="minorEastAsia" w:hint="eastAsia"/>
          <w:sz w:val="22"/>
        </w:rPr>
        <w:t>合議体開催</w:t>
      </w:r>
      <w:r w:rsidR="00A077F6" w:rsidRPr="00DD36FC">
        <w:rPr>
          <w:rFonts w:asciiTheme="minorEastAsia" w:hAnsiTheme="minorEastAsia" w:hint="eastAsia"/>
          <w:sz w:val="22"/>
        </w:rPr>
        <w:t>時に</w:t>
      </w:r>
      <w:r w:rsidR="00DD36FC" w:rsidRPr="00DD36FC">
        <w:rPr>
          <w:rFonts w:asciiTheme="minorEastAsia" w:hAnsiTheme="minorEastAsia" w:hint="eastAsia"/>
          <w:sz w:val="22"/>
        </w:rPr>
        <w:t>各</w:t>
      </w:r>
      <w:r w:rsidRPr="00DD36FC">
        <w:rPr>
          <w:rFonts w:asciiTheme="minorEastAsia" w:hAnsiTheme="minorEastAsia" w:hint="eastAsia"/>
          <w:sz w:val="22"/>
        </w:rPr>
        <w:t>合議体構成委員の互選により指名</w:t>
      </w:r>
      <w:r w:rsidR="00DD36FC" w:rsidRPr="00DD36FC">
        <w:rPr>
          <w:rFonts w:asciiTheme="minorEastAsia" w:hAnsiTheme="minorEastAsia" w:hint="eastAsia"/>
          <w:sz w:val="22"/>
        </w:rPr>
        <w:t>することをもって審査会の指名とする。</w:t>
      </w:r>
    </w:p>
    <w:p w:rsidR="00CF34FC" w:rsidRPr="00886E82" w:rsidRDefault="00CF34FC" w:rsidP="00CD6904">
      <w:pPr>
        <w:snapToGrid w:val="0"/>
        <w:rPr>
          <w:rFonts w:asciiTheme="minorEastAsia" w:hAnsiTheme="minorEastAsia"/>
          <w:sz w:val="22"/>
        </w:rPr>
      </w:pPr>
    </w:p>
    <w:p w:rsidR="00DD36FC" w:rsidRDefault="00DD36FC" w:rsidP="00CD6904">
      <w:pPr>
        <w:snapToGrid w:val="0"/>
        <w:rPr>
          <w:rFonts w:asciiTheme="majorEastAsia" w:eastAsiaTheme="majorEastAsia" w:hAnsiTheme="majorEastAsia"/>
          <w:sz w:val="22"/>
        </w:rPr>
      </w:pPr>
      <w:r>
        <w:rPr>
          <w:rFonts w:asciiTheme="majorEastAsia" w:eastAsiaTheme="majorEastAsia" w:hAnsiTheme="majorEastAsia" w:hint="eastAsia"/>
          <w:sz w:val="22"/>
        </w:rPr>
        <w:t>６．</w:t>
      </w:r>
      <w:r w:rsidR="00533B16" w:rsidRPr="00755E2D">
        <w:rPr>
          <w:rFonts w:asciiTheme="majorEastAsia" w:eastAsiaTheme="majorEastAsia" w:hAnsiTheme="majorEastAsia" w:hint="eastAsia"/>
          <w:sz w:val="22"/>
        </w:rPr>
        <w:t>報告事項</w:t>
      </w:r>
    </w:p>
    <w:p w:rsidR="00533B16" w:rsidRPr="00755E2D" w:rsidRDefault="005E610F" w:rsidP="005E610F">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DD36FC">
        <w:rPr>
          <w:rFonts w:asciiTheme="majorEastAsia" w:eastAsiaTheme="majorEastAsia" w:hAnsiTheme="majorEastAsia" w:hint="eastAsia"/>
          <w:sz w:val="22"/>
        </w:rPr>
        <w:t>(1)</w:t>
      </w:r>
      <w:r w:rsidR="00533B16" w:rsidRPr="00755E2D">
        <w:rPr>
          <w:rFonts w:asciiTheme="majorEastAsia" w:eastAsiaTheme="majorEastAsia" w:hAnsiTheme="majorEastAsia" w:hint="eastAsia"/>
          <w:sz w:val="22"/>
        </w:rPr>
        <w:t>行政不服審査法の改正について</w:t>
      </w:r>
    </w:p>
    <w:p w:rsidR="00FB65C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DD36FC" w:rsidRPr="00FB65C1">
        <w:rPr>
          <w:rFonts w:asciiTheme="minorEastAsia" w:hAnsiTheme="minorEastAsia" w:hint="eastAsia"/>
          <w:sz w:val="22"/>
        </w:rPr>
        <w:t>□</w:t>
      </w:r>
      <w:r w:rsidR="00FB65C1">
        <w:rPr>
          <w:rFonts w:asciiTheme="minorEastAsia" w:hAnsiTheme="minorEastAsia" w:hint="eastAsia"/>
          <w:sz w:val="22"/>
        </w:rPr>
        <w:t xml:space="preserve">　事務局：</w:t>
      </w:r>
      <w:r w:rsidR="00DD36FC" w:rsidRPr="00FB65C1">
        <w:rPr>
          <w:rFonts w:asciiTheme="minorEastAsia" w:hAnsiTheme="minorEastAsia" w:hint="eastAsia"/>
          <w:sz w:val="22"/>
        </w:rPr>
        <w:t>〔</w:t>
      </w:r>
      <w:r w:rsidR="00906366" w:rsidRPr="00FB65C1">
        <w:rPr>
          <w:rFonts w:asciiTheme="minorEastAsia" w:hAnsiTheme="minorEastAsia" w:hint="eastAsia"/>
          <w:sz w:val="22"/>
        </w:rPr>
        <w:t>資料４</w:t>
      </w:r>
      <w:r w:rsidR="00DD36FC" w:rsidRPr="00FB65C1">
        <w:rPr>
          <w:rFonts w:asciiTheme="minorEastAsia" w:hAnsiTheme="minorEastAsia" w:hint="eastAsia"/>
          <w:sz w:val="22"/>
        </w:rPr>
        <w:t>〕の説明</w:t>
      </w:r>
    </w:p>
    <w:p w:rsidR="00906366" w:rsidRPr="00FB65C1" w:rsidRDefault="005E610F" w:rsidP="00886E82">
      <w:pPr>
        <w:snapToGrid w:val="0"/>
        <w:ind w:left="1760" w:rightChars="50" w:right="105" w:hangingChars="800" w:hanging="1760"/>
        <w:rPr>
          <w:rFonts w:asciiTheme="minorEastAsia" w:hAnsiTheme="minorEastAsia"/>
          <w:sz w:val="22"/>
        </w:rPr>
      </w:pPr>
      <w:r>
        <w:rPr>
          <w:rFonts w:asciiTheme="minorEastAsia" w:hAnsiTheme="minorEastAsia" w:hint="eastAsia"/>
          <w:sz w:val="22"/>
        </w:rPr>
        <w:t xml:space="preserve">　　</w:t>
      </w:r>
      <w:r w:rsidR="00DD36FC" w:rsidRPr="00FB65C1">
        <w:rPr>
          <w:rFonts w:asciiTheme="minorEastAsia" w:hAnsiTheme="minorEastAsia" w:hint="eastAsia"/>
          <w:sz w:val="22"/>
        </w:rPr>
        <w:t>○　委　員：</w:t>
      </w:r>
      <w:r w:rsidR="00176FF3" w:rsidRPr="00FB65C1">
        <w:rPr>
          <w:rFonts w:asciiTheme="minorEastAsia" w:hAnsiTheme="minorEastAsia" w:hint="eastAsia"/>
          <w:sz w:val="22"/>
        </w:rPr>
        <w:t>改正後、審査請求期間が60日から3か月に延長された</w:t>
      </w:r>
      <w:r w:rsidR="00FB65C1">
        <w:rPr>
          <w:rFonts w:asciiTheme="minorEastAsia" w:hAnsiTheme="minorEastAsia" w:hint="eastAsia"/>
          <w:sz w:val="22"/>
        </w:rPr>
        <w:t>が、</w:t>
      </w:r>
      <w:r w:rsidR="00176FF3" w:rsidRPr="00FB65C1">
        <w:rPr>
          <w:rFonts w:asciiTheme="minorEastAsia" w:hAnsiTheme="minorEastAsia" w:hint="eastAsia"/>
          <w:sz w:val="22"/>
        </w:rPr>
        <w:t>例えば15日が起算日であるといつまでになるのか。</w:t>
      </w:r>
    </w:p>
    <w:p w:rsidR="00906366" w:rsidRPr="00FB65C1" w:rsidRDefault="00FB65C1" w:rsidP="00886E82">
      <w:pPr>
        <w:snapToGrid w:val="0"/>
        <w:ind w:left="1760" w:rightChars="50" w:right="105" w:hangingChars="800" w:hanging="1760"/>
        <w:rPr>
          <w:rFonts w:asciiTheme="minorEastAsia" w:hAnsiTheme="minorEastAsia"/>
          <w:sz w:val="22"/>
        </w:rPr>
      </w:pPr>
      <w:r>
        <w:rPr>
          <w:rFonts w:asciiTheme="minorEastAsia" w:hAnsiTheme="minorEastAsia" w:hint="eastAsia"/>
          <w:sz w:val="22"/>
        </w:rPr>
        <w:t xml:space="preserve">　</w:t>
      </w:r>
      <w:r w:rsidR="000D5923">
        <w:rPr>
          <w:rFonts w:asciiTheme="minorEastAsia" w:hAnsiTheme="minorEastAsia" w:hint="eastAsia"/>
          <w:sz w:val="22"/>
        </w:rPr>
        <w:t xml:space="preserve">　</w:t>
      </w:r>
      <w:r>
        <w:rPr>
          <w:rFonts w:asciiTheme="minorEastAsia" w:hAnsiTheme="minorEastAsia" w:hint="eastAsia"/>
          <w:sz w:val="22"/>
        </w:rPr>
        <w:t xml:space="preserve">□　</w:t>
      </w:r>
      <w:r w:rsidR="00906366" w:rsidRPr="00FB65C1">
        <w:rPr>
          <w:rFonts w:asciiTheme="minorEastAsia" w:hAnsiTheme="minorEastAsia" w:hint="eastAsia"/>
          <w:sz w:val="22"/>
        </w:rPr>
        <w:t>事務局</w:t>
      </w:r>
      <w:r w:rsidR="00533B16" w:rsidRPr="00FB65C1">
        <w:rPr>
          <w:rFonts w:asciiTheme="minorEastAsia" w:hAnsiTheme="minorEastAsia" w:hint="eastAsia"/>
          <w:sz w:val="22"/>
        </w:rPr>
        <w:t>：</w:t>
      </w:r>
      <w:r w:rsidR="001F6A51" w:rsidRPr="00FB65C1">
        <w:rPr>
          <w:rFonts w:asciiTheme="minorEastAsia" w:hAnsiTheme="minorEastAsia" w:hint="eastAsia"/>
          <w:sz w:val="22"/>
        </w:rPr>
        <w:t>改正法では「処分があったことを知った日の翌日から起算して三月（第18条）」と規定。15日に知ったとすれば、16日が起算日となり、3か月後の15日まで審査請求ができる。</w:t>
      </w:r>
    </w:p>
    <w:p w:rsidR="00906366" w:rsidRPr="00FB65C1" w:rsidRDefault="00906366" w:rsidP="00CD6904">
      <w:pPr>
        <w:snapToGrid w:val="0"/>
        <w:rPr>
          <w:rFonts w:asciiTheme="majorEastAsia" w:eastAsiaTheme="majorEastAsia" w:hAnsiTheme="majorEastAsia"/>
          <w:sz w:val="22"/>
        </w:rPr>
      </w:pPr>
    </w:p>
    <w:p w:rsidR="00533B16" w:rsidRPr="00FB65C1" w:rsidRDefault="00FB65C1" w:rsidP="00CD6904">
      <w:pPr>
        <w:snapToGrid w:val="0"/>
        <w:rPr>
          <w:rFonts w:asciiTheme="majorEastAsia" w:eastAsiaTheme="majorEastAsia" w:hAnsiTheme="majorEastAsia"/>
          <w:sz w:val="22"/>
        </w:rPr>
      </w:pPr>
      <w:r w:rsidRPr="00FB65C1">
        <w:rPr>
          <w:rFonts w:asciiTheme="majorEastAsia" w:eastAsiaTheme="majorEastAsia" w:hAnsiTheme="majorEastAsia" w:hint="eastAsia"/>
          <w:sz w:val="22"/>
        </w:rPr>
        <w:t xml:space="preserve"> (2)</w:t>
      </w:r>
      <w:r w:rsidR="00533B16" w:rsidRPr="00FB65C1">
        <w:rPr>
          <w:rFonts w:asciiTheme="majorEastAsia" w:eastAsiaTheme="majorEastAsia" w:hAnsiTheme="majorEastAsia" w:hint="eastAsia"/>
          <w:sz w:val="22"/>
        </w:rPr>
        <w:t>審査請求の状況について</w:t>
      </w:r>
    </w:p>
    <w:p w:rsidR="00FB65C1" w:rsidRDefault="000D5923" w:rsidP="000D5923">
      <w:pPr>
        <w:snapToGrid w:val="0"/>
        <w:rPr>
          <w:sz w:val="22"/>
        </w:rPr>
      </w:pPr>
      <w:r>
        <w:rPr>
          <w:rFonts w:hint="eastAsia"/>
          <w:sz w:val="22"/>
        </w:rPr>
        <w:t xml:space="preserve">　　</w:t>
      </w:r>
      <w:r w:rsidR="00FB65C1">
        <w:rPr>
          <w:rFonts w:hint="eastAsia"/>
          <w:sz w:val="22"/>
        </w:rPr>
        <w:t>□　事務局：〔</w:t>
      </w:r>
      <w:r w:rsidR="003445D5" w:rsidRPr="00755E2D">
        <w:rPr>
          <w:rFonts w:hint="eastAsia"/>
          <w:sz w:val="22"/>
        </w:rPr>
        <w:t>資料５</w:t>
      </w:r>
      <w:r w:rsidR="00FB65C1">
        <w:rPr>
          <w:rFonts w:hint="eastAsia"/>
          <w:sz w:val="22"/>
        </w:rPr>
        <w:t>〕の説明</w:t>
      </w:r>
    </w:p>
    <w:p w:rsidR="00FB65C1" w:rsidRDefault="000D5923" w:rsidP="000D5923">
      <w:pPr>
        <w:snapToGrid w:val="0"/>
        <w:rPr>
          <w:sz w:val="22"/>
        </w:rPr>
      </w:pPr>
      <w:r>
        <w:rPr>
          <w:rFonts w:hint="eastAsia"/>
          <w:sz w:val="22"/>
        </w:rPr>
        <w:t xml:space="preserve">　　</w:t>
      </w:r>
      <w:r w:rsidR="00FB65C1">
        <w:rPr>
          <w:rFonts w:hint="eastAsia"/>
          <w:sz w:val="22"/>
        </w:rPr>
        <w:t>○　委　員：質問なし</w:t>
      </w:r>
    </w:p>
    <w:p w:rsidR="003445D5" w:rsidRPr="000D5923" w:rsidRDefault="003445D5" w:rsidP="00CD6904">
      <w:pPr>
        <w:snapToGrid w:val="0"/>
        <w:rPr>
          <w:sz w:val="22"/>
        </w:rPr>
      </w:pPr>
    </w:p>
    <w:p w:rsidR="00952742" w:rsidRPr="00755E2D" w:rsidRDefault="000D5923" w:rsidP="000D5923">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FB65C1">
        <w:rPr>
          <w:rFonts w:asciiTheme="majorEastAsia" w:eastAsiaTheme="majorEastAsia" w:hAnsiTheme="majorEastAsia" w:hint="eastAsia"/>
          <w:sz w:val="22"/>
        </w:rPr>
        <w:t>(3)</w:t>
      </w:r>
      <w:r w:rsidR="00952742" w:rsidRPr="00755E2D">
        <w:rPr>
          <w:rFonts w:asciiTheme="majorEastAsia" w:eastAsiaTheme="majorEastAsia" w:hAnsiTheme="majorEastAsia" w:hint="eastAsia"/>
          <w:sz w:val="22"/>
        </w:rPr>
        <w:t>障害者総合支援法の施行後3年を目途とした見直しについて</w:t>
      </w:r>
    </w:p>
    <w:p w:rsidR="003445D5" w:rsidRDefault="00952742" w:rsidP="00CD6904">
      <w:pPr>
        <w:snapToGrid w:val="0"/>
        <w:ind w:left="440" w:hangingChars="200" w:hanging="440"/>
        <w:rPr>
          <w:sz w:val="22"/>
        </w:rPr>
      </w:pPr>
      <w:r w:rsidRPr="00755E2D">
        <w:rPr>
          <w:rFonts w:hint="eastAsia"/>
          <w:sz w:val="22"/>
        </w:rPr>
        <w:t xml:space="preserve">　</w:t>
      </w:r>
      <w:r w:rsidR="000D5923">
        <w:rPr>
          <w:rFonts w:hint="eastAsia"/>
          <w:sz w:val="22"/>
        </w:rPr>
        <w:t xml:space="preserve">　</w:t>
      </w:r>
      <w:r w:rsidR="00FB65C1">
        <w:rPr>
          <w:rFonts w:hint="eastAsia"/>
          <w:sz w:val="22"/>
        </w:rPr>
        <w:t>□　事務局：〔</w:t>
      </w:r>
      <w:r w:rsidRPr="00755E2D">
        <w:rPr>
          <w:rFonts w:hint="eastAsia"/>
          <w:sz w:val="22"/>
        </w:rPr>
        <w:t>資料６</w:t>
      </w:r>
      <w:r w:rsidR="00FB65C1">
        <w:rPr>
          <w:rFonts w:hint="eastAsia"/>
          <w:sz w:val="22"/>
        </w:rPr>
        <w:t>〕の説明</w:t>
      </w:r>
    </w:p>
    <w:p w:rsidR="00FB65C1" w:rsidRDefault="00FB65C1" w:rsidP="000D5923">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xml:space="preserve">○　</w:t>
      </w:r>
      <w:r w:rsidR="00952742" w:rsidRPr="00755E2D">
        <w:rPr>
          <w:rFonts w:hint="eastAsia"/>
          <w:sz w:val="22"/>
        </w:rPr>
        <w:t>会</w:t>
      </w:r>
      <w:r>
        <w:rPr>
          <w:rFonts w:hint="eastAsia"/>
          <w:sz w:val="22"/>
        </w:rPr>
        <w:t xml:space="preserve">　</w:t>
      </w:r>
      <w:r w:rsidR="00952742" w:rsidRPr="00755E2D">
        <w:rPr>
          <w:rFonts w:hint="eastAsia"/>
          <w:sz w:val="22"/>
        </w:rPr>
        <w:t>長：障害者総合支援法及び児童福祉法の改正については、障がい児者の</w:t>
      </w:r>
      <w:r>
        <w:rPr>
          <w:rFonts w:hint="eastAsia"/>
          <w:sz w:val="22"/>
        </w:rPr>
        <w:t>方々が地域でできるだけ自立して生活していけるよう、かなりきめ細</w:t>
      </w:r>
      <w:r w:rsidR="00952742" w:rsidRPr="00755E2D">
        <w:rPr>
          <w:rFonts w:hint="eastAsia"/>
          <w:sz w:val="22"/>
        </w:rPr>
        <w:t>かな改正がなされている印象。</w:t>
      </w:r>
    </w:p>
    <w:p w:rsidR="00952742" w:rsidRPr="00755E2D" w:rsidRDefault="000D5923" w:rsidP="000D5923">
      <w:pPr>
        <w:snapToGrid w:val="0"/>
        <w:ind w:left="1760" w:hangingChars="800" w:hanging="1760"/>
        <w:rPr>
          <w:sz w:val="22"/>
        </w:rPr>
      </w:pPr>
      <w:r>
        <w:rPr>
          <w:rFonts w:hint="eastAsia"/>
          <w:sz w:val="22"/>
        </w:rPr>
        <w:t xml:space="preserve">　　　　　　　　</w:t>
      </w:r>
      <w:r w:rsidR="00952742" w:rsidRPr="00755E2D">
        <w:rPr>
          <w:rFonts w:hint="eastAsia"/>
          <w:sz w:val="22"/>
        </w:rPr>
        <w:t>二次的な法改正もあり、大きな改正。我々も、今後、更にどう変わっていくのかということを注視しながら携わっていく必要がある。</w:t>
      </w:r>
    </w:p>
    <w:p w:rsidR="007D3A35" w:rsidRPr="00755E2D" w:rsidRDefault="007D3A35" w:rsidP="00CD6904">
      <w:pPr>
        <w:snapToGrid w:val="0"/>
        <w:rPr>
          <w:sz w:val="22"/>
        </w:rPr>
      </w:pPr>
    </w:p>
    <w:p w:rsidR="005465D8" w:rsidRPr="00755E2D" w:rsidRDefault="00FB65C1" w:rsidP="00CD6904">
      <w:pPr>
        <w:snapToGrid w:val="0"/>
        <w:rPr>
          <w:rFonts w:asciiTheme="majorEastAsia" w:eastAsiaTheme="majorEastAsia" w:hAnsiTheme="majorEastAsia"/>
          <w:sz w:val="22"/>
        </w:rPr>
      </w:pPr>
      <w:r>
        <w:rPr>
          <w:rFonts w:asciiTheme="majorEastAsia" w:eastAsiaTheme="majorEastAsia" w:hAnsiTheme="majorEastAsia" w:hint="eastAsia"/>
          <w:sz w:val="22"/>
        </w:rPr>
        <w:t>７．</w:t>
      </w:r>
      <w:r w:rsidR="00952742" w:rsidRPr="00755E2D">
        <w:rPr>
          <w:rFonts w:asciiTheme="majorEastAsia" w:eastAsiaTheme="majorEastAsia" w:hAnsiTheme="majorEastAsia" w:hint="eastAsia"/>
          <w:sz w:val="22"/>
        </w:rPr>
        <w:t>閉会</w:t>
      </w:r>
    </w:p>
    <w:p w:rsidR="005465D8" w:rsidRPr="00D4589D" w:rsidRDefault="00D4589D" w:rsidP="000D5923">
      <w:pPr>
        <w:snapToGrid w:val="0"/>
        <w:ind w:left="1760" w:hangingChars="800" w:hanging="1760"/>
        <w:rPr>
          <w:rFonts w:asciiTheme="minorEastAsia" w:hAnsiTheme="minorEastAsia"/>
          <w:sz w:val="22"/>
        </w:rPr>
      </w:pPr>
      <w:r>
        <w:rPr>
          <w:rFonts w:hint="eastAsia"/>
          <w:sz w:val="22"/>
        </w:rPr>
        <w:t xml:space="preserve">　</w:t>
      </w:r>
      <w:r w:rsidR="000D5923">
        <w:rPr>
          <w:rFonts w:hint="eastAsia"/>
          <w:sz w:val="22"/>
        </w:rPr>
        <w:t xml:space="preserve">　</w:t>
      </w:r>
      <w:r>
        <w:rPr>
          <w:rFonts w:hint="eastAsia"/>
          <w:sz w:val="22"/>
        </w:rPr>
        <w:t xml:space="preserve">□　</w:t>
      </w:r>
      <w:r w:rsidR="005465D8" w:rsidRPr="00755E2D">
        <w:rPr>
          <w:rFonts w:hint="eastAsia"/>
          <w:sz w:val="22"/>
        </w:rPr>
        <w:t>事務局</w:t>
      </w:r>
      <w:r>
        <w:rPr>
          <w:rFonts w:hint="eastAsia"/>
          <w:sz w:val="22"/>
        </w:rPr>
        <w:t>：</w:t>
      </w:r>
      <w:r w:rsidR="005465D8" w:rsidRPr="00755E2D">
        <w:rPr>
          <w:rFonts w:hint="eastAsia"/>
          <w:sz w:val="22"/>
        </w:rPr>
        <w:t>厚生労働省平成</w:t>
      </w:r>
      <w:r w:rsidR="005465D8" w:rsidRPr="00755E2D">
        <w:rPr>
          <w:rFonts w:asciiTheme="minorEastAsia" w:hAnsiTheme="minorEastAsia" w:hint="eastAsia"/>
          <w:sz w:val="22"/>
        </w:rPr>
        <w:t>27年度障害者総合福祉推進事業により</w:t>
      </w:r>
      <w:r w:rsidR="00D91788" w:rsidRPr="00755E2D">
        <w:rPr>
          <w:rFonts w:asciiTheme="minorEastAsia" w:hAnsiTheme="minorEastAsia" w:hint="eastAsia"/>
          <w:sz w:val="22"/>
        </w:rPr>
        <w:t>社会福祉法人大阪手をつなぐ育成会が作成されたパンフレット「わかりやすい版　知ろう・使おう・楽しもう　障害者総合支援法のサービスを利用したい人へ」と「わかりやすい版　虐待されたら“</w:t>
      </w:r>
      <w:r w:rsidR="00794B06">
        <w:rPr>
          <w:rFonts w:asciiTheme="minorEastAsia" w:hAnsiTheme="minorEastAsia" w:hint="eastAsia"/>
          <w:sz w:val="22"/>
        </w:rPr>
        <w:t>やめて”と言おう　障害者虐待防止法はあなたを守ります」を本審査会で配布するよう委員からお預かりした。</w:t>
      </w:r>
      <w:r>
        <w:rPr>
          <w:rFonts w:asciiTheme="minorEastAsia" w:hAnsiTheme="minorEastAsia" w:hint="eastAsia"/>
          <w:sz w:val="22"/>
        </w:rPr>
        <w:t>持ち帰りいただきご参照</w:t>
      </w:r>
      <w:r w:rsidR="00794B06">
        <w:rPr>
          <w:rFonts w:asciiTheme="minorEastAsia" w:hAnsiTheme="minorEastAsia" w:hint="eastAsia"/>
          <w:sz w:val="22"/>
        </w:rPr>
        <w:t>いただきたい</w:t>
      </w:r>
      <w:r>
        <w:rPr>
          <w:rFonts w:asciiTheme="minorEastAsia" w:hAnsiTheme="minorEastAsia" w:hint="eastAsia"/>
          <w:sz w:val="22"/>
        </w:rPr>
        <w:t>。</w:t>
      </w:r>
    </w:p>
    <w:p w:rsidR="005465D8" w:rsidRPr="00755E2D" w:rsidRDefault="00D4589D" w:rsidP="000D5923">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xml:space="preserve">□　</w:t>
      </w:r>
      <w:r w:rsidR="00794B06">
        <w:rPr>
          <w:rFonts w:hint="eastAsia"/>
          <w:sz w:val="22"/>
        </w:rPr>
        <w:t>事務局：障がい福祉企画課長</w:t>
      </w:r>
      <w:r w:rsidR="00886E82">
        <w:rPr>
          <w:rFonts w:hint="eastAsia"/>
          <w:sz w:val="22"/>
        </w:rPr>
        <w:t>より</w:t>
      </w:r>
      <w:r w:rsidR="006E0D3E" w:rsidRPr="00755E2D">
        <w:rPr>
          <w:rFonts w:hint="eastAsia"/>
          <w:sz w:val="22"/>
        </w:rPr>
        <w:t>挨拶</w:t>
      </w:r>
    </w:p>
    <w:p w:rsidR="00510823" w:rsidRDefault="00D4589D" w:rsidP="000D5923">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事務局：</w:t>
      </w:r>
      <w:r w:rsidR="006E0D3E" w:rsidRPr="00755E2D">
        <w:rPr>
          <w:rFonts w:hint="eastAsia"/>
          <w:sz w:val="22"/>
        </w:rPr>
        <w:t>閉会の宣言</w:t>
      </w:r>
    </w:p>
    <w:p w:rsidR="0002514B" w:rsidRDefault="0002514B" w:rsidP="000D5923">
      <w:pPr>
        <w:snapToGrid w:val="0"/>
        <w:ind w:left="1760" w:hangingChars="800" w:hanging="1760"/>
        <w:rPr>
          <w:sz w:val="22"/>
        </w:rPr>
      </w:pPr>
    </w:p>
    <w:p w:rsidR="0002514B" w:rsidRDefault="0002514B" w:rsidP="000D5923">
      <w:pPr>
        <w:snapToGrid w:val="0"/>
        <w:ind w:left="1760" w:hangingChars="800" w:hanging="1760"/>
        <w:rPr>
          <w:sz w:val="22"/>
        </w:rPr>
      </w:pPr>
    </w:p>
    <w:p w:rsidR="001834F7" w:rsidRDefault="001834F7" w:rsidP="000D5923">
      <w:pPr>
        <w:snapToGrid w:val="0"/>
        <w:ind w:left="1760" w:hangingChars="800" w:hanging="1760"/>
        <w:rPr>
          <w:sz w:val="22"/>
        </w:rPr>
      </w:pPr>
    </w:p>
    <w:p w:rsidR="001834F7" w:rsidRDefault="001834F7" w:rsidP="000D5923">
      <w:pPr>
        <w:snapToGrid w:val="0"/>
        <w:ind w:left="1760" w:hangingChars="800" w:hanging="1760"/>
        <w:rPr>
          <w:sz w:val="22"/>
        </w:rPr>
      </w:pPr>
    </w:p>
    <w:p w:rsidR="0002514B" w:rsidRPr="001834F7" w:rsidRDefault="0002514B" w:rsidP="001834F7">
      <w:pPr>
        <w:snapToGrid w:val="0"/>
        <w:ind w:leftChars="100" w:left="1750" w:hangingChars="700" w:hanging="1540"/>
        <w:jc w:val="center"/>
        <w:rPr>
          <w:rFonts w:asciiTheme="majorEastAsia" w:eastAsiaTheme="majorEastAsia" w:hAnsiTheme="majorEastAsia"/>
          <w:sz w:val="22"/>
          <w:u w:val="single"/>
        </w:rPr>
      </w:pPr>
      <w:r w:rsidRPr="001834F7">
        <w:rPr>
          <w:rFonts w:asciiTheme="majorEastAsia" w:eastAsiaTheme="majorEastAsia" w:hAnsiTheme="majorEastAsia" w:hint="eastAsia"/>
          <w:sz w:val="22"/>
        </w:rPr>
        <w:t xml:space="preserve">会長　　</w:t>
      </w:r>
      <w:r w:rsidR="001834F7" w:rsidRPr="001834F7">
        <w:rPr>
          <w:rFonts w:asciiTheme="majorEastAsia" w:eastAsiaTheme="majorEastAsia" w:hAnsiTheme="majorEastAsia" w:hint="eastAsia"/>
          <w:sz w:val="22"/>
          <w:u w:val="single"/>
        </w:rPr>
        <w:t xml:space="preserve">　　　　　　　　　　　　　　</w:t>
      </w:r>
    </w:p>
    <w:sectPr w:rsidR="0002514B" w:rsidRPr="001834F7" w:rsidSect="005E610F">
      <w:footerReference w:type="default" r:id="rId9"/>
      <w:pgSz w:w="11906" w:h="16838"/>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C3" w:rsidRDefault="001D44C3" w:rsidP="00BA5458">
      <w:r>
        <w:separator/>
      </w:r>
    </w:p>
  </w:endnote>
  <w:endnote w:type="continuationSeparator" w:id="0">
    <w:p w:rsidR="001D44C3" w:rsidRDefault="001D44C3" w:rsidP="00BA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1037"/>
      <w:docPartObj>
        <w:docPartGallery w:val="Page Numbers (Bottom of Page)"/>
        <w:docPartUnique/>
      </w:docPartObj>
    </w:sdtPr>
    <w:sdtEndPr>
      <w:rPr>
        <w:rFonts w:ascii="ＭＳ ゴシック" w:eastAsia="ＭＳ ゴシック" w:hAnsi="ＭＳ ゴシック"/>
        <w:sz w:val="22"/>
      </w:rPr>
    </w:sdtEndPr>
    <w:sdtContent>
      <w:p w:rsidR="00466AA9" w:rsidRPr="00BA5458" w:rsidRDefault="00466AA9">
        <w:pPr>
          <w:pStyle w:val="a6"/>
          <w:jc w:val="center"/>
          <w:rPr>
            <w:rFonts w:ascii="ＭＳ ゴシック" w:eastAsia="ＭＳ ゴシック" w:hAnsi="ＭＳ ゴシック"/>
            <w:sz w:val="22"/>
          </w:rPr>
        </w:pPr>
        <w:r w:rsidRPr="00BA5458">
          <w:rPr>
            <w:rFonts w:ascii="ＭＳ ゴシック" w:eastAsia="ＭＳ ゴシック" w:hAnsi="ＭＳ ゴシック"/>
            <w:sz w:val="22"/>
          </w:rPr>
          <w:fldChar w:fldCharType="begin"/>
        </w:r>
        <w:r w:rsidRPr="00BA5458">
          <w:rPr>
            <w:rFonts w:ascii="ＭＳ ゴシック" w:eastAsia="ＭＳ ゴシック" w:hAnsi="ＭＳ ゴシック"/>
            <w:sz w:val="22"/>
          </w:rPr>
          <w:instrText>PAGE   \* MERGEFORMAT</w:instrText>
        </w:r>
        <w:r w:rsidRPr="00BA5458">
          <w:rPr>
            <w:rFonts w:ascii="ＭＳ ゴシック" w:eastAsia="ＭＳ ゴシック" w:hAnsi="ＭＳ ゴシック"/>
            <w:sz w:val="22"/>
          </w:rPr>
          <w:fldChar w:fldCharType="separate"/>
        </w:r>
        <w:r w:rsidR="00960A0A" w:rsidRPr="00960A0A">
          <w:rPr>
            <w:rFonts w:ascii="ＭＳ ゴシック" w:eastAsia="ＭＳ ゴシック" w:hAnsi="ＭＳ ゴシック"/>
            <w:noProof/>
            <w:sz w:val="22"/>
            <w:lang w:val="ja-JP"/>
          </w:rPr>
          <w:t>1</w:t>
        </w:r>
        <w:r w:rsidRPr="00BA5458">
          <w:rPr>
            <w:rFonts w:ascii="ＭＳ ゴシック" w:eastAsia="ＭＳ ゴシック" w:hAnsi="ＭＳ ゴシック"/>
            <w:sz w:val="22"/>
          </w:rPr>
          <w:fldChar w:fldCharType="end"/>
        </w:r>
        <w:r w:rsidRPr="00BA5458">
          <w:rPr>
            <w:rFonts w:ascii="ＭＳ ゴシック" w:eastAsia="ＭＳ ゴシック" w:hAnsi="ＭＳ ゴシック" w:hint="eastAsia"/>
            <w:sz w:val="22"/>
          </w:rPr>
          <w:t>/</w:t>
        </w:r>
        <w:r w:rsidR="00CD6904">
          <w:rPr>
            <w:rFonts w:ascii="ＭＳ ゴシック" w:eastAsia="ＭＳ ゴシック" w:hAnsi="ＭＳ ゴシック" w:hint="eastAsia"/>
            <w:sz w:val="22"/>
          </w:rPr>
          <w:t>2</w:t>
        </w:r>
      </w:p>
    </w:sdtContent>
  </w:sdt>
  <w:p w:rsidR="00466AA9" w:rsidRPr="00BA5458" w:rsidRDefault="00466AA9">
    <w:pPr>
      <w:pStyle w:val="a6"/>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C3" w:rsidRDefault="001D44C3" w:rsidP="00BA5458">
      <w:r>
        <w:separator/>
      </w:r>
    </w:p>
  </w:footnote>
  <w:footnote w:type="continuationSeparator" w:id="0">
    <w:p w:rsidR="001D44C3" w:rsidRDefault="001D44C3" w:rsidP="00BA5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07A"/>
    <w:multiLevelType w:val="hybridMultilevel"/>
    <w:tmpl w:val="2D7C4BFA"/>
    <w:lvl w:ilvl="0" w:tplc="DB4EF2CC">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34"/>
    <w:rsid w:val="0002514B"/>
    <w:rsid w:val="0009258B"/>
    <w:rsid w:val="000C2FA6"/>
    <w:rsid w:val="000C4D35"/>
    <w:rsid w:val="000C5A66"/>
    <w:rsid w:val="000C6B2C"/>
    <w:rsid w:val="000D5923"/>
    <w:rsid w:val="000E22FF"/>
    <w:rsid w:val="000E2AF9"/>
    <w:rsid w:val="001133F7"/>
    <w:rsid w:val="00126534"/>
    <w:rsid w:val="0013066B"/>
    <w:rsid w:val="00131AE5"/>
    <w:rsid w:val="001463B0"/>
    <w:rsid w:val="00153297"/>
    <w:rsid w:val="00176FF3"/>
    <w:rsid w:val="001834F7"/>
    <w:rsid w:val="00196C84"/>
    <w:rsid w:val="001A2022"/>
    <w:rsid w:val="001A4447"/>
    <w:rsid w:val="001D44C3"/>
    <w:rsid w:val="001F6A51"/>
    <w:rsid w:val="002116FF"/>
    <w:rsid w:val="00211D24"/>
    <w:rsid w:val="00271517"/>
    <w:rsid w:val="002F7B66"/>
    <w:rsid w:val="003445D5"/>
    <w:rsid w:val="003737ED"/>
    <w:rsid w:val="00393481"/>
    <w:rsid w:val="003C5ED2"/>
    <w:rsid w:val="003E1843"/>
    <w:rsid w:val="00466AA9"/>
    <w:rsid w:val="00476D4D"/>
    <w:rsid w:val="00491506"/>
    <w:rsid w:val="00510823"/>
    <w:rsid w:val="00521456"/>
    <w:rsid w:val="00525CED"/>
    <w:rsid w:val="00533B16"/>
    <w:rsid w:val="005465D8"/>
    <w:rsid w:val="005615EC"/>
    <w:rsid w:val="005A354A"/>
    <w:rsid w:val="005D522A"/>
    <w:rsid w:val="005E610F"/>
    <w:rsid w:val="005F0831"/>
    <w:rsid w:val="00652678"/>
    <w:rsid w:val="00657BB8"/>
    <w:rsid w:val="00666456"/>
    <w:rsid w:val="00667784"/>
    <w:rsid w:val="00677E21"/>
    <w:rsid w:val="006A18EE"/>
    <w:rsid w:val="006D7385"/>
    <w:rsid w:val="006E0D3E"/>
    <w:rsid w:val="006F728A"/>
    <w:rsid w:val="007138A3"/>
    <w:rsid w:val="007416A1"/>
    <w:rsid w:val="00755E2D"/>
    <w:rsid w:val="00764180"/>
    <w:rsid w:val="00767AFB"/>
    <w:rsid w:val="00784DC9"/>
    <w:rsid w:val="0079141D"/>
    <w:rsid w:val="00794B06"/>
    <w:rsid w:val="0079684B"/>
    <w:rsid w:val="007A4442"/>
    <w:rsid w:val="007B60CA"/>
    <w:rsid w:val="007D3A35"/>
    <w:rsid w:val="007E402F"/>
    <w:rsid w:val="007E4E7F"/>
    <w:rsid w:val="008035BF"/>
    <w:rsid w:val="00851315"/>
    <w:rsid w:val="00852C78"/>
    <w:rsid w:val="00883370"/>
    <w:rsid w:val="00886E82"/>
    <w:rsid w:val="00906366"/>
    <w:rsid w:val="009223CE"/>
    <w:rsid w:val="009252A3"/>
    <w:rsid w:val="009276AE"/>
    <w:rsid w:val="0093086D"/>
    <w:rsid w:val="0094010B"/>
    <w:rsid w:val="00952742"/>
    <w:rsid w:val="00954C49"/>
    <w:rsid w:val="00960A0A"/>
    <w:rsid w:val="00962164"/>
    <w:rsid w:val="009B62B1"/>
    <w:rsid w:val="009C48A4"/>
    <w:rsid w:val="009E71FA"/>
    <w:rsid w:val="009E7A93"/>
    <w:rsid w:val="00A077F6"/>
    <w:rsid w:val="00A162BD"/>
    <w:rsid w:val="00A20F10"/>
    <w:rsid w:val="00A37033"/>
    <w:rsid w:val="00AA24B5"/>
    <w:rsid w:val="00AB1CCE"/>
    <w:rsid w:val="00AD495D"/>
    <w:rsid w:val="00AF56F4"/>
    <w:rsid w:val="00B07C1D"/>
    <w:rsid w:val="00B214FB"/>
    <w:rsid w:val="00B611BA"/>
    <w:rsid w:val="00B7585A"/>
    <w:rsid w:val="00B762A4"/>
    <w:rsid w:val="00BA5458"/>
    <w:rsid w:val="00BA5AAC"/>
    <w:rsid w:val="00BA5FB1"/>
    <w:rsid w:val="00BE23ED"/>
    <w:rsid w:val="00BF3055"/>
    <w:rsid w:val="00C2457E"/>
    <w:rsid w:val="00C2644D"/>
    <w:rsid w:val="00C60FED"/>
    <w:rsid w:val="00C838DE"/>
    <w:rsid w:val="00C94CF0"/>
    <w:rsid w:val="00CA5135"/>
    <w:rsid w:val="00CD6904"/>
    <w:rsid w:val="00CF34FC"/>
    <w:rsid w:val="00D079EC"/>
    <w:rsid w:val="00D4589D"/>
    <w:rsid w:val="00D91788"/>
    <w:rsid w:val="00DC57E3"/>
    <w:rsid w:val="00DC59BB"/>
    <w:rsid w:val="00DD36FC"/>
    <w:rsid w:val="00E232E9"/>
    <w:rsid w:val="00E51C1F"/>
    <w:rsid w:val="00E57875"/>
    <w:rsid w:val="00E92B5E"/>
    <w:rsid w:val="00E95B2A"/>
    <w:rsid w:val="00EB3564"/>
    <w:rsid w:val="00EC4E32"/>
    <w:rsid w:val="00ED2090"/>
    <w:rsid w:val="00EE09C1"/>
    <w:rsid w:val="00F036FC"/>
    <w:rsid w:val="00F16203"/>
    <w:rsid w:val="00F1690A"/>
    <w:rsid w:val="00F3004E"/>
    <w:rsid w:val="00F3396D"/>
    <w:rsid w:val="00F6138E"/>
    <w:rsid w:val="00F64F07"/>
    <w:rsid w:val="00FB65C1"/>
    <w:rsid w:val="00FD612E"/>
    <w:rsid w:val="00FD7954"/>
    <w:rsid w:val="00FE46BA"/>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56"/>
    <w:pPr>
      <w:ind w:leftChars="400" w:left="840"/>
    </w:pPr>
  </w:style>
  <w:style w:type="paragraph" w:styleId="a4">
    <w:name w:val="header"/>
    <w:basedOn w:val="a"/>
    <w:link w:val="a5"/>
    <w:uiPriority w:val="99"/>
    <w:unhideWhenUsed/>
    <w:rsid w:val="00BA5458"/>
    <w:pPr>
      <w:tabs>
        <w:tab w:val="center" w:pos="4252"/>
        <w:tab w:val="right" w:pos="8504"/>
      </w:tabs>
      <w:snapToGrid w:val="0"/>
    </w:pPr>
  </w:style>
  <w:style w:type="character" w:customStyle="1" w:styleId="a5">
    <w:name w:val="ヘッダー (文字)"/>
    <w:basedOn w:val="a0"/>
    <w:link w:val="a4"/>
    <w:uiPriority w:val="99"/>
    <w:rsid w:val="00BA5458"/>
  </w:style>
  <w:style w:type="paragraph" w:styleId="a6">
    <w:name w:val="footer"/>
    <w:basedOn w:val="a"/>
    <w:link w:val="a7"/>
    <w:uiPriority w:val="99"/>
    <w:unhideWhenUsed/>
    <w:rsid w:val="00BA5458"/>
    <w:pPr>
      <w:tabs>
        <w:tab w:val="center" w:pos="4252"/>
        <w:tab w:val="right" w:pos="8504"/>
      </w:tabs>
      <w:snapToGrid w:val="0"/>
    </w:pPr>
  </w:style>
  <w:style w:type="character" w:customStyle="1" w:styleId="a7">
    <w:name w:val="フッター (文字)"/>
    <w:basedOn w:val="a0"/>
    <w:link w:val="a6"/>
    <w:uiPriority w:val="99"/>
    <w:rsid w:val="00BA5458"/>
  </w:style>
  <w:style w:type="table" w:styleId="a8">
    <w:name w:val="Table Grid"/>
    <w:basedOn w:val="a1"/>
    <w:uiPriority w:val="59"/>
    <w:rsid w:val="00B7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5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56"/>
    <w:pPr>
      <w:ind w:leftChars="400" w:left="840"/>
    </w:pPr>
  </w:style>
  <w:style w:type="paragraph" w:styleId="a4">
    <w:name w:val="header"/>
    <w:basedOn w:val="a"/>
    <w:link w:val="a5"/>
    <w:uiPriority w:val="99"/>
    <w:unhideWhenUsed/>
    <w:rsid w:val="00BA5458"/>
    <w:pPr>
      <w:tabs>
        <w:tab w:val="center" w:pos="4252"/>
        <w:tab w:val="right" w:pos="8504"/>
      </w:tabs>
      <w:snapToGrid w:val="0"/>
    </w:pPr>
  </w:style>
  <w:style w:type="character" w:customStyle="1" w:styleId="a5">
    <w:name w:val="ヘッダー (文字)"/>
    <w:basedOn w:val="a0"/>
    <w:link w:val="a4"/>
    <w:uiPriority w:val="99"/>
    <w:rsid w:val="00BA5458"/>
  </w:style>
  <w:style w:type="paragraph" w:styleId="a6">
    <w:name w:val="footer"/>
    <w:basedOn w:val="a"/>
    <w:link w:val="a7"/>
    <w:uiPriority w:val="99"/>
    <w:unhideWhenUsed/>
    <w:rsid w:val="00BA5458"/>
    <w:pPr>
      <w:tabs>
        <w:tab w:val="center" w:pos="4252"/>
        <w:tab w:val="right" w:pos="8504"/>
      </w:tabs>
      <w:snapToGrid w:val="0"/>
    </w:pPr>
  </w:style>
  <w:style w:type="character" w:customStyle="1" w:styleId="a7">
    <w:name w:val="フッター (文字)"/>
    <w:basedOn w:val="a0"/>
    <w:link w:val="a6"/>
    <w:uiPriority w:val="99"/>
    <w:rsid w:val="00BA5458"/>
  </w:style>
  <w:style w:type="table" w:styleId="a8">
    <w:name w:val="Table Grid"/>
    <w:basedOn w:val="a1"/>
    <w:uiPriority w:val="59"/>
    <w:rsid w:val="00B7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5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FF1A-75A9-4447-998A-25C9330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cp:lastPrinted>2016-08-23T09:59:00Z</cp:lastPrinted>
  <dcterms:created xsi:type="dcterms:W3CDTF">2016-08-23T09:55:00Z</dcterms:created>
  <dcterms:modified xsi:type="dcterms:W3CDTF">2016-08-24T00:23:00Z</dcterms:modified>
</cp:coreProperties>
</file>