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4C00" w:rsidRDefault="000B0EE0" w:rsidP="00260C87">
      <w:pPr>
        <w:jc w:val="right"/>
        <w:rPr>
          <w:rFonts w:asciiTheme="minorEastAsia" w:eastAsiaTheme="minorEastAsia" w:hAnsiTheme="minorEastAsia"/>
          <w:sz w:val="26"/>
          <w:szCs w:val="26"/>
        </w:rPr>
      </w:pPr>
      <w:r>
        <w:rPr>
          <w:rFonts w:asciiTheme="minorEastAsia" w:eastAsiaTheme="minorEastAsia" w:hAnsiTheme="minorEastAsia"/>
          <w:noProof/>
          <w:sz w:val="26"/>
          <w:szCs w:val="26"/>
        </w:rPr>
        <w:pict>
          <v:rect id="_x0000_s1026" style="position:absolute;left:0;text-align:left;margin-left:47.35pt;margin-top:0;width:97.1pt;height:27.65pt;z-index:251658240;mso-position-horizontal:right;mso-position-horizontal-relative:margin;mso-position-vertical:top;mso-position-vertical-relative:margin;v-text-anchor:middle">
            <v:textbox style="mso-next-textbox:#_x0000_s1026" inset="5.85pt,.7pt,5.85pt,.7pt">
              <w:txbxContent>
                <w:p w:rsidR="000B0EE0" w:rsidRPr="000B0EE0" w:rsidRDefault="000B0EE0" w:rsidP="000B0EE0">
                  <w:pPr>
                    <w:jc w:val="center"/>
                    <w:rPr>
                      <w:sz w:val="32"/>
                      <w:szCs w:val="24"/>
                    </w:rPr>
                  </w:pPr>
                  <w:r w:rsidRPr="000B0EE0">
                    <w:rPr>
                      <w:rFonts w:hint="eastAsia"/>
                      <w:sz w:val="24"/>
                    </w:rPr>
                    <w:t>資料２</w:t>
                  </w:r>
                </w:p>
              </w:txbxContent>
            </v:textbox>
            <w10:wrap type="square" anchorx="margin" anchory="margin"/>
          </v:rect>
        </w:pict>
      </w:r>
    </w:p>
    <w:p w:rsidR="00BA356D" w:rsidRPr="00B96D76" w:rsidRDefault="00BA356D" w:rsidP="00936DE7">
      <w:pPr>
        <w:jc w:val="center"/>
        <w:rPr>
          <w:rFonts w:asciiTheme="minorEastAsia" w:eastAsiaTheme="minorEastAsia" w:hAnsiTheme="minorEastAsia"/>
          <w:sz w:val="26"/>
          <w:szCs w:val="26"/>
        </w:rPr>
      </w:pPr>
    </w:p>
    <w:p w:rsidR="005D4974" w:rsidRPr="00192179" w:rsidRDefault="005D4974" w:rsidP="00936DE7">
      <w:pPr>
        <w:spacing w:line="280" w:lineRule="exact"/>
        <w:jc w:val="center"/>
        <w:rPr>
          <w:rFonts w:asciiTheme="minorEastAsia" w:eastAsiaTheme="minorEastAsia" w:hAnsiTheme="minorEastAsia"/>
          <w:sz w:val="26"/>
          <w:szCs w:val="26"/>
        </w:rPr>
      </w:pPr>
      <w:r w:rsidRPr="00B96D76">
        <w:rPr>
          <w:rFonts w:asciiTheme="minorEastAsia" w:eastAsiaTheme="minorEastAsia" w:hAnsiTheme="minorEastAsia" w:hint="eastAsia"/>
          <w:sz w:val="26"/>
          <w:szCs w:val="26"/>
        </w:rPr>
        <w:t>うめきた</w:t>
      </w:r>
      <w:r w:rsidR="004A1310">
        <w:rPr>
          <w:rFonts w:asciiTheme="minorEastAsia" w:eastAsiaTheme="minorEastAsia" w:hAnsiTheme="minorEastAsia" w:hint="eastAsia"/>
          <w:sz w:val="26"/>
          <w:szCs w:val="26"/>
        </w:rPr>
        <w:t>２期開発</w:t>
      </w:r>
      <w:r w:rsidR="00A67ECC" w:rsidRPr="00B96D76">
        <w:rPr>
          <w:rFonts w:asciiTheme="minorEastAsia" w:eastAsiaTheme="minorEastAsia" w:hAnsiTheme="minorEastAsia" w:hint="eastAsia"/>
          <w:sz w:val="26"/>
          <w:szCs w:val="26"/>
        </w:rPr>
        <w:t>の</w:t>
      </w:r>
      <w:r w:rsidR="00D94101">
        <w:rPr>
          <w:rFonts w:asciiTheme="minorEastAsia" w:eastAsiaTheme="minorEastAsia" w:hAnsiTheme="minorEastAsia" w:hint="eastAsia"/>
          <w:sz w:val="26"/>
          <w:szCs w:val="26"/>
        </w:rPr>
        <w:t>推進</w:t>
      </w:r>
      <w:r w:rsidR="009649DE">
        <w:rPr>
          <w:rFonts w:asciiTheme="minorEastAsia" w:eastAsiaTheme="minorEastAsia" w:hAnsiTheme="minorEastAsia" w:hint="eastAsia"/>
          <w:sz w:val="26"/>
          <w:szCs w:val="26"/>
        </w:rPr>
        <w:t>に係る</w:t>
      </w:r>
      <w:r w:rsidR="00E33655" w:rsidRPr="00192179">
        <w:rPr>
          <w:rFonts w:asciiTheme="minorEastAsia" w:eastAsiaTheme="minorEastAsia" w:hAnsiTheme="minorEastAsia" w:hint="eastAsia"/>
          <w:sz w:val="26"/>
          <w:szCs w:val="26"/>
        </w:rPr>
        <w:t>費用</w:t>
      </w:r>
      <w:r w:rsidR="009E4E1E" w:rsidRPr="00192179">
        <w:rPr>
          <w:rFonts w:asciiTheme="minorEastAsia" w:eastAsiaTheme="minorEastAsia" w:hAnsiTheme="minorEastAsia" w:hint="eastAsia"/>
          <w:sz w:val="26"/>
          <w:szCs w:val="26"/>
        </w:rPr>
        <w:t>負担</w:t>
      </w:r>
      <w:r w:rsidR="006060A0" w:rsidRPr="00192179">
        <w:rPr>
          <w:rFonts w:asciiTheme="minorEastAsia" w:eastAsiaTheme="minorEastAsia" w:hAnsiTheme="minorEastAsia" w:hint="eastAsia"/>
          <w:sz w:val="26"/>
          <w:szCs w:val="26"/>
        </w:rPr>
        <w:t>に</w:t>
      </w:r>
      <w:r w:rsidR="00DC515E" w:rsidRPr="00192179">
        <w:rPr>
          <w:rFonts w:asciiTheme="minorEastAsia" w:eastAsiaTheme="minorEastAsia" w:hAnsiTheme="minorEastAsia" w:hint="eastAsia"/>
          <w:sz w:val="26"/>
          <w:szCs w:val="26"/>
        </w:rPr>
        <w:t>関する覚書</w:t>
      </w:r>
      <w:r w:rsidR="008E6F1C" w:rsidRPr="00192179">
        <w:rPr>
          <w:rFonts w:asciiTheme="minorEastAsia" w:eastAsiaTheme="minorEastAsia" w:hAnsiTheme="minorEastAsia" w:hint="eastAsia"/>
          <w:sz w:val="26"/>
          <w:szCs w:val="26"/>
        </w:rPr>
        <w:t>（案）</w:t>
      </w:r>
    </w:p>
    <w:p w:rsidR="005D4974" w:rsidRPr="00192179" w:rsidRDefault="005D4974" w:rsidP="00936DE7">
      <w:pPr>
        <w:spacing w:line="240" w:lineRule="exact"/>
        <w:rPr>
          <w:rFonts w:asciiTheme="minorEastAsia" w:eastAsiaTheme="minorEastAsia" w:hAnsiTheme="minorEastAsia"/>
          <w:sz w:val="26"/>
          <w:szCs w:val="26"/>
        </w:rPr>
      </w:pPr>
    </w:p>
    <w:p w:rsidR="00BA356D" w:rsidRPr="00192179" w:rsidRDefault="00BA356D" w:rsidP="00936DE7">
      <w:pPr>
        <w:spacing w:line="240" w:lineRule="exact"/>
        <w:rPr>
          <w:rFonts w:asciiTheme="minorEastAsia" w:eastAsiaTheme="minorEastAsia" w:hAnsiTheme="minorEastAsia"/>
          <w:sz w:val="26"/>
          <w:szCs w:val="26"/>
        </w:rPr>
      </w:pPr>
    </w:p>
    <w:p w:rsidR="00BA356D" w:rsidRPr="00192179" w:rsidRDefault="00BA356D" w:rsidP="00936DE7">
      <w:pPr>
        <w:spacing w:line="240" w:lineRule="exact"/>
        <w:rPr>
          <w:rFonts w:asciiTheme="minorEastAsia" w:eastAsiaTheme="minorEastAsia" w:hAnsiTheme="minorEastAsia"/>
          <w:sz w:val="26"/>
          <w:szCs w:val="26"/>
        </w:rPr>
      </w:pPr>
    </w:p>
    <w:p w:rsidR="00EB4C00" w:rsidRPr="00192179" w:rsidRDefault="00EB4C00" w:rsidP="00936DE7">
      <w:pPr>
        <w:spacing w:line="240" w:lineRule="exact"/>
        <w:rPr>
          <w:rFonts w:asciiTheme="minorEastAsia" w:eastAsiaTheme="minorEastAsia" w:hAnsiTheme="minorEastAsia"/>
          <w:sz w:val="26"/>
          <w:szCs w:val="26"/>
        </w:rPr>
      </w:pPr>
    </w:p>
    <w:p w:rsidR="00141E9C" w:rsidRPr="00192179" w:rsidRDefault="009649DE" w:rsidP="00B96D76">
      <w:pPr>
        <w:spacing w:line="400" w:lineRule="exact"/>
        <w:ind w:leftChars="100" w:left="210" w:firstLineChars="100" w:firstLine="260"/>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大阪府（以下、甲という）と大阪市（以下、乙という）は、</w:t>
      </w:r>
      <w:r w:rsidR="004B67CE" w:rsidRPr="00192179">
        <w:rPr>
          <w:rFonts w:asciiTheme="minorEastAsia" w:eastAsiaTheme="minorEastAsia" w:hAnsiTheme="minorEastAsia" w:hint="eastAsia"/>
          <w:sz w:val="26"/>
          <w:szCs w:val="26"/>
        </w:rPr>
        <w:t>う</w:t>
      </w:r>
      <w:r w:rsidR="00CB6BE8" w:rsidRPr="00192179">
        <w:rPr>
          <w:rFonts w:asciiTheme="minorEastAsia" w:eastAsiaTheme="minorEastAsia" w:hAnsiTheme="minorEastAsia" w:hint="eastAsia"/>
          <w:sz w:val="26"/>
          <w:szCs w:val="26"/>
        </w:rPr>
        <w:t>めきた２期</w:t>
      </w:r>
      <w:r w:rsidR="004A1310" w:rsidRPr="00192179">
        <w:rPr>
          <w:rFonts w:asciiTheme="minorEastAsia" w:eastAsiaTheme="minorEastAsia" w:hAnsiTheme="minorEastAsia" w:hint="eastAsia"/>
          <w:sz w:val="26"/>
          <w:szCs w:val="26"/>
        </w:rPr>
        <w:t>開発</w:t>
      </w:r>
      <w:r w:rsidRPr="00192179">
        <w:rPr>
          <w:rFonts w:asciiTheme="minorEastAsia" w:eastAsiaTheme="minorEastAsia" w:hAnsiTheme="minorEastAsia" w:hint="eastAsia"/>
          <w:sz w:val="26"/>
          <w:szCs w:val="26"/>
        </w:rPr>
        <w:t>を推進</w:t>
      </w:r>
      <w:r w:rsidR="008F5AE6" w:rsidRPr="00192179">
        <w:rPr>
          <w:rFonts w:asciiTheme="minorEastAsia" w:eastAsiaTheme="minorEastAsia" w:hAnsiTheme="minorEastAsia" w:hint="eastAsia"/>
          <w:sz w:val="26"/>
          <w:szCs w:val="26"/>
        </w:rPr>
        <w:t>するため</w:t>
      </w:r>
      <w:r w:rsidR="00C92D25" w:rsidRPr="00192179">
        <w:rPr>
          <w:rFonts w:asciiTheme="minorEastAsia" w:eastAsiaTheme="minorEastAsia" w:hAnsiTheme="minorEastAsia" w:hint="eastAsia"/>
          <w:sz w:val="26"/>
          <w:szCs w:val="26"/>
        </w:rPr>
        <w:t>、</w:t>
      </w:r>
      <w:r w:rsidR="005F77A1" w:rsidRPr="00192179">
        <w:rPr>
          <w:rFonts w:asciiTheme="minorEastAsia" w:eastAsiaTheme="minorEastAsia" w:hAnsiTheme="minorEastAsia" w:hint="eastAsia"/>
          <w:sz w:val="26"/>
          <w:szCs w:val="26"/>
        </w:rPr>
        <w:t>その</w:t>
      </w:r>
      <w:r w:rsidR="00E33655" w:rsidRPr="00192179">
        <w:rPr>
          <w:rFonts w:asciiTheme="minorEastAsia" w:eastAsiaTheme="minorEastAsia" w:hAnsiTheme="minorEastAsia" w:hint="eastAsia"/>
          <w:sz w:val="26"/>
          <w:szCs w:val="26"/>
        </w:rPr>
        <w:t>費用</w:t>
      </w:r>
      <w:r w:rsidR="00DC515E" w:rsidRPr="00192179">
        <w:rPr>
          <w:rFonts w:asciiTheme="minorEastAsia" w:eastAsiaTheme="minorEastAsia" w:hAnsiTheme="minorEastAsia" w:hint="eastAsia"/>
          <w:sz w:val="26"/>
          <w:szCs w:val="26"/>
        </w:rPr>
        <w:t>負担</w:t>
      </w:r>
      <w:r w:rsidR="00EA7BBA" w:rsidRPr="00192179">
        <w:rPr>
          <w:rFonts w:asciiTheme="minorEastAsia" w:eastAsiaTheme="minorEastAsia" w:hAnsiTheme="minorEastAsia" w:hint="eastAsia"/>
          <w:sz w:val="26"/>
          <w:szCs w:val="26"/>
        </w:rPr>
        <w:t>に関して</w:t>
      </w:r>
      <w:r w:rsidR="005C1A5D" w:rsidRPr="00192179">
        <w:rPr>
          <w:rFonts w:asciiTheme="minorEastAsia" w:eastAsiaTheme="minorEastAsia" w:hAnsiTheme="minorEastAsia" w:hint="eastAsia"/>
          <w:sz w:val="26"/>
          <w:szCs w:val="26"/>
        </w:rPr>
        <w:t>、</w:t>
      </w:r>
      <w:r w:rsidR="00DC515E" w:rsidRPr="00192179">
        <w:rPr>
          <w:rFonts w:asciiTheme="minorEastAsia" w:eastAsiaTheme="minorEastAsia" w:hAnsiTheme="minorEastAsia" w:hint="eastAsia"/>
          <w:sz w:val="26"/>
          <w:szCs w:val="26"/>
        </w:rPr>
        <w:t>次のとおり覚書を締結</w:t>
      </w:r>
      <w:bookmarkStart w:id="0" w:name="_GoBack"/>
      <w:bookmarkEnd w:id="0"/>
      <w:r w:rsidR="00DC515E" w:rsidRPr="00192179">
        <w:rPr>
          <w:rFonts w:asciiTheme="minorEastAsia" w:eastAsiaTheme="minorEastAsia" w:hAnsiTheme="minorEastAsia" w:hint="eastAsia"/>
          <w:sz w:val="26"/>
          <w:szCs w:val="26"/>
        </w:rPr>
        <w:t>する</w:t>
      </w:r>
      <w:r w:rsidR="007B7BE2" w:rsidRPr="00192179">
        <w:rPr>
          <w:rFonts w:asciiTheme="minorEastAsia" w:eastAsiaTheme="minorEastAsia" w:hAnsiTheme="minorEastAsia" w:hint="eastAsia"/>
          <w:sz w:val="26"/>
          <w:szCs w:val="26"/>
        </w:rPr>
        <w:t>。</w:t>
      </w:r>
    </w:p>
    <w:p w:rsidR="00BA356D" w:rsidRPr="00192179" w:rsidRDefault="00BA356D" w:rsidP="00B96D76">
      <w:pPr>
        <w:spacing w:line="400" w:lineRule="exact"/>
        <w:ind w:left="263" w:hangingChars="101" w:hanging="263"/>
        <w:rPr>
          <w:rFonts w:asciiTheme="minorEastAsia" w:eastAsiaTheme="minorEastAsia" w:hAnsiTheme="minorEastAsia"/>
          <w:sz w:val="26"/>
          <w:szCs w:val="26"/>
        </w:rPr>
      </w:pPr>
    </w:p>
    <w:p w:rsidR="009D0642" w:rsidRPr="00192179" w:rsidRDefault="009D0642" w:rsidP="00F32C50">
      <w:pPr>
        <w:spacing w:line="400" w:lineRule="exact"/>
        <w:ind w:leftChars="50" w:left="238" w:hangingChars="51" w:hanging="133"/>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（相互協力）</w:t>
      </w:r>
    </w:p>
    <w:p w:rsidR="00CC123B" w:rsidRPr="00192179" w:rsidRDefault="009B5B6C" w:rsidP="00B96D76">
      <w:pPr>
        <w:spacing w:line="400" w:lineRule="exact"/>
        <w:ind w:leftChars="99" w:left="408" w:hangingChars="77" w:hanging="200"/>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１．甲及び乙は</w:t>
      </w:r>
      <w:r w:rsidR="009649DE" w:rsidRPr="00192179">
        <w:rPr>
          <w:rFonts w:asciiTheme="minorEastAsia" w:eastAsiaTheme="minorEastAsia" w:hAnsiTheme="minorEastAsia" w:hint="eastAsia"/>
          <w:sz w:val="26"/>
          <w:szCs w:val="26"/>
        </w:rPr>
        <w:t>、</w:t>
      </w:r>
      <w:r w:rsidR="00A67ECC" w:rsidRPr="00192179">
        <w:rPr>
          <w:rFonts w:asciiTheme="minorEastAsia" w:eastAsiaTheme="minorEastAsia" w:hAnsiTheme="minorEastAsia" w:hint="eastAsia"/>
          <w:sz w:val="26"/>
          <w:szCs w:val="26"/>
        </w:rPr>
        <w:t>グランドデザイン</w:t>
      </w:r>
      <w:r w:rsidR="00374B05" w:rsidRPr="00192179">
        <w:rPr>
          <w:rFonts w:asciiTheme="minorEastAsia" w:eastAsiaTheme="minorEastAsia" w:hAnsiTheme="minorEastAsia" w:hint="eastAsia"/>
          <w:sz w:val="26"/>
          <w:szCs w:val="26"/>
        </w:rPr>
        <w:t>・</w:t>
      </w:r>
      <w:r w:rsidR="00A67ECC" w:rsidRPr="00192179">
        <w:rPr>
          <w:rFonts w:asciiTheme="minorEastAsia" w:eastAsiaTheme="minorEastAsia" w:hAnsiTheme="minorEastAsia" w:hint="eastAsia"/>
          <w:sz w:val="26"/>
          <w:szCs w:val="26"/>
        </w:rPr>
        <w:t>大阪に示された「うめきたと周辺のみどり化」</w:t>
      </w:r>
      <w:r w:rsidR="00DC39D8" w:rsidRPr="00192179">
        <w:rPr>
          <w:rFonts w:asciiTheme="minorEastAsia" w:eastAsiaTheme="minorEastAsia" w:hAnsiTheme="minorEastAsia" w:hint="eastAsia"/>
          <w:sz w:val="26"/>
          <w:szCs w:val="26"/>
        </w:rPr>
        <w:t>等</w:t>
      </w:r>
      <w:r w:rsidR="00B871DC" w:rsidRPr="00192179">
        <w:rPr>
          <w:rFonts w:asciiTheme="minorEastAsia" w:eastAsiaTheme="minorEastAsia" w:hAnsiTheme="minorEastAsia" w:hint="eastAsia"/>
          <w:sz w:val="26"/>
          <w:szCs w:val="26"/>
        </w:rPr>
        <w:t>の早期実現を目指し</w:t>
      </w:r>
      <w:r w:rsidR="00A67ECC" w:rsidRPr="00192179">
        <w:rPr>
          <w:rFonts w:asciiTheme="minorEastAsia" w:eastAsiaTheme="minorEastAsia" w:hAnsiTheme="minorEastAsia" w:hint="eastAsia"/>
          <w:sz w:val="26"/>
          <w:szCs w:val="26"/>
        </w:rPr>
        <w:t>、</w:t>
      </w:r>
      <w:r w:rsidRPr="00192179">
        <w:rPr>
          <w:rFonts w:asciiTheme="minorEastAsia" w:eastAsiaTheme="minorEastAsia" w:hAnsiTheme="minorEastAsia" w:hint="eastAsia"/>
          <w:sz w:val="26"/>
          <w:szCs w:val="26"/>
        </w:rPr>
        <w:t>相互に協力し、</w:t>
      </w:r>
      <w:r w:rsidR="00C24992" w:rsidRPr="00192179">
        <w:rPr>
          <w:rFonts w:asciiTheme="minorEastAsia" w:eastAsiaTheme="minorEastAsia" w:hAnsiTheme="minorEastAsia" w:hint="eastAsia"/>
          <w:sz w:val="26"/>
          <w:szCs w:val="26"/>
        </w:rPr>
        <w:t>うめきた２期</w:t>
      </w:r>
      <w:r w:rsidR="004A1310" w:rsidRPr="00192179">
        <w:rPr>
          <w:rFonts w:asciiTheme="minorEastAsia" w:eastAsiaTheme="minorEastAsia" w:hAnsiTheme="minorEastAsia" w:hint="eastAsia"/>
          <w:sz w:val="26"/>
          <w:szCs w:val="26"/>
        </w:rPr>
        <w:t>開発</w:t>
      </w:r>
      <w:r w:rsidRPr="00192179">
        <w:rPr>
          <w:rFonts w:asciiTheme="minorEastAsia" w:eastAsiaTheme="minorEastAsia" w:hAnsiTheme="minorEastAsia" w:hint="eastAsia"/>
          <w:sz w:val="26"/>
          <w:szCs w:val="26"/>
        </w:rPr>
        <w:t>の円滑かつ効率的な推進に</w:t>
      </w:r>
      <w:r w:rsidR="00D94101" w:rsidRPr="00192179">
        <w:rPr>
          <w:rFonts w:asciiTheme="minorEastAsia" w:eastAsiaTheme="minorEastAsia" w:hAnsiTheme="minorEastAsia" w:hint="eastAsia"/>
          <w:sz w:val="26"/>
          <w:szCs w:val="26"/>
        </w:rPr>
        <w:t>取り組むものとし、今後</w:t>
      </w:r>
      <w:r w:rsidR="000549C4" w:rsidRPr="00192179">
        <w:rPr>
          <w:rFonts w:asciiTheme="minorEastAsia" w:eastAsiaTheme="minorEastAsia" w:hAnsiTheme="minorEastAsia" w:hint="eastAsia"/>
          <w:sz w:val="26"/>
          <w:szCs w:val="26"/>
        </w:rPr>
        <w:t>必要な</w:t>
      </w:r>
      <w:r w:rsidR="00D87344" w:rsidRPr="00192179">
        <w:rPr>
          <w:rFonts w:asciiTheme="minorEastAsia" w:eastAsiaTheme="minorEastAsia" w:hAnsiTheme="minorEastAsia" w:hint="eastAsia"/>
          <w:sz w:val="26"/>
          <w:szCs w:val="26"/>
        </w:rPr>
        <w:t>予算措置</w:t>
      </w:r>
      <w:r w:rsidR="00D94101" w:rsidRPr="00192179">
        <w:rPr>
          <w:rFonts w:asciiTheme="minorEastAsia" w:eastAsiaTheme="minorEastAsia" w:hAnsiTheme="minorEastAsia" w:hint="eastAsia"/>
          <w:sz w:val="26"/>
          <w:szCs w:val="26"/>
        </w:rPr>
        <w:t>に努める</w:t>
      </w:r>
      <w:r w:rsidR="00CC123B" w:rsidRPr="00192179">
        <w:rPr>
          <w:rFonts w:asciiTheme="minorEastAsia" w:eastAsiaTheme="minorEastAsia" w:hAnsiTheme="minorEastAsia" w:hint="eastAsia"/>
          <w:sz w:val="26"/>
          <w:szCs w:val="26"/>
        </w:rPr>
        <w:t>。</w:t>
      </w:r>
    </w:p>
    <w:p w:rsidR="00D94101" w:rsidRPr="00192179" w:rsidRDefault="00D94101" w:rsidP="00D94101">
      <w:pPr>
        <w:spacing w:line="400" w:lineRule="exact"/>
        <w:ind w:leftChars="-1" w:left="261" w:hangingChars="101" w:hanging="263"/>
        <w:rPr>
          <w:rFonts w:asciiTheme="minorEastAsia" w:eastAsiaTheme="minorEastAsia" w:hAnsiTheme="minorEastAsia"/>
          <w:sz w:val="26"/>
          <w:szCs w:val="26"/>
        </w:rPr>
      </w:pPr>
    </w:p>
    <w:p w:rsidR="00D94101" w:rsidRPr="00192179" w:rsidRDefault="00D94101" w:rsidP="00F32C50">
      <w:pPr>
        <w:spacing w:line="400" w:lineRule="exact"/>
        <w:ind w:leftChars="49" w:left="236" w:hangingChars="51" w:hanging="133"/>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w:t>
      </w:r>
      <w:r w:rsidR="00C7065A" w:rsidRPr="00192179">
        <w:rPr>
          <w:rFonts w:asciiTheme="minorEastAsia" w:eastAsiaTheme="minorEastAsia" w:hAnsiTheme="minorEastAsia" w:hint="eastAsia"/>
          <w:sz w:val="26"/>
          <w:szCs w:val="26"/>
        </w:rPr>
        <w:t>公園</w:t>
      </w:r>
      <w:r w:rsidR="004332AF" w:rsidRPr="00192179">
        <w:rPr>
          <w:rFonts w:asciiTheme="minorEastAsia" w:eastAsiaTheme="minorEastAsia" w:hAnsiTheme="minorEastAsia" w:hint="eastAsia"/>
          <w:sz w:val="26"/>
          <w:szCs w:val="26"/>
        </w:rPr>
        <w:t>整備</w:t>
      </w:r>
      <w:r w:rsidRPr="00192179">
        <w:rPr>
          <w:rFonts w:asciiTheme="minorEastAsia" w:eastAsiaTheme="minorEastAsia" w:hAnsiTheme="minorEastAsia" w:hint="eastAsia"/>
          <w:sz w:val="26"/>
          <w:szCs w:val="26"/>
        </w:rPr>
        <w:t>事業）</w:t>
      </w:r>
    </w:p>
    <w:p w:rsidR="00D94101" w:rsidRPr="00192179" w:rsidRDefault="00D94101" w:rsidP="00D94101">
      <w:pPr>
        <w:spacing w:line="400" w:lineRule="exact"/>
        <w:ind w:leftChars="99" w:left="471" w:hangingChars="101" w:hanging="263"/>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２．みどり化の実現に必要な公園整備に係る事業費（用地取得費及び整備費）の負担割合は、甲乙折半とすることを基本とする。</w:t>
      </w:r>
    </w:p>
    <w:p w:rsidR="00D94101" w:rsidRPr="00192179" w:rsidRDefault="00D94101" w:rsidP="00D94101">
      <w:pPr>
        <w:spacing w:line="400" w:lineRule="exact"/>
        <w:rPr>
          <w:rFonts w:asciiTheme="minorEastAsia" w:eastAsiaTheme="minorEastAsia" w:hAnsiTheme="minorEastAsia"/>
          <w:sz w:val="26"/>
          <w:szCs w:val="26"/>
        </w:rPr>
      </w:pPr>
    </w:p>
    <w:p w:rsidR="001A24A3" w:rsidRPr="00192179" w:rsidRDefault="001A24A3" w:rsidP="00F32C50">
      <w:pPr>
        <w:spacing w:line="400" w:lineRule="exact"/>
        <w:ind w:firstLineChars="50" w:firstLine="130"/>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（土地区画整理事業）</w:t>
      </w:r>
    </w:p>
    <w:p w:rsidR="00D94101" w:rsidRPr="00192179" w:rsidRDefault="00D94101" w:rsidP="00D94101">
      <w:pPr>
        <w:spacing w:line="400" w:lineRule="exact"/>
        <w:ind w:leftChars="99" w:left="408" w:hangingChars="77" w:hanging="200"/>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３．</w:t>
      </w:r>
      <w:r w:rsidR="001A24A3" w:rsidRPr="00192179">
        <w:rPr>
          <w:rFonts w:asciiTheme="minorEastAsia" w:eastAsiaTheme="minorEastAsia" w:hAnsiTheme="minorEastAsia" w:hint="eastAsia"/>
          <w:sz w:val="26"/>
          <w:szCs w:val="26"/>
        </w:rPr>
        <w:t>土地区画整理事業については、</w:t>
      </w:r>
      <w:r w:rsidR="004332AF" w:rsidRPr="00192179">
        <w:rPr>
          <w:rFonts w:asciiTheme="minorEastAsia" w:eastAsiaTheme="minorEastAsia" w:hAnsiTheme="minorEastAsia" w:hint="eastAsia"/>
          <w:sz w:val="26"/>
          <w:szCs w:val="26"/>
        </w:rPr>
        <w:t>みどり化を実現する</w:t>
      </w:r>
      <w:r w:rsidR="001A24A3" w:rsidRPr="00192179">
        <w:rPr>
          <w:rFonts w:asciiTheme="minorEastAsia" w:eastAsiaTheme="minorEastAsia" w:hAnsiTheme="minorEastAsia" w:hint="eastAsia"/>
          <w:sz w:val="26"/>
          <w:szCs w:val="26"/>
        </w:rPr>
        <w:t>ため、他の事業にはない制約のかかったものとなる</w:t>
      </w:r>
      <w:r w:rsidR="00F10DC6" w:rsidRPr="00192179">
        <w:rPr>
          <w:rFonts w:asciiTheme="minorEastAsia" w:eastAsiaTheme="minorEastAsia" w:hAnsiTheme="minorEastAsia" w:hint="eastAsia"/>
          <w:sz w:val="26"/>
          <w:szCs w:val="26"/>
        </w:rPr>
        <w:t>ことから</w:t>
      </w:r>
      <w:r w:rsidR="006C060E" w:rsidRPr="00192179">
        <w:rPr>
          <w:rFonts w:asciiTheme="minorEastAsia" w:eastAsiaTheme="minorEastAsia" w:hAnsiTheme="minorEastAsia" w:hint="eastAsia"/>
          <w:sz w:val="26"/>
          <w:szCs w:val="26"/>
        </w:rPr>
        <w:t>、</w:t>
      </w:r>
      <w:r w:rsidR="001A7132" w:rsidRPr="00192179">
        <w:rPr>
          <w:rFonts w:asciiTheme="minorEastAsia" w:eastAsiaTheme="minorEastAsia" w:hAnsiTheme="minorEastAsia" w:hint="eastAsia"/>
          <w:sz w:val="26"/>
          <w:szCs w:val="26"/>
        </w:rPr>
        <w:t>全体事業費のうち</w:t>
      </w:r>
      <w:r w:rsidRPr="00192179">
        <w:rPr>
          <w:rFonts w:asciiTheme="minorEastAsia" w:eastAsiaTheme="minorEastAsia" w:hAnsiTheme="minorEastAsia" w:hint="eastAsia"/>
          <w:sz w:val="26"/>
          <w:szCs w:val="26"/>
        </w:rPr>
        <w:t>保留地処分金を除く事業費</w:t>
      </w:r>
      <w:r w:rsidR="005F13E4" w:rsidRPr="00192179">
        <w:rPr>
          <w:rFonts w:asciiTheme="minorEastAsia" w:eastAsiaTheme="minorEastAsia" w:hAnsiTheme="minorEastAsia" w:hint="eastAsia"/>
          <w:sz w:val="26"/>
          <w:szCs w:val="26"/>
        </w:rPr>
        <w:t>の負担割合</w:t>
      </w:r>
      <w:r w:rsidR="004E5657" w:rsidRPr="00192179">
        <w:rPr>
          <w:rFonts w:asciiTheme="minorEastAsia" w:eastAsiaTheme="minorEastAsia" w:hAnsiTheme="minorEastAsia" w:hint="eastAsia"/>
          <w:sz w:val="26"/>
          <w:szCs w:val="26"/>
        </w:rPr>
        <w:t>は、</w:t>
      </w:r>
      <w:r w:rsidRPr="00192179">
        <w:rPr>
          <w:rFonts w:asciiTheme="minorEastAsia" w:eastAsiaTheme="minorEastAsia" w:hAnsiTheme="minorEastAsia" w:hint="eastAsia"/>
          <w:sz w:val="26"/>
          <w:szCs w:val="26"/>
        </w:rPr>
        <w:t>甲乙折半</w:t>
      </w:r>
      <w:r w:rsidR="007C7D1A" w:rsidRPr="00192179">
        <w:rPr>
          <w:rFonts w:asciiTheme="minorEastAsia" w:eastAsiaTheme="minorEastAsia" w:hAnsiTheme="minorEastAsia" w:hint="eastAsia"/>
          <w:sz w:val="26"/>
          <w:szCs w:val="26"/>
        </w:rPr>
        <w:t>と</w:t>
      </w:r>
      <w:r w:rsidRPr="00192179">
        <w:rPr>
          <w:rFonts w:asciiTheme="minorEastAsia" w:eastAsiaTheme="minorEastAsia" w:hAnsiTheme="minorEastAsia" w:hint="eastAsia"/>
          <w:sz w:val="26"/>
          <w:szCs w:val="26"/>
        </w:rPr>
        <w:t>することを基本とする。</w:t>
      </w:r>
    </w:p>
    <w:p w:rsidR="009D0642" w:rsidRPr="00192179" w:rsidRDefault="009D0642" w:rsidP="00B96D76">
      <w:pPr>
        <w:spacing w:line="400" w:lineRule="exact"/>
        <w:ind w:left="263" w:hangingChars="101" w:hanging="263"/>
        <w:rPr>
          <w:rFonts w:asciiTheme="minorEastAsia" w:eastAsiaTheme="minorEastAsia" w:hAnsiTheme="minorEastAsia"/>
          <w:sz w:val="26"/>
          <w:szCs w:val="26"/>
        </w:rPr>
      </w:pPr>
    </w:p>
    <w:p w:rsidR="00CC123B" w:rsidRDefault="00500D13" w:rsidP="00F32C50">
      <w:pPr>
        <w:spacing w:line="400" w:lineRule="exact"/>
        <w:ind w:leftChars="50" w:left="238" w:hangingChars="51" w:hanging="133"/>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（新駅整備</w:t>
      </w:r>
      <w:r w:rsidR="009D0642" w:rsidRPr="00192179">
        <w:rPr>
          <w:rFonts w:asciiTheme="minorEastAsia" w:eastAsiaTheme="minorEastAsia" w:hAnsiTheme="minorEastAsia" w:hint="eastAsia"/>
          <w:sz w:val="26"/>
          <w:szCs w:val="26"/>
        </w:rPr>
        <w:t>）</w:t>
      </w:r>
    </w:p>
    <w:p w:rsidR="006C1B6E" w:rsidRPr="00F11A0A" w:rsidRDefault="006C1B6E" w:rsidP="00F32C50">
      <w:pPr>
        <w:spacing w:line="400" w:lineRule="exact"/>
        <w:ind w:leftChars="50" w:left="238" w:hangingChars="51" w:hanging="133"/>
        <w:rPr>
          <w:rFonts w:asciiTheme="minorEastAsia" w:eastAsiaTheme="minorEastAsia" w:hAnsiTheme="minorEastAsia"/>
          <w:sz w:val="26"/>
          <w:szCs w:val="26"/>
        </w:rPr>
      </w:pPr>
      <w:r>
        <w:rPr>
          <w:rFonts w:asciiTheme="minorEastAsia" w:eastAsiaTheme="minorEastAsia" w:hAnsiTheme="minorEastAsia" w:hint="eastAsia"/>
          <w:sz w:val="26"/>
          <w:szCs w:val="26"/>
        </w:rPr>
        <w:t>４．新駅整備について</w:t>
      </w:r>
      <w:r w:rsidRPr="00B96D76">
        <w:rPr>
          <w:rFonts w:asciiTheme="minorEastAsia" w:eastAsiaTheme="minorEastAsia" w:hAnsiTheme="minorEastAsia" w:hint="eastAsia"/>
          <w:sz w:val="26"/>
          <w:szCs w:val="26"/>
        </w:rPr>
        <w:t>は、</w:t>
      </w:r>
      <w:r>
        <w:rPr>
          <w:rFonts w:asciiTheme="minorEastAsia" w:eastAsiaTheme="minorEastAsia" w:hAnsiTheme="minorEastAsia" w:hint="eastAsia"/>
          <w:sz w:val="26"/>
          <w:szCs w:val="26"/>
        </w:rPr>
        <w:t>乙が鉄道地下化</w:t>
      </w:r>
      <w:r w:rsidRPr="00F11A0A">
        <w:rPr>
          <w:rFonts w:asciiTheme="minorEastAsia" w:eastAsiaTheme="minorEastAsia" w:hAnsiTheme="minorEastAsia" w:hint="eastAsia"/>
          <w:sz w:val="26"/>
          <w:szCs w:val="26"/>
        </w:rPr>
        <w:t>事業と一体的に事業推進を図るが、全体事業費のうち、鉄道事業者負担を除く事業費について、「なにわ筋線」具体化の際には、新駅が広域鉄道ネットワーク計画上の結節機能を有する点を踏まえ、甲が応分の費用負担をする。その負担割合については、「なにわ筋線」の具体化にあわせ、関係者で協議して定めるものとする。</w:t>
      </w:r>
    </w:p>
    <w:p w:rsidR="00BA356D" w:rsidRPr="00F11A0A" w:rsidRDefault="00BA356D" w:rsidP="00BA356D">
      <w:pPr>
        <w:spacing w:line="400" w:lineRule="exact"/>
        <w:ind w:left="263" w:hangingChars="101" w:hanging="263"/>
        <w:rPr>
          <w:rFonts w:asciiTheme="minorEastAsia" w:eastAsiaTheme="minorEastAsia" w:hAnsiTheme="minorEastAsia"/>
          <w:sz w:val="26"/>
          <w:szCs w:val="26"/>
        </w:rPr>
      </w:pPr>
    </w:p>
    <w:p w:rsidR="00BA356D" w:rsidRPr="00192179" w:rsidRDefault="00BA356D" w:rsidP="00BA356D">
      <w:pPr>
        <w:spacing w:line="400" w:lineRule="exact"/>
        <w:ind w:leftChars="50" w:left="238" w:hangingChars="51" w:hanging="133"/>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（鉄道地下化事業）</w:t>
      </w:r>
    </w:p>
    <w:p w:rsidR="00C9708D" w:rsidRDefault="00BA356D" w:rsidP="00C9708D">
      <w:pPr>
        <w:spacing w:line="400" w:lineRule="exact"/>
        <w:ind w:leftChars="99" w:left="408" w:hangingChars="77" w:hanging="200"/>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５．鉄道地下化事業は、道路交通の円滑化や地域分断の解消に資するなど地域のまちづくりの基盤となる事業であるため、全体事業費のうち、鉄道事業者負担を除く事業費について、乙の費用負担を基本とする。</w:t>
      </w:r>
      <w:r w:rsidR="00C9708D">
        <w:rPr>
          <w:rFonts w:asciiTheme="minorEastAsia" w:eastAsiaTheme="minorEastAsia" w:hAnsiTheme="minorEastAsia"/>
          <w:sz w:val="26"/>
          <w:szCs w:val="26"/>
        </w:rPr>
        <w:br w:type="page"/>
      </w:r>
    </w:p>
    <w:p w:rsidR="009F27F9" w:rsidRPr="00192179" w:rsidRDefault="009F27F9" w:rsidP="00067E1E">
      <w:pPr>
        <w:spacing w:line="400" w:lineRule="exact"/>
        <w:ind w:left="263" w:hangingChars="101" w:hanging="263"/>
        <w:rPr>
          <w:rFonts w:asciiTheme="minorEastAsia" w:eastAsiaTheme="minorEastAsia" w:hAnsiTheme="minorEastAsia"/>
          <w:sz w:val="26"/>
          <w:szCs w:val="26"/>
        </w:rPr>
      </w:pPr>
    </w:p>
    <w:p w:rsidR="00C92D25" w:rsidRPr="00192179" w:rsidRDefault="002F7B74" w:rsidP="00F32C50">
      <w:pPr>
        <w:spacing w:line="400" w:lineRule="exact"/>
        <w:ind w:leftChars="50" w:left="430" w:hangingChars="125" w:hanging="325"/>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w:t>
      </w:r>
      <w:r w:rsidR="00C24992" w:rsidRPr="00192179">
        <w:rPr>
          <w:rFonts w:asciiTheme="minorEastAsia" w:eastAsiaTheme="minorEastAsia" w:hAnsiTheme="minorEastAsia" w:hint="eastAsia"/>
          <w:sz w:val="26"/>
          <w:szCs w:val="26"/>
        </w:rPr>
        <w:t>その他</w:t>
      </w:r>
      <w:r w:rsidRPr="00192179">
        <w:rPr>
          <w:rFonts w:asciiTheme="minorEastAsia" w:eastAsiaTheme="minorEastAsia" w:hAnsiTheme="minorEastAsia" w:hint="eastAsia"/>
          <w:sz w:val="26"/>
          <w:szCs w:val="26"/>
        </w:rPr>
        <w:t>）</w:t>
      </w:r>
    </w:p>
    <w:p w:rsidR="00BA356D" w:rsidRPr="00192179" w:rsidRDefault="00BA356D" w:rsidP="00B96D76">
      <w:pPr>
        <w:spacing w:line="400" w:lineRule="exact"/>
        <w:ind w:leftChars="99" w:left="471" w:hangingChars="101" w:hanging="263"/>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６</w:t>
      </w:r>
      <w:r w:rsidR="008B1EC0" w:rsidRPr="00192179">
        <w:rPr>
          <w:rFonts w:asciiTheme="minorEastAsia" w:eastAsiaTheme="minorEastAsia" w:hAnsiTheme="minorEastAsia" w:hint="eastAsia"/>
          <w:sz w:val="26"/>
          <w:szCs w:val="26"/>
        </w:rPr>
        <w:t>．</w:t>
      </w:r>
      <w:r w:rsidR="00DC515E" w:rsidRPr="00192179">
        <w:rPr>
          <w:rFonts w:asciiTheme="minorEastAsia" w:eastAsiaTheme="minorEastAsia" w:hAnsiTheme="minorEastAsia" w:hint="eastAsia"/>
          <w:sz w:val="26"/>
          <w:szCs w:val="26"/>
        </w:rPr>
        <w:t>この覚書</w:t>
      </w:r>
      <w:r w:rsidR="0090232E" w:rsidRPr="00192179">
        <w:rPr>
          <w:rFonts w:asciiTheme="minorEastAsia" w:eastAsiaTheme="minorEastAsia" w:hAnsiTheme="minorEastAsia" w:hint="eastAsia"/>
          <w:sz w:val="26"/>
          <w:szCs w:val="26"/>
        </w:rPr>
        <w:t>に定めのない事項又は疑義を生じた場合</w:t>
      </w:r>
      <w:r w:rsidR="00EE16EB" w:rsidRPr="00192179">
        <w:rPr>
          <w:rFonts w:asciiTheme="minorEastAsia" w:eastAsiaTheme="minorEastAsia" w:hAnsiTheme="minorEastAsia" w:hint="eastAsia"/>
          <w:sz w:val="26"/>
          <w:szCs w:val="26"/>
        </w:rPr>
        <w:t>については、甲乙</w:t>
      </w:r>
      <w:r w:rsidR="00C24992" w:rsidRPr="00192179">
        <w:rPr>
          <w:rFonts w:asciiTheme="minorEastAsia" w:eastAsiaTheme="minorEastAsia" w:hAnsiTheme="minorEastAsia" w:hint="eastAsia"/>
          <w:sz w:val="26"/>
          <w:szCs w:val="26"/>
        </w:rPr>
        <w:t>協議し</w:t>
      </w:r>
    </w:p>
    <w:p w:rsidR="002F7B74" w:rsidRPr="00192179" w:rsidRDefault="00C24992" w:rsidP="00BA356D">
      <w:pPr>
        <w:spacing w:line="400" w:lineRule="exact"/>
        <w:ind w:leftChars="199" w:left="421" w:hangingChars="1" w:hanging="3"/>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て定めるものとする。</w:t>
      </w:r>
    </w:p>
    <w:p w:rsidR="00C24992" w:rsidRPr="00192179" w:rsidRDefault="00C24992" w:rsidP="00B96D76">
      <w:pPr>
        <w:spacing w:line="300" w:lineRule="exact"/>
        <w:ind w:leftChars="99" w:left="471" w:hangingChars="101" w:hanging="263"/>
        <w:rPr>
          <w:rFonts w:asciiTheme="minorEastAsia" w:eastAsiaTheme="minorEastAsia" w:hAnsiTheme="minorEastAsia"/>
          <w:sz w:val="26"/>
          <w:szCs w:val="26"/>
        </w:rPr>
      </w:pPr>
    </w:p>
    <w:p w:rsidR="00EB4C00" w:rsidRPr="00192179" w:rsidRDefault="00EB4C00" w:rsidP="00B96D76">
      <w:pPr>
        <w:spacing w:line="300" w:lineRule="exact"/>
        <w:ind w:leftChars="99" w:left="471" w:hangingChars="101" w:hanging="263"/>
        <w:rPr>
          <w:rFonts w:asciiTheme="minorEastAsia" w:eastAsiaTheme="minorEastAsia" w:hAnsiTheme="minorEastAsia"/>
          <w:sz w:val="26"/>
          <w:szCs w:val="26"/>
        </w:rPr>
      </w:pPr>
    </w:p>
    <w:p w:rsidR="00C24992" w:rsidRPr="00192179" w:rsidRDefault="0038040F" w:rsidP="00B96D76">
      <w:pPr>
        <w:spacing w:line="400" w:lineRule="exact"/>
        <w:ind w:leftChars="99" w:left="471" w:hangingChars="101" w:hanging="263"/>
        <w:jc w:val="right"/>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平成</w:t>
      </w:r>
      <w:r w:rsidR="00F10221">
        <w:rPr>
          <w:rFonts w:asciiTheme="minorEastAsia" w:eastAsiaTheme="minorEastAsia" w:hAnsiTheme="minorEastAsia" w:hint="eastAsia"/>
          <w:sz w:val="26"/>
          <w:szCs w:val="26"/>
        </w:rPr>
        <w:t xml:space="preserve">　　</w:t>
      </w:r>
      <w:r w:rsidR="00EE16EB" w:rsidRPr="00192179">
        <w:rPr>
          <w:rFonts w:asciiTheme="minorEastAsia" w:eastAsiaTheme="minorEastAsia" w:hAnsiTheme="minorEastAsia" w:hint="eastAsia"/>
          <w:sz w:val="26"/>
          <w:szCs w:val="26"/>
        </w:rPr>
        <w:t>年</w:t>
      </w:r>
      <w:r w:rsidR="00F10221">
        <w:rPr>
          <w:rFonts w:asciiTheme="minorEastAsia" w:eastAsiaTheme="minorEastAsia" w:hAnsiTheme="minorEastAsia" w:hint="eastAsia"/>
          <w:sz w:val="26"/>
          <w:szCs w:val="26"/>
        </w:rPr>
        <w:t xml:space="preserve">　　月　　</w:t>
      </w:r>
      <w:r w:rsidRPr="00192179">
        <w:rPr>
          <w:rFonts w:asciiTheme="minorEastAsia" w:eastAsiaTheme="minorEastAsia" w:hAnsiTheme="minorEastAsia" w:hint="eastAsia"/>
          <w:sz w:val="26"/>
          <w:szCs w:val="26"/>
        </w:rPr>
        <w:t>日</w:t>
      </w:r>
    </w:p>
    <w:p w:rsidR="00936DE7" w:rsidRPr="00192179" w:rsidRDefault="00936DE7" w:rsidP="00B96D76">
      <w:pPr>
        <w:spacing w:line="300" w:lineRule="exact"/>
        <w:ind w:leftChars="99" w:left="471" w:hangingChars="101" w:hanging="263"/>
        <w:jc w:val="right"/>
        <w:rPr>
          <w:rFonts w:asciiTheme="minorEastAsia" w:eastAsiaTheme="minorEastAsia" w:hAnsiTheme="minorEastAsia"/>
          <w:sz w:val="26"/>
          <w:szCs w:val="26"/>
        </w:rPr>
      </w:pPr>
    </w:p>
    <w:p w:rsidR="00EB4C00" w:rsidRPr="00192179" w:rsidRDefault="00EB4C00" w:rsidP="00B96D76">
      <w:pPr>
        <w:spacing w:line="300" w:lineRule="exact"/>
        <w:ind w:leftChars="99" w:left="471" w:hangingChars="101" w:hanging="263"/>
        <w:jc w:val="right"/>
        <w:rPr>
          <w:rFonts w:asciiTheme="minorEastAsia" w:eastAsiaTheme="minorEastAsia" w:hAnsiTheme="minorEastAsia"/>
          <w:sz w:val="26"/>
          <w:szCs w:val="26"/>
        </w:rPr>
      </w:pPr>
    </w:p>
    <w:p w:rsidR="0038040F" w:rsidRPr="00F32C50" w:rsidRDefault="00EE16EB" w:rsidP="00B96D76">
      <w:pPr>
        <w:spacing w:line="400" w:lineRule="exact"/>
        <w:ind w:leftChars="199" w:left="418" w:right="1120" w:firstLineChars="1200" w:firstLine="3120"/>
        <w:rPr>
          <w:rFonts w:asciiTheme="minorEastAsia" w:eastAsiaTheme="minorEastAsia" w:hAnsiTheme="minorEastAsia"/>
          <w:sz w:val="26"/>
          <w:szCs w:val="26"/>
        </w:rPr>
      </w:pPr>
      <w:r w:rsidRPr="00192179">
        <w:rPr>
          <w:rFonts w:asciiTheme="minorEastAsia" w:eastAsiaTheme="minorEastAsia" w:hAnsiTheme="minorEastAsia" w:hint="eastAsia"/>
          <w:sz w:val="26"/>
          <w:szCs w:val="26"/>
        </w:rPr>
        <w:t xml:space="preserve">甲　</w:t>
      </w:r>
      <w:r w:rsidR="0038040F" w:rsidRPr="00192179">
        <w:rPr>
          <w:rFonts w:asciiTheme="minorEastAsia" w:eastAsiaTheme="minorEastAsia" w:hAnsiTheme="minorEastAsia" w:hint="eastAsia"/>
          <w:sz w:val="26"/>
          <w:szCs w:val="26"/>
        </w:rPr>
        <w:t>大阪府</w:t>
      </w:r>
      <w:r w:rsidR="00F10221">
        <w:rPr>
          <w:rFonts w:asciiTheme="minorEastAsia" w:eastAsiaTheme="minorEastAsia" w:hAnsiTheme="minorEastAsia" w:hint="eastAsia"/>
          <w:sz w:val="26"/>
          <w:szCs w:val="26"/>
        </w:rPr>
        <w:t>知事</w:t>
      </w:r>
      <w:r w:rsidR="00554DAD" w:rsidRPr="00554DAD">
        <w:rPr>
          <w:rFonts w:asciiTheme="minorEastAsia" w:eastAsiaTheme="minorEastAsia" w:hAnsiTheme="minorEastAsia" w:hint="eastAsia"/>
          <w:sz w:val="26"/>
          <w:szCs w:val="26"/>
        </w:rPr>
        <w:t xml:space="preserve">　</w:t>
      </w:r>
      <w:r w:rsidR="00F10221">
        <w:rPr>
          <w:rFonts w:asciiTheme="minorEastAsia" w:eastAsiaTheme="minorEastAsia" w:hAnsiTheme="minorEastAsia" w:hint="eastAsia"/>
          <w:sz w:val="26"/>
          <w:szCs w:val="26"/>
        </w:rPr>
        <w:t xml:space="preserve">　松井　一郎</w:t>
      </w:r>
    </w:p>
    <w:p w:rsidR="0038040F" w:rsidRPr="00F32C50" w:rsidRDefault="00232124" w:rsidP="00B96D76">
      <w:pPr>
        <w:spacing w:line="400" w:lineRule="exact"/>
        <w:ind w:leftChars="199" w:left="418" w:right="1120" w:firstLineChars="800" w:firstLine="2080"/>
        <w:rPr>
          <w:rFonts w:asciiTheme="minorEastAsia" w:eastAsiaTheme="minorEastAsia" w:hAnsiTheme="minorEastAsia"/>
          <w:sz w:val="26"/>
          <w:szCs w:val="26"/>
        </w:rPr>
      </w:pPr>
      <w:r>
        <w:rPr>
          <w:rFonts w:asciiTheme="minorEastAsia" w:eastAsiaTheme="minorEastAsia" w:hAnsiTheme="minorEastAsia" w:hint="eastAsia"/>
          <w:sz w:val="26"/>
          <w:szCs w:val="26"/>
        </w:rPr>
        <w:t xml:space="preserve">　　　　</w:t>
      </w:r>
    </w:p>
    <w:p w:rsidR="00936DE7" w:rsidRPr="00F32C50" w:rsidRDefault="00936DE7" w:rsidP="00B96D76">
      <w:pPr>
        <w:spacing w:line="400" w:lineRule="exact"/>
        <w:ind w:leftChars="199" w:left="418" w:right="1120" w:firstLineChars="800" w:firstLine="2080"/>
        <w:rPr>
          <w:rFonts w:asciiTheme="minorEastAsia" w:eastAsiaTheme="minorEastAsia" w:hAnsiTheme="minorEastAsia"/>
          <w:sz w:val="26"/>
          <w:szCs w:val="26"/>
        </w:rPr>
      </w:pPr>
    </w:p>
    <w:p w:rsidR="0038040F" w:rsidRDefault="00EE16EB" w:rsidP="00B96D76">
      <w:pPr>
        <w:spacing w:line="400" w:lineRule="exact"/>
        <w:ind w:leftChars="199" w:left="418" w:right="1120" w:firstLineChars="1200" w:firstLine="3120"/>
        <w:rPr>
          <w:rFonts w:asciiTheme="minorEastAsia" w:eastAsiaTheme="minorEastAsia" w:hAnsiTheme="minorEastAsia"/>
          <w:sz w:val="26"/>
          <w:szCs w:val="26"/>
          <w:u w:val="single"/>
        </w:rPr>
      </w:pPr>
      <w:r w:rsidRPr="00554DAD">
        <w:rPr>
          <w:rFonts w:asciiTheme="minorEastAsia" w:eastAsiaTheme="minorEastAsia" w:hAnsiTheme="minorEastAsia" w:hint="eastAsia"/>
          <w:sz w:val="26"/>
          <w:szCs w:val="26"/>
        </w:rPr>
        <w:t xml:space="preserve">乙　</w:t>
      </w:r>
      <w:r w:rsidR="00936DE7" w:rsidRPr="00F10221">
        <w:rPr>
          <w:rFonts w:asciiTheme="minorEastAsia" w:eastAsiaTheme="minorEastAsia" w:hAnsiTheme="minorEastAsia" w:hint="eastAsia"/>
          <w:spacing w:val="43"/>
          <w:sz w:val="26"/>
          <w:szCs w:val="26"/>
          <w:fitText w:val="1300" w:id="751031552"/>
        </w:rPr>
        <w:t>大阪市</w:t>
      </w:r>
      <w:r w:rsidR="00F10221" w:rsidRPr="00F10221">
        <w:rPr>
          <w:rFonts w:asciiTheme="minorEastAsia" w:eastAsiaTheme="minorEastAsia" w:hAnsiTheme="minorEastAsia" w:hint="eastAsia"/>
          <w:spacing w:val="1"/>
          <w:sz w:val="26"/>
          <w:szCs w:val="26"/>
          <w:fitText w:val="1300" w:id="751031552"/>
        </w:rPr>
        <w:t>長</w:t>
      </w:r>
      <w:r w:rsidR="00F10221">
        <w:rPr>
          <w:rFonts w:asciiTheme="minorEastAsia" w:eastAsiaTheme="minorEastAsia" w:hAnsiTheme="minorEastAsia" w:hint="eastAsia"/>
          <w:sz w:val="26"/>
          <w:szCs w:val="26"/>
        </w:rPr>
        <w:t xml:space="preserve">　　</w:t>
      </w:r>
      <w:r w:rsidR="00F10221" w:rsidRPr="00F10221">
        <w:rPr>
          <w:rFonts w:asciiTheme="minorEastAsia" w:eastAsiaTheme="minorEastAsia" w:hAnsiTheme="minorEastAsia" w:hint="eastAsia"/>
          <w:spacing w:val="43"/>
          <w:sz w:val="26"/>
          <w:szCs w:val="26"/>
          <w:fitText w:val="1300" w:id="751031553"/>
        </w:rPr>
        <w:t xml:space="preserve">橋下　</w:t>
      </w:r>
      <w:r w:rsidR="00F10221" w:rsidRPr="00F10221">
        <w:rPr>
          <w:rFonts w:asciiTheme="minorEastAsia" w:eastAsiaTheme="minorEastAsia" w:hAnsiTheme="minorEastAsia" w:hint="eastAsia"/>
          <w:spacing w:val="1"/>
          <w:sz w:val="26"/>
          <w:szCs w:val="26"/>
          <w:fitText w:val="1300" w:id="751031553"/>
        </w:rPr>
        <w:t>徹</w:t>
      </w:r>
    </w:p>
    <w:sectPr w:rsidR="0038040F" w:rsidSect="00D94101">
      <w:pgSz w:w="11907" w:h="16839" w:code="9"/>
      <w:pgMar w:top="567" w:right="1134" w:bottom="567" w:left="1418" w:header="454" w:footer="454" w:gutter="0"/>
      <w:cols w:space="425"/>
      <w:docGrid w:type="lines" w:linePitch="4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11A0A" w:rsidRDefault="00F11A0A" w:rsidP="00307A82">
      <w:r>
        <w:separator/>
      </w:r>
    </w:p>
  </w:endnote>
  <w:endnote w:type="continuationSeparator" w:id="0">
    <w:p w:rsidR="00F11A0A" w:rsidRDefault="00F11A0A" w:rsidP="00307A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11A0A" w:rsidRDefault="00F11A0A" w:rsidP="00307A82">
      <w:r>
        <w:separator/>
      </w:r>
    </w:p>
  </w:footnote>
  <w:footnote w:type="continuationSeparator" w:id="0">
    <w:p w:rsidR="00F11A0A" w:rsidRDefault="00F11A0A" w:rsidP="00307A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652"/>
    <w:multiLevelType w:val="hybridMultilevel"/>
    <w:tmpl w:val="F8847EC8"/>
    <w:lvl w:ilvl="0" w:tplc="0409000B">
      <w:start w:val="1"/>
      <w:numFmt w:val="bullet"/>
      <w:lvlText w:val=""/>
      <w:lvlJc w:val="left"/>
      <w:pPr>
        <w:ind w:left="649" w:hanging="420"/>
      </w:pPr>
      <w:rPr>
        <w:rFonts w:ascii="Wingdings" w:hAnsi="Wingdings" w:hint="default"/>
      </w:rPr>
    </w:lvl>
    <w:lvl w:ilvl="1" w:tplc="0409000B" w:tentative="1">
      <w:start w:val="1"/>
      <w:numFmt w:val="bullet"/>
      <w:lvlText w:val=""/>
      <w:lvlJc w:val="left"/>
      <w:pPr>
        <w:ind w:left="1069" w:hanging="420"/>
      </w:pPr>
      <w:rPr>
        <w:rFonts w:ascii="Wingdings" w:hAnsi="Wingdings" w:hint="default"/>
      </w:rPr>
    </w:lvl>
    <w:lvl w:ilvl="2" w:tplc="0409000D" w:tentative="1">
      <w:start w:val="1"/>
      <w:numFmt w:val="bullet"/>
      <w:lvlText w:val=""/>
      <w:lvlJc w:val="left"/>
      <w:pPr>
        <w:ind w:left="1489" w:hanging="420"/>
      </w:pPr>
      <w:rPr>
        <w:rFonts w:ascii="Wingdings" w:hAnsi="Wingdings" w:hint="default"/>
      </w:rPr>
    </w:lvl>
    <w:lvl w:ilvl="3" w:tplc="04090001" w:tentative="1">
      <w:start w:val="1"/>
      <w:numFmt w:val="bullet"/>
      <w:lvlText w:val=""/>
      <w:lvlJc w:val="left"/>
      <w:pPr>
        <w:ind w:left="1909" w:hanging="420"/>
      </w:pPr>
      <w:rPr>
        <w:rFonts w:ascii="Wingdings" w:hAnsi="Wingdings" w:hint="default"/>
      </w:rPr>
    </w:lvl>
    <w:lvl w:ilvl="4" w:tplc="0409000B" w:tentative="1">
      <w:start w:val="1"/>
      <w:numFmt w:val="bullet"/>
      <w:lvlText w:val=""/>
      <w:lvlJc w:val="left"/>
      <w:pPr>
        <w:ind w:left="2329" w:hanging="420"/>
      </w:pPr>
      <w:rPr>
        <w:rFonts w:ascii="Wingdings" w:hAnsi="Wingdings" w:hint="default"/>
      </w:rPr>
    </w:lvl>
    <w:lvl w:ilvl="5" w:tplc="0409000D" w:tentative="1">
      <w:start w:val="1"/>
      <w:numFmt w:val="bullet"/>
      <w:lvlText w:val=""/>
      <w:lvlJc w:val="left"/>
      <w:pPr>
        <w:ind w:left="2749" w:hanging="420"/>
      </w:pPr>
      <w:rPr>
        <w:rFonts w:ascii="Wingdings" w:hAnsi="Wingdings" w:hint="default"/>
      </w:rPr>
    </w:lvl>
    <w:lvl w:ilvl="6" w:tplc="04090001" w:tentative="1">
      <w:start w:val="1"/>
      <w:numFmt w:val="bullet"/>
      <w:lvlText w:val=""/>
      <w:lvlJc w:val="left"/>
      <w:pPr>
        <w:ind w:left="3169" w:hanging="420"/>
      </w:pPr>
      <w:rPr>
        <w:rFonts w:ascii="Wingdings" w:hAnsi="Wingdings" w:hint="default"/>
      </w:rPr>
    </w:lvl>
    <w:lvl w:ilvl="7" w:tplc="0409000B" w:tentative="1">
      <w:start w:val="1"/>
      <w:numFmt w:val="bullet"/>
      <w:lvlText w:val=""/>
      <w:lvlJc w:val="left"/>
      <w:pPr>
        <w:ind w:left="3589" w:hanging="420"/>
      </w:pPr>
      <w:rPr>
        <w:rFonts w:ascii="Wingdings" w:hAnsi="Wingdings" w:hint="default"/>
      </w:rPr>
    </w:lvl>
    <w:lvl w:ilvl="8" w:tplc="0409000D" w:tentative="1">
      <w:start w:val="1"/>
      <w:numFmt w:val="bullet"/>
      <w:lvlText w:val=""/>
      <w:lvlJc w:val="left"/>
      <w:pPr>
        <w:ind w:left="4009" w:hanging="420"/>
      </w:pPr>
      <w:rPr>
        <w:rFonts w:ascii="Wingdings" w:hAnsi="Wingdings" w:hint="default"/>
      </w:rPr>
    </w:lvl>
  </w:abstractNum>
  <w:abstractNum w:abstractNumId="1">
    <w:nsid w:val="090E08A5"/>
    <w:multiLevelType w:val="hybridMultilevel"/>
    <w:tmpl w:val="9910845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64247FA9"/>
    <w:multiLevelType w:val="hybridMultilevel"/>
    <w:tmpl w:val="A294B0D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rawingGridVerticalSpacing w:val="21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7A82"/>
    <w:rsid w:val="0000411B"/>
    <w:rsid w:val="000104D2"/>
    <w:rsid w:val="00023C67"/>
    <w:rsid w:val="000304B0"/>
    <w:rsid w:val="00036057"/>
    <w:rsid w:val="00036385"/>
    <w:rsid w:val="000423AF"/>
    <w:rsid w:val="00044774"/>
    <w:rsid w:val="00050775"/>
    <w:rsid w:val="00053B92"/>
    <w:rsid w:val="000549C4"/>
    <w:rsid w:val="00054C82"/>
    <w:rsid w:val="00057CF2"/>
    <w:rsid w:val="00062091"/>
    <w:rsid w:val="00062534"/>
    <w:rsid w:val="00067E1E"/>
    <w:rsid w:val="00072B60"/>
    <w:rsid w:val="00072B86"/>
    <w:rsid w:val="00075548"/>
    <w:rsid w:val="0008230A"/>
    <w:rsid w:val="00085578"/>
    <w:rsid w:val="0009059D"/>
    <w:rsid w:val="00094ABE"/>
    <w:rsid w:val="000A1F1A"/>
    <w:rsid w:val="000A69B3"/>
    <w:rsid w:val="000B0EE0"/>
    <w:rsid w:val="000B2B74"/>
    <w:rsid w:val="000B7026"/>
    <w:rsid w:val="000B7092"/>
    <w:rsid w:val="000C0B2C"/>
    <w:rsid w:val="000C16C7"/>
    <w:rsid w:val="000C5D26"/>
    <w:rsid w:val="000D2508"/>
    <w:rsid w:val="000D40A0"/>
    <w:rsid w:val="000D68F7"/>
    <w:rsid w:val="000E0F54"/>
    <w:rsid w:val="000E3C42"/>
    <w:rsid w:val="000E75E4"/>
    <w:rsid w:val="000F40CB"/>
    <w:rsid w:val="00104366"/>
    <w:rsid w:val="0012018C"/>
    <w:rsid w:val="00120950"/>
    <w:rsid w:val="00121496"/>
    <w:rsid w:val="001316F1"/>
    <w:rsid w:val="00132A73"/>
    <w:rsid w:val="00141E9C"/>
    <w:rsid w:val="00152DAE"/>
    <w:rsid w:val="001602FD"/>
    <w:rsid w:val="00192179"/>
    <w:rsid w:val="00195D93"/>
    <w:rsid w:val="00195FE5"/>
    <w:rsid w:val="001A24A3"/>
    <w:rsid w:val="001A5E05"/>
    <w:rsid w:val="001A7132"/>
    <w:rsid w:val="001B0FBC"/>
    <w:rsid w:val="001B1036"/>
    <w:rsid w:val="001B5C4E"/>
    <w:rsid w:val="001C2013"/>
    <w:rsid w:val="001C36CF"/>
    <w:rsid w:val="001C7707"/>
    <w:rsid w:val="001D1C7F"/>
    <w:rsid w:val="001D50A7"/>
    <w:rsid w:val="001F47AF"/>
    <w:rsid w:val="001F5AAC"/>
    <w:rsid w:val="00201DFA"/>
    <w:rsid w:val="00202EAC"/>
    <w:rsid w:val="002056EC"/>
    <w:rsid w:val="002157FF"/>
    <w:rsid w:val="00216A2D"/>
    <w:rsid w:val="00220FBB"/>
    <w:rsid w:val="00222E79"/>
    <w:rsid w:val="00230F81"/>
    <w:rsid w:val="00231769"/>
    <w:rsid w:val="00232124"/>
    <w:rsid w:val="00233E5F"/>
    <w:rsid w:val="002528B1"/>
    <w:rsid w:val="00252F72"/>
    <w:rsid w:val="00253E0C"/>
    <w:rsid w:val="00260C87"/>
    <w:rsid w:val="00270A6F"/>
    <w:rsid w:val="00271154"/>
    <w:rsid w:val="0027335D"/>
    <w:rsid w:val="00275923"/>
    <w:rsid w:val="00277971"/>
    <w:rsid w:val="002829C8"/>
    <w:rsid w:val="002935A7"/>
    <w:rsid w:val="00294383"/>
    <w:rsid w:val="00295DC1"/>
    <w:rsid w:val="00297722"/>
    <w:rsid w:val="002D073A"/>
    <w:rsid w:val="002D53F8"/>
    <w:rsid w:val="002F7B74"/>
    <w:rsid w:val="003044D8"/>
    <w:rsid w:val="00306928"/>
    <w:rsid w:val="00307A82"/>
    <w:rsid w:val="00313B10"/>
    <w:rsid w:val="00314773"/>
    <w:rsid w:val="00317AC9"/>
    <w:rsid w:val="00320277"/>
    <w:rsid w:val="00320DFE"/>
    <w:rsid w:val="003224FB"/>
    <w:rsid w:val="00331DD1"/>
    <w:rsid w:val="00334EE4"/>
    <w:rsid w:val="00336922"/>
    <w:rsid w:val="00337434"/>
    <w:rsid w:val="00340E01"/>
    <w:rsid w:val="00347B12"/>
    <w:rsid w:val="00353D5F"/>
    <w:rsid w:val="00355352"/>
    <w:rsid w:val="00374B05"/>
    <w:rsid w:val="00375635"/>
    <w:rsid w:val="00376FF2"/>
    <w:rsid w:val="0038040F"/>
    <w:rsid w:val="00380FA0"/>
    <w:rsid w:val="003923A7"/>
    <w:rsid w:val="003925CC"/>
    <w:rsid w:val="0039761F"/>
    <w:rsid w:val="00397F5A"/>
    <w:rsid w:val="003A0C81"/>
    <w:rsid w:val="003A2838"/>
    <w:rsid w:val="003A2A6E"/>
    <w:rsid w:val="003B03FB"/>
    <w:rsid w:val="003B367C"/>
    <w:rsid w:val="003C74D9"/>
    <w:rsid w:val="003D016E"/>
    <w:rsid w:val="003D37BD"/>
    <w:rsid w:val="003D3DF4"/>
    <w:rsid w:val="003E400C"/>
    <w:rsid w:val="003E4C0E"/>
    <w:rsid w:val="003F64E4"/>
    <w:rsid w:val="0040193E"/>
    <w:rsid w:val="004065EE"/>
    <w:rsid w:val="00411E0A"/>
    <w:rsid w:val="00413D57"/>
    <w:rsid w:val="00415597"/>
    <w:rsid w:val="00421E5A"/>
    <w:rsid w:val="00432825"/>
    <w:rsid w:val="004332AF"/>
    <w:rsid w:val="0044034D"/>
    <w:rsid w:val="00442E77"/>
    <w:rsid w:val="00447DC9"/>
    <w:rsid w:val="004501BE"/>
    <w:rsid w:val="00454C18"/>
    <w:rsid w:val="00457783"/>
    <w:rsid w:val="004604B1"/>
    <w:rsid w:val="00462A4F"/>
    <w:rsid w:val="00475A17"/>
    <w:rsid w:val="004762E6"/>
    <w:rsid w:val="00477B08"/>
    <w:rsid w:val="00477CDF"/>
    <w:rsid w:val="00480049"/>
    <w:rsid w:val="004807B8"/>
    <w:rsid w:val="00490825"/>
    <w:rsid w:val="004961E8"/>
    <w:rsid w:val="00497220"/>
    <w:rsid w:val="004A1310"/>
    <w:rsid w:val="004B3DF8"/>
    <w:rsid w:val="004B54D5"/>
    <w:rsid w:val="004B5CE1"/>
    <w:rsid w:val="004B5D19"/>
    <w:rsid w:val="004B67CE"/>
    <w:rsid w:val="004C0A01"/>
    <w:rsid w:val="004C70A2"/>
    <w:rsid w:val="004D685A"/>
    <w:rsid w:val="004E0EAC"/>
    <w:rsid w:val="004E5657"/>
    <w:rsid w:val="00500D13"/>
    <w:rsid w:val="0051257A"/>
    <w:rsid w:val="00514743"/>
    <w:rsid w:val="0052706C"/>
    <w:rsid w:val="0053333E"/>
    <w:rsid w:val="0053363C"/>
    <w:rsid w:val="005354DF"/>
    <w:rsid w:val="0053635A"/>
    <w:rsid w:val="00544C00"/>
    <w:rsid w:val="005545BE"/>
    <w:rsid w:val="00554DAD"/>
    <w:rsid w:val="005619E3"/>
    <w:rsid w:val="00574CC1"/>
    <w:rsid w:val="005757CD"/>
    <w:rsid w:val="00577510"/>
    <w:rsid w:val="00577670"/>
    <w:rsid w:val="0057770B"/>
    <w:rsid w:val="00584092"/>
    <w:rsid w:val="0058482E"/>
    <w:rsid w:val="0059475E"/>
    <w:rsid w:val="00597D68"/>
    <w:rsid w:val="005C1A5D"/>
    <w:rsid w:val="005C2B43"/>
    <w:rsid w:val="005C3325"/>
    <w:rsid w:val="005C44D9"/>
    <w:rsid w:val="005D261B"/>
    <w:rsid w:val="005D4974"/>
    <w:rsid w:val="005D6C06"/>
    <w:rsid w:val="005E2217"/>
    <w:rsid w:val="005F13E4"/>
    <w:rsid w:val="005F1C5B"/>
    <w:rsid w:val="005F25A2"/>
    <w:rsid w:val="005F77A1"/>
    <w:rsid w:val="00601152"/>
    <w:rsid w:val="00601936"/>
    <w:rsid w:val="00602750"/>
    <w:rsid w:val="006060A0"/>
    <w:rsid w:val="00612F49"/>
    <w:rsid w:val="00613091"/>
    <w:rsid w:val="006220F5"/>
    <w:rsid w:val="00623850"/>
    <w:rsid w:val="00636F7F"/>
    <w:rsid w:val="00657857"/>
    <w:rsid w:val="00663867"/>
    <w:rsid w:val="00663F60"/>
    <w:rsid w:val="0067045B"/>
    <w:rsid w:val="00681576"/>
    <w:rsid w:val="006903AD"/>
    <w:rsid w:val="00696B0C"/>
    <w:rsid w:val="006A0D23"/>
    <w:rsid w:val="006A1538"/>
    <w:rsid w:val="006A6A94"/>
    <w:rsid w:val="006B330C"/>
    <w:rsid w:val="006C060E"/>
    <w:rsid w:val="006C1B6E"/>
    <w:rsid w:val="006C7F22"/>
    <w:rsid w:val="006D0890"/>
    <w:rsid w:val="006D0C63"/>
    <w:rsid w:val="006D1438"/>
    <w:rsid w:val="006D2D2F"/>
    <w:rsid w:val="006E321F"/>
    <w:rsid w:val="006E5297"/>
    <w:rsid w:val="006F0BA4"/>
    <w:rsid w:val="0070249D"/>
    <w:rsid w:val="007024FF"/>
    <w:rsid w:val="0071063C"/>
    <w:rsid w:val="00712EF2"/>
    <w:rsid w:val="00714ED5"/>
    <w:rsid w:val="0071657F"/>
    <w:rsid w:val="00717882"/>
    <w:rsid w:val="0072072E"/>
    <w:rsid w:val="00736741"/>
    <w:rsid w:val="007441DA"/>
    <w:rsid w:val="007445BD"/>
    <w:rsid w:val="007544AC"/>
    <w:rsid w:val="007642C2"/>
    <w:rsid w:val="00765F67"/>
    <w:rsid w:val="0076626A"/>
    <w:rsid w:val="00780459"/>
    <w:rsid w:val="007862AE"/>
    <w:rsid w:val="00791C72"/>
    <w:rsid w:val="00792BA3"/>
    <w:rsid w:val="007B1046"/>
    <w:rsid w:val="007B35A2"/>
    <w:rsid w:val="007B3A5F"/>
    <w:rsid w:val="007B4060"/>
    <w:rsid w:val="007B5311"/>
    <w:rsid w:val="007B6D09"/>
    <w:rsid w:val="007B7BE2"/>
    <w:rsid w:val="007C060C"/>
    <w:rsid w:val="007C7D1A"/>
    <w:rsid w:val="007D115C"/>
    <w:rsid w:val="007D12BB"/>
    <w:rsid w:val="007D3FE8"/>
    <w:rsid w:val="007D4047"/>
    <w:rsid w:val="007D4C5E"/>
    <w:rsid w:val="007D59CA"/>
    <w:rsid w:val="007D6C8B"/>
    <w:rsid w:val="007F1C2E"/>
    <w:rsid w:val="007F29F9"/>
    <w:rsid w:val="00803E7D"/>
    <w:rsid w:val="00804077"/>
    <w:rsid w:val="00806488"/>
    <w:rsid w:val="0081481B"/>
    <w:rsid w:val="00815106"/>
    <w:rsid w:val="00815E01"/>
    <w:rsid w:val="00822E00"/>
    <w:rsid w:val="008241FA"/>
    <w:rsid w:val="00826E96"/>
    <w:rsid w:val="0083310F"/>
    <w:rsid w:val="008352DD"/>
    <w:rsid w:val="00843F53"/>
    <w:rsid w:val="008445E7"/>
    <w:rsid w:val="0084627D"/>
    <w:rsid w:val="00846DB1"/>
    <w:rsid w:val="008479B4"/>
    <w:rsid w:val="00847FD5"/>
    <w:rsid w:val="008507ED"/>
    <w:rsid w:val="0085101D"/>
    <w:rsid w:val="00852991"/>
    <w:rsid w:val="00853319"/>
    <w:rsid w:val="0086562B"/>
    <w:rsid w:val="00867C92"/>
    <w:rsid w:val="00875106"/>
    <w:rsid w:val="0088378C"/>
    <w:rsid w:val="0088631E"/>
    <w:rsid w:val="00893A53"/>
    <w:rsid w:val="00895C1F"/>
    <w:rsid w:val="008A170B"/>
    <w:rsid w:val="008A6AAB"/>
    <w:rsid w:val="008B1EC0"/>
    <w:rsid w:val="008B307E"/>
    <w:rsid w:val="008B4101"/>
    <w:rsid w:val="008C0715"/>
    <w:rsid w:val="008C2451"/>
    <w:rsid w:val="008C319F"/>
    <w:rsid w:val="008C34A1"/>
    <w:rsid w:val="008E6F1C"/>
    <w:rsid w:val="008F195C"/>
    <w:rsid w:val="008F5AE6"/>
    <w:rsid w:val="0090232E"/>
    <w:rsid w:val="00903F5B"/>
    <w:rsid w:val="0090542E"/>
    <w:rsid w:val="009126C3"/>
    <w:rsid w:val="00914749"/>
    <w:rsid w:val="00916EC8"/>
    <w:rsid w:val="0093457A"/>
    <w:rsid w:val="00936DE7"/>
    <w:rsid w:val="00956739"/>
    <w:rsid w:val="009649DE"/>
    <w:rsid w:val="009700FF"/>
    <w:rsid w:val="00971254"/>
    <w:rsid w:val="00977C6E"/>
    <w:rsid w:val="00984517"/>
    <w:rsid w:val="00995635"/>
    <w:rsid w:val="00996158"/>
    <w:rsid w:val="00997143"/>
    <w:rsid w:val="009A009D"/>
    <w:rsid w:val="009A677A"/>
    <w:rsid w:val="009B0371"/>
    <w:rsid w:val="009B45B9"/>
    <w:rsid w:val="009B56EB"/>
    <w:rsid w:val="009B5B6C"/>
    <w:rsid w:val="009C463A"/>
    <w:rsid w:val="009D0642"/>
    <w:rsid w:val="009D0FD5"/>
    <w:rsid w:val="009D4B00"/>
    <w:rsid w:val="009D6418"/>
    <w:rsid w:val="009D75A3"/>
    <w:rsid w:val="009D789B"/>
    <w:rsid w:val="009E4E1E"/>
    <w:rsid w:val="009E6085"/>
    <w:rsid w:val="009E6B70"/>
    <w:rsid w:val="009E70A1"/>
    <w:rsid w:val="009F27F9"/>
    <w:rsid w:val="009F7CC9"/>
    <w:rsid w:val="00A261FF"/>
    <w:rsid w:val="00A352E6"/>
    <w:rsid w:val="00A41384"/>
    <w:rsid w:val="00A42962"/>
    <w:rsid w:val="00A445D4"/>
    <w:rsid w:val="00A56D5C"/>
    <w:rsid w:val="00A60D37"/>
    <w:rsid w:val="00A67ECC"/>
    <w:rsid w:val="00A710AE"/>
    <w:rsid w:val="00A77CC5"/>
    <w:rsid w:val="00A809DF"/>
    <w:rsid w:val="00A83D13"/>
    <w:rsid w:val="00A87076"/>
    <w:rsid w:val="00A9788F"/>
    <w:rsid w:val="00AA09BD"/>
    <w:rsid w:val="00AA6C70"/>
    <w:rsid w:val="00AB4162"/>
    <w:rsid w:val="00AB5D6F"/>
    <w:rsid w:val="00AB60BD"/>
    <w:rsid w:val="00AB6665"/>
    <w:rsid w:val="00AC133B"/>
    <w:rsid w:val="00AC16F0"/>
    <w:rsid w:val="00AC42DB"/>
    <w:rsid w:val="00AC490D"/>
    <w:rsid w:val="00AC528E"/>
    <w:rsid w:val="00AC7753"/>
    <w:rsid w:val="00AD240C"/>
    <w:rsid w:val="00AD58D6"/>
    <w:rsid w:val="00AD7183"/>
    <w:rsid w:val="00AE2883"/>
    <w:rsid w:val="00AE42C5"/>
    <w:rsid w:val="00AE632E"/>
    <w:rsid w:val="00AF37AD"/>
    <w:rsid w:val="00AF5FDA"/>
    <w:rsid w:val="00B00E14"/>
    <w:rsid w:val="00B06866"/>
    <w:rsid w:val="00B076CC"/>
    <w:rsid w:val="00B15EEE"/>
    <w:rsid w:val="00B20FB5"/>
    <w:rsid w:val="00B277F7"/>
    <w:rsid w:val="00B36ECF"/>
    <w:rsid w:val="00B52A52"/>
    <w:rsid w:val="00B53BA4"/>
    <w:rsid w:val="00B6097D"/>
    <w:rsid w:val="00B60BA3"/>
    <w:rsid w:val="00B61FFD"/>
    <w:rsid w:val="00B718E0"/>
    <w:rsid w:val="00B766DE"/>
    <w:rsid w:val="00B84F42"/>
    <w:rsid w:val="00B871DC"/>
    <w:rsid w:val="00B96D76"/>
    <w:rsid w:val="00BA356D"/>
    <w:rsid w:val="00BC02E5"/>
    <w:rsid w:val="00BC5060"/>
    <w:rsid w:val="00BC7A3C"/>
    <w:rsid w:val="00BD32AB"/>
    <w:rsid w:val="00BD38DB"/>
    <w:rsid w:val="00BE52E2"/>
    <w:rsid w:val="00BF5CE2"/>
    <w:rsid w:val="00BF70FB"/>
    <w:rsid w:val="00C1344B"/>
    <w:rsid w:val="00C174AE"/>
    <w:rsid w:val="00C23647"/>
    <w:rsid w:val="00C24992"/>
    <w:rsid w:val="00C25733"/>
    <w:rsid w:val="00C3629F"/>
    <w:rsid w:val="00C473CC"/>
    <w:rsid w:val="00C54D26"/>
    <w:rsid w:val="00C64D93"/>
    <w:rsid w:val="00C66D01"/>
    <w:rsid w:val="00C7065A"/>
    <w:rsid w:val="00C754E1"/>
    <w:rsid w:val="00C759BA"/>
    <w:rsid w:val="00C82A54"/>
    <w:rsid w:val="00C92D25"/>
    <w:rsid w:val="00C94FA6"/>
    <w:rsid w:val="00C95479"/>
    <w:rsid w:val="00C9708D"/>
    <w:rsid w:val="00CB25AC"/>
    <w:rsid w:val="00CB2E93"/>
    <w:rsid w:val="00CB5B27"/>
    <w:rsid w:val="00CB6BE8"/>
    <w:rsid w:val="00CC123B"/>
    <w:rsid w:val="00CC15C1"/>
    <w:rsid w:val="00CC2C6C"/>
    <w:rsid w:val="00CD709D"/>
    <w:rsid w:val="00CE0B6C"/>
    <w:rsid w:val="00D0283F"/>
    <w:rsid w:val="00D07314"/>
    <w:rsid w:val="00D139EC"/>
    <w:rsid w:val="00D16C21"/>
    <w:rsid w:val="00D17BB6"/>
    <w:rsid w:val="00D230F1"/>
    <w:rsid w:val="00D35F53"/>
    <w:rsid w:val="00D4053C"/>
    <w:rsid w:val="00D47871"/>
    <w:rsid w:val="00D65530"/>
    <w:rsid w:val="00D67C35"/>
    <w:rsid w:val="00D82A54"/>
    <w:rsid w:val="00D87344"/>
    <w:rsid w:val="00D8795C"/>
    <w:rsid w:val="00D94101"/>
    <w:rsid w:val="00D943B3"/>
    <w:rsid w:val="00DA70CF"/>
    <w:rsid w:val="00DB2974"/>
    <w:rsid w:val="00DC39D8"/>
    <w:rsid w:val="00DC515E"/>
    <w:rsid w:val="00DD477B"/>
    <w:rsid w:val="00DD56B7"/>
    <w:rsid w:val="00DE5825"/>
    <w:rsid w:val="00DE6825"/>
    <w:rsid w:val="00E0167F"/>
    <w:rsid w:val="00E04838"/>
    <w:rsid w:val="00E04C50"/>
    <w:rsid w:val="00E16A4B"/>
    <w:rsid w:val="00E2244B"/>
    <w:rsid w:val="00E33655"/>
    <w:rsid w:val="00E42691"/>
    <w:rsid w:val="00E46FCB"/>
    <w:rsid w:val="00E768FB"/>
    <w:rsid w:val="00E773E5"/>
    <w:rsid w:val="00E84A3B"/>
    <w:rsid w:val="00E85738"/>
    <w:rsid w:val="00EA7BBA"/>
    <w:rsid w:val="00EB4C00"/>
    <w:rsid w:val="00EB5C14"/>
    <w:rsid w:val="00EB66F5"/>
    <w:rsid w:val="00ED01C1"/>
    <w:rsid w:val="00ED2E1A"/>
    <w:rsid w:val="00ED3B03"/>
    <w:rsid w:val="00ED7446"/>
    <w:rsid w:val="00EE16EB"/>
    <w:rsid w:val="00EE1A8E"/>
    <w:rsid w:val="00EE2FAC"/>
    <w:rsid w:val="00EE6E1D"/>
    <w:rsid w:val="00EF0CC4"/>
    <w:rsid w:val="00EF3395"/>
    <w:rsid w:val="00EF7AF1"/>
    <w:rsid w:val="00F00170"/>
    <w:rsid w:val="00F00C04"/>
    <w:rsid w:val="00F03DDD"/>
    <w:rsid w:val="00F062EB"/>
    <w:rsid w:val="00F10221"/>
    <w:rsid w:val="00F10DC6"/>
    <w:rsid w:val="00F11A0A"/>
    <w:rsid w:val="00F14690"/>
    <w:rsid w:val="00F20608"/>
    <w:rsid w:val="00F21C24"/>
    <w:rsid w:val="00F27667"/>
    <w:rsid w:val="00F303E7"/>
    <w:rsid w:val="00F32C50"/>
    <w:rsid w:val="00F36F73"/>
    <w:rsid w:val="00F37450"/>
    <w:rsid w:val="00F478AF"/>
    <w:rsid w:val="00F506BF"/>
    <w:rsid w:val="00F54D2C"/>
    <w:rsid w:val="00F56486"/>
    <w:rsid w:val="00F564F2"/>
    <w:rsid w:val="00F765A4"/>
    <w:rsid w:val="00F95E30"/>
    <w:rsid w:val="00FB1B0D"/>
    <w:rsid w:val="00FB1F75"/>
    <w:rsid w:val="00FB2ED1"/>
    <w:rsid w:val="00FB5EB4"/>
    <w:rsid w:val="00FC2BB7"/>
    <w:rsid w:val="00FF1826"/>
    <w:rsid w:val="00FF54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4B0"/>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A82"/>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307A82"/>
  </w:style>
  <w:style w:type="paragraph" w:styleId="a5">
    <w:name w:val="footer"/>
    <w:basedOn w:val="a"/>
    <w:link w:val="a6"/>
    <w:uiPriority w:val="99"/>
    <w:unhideWhenUsed/>
    <w:rsid w:val="00307A82"/>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307A82"/>
  </w:style>
  <w:style w:type="paragraph" w:styleId="a7">
    <w:name w:val="Balloon Text"/>
    <w:basedOn w:val="a"/>
    <w:link w:val="a8"/>
    <w:uiPriority w:val="99"/>
    <w:semiHidden/>
    <w:unhideWhenUsed/>
    <w:rsid w:val="00847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79B4"/>
    <w:rPr>
      <w:rFonts w:asciiTheme="majorHAnsi" w:eastAsiaTheme="majorEastAsia" w:hAnsiTheme="majorHAnsi" w:cstheme="majorBidi"/>
      <w:sz w:val="18"/>
      <w:szCs w:val="18"/>
    </w:rPr>
  </w:style>
  <w:style w:type="paragraph" w:styleId="a9">
    <w:name w:val="List Paragraph"/>
    <w:basedOn w:val="a"/>
    <w:uiPriority w:val="34"/>
    <w:qFormat/>
    <w:rsid w:val="004B3DF8"/>
    <w:pPr>
      <w:widowControl w:val="0"/>
      <w:ind w:leftChars="400" w:left="840"/>
    </w:pPr>
    <w:rPr>
      <w:rFonts w:asciiTheme="minorHAnsi" w:eastAsiaTheme="minorEastAsia" w:hAnsiTheme="minorHAnsi" w:cstheme="minorBidi"/>
      <w:kern w:val="2"/>
      <w:szCs w:val="22"/>
    </w:rPr>
  </w:style>
  <w:style w:type="table" w:styleId="aa">
    <w:name w:val="Table Grid"/>
    <w:basedOn w:val="a1"/>
    <w:uiPriority w:val="59"/>
    <w:rsid w:val="00E8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809DF"/>
  </w:style>
  <w:style w:type="character" w:customStyle="1" w:styleId="ac">
    <w:name w:val="日付 (文字)"/>
    <w:basedOn w:val="a0"/>
    <w:link w:val="ab"/>
    <w:uiPriority w:val="99"/>
    <w:semiHidden/>
    <w:rsid w:val="00A809DF"/>
    <w:rPr>
      <w:rFonts w:ascii="Arial" w:eastAsia="ＭＳ Ｐゴシック" w:hAnsi="Arial" w:cs="Arial"/>
      <w:kern w:val="0"/>
      <w:szCs w:val="21"/>
    </w:rPr>
  </w:style>
  <w:style w:type="character" w:styleId="ad">
    <w:name w:val="Hyperlink"/>
    <w:basedOn w:val="a0"/>
    <w:uiPriority w:val="99"/>
    <w:semiHidden/>
    <w:unhideWhenUsed/>
    <w:rsid w:val="0081481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04B0"/>
    <w:pPr>
      <w:jc w:val="both"/>
    </w:pPr>
    <w:rPr>
      <w:rFonts w:ascii="Arial" w:eastAsia="ＭＳ Ｐゴシック" w:hAnsi="Arial" w:cs="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7A82"/>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4">
    <w:name w:val="ヘッダー (文字)"/>
    <w:basedOn w:val="a0"/>
    <w:link w:val="a3"/>
    <w:uiPriority w:val="99"/>
    <w:rsid w:val="00307A82"/>
  </w:style>
  <w:style w:type="paragraph" w:styleId="a5">
    <w:name w:val="footer"/>
    <w:basedOn w:val="a"/>
    <w:link w:val="a6"/>
    <w:uiPriority w:val="99"/>
    <w:unhideWhenUsed/>
    <w:rsid w:val="00307A82"/>
    <w:pPr>
      <w:widowControl w:val="0"/>
      <w:tabs>
        <w:tab w:val="center" w:pos="4252"/>
        <w:tab w:val="right" w:pos="8504"/>
      </w:tabs>
      <w:snapToGrid w:val="0"/>
    </w:pPr>
    <w:rPr>
      <w:rFonts w:asciiTheme="minorHAnsi" w:eastAsiaTheme="minorEastAsia" w:hAnsiTheme="minorHAnsi" w:cstheme="minorBidi"/>
      <w:kern w:val="2"/>
      <w:szCs w:val="22"/>
    </w:rPr>
  </w:style>
  <w:style w:type="character" w:customStyle="1" w:styleId="a6">
    <w:name w:val="フッター (文字)"/>
    <w:basedOn w:val="a0"/>
    <w:link w:val="a5"/>
    <w:uiPriority w:val="99"/>
    <w:rsid w:val="00307A82"/>
  </w:style>
  <w:style w:type="paragraph" w:styleId="a7">
    <w:name w:val="Balloon Text"/>
    <w:basedOn w:val="a"/>
    <w:link w:val="a8"/>
    <w:uiPriority w:val="99"/>
    <w:semiHidden/>
    <w:unhideWhenUsed/>
    <w:rsid w:val="008479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479B4"/>
    <w:rPr>
      <w:rFonts w:asciiTheme="majorHAnsi" w:eastAsiaTheme="majorEastAsia" w:hAnsiTheme="majorHAnsi" w:cstheme="majorBidi"/>
      <w:sz w:val="18"/>
      <w:szCs w:val="18"/>
    </w:rPr>
  </w:style>
  <w:style w:type="paragraph" w:styleId="a9">
    <w:name w:val="List Paragraph"/>
    <w:basedOn w:val="a"/>
    <w:uiPriority w:val="34"/>
    <w:qFormat/>
    <w:rsid w:val="004B3DF8"/>
    <w:pPr>
      <w:widowControl w:val="0"/>
      <w:ind w:leftChars="400" w:left="840"/>
    </w:pPr>
    <w:rPr>
      <w:rFonts w:asciiTheme="minorHAnsi" w:eastAsiaTheme="minorEastAsia" w:hAnsiTheme="minorHAnsi" w:cstheme="minorBidi"/>
      <w:kern w:val="2"/>
      <w:szCs w:val="22"/>
    </w:rPr>
  </w:style>
  <w:style w:type="table" w:styleId="aa">
    <w:name w:val="Table Grid"/>
    <w:basedOn w:val="a1"/>
    <w:uiPriority w:val="59"/>
    <w:rsid w:val="00E85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A809DF"/>
  </w:style>
  <w:style w:type="character" w:customStyle="1" w:styleId="ac">
    <w:name w:val="日付 (文字)"/>
    <w:basedOn w:val="a0"/>
    <w:link w:val="ab"/>
    <w:uiPriority w:val="99"/>
    <w:semiHidden/>
    <w:rsid w:val="00A809DF"/>
    <w:rPr>
      <w:rFonts w:ascii="Arial" w:eastAsia="ＭＳ Ｐゴシック" w:hAnsi="Arial" w:cs="Arial"/>
      <w:kern w:val="0"/>
      <w:szCs w:val="21"/>
    </w:rPr>
  </w:style>
  <w:style w:type="character" w:styleId="ad">
    <w:name w:val="Hyperlink"/>
    <w:basedOn w:val="a0"/>
    <w:uiPriority w:val="99"/>
    <w:semiHidden/>
    <w:unhideWhenUsed/>
    <w:rsid w:val="0081481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635225">
      <w:bodyDiv w:val="1"/>
      <w:marLeft w:val="0"/>
      <w:marRight w:val="0"/>
      <w:marTop w:val="0"/>
      <w:marBottom w:val="0"/>
      <w:divBdr>
        <w:top w:val="none" w:sz="0" w:space="0" w:color="auto"/>
        <w:left w:val="none" w:sz="0" w:space="0" w:color="auto"/>
        <w:bottom w:val="none" w:sz="0" w:space="0" w:color="auto"/>
        <w:right w:val="none" w:sz="0" w:space="0" w:color="auto"/>
      </w:divBdr>
      <w:divsChild>
        <w:div w:id="739211302">
          <w:marLeft w:val="240"/>
          <w:marRight w:val="0"/>
          <w:marTop w:val="0"/>
          <w:marBottom w:val="0"/>
          <w:divBdr>
            <w:top w:val="none" w:sz="0" w:space="0" w:color="auto"/>
            <w:left w:val="none" w:sz="0" w:space="0" w:color="auto"/>
            <w:bottom w:val="none" w:sz="0" w:space="0" w:color="auto"/>
            <w:right w:val="none" w:sz="0" w:space="0" w:color="auto"/>
          </w:divBdr>
        </w:div>
        <w:div w:id="1804038884">
          <w:marLeft w:val="240"/>
          <w:marRight w:val="0"/>
          <w:marTop w:val="0"/>
          <w:marBottom w:val="0"/>
          <w:divBdr>
            <w:top w:val="none" w:sz="0" w:space="0" w:color="auto"/>
            <w:left w:val="none" w:sz="0" w:space="0" w:color="auto"/>
            <w:bottom w:val="none" w:sz="0" w:space="0" w:color="auto"/>
            <w:right w:val="none" w:sz="0" w:space="0" w:color="auto"/>
          </w:divBdr>
          <w:divsChild>
            <w:div w:id="1937131972">
              <w:marLeft w:val="240"/>
              <w:marRight w:val="0"/>
              <w:marTop w:val="0"/>
              <w:marBottom w:val="0"/>
              <w:divBdr>
                <w:top w:val="none" w:sz="0" w:space="0" w:color="auto"/>
                <w:left w:val="none" w:sz="0" w:space="0" w:color="auto"/>
                <w:bottom w:val="none" w:sz="0" w:space="0" w:color="auto"/>
                <w:right w:val="none" w:sz="0" w:space="0" w:color="auto"/>
              </w:divBdr>
            </w:div>
            <w:div w:id="266619475">
              <w:marLeft w:val="240"/>
              <w:marRight w:val="0"/>
              <w:marTop w:val="0"/>
              <w:marBottom w:val="0"/>
              <w:divBdr>
                <w:top w:val="none" w:sz="0" w:space="0" w:color="auto"/>
                <w:left w:val="none" w:sz="0" w:space="0" w:color="auto"/>
                <w:bottom w:val="none" w:sz="0" w:space="0" w:color="auto"/>
                <w:right w:val="none" w:sz="0" w:space="0" w:color="auto"/>
              </w:divBdr>
            </w:div>
            <w:div w:id="2034072867">
              <w:marLeft w:val="240"/>
              <w:marRight w:val="0"/>
              <w:marTop w:val="0"/>
              <w:marBottom w:val="0"/>
              <w:divBdr>
                <w:top w:val="none" w:sz="0" w:space="0" w:color="auto"/>
                <w:left w:val="none" w:sz="0" w:space="0" w:color="auto"/>
                <w:bottom w:val="none" w:sz="0" w:space="0" w:color="auto"/>
                <w:right w:val="none" w:sz="0" w:space="0" w:color="auto"/>
              </w:divBdr>
            </w:div>
            <w:div w:id="1628662571">
              <w:marLeft w:val="240"/>
              <w:marRight w:val="0"/>
              <w:marTop w:val="0"/>
              <w:marBottom w:val="0"/>
              <w:divBdr>
                <w:top w:val="none" w:sz="0" w:space="0" w:color="auto"/>
                <w:left w:val="none" w:sz="0" w:space="0" w:color="auto"/>
                <w:bottom w:val="none" w:sz="0" w:space="0" w:color="auto"/>
                <w:right w:val="none" w:sz="0" w:space="0" w:color="auto"/>
              </w:divBdr>
            </w:div>
          </w:divsChild>
        </w:div>
        <w:div w:id="1330907417">
          <w:marLeft w:val="240"/>
          <w:marRight w:val="0"/>
          <w:marTop w:val="0"/>
          <w:marBottom w:val="0"/>
          <w:divBdr>
            <w:top w:val="none" w:sz="0" w:space="0" w:color="auto"/>
            <w:left w:val="none" w:sz="0" w:space="0" w:color="auto"/>
            <w:bottom w:val="none" w:sz="0" w:space="0" w:color="auto"/>
            <w:right w:val="none" w:sz="0" w:space="0" w:color="auto"/>
          </w:divBdr>
        </w:div>
        <w:div w:id="188497460">
          <w:marLeft w:val="240"/>
          <w:marRight w:val="0"/>
          <w:marTop w:val="0"/>
          <w:marBottom w:val="0"/>
          <w:divBdr>
            <w:top w:val="none" w:sz="0" w:space="0" w:color="auto"/>
            <w:left w:val="none" w:sz="0" w:space="0" w:color="auto"/>
            <w:bottom w:val="none" w:sz="0" w:space="0" w:color="auto"/>
            <w:right w:val="none" w:sz="0" w:space="0" w:color="auto"/>
          </w:divBdr>
        </w:div>
        <w:div w:id="1638682499">
          <w:marLeft w:val="240"/>
          <w:marRight w:val="0"/>
          <w:marTop w:val="0"/>
          <w:marBottom w:val="0"/>
          <w:divBdr>
            <w:top w:val="none" w:sz="0" w:space="0" w:color="auto"/>
            <w:left w:val="none" w:sz="0" w:space="0" w:color="auto"/>
            <w:bottom w:val="none" w:sz="0" w:space="0" w:color="auto"/>
            <w:right w:val="none" w:sz="0" w:space="0" w:color="auto"/>
          </w:divBdr>
        </w:div>
        <w:div w:id="2147122119">
          <w:marLeft w:val="240"/>
          <w:marRight w:val="0"/>
          <w:marTop w:val="0"/>
          <w:marBottom w:val="0"/>
          <w:divBdr>
            <w:top w:val="none" w:sz="0" w:space="0" w:color="auto"/>
            <w:left w:val="none" w:sz="0" w:space="0" w:color="auto"/>
            <w:bottom w:val="none" w:sz="0" w:space="0" w:color="auto"/>
            <w:right w:val="none" w:sz="0" w:space="0" w:color="auto"/>
          </w:divBdr>
        </w:div>
      </w:divsChild>
    </w:div>
    <w:div w:id="908348289">
      <w:bodyDiv w:val="1"/>
      <w:marLeft w:val="0"/>
      <w:marRight w:val="0"/>
      <w:marTop w:val="0"/>
      <w:marBottom w:val="0"/>
      <w:divBdr>
        <w:top w:val="none" w:sz="0" w:space="0" w:color="auto"/>
        <w:left w:val="none" w:sz="0" w:space="0" w:color="auto"/>
        <w:bottom w:val="none" w:sz="0" w:space="0" w:color="auto"/>
        <w:right w:val="none" w:sz="0" w:space="0" w:color="auto"/>
      </w:divBdr>
    </w:div>
    <w:div w:id="1198855946">
      <w:bodyDiv w:val="1"/>
      <w:marLeft w:val="0"/>
      <w:marRight w:val="0"/>
      <w:marTop w:val="0"/>
      <w:marBottom w:val="0"/>
      <w:divBdr>
        <w:top w:val="none" w:sz="0" w:space="0" w:color="auto"/>
        <w:left w:val="none" w:sz="0" w:space="0" w:color="auto"/>
        <w:bottom w:val="none" w:sz="0" w:space="0" w:color="auto"/>
        <w:right w:val="none" w:sz="0" w:space="0" w:color="auto"/>
      </w:divBdr>
    </w:div>
    <w:div w:id="1522401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43C89-3AE7-4C5A-9410-DAA680E064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2</Pages>
  <Words>115</Words>
  <Characters>661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Company>
  <LinksUpToDate>false</LinksUpToDate>
  <CharactersWithSpaces>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大阪市</dc:creator>
  <cp:lastModifiedBy>HOSTNAME</cp:lastModifiedBy>
  <cp:revision>5</cp:revision>
  <cp:lastPrinted>2015-01-26T04:40:00Z</cp:lastPrinted>
  <dcterms:created xsi:type="dcterms:W3CDTF">2014-12-17T07:35:00Z</dcterms:created>
  <dcterms:modified xsi:type="dcterms:W3CDTF">2015-01-26T04:50:00Z</dcterms:modified>
</cp:coreProperties>
</file>