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5558" w:rsidRPr="00463598" w:rsidRDefault="00225558" w:rsidP="00C75CD2">
      <w:pPr>
        <w:jc w:val="left"/>
        <w:rPr>
          <w:sz w:val="36"/>
          <w:szCs w:val="36"/>
        </w:rPr>
      </w:pPr>
    </w:p>
    <w:p w:rsidR="00405776" w:rsidRPr="00463598" w:rsidRDefault="00405776" w:rsidP="00C75CD2">
      <w:pPr>
        <w:rPr>
          <w:sz w:val="36"/>
          <w:szCs w:val="36"/>
        </w:rPr>
      </w:pPr>
    </w:p>
    <w:p w:rsidR="00463E57" w:rsidRPr="00463598" w:rsidRDefault="00463E57" w:rsidP="00C75CD2">
      <w:pPr>
        <w:rPr>
          <w:sz w:val="36"/>
          <w:szCs w:val="36"/>
        </w:rPr>
      </w:pPr>
    </w:p>
    <w:p w:rsidR="007934F4" w:rsidRPr="00463598" w:rsidRDefault="00796500" w:rsidP="00463E57">
      <w:pPr>
        <w:jc w:val="center"/>
        <w:rPr>
          <w:rFonts w:ascii="ＭＳ Ｐゴシック" w:eastAsia="ＭＳ Ｐゴシック" w:hAnsi="ＭＳ Ｐゴシック"/>
          <w:b/>
          <w:sz w:val="46"/>
          <w:szCs w:val="46"/>
        </w:rPr>
      </w:pPr>
      <w:r w:rsidRPr="00463598">
        <w:rPr>
          <w:rFonts w:ascii="ＭＳ Ｐゴシック" w:eastAsia="ＭＳ Ｐゴシック" w:hAnsi="ＭＳ Ｐゴシック" w:hint="eastAsia"/>
          <w:b/>
          <w:sz w:val="46"/>
          <w:szCs w:val="46"/>
        </w:rPr>
        <w:t>平成</w:t>
      </w:r>
      <w:r w:rsidR="00141EE0" w:rsidRPr="00463598">
        <w:rPr>
          <w:rFonts w:ascii="ＭＳ Ｐゴシック" w:eastAsia="ＭＳ Ｐゴシック" w:hAnsi="ＭＳ Ｐゴシック" w:hint="eastAsia"/>
          <w:b/>
          <w:sz w:val="46"/>
          <w:szCs w:val="46"/>
        </w:rPr>
        <w:t>2</w:t>
      </w:r>
      <w:r w:rsidR="00CC2197">
        <w:rPr>
          <w:rFonts w:ascii="ＭＳ Ｐゴシック" w:eastAsia="ＭＳ Ｐゴシック" w:hAnsi="ＭＳ Ｐゴシック" w:hint="eastAsia"/>
          <w:b/>
          <w:sz w:val="46"/>
          <w:szCs w:val="46"/>
        </w:rPr>
        <w:t>9</w:t>
      </w:r>
      <w:r w:rsidRPr="00463598">
        <w:rPr>
          <w:rFonts w:ascii="ＭＳ Ｐゴシック" w:eastAsia="ＭＳ Ｐゴシック" w:hAnsi="ＭＳ Ｐゴシック" w:hint="eastAsia"/>
          <w:b/>
          <w:sz w:val="46"/>
          <w:szCs w:val="46"/>
        </w:rPr>
        <w:t>年度</w:t>
      </w:r>
    </w:p>
    <w:p w:rsidR="00463E57" w:rsidRPr="00463598" w:rsidRDefault="00463E57" w:rsidP="00C75CD2">
      <w:pPr>
        <w:rPr>
          <w:rFonts w:ascii="ＭＳ Ｐゴシック" w:eastAsia="ＭＳ Ｐゴシック" w:hAnsi="ＭＳ Ｐゴシック"/>
          <w:b/>
          <w:sz w:val="48"/>
          <w:szCs w:val="48"/>
        </w:rPr>
      </w:pPr>
    </w:p>
    <w:p w:rsidR="00463E57" w:rsidRPr="00463598" w:rsidRDefault="00463E57" w:rsidP="00C75CD2">
      <w:pPr>
        <w:rPr>
          <w:rFonts w:ascii="ＭＳ Ｐゴシック" w:eastAsia="ＭＳ Ｐゴシック" w:hAnsi="ＭＳ Ｐゴシック"/>
          <w:b/>
          <w:sz w:val="48"/>
          <w:szCs w:val="48"/>
        </w:rPr>
      </w:pPr>
    </w:p>
    <w:p w:rsidR="008F4862" w:rsidRPr="003F5954" w:rsidRDefault="008F4862" w:rsidP="008F4862">
      <w:pPr>
        <w:ind w:leftChars="200" w:left="420"/>
        <w:jc w:val="center"/>
        <w:rPr>
          <w:rFonts w:ascii="ＭＳ Ｐゴシック" w:eastAsia="ＭＳ Ｐゴシック" w:hAnsi="ＭＳ Ｐゴシック"/>
          <w:b/>
          <w:sz w:val="46"/>
          <w:szCs w:val="46"/>
        </w:rPr>
      </w:pPr>
      <w:r w:rsidRPr="00463598">
        <w:rPr>
          <w:rFonts w:ascii="ＭＳ Ｐゴシック" w:eastAsia="ＭＳ Ｐゴシック" w:hAnsi="ＭＳ Ｐゴシック" w:hint="eastAsia"/>
          <w:b/>
          <w:sz w:val="46"/>
          <w:szCs w:val="46"/>
        </w:rPr>
        <w:t>国の施策並びに予算に関する提案・要望</w:t>
      </w:r>
    </w:p>
    <w:p w:rsidR="008F4862" w:rsidRPr="00463598" w:rsidRDefault="008F4862" w:rsidP="008F4862">
      <w:pPr>
        <w:ind w:leftChars="200" w:left="420"/>
        <w:jc w:val="center"/>
        <w:rPr>
          <w:rFonts w:ascii="ＭＳ Ｐゴシック" w:eastAsia="ＭＳ Ｐゴシック" w:hAnsi="ＭＳ Ｐゴシック"/>
          <w:b/>
          <w:sz w:val="46"/>
          <w:szCs w:val="46"/>
        </w:rPr>
      </w:pPr>
      <w:r w:rsidRPr="00463598">
        <w:rPr>
          <w:rFonts w:ascii="ＭＳ Ｐゴシック" w:eastAsia="ＭＳ Ｐゴシック" w:hAnsi="ＭＳ Ｐゴシック" w:hint="eastAsia"/>
          <w:b/>
          <w:sz w:val="46"/>
          <w:szCs w:val="46"/>
        </w:rPr>
        <w:t>（環境農林水産関連）</w:t>
      </w:r>
    </w:p>
    <w:p w:rsidR="00855875" w:rsidRPr="00463598" w:rsidRDefault="00855875" w:rsidP="00C75CD2">
      <w:pPr>
        <w:rPr>
          <w:rFonts w:ascii="ＭＳ Ｐゴシック" w:eastAsia="ＭＳ Ｐゴシック" w:hAnsi="ＭＳ Ｐゴシック"/>
          <w:b/>
          <w:sz w:val="46"/>
          <w:szCs w:val="46"/>
        </w:rPr>
      </w:pPr>
    </w:p>
    <w:p w:rsidR="00796500" w:rsidRPr="00463598" w:rsidRDefault="00796500" w:rsidP="00C75CD2">
      <w:pPr>
        <w:rPr>
          <w:sz w:val="40"/>
          <w:szCs w:val="40"/>
        </w:rPr>
      </w:pPr>
    </w:p>
    <w:p w:rsidR="00796500" w:rsidRPr="00463598" w:rsidRDefault="00796500" w:rsidP="00C75CD2">
      <w:pPr>
        <w:rPr>
          <w:sz w:val="40"/>
          <w:szCs w:val="40"/>
        </w:rPr>
      </w:pPr>
    </w:p>
    <w:p w:rsidR="00796500" w:rsidRPr="00463598" w:rsidRDefault="00796500" w:rsidP="00C75CD2">
      <w:pPr>
        <w:rPr>
          <w:sz w:val="40"/>
          <w:szCs w:val="40"/>
        </w:rPr>
      </w:pPr>
    </w:p>
    <w:p w:rsidR="00796500" w:rsidRPr="00463598" w:rsidRDefault="00796500" w:rsidP="00C75CD2">
      <w:pPr>
        <w:rPr>
          <w:sz w:val="40"/>
          <w:szCs w:val="40"/>
        </w:rPr>
      </w:pPr>
    </w:p>
    <w:p w:rsidR="00796500" w:rsidRPr="00463598" w:rsidRDefault="00796500" w:rsidP="00C75CD2">
      <w:pPr>
        <w:rPr>
          <w:sz w:val="40"/>
          <w:szCs w:val="40"/>
        </w:rPr>
      </w:pPr>
    </w:p>
    <w:p w:rsidR="00796500" w:rsidRDefault="00796500" w:rsidP="00C75CD2">
      <w:pPr>
        <w:rPr>
          <w:sz w:val="40"/>
          <w:szCs w:val="40"/>
        </w:rPr>
      </w:pPr>
    </w:p>
    <w:p w:rsidR="00E81950" w:rsidRPr="00463598" w:rsidRDefault="00E81950" w:rsidP="00C75CD2">
      <w:pPr>
        <w:rPr>
          <w:sz w:val="40"/>
          <w:szCs w:val="40"/>
        </w:rPr>
      </w:pPr>
    </w:p>
    <w:p w:rsidR="00052D78" w:rsidRPr="00463598" w:rsidRDefault="00052D78" w:rsidP="00C75CD2">
      <w:pPr>
        <w:rPr>
          <w:sz w:val="40"/>
          <w:szCs w:val="40"/>
        </w:rPr>
      </w:pPr>
    </w:p>
    <w:p w:rsidR="00796500" w:rsidRPr="00463598" w:rsidRDefault="00747DC9" w:rsidP="00AF65FB">
      <w:pPr>
        <w:ind w:leftChars="200" w:left="420"/>
        <w:jc w:val="center"/>
        <w:rPr>
          <w:sz w:val="36"/>
          <w:szCs w:val="36"/>
        </w:rPr>
      </w:pPr>
      <w:r w:rsidRPr="00463598">
        <w:rPr>
          <w:rFonts w:hint="eastAsia"/>
          <w:sz w:val="36"/>
          <w:szCs w:val="36"/>
        </w:rPr>
        <w:t>平成</w:t>
      </w:r>
      <w:r w:rsidR="00C2118E" w:rsidRPr="00463598">
        <w:rPr>
          <w:rFonts w:hint="eastAsia"/>
          <w:sz w:val="36"/>
          <w:szCs w:val="36"/>
        </w:rPr>
        <w:t>２</w:t>
      </w:r>
      <w:r w:rsidR="00CC2197">
        <w:rPr>
          <w:rFonts w:hint="eastAsia"/>
          <w:sz w:val="36"/>
          <w:szCs w:val="36"/>
        </w:rPr>
        <w:t>８</w:t>
      </w:r>
      <w:r w:rsidR="00E72E26" w:rsidRPr="00463598">
        <w:rPr>
          <w:rFonts w:hint="eastAsia"/>
          <w:sz w:val="36"/>
          <w:szCs w:val="36"/>
        </w:rPr>
        <w:t>年</w:t>
      </w:r>
      <w:r w:rsidR="00E81950">
        <w:rPr>
          <w:rFonts w:hint="eastAsia"/>
          <w:sz w:val="36"/>
          <w:szCs w:val="36"/>
        </w:rPr>
        <w:t>７</w:t>
      </w:r>
      <w:r w:rsidR="00E72E26" w:rsidRPr="00463598">
        <w:rPr>
          <w:rFonts w:hint="eastAsia"/>
          <w:sz w:val="36"/>
          <w:szCs w:val="36"/>
        </w:rPr>
        <w:t>月</w:t>
      </w:r>
    </w:p>
    <w:p w:rsidR="00796500" w:rsidRPr="00463598" w:rsidRDefault="00796500" w:rsidP="00C75CD2">
      <w:pPr>
        <w:jc w:val="left"/>
        <w:rPr>
          <w:sz w:val="28"/>
          <w:szCs w:val="28"/>
        </w:rPr>
      </w:pPr>
    </w:p>
    <w:p w:rsidR="00796500" w:rsidRPr="00463598" w:rsidRDefault="00796500" w:rsidP="00AF65FB">
      <w:pPr>
        <w:ind w:leftChars="200" w:left="420"/>
        <w:jc w:val="center"/>
        <w:rPr>
          <w:kern w:val="0"/>
          <w:sz w:val="48"/>
          <w:szCs w:val="48"/>
        </w:rPr>
      </w:pPr>
      <w:r w:rsidRPr="00347CC6">
        <w:rPr>
          <w:rFonts w:hint="eastAsia"/>
          <w:spacing w:val="520"/>
          <w:kern w:val="0"/>
          <w:sz w:val="48"/>
          <w:szCs w:val="48"/>
          <w:fitText w:val="3520" w:id="1717275136"/>
        </w:rPr>
        <w:t>大阪</w:t>
      </w:r>
      <w:r w:rsidRPr="00347CC6">
        <w:rPr>
          <w:rFonts w:hint="eastAsia"/>
          <w:kern w:val="0"/>
          <w:sz w:val="48"/>
          <w:szCs w:val="48"/>
          <w:fitText w:val="3520" w:id="1717275136"/>
        </w:rPr>
        <w:t>府</w:t>
      </w:r>
    </w:p>
    <w:p w:rsidR="00E862FD" w:rsidRPr="00463598" w:rsidRDefault="00E862FD" w:rsidP="00C75CD2">
      <w:pPr>
        <w:jc w:val="left"/>
        <w:rPr>
          <w:kern w:val="0"/>
          <w:sz w:val="48"/>
          <w:szCs w:val="48"/>
        </w:rPr>
      </w:pPr>
    </w:p>
    <w:p w:rsidR="000C4983" w:rsidRPr="005F4ADC" w:rsidRDefault="000C4983" w:rsidP="000C4983">
      <w:pPr>
        <w:snapToGrid w:val="0"/>
        <w:spacing w:line="500" w:lineRule="atLeast"/>
        <w:jc w:val="center"/>
        <w:rPr>
          <w:rFonts w:ascii="ＭＳ ゴシック" w:eastAsia="ＭＳ ゴシック" w:hAnsi="ＭＳ ゴシック"/>
          <w:b/>
          <w:w w:val="66"/>
          <w:sz w:val="38"/>
          <w:szCs w:val="38"/>
        </w:rPr>
      </w:pPr>
      <w:r w:rsidRPr="005F4ADC">
        <w:rPr>
          <w:rFonts w:ascii="ＭＳ ゴシック" w:eastAsia="ＭＳ ゴシック" w:hAnsi="ＭＳ ゴシック" w:hint="eastAsia"/>
          <w:b/>
          <w:w w:val="66"/>
          <w:sz w:val="38"/>
          <w:szCs w:val="38"/>
        </w:rPr>
        <w:lastRenderedPageBreak/>
        <w:t>平成</w:t>
      </w:r>
      <w:r w:rsidR="00C2118E" w:rsidRPr="005F4ADC">
        <w:rPr>
          <w:rFonts w:ascii="ＭＳ ゴシック" w:eastAsia="ＭＳ ゴシック" w:hAnsi="ＭＳ ゴシック" w:hint="eastAsia"/>
          <w:b/>
          <w:w w:val="66"/>
          <w:sz w:val="38"/>
          <w:szCs w:val="38"/>
        </w:rPr>
        <w:t>2</w:t>
      </w:r>
      <w:r w:rsidR="00254ED4" w:rsidRPr="005F4ADC">
        <w:rPr>
          <w:rFonts w:ascii="ＭＳ ゴシック" w:eastAsia="ＭＳ ゴシック" w:hAnsi="ＭＳ ゴシック" w:hint="eastAsia"/>
          <w:b/>
          <w:w w:val="66"/>
          <w:sz w:val="38"/>
          <w:szCs w:val="38"/>
        </w:rPr>
        <w:t>9</w:t>
      </w:r>
      <w:r w:rsidRPr="005F4ADC">
        <w:rPr>
          <w:rFonts w:ascii="ＭＳ ゴシック" w:eastAsia="ＭＳ ゴシック" w:hAnsi="ＭＳ ゴシック" w:hint="eastAsia"/>
          <w:b/>
          <w:w w:val="66"/>
          <w:sz w:val="38"/>
          <w:szCs w:val="38"/>
        </w:rPr>
        <w:t>年度環境農林水産に関する国の施策</w:t>
      </w:r>
      <w:r w:rsidR="00410CB8" w:rsidRPr="005F4ADC">
        <w:rPr>
          <w:rFonts w:ascii="ＭＳ ゴシック" w:eastAsia="ＭＳ ゴシック" w:hAnsi="ＭＳ ゴシック" w:hint="eastAsia"/>
          <w:b/>
          <w:w w:val="66"/>
          <w:sz w:val="38"/>
          <w:szCs w:val="38"/>
        </w:rPr>
        <w:t>並びに予算</w:t>
      </w:r>
      <w:r w:rsidRPr="005F4ADC">
        <w:rPr>
          <w:rFonts w:ascii="ＭＳ ゴシック" w:eastAsia="ＭＳ ゴシック" w:hAnsi="ＭＳ ゴシック" w:hint="eastAsia"/>
          <w:b/>
          <w:w w:val="66"/>
          <w:sz w:val="38"/>
          <w:szCs w:val="38"/>
        </w:rPr>
        <w:t>に関する提案・要望</w:t>
      </w:r>
    </w:p>
    <w:p w:rsidR="000C4983" w:rsidRPr="00DF1223" w:rsidRDefault="000C4983" w:rsidP="00DF1223">
      <w:pPr>
        <w:snapToGrid w:val="0"/>
        <w:spacing w:line="500" w:lineRule="atLeast"/>
        <w:rPr>
          <w:sz w:val="28"/>
          <w:szCs w:val="28"/>
        </w:rPr>
      </w:pPr>
    </w:p>
    <w:p w:rsidR="000C4983" w:rsidRPr="00463598" w:rsidRDefault="000C4983" w:rsidP="000C4983">
      <w:pPr>
        <w:snapToGrid w:val="0"/>
        <w:spacing w:line="500" w:lineRule="atLeast"/>
        <w:rPr>
          <w:sz w:val="32"/>
          <w:szCs w:val="32"/>
        </w:rPr>
      </w:pPr>
      <w:r w:rsidRPr="00463598">
        <w:rPr>
          <w:rFonts w:hint="eastAsia"/>
          <w:sz w:val="32"/>
          <w:szCs w:val="32"/>
        </w:rPr>
        <w:t xml:space="preserve">　日頃から、大阪府環境農林水産行政の推進につきまして、格別のご高配とご協力を賜り、厚くお礼申し上げます。</w:t>
      </w:r>
    </w:p>
    <w:p w:rsidR="00254ED4" w:rsidRDefault="000C4983" w:rsidP="00254ED4">
      <w:pPr>
        <w:snapToGrid w:val="0"/>
        <w:spacing w:line="500" w:lineRule="atLeast"/>
        <w:rPr>
          <w:rFonts w:ascii="ＭＳ 明朝" w:hAnsi="ＭＳ 明朝" w:cs="ＭＳ 明朝"/>
          <w:sz w:val="32"/>
          <w:szCs w:val="32"/>
        </w:rPr>
      </w:pPr>
      <w:r w:rsidRPr="00463598">
        <w:rPr>
          <w:rFonts w:hint="eastAsia"/>
          <w:sz w:val="32"/>
          <w:szCs w:val="32"/>
        </w:rPr>
        <w:t xml:space="preserve">　本府では、</w:t>
      </w:r>
      <w:r w:rsidR="00254ED4" w:rsidRPr="00254ED4">
        <w:rPr>
          <w:rFonts w:hint="eastAsia"/>
          <w:sz w:val="32"/>
          <w:szCs w:val="32"/>
        </w:rPr>
        <w:t>「</w:t>
      </w:r>
      <w:r w:rsidR="00254ED4">
        <w:rPr>
          <w:rFonts w:hint="eastAsia"/>
          <w:sz w:val="32"/>
          <w:szCs w:val="32"/>
        </w:rPr>
        <w:t>成長</w:t>
      </w:r>
      <w:r w:rsidR="00254ED4" w:rsidRPr="00254ED4">
        <w:rPr>
          <w:rFonts w:ascii="ＭＳ 明朝" w:hAnsi="ＭＳ 明朝" w:cs="ＭＳ 明朝" w:hint="eastAsia"/>
          <w:sz w:val="32"/>
          <w:szCs w:val="32"/>
        </w:rPr>
        <w:t>と安全・</w:t>
      </w:r>
      <w:r w:rsidR="00735A4C">
        <w:rPr>
          <w:rFonts w:ascii="ＭＳ 明朝" w:hAnsi="ＭＳ 明朝" w:cs="ＭＳ 明朝" w:hint="eastAsia"/>
          <w:sz w:val="32"/>
          <w:szCs w:val="32"/>
        </w:rPr>
        <w:t>安心のよき循環」により、</w:t>
      </w:r>
      <w:r w:rsidR="00735A4C" w:rsidRPr="007028EF">
        <w:rPr>
          <w:rFonts w:ascii="ＭＳ 明朝" w:hAnsi="ＭＳ 明朝" w:cs="ＭＳ 明朝" w:hint="eastAsia"/>
          <w:sz w:val="32"/>
          <w:szCs w:val="32"/>
        </w:rPr>
        <w:t>府民</w:t>
      </w:r>
      <w:r w:rsidR="00254ED4">
        <w:rPr>
          <w:rFonts w:ascii="ＭＳ 明朝" w:hAnsi="ＭＳ 明朝" w:cs="ＭＳ 明朝" w:hint="eastAsia"/>
          <w:sz w:val="32"/>
          <w:szCs w:val="32"/>
        </w:rPr>
        <w:t>の願いである「豊かな大阪</w:t>
      </w:r>
      <w:r w:rsidR="00254ED4" w:rsidRPr="00254ED4">
        <w:rPr>
          <w:rFonts w:ascii="ＭＳ 明朝" w:hAnsi="ＭＳ 明朝" w:cs="ＭＳ 明朝" w:hint="eastAsia"/>
          <w:sz w:val="32"/>
          <w:szCs w:val="32"/>
        </w:rPr>
        <w:t>」の実現を確たるものと</w:t>
      </w:r>
      <w:r w:rsidR="00254ED4">
        <w:rPr>
          <w:rFonts w:ascii="ＭＳ 明朝" w:hAnsi="ＭＳ 明朝" w:cs="ＭＳ 明朝" w:hint="eastAsia"/>
          <w:sz w:val="32"/>
          <w:szCs w:val="32"/>
        </w:rPr>
        <w:t>すべく、</w:t>
      </w:r>
      <w:r w:rsidR="00254ED4" w:rsidRPr="00254ED4">
        <w:rPr>
          <w:rFonts w:ascii="ＭＳ 明朝" w:hAnsi="ＭＳ 明朝" w:cs="ＭＳ 明朝" w:hint="eastAsia"/>
          <w:sz w:val="32"/>
          <w:szCs w:val="32"/>
        </w:rPr>
        <w:t>環境農林水産</w:t>
      </w:r>
      <w:r w:rsidR="00254ED4">
        <w:rPr>
          <w:rFonts w:ascii="ＭＳ 明朝" w:hAnsi="ＭＳ 明朝" w:cs="ＭＳ 明朝" w:hint="eastAsia"/>
          <w:sz w:val="32"/>
          <w:szCs w:val="32"/>
        </w:rPr>
        <w:t>分野では</w:t>
      </w:r>
      <w:r w:rsidR="00254ED4" w:rsidRPr="00254ED4">
        <w:rPr>
          <w:rFonts w:ascii="ＭＳ 明朝" w:hAnsi="ＭＳ 明朝" w:cs="ＭＳ 明朝" w:hint="eastAsia"/>
          <w:sz w:val="32"/>
          <w:szCs w:val="32"/>
        </w:rPr>
        <w:t>「良好で快適な環境の保全・創出</w:t>
      </w:r>
      <w:r w:rsidR="00254ED4">
        <w:rPr>
          <w:rFonts w:ascii="ＭＳ 明朝" w:hAnsi="ＭＳ 明朝" w:cs="ＭＳ 明朝" w:hint="eastAsia"/>
          <w:sz w:val="32"/>
          <w:szCs w:val="32"/>
        </w:rPr>
        <w:t>」「</w:t>
      </w:r>
      <w:r w:rsidR="00254ED4" w:rsidRPr="00254ED4">
        <w:rPr>
          <w:rFonts w:ascii="ＭＳ 明朝" w:hAnsi="ＭＳ 明朝" w:cs="ＭＳ 明朝" w:hint="eastAsia"/>
          <w:sz w:val="32"/>
          <w:szCs w:val="32"/>
        </w:rPr>
        <w:t>安全・安心で豊かな食の提供」の</w:t>
      </w:r>
      <w:r w:rsidR="00254ED4">
        <w:rPr>
          <w:rFonts w:ascii="ＭＳ 明朝" w:hAnsi="ＭＳ 明朝" w:cs="ＭＳ 明朝" w:hint="eastAsia"/>
          <w:sz w:val="32"/>
          <w:szCs w:val="32"/>
        </w:rPr>
        <w:t>実現に向け、全力で取り組んでいるところです。</w:t>
      </w:r>
    </w:p>
    <w:p w:rsidR="00541896" w:rsidRPr="00463598" w:rsidRDefault="00503637" w:rsidP="00936B19">
      <w:pPr>
        <w:snapToGrid w:val="0"/>
        <w:spacing w:line="500" w:lineRule="atLeast"/>
        <w:ind w:firstLineChars="100" w:firstLine="320"/>
        <w:rPr>
          <w:rFonts w:ascii="ＭＳ 明朝" w:hAnsi="ＭＳ 明朝"/>
          <w:sz w:val="32"/>
          <w:szCs w:val="32"/>
        </w:rPr>
      </w:pPr>
      <w:r w:rsidRPr="00463598">
        <w:rPr>
          <w:rFonts w:ascii="ＭＳ 明朝" w:hAnsi="ＭＳ 明朝" w:hint="eastAsia"/>
          <w:sz w:val="32"/>
          <w:szCs w:val="32"/>
        </w:rPr>
        <w:t>環境分野においては、</w:t>
      </w:r>
      <w:r w:rsidR="00254ED4" w:rsidRPr="00254ED4">
        <w:rPr>
          <w:rFonts w:hint="eastAsia"/>
          <w:sz w:val="32"/>
          <w:szCs w:val="32"/>
        </w:rPr>
        <w:t>府民の健康の保護と生活環境を保全するため</w:t>
      </w:r>
      <w:r w:rsidR="00254ED4">
        <w:rPr>
          <w:rFonts w:hint="eastAsia"/>
          <w:sz w:val="32"/>
          <w:szCs w:val="32"/>
        </w:rPr>
        <w:t>、</w:t>
      </w:r>
      <w:r w:rsidRPr="00463598">
        <w:rPr>
          <w:rFonts w:hint="eastAsia"/>
          <w:sz w:val="32"/>
          <w:szCs w:val="32"/>
        </w:rPr>
        <w:t>良好な大気や水環境の確保に向けた取組はもとより、資源の循環的利用の促進、地域からの新たなエネルギー社会の構築</w:t>
      </w:r>
      <w:r w:rsidR="00254ED4">
        <w:rPr>
          <w:rFonts w:hint="eastAsia"/>
          <w:sz w:val="32"/>
          <w:szCs w:val="32"/>
        </w:rPr>
        <w:t>に向けた</w:t>
      </w:r>
      <w:r w:rsidRPr="00463598">
        <w:rPr>
          <w:rFonts w:hint="eastAsia"/>
          <w:sz w:val="32"/>
          <w:szCs w:val="32"/>
        </w:rPr>
        <w:t>取組を進めています。</w:t>
      </w:r>
    </w:p>
    <w:p w:rsidR="000C4983" w:rsidRPr="00463598" w:rsidRDefault="00503637" w:rsidP="00936B19">
      <w:pPr>
        <w:snapToGrid w:val="0"/>
        <w:spacing w:line="500" w:lineRule="atLeast"/>
        <w:ind w:firstLineChars="100" w:firstLine="320"/>
        <w:rPr>
          <w:sz w:val="32"/>
          <w:szCs w:val="32"/>
        </w:rPr>
      </w:pPr>
      <w:r>
        <w:rPr>
          <w:rFonts w:ascii="ＭＳ 明朝" w:hAnsi="ＭＳ 明朝" w:hint="eastAsia"/>
          <w:sz w:val="32"/>
          <w:szCs w:val="32"/>
        </w:rPr>
        <w:t>また、大阪の</w:t>
      </w:r>
      <w:r w:rsidRPr="00463598">
        <w:rPr>
          <w:rFonts w:ascii="ＭＳ 明朝" w:hAnsi="ＭＳ 明朝" w:hint="eastAsia"/>
          <w:sz w:val="32"/>
          <w:szCs w:val="32"/>
        </w:rPr>
        <w:t>農林水産業については、大消費地</w:t>
      </w:r>
      <w:r w:rsidR="00254ED4">
        <w:rPr>
          <w:rFonts w:ascii="ＭＳ 明朝" w:hAnsi="ＭＳ 明朝" w:cs="ＭＳ Ｐゴシック" w:hint="eastAsia"/>
          <w:kern w:val="0"/>
          <w:sz w:val="32"/>
          <w:szCs w:val="32"/>
        </w:rPr>
        <w:t>にある強みを活かし、新鮮で安全な食を安定的に</w:t>
      </w:r>
      <w:r w:rsidRPr="00463598">
        <w:rPr>
          <w:rFonts w:ascii="ＭＳ 明朝" w:hAnsi="ＭＳ 明朝" w:cs="ＭＳ Ｐゴシック" w:hint="eastAsia"/>
          <w:kern w:val="0"/>
          <w:sz w:val="32"/>
          <w:szCs w:val="32"/>
        </w:rPr>
        <w:t>提供</w:t>
      </w:r>
      <w:r w:rsidR="00254ED4">
        <w:rPr>
          <w:rFonts w:ascii="ＭＳ 明朝" w:hAnsi="ＭＳ 明朝" w:cs="ＭＳ Ｐゴシック" w:hint="eastAsia"/>
          <w:kern w:val="0"/>
          <w:sz w:val="32"/>
          <w:szCs w:val="32"/>
        </w:rPr>
        <w:t>できるよう、農林水産業の成長産業化に向けた取組を進めています。</w:t>
      </w:r>
      <w:r w:rsidR="00254ED4">
        <w:rPr>
          <w:rFonts w:ascii="ＭＳ 明朝" w:hAnsi="ＭＳ 明朝" w:hint="eastAsia"/>
          <w:sz w:val="32"/>
          <w:szCs w:val="32"/>
        </w:rPr>
        <w:t>さらに、</w:t>
      </w:r>
      <w:r w:rsidRPr="00463598">
        <w:rPr>
          <w:rFonts w:ascii="ＭＳ 明朝" w:hAnsi="ＭＳ 明朝" w:hint="eastAsia"/>
          <w:sz w:val="32"/>
          <w:szCs w:val="32"/>
        </w:rPr>
        <w:t>防災やアメニティなど</w:t>
      </w:r>
      <w:r w:rsidRPr="00463598">
        <w:rPr>
          <w:rFonts w:ascii="ＭＳ 明朝" w:hAnsi="ＭＳ 明朝"/>
          <w:sz w:val="32"/>
          <w:szCs w:val="32"/>
        </w:rPr>
        <w:t>多面的機能を有する</w:t>
      </w:r>
      <w:r w:rsidRPr="00463598">
        <w:rPr>
          <w:rFonts w:ascii="ＭＳ 明朝" w:hAnsi="ＭＳ 明朝" w:cs="ＭＳ Ｐゴシック" w:hint="eastAsia"/>
          <w:kern w:val="0"/>
          <w:sz w:val="32"/>
          <w:szCs w:val="32"/>
        </w:rPr>
        <w:t>農空間、海域・内水面、森林等</w:t>
      </w:r>
      <w:r w:rsidR="00254ED4">
        <w:rPr>
          <w:rFonts w:ascii="ＭＳ 明朝" w:hAnsi="ＭＳ 明朝" w:cs="ＭＳ Ｐゴシック" w:hint="eastAsia"/>
          <w:kern w:val="0"/>
          <w:sz w:val="32"/>
          <w:szCs w:val="32"/>
        </w:rPr>
        <w:t>について</w:t>
      </w:r>
      <w:r w:rsidRPr="00463598">
        <w:rPr>
          <w:rFonts w:ascii="ＭＳ 明朝" w:hAnsi="ＭＳ 明朝" w:cs="ＭＳ Ｐゴシック" w:hint="eastAsia"/>
          <w:kern w:val="0"/>
          <w:sz w:val="32"/>
          <w:szCs w:val="32"/>
        </w:rPr>
        <w:t>、府民・民間事業者等と共にその保全</w:t>
      </w:r>
      <w:r w:rsidR="00254ED4">
        <w:rPr>
          <w:rFonts w:ascii="ＭＳ 明朝" w:hAnsi="ＭＳ 明朝" w:cs="ＭＳ Ｐゴシック" w:hint="eastAsia"/>
          <w:kern w:val="0"/>
          <w:sz w:val="32"/>
          <w:szCs w:val="32"/>
        </w:rPr>
        <w:t>と</w:t>
      </w:r>
      <w:r w:rsidRPr="00463598">
        <w:rPr>
          <w:rFonts w:ascii="ＭＳ 明朝" w:hAnsi="ＭＳ 明朝" w:cs="ＭＳ Ｐゴシック" w:hint="eastAsia"/>
          <w:kern w:val="0"/>
          <w:sz w:val="32"/>
          <w:szCs w:val="32"/>
        </w:rPr>
        <w:t>活用に努めています。</w:t>
      </w:r>
    </w:p>
    <w:p w:rsidR="000C4983" w:rsidRPr="00463598" w:rsidRDefault="000C4983" w:rsidP="000C4983">
      <w:pPr>
        <w:snapToGrid w:val="0"/>
        <w:spacing w:line="500" w:lineRule="atLeast"/>
        <w:rPr>
          <w:sz w:val="28"/>
          <w:szCs w:val="28"/>
        </w:rPr>
      </w:pPr>
      <w:r w:rsidRPr="00463598">
        <w:rPr>
          <w:rFonts w:hint="eastAsia"/>
          <w:sz w:val="32"/>
          <w:szCs w:val="32"/>
        </w:rPr>
        <w:t xml:space="preserve">　平成</w:t>
      </w:r>
      <w:r w:rsidR="00C2118E" w:rsidRPr="00463598">
        <w:rPr>
          <w:rFonts w:hint="eastAsia"/>
          <w:sz w:val="32"/>
          <w:szCs w:val="32"/>
        </w:rPr>
        <w:t>2</w:t>
      </w:r>
      <w:r w:rsidR="00254ED4">
        <w:rPr>
          <w:rFonts w:hint="eastAsia"/>
          <w:sz w:val="32"/>
          <w:szCs w:val="32"/>
        </w:rPr>
        <w:t>9</w:t>
      </w:r>
      <w:r w:rsidRPr="00463598">
        <w:rPr>
          <w:rFonts w:hint="eastAsia"/>
          <w:sz w:val="32"/>
          <w:szCs w:val="32"/>
        </w:rPr>
        <w:t>年度の国家予算編成に当たりましては、本府の課題解決に向けた取組について十分ご理解いただき、</w:t>
      </w:r>
      <w:r w:rsidR="00254ED4">
        <w:rPr>
          <w:rFonts w:hint="eastAsia"/>
          <w:sz w:val="32"/>
          <w:szCs w:val="32"/>
        </w:rPr>
        <w:t>以下に提案する施策</w:t>
      </w:r>
      <w:r w:rsidRPr="00463598">
        <w:rPr>
          <w:rFonts w:hint="eastAsia"/>
          <w:sz w:val="32"/>
          <w:szCs w:val="32"/>
        </w:rPr>
        <w:t>の具体化、実現</w:t>
      </w:r>
      <w:r w:rsidR="00254ED4">
        <w:rPr>
          <w:rFonts w:hint="eastAsia"/>
          <w:sz w:val="32"/>
          <w:szCs w:val="32"/>
        </w:rPr>
        <w:t>が図られるよう</w:t>
      </w:r>
      <w:r w:rsidRPr="00463598">
        <w:rPr>
          <w:rFonts w:hint="eastAsia"/>
          <w:sz w:val="32"/>
          <w:szCs w:val="32"/>
        </w:rPr>
        <w:t>、格別のご配慮を賜りますようお願い申し上げます。</w:t>
      </w:r>
    </w:p>
    <w:p w:rsidR="00254ED4" w:rsidRPr="00254ED4" w:rsidRDefault="00254ED4" w:rsidP="000C4983">
      <w:pPr>
        <w:snapToGrid w:val="0"/>
        <w:spacing w:line="500" w:lineRule="atLeast"/>
        <w:rPr>
          <w:sz w:val="28"/>
          <w:szCs w:val="28"/>
        </w:rPr>
      </w:pPr>
    </w:p>
    <w:p w:rsidR="00936B19" w:rsidRPr="00254ED4" w:rsidRDefault="000C4983" w:rsidP="00254ED4">
      <w:pPr>
        <w:snapToGrid w:val="0"/>
        <w:spacing w:line="500" w:lineRule="atLeast"/>
        <w:ind w:firstLineChars="900" w:firstLine="3485"/>
        <w:rPr>
          <w:rFonts w:ascii="HG正楷書体-PRO" w:eastAsia="HG正楷書体-PRO"/>
          <w:b/>
          <w:sz w:val="40"/>
          <w:szCs w:val="40"/>
        </w:rPr>
      </w:pPr>
      <w:r w:rsidRPr="000F0712">
        <w:rPr>
          <w:rFonts w:hint="eastAsia"/>
          <w:spacing w:val="3"/>
          <w:w w:val="96"/>
          <w:kern w:val="0"/>
          <w:sz w:val="40"/>
          <w:szCs w:val="40"/>
          <w:fitText w:val="1920" w:id="115662081"/>
        </w:rPr>
        <w:t>大</w:t>
      </w:r>
      <w:r w:rsidRPr="000F0712">
        <w:rPr>
          <w:rFonts w:hint="eastAsia"/>
          <w:w w:val="96"/>
          <w:kern w:val="0"/>
          <w:sz w:val="40"/>
          <w:szCs w:val="40"/>
          <w:fitText w:val="1920" w:id="115662081"/>
        </w:rPr>
        <w:t>阪府知事</w:t>
      </w:r>
      <w:r w:rsidRPr="00463598">
        <w:rPr>
          <w:rFonts w:hint="eastAsia"/>
          <w:sz w:val="40"/>
          <w:szCs w:val="40"/>
        </w:rPr>
        <w:t xml:space="preserve">　</w:t>
      </w:r>
      <w:r w:rsidRPr="00463598">
        <w:rPr>
          <w:rFonts w:ascii="HG正楷書体-PRO" w:eastAsia="HG正楷書体-PRO" w:hint="eastAsia"/>
          <w:sz w:val="40"/>
          <w:szCs w:val="40"/>
        </w:rPr>
        <w:t>松 井　一 郎</w:t>
      </w:r>
    </w:p>
    <w:p w:rsidR="007E4DFE" w:rsidRPr="00463598" w:rsidRDefault="00EF1406" w:rsidP="00EF1406">
      <w:pPr>
        <w:spacing w:line="640" w:lineRule="exact"/>
        <w:ind w:leftChars="1542" w:left="3238"/>
        <w:rPr>
          <w:kern w:val="0"/>
          <w:sz w:val="40"/>
          <w:szCs w:val="40"/>
        </w:rPr>
      </w:pPr>
      <w:r w:rsidRPr="00463598">
        <w:rPr>
          <w:kern w:val="0"/>
          <w:sz w:val="28"/>
          <w:szCs w:val="28"/>
        </w:rPr>
        <w:br w:type="page"/>
      </w:r>
      <w:r w:rsidR="007E4DFE" w:rsidRPr="00463598">
        <w:rPr>
          <w:rFonts w:hint="eastAsia"/>
          <w:kern w:val="0"/>
          <w:sz w:val="40"/>
          <w:szCs w:val="40"/>
        </w:rPr>
        <w:lastRenderedPageBreak/>
        <w:t>目　　　次</w:t>
      </w:r>
    </w:p>
    <w:p w:rsidR="00CC78BF" w:rsidRPr="00463598" w:rsidRDefault="00CC78BF" w:rsidP="00922DF6">
      <w:pPr>
        <w:rPr>
          <w:kern w:val="0"/>
          <w:sz w:val="28"/>
          <w:szCs w:val="28"/>
        </w:rPr>
      </w:pPr>
    </w:p>
    <w:tbl>
      <w:tblPr>
        <w:tblW w:w="9187" w:type="dxa"/>
        <w:tblLayout w:type="fixed"/>
        <w:tblCellMar>
          <w:left w:w="99" w:type="dxa"/>
          <w:right w:w="99" w:type="dxa"/>
        </w:tblCellMar>
        <w:tblLook w:val="0000" w:firstRow="0" w:lastRow="0" w:firstColumn="0" w:lastColumn="0" w:noHBand="0" w:noVBand="0"/>
      </w:tblPr>
      <w:tblGrid>
        <w:gridCol w:w="8619"/>
        <w:gridCol w:w="568"/>
      </w:tblGrid>
      <w:tr w:rsidR="0049408D" w:rsidRPr="003F5954" w:rsidTr="0081269D">
        <w:trPr>
          <w:trHeight w:hRule="exact" w:val="1336"/>
        </w:trPr>
        <w:tc>
          <w:tcPr>
            <w:tcW w:w="8619" w:type="dxa"/>
          </w:tcPr>
          <w:p w:rsidR="0016783D" w:rsidRPr="005F4ADC" w:rsidRDefault="00AB7469" w:rsidP="008034B6">
            <w:pPr>
              <w:spacing w:line="420" w:lineRule="exact"/>
              <w:ind w:left="452" w:hangingChars="150" w:hanging="452"/>
              <w:jc w:val="left"/>
              <w:rPr>
                <w:rFonts w:ascii="ＭＳ ゴシック" w:eastAsia="ＭＳ ゴシック" w:hAnsi="ＭＳ ゴシック"/>
                <w:b/>
                <w:spacing w:val="10"/>
                <w:w w:val="50"/>
                <w:sz w:val="28"/>
                <w:szCs w:val="28"/>
              </w:rPr>
            </w:pPr>
            <w:r w:rsidRPr="005F4ADC">
              <w:rPr>
                <w:rFonts w:ascii="ＭＳ ゴシック" w:eastAsia="ＭＳ ゴシック" w:hAnsi="ＭＳ ゴシック" w:hint="eastAsia"/>
                <w:b/>
                <w:spacing w:val="10"/>
                <w:sz w:val="28"/>
                <w:szCs w:val="28"/>
              </w:rPr>
              <w:t xml:space="preserve">１　</w:t>
            </w:r>
            <w:r w:rsidR="008034B6" w:rsidRPr="005F4ADC">
              <w:rPr>
                <w:rFonts w:ascii="ＭＳ ゴシック" w:eastAsia="ＭＳ ゴシック" w:hAnsi="ＭＳ ゴシック" w:hint="eastAsia"/>
                <w:b/>
                <w:spacing w:val="17"/>
                <w:w w:val="92"/>
                <w:kern w:val="0"/>
                <w:sz w:val="28"/>
                <w:szCs w:val="28"/>
                <w:fitText w:val="7587" w:id="1190407168"/>
              </w:rPr>
              <w:t>再生可能エネルギーの普及促進及び地球温暖化対策</w:t>
            </w:r>
            <w:r w:rsidR="009F0A2E" w:rsidRPr="005F4ADC">
              <w:rPr>
                <w:rFonts w:ascii="ＭＳ ゴシック" w:eastAsia="ＭＳ ゴシック" w:hAnsi="ＭＳ ゴシック" w:hint="eastAsia"/>
                <w:b/>
                <w:spacing w:val="17"/>
                <w:w w:val="92"/>
                <w:kern w:val="0"/>
                <w:sz w:val="28"/>
                <w:szCs w:val="28"/>
                <w:fitText w:val="7587" w:id="1190407168"/>
              </w:rPr>
              <w:t>の推</w:t>
            </w:r>
            <w:r w:rsidR="009F0A2E" w:rsidRPr="005F4ADC">
              <w:rPr>
                <w:rFonts w:ascii="ＭＳ ゴシック" w:eastAsia="ＭＳ ゴシック" w:hAnsi="ＭＳ ゴシック" w:hint="eastAsia"/>
                <w:b/>
                <w:spacing w:val="-1"/>
                <w:w w:val="92"/>
                <w:kern w:val="0"/>
                <w:sz w:val="28"/>
                <w:szCs w:val="28"/>
                <w:fitText w:val="7587" w:id="1190407168"/>
              </w:rPr>
              <w:t>進</w:t>
            </w:r>
          </w:p>
          <w:p w:rsidR="00BE4918" w:rsidRPr="005F4ADC" w:rsidRDefault="00BE4918" w:rsidP="00BE4918">
            <w:pPr>
              <w:spacing w:line="440" w:lineRule="exact"/>
              <w:ind w:left="762" w:hangingChars="292" w:hanging="762"/>
              <w:rPr>
                <w:rFonts w:ascii="ＭＳ ゴシック" w:eastAsia="ＭＳ ゴシック" w:hAnsi="ＭＳ ゴシック"/>
                <w:b/>
                <w:sz w:val="24"/>
              </w:rPr>
            </w:pPr>
            <w:r w:rsidRPr="005F4ADC">
              <w:rPr>
                <w:rFonts w:ascii="ＭＳ ゴシック" w:eastAsia="ＭＳ ゴシック" w:hAnsi="ＭＳ ゴシック" w:hint="eastAsia"/>
                <w:b/>
                <w:spacing w:val="10"/>
                <w:sz w:val="24"/>
              </w:rPr>
              <w:t>（１）</w:t>
            </w:r>
            <w:r w:rsidRPr="005F4ADC">
              <w:rPr>
                <w:rFonts w:ascii="ＭＳ ゴシック" w:eastAsia="ＭＳ ゴシック" w:hAnsi="ＭＳ ゴシック" w:hint="eastAsia"/>
                <w:b/>
                <w:sz w:val="24"/>
              </w:rPr>
              <w:t>再生可能エネルギーの普及促進</w:t>
            </w:r>
          </w:p>
          <w:p w:rsidR="003C3987" w:rsidRPr="005F4ADC" w:rsidRDefault="00BE4918" w:rsidP="003F5954">
            <w:pPr>
              <w:spacing w:line="420" w:lineRule="exact"/>
              <w:jc w:val="left"/>
              <w:rPr>
                <w:rFonts w:ascii="ＭＳ ゴシック" w:eastAsia="ＭＳ ゴシック" w:hAnsi="ＭＳ ゴシック"/>
                <w:b/>
                <w:sz w:val="24"/>
              </w:rPr>
            </w:pPr>
            <w:r w:rsidRPr="005F4ADC">
              <w:rPr>
                <w:rFonts w:ascii="ＭＳ ゴシック" w:eastAsia="ＭＳ ゴシック" w:hAnsi="ＭＳ ゴシック" w:hint="eastAsia"/>
                <w:b/>
                <w:spacing w:val="10"/>
                <w:sz w:val="24"/>
              </w:rPr>
              <w:t>（２）</w:t>
            </w:r>
            <w:r w:rsidR="004C498C" w:rsidRPr="005F4ADC">
              <w:rPr>
                <w:rFonts w:ascii="ＭＳ ゴシック" w:eastAsia="ＭＳ ゴシック" w:hAnsi="ＭＳ ゴシック" w:hint="eastAsia"/>
                <w:b/>
                <w:sz w:val="24"/>
              </w:rPr>
              <w:t>地球温暖化対策の</w:t>
            </w:r>
            <w:r w:rsidR="003F5954" w:rsidRPr="005F4ADC">
              <w:rPr>
                <w:rFonts w:ascii="ＭＳ ゴシック" w:eastAsia="ＭＳ ゴシック" w:hAnsi="ＭＳ ゴシック" w:hint="eastAsia"/>
                <w:b/>
                <w:sz w:val="24"/>
              </w:rPr>
              <w:t>推進</w:t>
            </w:r>
          </w:p>
        </w:tc>
        <w:tc>
          <w:tcPr>
            <w:tcW w:w="568" w:type="dxa"/>
          </w:tcPr>
          <w:p w:rsidR="00003FC2" w:rsidRPr="003F5954" w:rsidRDefault="003F5954" w:rsidP="00CC78BF">
            <w:pPr>
              <w:rPr>
                <w:rFonts w:ascii="ＭＳ ゴシック" w:eastAsia="ＭＳ ゴシック" w:hAnsi="ＭＳ ゴシック"/>
                <w:b/>
                <w:kern w:val="0"/>
                <w:sz w:val="28"/>
                <w:szCs w:val="28"/>
              </w:rPr>
            </w:pPr>
            <w:r w:rsidRPr="003F5954">
              <w:rPr>
                <w:rFonts w:ascii="ＭＳ ゴシック" w:eastAsia="ＭＳ ゴシック" w:hAnsi="ＭＳ ゴシック" w:hint="eastAsia"/>
                <w:b/>
                <w:kern w:val="0"/>
                <w:sz w:val="28"/>
                <w:szCs w:val="28"/>
              </w:rPr>
              <w:t>１</w:t>
            </w:r>
          </w:p>
        </w:tc>
      </w:tr>
      <w:tr w:rsidR="00DA2117" w:rsidRPr="003F5954" w:rsidTr="003F5954">
        <w:trPr>
          <w:trHeight w:hRule="exact" w:val="844"/>
        </w:trPr>
        <w:tc>
          <w:tcPr>
            <w:tcW w:w="8619" w:type="dxa"/>
            <w:vAlign w:val="center"/>
          </w:tcPr>
          <w:p w:rsidR="000D38B4" w:rsidRPr="005F4ADC" w:rsidRDefault="00AB7469" w:rsidP="00B17853">
            <w:pPr>
              <w:spacing w:line="440" w:lineRule="exact"/>
              <w:rPr>
                <w:rFonts w:ascii="ＭＳ ゴシック" w:eastAsia="ＭＳ ゴシック" w:hAnsi="ＭＳ ゴシック"/>
                <w:b/>
                <w:sz w:val="24"/>
              </w:rPr>
            </w:pPr>
            <w:r w:rsidRPr="005F4ADC">
              <w:rPr>
                <w:rFonts w:ascii="ＭＳ ゴシック" w:eastAsia="ＭＳ ゴシック" w:hAnsi="ＭＳ ゴシック" w:hint="eastAsia"/>
                <w:b/>
                <w:spacing w:val="10"/>
                <w:sz w:val="28"/>
                <w:szCs w:val="28"/>
              </w:rPr>
              <w:t xml:space="preserve">２　</w:t>
            </w:r>
            <w:r w:rsidR="006B33FD" w:rsidRPr="005F4ADC">
              <w:rPr>
                <w:rFonts w:ascii="ＭＳ ゴシック" w:eastAsia="ＭＳ ゴシック" w:hAnsi="ＭＳ ゴシック" w:hint="eastAsia"/>
                <w:b/>
                <w:spacing w:val="10"/>
                <w:sz w:val="28"/>
                <w:szCs w:val="28"/>
              </w:rPr>
              <w:t>南海トラフ巨大地震への対応</w:t>
            </w:r>
            <w:r w:rsidR="006B33FD" w:rsidRPr="005F4ADC">
              <w:rPr>
                <w:rFonts w:ascii="ＭＳ ゴシック" w:eastAsia="ＭＳ ゴシック" w:hAnsi="ＭＳ ゴシック" w:hint="eastAsia"/>
                <w:b/>
                <w:spacing w:val="10"/>
                <w:w w:val="50"/>
                <w:sz w:val="28"/>
                <w:szCs w:val="28"/>
              </w:rPr>
              <w:t>･･･････････････････････････････</w:t>
            </w:r>
            <w:r w:rsidR="008034B6" w:rsidRPr="005F4ADC">
              <w:rPr>
                <w:rFonts w:ascii="ＭＳ ゴシック" w:eastAsia="ＭＳ ゴシック" w:hAnsi="ＭＳ ゴシック" w:hint="eastAsia"/>
                <w:b/>
                <w:spacing w:val="10"/>
                <w:w w:val="50"/>
                <w:sz w:val="28"/>
                <w:szCs w:val="28"/>
              </w:rPr>
              <w:t>･･･････</w:t>
            </w:r>
            <w:r w:rsidR="00E35639" w:rsidRPr="005F4ADC">
              <w:rPr>
                <w:rFonts w:ascii="ＭＳ ゴシック" w:eastAsia="ＭＳ ゴシック" w:hAnsi="ＭＳ ゴシック" w:hint="eastAsia"/>
                <w:b/>
                <w:spacing w:val="10"/>
                <w:w w:val="50"/>
                <w:sz w:val="28"/>
                <w:szCs w:val="28"/>
              </w:rPr>
              <w:t>･･････</w:t>
            </w:r>
            <w:r w:rsidR="008034B6" w:rsidRPr="005F4ADC">
              <w:rPr>
                <w:rFonts w:ascii="ＭＳ ゴシック" w:eastAsia="ＭＳ ゴシック" w:hAnsi="ＭＳ ゴシック" w:hint="eastAsia"/>
                <w:b/>
                <w:spacing w:val="10"/>
                <w:w w:val="50"/>
                <w:sz w:val="28"/>
                <w:szCs w:val="28"/>
              </w:rPr>
              <w:t>･･</w:t>
            </w:r>
            <w:r w:rsidR="006B33FD" w:rsidRPr="005F4ADC">
              <w:rPr>
                <w:rFonts w:ascii="ＭＳ ゴシック" w:eastAsia="ＭＳ ゴシック" w:hAnsi="ＭＳ ゴシック" w:hint="eastAsia"/>
                <w:b/>
                <w:spacing w:val="10"/>
                <w:w w:val="50"/>
                <w:sz w:val="28"/>
                <w:szCs w:val="28"/>
              </w:rPr>
              <w:t>･</w:t>
            </w:r>
          </w:p>
        </w:tc>
        <w:tc>
          <w:tcPr>
            <w:tcW w:w="568" w:type="dxa"/>
            <w:vAlign w:val="center"/>
          </w:tcPr>
          <w:p w:rsidR="00DA2117" w:rsidRPr="003F5954" w:rsidRDefault="003F5954" w:rsidP="003F5954">
            <w:pPr>
              <w:jc w:val="center"/>
              <w:rPr>
                <w:rFonts w:ascii="ＭＳ ゴシック" w:eastAsia="ＭＳ ゴシック" w:hAnsi="ＭＳ ゴシック"/>
                <w:b/>
                <w:spacing w:val="10"/>
                <w:sz w:val="28"/>
                <w:szCs w:val="28"/>
              </w:rPr>
            </w:pPr>
            <w:r>
              <w:rPr>
                <w:rFonts w:ascii="ＭＳ ゴシック" w:eastAsia="ＭＳ ゴシック" w:hAnsi="ＭＳ ゴシック" w:hint="eastAsia"/>
                <w:b/>
                <w:spacing w:val="10"/>
                <w:sz w:val="28"/>
                <w:szCs w:val="28"/>
              </w:rPr>
              <w:t>２</w:t>
            </w:r>
          </w:p>
        </w:tc>
      </w:tr>
      <w:tr w:rsidR="00003FC2" w:rsidRPr="003F5954" w:rsidTr="000D74E8">
        <w:trPr>
          <w:trHeight w:hRule="exact" w:val="804"/>
        </w:trPr>
        <w:tc>
          <w:tcPr>
            <w:tcW w:w="8619" w:type="dxa"/>
            <w:vAlign w:val="center"/>
          </w:tcPr>
          <w:p w:rsidR="005E2673" w:rsidRPr="005F4ADC" w:rsidRDefault="00C7225C" w:rsidP="00C5364E">
            <w:pPr>
              <w:spacing w:line="440" w:lineRule="exact"/>
              <w:rPr>
                <w:rFonts w:ascii="ＭＳ ゴシック" w:eastAsia="ＭＳ ゴシック" w:hAnsi="ＭＳ ゴシック"/>
                <w:b/>
                <w:spacing w:val="10"/>
                <w:sz w:val="28"/>
                <w:szCs w:val="28"/>
              </w:rPr>
            </w:pPr>
            <w:r w:rsidRPr="005F4ADC">
              <w:rPr>
                <w:rFonts w:ascii="ＭＳ ゴシック" w:eastAsia="ＭＳ ゴシック" w:hAnsi="ＭＳ ゴシック" w:hint="eastAsia"/>
                <w:b/>
                <w:sz w:val="28"/>
                <w:szCs w:val="28"/>
              </w:rPr>
              <w:t>３</w:t>
            </w:r>
            <w:r w:rsidR="00AB7469" w:rsidRPr="005F4ADC">
              <w:rPr>
                <w:rFonts w:ascii="ＭＳ ゴシック" w:eastAsia="ＭＳ ゴシック" w:hAnsi="ＭＳ ゴシック" w:hint="eastAsia"/>
                <w:b/>
                <w:spacing w:val="10"/>
                <w:sz w:val="28"/>
                <w:szCs w:val="28"/>
              </w:rPr>
              <w:t xml:space="preserve">　</w:t>
            </w:r>
            <w:r w:rsidR="00AB7469" w:rsidRPr="005F4ADC">
              <w:rPr>
                <w:rFonts w:ascii="ＭＳ ゴシック" w:eastAsia="ＭＳ ゴシック" w:hAnsi="ＭＳ ゴシック" w:hint="eastAsia"/>
                <w:b/>
                <w:sz w:val="28"/>
                <w:szCs w:val="28"/>
              </w:rPr>
              <w:t>建設発生土の適正処理のための法制度の整備</w:t>
            </w:r>
            <w:r w:rsidR="00AB7469" w:rsidRPr="005F4ADC">
              <w:rPr>
                <w:rFonts w:ascii="ＭＳ ゴシック" w:eastAsia="ＭＳ ゴシック" w:hAnsi="ＭＳ ゴシック" w:hint="eastAsia"/>
                <w:b/>
                <w:spacing w:val="10"/>
                <w:w w:val="50"/>
                <w:sz w:val="28"/>
                <w:szCs w:val="28"/>
              </w:rPr>
              <w:t>･･･････････････</w:t>
            </w:r>
            <w:r w:rsidR="00C5364E" w:rsidRPr="005F4ADC">
              <w:rPr>
                <w:rFonts w:ascii="ＭＳ ゴシック" w:eastAsia="ＭＳ ゴシック" w:hAnsi="ＭＳ ゴシック" w:hint="eastAsia"/>
                <w:b/>
                <w:spacing w:val="10"/>
                <w:w w:val="50"/>
                <w:sz w:val="28"/>
                <w:szCs w:val="28"/>
              </w:rPr>
              <w:t>･･･････</w:t>
            </w:r>
            <w:r w:rsidR="00AB7469" w:rsidRPr="005F4ADC">
              <w:rPr>
                <w:rFonts w:ascii="ＭＳ ゴシック" w:eastAsia="ＭＳ ゴシック" w:hAnsi="ＭＳ ゴシック" w:hint="eastAsia"/>
                <w:b/>
                <w:spacing w:val="10"/>
                <w:w w:val="50"/>
                <w:sz w:val="28"/>
                <w:szCs w:val="28"/>
              </w:rPr>
              <w:t>･</w:t>
            </w:r>
            <w:r w:rsidRPr="005F4ADC">
              <w:rPr>
                <w:rFonts w:ascii="ＭＳ ゴシック" w:eastAsia="ＭＳ ゴシック" w:hAnsi="ＭＳ ゴシック" w:hint="eastAsia"/>
                <w:b/>
                <w:spacing w:val="10"/>
                <w:w w:val="50"/>
                <w:sz w:val="28"/>
                <w:szCs w:val="28"/>
              </w:rPr>
              <w:t>･･</w:t>
            </w:r>
            <w:r w:rsidR="00C5364E" w:rsidRPr="005F4ADC">
              <w:rPr>
                <w:rFonts w:ascii="ＭＳ ゴシック" w:eastAsia="ＭＳ ゴシック" w:hAnsi="ＭＳ ゴシック" w:hint="eastAsia"/>
                <w:b/>
                <w:spacing w:val="10"/>
                <w:w w:val="50"/>
                <w:sz w:val="28"/>
                <w:szCs w:val="28"/>
              </w:rPr>
              <w:t>･</w:t>
            </w:r>
          </w:p>
        </w:tc>
        <w:tc>
          <w:tcPr>
            <w:tcW w:w="568" w:type="dxa"/>
            <w:vAlign w:val="center"/>
          </w:tcPr>
          <w:p w:rsidR="00003FC2" w:rsidRPr="003F5954" w:rsidRDefault="003F5954" w:rsidP="000D74E8">
            <w:pPr>
              <w:rPr>
                <w:rFonts w:ascii="ＭＳ ゴシック" w:eastAsia="ＭＳ ゴシック" w:hAnsi="ＭＳ ゴシック"/>
                <w:b/>
                <w:spacing w:val="10"/>
                <w:sz w:val="28"/>
                <w:szCs w:val="28"/>
              </w:rPr>
            </w:pPr>
            <w:r>
              <w:rPr>
                <w:rFonts w:ascii="ＭＳ ゴシック" w:eastAsia="ＭＳ ゴシック" w:hAnsi="ＭＳ ゴシック" w:hint="eastAsia"/>
                <w:b/>
                <w:spacing w:val="10"/>
                <w:sz w:val="28"/>
                <w:szCs w:val="28"/>
              </w:rPr>
              <w:t>２</w:t>
            </w:r>
          </w:p>
        </w:tc>
      </w:tr>
      <w:tr w:rsidR="004F42E1" w:rsidRPr="003F5954" w:rsidTr="00B17853">
        <w:trPr>
          <w:trHeight w:hRule="exact" w:val="1607"/>
        </w:trPr>
        <w:tc>
          <w:tcPr>
            <w:tcW w:w="8619" w:type="dxa"/>
          </w:tcPr>
          <w:p w:rsidR="00AB7469" w:rsidRPr="005F4ADC" w:rsidRDefault="00AB7469" w:rsidP="00AB7469">
            <w:pPr>
              <w:spacing w:line="440" w:lineRule="exact"/>
              <w:rPr>
                <w:rFonts w:ascii="ＭＳ ゴシック" w:eastAsia="ＭＳ ゴシック" w:hAnsi="ＭＳ ゴシック"/>
                <w:b/>
                <w:sz w:val="28"/>
                <w:szCs w:val="28"/>
                <w:u w:val="single"/>
              </w:rPr>
            </w:pPr>
            <w:r w:rsidRPr="005F4ADC">
              <w:rPr>
                <w:rFonts w:ascii="ＭＳ ゴシック" w:eastAsia="ＭＳ ゴシック" w:hAnsi="ＭＳ ゴシック" w:hint="eastAsia"/>
                <w:b/>
                <w:spacing w:val="10"/>
                <w:sz w:val="28"/>
                <w:szCs w:val="28"/>
              </w:rPr>
              <w:t>４　PCBの期限内処理の推進及び</w:t>
            </w:r>
            <w:r w:rsidRPr="005F4ADC">
              <w:rPr>
                <w:rFonts w:ascii="ＭＳ ゴシック" w:eastAsia="ＭＳ ゴシック" w:hAnsi="ＭＳ ゴシック" w:hint="eastAsia"/>
                <w:b/>
                <w:sz w:val="28"/>
                <w:szCs w:val="28"/>
              </w:rPr>
              <w:t>廃棄物</w:t>
            </w:r>
            <w:r w:rsidR="00F400D9" w:rsidRPr="005F4ADC">
              <w:rPr>
                <w:rFonts w:ascii="ＭＳ ゴシック" w:eastAsia="ＭＳ ゴシック" w:hAnsi="ＭＳ ゴシック" w:hint="eastAsia"/>
                <w:b/>
                <w:sz w:val="28"/>
                <w:szCs w:val="28"/>
              </w:rPr>
              <w:t>処理</w:t>
            </w:r>
            <w:r w:rsidRPr="005F4ADC">
              <w:rPr>
                <w:rFonts w:ascii="ＭＳ ゴシック" w:eastAsia="ＭＳ ゴシック" w:hAnsi="ＭＳ ゴシック" w:hint="eastAsia"/>
                <w:b/>
                <w:sz w:val="28"/>
                <w:szCs w:val="28"/>
              </w:rPr>
              <w:t>の広域化の促進</w:t>
            </w:r>
            <w:r w:rsidRPr="005F4ADC">
              <w:rPr>
                <w:rFonts w:ascii="ＭＳ ゴシック" w:eastAsia="ＭＳ ゴシック" w:hAnsi="ＭＳ ゴシック" w:hint="eastAsia"/>
                <w:b/>
                <w:spacing w:val="10"/>
                <w:w w:val="50"/>
                <w:sz w:val="28"/>
                <w:szCs w:val="28"/>
              </w:rPr>
              <w:t>･･･････</w:t>
            </w:r>
          </w:p>
          <w:p w:rsidR="00AB7469" w:rsidRPr="005F4ADC" w:rsidRDefault="00AB7469" w:rsidP="00AB7469">
            <w:pPr>
              <w:spacing w:line="440" w:lineRule="exact"/>
              <w:ind w:left="762" w:hangingChars="292" w:hanging="762"/>
              <w:rPr>
                <w:rFonts w:ascii="ＭＳ ゴシック" w:eastAsia="ＭＳ ゴシック" w:hAnsi="ＭＳ ゴシック"/>
                <w:b/>
                <w:sz w:val="24"/>
              </w:rPr>
            </w:pPr>
            <w:r w:rsidRPr="005F4ADC">
              <w:rPr>
                <w:rFonts w:ascii="ＭＳ ゴシック" w:eastAsia="ＭＳ ゴシック" w:hAnsi="ＭＳ ゴシック" w:hint="eastAsia"/>
                <w:b/>
                <w:spacing w:val="10"/>
                <w:sz w:val="24"/>
              </w:rPr>
              <w:t>（１）全てのPCBの期限内処理に向けた国の役割強化</w:t>
            </w:r>
          </w:p>
          <w:p w:rsidR="004F42E1" w:rsidRPr="005F4ADC" w:rsidRDefault="00AB7469" w:rsidP="00AB7469">
            <w:pPr>
              <w:spacing w:line="460" w:lineRule="exact"/>
              <w:ind w:leftChars="-1" w:left="259" w:hangingChars="100" w:hanging="261"/>
              <w:rPr>
                <w:rFonts w:ascii="ＭＳ ゴシック" w:eastAsia="ＭＳ ゴシック" w:hAnsi="ＭＳ ゴシック"/>
                <w:b/>
                <w:spacing w:val="10"/>
                <w:sz w:val="26"/>
                <w:szCs w:val="26"/>
              </w:rPr>
            </w:pPr>
            <w:r w:rsidRPr="005F4ADC">
              <w:rPr>
                <w:rFonts w:ascii="ＭＳ ゴシック" w:eastAsia="ＭＳ ゴシック" w:hAnsi="ＭＳ ゴシック" w:hint="eastAsia"/>
                <w:b/>
                <w:spacing w:val="10"/>
                <w:sz w:val="24"/>
              </w:rPr>
              <w:t>（２）</w:t>
            </w:r>
            <w:r w:rsidRPr="005F4ADC">
              <w:rPr>
                <w:rFonts w:ascii="ＭＳ ゴシック" w:eastAsia="ＭＳ ゴシック" w:hAnsi="ＭＳ ゴシック" w:hint="eastAsia"/>
                <w:b/>
                <w:sz w:val="24"/>
              </w:rPr>
              <w:t>ごみ処理広域化の促進</w:t>
            </w:r>
          </w:p>
        </w:tc>
        <w:tc>
          <w:tcPr>
            <w:tcW w:w="568" w:type="dxa"/>
          </w:tcPr>
          <w:p w:rsidR="004F42E1" w:rsidRPr="003F5954" w:rsidRDefault="003F5954" w:rsidP="00644C45">
            <w:pPr>
              <w:rPr>
                <w:rFonts w:ascii="ＭＳ ゴシック" w:eastAsia="ＭＳ ゴシック" w:hAnsi="ＭＳ ゴシック"/>
                <w:b/>
                <w:spacing w:val="10"/>
                <w:sz w:val="28"/>
                <w:szCs w:val="28"/>
              </w:rPr>
            </w:pPr>
            <w:r>
              <w:rPr>
                <w:rFonts w:ascii="ＭＳ ゴシック" w:eastAsia="ＭＳ ゴシック" w:hAnsi="ＭＳ ゴシック" w:hint="eastAsia"/>
                <w:b/>
                <w:spacing w:val="10"/>
                <w:sz w:val="28"/>
                <w:szCs w:val="28"/>
              </w:rPr>
              <w:t>３</w:t>
            </w:r>
          </w:p>
        </w:tc>
      </w:tr>
      <w:tr w:rsidR="00386BAF" w:rsidRPr="003F5954" w:rsidTr="003F5954">
        <w:trPr>
          <w:trHeight w:hRule="exact" w:val="4666"/>
        </w:trPr>
        <w:tc>
          <w:tcPr>
            <w:tcW w:w="8619" w:type="dxa"/>
            <w:vAlign w:val="center"/>
          </w:tcPr>
          <w:p w:rsidR="0081269D" w:rsidRPr="005F4ADC" w:rsidRDefault="0081269D" w:rsidP="0081269D">
            <w:pPr>
              <w:spacing w:line="420" w:lineRule="exact"/>
              <w:ind w:left="602" w:hangingChars="200" w:hanging="602"/>
              <w:rPr>
                <w:rFonts w:ascii="ＭＳ ゴシック" w:eastAsia="ＭＳ ゴシック" w:hAnsi="ＭＳ ゴシック"/>
                <w:b/>
                <w:spacing w:val="10"/>
                <w:w w:val="50"/>
                <w:sz w:val="28"/>
                <w:szCs w:val="28"/>
              </w:rPr>
            </w:pPr>
            <w:r w:rsidRPr="005F4ADC">
              <w:rPr>
                <w:rFonts w:ascii="ＭＳ ゴシック" w:eastAsia="ＭＳ ゴシック" w:hAnsi="ＭＳ ゴシック" w:hint="eastAsia"/>
                <w:b/>
                <w:spacing w:val="10"/>
                <w:sz w:val="28"/>
                <w:szCs w:val="28"/>
              </w:rPr>
              <w:t xml:space="preserve">５　</w:t>
            </w:r>
            <w:r w:rsidR="003F5954" w:rsidRPr="005F4ADC">
              <w:rPr>
                <w:rFonts w:ascii="ＭＳ ゴシック" w:eastAsia="ＭＳ ゴシック" w:hAnsi="ＭＳ ゴシック" w:hint="eastAsia"/>
                <w:b/>
                <w:spacing w:val="10"/>
                <w:sz w:val="28"/>
                <w:szCs w:val="28"/>
              </w:rPr>
              <w:t>都市</w:t>
            </w:r>
            <w:r w:rsidRPr="005F4ADC">
              <w:rPr>
                <w:rFonts w:ascii="ＭＳ ゴシック" w:eastAsia="ＭＳ ゴシック" w:hAnsi="ＭＳ ゴシック" w:hint="eastAsia"/>
                <w:b/>
                <w:spacing w:val="10"/>
                <w:sz w:val="28"/>
                <w:szCs w:val="28"/>
              </w:rPr>
              <w:t>農業の振興</w:t>
            </w:r>
            <w:r w:rsidRPr="005F4ADC">
              <w:rPr>
                <w:rFonts w:ascii="ＭＳ ゴシック" w:eastAsia="ＭＳ ゴシック" w:hAnsi="ＭＳ ゴシック" w:hint="eastAsia"/>
                <w:b/>
                <w:spacing w:val="10"/>
                <w:w w:val="50"/>
                <w:sz w:val="28"/>
                <w:szCs w:val="28"/>
              </w:rPr>
              <w:t>･････････････････････････････････････････････････････････････････････</w:t>
            </w:r>
          </w:p>
          <w:p w:rsidR="0081269D" w:rsidRPr="005F4ADC" w:rsidRDefault="0081269D" w:rsidP="0081269D">
            <w:pPr>
              <w:spacing w:line="420" w:lineRule="exact"/>
              <w:ind w:left="482" w:hangingChars="200" w:hanging="482"/>
              <w:rPr>
                <w:rFonts w:ascii="ＭＳ ゴシック" w:eastAsia="ＭＳ ゴシック" w:hAnsi="ＭＳ ゴシック"/>
                <w:b/>
                <w:sz w:val="24"/>
              </w:rPr>
            </w:pPr>
            <w:r w:rsidRPr="005F4ADC">
              <w:rPr>
                <w:rFonts w:ascii="ＭＳ ゴシック" w:eastAsia="ＭＳ ゴシック" w:hAnsi="ＭＳ ゴシック" w:hint="eastAsia"/>
                <w:b/>
                <w:sz w:val="24"/>
              </w:rPr>
              <w:t>（１）都市農業振興基本計画に基づく制度の創設及び拡充</w:t>
            </w:r>
          </w:p>
          <w:p w:rsidR="0081269D" w:rsidRPr="005F4ADC" w:rsidRDefault="0081269D" w:rsidP="0081269D">
            <w:pPr>
              <w:spacing w:line="420" w:lineRule="exact"/>
              <w:ind w:left="482" w:hangingChars="200" w:hanging="482"/>
              <w:rPr>
                <w:rFonts w:ascii="ＭＳ ゴシック" w:eastAsia="ＭＳ ゴシック" w:hAnsi="ＭＳ ゴシック"/>
                <w:b/>
                <w:sz w:val="24"/>
              </w:rPr>
            </w:pPr>
            <w:r w:rsidRPr="005F4ADC">
              <w:rPr>
                <w:rFonts w:ascii="ＭＳ ゴシック" w:eastAsia="ＭＳ ゴシック" w:hAnsi="ＭＳ ゴシック" w:hint="eastAsia"/>
                <w:b/>
                <w:sz w:val="24"/>
              </w:rPr>
              <w:t xml:space="preserve">　　①都市農業振興に向けた生産振興と生産基盤整備制度の拡充</w:t>
            </w:r>
          </w:p>
          <w:p w:rsidR="0081269D" w:rsidRPr="005F4ADC" w:rsidRDefault="0081269D" w:rsidP="0081269D">
            <w:pPr>
              <w:spacing w:line="420" w:lineRule="exact"/>
              <w:ind w:left="482" w:hangingChars="200" w:hanging="482"/>
              <w:rPr>
                <w:rFonts w:ascii="ＭＳ ゴシック" w:eastAsia="ＭＳ ゴシック" w:hAnsi="ＭＳ ゴシック"/>
                <w:b/>
                <w:sz w:val="24"/>
              </w:rPr>
            </w:pPr>
            <w:r w:rsidRPr="005F4ADC">
              <w:rPr>
                <w:rFonts w:ascii="ＭＳ ゴシック" w:eastAsia="ＭＳ ゴシック" w:hAnsi="ＭＳ ゴシック" w:hint="eastAsia"/>
                <w:b/>
                <w:sz w:val="24"/>
              </w:rPr>
              <w:t xml:space="preserve">　　②都市農業における「農地中間管理事業」の制度拡充及び予算確保</w:t>
            </w:r>
          </w:p>
          <w:p w:rsidR="0081269D" w:rsidRPr="005F4ADC" w:rsidRDefault="000C3398" w:rsidP="0081269D">
            <w:pPr>
              <w:spacing w:line="420" w:lineRule="exact"/>
              <w:ind w:left="482" w:hangingChars="200" w:hanging="482"/>
              <w:rPr>
                <w:rFonts w:ascii="ＭＳ ゴシック" w:eastAsia="ＭＳ ゴシック" w:hAnsi="ＭＳ ゴシック"/>
                <w:b/>
                <w:sz w:val="24"/>
              </w:rPr>
            </w:pPr>
            <w:r w:rsidRPr="005F4ADC">
              <w:rPr>
                <w:rFonts w:ascii="ＭＳ ゴシック" w:eastAsia="ＭＳ ゴシック" w:hAnsi="ＭＳ ゴシック" w:hint="eastAsia"/>
                <w:b/>
                <w:sz w:val="24"/>
              </w:rPr>
              <w:t xml:space="preserve">　　③生産緑地</w:t>
            </w:r>
            <w:r w:rsidR="0081269D" w:rsidRPr="005F4ADC">
              <w:rPr>
                <w:rFonts w:ascii="ＭＳ ゴシック" w:eastAsia="ＭＳ ゴシック" w:hAnsi="ＭＳ ゴシック" w:hint="eastAsia"/>
                <w:b/>
                <w:sz w:val="24"/>
              </w:rPr>
              <w:t>を活用した</w:t>
            </w:r>
            <w:r w:rsidR="003F5954" w:rsidRPr="005F4ADC">
              <w:rPr>
                <w:rFonts w:ascii="ＭＳ ゴシック" w:eastAsia="ＭＳ ゴシック" w:hAnsi="ＭＳ ゴシック" w:hint="eastAsia"/>
                <w:b/>
                <w:sz w:val="24"/>
              </w:rPr>
              <w:t>まちなかにおける</w:t>
            </w:r>
            <w:r w:rsidR="00C35243" w:rsidRPr="005F4ADC">
              <w:rPr>
                <w:rFonts w:ascii="ＭＳ ゴシック" w:eastAsia="ＭＳ ゴシック" w:hAnsi="ＭＳ ゴシック" w:hint="eastAsia"/>
                <w:b/>
                <w:sz w:val="24"/>
              </w:rPr>
              <w:t>多様</w:t>
            </w:r>
            <w:r w:rsidR="0081269D" w:rsidRPr="005F4ADC">
              <w:rPr>
                <w:rFonts w:ascii="ＭＳ ゴシック" w:eastAsia="ＭＳ ゴシック" w:hAnsi="ＭＳ ゴシック" w:hint="eastAsia"/>
                <w:b/>
                <w:sz w:val="24"/>
              </w:rPr>
              <w:t>な都市住民向け農園の展開</w:t>
            </w:r>
          </w:p>
          <w:p w:rsidR="0081269D" w:rsidRPr="005F4ADC" w:rsidRDefault="0081269D" w:rsidP="0081269D">
            <w:pPr>
              <w:spacing w:line="420" w:lineRule="exact"/>
              <w:ind w:left="482" w:hangingChars="200" w:hanging="482"/>
              <w:rPr>
                <w:rFonts w:ascii="ＭＳ ゴシック" w:eastAsia="ＭＳ ゴシック" w:hAnsi="ＭＳ ゴシック"/>
                <w:b/>
                <w:spacing w:val="10"/>
                <w:sz w:val="24"/>
              </w:rPr>
            </w:pPr>
            <w:r w:rsidRPr="005F4ADC">
              <w:rPr>
                <w:rFonts w:ascii="ＭＳ ゴシック" w:eastAsia="ＭＳ ゴシック" w:hAnsi="ＭＳ ゴシック" w:hint="eastAsia"/>
                <w:b/>
                <w:sz w:val="24"/>
              </w:rPr>
              <w:t xml:space="preserve">　　</w:t>
            </w:r>
            <w:r w:rsidRPr="005F4ADC">
              <w:rPr>
                <w:rFonts w:ascii="ＭＳ ゴシック" w:eastAsia="ＭＳ ゴシック" w:hAnsi="ＭＳ ゴシック" w:hint="eastAsia"/>
                <w:b/>
                <w:spacing w:val="10"/>
                <w:sz w:val="24"/>
              </w:rPr>
              <w:t>④都市農地等の防災機能の増進</w:t>
            </w:r>
          </w:p>
          <w:p w:rsidR="0081269D" w:rsidRPr="005F4ADC" w:rsidRDefault="0081269D" w:rsidP="0081269D">
            <w:pPr>
              <w:spacing w:line="420" w:lineRule="exact"/>
              <w:ind w:leftChars="-45" w:left="428" w:hangingChars="200" w:hanging="522"/>
              <w:rPr>
                <w:rFonts w:ascii="ＭＳ ゴシック" w:eastAsia="ＭＳ ゴシック" w:hAnsi="ＭＳ ゴシック"/>
                <w:b/>
                <w:spacing w:val="10"/>
                <w:sz w:val="24"/>
              </w:rPr>
            </w:pPr>
            <w:r w:rsidRPr="005F4ADC">
              <w:rPr>
                <w:rFonts w:ascii="ＭＳ ゴシック" w:eastAsia="ＭＳ ゴシック" w:hAnsi="ＭＳ ゴシック" w:hint="eastAsia"/>
                <w:b/>
                <w:spacing w:val="10"/>
                <w:sz w:val="24"/>
              </w:rPr>
              <w:t xml:space="preserve">    ⑤市街化区域等の土地改良施設の再編</w:t>
            </w:r>
          </w:p>
          <w:p w:rsidR="0081269D" w:rsidRPr="005F4ADC" w:rsidRDefault="0081269D" w:rsidP="0081269D">
            <w:pPr>
              <w:spacing w:line="420" w:lineRule="exact"/>
              <w:ind w:left="482" w:hangingChars="200" w:hanging="482"/>
              <w:rPr>
                <w:rFonts w:ascii="ＭＳ ゴシック" w:eastAsia="ＭＳ ゴシック" w:hAnsi="ＭＳ ゴシック"/>
                <w:b/>
                <w:spacing w:val="10"/>
                <w:sz w:val="24"/>
              </w:rPr>
            </w:pPr>
            <w:r w:rsidRPr="005F4ADC">
              <w:rPr>
                <w:rFonts w:ascii="ＭＳ ゴシック" w:eastAsia="ＭＳ ゴシック" w:hAnsi="ＭＳ ゴシック" w:hint="eastAsia"/>
                <w:b/>
                <w:sz w:val="24"/>
              </w:rPr>
              <w:t>（２）農業農村整備事業の予算確保並びに制度拡充</w:t>
            </w:r>
          </w:p>
          <w:p w:rsidR="0081269D" w:rsidRPr="005F4ADC" w:rsidRDefault="0081269D" w:rsidP="0081269D">
            <w:pPr>
              <w:spacing w:line="440" w:lineRule="exact"/>
              <w:ind w:left="1"/>
              <w:rPr>
                <w:rFonts w:ascii="ＭＳ ゴシック" w:eastAsia="ＭＳ ゴシック" w:hAnsi="ＭＳ ゴシック"/>
                <w:b/>
                <w:sz w:val="24"/>
              </w:rPr>
            </w:pPr>
            <w:r w:rsidRPr="005F4ADC">
              <w:rPr>
                <w:rFonts w:ascii="ＭＳ ゴシック" w:eastAsia="ＭＳ ゴシック" w:hAnsi="ＭＳ ゴシック" w:hint="eastAsia"/>
                <w:b/>
                <w:sz w:val="24"/>
              </w:rPr>
              <w:t>（３）</w:t>
            </w:r>
            <w:r w:rsidRPr="005F4ADC">
              <w:rPr>
                <w:rFonts w:ascii="ＭＳ ゴシック" w:eastAsia="ＭＳ ゴシック" w:hAnsi="ＭＳ ゴシック" w:hint="eastAsia"/>
                <w:b/>
                <w:spacing w:val="10"/>
                <w:sz w:val="24"/>
              </w:rPr>
              <w:t>ウメ輪紋ウイルスの対策</w:t>
            </w:r>
          </w:p>
          <w:p w:rsidR="00386BAF" w:rsidRPr="005F4ADC" w:rsidRDefault="0081269D" w:rsidP="00A82919">
            <w:pPr>
              <w:spacing w:line="440" w:lineRule="exact"/>
              <w:rPr>
                <w:rFonts w:ascii="ＭＳ ゴシック" w:eastAsia="ＭＳ ゴシック" w:hAnsi="ＭＳ ゴシック"/>
                <w:b/>
                <w:spacing w:val="10"/>
                <w:sz w:val="26"/>
                <w:szCs w:val="26"/>
              </w:rPr>
            </w:pPr>
            <w:r w:rsidRPr="005F4ADC">
              <w:rPr>
                <w:rFonts w:ascii="ＭＳ ゴシック" w:eastAsia="ＭＳ ゴシック" w:hAnsi="ＭＳ ゴシック" w:hint="eastAsia"/>
                <w:b/>
                <w:sz w:val="24"/>
              </w:rPr>
              <w:t>（４）参入促進型</w:t>
            </w:r>
            <w:r w:rsidR="00A82919" w:rsidRPr="005F4ADC">
              <w:rPr>
                <w:rFonts w:ascii="ＭＳ ゴシック" w:eastAsia="ＭＳ ゴシック" w:hAnsi="ＭＳ ゴシック" w:hint="eastAsia"/>
                <w:b/>
                <w:sz w:val="24"/>
              </w:rPr>
              <w:t>ほ</w:t>
            </w:r>
            <w:r w:rsidRPr="005F4ADC">
              <w:rPr>
                <w:rFonts w:ascii="ＭＳ ゴシック" w:eastAsia="ＭＳ ゴシック" w:hAnsi="ＭＳ ゴシック" w:hint="eastAsia"/>
                <w:b/>
                <w:sz w:val="24"/>
              </w:rPr>
              <w:t>場整備事業の創設</w:t>
            </w:r>
          </w:p>
        </w:tc>
        <w:tc>
          <w:tcPr>
            <w:tcW w:w="568" w:type="dxa"/>
          </w:tcPr>
          <w:p w:rsidR="00386BAF" w:rsidRPr="003F5954" w:rsidRDefault="003F5954" w:rsidP="003F5954">
            <w:pPr>
              <w:jc w:val="center"/>
              <w:rPr>
                <w:rFonts w:ascii="ＭＳ ゴシック" w:eastAsia="ＭＳ ゴシック" w:hAnsi="ＭＳ ゴシック"/>
                <w:b/>
                <w:spacing w:val="10"/>
                <w:sz w:val="28"/>
                <w:szCs w:val="28"/>
              </w:rPr>
            </w:pPr>
            <w:r>
              <w:rPr>
                <w:rFonts w:ascii="ＭＳ ゴシック" w:eastAsia="ＭＳ ゴシック" w:hAnsi="ＭＳ ゴシック" w:hint="eastAsia"/>
                <w:b/>
                <w:spacing w:val="10"/>
                <w:sz w:val="28"/>
                <w:szCs w:val="28"/>
              </w:rPr>
              <w:t>３</w:t>
            </w:r>
          </w:p>
        </w:tc>
      </w:tr>
      <w:tr w:rsidR="0081269D" w:rsidRPr="003F5954" w:rsidTr="0081269D">
        <w:trPr>
          <w:trHeight w:val="713"/>
        </w:trPr>
        <w:tc>
          <w:tcPr>
            <w:tcW w:w="8619" w:type="dxa"/>
            <w:vAlign w:val="center"/>
          </w:tcPr>
          <w:p w:rsidR="0081269D" w:rsidRPr="005F4ADC" w:rsidRDefault="0081269D" w:rsidP="0081269D">
            <w:pPr>
              <w:spacing w:line="460" w:lineRule="exact"/>
              <w:ind w:leftChars="-1" w:left="299" w:hangingChars="100" w:hanging="301"/>
              <w:rPr>
                <w:rFonts w:ascii="ＭＳ ゴシック" w:eastAsia="ＭＳ ゴシック" w:hAnsi="ＭＳ ゴシック"/>
                <w:b/>
                <w:spacing w:val="10"/>
                <w:sz w:val="24"/>
              </w:rPr>
            </w:pPr>
            <w:r w:rsidRPr="005F4ADC">
              <w:rPr>
                <w:rFonts w:ascii="ＭＳ ゴシック" w:eastAsia="ＭＳ ゴシック" w:hAnsi="ＭＳ ゴシック" w:hint="eastAsia"/>
                <w:b/>
                <w:spacing w:val="10"/>
                <w:sz w:val="28"/>
                <w:szCs w:val="28"/>
              </w:rPr>
              <w:t>６　PM2.5対策の強化</w:t>
            </w:r>
            <w:r w:rsidRPr="005F4ADC">
              <w:rPr>
                <w:rFonts w:ascii="ＭＳ ゴシック" w:eastAsia="ＭＳ ゴシック" w:hAnsi="ＭＳ ゴシック" w:hint="eastAsia"/>
                <w:b/>
                <w:spacing w:val="10"/>
                <w:w w:val="50"/>
                <w:sz w:val="28"/>
                <w:szCs w:val="28"/>
              </w:rPr>
              <w:t>･････････････････････････････････････････････････････････････････</w:t>
            </w:r>
          </w:p>
        </w:tc>
        <w:tc>
          <w:tcPr>
            <w:tcW w:w="568" w:type="dxa"/>
          </w:tcPr>
          <w:p w:rsidR="0081269D" w:rsidRPr="003F5954" w:rsidRDefault="003F5954" w:rsidP="00644C45">
            <w:pPr>
              <w:rPr>
                <w:rFonts w:ascii="ＭＳ ゴシック" w:eastAsia="ＭＳ ゴシック" w:hAnsi="ＭＳ ゴシック"/>
                <w:b/>
                <w:spacing w:val="10"/>
                <w:sz w:val="28"/>
                <w:szCs w:val="28"/>
              </w:rPr>
            </w:pPr>
            <w:r>
              <w:rPr>
                <w:rFonts w:ascii="ＭＳ ゴシック" w:eastAsia="ＭＳ ゴシック" w:hAnsi="ＭＳ ゴシック" w:hint="eastAsia"/>
                <w:b/>
                <w:spacing w:val="10"/>
                <w:sz w:val="28"/>
                <w:szCs w:val="28"/>
              </w:rPr>
              <w:t>６</w:t>
            </w:r>
          </w:p>
        </w:tc>
      </w:tr>
      <w:tr w:rsidR="00386BAF" w:rsidRPr="003F5954" w:rsidTr="00B17853">
        <w:trPr>
          <w:trHeight w:hRule="exact" w:val="718"/>
        </w:trPr>
        <w:tc>
          <w:tcPr>
            <w:tcW w:w="8619" w:type="dxa"/>
            <w:vAlign w:val="center"/>
          </w:tcPr>
          <w:p w:rsidR="00386BAF" w:rsidRPr="005F4ADC" w:rsidRDefault="00CD160E" w:rsidP="00B17853">
            <w:pPr>
              <w:spacing w:line="440" w:lineRule="exact"/>
              <w:rPr>
                <w:rFonts w:ascii="ＭＳ ゴシック" w:eastAsia="ＭＳ ゴシック" w:hAnsi="ＭＳ ゴシック"/>
                <w:b/>
                <w:sz w:val="28"/>
                <w:szCs w:val="28"/>
              </w:rPr>
            </w:pPr>
            <w:r w:rsidRPr="005F4ADC">
              <w:rPr>
                <w:rFonts w:ascii="ＭＳ ゴシック" w:eastAsia="ＭＳ ゴシック" w:hAnsi="ＭＳ ゴシック" w:hint="eastAsia"/>
                <w:b/>
                <w:spacing w:val="10"/>
                <w:sz w:val="28"/>
                <w:szCs w:val="28"/>
              </w:rPr>
              <w:t>７</w:t>
            </w:r>
            <w:r w:rsidR="00AB7469" w:rsidRPr="005F4ADC">
              <w:rPr>
                <w:rFonts w:ascii="ＭＳ ゴシック" w:eastAsia="ＭＳ ゴシック" w:hAnsi="ＭＳ ゴシック" w:hint="eastAsia"/>
                <w:b/>
                <w:spacing w:val="10"/>
                <w:sz w:val="28"/>
                <w:szCs w:val="28"/>
              </w:rPr>
              <w:t xml:space="preserve">　</w:t>
            </w:r>
            <w:r w:rsidRPr="005F4ADC">
              <w:rPr>
                <w:rFonts w:ascii="ＭＳ ゴシック" w:eastAsia="ＭＳ ゴシック" w:hAnsi="ＭＳ ゴシック" w:hint="eastAsia"/>
                <w:b/>
                <w:sz w:val="28"/>
                <w:szCs w:val="28"/>
              </w:rPr>
              <w:t>大阪湾における栄養塩類の</w:t>
            </w:r>
            <w:r w:rsidR="002E1821" w:rsidRPr="005F4ADC">
              <w:rPr>
                <w:rFonts w:ascii="ＭＳ ゴシック" w:eastAsia="ＭＳ ゴシック" w:hAnsi="ＭＳ ゴシック" w:hint="eastAsia"/>
                <w:b/>
                <w:sz w:val="28"/>
                <w:szCs w:val="28"/>
              </w:rPr>
              <w:t>適正な</w:t>
            </w:r>
            <w:r w:rsidRPr="005F4ADC">
              <w:rPr>
                <w:rFonts w:ascii="ＭＳ ゴシック" w:eastAsia="ＭＳ ゴシック" w:hAnsi="ＭＳ ゴシック" w:hint="eastAsia"/>
                <w:b/>
                <w:sz w:val="28"/>
                <w:szCs w:val="28"/>
              </w:rPr>
              <w:t>管理</w:t>
            </w:r>
            <w:r w:rsidRPr="005F4ADC">
              <w:rPr>
                <w:rFonts w:ascii="ＭＳ ゴシック" w:eastAsia="ＭＳ ゴシック" w:hAnsi="ＭＳ ゴシック" w:hint="eastAsia"/>
                <w:b/>
                <w:spacing w:val="10"/>
                <w:w w:val="50"/>
                <w:sz w:val="28"/>
                <w:szCs w:val="28"/>
              </w:rPr>
              <w:t>････････････････････</w:t>
            </w:r>
            <w:r w:rsidR="008034B6" w:rsidRPr="005F4ADC">
              <w:rPr>
                <w:rFonts w:ascii="ＭＳ ゴシック" w:eastAsia="ＭＳ ゴシック" w:hAnsi="ＭＳ ゴシック" w:hint="eastAsia"/>
                <w:b/>
                <w:spacing w:val="10"/>
                <w:w w:val="50"/>
                <w:sz w:val="28"/>
                <w:szCs w:val="28"/>
              </w:rPr>
              <w:t>･･･</w:t>
            </w:r>
            <w:r w:rsidR="00E35639" w:rsidRPr="005F4ADC">
              <w:rPr>
                <w:rFonts w:ascii="ＭＳ ゴシック" w:eastAsia="ＭＳ ゴシック" w:hAnsi="ＭＳ ゴシック" w:hint="eastAsia"/>
                <w:b/>
                <w:spacing w:val="10"/>
                <w:w w:val="50"/>
                <w:sz w:val="28"/>
                <w:szCs w:val="28"/>
              </w:rPr>
              <w:t>･･･</w:t>
            </w:r>
            <w:r w:rsidR="008034B6" w:rsidRPr="005F4ADC">
              <w:rPr>
                <w:rFonts w:ascii="ＭＳ ゴシック" w:eastAsia="ＭＳ ゴシック" w:hAnsi="ＭＳ ゴシック" w:hint="eastAsia"/>
                <w:b/>
                <w:spacing w:val="10"/>
                <w:w w:val="50"/>
                <w:sz w:val="28"/>
                <w:szCs w:val="28"/>
              </w:rPr>
              <w:t>･･････</w:t>
            </w:r>
            <w:r w:rsidRPr="005F4ADC">
              <w:rPr>
                <w:rFonts w:ascii="ＭＳ ゴシック" w:eastAsia="ＭＳ ゴシック" w:hAnsi="ＭＳ ゴシック" w:hint="eastAsia"/>
                <w:b/>
                <w:spacing w:val="10"/>
                <w:w w:val="50"/>
                <w:sz w:val="28"/>
                <w:szCs w:val="28"/>
              </w:rPr>
              <w:t>･････</w:t>
            </w:r>
          </w:p>
        </w:tc>
        <w:tc>
          <w:tcPr>
            <w:tcW w:w="568" w:type="dxa"/>
          </w:tcPr>
          <w:p w:rsidR="00386BAF" w:rsidRPr="003F5954" w:rsidRDefault="003F5954" w:rsidP="00644C45">
            <w:pPr>
              <w:rPr>
                <w:rFonts w:ascii="ＭＳ ゴシック" w:eastAsia="ＭＳ ゴシック" w:hAnsi="ＭＳ ゴシック"/>
                <w:b/>
                <w:spacing w:val="10"/>
                <w:sz w:val="28"/>
                <w:szCs w:val="28"/>
              </w:rPr>
            </w:pPr>
            <w:r>
              <w:rPr>
                <w:rFonts w:ascii="ＭＳ ゴシック" w:eastAsia="ＭＳ ゴシック" w:hAnsi="ＭＳ ゴシック" w:hint="eastAsia"/>
                <w:b/>
                <w:spacing w:val="10"/>
                <w:sz w:val="28"/>
                <w:szCs w:val="28"/>
              </w:rPr>
              <w:t>６</w:t>
            </w:r>
          </w:p>
        </w:tc>
      </w:tr>
      <w:tr w:rsidR="00386BAF" w:rsidRPr="003F5954" w:rsidTr="00B17853">
        <w:trPr>
          <w:trHeight w:hRule="exact" w:val="701"/>
        </w:trPr>
        <w:tc>
          <w:tcPr>
            <w:tcW w:w="8619" w:type="dxa"/>
            <w:vAlign w:val="center"/>
          </w:tcPr>
          <w:p w:rsidR="00386BAF" w:rsidRPr="005F4ADC" w:rsidRDefault="00AB7469" w:rsidP="00B17853">
            <w:pPr>
              <w:rPr>
                <w:rFonts w:ascii="ＭＳ ゴシック" w:eastAsia="ＭＳ ゴシック" w:hAnsi="ＭＳ ゴシック"/>
                <w:b/>
                <w:spacing w:val="10"/>
                <w:sz w:val="28"/>
                <w:szCs w:val="28"/>
              </w:rPr>
            </w:pPr>
            <w:r w:rsidRPr="005F4ADC">
              <w:rPr>
                <w:rFonts w:ascii="ＭＳ ゴシック" w:eastAsia="ＭＳ ゴシック" w:hAnsi="ＭＳ ゴシック" w:hint="eastAsia"/>
                <w:b/>
                <w:spacing w:val="10"/>
                <w:sz w:val="28"/>
                <w:szCs w:val="28"/>
              </w:rPr>
              <w:t>８　国土調査法（地籍調査）</w:t>
            </w:r>
            <w:r w:rsidRPr="005F4ADC">
              <w:rPr>
                <w:rFonts w:ascii="ＭＳ ゴシック" w:eastAsia="ＭＳ ゴシック" w:hAnsi="ＭＳ ゴシック" w:hint="eastAsia"/>
                <w:b/>
                <w:spacing w:val="10"/>
                <w:w w:val="50"/>
                <w:sz w:val="28"/>
                <w:szCs w:val="28"/>
              </w:rPr>
              <w:t>･･････････････････････････････････････････････････････</w:t>
            </w:r>
          </w:p>
        </w:tc>
        <w:tc>
          <w:tcPr>
            <w:tcW w:w="568" w:type="dxa"/>
          </w:tcPr>
          <w:p w:rsidR="00386BAF" w:rsidRPr="003F5954" w:rsidRDefault="003F5954" w:rsidP="00CC78BF">
            <w:pPr>
              <w:rPr>
                <w:rFonts w:ascii="ＭＳ ゴシック" w:eastAsia="ＭＳ ゴシック" w:hAnsi="ＭＳ ゴシック"/>
                <w:b/>
                <w:spacing w:val="10"/>
                <w:sz w:val="28"/>
                <w:szCs w:val="28"/>
              </w:rPr>
            </w:pPr>
            <w:r>
              <w:rPr>
                <w:rFonts w:ascii="ＭＳ ゴシック" w:eastAsia="ＭＳ ゴシック" w:hAnsi="ＭＳ ゴシック" w:hint="eastAsia"/>
                <w:b/>
                <w:spacing w:val="10"/>
                <w:sz w:val="28"/>
                <w:szCs w:val="28"/>
              </w:rPr>
              <w:t>６</w:t>
            </w:r>
          </w:p>
        </w:tc>
      </w:tr>
    </w:tbl>
    <w:p w:rsidR="00D75292" w:rsidRPr="00463598" w:rsidRDefault="00D75292" w:rsidP="00A350C3">
      <w:pPr>
        <w:spacing w:line="420" w:lineRule="exact"/>
        <w:rPr>
          <w:rFonts w:ascii="ＭＳ ゴシック" w:eastAsia="ＭＳ ゴシック" w:hAnsi="ＭＳ ゴシック"/>
          <w:b/>
          <w:spacing w:val="10"/>
          <w:sz w:val="28"/>
          <w:szCs w:val="28"/>
          <w:u w:val="single"/>
        </w:rPr>
        <w:sectPr w:rsidR="00D75292" w:rsidRPr="00463598" w:rsidSect="00C4032E">
          <w:headerReference w:type="default" r:id="rId12"/>
          <w:footerReference w:type="default" r:id="rId13"/>
          <w:pgSz w:w="11906" w:h="16838" w:code="9"/>
          <w:pgMar w:top="1134" w:right="1701" w:bottom="1077" w:left="1701" w:header="851" w:footer="624" w:gutter="0"/>
          <w:pgNumType w:start="1"/>
          <w:cols w:space="425"/>
          <w:docGrid w:type="lines" w:linePitch="286"/>
        </w:sectPr>
      </w:pPr>
    </w:p>
    <w:p w:rsidR="00A350C3" w:rsidRPr="00463598" w:rsidRDefault="000D74E8" w:rsidP="009218C0">
      <w:pPr>
        <w:spacing w:line="420" w:lineRule="exact"/>
        <w:rPr>
          <w:rFonts w:ascii="ＭＳ ゴシック" w:eastAsia="ＭＳ ゴシック" w:hAnsi="ＭＳ ゴシック"/>
          <w:b/>
          <w:spacing w:val="10"/>
          <w:sz w:val="28"/>
          <w:szCs w:val="28"/>
          <w:u w:val="single"/>
        </w:rPr>
      </w:pPr>
      <w:r>
        <w:rPr>
          <w:rFonts w:ascii="ＭＳ ゴシック" w:eastAsia="ＭＳ ゴシック" w:hAnsi="ＭＳ ゴシック" w:hint="eastAsia"/>
          <w:b/>
          <w:spacing w:val="10"/>
          <w:sz w:val="28"/>
          <w:szCs w:val="28"/>
          <w:u w:val="single"/>
        </w:rPr>
        <w:lastRenderedPageBreak/>
        <w:t xml:space="preserve">１　</w:t>
      </w:r>
      <w:r w:rsidR="004C498C" w:rsidRPr="00463598">
        <w:rPr>
          <w:rFonts w:ascii="ＭＳ ゴシック" w:eastAsia="ＭＳ ゴシック" w:hAnsi="ＭＳ ゴシック" w:hint="eastAsia"/>
          <w:b/>
          <w:spacing w:val="10"/>
          <w:sz w:val="28"/>
          <w:szCs w:val="28"/>
          <w:u w:val="single"/>
        </w:rPr>
        <w:t>再生可能</w:t>
      </w:r>
      <w:r w:rsidR="00A350C3" w:rsidRPr="00463598">
        <w:rPr>
          <w:rFonts w:ascii="ＭＳ ゴシック" w:eastAsia="ＭＳ ゴシック" w:hAnsi="ＭＳ ゴシック" w:hint="eastAsia"/>
          <w:b/>
          <w:sz w:val="28"/>
          <w:szCs w:val="28"/>
          <w:u w:val="single"/>
        </w:rPr>
        <w:t>エネルギー</w:t>
      </w:r>
      <w:r w:rsidR="004C498C" w:rsidRPr="00463598">
        <w:rPr>
          <w:rFonts w:ascii="ＭＳ ゴシック" w:eastAsia="ＭＳ ゴシック" w:hAnsi="ＭＳ ゴシック" w:hint="eastAsia"/>
          <w:b/>
          <w:sz w:val="28"/>
          <w:szCs w:val="28"/>
          <w:u w:val="single"/>
        </w:rPr>
        <w:t>の普及促進及び地球温暖化対策</w:t>
      </w:r>
      <w:r w:rsidR="009F0A2E">
        <w:rPr>
          <w:rFonts w:ascii="ＭＳ ゴシック" w:eastAsia="ＭＳ ゴシック" w:hAnsi="ＭＳ ゴシック" w:hint="eastAsia"/>
          <w:b/>
          <w:sz w:val="28"/>
          <w:szCs w:val="28"/>
          <w:u w:val="single"/>
        </w:rPr>
        <w:t>の推進</w:t>
      </w:r>
    </w:p>
    <w:p w:rsidR="000D74E8" w:rsidRDefault="00C2118E" w:rsidP="000D74E8">
      <w:pPr>
        <w:spacing w:line="420" w:lineRule="exact"/>
        <w:rPr>
          <w:rFonts w:ascii="ＭＳ ゴシック" w:eastAsia="ＭＳ ゴシック" w:hAnsi="ＭＳ ゴシック"/>
          <w:b/>
          <w:sz w:val="24"/>
        </w:rPr>
      </w:pPr>
      <w:r w:rsidRPr="00463598">
        <w:rPr>
          <w:rFonts w:ascii="ＭＳ ゴシック" w:eastAsia="ＭＳ ゴシック" w:hAnsi="ＭＳ ゴシック" w:hint="eastAsia"/>
          <w:b/>
          <w:sz w:val="24"/>
        </w:rPr>
        <w:t>（１）再生可能エネルギーの普及促進</w:t>
      </w:r>
    </w:p>
    <w:p w:rsidR="00C5364E" w:rsidRDefault="00C5364E" w:rsidP="00C5364E">
      <w:pPr>
        <w:spacing w:line="440" w:lineRule="exact"/>
        <w:ind w:firstLineChars="200" w:firstLine="480"/>
        <w:rPr>
          <w:rFonts w:ascii="ＭＳ 明朝" w:hAnsi="ＭＳ 明朝"/>
          <w:sz w:val="24"/>
        </w:rPr>
      </w:pPr>
      <w:r>
        <w:rPr>
          <w:rFonts w:ascii="ＭＳ 明朝" w:hAnsi="ＭＳ 明朝" w:hint="eastAsia"/>
          <w:sz w:val="24"/>
        </w:rPr>
        <w:t xml:space="preserve">①　</w:t>
      </w:r>
      <w:r w:rsidR="00A05D59" w:rsidRPr="000D74E8">
        <w:rPr>
          <w:rFonts w:ascii="ＭＳ 明朝" w:hAnsi="ＭＳ 明朝" w:hint="eastAsia"/>
          <w:sz w:val="24"/>
        </w:rPr>
        <w:t>固定価格買取制度の改正法における入札制度への配慮</w:t>
      </w:r>
      <w:r w:rsidR="00A05D59">
        <w:rPr>
          <w:rFonts w:ascii="ＭＳ 明朝" w:hAnsi="ＭＳ 明朝" w:hint="eastAsia"/>
          <w:sz w:val="24"/>
        </w:rPr>
        <w:t xml:space="preserve"> </w:t>
      </w:r>
    </w:p>
    <w:p w:rsidR="000D74E8" w:rsidRDefault="000D74E8" w:rsidP="00C5364E">
      <w:pPr>
        <w:spacing w:line="440" w:lineRule="exact"/>
        <w:ind w:leftChars="300" w:left="630" w:firstLineChars="100" w:firstLine="240"/>
        <w:rPr>
          <w:rFonts w:ascii="ＭＳ 明朝" w:hAnsi="ＭＳ 明朝"/>
          <w:sz w:val="24"/>
        </w:rPr>
      </w:pPr>
      <w:r w:rsidRPr="000D74E8">
        <w:rPr>
          <w:rFonts w:ascii="ＭＳ 明朝" w:hAnsi="ＭＳ 明朝" w:hint="eastAsia"/>
          <w:sz w:val="24"/>
        </w:rPr>
        <w:t>平成28年5月25日に可決・成立した固定価格買取制度の改正法（通称：ＦＩＴ法）において、導入される予定の買取価格決定に関する入札制度について、大規模の太陽光発電から実施する方針が示されているが、中小規模の太陽光発電の普及を抑制することがないよう制度設計されたい。</w:t>
      </w:r>
    </w:p>
    <w:p w:rsidR="00A05D59" w:rsidRPr="000D74E8" w:rsidRDefault="00A05D59" w:rsidP="00DF1223">
      <w:pPr>
        <w:spacing w:line="440" w:lineRule="exact"/>
        <w:rPr>
          <w:rFonts w:ascii="ＭＳ 明朝" w:hAnsi="ＭＳ 明朝"/>
          <w:sz w:val="24"/>
        </w:rPr>
      </w:pPr>
    </w:p>
    <w:p w:rsidR="000D74E8" w:rsidRPr="000D74E8" w:rsidRDefault="00C5364E" w:rsidP="000D74E8">
      <w:pPr>
        <w:spacing w:line="440" w:lineRule="exact"/>
        <w:ind w:firstLineChars="200" w:firstLine="480"/>
        <w:rPr>
          <w:rFonts w:ascii="ＭＳ 明朝" w:hAnsi="ＭＳ 明朝"/>
          <w:sz w:val="24"/>
        </w:rPr>
      </w:pPr>
      <w:r>
        <w:rPr>
          <w:rFonts w:ascii="ＭＳ 明朝" w:hAnsi="ＭＳ 明朝" w:hint="eastAsia"/>
          <w:sz w:val="24"/>
        </w:rPr>
        <w:t xml:space="preserve">②　</w:t>
      </w:r>
      <w:r w:rsidR="00A05D59" w:rsidRPr="000D74E8">
        <w:rPr>
          <w:rFonts w:ascii="ＭＳ 明朝" w:hAnsi="ＭＳ 明朝" w:hint="eastAsia"/>
          <w:sz w:val="24"/>
        </w:rPr>
        <w:t>買取期間が終了する住宅用太陽光発電設備の継続活用に向けた措置</w:t>
      </w:r>
    </w:p>
    <w:p w:rsidR="008034B6" w:rsidRDefault="00A05D59" w:rsidP="00A05D59">
      <w:pPr>
        <w:spacing w:line="440" w:lineRule="exact"/>
        <w:ind w:leftChars="300" w:left="630"/>
        <w:rPr>
          <w:rFonts w:ascii="ＭＳ 明朝" w:hAnsi="ＭＳ 明朝"/>
          <w:sz w:val="24"/>
        </w:rPr>
      </w:pPr>
      <w:r>
        <w:rPr>
          <w:rFonts w:ascii="ＭＳ 明朝" w:hAnsi="ＭＳ 明朝" w:hint="eastAsia"/>
          <w:sz w:val="24"/>
        </w:rPr>
        <w:t xml:space="preserve">　</w:t>
      </w:r>
      <w:r w:rsidR="000D74E8" w:rsidRPr="000D74E8">
        <w:rPr>
          <w:rFonts w:ascii="ＭＳ 明朝" w:hAnsi="ＭＳ 明朝" w:hint="eastAsia"/>
          <w:sz w:val="24"/>
        </w:rPr>
        <w:t>平成31年11月以降に買取期間が終了する住宅用太陽光発電設備について、新たな蓄電池補助制度を創設するなど、自立した電源として引き続き長期に安定的に発電をしていくことができるよう必要な措置を講じられたい。</w:t>
      </w:r>
    </w:p>
    <w:p w:rsidR="000D74E8" w:rsidRPr="00463598" w:rsidRDefault="000D74E8" w:rsidP="00DF1223">
      <w:pPr>
        <w:spacing w:line="440" w:lineRule="exact"/>
        <w:rPr>
          <w:rFonts w:ascii="ＭＳ 明朝" w:hAnsi="ＭＳ 明朝"/>
          <w:sz w:val="24"/>
        </w:rPr>
      </w:pPr>
    </w:p>
    <w:p w:rsidR="00136A8D" w:rsidRPr="00463598" w:rsidRDefault="00FD7F40" w:rsidP="00136A8D">
      <w:pPr>
        <w:spacing w:line="440" w:lineRule="exact"/>
        <w:rPr>
          <w:rFonts w:ascii="ＭＳ ゴシック" w:eastAsia="ＭＳ ゴシック" w:hAnsi="ＭＳ ゴシック"/>
          <w:b/>
          <w:sz w:val="24"/>
        </w:rPr>
      </w:pPr>
      <w:r w:rsidRPr="00463598">
        <w:rPr>
          <w:rFonts w:ascii="ＭＳ ゴシック" w:eastAsia="ＭＳ ゴシック" w:hAnsi="ＭＳ ゴシック" w:hint="eastAsia"/>
          <w:b/>
          <w:sz w:val="24"/>
        </w:rPr>
        <w:t>（２）</w:t>
      </w:r>
      <w:r w:rsidR="00B12E99" w:rsidRPr="00B12E99">
        <w:rPr>
          <w:rFonts w:ascii="ＭＳ ゴシック" w:eastAsia="ＭＳ ゴシック" w:hAnsi="ＭＳ ゴシック" w:hint="eastAsia"/>
          <w:b/>
          <w:sz w:val="24"/>
        </w:rPr>
        <w:t>地球温暖化対策の推進</w:t>
      </w:r>
    </w:p>
    <w:p w:rsidR="00B12E99" w:rsidRPr="00B12E99" w:rsidRDefault="00C5364E" w:rsidP="00347CC6">
      <w:pPr>
        <w:spacing w:line="440" w:lineRule="exact"/>
        <w:ind w:firstLineChars="200" w:firstLine="480"/>
        <w:rPr>
          <w:rFonts w:ascii="ＭＳ 明朝" w:hAnsi="ＭＳ 明朝"/>
          <w:sz w:val="24"/>
        </w:rPr>
      </w:pPr>
      <w:r>
        <w:rPr>
          <w:rFonts w:ascii="ＭＳ 明朝" w:hAnsi="ＭＳ 明朝" w:hint="eastAsia"/>
          <w:sz w:val="24"/>
        </w:rPr>
        <w:t xml:space="preserve">①　</w:t>
      </w:r>
      <w:r w:rsidR="00A05D59" w:rsidRPr="00B12E99">
        <w:rPr>
          <w:rFonts w:ascii="ＭＳ 明朝" w:hAnsi="ＭＳ 明朝" w:hint="eastAsia"/>
          <w:sz w:val="24"/>
        </w:rPr>
        <w:t>温室効果ガス排出削減の推進について</w:t>
      </w:r>
    </w:p>
    <w:p w:rsidR="00B12E99" w:rsidRPr="00B12E99" w:rsidRDefault="00C5364E" w:rsidP="00347CC6">
      <w:pPr>
        <w:spacing w:line="440" w:lineRule="exact"/>
        <w:ind w:firstLineChars="300" w:firstLine="720"/>
        <w:rPr>
          <w:rFonts w:ascii="ＭＳ 明朝" w:hAnsi="ＭＳ 明朝"/>
          <w:sz w:val="24"/>
        </w:rPr>
      </w:pPr>
      <w:r>
        <w:rPr>
          <w:rFonts w:ascii="ＭＳ 明朝" w:hAnsi="ＭＳ 明朝" w:hint="eastAsia"/>
          <w:sz w:val="24"/>
        </w:rPr>
        <w:t>ⅰ</w:t>
      </w:r>
      <w:r w:rsidR="00A05D59">
        <w:rPr>
          <w:rFonts w:ascii="ＭＳ 明朝" w:hAnsi="ＭＳ 明朝" w:hint="eastAsia"/>
          <w:sz w:val="24"/>
        </w:rPr>
        <w:t xml:space="preserve">　</w:t>
      </w:r>
      <w:r w:rsidR="00B12E99" w:rsidRPr="00B12E99">
        <w:rPr>
          <w:rFonts w:ascii="ＭＳ 明朝" w:hAnsi="ＭＳ 明朝" w:hint="eastAsia"/>
          <w:sz w:val="24"/>
        </w:rPr>
        <w:t>中小事業者向け補助事業の拡充</w:t>
      </w:r>
    </w:p>
    <w:p w:rsidR="00347CC6" w:rsidRDefault="00B12E99" w:rsidP="00347CC6">
      <w:pPr>
        <w:spacing w:line="440" w:lineRule="exact"/>
        <w:ind w:leftChars="400" w:left="840" w:firstLineChars="140" w:firstLine="336"/>
        <w:rPr>
          <w:rFonts w:ascii="ＭＳ 明朝" w:hAnsi="ＭＳ 明朝"/>
          <w:sz w:val="24"/>
        </w:rPr>
      </w:pPr>
      <w:r w:rsidRPr="00B12E99">
        <w:rPr>
          <w:rFonts w:ascii="ＭＳ 明朝" w:hAnsi="ＭＳ 明朝" w:hint="eastAsia"/>
          <w:sz w:val="24"/>
        </w:rPr>
        <w:t>平成28年5月13日に「地球温暖化対策計画」が閣議決定され、業</w:t>
      </w:r>
    </w:p>
    <w:p w:rsidR="00B12E99" w:rsidRDefault="00B12E99" w:rsidP="00347CC6">
      <w:pPr>
        <w:spacing w:line="440" w:lineRule="exact"/>
        <w:ind w:leftChars="440" w:left="924"/>
        <w:rPr>
          <w:rFonts w:ascii="ＭＳ 明朝" w:hAnsi="ＭＳ 明朝"/>
          <w:kern w:val="0"/>
          <w:sz w:val="24"/>
        </w:rPr>
      </w:pPr>
      <w:r w:rsidRPr="00B12E99">
        <w:rPr>
          <w:rFonts w:ascii="ＭＳ 明朝" w:hAnsi="ＭＳ 明朝" w:hint="eastAsia"/>
          <w:sz w:val="24"/>
        </w:rPr>
        <w:t>務その他部門については、2030年度に2013年度比で約４割のＣＯ</w:t>
      </w:r>
      <w:r w:rsidRPr="009F0A2E">
        <w:rPr>
          <w:rFonts w:ascii="ＭＳ 明朝" w:hAnsi="ＭＳ 明朝" w:hint="eastAsia"/>
          <w:sz w:val="24"/>
          <w:vertAlign w:val="subscript"/>
        </w:rPr>
        <w:t>２</w:t>
      </w:r>
      <w:r w:rsidRPr="00B12E99">
        <w:rPr>
          <w:rFonts w:ascii="ＭＳ 明朝" w:hAnsi="ＭＳ 明朝" w:hint="eastAsia"/>
          <w:sz w:val="24"/>
        </w:rPr>
        <w:t>排出量削減が必要とされたところである。この目標が確実に達成できるよう、ＣＯ</w:t>
      </w:r>
      <w:r w:rsidRPr="009F0A2E">
        <w:rPr>
          <w:rFonts w:ascii="ＭＳ 明朝" w:hAnsi="ＭＳ 明朝" w:hint="eastAsia"/>
          <w:sz w:val="24"/>
          <w:vertAlign w:val="subscript"/>
        </w:rPr>
        <w:t>２</w:t>
      </w:r>
      <w:r w:rsidRPr="00B12E99">
        <w:rPr>
          <w:rFonts w:ascii="ＭＳ 明朝" w:hAnsi="ＭＳ 明朝" w:hint="eastAsia"/>
          <w:sz w:val="24"/>
        </w:rPr>
        <w:t>排出削減対策が進んでいない中小事業者における省エネ・省ＣＯ</w:t>
      </w:r>
      <w:r w:rsidRPr="009F0A2E">
        <w:rPr>
          <w:rFonts w:ascii="ＭＳ 明朝" w:hAnsi="ＭＳ 明朝" w:hint="eastAsia"/>
          <w:sz w:val="24"/>
          <w:vertAlign w:val="subscript"/>
        </w:rPr>
        <w:t>２</w:t>
      </w:r>
      <w:r w:rsidRPr="00B12E99">
        <w:rPr>
          <w:rFonts w:ascii="ＭＳ 明朝" w:hAnsi="ＭＳ 明朝" w:hint="eastAsia"/>
          <w:sz w:val="24"/>
        </w:rPr>
        <w:t>の取組みを促進するため、省エネ診断や省エネ機器・設</w:t>
      </w:r>
      <w:r w:rsidRPr="00DF1223">
        <w:rPr>
          <w:rFonts w:ascii="ＭＳ 明朝" w:hAnsi="ＭＳ 明朝" w:hint="eastAsia"/>
          <w:spacing w:val="-4"/>
          <w:kern w:val="0"/>
          <w:sz w:val="24"/>
        </w:rPr>
        <w:t>備の導入に対する補助事業の予算額のさらなる増額・充実を図られたい</w:t>
      </w:r>
      <w:r w:rsidRPr="00DF1223">
        <w:rPr>
          <w:rFonts w:ascii="ＭＳ 明朝" w:hAnsi="ＭＳ 明朝" w:hint="eastAsia"/>
          <w:kern w:val="0"/>
          <w:sz w:val="24"/>
        </w:rPr>
        <w:t>。</w:t>
      </w:r>
    </w:p>
    <w:p w:rsidR="003F5954" w:rsidRDefault="003F5954" w:rsidP="00DF1223">
      <w:pPr>
        <w:spacing w:line="440" w:lineRule="exact"/>
        <w:rPr>
          <w:rFonts w:ascii="ＭＳ 明朝" w:hAnsi="ＭＳ 明朝"/>
          <w:sz w:val="24"/>
        </w:rPr>
      </w:pPr>
    </w:p>
    <w:p w:rsidR="00B12E99" w:rsidRPr="00B12E99" w:rsidRDefault="00C5364E" w:rsidP="00347CC6">
      <w:pPr>
        <w:spacing w:line="440" w:lineRule="exact"/>
        <w:ind w:firstLineChars="300" w:firstLine="720"/>
        <w:rPr>
          <w:rFonts w:ascii="ＭＳ 明朝" w:hAnsi="ＭＳ 明朝"/>
          <w:sz w:val="24"/>
        </w:rPr>
      </w:pPr>
      <w:r>
        <w:rPr>
          <w:rFonts w:ascii="ＭＳ 明朝" w:hAnsi="ＭＳ 明朝" w:hint="eastAsia"/>
          <w:sz w:val="24"/>
        </w:rPr>
        <w:t>ⅱ</w:t>
      </w:r>
      <w:r w:rsidR="00A05D59">
        <w:rPr>
          <w:rFonts w:ascii="ＭＳ 明朝" w:hAnsi="ＭＳ 明朝" w:hint="eastAsia"/>
          <w:sz w:val="24"/>
        </w:rPr>
        <w:t xml:space="preserve">　</w:t>
      </w:r>
      <w:r w:rsidR="00B12E99" w:rsidRPr="00B12E99">
        <w:rPr>
          <w:rFonts w:ascii="ＭＳ 明朝" w:hAnsi="ＭＳ 明朝" w:hint="eastAsia"/>
          <w:sz w:val="24"/>
        </w:rPr>
        <w:t>地方公共団体の率先的な取組みへの支援拡充</w:t>
      </w:r>
    </w:p>
    <w:p w:rsidR="00347CC6" w:rsidRDefault="00B12E99" w:rsidP="00A05D59">
      <w:pPr>
        <w:spacing w:line="440" w:lineRule="exact"/>
        <w:ind w:leftChars="400" w:left="840" w:firstLineChars="100" w:firstLine="240"/>
        <w:rPr>
          <w:rFonts w:ascii="ＭＳ 明朝" w:hAnsi="ＭＳ 明朝"/>
          <w:sz w:val="24"/>
        </w:rPr>
      </w:pPr>
      <w:r w:rsidRPr="00B12E99">
        <w:rPr>
          <w:rFonts w:ascii="ＭＳ 明朝" w:hAnsi="ＭＳ 明朝" w:hint="eastAsia"/>
          <w:sz w:val="24"/>
        </w:rPr>
        <w:t>「地球温暖化対策計画」と併せて閣議決定された「政府実行計画」</w:t>
      </w:r>
    </w:p>
    <w:p w:rsidR="00B12E99" w:rsidRPr="00B12E99" w:rsidRDefault="00B12E99" w:rsidP="00347CC6">
      <w:pPr>
        <w:spacing w:line="440" w:lineRule="exact"/>
        <w:ind w:leftChars="463" w:left="972"/>
        <w:rPr>
          <w:rFonts w:ascii="ＭＳ 明朝" w:hAnsi="ＭＳ 明朝"/>
          <w:sz w:val="24"/>
        </w:rPr>
      </w:pPr>
      <w:r w:rsidRPr="00B12E99">
        <w:rPr>
          <w:rFonts w:ascii="ＭＳ 明朝" w:hAnsi="ＭＳ 明朝" w:hint="eastAsia"/>
          <w:sz w:val="24"/>
        </w:rPr>
        <w:t>に示された温室効果ガス削減目標に即して、自治体自らが率先的な取組みを一層推進していくためには、より優れた省エネ技術を採用した庁舎・施設の省エネ改修が必要不可欠である。このため、「地方公共団体カーボン・マネジメント強化事業」について、民間の資金とノウハウをより活用できるシェアド・セイビングス方式によるＥＳＣＯ事業にも適用するなど、本補助制度の拡充を図られたい。</w:t>
      </w:r>
    </w:p>
    <w:p w:rsidR="00A05D59" w:rsidRDefault="00A05D59" w:rsidP="00DF1223">
      <w:pPr>
        <w:spacing w:line="440" w:lineRule="exact"/>
        <w:rPr>
          <w:rFonts w:ascii="ＭＳ 明朝" w:hAnsi="ＭＳ 明朝"/>
          <w:sz w:val="24"/>
        </w:rPr>
      </w:pPr>
    </w:p>
    <w:p w:rsidR="00B12E99" w:rsidRPr="00B12E99" w:rsidRDefault="00C5364E" w:rsidP="00347CC6">
      <w:pPr>
        <w:spacing w:line="440" w:lineRule="exact"/>
        <w:ind w:firstLineChars="200" w:firstLine="480"/>
        <w:rPr>
          <w:rFonts w:ascii="ＭＳ 明朝" w:hAnsi="ＭＳ 明朝"/>
          <w:sz w:val="24"/>
        </w:rPr>
      </w:pPr>
      <w:r>
        <w:rPr>
          <w:rFonts w:ascii="ＭＳ 明朝" w:hAnsi="ＭＳ 明朝" w:hint="eastAsia"/>
          <w:sz w:val="24"/>
        </w:rPr>
        <w:t xml:space="preserve">②　</w:t>
      </w:r>
      <w:r w:rsidR="00A05D59" w:rsidRPr="00B12E99">
        <w:rPr>
          <w:rFonts w:ascii="ＭＳ 明朝" w:hAnsi="ＭＳ 明朝" w:hint="eastAsia"/>
          <w:sz w:val="24"/>
        </w:rPr>
        <w:t>気候変動の影響への適応策の推進について</w:t>
      </w:r>
      <w:r w:rsidR="00B12E99" w:rsidRPr="00B12E99">
        <w:rPr>
          <w:rFonts w:ascii="ＭＳ 明朝" w:hAnsi="ＭＳ 明朝" w:hint="eastAsia"/>
          <w:sz w:val="24"/>
        </w:rPr>
        <w:t xml:space="preserve"> </w:t>
      </w:r>
    </w:p>
    <w:p w:rsidR="00347CC6" w:rsidRDefault="00B12E99" w:rsidP="00347CC6">
      <w:pPr>
        <w:spacing w:line="440" w:lineRule="exact"/>
        <w:ind w:leftChars="300" w:left="630" w:firstLineChars="151" w:firstLine="362"/>
        <w:rPr>
          <w:rFonts w:ascii="ＭＳ 明朝" w:hAnsi="ＭＳ 明朝"/>
          <w:sz w:val="24"/>
        </w:rPr>
      </w:pPr>
      <w:r w:rsidRPr="00B12E99">
        <w:rPr>
          <w:rFonts w:ascii="ＭＳ 明朝" w:hAnsi="ＭＳ 明朝" w:hint="eastAsia"/>
          <w:sz w:val="24"/>
        </w:rPr>
        <w:t>気候変動の影響への適応について、地球温暖化の進行に伴い顕在化し</w:t>
      </w:r>
    </w:p>
    <w:p w:rsidR="00B12E99" w:rsidRPr="00463598" w:rsidRDefault="00B12E99" w:rsidP="00347CC6">
      <w:pPr>
        <w:spacing w:line="440" w:lineRule="exact"/>
        <w:ind w:leftChars="358" w:left="752"/>
        <w:rPr>
          <w:rFonts w:ascii="ＭＳ 明朝" w:hAnsi="ＭＳ 明朝"/>
          <w:sz w:val="24"/>
        </w:rPr>
      </w:pPr>
      <w:r w:rsidRPr="00B12E99">
        <w:rPr>
          <w:rFonts w:ascii="ＭＳ 明朝" w:hAnsi="ＭＳ 明朝" w:hint="eastAsia"/>
          <w:sz w:val="24"/>
        </w:rPr>
        <w:t>つつある様々な影響を地方公共団体が的確に把握し、計画的に対処していけるよう、地域特性に応じた適応策を推進するための技術的・財政的支援を行われたい。</w:t>
      </w:r>
    </w:p>
    <w:p w:rsidR="00A87496" w:rsidRPr="00463598" w:rsidRDefault="00A87496" w:rsidP="00DF1223">
      <w:pPr>
        <w:spacing w:line="440" w:lineRule="exact"/>
        <w:rPr>
          <w:rFonts w:ascii="ＭＳ 明朝" w:hAnsi="ＭＳ 明朝"/>
          <w:sz w:val="24"/>
        </w:rPr>
      </w:pPr>
    </w:p>
    <w:p w:rsidR="00231A2C" w:rsidRDefault="00231A2C" w:rsidP="00A05D59">
      <w:pPr>
        <w:spacing w:line="440" w:lineRule="exact"/>
        <w:rPr>
          <w:rFonts w:ascii="ＭＳ ゴシック" w:eastAsia="ＭＳ ゴシック" w:hAnsi="ＭＳ ゴシック"/>
          <w:b/>
          <w:spacing w:val="10"/>
          <w:sz w:val="28"/>
          <w:szCs w:val="28"/>
          <w:u w:val="single"/>
        </w:rPr>
      </w:pPr>
      <w:r w:rsidRPr="00463598">
        <w:rPr>
          <w:rFonts w:ascii="ＭＳ ゴシック" w:eastAsia="ＭＳ ゴシック" w:hAnsi="ＭＳ ゴシック" w:hint="eastAsia"/>
          <w:b/>
          <w:spacing w:val="10"/>
          <w:sz w:val="28"/>
          <w:szCs w:val="28"/>
          <w:u w:val="single"/>
        </w:rPr>
        <w:t>２</w:t>
      </w:r>
      <w:r w:rsidR="00A05D59">
        <w:rPr>
          <w:rFonts w:ascii="ＭＳ ゴシック" w:eastAsia="ＭＳ ゴシック" w:hAnsi="ＭＳ ゴシック" w:hint="eastAsia"/>
          <w:b/>
          <w:spacing w:val="10"/>
          <w:sz w:val="28"/>
          <w:szCs w:val="28"/>
          <w:u w:val="single"/>
        </w:rPr>
        <w:t xml:space="preserve">　</w:t>
      </w:r>
      <w:r w:rsidRPr="00463598">
        <w:rPr>
          <w:rFonts w:ascii="ＭＳ ゴシック" w:eastAsia="ＭＳ ゴシック" w:hAnsi="ＭＳ ゴシック" w:hint="eastAsia"/>
          <w:b/>
          <w:spacing w:val="10"/>
          <w:sz w:val="28"/>
          <w:szCs w:val="28"/>
          <w:u w:val="single"/>
        </w:rPr>
        <w:t>南海トラフ巨大地震への対応</w:t>
      </w:r>
    </w:p>
    <w:p w:rsidR="00086421" w:rsidRDefault="00086421" w:rsidP="00086421">
      <w:pPr>
        <w:autoSpaceDN w:val="0"/>
        <w:spacing w:line="440" w:lineRule="exact"/>
        <w:ind w:leftChars="100" w:left="210" w:firstLineChars="100" w:firstLine="240"/>
        <w:jc w:val="right"/>
        <w:rPr>
          <w:rFonts w:ascii="ＭＳ 明朝" w:hAnsi="ＭＳ 明朝"/>
          <w:sz w:val="24"/>
        </w:rPr>
      </w:pPr>
      <w:r w:rsidRPr="00086421">
        <w:rPr>
          <w:rFonts w:ascii="ＭＳ 明朝" w:hAnsi="ＭＳ 明朝" w:hint="eastAsia"/>
          <w:sz w:val="24"/>
        </w:rPr>
        <w:t>（※平成２</w:t>
      </w:r>
      <w:r>
        <w:rPr>
          <w:rFonts w:ascii="ＭＳ 明朝" w:hAnsi="ＭＳ 明朝" w:hint="eastAsia"/>
          <w:sz w:val="24"/>
        </w:rPr>
        <w:t>８</w:t>
      </w:r>
      <w:r w:rsidRPr="00086421">
        <w:rPr>
          <w:rFonts w:ascii="ＭＳ 明朝" w:hAnsi="ＭＳ 明朝" w:hint="eastAsia"/>
          <w:sz w:val="24"/>
        </w:rPr>
        <w:t>年６月最重点提案・要望において要望済み）</w:t>
      </w:r>
    </w:p>
    <w:p w:rsidR="00CA0F25" w:rsidRPr="00DF1223" w:rsidRDefault="00CA0F25" w:rsidP="00DF1223">
      <w:pPr>
        <w:autoSpaceDN w:val="0"/>
        <w:spacing w:line="440" w:lineRule="exact"/>
        <w:ind w:leftChars="100" w:left="210" w:rightChars="-216" w:right="-454" w:firstLineChars="100" w:firstLine="224"/>
        <w:rPr>
          <w:rFonts w:ascii="ＭＳ 明朝" w:hAnsi="ＭＳ 明朝"/>
          <w:spacing w:val="-8"/>
          <w:sz w:val="24"/>
        </w:rPr>
      </w:pPr>
      <w:r w:rsidRPr="00DF1223">
        <w:rPr>
          <w:rFonts w:ascii="ＭＳ 明朝" w:hAnsi="ＭＳ 明朝" w:hint="eastAsia"/>
          <w:spacing w:val="-8"/>
          <w:kern w:val="0"/>
          <w:sz w:val="24"/>
        </w:rPr>
        <w:t>南海トラフ巨大地震による浸水被害に備えるため、次のとおり取り組まれたい。</w:t>
      </w:r>
    </w:p>
    <w:p w:rsidR="00347CC6" w:rsidRDefault="00B458F0" w:rsidP="00347CC6">
      <w:pPr>
        <w:autoSpaceDN w:val="0"/>
        <w:spacing w:line="440" w:lineRule="exact"/>
        <w:ind w:firstLineChars="200" w:firstLine="480"/>
        <w:rPr>
          <w:rFonts w:ascii="ＭＳ 明朝" w:hAnsi="ＭＳ 明朝"/>
          <w:sz w:val="24"/>
        </w:rPr>
      </w:pPr>
      <w:r>
        <w:rPr>
          <w:rFonts w:ascii="ＭＳ 明朝" w:hAnsi="ＭＳ 明朝" w:hint="eastAsia"/>
          <w:sz w:val="24"/>
        </w:rPr>
        <w:t xml:space="preserve">①　</w:t>
      </w:r>
      <w:r w:rsidR="00CA0F25" w:rsidRPr="00CA0F25">
        <w:rPr>
          <w:rFonts w:ascii="ＭＳ 明朝" w:hAnsi="ＭＳ 明朝" w:hint="eastAsia"/>
          <w:sz w:val="24"/>
        </w:rPr>
        <w:t>防潮堤の液状化対策等について、遅滞なく着実に実施できるよう、防</w:t>
      </w:r>
    </w:p>
    <w:p w:rsidR="00CA0F25" w:rsidRPr="00CA0F25" w:rsidRDefault="00CA0F25" w:rsidP="00347CC6">
      <w:pPr>
        <w:autoSpaceDN w:val="0"/>
        <w:spacing w:line="440" w:lineRule="exact"/>
        <w:ind w:firstLineChars="300" w:firstLine="720"/>
        <w:rPr>
          <w:rFonts w:ascii="ＭＳ 明朝" w:hAnsi="ＭＳ 明朝"/>
          <w:sz w:val="24"/>
        </w:rPr>
      </w:pPr>
      <w:r w:rsidRPr="00CA0F25">
        <w:rPr>
          <w:rFonts w:ascii="ＭＳ 明朝" w:hAnsi="ＭＳ 明朝" w:hint="eastAsia"/>
          <w:sz w:val="24"/>
        </w:rPr>
        <w:t>災・減災に資する必要な予算額を確保されたい。</w:t>
      </w:r>
    </w:p>
    <w:p w:rsidR="00347CC6" w:rsidRDefault="00B458F0" w:rsidP="00347CC6">
      <w:pPr>
        <w:autoSpaceDN w:val="0"/>
        <w:spacing w:line="440" w:lineRule="exact"/>
        <w:ind w:firstLineChars="200" w:firstLine="480"/>
        <w:rPr>
          <w:rFonts w:ascii="ＭＳ 明朝" w:hAnsi="ＭＳ 明朝"/>
          <w:sz w:val="24"/>
        </w:rPr>
      </w:pPr>
      <w:r>
        <w:rPr>
          <w:rFonts w:ascii="ＭＳ 明朝" w:hAnsi="ＭＳ 明朝" w:hint="eastAsia"/>
          <w:sz w:val="24"/>
        </w:rPr>
        <w:t xml:space="preserve">②　</w:t>
      </w:r>
      <w:r w:rsidR="00CA0F25" w:rsidRPr="00CA0F25">
        <w:rPr>
          <w:rFonts w:ascii="ＭＳ 明朝" w:hAnsi="ＭＳ 明朝" w:hint="eastAsia"/>
          <w:sz w:val="24"/>
        </w:rPr>
        <w:t>対策を短期集中的に推進するため、新たな財政支援制度を創設するな</w:t>
      </w:r>
    </w:p>
    <w:p w:rsidR="00CA0F25" w:rsidRPr="00CA0F25" w:rsidRDefault="00CA0F25" w:rsidP="00347CC6">
      <w:pPr>
        <w:autoSpaceDN w:val="0"/>
        <w:spacing w:line="440" w:lineRule="exact"/>
        <w:ind w:firstLineChars="300" w:firstLine="720"/>
        <w:rPr>
          <w:rFonts w:ascii="ＭＳ 明朝" w:hAnsi="ＭＳ 明朝"/>
          <w:sz w:val="24"/>
        </w:rPr>
      </w:pPr>
      <w:r w:rsidRPr="00CA0F25">
        <w:rPr>
          <w:rFonts w:ascii="ＭＳ 明朝" w:hAnsi="ＭＳ 明朝" w:hint="eastAsia"/>
          <w:sz w:val="24"/>
        </w:rPr>
        <w:t>どの措置を講じられたい。</w:t>
      </w:r>
    </w:p>
    <w:p w:rsidR="00347CC6" w:rsidRDefault="00B458F0" w:rsidP="00347CC6">
      <w:pPr>
        <w:autoSpaceDN w:val="0"/>
        <w:spacing w:line="440" w:lineRule="exact"/>
        <w:ind w:firstLineChars="200" w:firstLine="480"/>
        <w:rPr>
          <w:rFonts w:ascii="ＭＳ 明朝" w:hAnsi="ＭＳ 明朝"/>
          <w:sz w:val="24"/>
        </w:rPr>
      </w:pPr>
      <w:r>
        <w:rPr>
          <w:rFonts w:ascii="ＭＳ 明朝" w:hAnsi="ＭＳ 明朝" w:hint="eastAsia"/>
          <w:sz w:val="24"/>
        </w:rPr>
        <w:t xml:space="preserve">③　</w:t>
      </w:r>
      <w:r w:rsidR="00CA0F25" w:rsidRPr="00CA0F25">
        <w:rPr>
          <w:rFonts w:ascii="ＭＳ 明朝" w:hAnsi="ＭＳ 明朝" w:hint="eastAsia"/>
          <w:sz w:val="24"/>
        </w:rPr>
        <w:t>自治体の対策が本格化することに鑑み、緊急防災・減災事業債制度の</w:t>
      </w:r>
    </w:p>
    <w:p w:rsidR="00A87496" w:rsidRDefault="00CA0F25" w:rsidP="00347CC6">
      <w:pPr>
        <w:autoSpaceDN w:val="0"/>
        <w:spacing w:line="440" w:lineRule="exact"/>
        <w:ind w:firstLineChars="300" w:firstLine="720"/>
        <w:rPr>
          <w:rFonts w:ascii="ＭＳ 明朝" w:hAnsi="ＭＳ 明朝"/>
          <w:sz w:val="24"/>
        </w:rPr>
      </w:pPr>
      <w:r w:rsidRPr="00CA0F25">
        <w:rPr>
          <w:rFonts w:ascii="ＭＳ 明朝" w:hAnsi="ＭＳ 明朝" w:hint="eastAsia"/>
          <w:sz w:val="24"/>
        </w:rPr>
        <w:t>期間延伸など、地方財政に十分配慮した措置を講じられたい。</w:t>
      </w:r>
    </w:p>
    <w:p w:rsidR="00CA0F25" w:rsidRPr="00463598" w:rsidRDefault="00CA0F25" w:rsidP="00DF1223">
      <w:pPr>
        <w:autoSpaceDN w:val="0"/>
        <w:spacing w:line="440" w:lineRule="exact"/>
        <w:rPr>
          <w:rFonts w:ascii="ＭＳ 明朝" w:hAnsi="ＭＳ 明朝"/>
          <w:sz w:val="24"/>
        </w:rPr>
      </w:pPr>
    </w:p>
    <w:p w:rsidR="00C7225C" w:rsidRPr="00463598" w:rsidRDefault="00C7225C" w:rsidP="00C7225C">
      <w:pPr>
        <w:spacing w:line="440" w:lineRule="exact"/>
        <w:rPr>
          <w:rFonts w:ascii="ＭＳ ゴシック" w:eastAsia="ＭＳ ゴシック" w:hAnsi="ＭＳ ゴシック"/>
          <w:b/>
          <w:spacing w:val="10"/>
          <w:sz w:val="28"/>
          <w:u w:val="single"/>
        </w:rPr>
      </w:pPr>
      <w:r w:rsidRPr="00463598">
        <w:rPr>
          <w:rFonts w:ascii="ＭＳ ゴシック" w:eastAsia="ＭＳ ゴシック" w:hAnsi="ＭＳ ゴシック" w:hint="eastAsia"/>
          <w:b/>
          <w:sz w:val="28"/>
          <w:u w:val="single"/>
        </w:rPr>
        <w:t>３</w:t>
      </w:r>
      <w:r w:rsidR="00CA0F25">
        <w:rPr>
          <w:rFonts w:ascii="ＭＳ ゴシック" w:eastAsia="ＭＳ ゴシック" w:hAnsi="ＭＳ ゴシック" w:hint="eastAsia"/>
          <w:b/>
          <w:sz w:val="28"/>
          <w:u w:val="single"/>
        </w:rPr>
        <w:t xml:space="preserve">　</w:t>
      </w:r>
      <w:r w:rsidRPr="00463598">
        <w:rPr>
          <w:rFonts w:ascii="ＭＳ ゴシック" w:eastAsia="ＭＳ ゴシック" w:hAnsi="ＭＳ ゴシック" w:hint="eastAsia"/>
          <w:b/>
          <w:spacing w:val="10"/>
          <w:sz w:val="28"/>
          <w:u w:val="single"/>
        </w:rPr>
        <w:t>建設発生土の適正処理</w:t>
      </w:r>
      <w:r w:rsidR="00C5364E">
        <w:rPr>
          <w:rFonts w:ascii="ＭＳ ゴシック" w:eastAsia="ＭＳ ゴシック" w:hAnsi="ＭＳ ゴシック" w:hint="eastAsia"/>
          <w:b/>
          <w:spacing w:val="10"/>
          <w:sz w:val="28"/>
          <w:u w:val="single"/>
        </w:rPr>
        <w:t>のための法制度の整備</w:t>
      </w:r>
    </w:p>
    <w:p w:rsidR="00F400D9" w:rsidRPr="005F4ADC" w:rsidRDefault="00C7225C" w:rsidP="000F0712">
      <w:pPr>
        <w:spacing w:line="460" w:lineRule="exact"/>
        <w:ind w:leftChars="-1" w:left="259" w:hangingChars="100" w:hanging="261"/>
        <w:rPr>
          <w:rFonts w:ascii="ＭＳ ゴシック" w:eastAsia="ＭＳ ゴシック" w:hAnsi="ＭＳ ゴシック"/>
          <w:b/>
          <w:sz w:val="24"/>
        </w:rPr>
      </w:pPr>
      <w:r w:rsidRPr="005F4ADC">
        <w:rPr>
          <w:rFonts w:ascii="ＭＳ ゴシック" w:eastAsia="ＭＳ ゴシック" w:hAnsi="ＭＳ ゴシック" w:hint="eastAsia"/>
          <w:b/>
          <w:spacing w:val="10"/>
          <w:sz w:val="24"/>
        </w:rPr>
        <w:t>（１</w:t>
      </w:r>
      <w:r w:rsidR="003261DA" w:rsidRPr="005F4ADC">
        <w:rPr>
          <w:rFonts w:ascii="ＭＳ ゴシック" w:eastAsia="ＭＳ ゴシック" w:hAnsi="ＭＳ ゴシック" w:hint="eastAsia"/>
          <w:b/>
          <w:spacing w:val="10"/>
          <w:sz w:val="24"/>
        </w:rPr>
        <w:t>）</w:t>
      </w:r>
      <w:r w:rsidR="00F400D9" w:rsidRPr="005F4ADC">
        <w:rPr>
          <w:rFonts w:ascii="ＭＳ ゴシック" w:eastAsia="ＭＳ ゴシック" w:hAnsi="ＭＳ ゴシック" w:hint="eastAsia"/>
          <w:b/>
          <w:sz w:val="24"/>
        </w:rPr>
        <w:t>建設発生土の適正処理に関する法律の制定</w:t>
      </w:r>
    </w:p>
    <w:p w:rsidR="00F400D9" w:rsidRPr="00F400D9" w:rsidRDefault="00F400D9" w:rsidP="00F400D9">
      <w:pPr>
        <w:spacing w:line="460" w:lineRule="exact"/>
        <w:ind w:leftChars="-1" w:left="478" w:hangingChars="200" w:hanging="480"/>
        <w:rPr>
          <w:rFonts w:ascii="ＭＳ 明朝" w:hAnsi="ＭＳ 明朝"/>
          <w:sz w:val="24"/>
        </w:rPr>
      </w:pPr>
      <w:r w:rsidRPr="00F400D9">
        <w:rPr>
          <w:rFonts w:ascii="ＭＳ 明朝" w:hAnsi="ＭＳ 明朝" w:hint="eastAsia"/>
          <w:sz w:val="24"/>
        </w:rPr>
        <w:t xml:space="preserve">　</w:t>
      </w:r>
      <w:r>
        <w:rPr>
          <w:rFonts w:ascii="ＭＳ 明朝" w:hAnsi="ＭＳ 明朝" w:hint="eastAsia"/>
          <w:sz w:val="24"/>
        </w:rPr>
        <w:t xml:space="preserve">　　</w:t>
      </w:r>
      <w:r w:rsidRPr="00F400D9">
        <w:rPr>
          <w:rFonts w:ascii="ＭＳ 明朝" w:hAnsi="ＭＳ 明朝" w:hint="eastAsia"/>
          <w:sz w:val="24"/>
        </w:rPr>
        <w:t>建設発生土の適正処理については、都道府県域を超える課題と捉え、建設発生土の適正処理に関する法律を制定</w:t>
      </w:r>
      <w:r w:rsidR="00B458F0">
        <w:rPr>
          <w:rFonts w:ascii="ＭＳ 明朝" w:hAnsi="ＭＳ 明朝" w:hint="eastAsia"/>
          <w:sz w:val="24"/>
        </w:rPr>
        <w:t>されたい</w:t>
      </w:r>
      <w:r w:rsidRPr="00F400D9">
        <w:rPr>
          <w:rFonts w:ascii="ＭＳ 明朝" w:hAnsi="ＭＳ 明朝" w:hint="eastAsia"/>
          <w:sz w:val="24"/>
        </w:rPr>
        <w:t>。</w:t>
      </w:r>
    </w:p>
    <w:p w:rsidR="00F400D9" w:rsidRPr="00313FB0" w:rsidRDefault="00B458F0" w:rsidP="00313FB0">
      <w:pPr>
        <w:spacing w:line="460" w:lineRule="exact"/>
        <w:ind w:leftChars="200" w:left="660" w:hangingChars="100" w:hanging="240"/>
        <w:rPr>
          <w:rFonts w:ascii="ＭＳ 明朝" w:hAnsi="ＭＳ 明朝"/>
          <w:sz w:val="24"/>
        </w:rPr>
      </w:pPr>
      <w:r w:rsidRPr="00313FB0">
        <w:rPr>
          <w:rFonts w:ascii="ＭＳ 明朝" w:hAnsi="ＭＳ 明朝" w:hint="eastAsia"/>
          <w:sz w:val="24"/>
        </w:rPr>
        <w:t>①</w:t>
      </w:r>
      <w:r w:rsidR="00F400D9" w:rsidRPr="00313FB0">
        <w:rPr>
          <w:rFonts w:ascii="ＭＳ 明朝" w:hAnsi="ＭＳ 明朝" w:hint="eastAsia"/>
          <w:sz w:val="24"/>
        </w:rPr>
        <w:t xml:space="preserve">　</w:t>
      </w:r>
      <w:r w:rsidR="00313FB0" w:rsidRPr="00313FB0">
        <w:rPr>
          <w:rFonts w:ascii="ＭＳ 明朝" w:hAnsi="ＭＳ 明朝" w:hint="eastAsia"/>
          <w:sz w:val="24"/>
        </w:rPr>
        <w:t>建設発生土を発生地から搬出する場合、あらかじめ処理計画を作成し、行政庁に届出することを義務付けるなど、建設発生土の発生者側の責任を明確にし、発生から搬出、処理に至る流れを管理するとともに、地方自治体が情報共有できる仕組みを設けられたい。</w:t>
      </w:r>
    </w:p>
    <w:p w:rsidR="00313FB0" w:rsidRPr="00313FB0" w:rsidRDefault="00B458F0" w:rsidP="00313FB0">
      <w:pPr>
        <w:spacing w:line="460" w:lineRule="exact"/>
        <w:ind w:leftChars="200" w:left="660" w:hangingChars="100" w:hanging="240"/>
        <w:rPr>
          <w:rFonts w:ascii="ＭＳ 明朝" w:hAnsi="ＭＳ 明朝"/>
          <w:sz w:val="24"/>
        </w:rPr>
      </w:pPr>
      <w:r w:rsidRPr="00313FB0">
        <w:rPr>
          <w:rFonts w:ascii="ＭＳ 明朝" w:hAnsi="ＭＳ 明朝" w:hint="eastAsia"/>
          <w:sz w:val="24"/>
        </w:rPr>
        <w:t>②</w:t>
      </w:r>
      <w:r w:rsidR="00F400D9" w:rsidRPr="00313FB0">
        <w:rPr>
          <w:rFonts w:ascii="ＭＳ 明朝" w:hAnsi="ＭＳ 明朝" w:hint="eastAsia"/>
          <w:sz w:val="24"/>
        </w:rPr>
        <w:t xml:space="preserve">　</w:t>
      </w:r>
      <w:r w:rsidR="00313FB0" w:rsidRPr="00313FB0">
        <w:rPr>
          <w:rFonts w:ascii="ＭＳ 明朝" w:hAnsi="ＭＳ 明朝" w:hint="eastAsia"/>
          <w:sz w:val="24"/>
        </w:rPr>
        <w:t>建設発生土の搬入・埋立て等の行為については、許可制とし、国民の生活の安全を確保できる許可基準を定められたい。</w:t>
      </w:r>
    </w:p>
    <w:p w:rsidR="002248F8" w:rsidRDefault="00B458F0" w:rsidP="00313FB0">
      <w:pPr>
        <w:spacing w:line="460" w:lineRule="exact"/>
        <w:ind w:leftChars="200" w:left="660" w:hangingChars="100" w:hanging="240"/>
        <w:rPr>
          <w:rFonts w:ascii="ＭＳ 明朝" w:hAnsi="ＭＳ 明朝"/>
          <w:sz w:val="24"/>
        </w:rPr>
      </w:pPr>
      <w:r>
        <w:rPr>
          <w:rFonts w:ascii="ＭＳ 明朝" w:hAnsi="ＭＳ 明朝" w:hint="eastAsia"/>
          <w:sz w:val="24"/>
        </w:rPr>
        <w:t>③</w:t>
      </w:r>
      <w:r w:rsidR="00F400D9">
        <w:rPr>
          <w:rFonts w:ascii="ＭＳ 明朝" w:hAnsi="ＭＳ 明朝" w:hint="eastAsia"/>
          <w:sz w:val="24"/>
        </w:rPr>
        <w:t xml:space="preserve">　</w:t>
      </w:r>
      <w:r w:rsidR="00F400D9" w:rsidRPr="00F400D9">
        <w:rPr>
          <w:rFonts w:ascii="ＭＳ 明朝" w:hAnsi="ＭＳ 明朝" w:hint="eastAsia"/>
          <w:sz w:val="24"/>
        </w:rPr>
        <w:t>不適正な処理を行った者に対する罰則規定（法人重課を含む。）を定</w:t>
      </w:r>
    </w:p>
    <w:p w:rsidR="00F400D9" w:rsidRPr="00F400D9" w:rsidRDefault="00F400D9" w:rsidP="002248F8">
      <w:pPr>
        <w:spacing w:line="460" w:lineRule="exact"/>
        <w:ind w:firstLineChars="300" w:firstLine="720"/>
        <w:rPr>
          <w:rFonts w:ascii="ＭＳ 明朝" w:hAnsi="ＭＳ 明朝"/>
          <w:sz w:val="24"/>
        </w:rPr>
      </w:pPr>
      <w:r w:rsidRPr="00F400D9">
        <w:rPr>
          <w:rFonts w:ascii="ＭＳ 明朝" w:hAnsi="ＭＳ 明朝" w:hint="eastAsia"/>
          <w:sz w:val="24"/>
        </w:rPr>
        <w:t>め</w:t>
      </w:r>
      <w:r w:rsidR="009F0A2E">
        <w:rPr>
          <w:rFonts w:ascii="ＭＳ 明朝" w:hAnsi="ＭＳ 明朝" w:hint="eastAsia"/>
          <w:sz w:val="24"/>
        </w:rPr>
        <w:t>られたい</w:t>
      </w:r>
      <w:r w:rsidRPr="00F400D9">
        <w:rPr>
          <w:rFonts w:ascii="ＭＳ 明朝" w:hAnsi="ＭＳ 明朝" w:hint="eastAsia"/>
          <w:sz w:val="24"/>
        </w:rPr>
        <w:t>。</w:t>
      </w:r>
    </w:p>
    <w:p w:rsidR="002248F8" w:rsidRDefault="00B458F0" w:rsidP="002248F8">
      <w:pPr>
        <w:spacing w:line="460" w:lineRule="exact"/>
        <w:ind w:firstLineChars="200" w:firstLine="480"/>
        <w:rPr>
          <w:rFonts w:ascii="ＭＳ 明朝" w:hAnsi="ＭＳ 明朝"/>
          <w:sz w:val="24"/>
        </w:rPr>
      </w:pPr>
      <w:r>
        <w:rPr>
          <w:rFonts w:ascii="ＭＳ 明朝" w:hAnsi="ＭＳ 明朝" w:hint="eastAsia"/>
          <w:sz w:val="24"/>
        </w:rPr>
        <w:t>④</w:t>
      </w:r>
      <w:r w:rsidR="00F400D9">
        <w:rPr>
          <w:rFonts w:ascii="ＭＳ 明朝" w:hAnsi="ＭＳ 明朝" w:hint="eastAsia"/>
          <w:sz w:val="24"/>
        </w:rPr>
        <w:t xml:space="preserve">　</w:t>
      </w:r>
      <w:r w:rsidR="00F400D9" w:rsidRPr="00F400D9">
        <w:rPr>
          <w:rFonts w:ascii="ＭＳ 明朝" w:hAnsi="ＭＳ 明朝" w:hint="eastAsia"/>
          <w:sz w:val="24"/>
        </w:rPr>
        <w:t>不適正な処理が行われている行為地について、迅速に行為の停止や改</w:t>
      </w:r>
    </w:p>
    <w:p w:rsidR="002248F8" w:rsidRDefault="00F400D9" w:rsidP="002248F8">
      <w:pPr>
        <w:spacing w:line="460" w:lineRule="exact"/>
        <w:ind w:firstLineChars="300" w:firstLine="720"/>
        <w:rPr>
          <w:rFonts w:ascii="ＭＳ 明朝" w:hAnsi="ＭＳ 明朝"/>
          <w:sz w:val="24"/>
        </w:rPr>
      </w:pPr>
      <w:r w:rsidRPr="00F400D9">
        <w:rPr>
          <w:rFonts w:ascii="ＭＳ 明朝" w:hAnsi="ＭＳ 明朝" w:hint="eastAsia"/>
          <w:sz w:val="24"/>
        </w:rPr>
        <w:t>善を求めるため、強制力の伴う立入調査等の必要な権限に関する規定な</w:t>
      </w:r>
    </w:p>
    <w:p w:rsidR="00FF762F" w:rsidRDefault="00C5364E" w:rsidP="00086421">
      <w:pPr>
        <w:spacing w:line="460" w:lineRule="exact"/>
        <w:ind w:firstLineChars="300" w:firstLine="720"/>
        <w:rPr>
          <w:rFonts w:ascii="ＭＳ 明朝" w:hAnsi="ＭＳ 明朝"/>
          <w:sz w:val="24"/>
        </w:rPr>
      </w:pPr>
      <w:r>
        <w:rPr>
          <w:rFonts w:ascii="ＭＳ 明朝" w:hAnsi="ＭＳ 明朝" w:hint="eastAsia"/>
          <w:sz w:val="24"/>
        </w:rPr>
        <w:t>ど、法の実効性を担保する規定を設け</w:t>
      </w:r>
      <w:r w:rsidR="009F0A2E">
        <w:rPr>
          <w:rFonts w:ascii="ＭＳ 明朝" w:hAnsi="ＭＳ 明朝" w:hint="eastAsia"/>
          <w:sz w:val="24"/>
        </w:rPr>
        <w:t>られたい</w:t>
      </w:r>
      <w:r>
        <w:rPr>
          <w:rFonts w:ascii="ＭＳ 明朝" w:hAnsi="ＭＳ 明朝" w:hint="eastAsia"/>
          <w:sz w:val="24"/>
        </w:rPr>
        <w:t>。</w:t>
      </w:r>
    </w:p>
    <w:p w:rsidR="00F400D9" w:rsidRPr="002248F8" w:rsidRDefault="00F400D9" w:rsidP="002248F8">
      <w:pPr>
        <w:spacing w:line="460" w:lineRule="exact"/>
        <w:rPr>
          <w:rFonts w:ascii="ＭＳ 明朝" w:hAnsi="ＭＳ 明朝"/>
          <w:sz w:val="24"/>
        </w:rPr>
      </w:pPr>
      <w:r w:rsidRPr="005F4ADC">
        <w:rPr>
          <w:rFonts w:ascii="ＭＳ ゴシック" w:eastAsia="ＭＳ ゴシック" w:hAnsi="ＭＳ ゴシック" w:hint="eastAsia"/>
          <w:b/>
          <w:spacing w:val="10"/>
          <w:sz w:val="24"/>
        </w:rPr>
        <w:lastRenderedPageBreak/>
        <w:t>（２）</w:t>
      </w:r>
      <w:r w:rsidR="009F0A2E" w:rsidRPr="005F4ADC">
        <w:rPr>
          <w:rFonts w:ascii="ＭＳ ゴシック" w:eastAsia="ＭＳ ゴシック" w:hAnsi="ＭＳ ゴシック" w:hint="eastAsia"/>
          <w:b/>
          <w:sz w:val="24"/>
        </w:rPr>
        <w:t>建設発生土の有効利用や</w:t>
      </w:r>
      <w:r w:rsidRPr="005F4ADC">
        <w:rPr>
          <w:rFonts w:ascii="ＭＳ ゴシック" w:eastAsia="ＭＳ ゴシック" w:hAnsi="ＭＳ ゴシック" w:hint="eastAsia"/>
          <w:b/>
          <w:sz w:val="24"/>
        </w:rPr>
        <w:t>適切な受入地の確保について</w:t>
      </w:r>
    </w:p>
    <w:p w:rsidR="00CA0F25" w:rsidRDefault="00F400D9" w:rsidP="00B458F0">
      <w:pPr>
        <w:spacing w:line="460" w:lineRule="exact"/>
        <w:ind w:leftChars="-1" w:left="478" w:hangingChars="200" w:hanging="480"/>
        <w:rPr>
          <w:rFonts w:ascii="ＭＳ 明朝" w:hAnsi="ＭＳ 明朝"/>
          <w:sz w:val="24"/>
        </w:rPr>
      </w:pPr>
      <w:r w:rsidRPr="00F400D9">
        <w:rPr>
          <w:rFonts w:ascii="ＭＳ 明朝" w:hAnsi="ＭＳ 明朝" w:hint="eastAsia"/>
          <w:sz w:val="24"/>
        </w:rPr>
        <w:t xml:space="preserve">　</w:t>
      </w:r>
      <w:r w:rsidR="00B458F0">
        <w:rPr>
          <w:rFonts w:ascii="ＭＳ 明朝" w:hAnsi="ＭＳ 明朝" w:hint="eastAsia"/>
          <w:sz w:val="24"/>
        </w:rPr>
        <w:t xml:space="preserve">　　</w:t>
      </w:r>
      <w:r w:rsidRPr="00F400D9">
        <w:rPr>
          <w:rFonts w:ascii="ＭＳ 明朝" w:hAnsi="ＭＳ 明朝" w:hint="eastAsia"/>
          <w:sz w:val="24"/>
        </w:rPr>
        <w:t>大規模な開発に伴い発生する建設発生土の有効利用や適切な受入地の確保等について万全の対策を</w:t>
      </w:r>
      <w:r w:rsidR="001B7BFE">
        <w:rPr>
          <w:rFonts w:ascii="ＭＳ 明朝" w:hAnsi="ＭＳ 明朝" w:hint="eastAsia"/>
          <w:sz w:val="24"/>
        </w:rPr>
        <w:t>講じられたい</w:t>
      </w:r>
      <w:r w:rsidRPr="00F400D9">
        <w:rPr>
          <w:rFonts w:ascii="ＭＳ 明朝" w:hAnsi="ＭＳ 明朝" w:hint="eastAsia"/>
          <w:sz w:val="24"/>
        </w:rPr>
        <w:t>。</w:t>
      </w:r>
    </w:p>
    <w:p w:rsidR="00F400D9" w:rsidRPr="00463598" w:rsidRDefault="00F400D9" w:rsidP="00F400D9">
      <w:pPr>
        <w:spacing w:line="460" w:lineRule="exact"/>
        <w:ind w:leftChars="-1" w:left="238" w:hangingChars="100" w:hanging="240"/>
        <w:rPr>
          <w:rFonts w:ascii="ＭＳ 明朝" w:hAnsi="ＭＳ 明朝"/>
          <w:sz w:val="24"/>
        </w:rPr>
      </w:pPr>
    </w:p>
    <w:p w:rsidR="00F400D9" w:rsidRPr="00463598" w:rsidRDefault="00F400D9" w:rsidP="00F400D9">
      <w:pPr>
        <w:spacing w:line="440" w:lineRule="exact"/>
        <w:rPr>
          <w:rFonts w:ascii="ＭＳ ゴシック" w:eastAsia="ＭＳ ゴシック" w:hAnsi="ＭＳ ゴシック"/>
          <w:b/>
          <w:sz w:val="28"/>
          <w:szCs w:val="28"/>
          <w:u w:val="single"/>
        </w:rPr>
      </w:pPr>
      <w:r>
        <w:rPr>
          <w:rFonts w:ascii="ＭＳ ゴシック" w:eastAsia="ＭＳ ゴシック" w:hAnsi="ＭＳ ゴシック" w:hint="eastAsia"/>
          <w:b/>
          <w:sz w:val="28"/>
          <w:szCs w:val="28"/>
          <w:u w:val="single"/>
        </w:rPr>
        <w:t xml:space="preserve">４　</w:t>
      </w:r>
      <w:r w:rsidRPr="00F400D9">
        <w:rPr>
          <w:rFonts w:ascii="ＭＳ ゴシック" w:eastAsia="ＭＳ ゴシック" w:hAnsi="ＭＳ ゴシック" w:hint="eastAsia"/>
          <w:b/>
          <w:sz w:val="28"/>
          <w:szCs w:val="28"/>
          <w:u w:val="single"/>
        </w:rPr>
        <w:t>PCBの期限内処理の推進及び廃棄物処理の広域化の促進</w:t>
      </w:r>
    </w:p>
    <w:p w:rsidR="00F400D9" w:rsidRPr="003A3617" w:rsidRDefault="00F400D9" w:rsidP="00F400D9">
      <w:pPr>
        <w:spacing w:line="440" w:lineRule="exact"/>
        <w:rPr>
          <w:rFonts w:ascii="ＭＳ ゴシック" w:eastAsia="ＭＳ ゴシック" w:hAnsi="ＭＳ ゴシック"/>
          <w:b/>
          <w:sz w:val="24"/>
        </w:rPr>
      </w:pPr>
      <w:r w:rsidRPr="00463598">
        <w:rPr>
          <w:rFonts w:ascii="ＭＳ ゴシック" w:eastAsia="ＭＳ ゴシック" w:hAnsi="ＭＳ ゴシック" w:hint="eastAsia"/>
          <w:b/>
          <w:spacing w:val="10"/>
          <w:sz w:val="24"/>
        </w:rPr>
        <w:t>（</w:t>
      </w:r>
      <w:r>
        <w:rPr>
          <w:rFonts w:ascii="ＭＳ ゴシック" w:eastAsia="ＭＳ ゴシック" w:hAnsi="ＭＳ ゴシック" w:hint="eastAsia"/>
          <w:b/>
          <w:spacing w:val="10"/>
          <w:sz w:val="24"/>
        </w:rPr>
        <w:t>１）</w:t>
      </w:r>
      <w:r w:rsidRPr="003A3617">
        <w:rPr>
          <w:rFonts w:ascii="ＭＳ ゴシック" w:eastAsia="ＭＳ ゴシック" w:hAnsi="ＭＳ ゴシック" w:hint="eastAsia"/>
          <w:b/>
          <w:sz w:val="24"/>
        </w:rPr>
        <w:t>全てのPCBの期限内処理に向けた国の役割強化</w:t>
      </w:r>
    </w:p>
    <w:p w:rsidR="00B458F0" w:rsidRDefault="00B458F0" w:rsidP="00CC2197">
      <w:pPr>
        <w:autoSpaceDN w:val="0"/>
        <w:spacing w:line="440" w:lineRule="exact"/>
        <w:ind w:leftChars="200" w:left="660" w:hangingChars="100" w:hanging="240"/>
        <w:rPr>
          <w:rFonts w:ascii="ＭＳ 明朝" w:hAnsi="ＭＳ 明朝"/>
          <w:sz w:val="24"/>
        </w:rPr>
      </w:pPr>
      <w:r>
        <w:rPr>
          <w:rFonts w:ascii="ＭＳ 明朝" w:hAnsi="ＭＳ 明朝" w:hint="eastAsia"/>
          <w:sz w:val="24"/>
        </w:rPr>
        <w:t xml:space="preserve">　ＰＣＢの期限内処理に向け、次のとおり取り組まれたい。</w:t>
      </w:r>
    </w:p>
    <w:p w:rsidR="002248F8" w:rsidRDefault="00B458F0" w:rsidP="002248F8">
      <w:pPr>
        <w:autoSpaceDN w:val="0"/>
        <w:spacing w:line="440" w:lineRule="exact"/>
        <w:ind w:firstLineChars="200" w:firstLine="480"/>
        <w:rPr>
          <w:rFonts w:ascii="ＭＳ 明朝" w:hAnsi="ＭＳ 明朝"/>
          <w:sz w:val="24"/>
        </w:rPr>
      </w:pPr>
      <w:r>
        <w:rPr>
          <w:rFonts w:ascii="ＭＳ 明朝" w:hAnsi="ＭＳ 明朝" w:hint="eastAsia"/>
          <w:sz w:val="24"/>
        </w:rPr>
        <w:t xml:space="preserve">①　</w:t>
      </w:r>
      <w:r w:rsidR="00CC2197" w:rsidRPr="00CC2197">
        <w:rPr>
          <w:rFonts w:ascii="ＭＳ 明朝" w:hAnsi="ＭＳ 明朝" w:hint="eastAsia"/>
          <w:sz w:val="24"/>
        </w:rPr>
        <w:t>全てのＰＣＢ使用製品・廃棄物の処理期限までの早期かつ適正な処理</w:t>
      </w:r>
    </w:p>
    <w:p w:rsidR="002248F8" w:rsidRDefault="00CC2197" w:rsidP="002248F8">
      <w:pPr>
        <w:autoSpaceDN w:val="0"/>
        <w:spacing w:line="440" w:lineRule="exact"/>
        <w:ind w:firstLineChars="300" w:firstLine="720"/>
        <w:rPr>
          <w:rFonts w:ascii="ＭＳ 明朝" w:hAnsi="ＭＳ 明朝"/>
          <w:sz w:val="24"/>
        </w:rPr>
      </w:pPr>
      <w:r w:rsidRPr="00CC2197">
        <w:rPr>
          <w:rFonts w:ascii="ＭＳ 明朝" w:hAnsi="ＭＳ 明朝" w:hint="eastAsia"/>
          <w:sz w:val="24"/>
        </w:rPr>
        <w:t>の必要性等に関して、国の責任において、マスメディア等を活用した広</w:t>
      </w:r>
    </w:p>
    <w:p w:rsidR="002248F8" w:rsidRDefault="00CC2197" w:rsidP="002248F8">
      <w:pPr>
        <w:autoSpaceDN w:val="0"/>
        <w:spacing w:line="440" w:lineRule="exact"/>
        <w:ind w:firstLineChars="300" w:firstLine="720"/>
        <w:rPr>
          <w:rFonts w:ascii="ＭＳ 明朝" w:hAnsi="ＭＳ 明朝"/>
          <w:sz w:val="24"/>
        </w:rPr>
      </w:pPr>
      <w:r w:rsidRPr="00CC2197">
        <w:rPr>
          <w:rFonts w:ascii="ＭＳ 明朝" w:hAnsi="ＭＳ 明朝" w:hint="eastAsia"/>
          <w:sz w:val="24"/>
        </w:rPr>
        <w:t>報・啓発を積極的に行</w:t>
      </w:r>
      <w:r w:rsidR="00B458F0">
        <w:rPr>
          <w:rFonts w:ascii="ＭＳ 明朝" w:hAnsi="ＭＳ 明朝" w:hint="eastAsia"/>
          <w:sz w:val="24"/>
        </w:rPr>
        <w:t>われたい。</w:t>
      </w:r>
      <w:r w:rsidRPr="00CC2197">
        <w:rPr>
          <w:rFonts w:ascii="ＭＳ 明朝" w:hAnsi="ＭＳ 明朝" w:hint="eastAsia"/>
          <w:sz w:val="24"/>
        </w:rPr>
        <w:t>また、未だ把握されていないＰＣＢ使</w:t>
      </w:r>
    </w:p>
    <w:p w:rsidR="002248F8" w:rsidRDefault="00CC2197" w:rsidP="002248F8">
      <w:pPr>
        <w:autoSpaceDN w:val="0"/>
        <w:spacing w:line="440" w:lineRule="exact"/>
        <w:ind w:firstLineChars="300" w:firstLine="720"/>
        <w:rPr>
          <w:rFonts w:ascii="ＭＳ 明朝" w:hAnsi="ＭＳ 明朝"/>
          <w:sz w:val="24"/>
        </w:rPr>
      </w:pPr>
      <w:r w:rsidRPr="00CC2197">
        <w:rPr>
          <w:rFonts w:ascii="ＭＳ 明朝" w:hAnsi="ＭＳ 明朝" w:hint="eastAsia"/>
          <w:sz w:val="24"/>
        </w:rPr>
        <w:t>用製品・廃棄物の掘り起こし調査については、自治体任せではなく、国</w:t>
      </w:r>
    </w:p>
    <w:p w:rsidR="00CC2197" w:rsidRPr="00CC2197" w:rsidRDefault="00CC2197" w:rsidP="002248F8">
      <w:pPr>
        <w:autoSpaceDN w:val="0"/>
        <w:spacing w:line="440" w:lineRule="exact"/>
        <w:ind w:firstLineChars="300" w:firstLine="720"/>
        <w:rPr>
          <w:rFonts w:ascii="ＭＳ 明朝" w:hAnsi="ＭＳ 明朝"/>
          <w:sz w:val="24"/>
        </w:rPr>
      </w:pPr>
      <w:r w:rsidRPr="00CC2197">
        <w:rPr>
          <w:rFonts w:ascii="ＭＳ 明朝" w:hAnsi="ＭＳ 明朝" w:hint="eastAsia"/>
          <w:sz w:val="24"/>
        </w:rPr>
        <w:t>の責任において実施</w:t>
      </w:r>
      <w:r w:rsidR="00B458F0">
        <w:rPr>
          <w:rFonts w:ascii="ＭＳ 明朝" w:hAnsi="ＭＳ 明朝" w:hint="eastAsia"/>
          <w:sz w:val="24"/>
        </w:rPr>
        <w:t>されたい。</w:t>
      </w:r>
    </w:p>
    <w:p w:rsidR="002248F8" w:rsidRDefault="00B458F0" w:rsidP="002248F8">
      <w:pPr>
        <w:autoSpaceDN w:val="0"/>
        <w:spacing w:line="440" w:lineRule="exact"/>
        <w:ind w:firstLineChars="200" w:firstLine="480"/>
        <w:rPr>
          <w:rFonts w:ascii="ＭＳ 明朝" w:hAnsi="ＭＳ 明朝"/>
          <w:sz w:val="24"/>
        </w:rPr>
      </w:pPr>
      <w:r>
        <w:rPr>
          <w:rFonts w:ascii="ＭＳ 明朝" w:hAnsi="ＭＳ 明朝" w:hint="eastAsia"/>
          <w:sz w:val="24"/>
        </w:rPr>
        <w:t>②</w:t>
      </w:r>
      <w:r w:rsidR="00CC2197" w:rsidRPr="00CC2197">
        <w:rPr>
          <w:rFonts w:ascii="ＭＳ 明朝" w:hAnsi="ＭＳ 明朝" w:hint="eastAsia"/>
          <w:sz w:val="24"/>
        </w:rPr>
        <w:t xml:space="preserve">　ＰＣＢ使用製品・廃棄物が期限内に確実かつ適正に処理されるよう、</w:t>
      </w:r>
    </w:p>
    <w:p w:rsidR="002248F8" w:rsidRDefault="00CC2197" w:rsidP="002248F8">
      <w:pPr>
        <w:autoSpaceDN w:val="0"/>
        <w:spacing w:line="440" w:lineRule="exact"/>
        <w:ind w:firstLineChars="300" w:firstLine="720"/>
        <w:rPr>
          <w:rFonts w:ascii="ＭＳ 明朝" w:hAnsi="ＭＳ 明朝"/>
          <w:sz w:val="24"/>
        </w:rPr>
      </w:pPr>
      <w:r w:rsidRPr="00CC2197">
        <w:rPr>
          <w:rFonts w:ascii="ＭＳ 明朝" w:hAnsi="ＭＳ 明朝" w:hint="eastAsia"/>
          <w:sz w:val="24"/>
        </w:rPr>
        <w:t>早期処理促進のため、保管事業者へのインセンティブ拡充などの取組み</w:t>
      </w:r>
    </w:p>
    <w:p w:rsidR="00CC2197" w:rsidRPr="00CC2197" w:rsidRDefault="00CC2197" w:rsidP="002248F8">
      <w:pPr>
        <w:autoSpaceDN w:val="0"/>
        <w:spacing w:line="440" w:lineRule="exact"/>
        <w:ind w:firstLineChars="300" w:firstLine="720"/>
        <w:rPr>
          <w:rFonts w:ascii="ＭＳ 明朝" w:hAnsi="ＭＳ 明朝"/>
          <w:sz w:val="24"/>
        </w:rPr>
      </w:pPr>
      <w:r w:rsidRPr="00CC2197">
        <w:rPr>
          <w:rFonts w:ascii="ＭＳ 明朝" w:hAnsi="ＭＳ 明朝" w:hint="eastAsia"/>
          <w:sz w:val="24"/>
        </w:rPr>
        <w:t>を充実さ</w:t>
      </w:r>
      <w:r w:rsidR="00B458F0">
        <w:rPr>
          <w:rFonts w:ascii="ＭＳ 明朝" w:hAnsi="ＭＳ 明朝" w:hint="eastAsia"/>
          <w:sz w:val="24"/>
        </w:rPr>
        <w:t>れたい</w:t>
      </w:r>
      <w:r w:rsidRPr="00CC2197">
        <w:rPr>
          <w:rFonts w:ascii="ＭＳ 明朝" w:hAnsi="ＭＳ 明朝" w:hint="eastAsia"/>
          <w:sz w:val="24"/>
        </w:rPr>
        <w:t>。</w:t>
      </w:r>
    </w:p>
    <w:p w:rsidR="002248F8" w:rsidRDefault="00B458F0" w:rsidP="002248F8">
      <w:pPr>
        <w:autoSpaceDN w:val="0"/>
        <w:spacing w:line="440" w:lineRule="exact"/>
        <w:ind w:firstLineChars="200" w:firstLine="480"/>
        <w:rPr>
          <w:rFonts w:ascii="ＭＳ 明朝" w:hAnsi="ＭＳ 明朝"/>
          <w:sz w:val="24"/>
        </w:rPr>
      </w:pPr>
      <w:r>
        <w:rPr>
          <w:rFonts w:ascii="ＭＳ 明朝" w:hAnsi="ＭＳ 明朝" w:hint="eastAsia"/>
          <w:sz w:val="24"/>
        </w:rPr>
        <w:t>③</w:t>
      </w:r>
      <w:r w:rsidR="00CC2197" w:rsidRPr="00CC2197">
        <w:rPr>
          <w:rFonts w:ascii="ＭＳ 明朝" w:hAnsi="ＭＳ 明朝" w:hint="eastAsia"/>
          <w:sz w:val="24"/>
        </w:rPr>
        <w:t xml:space="preserve">　ＰＣＢ特別措置法改正に伴い自治体が行う事務の増加に係る財政措</w:t>
      </w:r>
    </w:p>
    <w:p w:rsidR="002248F8" w:rsidRDefault="00CC2197" w:rsidP="002248F8">
      <w:pPr>
        <w:autoSpaceDN w:val="0"/>
        <w:spacing w:line="440" w:lineRule="exact"/>
        <w:ind w:firstLineChars="300" w:firstLine="720"/>
        <w:rPr>
          <w:rFonts w:ascii="ＭＳ 明朝" w:hAnsi="ＭＳ 明朝"/>
          <w:sz w:val="24"/>
        </w:rPr>
      </w:pPr>
      <w:r w:rsidRPr="00CC2197">
        <w:rPr>
          <w:rFonts w:ascii="ＭＳ 明朝" w:hAnsi="ＭＳ 明朝" w:hint="eastAsia"/>
          <w:sz w:val="24"/>
        </w:rPr>
        <w:t>置は、適正に行</w:t>
      </w:r>
      <w:r w:rsidR="00B458F0">
        <w:rPr>
          <w:rFonts w:ascii="ＭＳ 明朝" w:hAnsi="ＭＳ 明朝" w:hint="eastAsia"/>
          <w:sz w:val="24"/>
        </w:rPr>
        <w:t>われたい。</w:t>
      </w:r>
      <w:r w:rsidRPr="00CC2197">
        <w:rPr>
          <w:rFonts w:ascii="ＭＳ 明朝" w:hAnsi="ＭＳ 明朝" w:hint="eastAsia"/>
          <w:sz w:val="24"/>
        </w:rPr>
        <w:t>特に、行政代執行においては、要した費用の</w:t>
      </w:r>
    </w:p>
    <w:p w:rsidR="002248F8" w:rsidRDefault="00CC2197" w:rsidP="002248F8">
      <w:pPr>
        <w:autoSpaceDN w:val="0"/>
        <w:spacing w:line="440" w:lineRule="exact"/>
        <w:ind w:firstLineChars="300" w:firstLine="720"/>
        <w:rPr>
          <w:rFonts w:ascii="ＭＳ 明朝" w:hAnsi="ＭＳ 明朝"/>
          <w:sz w:val="24"/>
        </w:rPr>
      </w:pPr>
      <w:r w:rsidRPr="00CC2197">
        <w:rPr>
          <w:rFonts w:ascii="ＭＳ 明朝" w:hAnsi="ＭＳ 明朝" w:hint="eastAsia"/>
          <w:sz w:val="24"/>
        </w:rPr>
        <w:t>徴収が困難になる場合が想定されるため、自治体に財政の負担が生じる</w:t>
      </w:r>
    </w:p>
    <w:p w:rsidR="00F400D9" w:rsidRDefault="00CC2197" w:rsidP="002248F8">
      <w:pPr>
        <w:autoSpaceDN w:val="0"/>
        <w:spacing w:line="440" w:lineRule="exact"/>
        <w:ind w:firstLineChars="300" w:firstLine="720"/>
        <w:rPr>
          <w:rFonts w:ascii="ＭＳ 明朝" w:hAnsi="ＭＳ 明朝"/>
          <w:sz w:val="24"/>
        </w:rPr>
      </w:pPr>
      <w:r w:rsidRPr="00CC2197">
        <w:rPr>
          <w:rFonts w:ascii="ＭＳ 明朝" w:hAnsi="ＭＳ 明朝" w:hint="eastAsia"/>
          <w:sz w:val="24"/>
        </w:rPr>
        <w:t>ことのないよう、新たな財政支援の仕組みを構築</w:t>
      </w:r>
      <w:r w:rsidR="00B458F0">
        <w:rPr>
          <w:rFonts w:ascii="ＭＳ 明朝" w:hAnsi="ＭＳ 明朝" w:hint="eastAsia"/>
          <w:sz w:val="24"/>
        </w:rPr>
        <w:t>されたい。</w:t>
      </w:r>
    </w:p>
    <w:p w:rsidR="00CC2197" w:rsidRPr="00463598" w:rsidRDefault="00CC2197" w:rsidP="002F006C">
      <w:pPr>
        <w:autoSpaceDN w:val="0"/>
        <w:spacing w:line="440" w:lineRule="exact"/>
        <w:rPr>
          <w:rFonts w:ascii="ＭＳ 明朝" w:hAnsi="ＭＳ 明朝"/>
          <w:sz w:val="24"/>
        </w:rPr>
      </w:pPr>
    </w:p>
    <w:p w:rsidR="00F400D9" w:rsidRPr="00463598" w:rsidRDefault="002248F8" w:rsidP="00F400D9">
      <w:pPr>
        <w:autoSpaceDN w:val="0"/>
        <w:spacing w:line="440" w:lineRule="exact"/>
        <w:rPr>
          <w:rFonts w:ascii="ＭＳ ゴシック" w:eastAsia="ＭＳ ゴシック" w:hAnsi="ＭＳ ゴシック"/>
          <w:b/>
          <w:sz w:val="24"/>
        </w:rPr>
      </w:pPr>
      <w:r>
        <w:rPr>
          <w:rFonts w:ascii="ＭＳ ゴシック" w:eastAsia="ＭＳ ゴシック" w:hAnsi="ＭＳ ゴシック" w:hint="eastAsia"/>
          <w:b/>
          <w:sz w:val="24"/>
        </w:rPr>
        <w:t>（</w:t>
      </w:r>
      <w:r w:rsidR="00CC2197">
        <w:rPr>
          <w:rFonts w:ascii="ＭＳ ゴシック" w:eastAsia="ＭＳ ゴシック" w:hAnsi="ＭＳ ゴシック" w:hint="eastAsia"/>
          <w:b/>
          <w:sz w:val="24"/>
        </w:rPr>
        <w:t>２</w:t>
      </w:r>
      <w:r>
        <w:rPr>
          <w:rFonts w:ascii="ＭＳ ゴシック" w:eastAsia="ＭＳ ゴシック" w:hAnsi="ＭＳ ゴシック" w:hint="eastAsia"/>
          <w:b/>
          <w:sz w:val="24"/>
        </w:rPr>
        <w:t>）</w:t>
      </w:r>
      <w:r w:rsidR="00F400D9" w:rsidRPr="00463598">
        <w:rPr>
          <w:rFonts w:ascii="ＭＳ ゴシック" w:eastAsia="ＭＳ ゴシック" w:hAnsi="ＭＳ ゴシック" w:hint="eastAsia"/>
          <w:b/>
          <w:sz w:val="24"/>
        </w:rPr>
        <w:t>ごみ処理広域化の促進</w:t>
      </w:r>
    </w:p>
    <w:p w:rsidR="00F400D9" w:rsidRPr="00463598" w:rsidRDefault="00F400D9" w:rsidP="00CC2197">
      <w:pPr>
        <w:autoSpaceDN w:val="0"/>
        <w:spacing w:line="440" w:lineRule="exact"/>
        <w:ind w:left="482" w:hangingChars="200" w:hanging="482"/>
        <w:rPr>
          <w:rFonts w:ascii="ＭＳ 明朝" w:hAnsi="ＭＳ 明朝"/>
          <w:sz w:val="24"/>
        </w:rPr>
      </w:pPr>
      <w:r w:rsidRPr="00463598">
        <w:rPr>
          <w:rFonts w:ascii="ＭＳ ゴシック" w:eastAsia="ＭＳ ゴシック" w:hAnsi="ＭＳ ゴシック" w:hint="eastAsia"/>
          <w:b/>
          <w:sz w:val="24"/>
        </w:rPr>
        <w:t xml:space="preserve">　</w:t>
      </w:r>
      <w:r w:rsidR="00CC2197">
        <w:rPr>
          <w:rFonts w:ascii="ＭＳ ゴシック" w:eastAsia="ＭＳ ゴシック" w:hAnsi="ＭＳ ゴシック" w:hint="eastAsia"/>
          <w:b/>
          <w:sz w:val="24"/>
        </w:rPr>
        <w:t xml:space="preserve">　　</w:t>
      </w:r>
      <w:r w:rsidRPr="00463598">
        <w:rPr>
          <w:rFonts w:ascii="ＭＳ 明朝" w:hAnsi="ＭＳ 明朝" w:hint="eastAsia"/>
          <w:sz w:val="24"/>
        </w:rPr>
        <w:t>ごみ処理の広域化を促進するため、循環型社会形成推進交付金制度において、処理施設の立地自治体への優遇措置など、財政支援の一層の充実を図られたい。</w:t>
      </w:r>
    </w:p>
    <w:p w:rsidR="00F400D9" w:rsidRPr="00F400D9" w:rsidRDefault="00F400D9" w:rsidP="007465CD">
      <w:pPr>
        <w:autoSpaceDN w:val="0"/>
        <w:spacing w:line="440" w:lineRule="exact"/>
        <w:rPr>
          <w:rFonts w:ascii="ＭＳ 明朝" w:hAnsi="ＭＳ 明朝"/>
          <w:sz w:val="24"/>
        </w:rPr>
      </w:pPr>
    </w:p>
    <w:p w:rsidR="00C0602B" w:rsidRPr="00C0602B" w:rsidRDefault="0081269D" w:rsidP="00C0602B">
      <w:pPr>
        <w:spacing w:line="420" w:lineRule="exact"/>
        <w:ind w:left="602" w:hangingChars="200" w:hanging="602"/>
        <w:rPr>
          <w:rFonts w:ascii="ＭＳ ゴシック" w:eastAsia="ＭＳ ゴシック" w:hAnsi="ＭＳ ゴシック"/>
          <w:b/>
          <w:spacing w:val="10"/>
          <w:sz w:val="28"/>
          <w:szCs w:val="28"/>
          <w:u w:val="single"/>
        </w:rPr>
      </w:pPr>
      <w:r>
        <w:rPr>
          <w:rFonts w:ascii="ＭＳ ゴシック" w:eastAsia="ＭＳ ゴシック" w:hAnsi="ＭＳ ゴシック" w:hint="eastAsia"/>
          <w:b/>
          <w:spacing w:val="10"/>
          <w:sz w:val="28"/>
          <w:szCs w:val="28"/>
          <w:u w:val="single"/>
        </w:rPr>
        <w:t xml:space="preserve">５　</w:t>
      </w:r>
      <w:r w:rsidR="005940CD">
        <w:rPr>
          <w:rFonts w:ascii="ＭＳ ゴシック" w:eastAsia="ＭＳ ゴシック" w:hAnsi="ＭＳ ゴシック" w:hint="eastAsia"/>
          <w:b/>
          <w:spacing w:val="10"/>
          <w:sz w:val="28"/>
          <w:szCs w:val="28"/>
          <w:u w:val="single"/>
        </w:rPr>
        <w:t>都市</w:t>
      </w:r>
      <w:r w:rsidR="00C0602B">
        <w:rPr>
          <w:rFonts w:ascii="ＭＳ ゴシック" w:eastAsia="ＭＳ ゴシック" w:hAnsi="ＭＳ ゴシック" w:hint="eastAsia"/>
          <w:b/>
          <w:spacing w:val="10"/>
          <w:sz w:val="28"/>
          <w:szCs w:val="28"/>
          <w:u w:val="single"/>
        </w:rPr>
        <w:t>農業の振興</w:t>
      </w:r>
    </w:p>
    <w:p w:rsidR="00C0602B" w:rsidRPr="000F0712" w:rsidRDefault="00C0602B" w:rsidP="000F0712">
      <w:pPr>
        <w:spacing w:line="420" w:lineRule="exact"/>
        <w:ind w:left="522" w:hangingChars="200" w:hanging="522"/>
        <w:rPr>
          <w:rFonts w:ascii="ＭＳ ゴシック" w:eastAsia="ＭＳ ゴシック" w:hAnsi="ＭＳ ゴシック"/>
          <w:b/>
          <w:spacing w:val="10"/>
          <w:sz w:val="24"/>
        </w:rPr>
      </w:pPr>
      <w:r w:rsidRPr="000F0712">
        <w:rPr>
          <w:rFonts w:ascii="ＭＳ ゴシック" w:eastAsia="ＭＳ ゴシック" w:hAnsi="ＭＳ ゴシック" w:hint="eastAsia"/>
          <w:b/>
          <w:spacing w:val="10"/>
          <w:sz w:val="24"/>
        </w:rPr>
        <w:t>（１）都市農業振興基本計画に基づく制度の創設及び拡充</w:t>
      </w:r>
    </w:p>
    <w:p w:rsidR="0036435B" w:rsidRPr="005F4ADC" w:rsidRDefault="00C0602B" w:rsidP="002248F8">
      <w:pPr>
        <w:spacing w:line="420" w:lineRule="exact"/>
        <w:ind w:firstLineChars="200" w:firstLine="520"/>
        <w:rPr>
          <w:rFonts w:ascii="ＭＳ 明朝" w:hAnsi="ＭＳ 明朝"/>
          <w:spacing w:val="10"/>
          <w:sz w:val="24"/>
        </w:rPr>
      </w:pPr>
      <w:r w:rsidRPr="005F4ADC">
        <w:rPr>
          <w:rFonts w:ascii="ＭＳ 明朝" w:hAnsi="ＭＳ 明朝" w:hint="eastAsia"/>
          <w:spacing w:val="10"/>
          <w:sz w:val="24"/>
        </w:rPr>
        <w:t>①</w:t>
      </w:r>
      <w:r w:rsidR="0036435B" w:rsidRPr="005F4ADC">
        <w:rPr>
          <w:rFonts w:ascii="ＭＳ 明朝" w:hAnsi="ＭＳ 明朝" w:hint="eastAsia"/>
          <w:spacing w:val="10"/>
          <w:sz w:val="24"/>
        </w:rPr>
        <w:t xml:space="preserve">　</w:t>
      </w:r>
      <w:r w:rsidR="002248F8" w:rsidRPr="005F4ADC">
        <w:rPr>
          <w:rFonts w:ascii="ＭＳ 明朝" w:hAnsi="ＭＳ 明朝" w:hint="eastAsia"/>
          <w:spacing w:val="10"/>
          <w:sz w:val="24"/>
        </w:rPr>
        <w:t>都市農業振興に向けた生産振興と生産基盤整備制度の拡充</w:t>
      </w:r>
    </w:p>
    <w:p w:rsidR="002248F8" w:rsidRPr="005F4ADC" w:rsidRDefault="0036435B" w:rsidP="002248F8">
      <w:pPr>
        <w:spacing w:line="420" w:lineRule="exact"/>
        <w:ind w:leftChars="300" w:left="630" w:firstLineChars="150" w:firstLine="390"/>
        <w:rPr>
          <w:rFonts w:ascii="ＭＳ 明朝" w:hAnsi="ＭＳ 明朝"/>
          <w:spacing w:val="10"/>
          <w:sz w:val="24"/>
        </w:rPr>
      </w:pPr>
      <w:r w:rsidRPr="005F4ADC">
        <w:rPr>
          <w:rFonts w:ascii="ＭＳ 明朝" w:hAnsi="ＭＳ 明朝" w:hint="eastAsia"/>
          <w:spacing w:val="10"/>
          <w:sz w:val="24"/>
        </w:rPr>
        <w:t>都市農業振興地方計画に位置づけた「都市農業の振興を図るべ</w:t>
      </w:r>
    </w:p>
    <w:p w:rsidR="0036435B" w:rsidRPr="005F4ADC" w:rsidRDefault="0036435B" w:rsidP="002248F8">
      <w:pPr>
        <w:spacing w:line="420" w:lineRule="exact"/>
        <w:ind w:leftChars="400" w:left="840"/>
        <w:rPr>
          <w:rFonts w:ascii="ＭＳ 明朝" w:hAnsi="ＭＳ 明朝"/>
          <w:spacing w:val="10"/>
          <w:sz w:val="24"/>
        </w:rPr>
      </w:pPr>
      <w:r w:rsidRPr="005F4ADC">
        <w:rPr>
          <w:rFonts w:ascii="ＭＳ 明朝" w:hAnsi="ＭＳ 明朝" w:hint="eastAsia"/>
          <w:spacing w:val="10"/>
          <w:sz w:val="24"/>
        </w:rPr>
        <w:t>き区域」において、生産振興のための施設の導入、農業水利施設等の生産基盤整備について国庫補助の対象とされたい。</w:t>
      </w:r>
    </w:p>
    <w:p w:rsidR="002248F8" w:rsidRPr="005F4ADC" w:rsidRDefault="002248F8" w:rsidP="002F006C">
      <w:pPr>
        <w:spacing w:line="420" w:lineRule="exact"/>
        <w:rPr>
          <w:rFonts w:ascii="ＭＳ 明朝" w:hAnsi="ＭＳ 明朝"/>
          <w:spacing w:val="10"/>
          <w:sz w:val="24"/>
        </w:rPr>
      </w:pPr>
    </w:p>
    <w:p w:rsidR="002248F8" w:rsidRPr="005F4ADC" w:rsidRDefault="002248F8" w:rsidP="002248F8">
      <w:pPr>
        <w:spacing w:line="420" w:lineRule="exact"/>
        <w:rPr>
          <w:rFonts w:ascii="ＭＳ 明朝" w:hAnsi="ＭＳ 明朝"/>
          <w:spacing w:val="10"/>
          <w:sz w:val="24"/>
        </w:rPr>
      </w:pPr>
    </w:p>
    <w:p w:rsidR="00C0602B" w:rsidRPr="005F4ADC" w:rsidRDefault="00C0602B" w:rsidP="002248F8">
      <w:pPr>
        <w:spacing w:line="420" w:lineRule="exact"/>
        <w:ind w:firstLineChars="200" w:firstLine="520"/>
        <w:rPr>
          <w:rFonts w:ascii="ＭＳ 明朝" w:hAnsi="ＭＳ 明朝"/>
          <w:spacing w:val="10"/>
          <w:sz w:val="24"/>
        </w:rPr>
      </w:pPr>
      <w:r w:rsidRPr="005F4ADC">
        <w:rPr>
          <w:rFonts w:ascii="ＭＳ 明朝" w:hAnsi="ＭＳ 明朝" w:hint="eastAsia"/>
          <w:spacing w:val="10"/>
          <w:sz w:val="24"/>
        </w:rPr>
        <w:lastRenderedPageBreak/>
        <w:t>②</w:t>
      </w:r>
      <w:r w:rsidR="0036435B" w:rsidRPr="005F4ADC">
        <w:rPr>
          <w:rFonts w:ascii="ＭＳ 明朝" w:hAnsi="ＭＳ 明朝" w:hint="eastAsia"/>
          <w:spacing w:val="10"/>
          <w:sz w:val="24"/>
        </w:rPr>
        <w:t xml:space="preserve">　</w:t>
      </w:r>
      <w:r w:rsidRPr="005F4ADC">
        <w:rPr>
          <w:rFonts w:ascii="ＭＳ 明朝" w:hAnsi="ＭＳ 明朝" w:hint="eastAsia"/>
          <w:spacing w:val="4"/>
          <w:kern w:val="0"/>
          <w:sz w:val="24"/>
          <w:fitText w:val="7200" w:id="1194073089"/>
        </w:rPr>
        <w:t>都市農業における「農地中間管理事業」の制度拡充及び予算確</w:t>
      </w:r>
      <w:r w:rsidRPr="005F4ADC">
        <w:rPr>
          <w:rFonts w:ascii="ＭＳ 明朝" w:hAnsi="ＭＳ 明朝" w:hint="eastAsia"/>
          <w:spacing w:val="8"/>
          <w:kern w:val="0"/>
          <w:sz w:val="24"/>
          <w:fitText w:val="7200" w:id="1194073089"/>
        </w:rPr>
        <w:t>保</w:t>
      </w:r>
    </w:p>
    <w:p w:rsidR="002248F8" w:rsidRPr="005F4ADC" w:rsidRDefault="0036435B" w:rsidP="002248F8">
      <w:pPr>
        <w:spacing w:line="420" w:lineRule="exact"/>
        <w:ind w:firstLineChars="300" w:firstLine="780"/>
        <w:rPr>
          <w:rFonts w:ascii="ＭＳ 明朝" w:hAnsi="ＭＳ 明朝"/>
          <w:spacing w:val="10"/>
          <w:sz w:val="24"/>
        </w:rPr>
      </w:pPr>
      <w:r w:rsidRPr="005F4ADC">
        <w:rPr>
          <w:rFonts w:ascii="ＭＳ 明朝" w:hAnsi="ＭＳ 明朝" w:hint="eastAsia"/>
          <w:spacing w:val="10"/>
          <w:sz w:val="24"/>
        </w:rPr>
        <w:t>ⅰ　「農地中間管理事業」について、農業振興地域外（生産緑地・</w:t>
      </w:r>
    </w:p>
    <w:p w:rsidR="0036435B" w:rsidRPr="005F4ADC" w:rsidRDefault="0036435B" w:rsidP="002248F8">
      <w:pPr>
        <w:spacing w:line="420" w:lineRule="exact"/>
        <w:ind w:firstLineChars="400" w:firstLine="1040"/>
        <w:rPr>
          <w:rFonts w:ascii="ＭＳ 明朝" w:hAnsi="ＭＳ 明朝"/>
          <w:spacing w:val="10"/>
          <w:sz w:val="24"/>
        </w:rPr>
      </w:pPr>
      <w:r w:rsidRPr="005F4ADC">
        <w:rPr>
          <w:rFonts w:ascii="ＭＳ 明朝" w:hAnsi="ＭＳ 明朝" w:hint="eastAsia"/>
          <w:spacing w:val="10"/>
          <w:sz w:val="24"/>
        </w:rPr>
        <w:t>市街化調整区域内の農地）を事業対象区域とされたい。</w:t>
      </w:r>
    </w:p>
    <w:p w:rsidR="0036435B" w:rsidRPr="005F4ADC" w:rsidRDefault="0036435B" w:rsidP="0036435B">
      <w:pPr>
        <w:spacing w:line="420" w:lineRule="exact"/>
        <w:ind w:leftChars="500" w:left="1050" w:firstLineChars="100" w:firstLine="260"/>
        <w:rPr>
          <w:rFonts w:ascii="ＭＳ 明朝" w:hAnsi="ＭＳ 明朝"/>
          <w:spacing w:val="10"/>
          <w:sz w:val="24"/>
        </w:rPr>
      </w:pPr>
      <w:r w:rsidRPr="005F4ADC">
        <w:rPr>
          <w:rFonts w:ascii="ＭＳ 明朝" w:hAnsi="ＭＳ 明朝" w:hint="eastAsia"/>
          <w:spacing w:val="10"/>
          <w:sz w:val="24"/>
        </w:rPr>
        <w:t>併せて、生産緑地に農地中間管理権を設定した場合でも、相続税納税猶予制度が適用されるよう税制の拡充を進められたい。</w:t>
      </w:r>
    </w:p>
    <w:p w:rsidR="002248F8" w:rsidRPr="005F4ADC" w:rsidRDefault="0036435B" w:rsidP="002248F8">
      <w:pPr>
        <w:spacing w:line="420" w:lineRule="exact"/>
        <w:ind w:firstLineChars="300" w:firstLine="780"/>
        <w:rPr>
          <w:rFonts w:ascii="ＭＳ 明朝" w:hAnsi="ＭＳ 明朝"/>
          <w:spacing w:val="10"/>
          <w:sz w:val="24"/>
        </w:rPr>
      </w:pPr>
      <w:r w:rsidRPr="005F4ADC">
        <w:rPr>
          <w:rFonts w:ascii="ＭＳ 明朝" w:hAnsi="ＭＳ 明朝" w:hint="eastAsia"/>
          <w:spacing w:val="10"/>
          <w:sz w:val="24"/>
        </w:rPr>
        <w:t>ⅱ　大阪版認定農業者など都市農業を支える担い手への貸付実績</w:t>
      </w:r>
    </w:p>
    <w:p w:rsidR="0036435B" w:rsidRPr="005F4ADC" w:rsidRDefault="0036435B" w:rsidP="002248F8">
      <w:pPr>
        <w:spacing w:line="420" w:lineRule="exact"/>
        <w:ind w:firstLineChars="400" w:firstLine="1040"/>
        <w:rPr>
          <w:rFonts w:ascii="ＭＳ 明朝" w:hAnsi="ＭＳ 明朝"/>
          <w:spacing w:val="10"/>
          <w:sz w:val="24"/>
        </w:rPr>
      </w:pPr>
      <w:r w:rsidRPr="005F4ADC">
        <w:rPr>
          <w:rFonts w:ascii="ＭＳ 明朝" w:hAnsi="ＭＳ 明朝" w:hint="eastAsia"/>
          <w:spacing w:val="10"/>
          <w:sz w:val="24"/>
        </w:rPr>
        <w:t>も集積協力金の上限額算定の対象とされたい。</w:t>
      </w:r>
    </w:p>
    <w:p w:rsidR="002248F8" w:rsidRPr="005F4ADC" w:rsidRDefault="0036435B" w:rsidP="002248F8">
      <w:pPr>
        <w:spacing w:line="420" w:lineRule="exact"/>
        <w:ind w:firstLineChars="300" w:firstLine="780"/>
        <w:rPr>
          <w:rFonts w:ascii="ＭＳ 明朝" w:hAnsi="ＭＳ 明朝"/>
          <w:spacing w:val="10"/>
          <w:sz w:val="24"/>
        </w:rPr>
      </w:pPr>
      <w:r w:rsidRPr="005F4ADC">
        <w:rPr>
          <w:rFonts w:ascii="ＭＳ 明朝" w:hAnsi="ＭＳ 明朝" w:hint="eastAsia"/>
          <w:spacing w:val="10"/>
          <w:sz w:val="24"/>
        </w:rPr>
        <w:t>ⅲ　国が独自に定めた目標の達成度のみに基づく農林関係予算の</w:t>
      </w:r>
    </w:p>
    <w:p w:rsidR="0036435B" w:rsidRPr="005F4ADC" w:rsidRDefault="0036435B" w:rsidP="002248F8">
      <w:pPr>
        <w:spacing w:line="420" w:lineRule="exact"/>
        <w:ind w:firstLineChars="400" w:firstLine="1040"/>
        <w:rPr>
          <w:rFonts w:ascii="ＭＳ 明朝" w:hAnsi="ＭＳ 明朝"/>
          <w:spacing w:val="10"/>
          <w:sz w:val="24"/>
        </w:rPr>
      </w:pPr>
      <w:r w:rsidRPr="005F4ADC">
        <w:rPr>
          <w:rFonts w:ascii="ＭＳ 明朝" w:hAnsi="ＭＳ 明朝" w:hint="eastAsia"/>
          <w:spacing w:val="10"/>
          <w:sz w:val="24"/>
        </w:rPr>
        <w:t>配分を行わないようにされたい。</w:t>
      </w:r>
    </w:p>
    <w:p w:rsidR="002248F8" w:rsidRPr="005F4ADC" w:rsidRDefault="0036435B" w:rsidP="002248F8">
      <w:pPr>
        <w:spacing w:line="420" w:lineRule="exact"/>
        <w:ind w:firstLineChars="300" w:firstLine="780"/>
        <w:rPr>
          <w:rFonts w:ascii="ＭＳ 明朝" w:hAnsi="ＭＳ 明朝"/>
          <w:spacing w:val="10"/>
          <w:sz w:val="24"/>
        </w:rPr>
      </w:pPr>
      <w:r w:rsidRPr="005F4ADC">
        <w:rPr>
          <w:rFonts w:ascii="ＭＳ 明朝" w:hAnsi="ＭＳ 明朝" w:hint="eastAsia"/>
          <w:spacing w:val="10"/>
          <w:sz w:val="24"/>
        </w:rPr>
        <w:t>ⅳ　農地中間管理事業にかかる来年度予算の所要額を確保すると</w:t>
      </w:r>
    </w:p>
    <w:p w:rsidR="002248F8" w:rsidRPr="005F4ADC" w:rsidRDefault="0036435B" w:rsidP="002248F8">
      <w:pPr>
        <w:spacing w:line="420" w:lineRule="exact"/>
        <w:ind w:firstLineChars="400" w:firstLine="1040"/>
        <w:rPr>
          <w:rFonts w:ascii="ＭＳ 明朝" w:hAnsi="ＭＳ 明朝"/>
          <w:spacing w:val="10"/>
          <w:sz w:val="24"/>
        </w:rPr>
      </w:pPr>
      <w:r w:rsidRPr="005F4ADC">
        <w:rPr>
          <w:rFonts w:ascii="ＭＳ 明朝" w:hAnsi="ＭＳ 明朝" w:hint="eastAsia"/>
          <w:spacing w:val="10"/>
          <w:sz w:val="24"/>
        </w:rPr>
        <w:t>ともに、引き続き本事業に携わる府職員の人件費等を事業費の</w:t>
      </w:r>
    </w:p>
    <w:p w:rsidR="0036435B" w:rsidRPr="005F4ADC" w:rsidRDefault="0036435B" w:rsidP="002248F8">
      <w:pPr>
        <w:spacing w:line="420" w:lineRule="exact"/>
        <w:ind w:firstLineChars="400" w:firstLine="1040"/>
        <w:rPr>
          <w:rFonts w:ascii="ＭＳ 明朝" w:hAnsi="ＭＳ 明朝"/>
          <w:spacing w:val="10"/>
          <w:sz w:val="24"/>
        </w:rPr>
      </w:pPr>
      <w:r w:rsidRPr="005F4ADC">
        <w:rPr>
          <w:rFonts w:ascii="ＭＳ 明朝" w:hAnsi="ＭＳ 明朝" w:hint="eastAsia"/>
          <w:spacing w:val="10"/>
          <w:sz w:val="24"/>
        </w:rPr>
        <w:t>地方負担と取り扱われたい。</w:t>
      </w:r>
    </w:p>
    <w:p w:rsidR="002248F8" w:rsidRPr="005F4ADC" w:rsidRDefault="002248F8" w:rsidP="002F006C">
      <w:pPr>
        <w:spacing w:line="420" w:lineRule="exact"/>
        <w:rPr>
          <w:rFonts w:ascii="ＭＳ 明朝" w:hAnsi="ＭＳ 明朝"/>
          <w:spacing w:val="10"/>
          <w:sz w:val="24"/>
        </w:rPr>
      </w:pPr>
    </w:p>
    <w:p w:rsidR="0036435B" w:rsidRPr="005F4ADC" w:rsidRDefault="00C0602B" w:rsidP="002248F8">
      <w:pPr>
        <w:spacing w:line="420" w:lineRule="exact"/>
        <w:ind w:firstLineChars="200" w:firstLine="520"/>
        <w:rPr>
          <w:rFonts w:ascii="ＭＳ 明朝" w:hAnsi="ＭＳ 明朝"/>
          <w:spacing w:val="10"/>
          <w:sz w:val="24"/>
        </w:rPr>
      </w:pPr>
      <w:r w:rsidRPr="005F4ADC">
        <w:rPr>
          <w:rFonts w:ascii="ＭＳ 明朝" w:hAnsi="ＭＳ 明朝" w:hint="eastAsia"/>
          <w:spacing w:val="10"/>
          <w:sz w:val="24"/>
        </w:rPr>
        <w:t>③</w:t>
      </w:r>
      <w:r w:rsidR="0036435B" w:rsidRPr="005F4ADC">
        <w:rPr>
          <w:rFonts w:ascii="ＭＳ 明朝" w:hAnsi="ＭＳ 明朝" w:hint="eastAsia"/>
          <w:spacing w:val="10"/>
          <w:sz w:val="24"/>
        </w:rPr>
        <w:t xml:space="preserve">　生産緑地を活用したまちなかにおける多様な都市住民向け農園</w:t>
      </w:r>
    </w:p>
    <w:p w:rsidR="00C0602B" w:rsidRPr="005F4ADC" w:rsidRDefault="0036435B" w:rsidP="0036435B">
      <w:pPr>
        <w:spacing w:line="420" w:lineRule="exact"/>
        <w:ind w:firstLineChars="300" w:firstLine="780"/>
        <w:rPr>
          <w:rFonts w:ascii="ＭＳ 明朝" w:hAnsi="ＭＳ 明朝"/>
          <w:spacing w:val="10"/>
          <w:sz w:val="24"/>
        </w:rPr>
      </w:pPr>
      <w:r w:rsidRPr="005F4ADC">
        <w:rPr>
          <w:rFonts w:ascii="ＭＳ 明朝" w:hAnsi="ＭＳ 明朝" w:hint="eastAsia"/>
          <w:spacing w:val="10"/>
          <w:sz w:val="24"/>
        </w:rPr>
        <w:t>の展開</w:t>
      </w:r>
    </w:p>
    <w:p w:rsidR="0036435B" w:rsidRPr="005F4ADC" w:rsidRDefault="0036435B" w:rsidP="0036435B">
      <w:pPr>
        <w:spacing w:line="420" w:lineRule="exact"/>
        <w:ind w:leftChars="236" w:left="756" w:hangingChars="100" w:hanging="260"/>
        <w:rPr>
          <w:rFonts w:ascii="ＭＳ 明朝" w:hAnsi="ＭＳ 明朝"/>
          <w:spacing w:val="10"/>
          <w:sz w:val="24"/>
        </w:rPr>
      </w:pPr>
      <w:r w:rsidRPr="005F4ADC">
        <w:rPr>
          <w:rFonts w:ascii="ＭＳ 明朝" w:hAnsi="ＭＳ 明朝" w:hint="eastAsia"/>
          <w:spacing w:val="10"/>
          <w:sz w:val="24"/>
        </w:rPr>
        <w:t xml:space="preserve">　　市民農園や体験農園、福祉農園など都市住民が多様な目的で農業と関わるための農園をまちなかで展開するため、生産緑地において都市住民向けの農園を開設する場合に相続税猶予措置が受けられる利用権設定と同等の貸借制度を創設されたい。</w:t>
      </w:r>
    </w:p>
    <w:p w:rsidR="0036435B" w:rsidRPr="005F4ADC" w:rsidRDefault="0036435B" w:rsidP="0036435B">
      <w:pPr>
        <w:spacing w:line="420" w:lineRule="exact"/>
        <w:ind w:leftChars="340" w:left="714"/>
        <w:rPr>
          <w:rFonts w:ascii="ＭＳ 明朝" w:hAnsi="ＭＳ 明朝"/>
          <w:spacing w:val="10"/>
          <w:sz w:val="24"/>
        </w:rPr>
      </w:pPr>
      <w:r w:rsidRPr="005F4ADC">
        <w:rPr>
          <w:rFonts w:ascii="ＭＳ 明朝" w:hAnsi="ＭＳ 明朝" w:hint="eastAsia"/>
          <w:spacing w:val="10"/>
          <w:sz w:val="24"/>
        </w:rPr>
        <w:t xml:space="preserve">　また、多様な農園を開設する際に必要な施設整備を支援する交付金制度を創設されたい</w:t>
      </w:r>
      <w:r w:rsidR="001E231D" w:rsidRPr="005F4ADC">
        <w:rPr>
          <w:rFonts w:ascii="ＭＳ 明朝" w:hAnsi="ＭＳ 明朝" w:hint="eastAsia"/>
          <w:spacing w:val="10"/>
          <w:sz w:val="24"/>
        </w:rPr>
        <w:t>。</w:t>
      </w:r>
    </w:p>
    <w:p w:rsidR="002248F8" w:rsidRPr="005F4ADC" w:rsidRDefault="002248F8" w:rsidP="002248F8">
      <w:pPr>
        <w:spacing w:line="420" w:lineRule="exact"/>
        <w:ind w:left="520" w:hangingChars="200" w:hanging="520"/>
        <w:rPr>
          <w:rFonts w:ascii="ＭＳ 明朝" w:hAnsi="ＭＳ 明朝"/>
          <w:spacing w:val="10"/>
          <w:sz w:val="24"/>
        </w:rPr>
      </w:pPr>
    </w:p>
    <w:p w:rsidR="00C0602B" w:rsidRPr="005F4ADC" w:rsidRDefault="00C0602B" w:rsidP="002248F8">
      <w:pPr>
        <w:spacing w:line="420" w:lineRule="exact"/>
        <w:ind w:leftChars="200" w:left="420"/>
        <w:rPr>
          <w:rFonts w:ascii="ＭＳ 明朝" w:hAnsi="ＭＳ 明朝"/>
          <w:spacing w:val="10"/>
          <w:sz w:val="24"/>
        </w:rPr>
      </w:pPr>
      <w:r w:rsidRPr="005F4ADC">
        <w:rPr>
          <w:rFonts w:ascii="ＭＳ 明朝" w:hAnsi="ＭＳ 明朝" w:hint="eastAsia"/>
          <w:spacing w:val="10"/>
          <w:sz w:val="24"/>
        </w:rPr>
        <w:t>④</w:t>
      </w:r>
      <w:r w:rsidR="0036435B" w:rsidRPr="005F4ADC">
        <w:rPr>
          <w:rFonts w:ascii="ＭＳ 明朝" w:hAnsi="ＭＳ 明朝" w:hint="eastAsia"/>
          <w:spacing w:val="10"/>
          <w:sz w:val="24"/>
        </w:rPr>
        <w:t xml:space="preserve">　</w:t>
      </w:r>
      <w:r w:rsidRPr="005F4ADC">
        <w:rPr>
          <w:rFonts w:ascii="ＭＳ 明朝" w:hAnsi="ＭＳ 明朝" w:hint="eastAsia"/>
          <w:spacing w:val="10"/>
          <w:sz w:val="24"/>
        </w:rPr>
        <w:t>都市農地等の防災機能の増進</w:t>
      </w:r>
    </w:p>
    <w:p w:rsidR="001E231D" w:rsidRPr="005F4ADC" w:rsidRDefault="001E231D" w:rsidP="002248F8">
      <w:pPr>
        <w:spacing w:line="420" w:lineRule="exact"/>
        <w:ind w:leftChars="-64" w:left="646" w:hangingChars="300" w:hanging="780"/>
        <w:rPr>
          <w:rFonts w:ascii="ＭＳ 明朝" w:hAnsi="ＭＳ 明朝"/>
          <w:spacing w:val="10"/>
          <w:sz w:val="24"/>
        </w:rPr>
      </w:pPr>
      <w:r w:rsidRPr="005F4ADC">
        <w:rPr>
          <w:rFonts w:ascii="ＭＳ 明朝" w:hAnsi="ＭＳ 明朝" w:hint="eastAsia"/>
          <w:spacing w:val="10"/>
          <w:sz w:val="24"/>
        </w:rPr>
        <w:t xml:space="preserve">　　　　防災協力農地を登録している地域及び「大規模災害時における農業用水を活用した防災活動に関する協定」を締結した地域において、防災機能増進を目的とした整備に要する費用を補助する制度を創設されたい。</w:t>
      </w:r>
    </w:p>
    <w:p w:rsidR="002248F8" w:rsidRPr="005F4ADC" w:rsidRDefault="002248F8" w:rsidP="001E231D">
      <w:pPr>
        <w:spacing w:line="420" w:lineRule="exact"/>
        <w:ind w:left="780" w:hangingChars="300" w:hanging="780"/>
        <w:rPr>
          <w:rFonts w:ascii="ＭＳ 明朝" w:hAnsi="ＭＳ 明朝"/>
          <w:spacing w:val="10"/>
          <w:sz w:val="24"/>
        </w:rPr>
      </w:pPr>
    </w:p>
    <w:p w:rsidR="00C0602B" w:rsidRPr="005F4ADC" w:rsidRDefault="00C0602B" w:rsidP="002248F8">
      <w:pPr>
        <w:spacing w:line="420" w:lineRule="exact"/>
        <w:ind w:firstLineChars="200" w:firstLine="520"/>
        <w:rPr>
          <w:rFonts w:ascii="ＭＳ 明朝" w:hAnsi="ＭＳ 明朝"/>
          <w:spacing w:val="10"/>
          <w:sz w:val="24"/>
        </w:rPr>
      </w:pPr>
      <w:r w:rsidRPr="005F4ADC">
        <w:rPr>
          <w:rFonts w:ascii="ＭＳ 明朝" w:hAnsi="ＭＳ 明朝" w:hint="eastAsia"/>
          <w:spacing w:val="10"/>
          <w:sz w:val="24"/>
        </w:rPr>
        <w:t>⑤</w:t>
      </w:r>
      <w:r w:rsidR="0036435B" w:rsidRPr="005F4ADC">
        <w:rPr>
          <w:rFonts w:ascii="ＭＳ 明朝" w:hAnsi="ＭＳ 明朝" w:hint="eastAsia"/>
          <w:spacing w:val="10"/>
          <w:sz w:val="24"/>
        </w:rPr>
        <w:t xml:space="preserve">　</w:t>
      </w:r>
      <w:r w:rsidRPr="005F4ADC">
        <w:rPr>
          <w:rFonts w:ascii="ＭＳ 明朝" w:hAnsi="ＭＳ 明朝" w:hint="eastAsia"/>
          <w:spacing w:val="10"/>
          <w:sz w:val="24"/>
        </w:rPr>
        <w:t>市街化区域</w:t>
      </w:r>
      <w:r w:rsidR="00C55C7C" w:rsidRPr="005F4ADC">
        <w:rPr>
          <w:rFonts w:ascii="ＭＳ 明朝" w:hAnsi="ＭＳ 明朝" w:hint="eastAsia"/>
          <w:spacing w:val="10"/>
          <w:sz w:val="24"/>
        </w:rPr>
        <w:t>内</w:t>
      </w:r>
      <w:r w:rsidRPr="005F4ADC">
        <w:rPr>
          <w:rFonts w:ascii="ＭＳ 明朝" w:hAnsi="ＭＳ 明朝" w:hint="eastAsia"/>
          <w:spacing w:val="10"/>
          <w:sz w:val="24"/>
        </w:rPr>
        <w:t>等の土地改良施設の再編</w:t>
      </w:r>
    </w:p>
    <w:p w:rsidR="001E231D" w:rsidRPr="005F4ADC" w:rsidRDefault="001E231D" w:rsidP="002248F8">
      <w:pPr>
        <w:spacing w:line="420" w:lineRule="exact"/>
        <w:ind w:leftChars="222" w:left="726" w:hangingChars="100" w:hanging="260"/>
        <w:rPr>
          <w:rFonts w:ascii="ＭＳ 明朝" w:hAnsi="ＭＳ 明朝"/>
          <w:spacing w:val="10"/>
          <w:sz w:val="24"/>
        </w:rPr>
      </w:pPr>
      <w:r w:rsidRPr="005F4ADC">
        <w:rPr>
          <w:rFonts w:ascii="ＭＳ 明朝" w:hAnsi="ＭＳ 明朝" w:hint="eastAsia"/>
          <w:spacing w:val="10"/>
          <w:sz w:val="24"/>
        </w:rPr>
        <w:t xml:space="preserve">　　宅地化等により農地が減少し営農を支える土地改良施設が過大となっている場合に、農家の維持管理労力を低減し、営農環境を改善するため、現状の受益面積に見合うよう施設を「統廃合」「減築」「リノベーション」する制度を創設されたい。</w:t>
      </w:r>
    </w:p>
    <w:p w:rsidR="000F0712" w:rsidRPr="00C0602B" w:rsidRDefault="000F0712" w:rsidP="002F006C">
      <w:pPr>
        <w:spacing w:line="420" w:lineRule="exact"/>
        <w:rPr>
          <w:rFonts w:ascii="ＭＳ ゴシック" w:eastAsia="ＭＳ ゴシック" w:hAnsi="ＭＳ ゴシック"/>
          <w:spacing w:val="10"/>
          <w:sz w:val="24"/>
        </w:rPr>
      </w:pPr>
    </w:p>
    <w:p w:rsidR="00C0602B" w:rsidRPr="001E231D" w:rsidRDefault="00C0602B" w:rsidP="001E231D">
      <w:pPr>
        <w:spacing w:line="420" w:lineRule="exact"/>
        <w:ind w:left="522" w:hangingChars="200" w:hanging="522"/>
        <w:rPr>
          <w:rFonts w:ascii="ＭＳ ゴシック" w:eastAsia="ＭＳ ゴシック" w:hAnsi="ＭＳ ゴシック"/>
          <w:b/>
          <w:spacing w:val="10"/>
          <w:sz w:val="24"/>
        </w:rPr>
      </w:pPr>
      <w:r w:rsidRPr="001E231D">
        <w:rPr>
          <w:rFonts w:ascii="ＭＳ ゴシック" w:eastAsia="ＭＳ ゴシック" w:hAnsi="ＭＳ ゴシック" w:hint="eastAsia"/>
          <w:b/>
          <w:spacing w:val="10"/>
          <w:sz w:val="24"/>
        </w:rPr>
        <w:lastRenderedPageBreak/>
        <w:t>（２）農業農村整備事業の予算確保並びに制度拡充</w:t>
      </w:r>
    </w:p>
    <w:p w:rsidR="006872CA" w:rsidRPr="006872CA" w:rsidRDefault="006872CA" w:rsidP="006872CA">
      <w:pPr>
        <w:spacing w:line="420" w:lineRule="exact"/>
        <w:ind w:left="783" w:hangingChars="300" w:hanging="783"/>
        <w:rPr>
          <w:rFonts w:ascii="ＭＳ 明朝" w:hAnsi="ＭＳ 明朝"/>
          <w:spacing w:val="10"/>
          <w:sz w:val="24"/>
        </w:rPr>
      </w:pPr>
      <w:r w:rsidRPr="005F4ADC">
        <w:rPr>
          <w:rFonts w:ascii="ＭＳ 明朝" w:hAnsi="ＭＳ 明朝" w:hint="eastAsia"/>
          <w:b/>
          <w:spacing w:val="10"/>
          <w:sz w:val="24"/>
        </w:rPr>
        <w:t xml:space="preserve">　　</w:t>
      </w:r>
      <w:r w:rsidRPr="005F4ADC">
        <w:rPr>
          <w:rFonts w:ascii="ＭＳ 明朝" w:hAnsi="ＭＳ 明朝" w:hint="eastAsia"/>
          <w:spacing w:val="10"/>
          <w:sz w:val="24"/>
        </w:rPr>
        <w:t xml:space="preserve">①　</w:t>
      </w:r>
      <w:r w:rsidRPr="006872CA">
        <w:rPr>
          <w:rFonts w:ascii="ＭＳ 明朝" w:hAnsi="ＭＳ 明朝" w:hint="eastAsia"/>
          <w:spacing w:val="10"/>
          <w:sz w:val="24"/>
        </w:rPr>
        <w:t>農業農村整備事業の着実な実施に向けた所要額を当初予算で確保されたい。</w:t>
      </w:r>
    </w:p>
    <w:p w:rsidR="000F0712" w:rsidRPr="005F4ADC" w:rsidRDefault="006872CA" w:rsidP="006872CA">
      <w:pPr>
        <w:spacing w:line="420" w:lineRule="exact"/>
        <w:ind w:left="780" w:hangingChars="300" w:hanging="780"/>
        <w:rPr>
          <w:rFonts w:ascii="ＭＳ 明朝" w:hAnsi="ＭＳ 明朝"/>
          <w:spacing w:val="10"/>
          <w:sz w:val="24"/>
        </w:rPr>
      </w:pPr>
      <w:r>
        <w:rPr>
          <w:rFonts w:ascii="ＭＳ 明朝" w:hAnsi="ＭＳ 明朝" w:hint="eastAsia"/>
          <w:spacing w:val="10"/>
          <w:sz w:val="24"/>
        </w:rPr>
        <w:t xml:space="preserve">　　②　</w:t>
      </w:r>
      <w:r w:rsidR="00C83C06" w:rsidRPr="006872CA">
        <w:rPr>
          <w:rFonts w:ascii="ＭＳ 明朝" w:hAnsi="ＭＳ 明朝" w:hint="eastAsia"/>
          <w:spacing w:val="10"/>
          <w:sz w:val="24"/>
        </w:rPr>
        <w:t>「ため池の防災減災対策」</w:t>
      </w:r>
      <w:r w:rsidRPr="006872CA">
        <w:rPr>
          <w:rFonts w:ascii="ＭＳ 明朝" w:hAnsi="ＭＳ 明朝" w:hint="eastAsia"/>
          <w:spacing w:val="10"/>
          <w:sz w:val="24"/>
        </w:rPr>
        <w:t>や</w:t>
      </w:r>
      <w:r w:rsidR="00C83C06" w:rsidRPr="006872CA">
        <w:rPr>
          <w:rFonts w:ascii="ＭＳ 明朝" w:hAnsi="ＭＳ 明朝" w:hint="eastAsia"/>
          <w:spacing w:val="10"/>
          <w:sz w:val="24"/>
        </w:rPr>
        <w:t>「都市農業振興のための基盤整備」</w:t>
      </w:r>
      <w:r w:rsidRPr="006872CA">
        <w:rPr>
          <w:rFonts w:ascii="ＭＳ 明朝" w:hAnsi="ＭＳ 明朝" w:hint="eastAsia"/>
          <w:spacing w:val="10"/>
          <w:sz w:val="24"/>
        </w:rPr>
        <w:t>を推進するための事業制度の創設・拡充をされたい。</w:t>
      </w:r>
    </w:p>
    <w:p w:rsidR="000F0712" w:rsidRPr="005F4ADC" w:rsidRDefault="000F0712" w:rsidP="000F0712">
      <w:pPr>
        <w:spacing w:line="420" w:lineRule="exact"/>
        <w:ind w:left="522" w:hangingChars="200" w:hanging="522"/>
        <w:rPr>
          <w:rFonts w:ascii="ＭＳ 明朝" w:hAnsi="ＭＳ 明朝"/>
          <w:b/>
          <w:spacing w:val="10"/>
          <w:sz w:val="24"/>
        </w:rPr>
      </w:pPr>
    </w:p>
    <w:p w:rsidR="00C0602B" w:rsidRPr="000F0712" w:rsidRDefault="00C0602B" w:rsidP="000F0712">
      <w:pPr>
        <w:spacing w:line="420" w:lineRule="exact"/>
        <w:ind w:left="522" w:hangingChars="200" w:hanging="522"/>
        <w:rPr>
          <w:rFonts w:ascii="ＭＳ ゴシック" w:eastAsia="ＭＳ ゴシック" w:hAnsi="ＭＳ ゴシック"/>
          <w:b/>
          <w:spacing w:val="10"/>
          <w:sz w:val="24"/>
        </w:rPr>
      </w:pPr>
      <w:r w:rsidRPr="000F0712">
        <w:rPr>
          <w:rFonts w:ascii="ＭＳ ゴシック" w:eastAsia="ＭＳ ゴシック" w:hAnsi="ＭＳ ゴシック" w:hint="eastAsia"/>
          <w:b/>
          <w:spacing w:val="10"/>
          <w:sz w:val="24"/>
        </w:rPr>
        <w:t>（３）ウメ輪紋ウイルスの対策</w:t>
      </w:r>
    </w:p>
    <w:p w:rsidR="006872CA" w:rsidRPr="005F4ADC" w:rsidRDefault="006872CA" w:rsidP="006872CA">
      <w:pPr>
        <w:spacing w:line="420" w:lineRule="exact"/>
        <w:ind w:leftChars="300" w:left="630" w:firstLineChars="100" w:firstLine="260"/>
        <w:rPr>
          <w:rFonts w:ascii="ＭＳ 明朝" w:hAnsi="ＭＳ 明朝"/>
          <w:spacing w:val="10"/>
          <w:sz w:val="24"/>
        </w:rPr>
      </w:pPr>
      <w:r w:rsidRPr="006872CA">
        <w:rPr>
          <w:rFonts w:ascii="ＭＳ 明朝" w:hAnsi="ＭＳ 明朝" w:hint="eastAsia"/>
          <w:spacing w:val="10"/>
          <w:sz w:val="24"/>
        </w:rPr>
        <w:t>全国各地で感染が確認され、既に蔓延している可能性があるウメ輪紋ウイルスについて、現状の防疫対策や実施体制を抜本的に見直されたい。</w:t>
      </w:r>
    </w:p>
    <w:p w:rsidR="006872CA" w:rsidRDefault="006872CA" w:rsidP="002248F8">
      <w:pPr>
        <w:spacing w:line="420" w:lineRule="exact"/>
        <w:ind w:firstLineChars="200" w:firstLine="520"/>
        <w:rPr>
          <w:rFonts w:ascii="ＭＳ 明朝" w:hAnsi="ＭＳ 明朝"/>
          <w:spacing w:val="10"/>
          <w:sz w:val="24"/>
        </w:rPr>
      </w:pPr>
      <w:r w:rsidRPr="005F4ADC">
        <w:rPr>
          <w:rFonts w:ascii="ＭＳ 明朝" w:hAnsi="ＭＳ 明朝" w:hint="eastAsia"/>
          <w:spacing w:val="10"/>
          <w:sz w:val="24"/>
        </w:rPr>
        <w:t xml:space="preserve">①　</w:t>
      </w:r>
      <w:r w:rsidRPr="006872CA">
        <w:rPr>
          <w:rFonts w:ascii="ＭＳ 明朝" w:hAnsi="ＭＳ 明朝" w:hint="eastAsia"/>
          <w:spacing w:val="10"/>
          <w:sz w:val="24"/>
        </w:rPr>
        <w:t>国による防疫措置及び防除体制の充実</w:t>
      </w:r>
    </w:p>
    <w:p w:rsidR="006872CA" w:rsidRPr="006872CA" w:rsidRDefault="006872CA" w:rsidP="006872CA">
      <w:pPr>
        <w:spacing w:line="420" w:lineRule="exact"/>
        <w:ind w:left="780" w:hangingChars="300" w:hanging="780"/>
        <w:rPr>
          <w:rFonts w:ascii="ＭＳ 明朝" w:hAnsi="ＭＳ 明朝"/>
          <w:spacing w:val="10"/>
          <w:sz w:val="24"/>
        </w:rPr>
      </w:pPr>
      <w:r>
        <w:rPr>
          <w:rFonts w:ascii="ＭＳ 明朝" w:hAnsi="ＭＳ 明朝" w:hint="eastAsia"/>
          <w:spacing w:val="10"/>
          <w:sz w:val="24"/>
        </w:rPr>
        <w:t xml:space="preserve">　　　　</w:t>
      </w:r>
      <w:r w:rsidRPr="006872CA">
        <w:rPr>
          <w:rFonts w:ascii="ＭＳ 明朝" w:hAnsi="ＭＳ 明朝" w:hint="eastAsia"/>
          <w:spacing w:val="10"/>
          <w:sz w:val="24"/>
        </w:rPr>
        <w:t>全国的に相次ぐ感染確認や防除措置の長期化により、都道府県の本来業務である病害虫発生予察、農薬適正使用指導等に著しく支障を来しているため、次の点に緊急に対応されたい。</w:t>
      </w:r>
    </w:p>
    <w:p w:rsidR="002248F8" w:rsidRDefault="006872CA" w:rsidP="002248F8">
      <w:pPr>
        <w:spacing w:line="420" w:lineRule="exact"/>
        <w:ind w:firstLineChars="300" w:firstLine="780"/>
        <w:rPr>
          <w:rFonts w:ascii="ＭＳ 明朝" w:hAnsi="ＭＳ 明朝"/>
          <w:spacing w:val="10"/>
          <w:sz w:val="24"/>
        </w:rPr>
      </w:pPr>
      <w:r>
        <w:rPr>
          <w:rFonts w:ascii="ＭＳ 明朝" w:hAnsi="ＭＳ 明朝" w:hint="eastAsia"/>
          <w:spacing w:val="10"/>
          <w:sz w:val="24"/>
        </w:rPr>
        <w:t xml:space="preserve">ⅰ　</w:t>
      </w:r>
      <w:r w:rsidRPr="006872CA">
        <w:rPr>
          <w:rFonts w:ascii="ＭＳ 明朝" w:hAnsi="ＭＳ 明朝" w:hint="eastAsia"/>
          <w:spacing w:val="10"/>
          <w:sz w:val="24"/>
        </w:rPr>
        <w:t>発生監視調査や補償事務等は、植物防疫法に基づき国が直接</w:t>
      </w:r>
      <w:r>
        <w:rPr>
          <w:rFonts w:ascii="ＭＳ 明朝" w:hAnsi="ＭＳ 明朝" w:hint="eastAsia"/>
          <w:spacing w:val="10"/>
          <w:sz w:val="24"/>
        </w:rPr>
        <w:t xml:space="preserve">　</w:t>
      </w:r>
    </w:p>
    <w:p w:rsidR="006872CA" w:rsidRPr="006872CA" w:rsidRDefault="006872CA" w:rsidP="002248F8">
      <w:pPr>
        <w:spacing w:line="420" w:lineRule="exact"/>
        <w:ind w:firstLineChars="400" w:firstLine="1040"/>
        <w:rPr>
          <w:rFonts w:ascii="ＭＳ 明朝" w:hAnsi="ＭＳ 明朝"/>
          <w:spacing w:val="10"/>
          <w:sz w:val="24"/>
        </w:rPr>
      </w:pPr>
      <w:r w:rsidRPr="006872CA">
        <w:rPr>
          <w:rFonts w:ascii="ＭＳ 明朝" w:hAnsi="ＭＳ 明朝" w:hint="eastAsia"/>
          <w:spacing w:val="10"/>
          <w:sz w:val="24"/>
        </w:rPr>
        <w:t>実施されたい。</w:t>
      </w:r>
    </w:p>
    <w:p w:rsidR="002248F8" w:rsidRDefault="006872CA" w:rsidP="002248F8">
      <w:pPr>
        <w:spacing w:line="420" w:lineRule="exact"/>
        <w:ind w:firstLineChars="300" w:firstLine="780"/>
        <w:rPr>
          <w:rFonts w:ascii="ＭＳ 明朝" w:hAnsi="ＭＳ 明朝"/>
          <w:spacing w:val="10"/>
          <w:sz w:val="24"/>
        </w:rPr>
      </w:pPr>
      <w:r>
        <w:rPr>
          <w:rFonts w:ascii="ＭＳ 明朝" w:hAnsi="ＭＳ 明朝" w:hint="eastAsia"/>
          <w:spacing w:val="10"/>
          <w:sz w:val="24"/>
        </w:rPr>
        <w:t xml:space="preserve">ⅱ　</w:t>
      </w:r>
      <w:r w:rsidRPr="006872CA">
        <w:rPr>
          <w:rFonts w:ascii="ＭＳ 明朝" w:hAnsi="ＭＳ 明朝" w:hint="eastAsia"/>
          <w:spacing w:val="10"/>
          <w:sz w:val="24"/>
        </w:rPr>
        <w:t>植物防疫所等において上記等に係る必要な人員・体制を整備</w:t>
      </w:r>
      <w:r>
        <w:rPr>
          <w:rFonts w:ascii="ＭＳ 明朝" w:hAnsi="ＭＳ 明朝" w:hint="eastAsia"/>
          <w:spacing w:val="10"/>
          <w:sz w:val="24"/>
        </w:rPr>
        <w:t xml:space="preserve">　</w:t>
      </w:r>
    </w:p>
    <w:p w:rsidR="006872CA" w:rsidRDefault="006872CA" w:rsidP="002248F8">
      <w:pPr>
        <w:spacing w:line="420" w:lineRule="exact"/>
        <w:ind w:firstLineChars="400" w:firstLine="1040"/>
        <w:rPr>
          <w:rFonts w:ascii="ＭＳ 明朝" w:hAnsi="ＭＳ 明朝"/>
          <w:spacing w:val="10"/>
          <w:sz w:val="24"/>
        </w:rPr>
      </w:pPr>
      <w:r w:rsidRPr="006872CA">
        <w:rPr>
          <w:rFonts w:ascii="ＭＳ 明朝" w:hAnsi="ＭＳ 明朝" w:hint="eastAsia"/>
          <w:spacing w:val="10"/>
          <w:sz w:val="24"/>
        </w:rPr>
        <w:t>し、十分な防疫体制を確保されたい。</w:t>
      </w:r>
    </w:p>
    <w:p w:rsidR="002248F8" w:rsidRDefault="002248F8" w:rsidP="002F006C">
      <w:pPr>
        <w:spacing w:line="420" w:lineRule="exact"/>
        <w:rPr>
          <w:rFonts w:ascii="ＭＳ 明朝" w:hAnsi="ＭＳ 明朝"/>
          <w:spacing w:val="10"/>
          <w:sz w:val="24"/>
        </w:rPr>
      </w:pPr>
    </w:p>
    <w:p w:rsidR="006872CA" w:rsidRDefault="006872CA" w:rsidP="002248F8">
      <w:pPr>
        <w:spacing w:line="420" w:lineRule="exact"/>
        <w:ind w:firstLineChars="200" w:firstLine="520"/>
        <w:rPr>
          <w:rFonts w:ascii="ＭＳ 明朝" w:hAnsi="ＭＳ 明朝"/>
          <w:spacing w:val="10"/>
          <w:sz w:val="24"/>
        </w:rPr>
      </w:pPr>
      <w:r>
        <w:rPr>
          <w:rFonts w:ascii="ＭＳ 明朝" w:hAnsi="ＭＳ 明朝" w:hint="eastAsia"/>
          <w:spacing w:val="10"/>
          <w:sz w:val="24"/>
        </w:rPr>
        <w:t xml:space="preserve">②　</w:t>
      </w:r>
      <w:r w:rsidRPr="006872CA">
        <w:rPr>
          <w:rFonts w:ascii="ＭＳ 明朝" w:hAnsi="ＭＳ 明朝" w:hint="eastAsia"/>
          <w:spacing w:val="10"/>
          <w:sz w:val="24"/>
        </w:rPr>
        <w:t>当初予算での必要額の確保</w:t>
      </w:r>
    </w:p>
    <w:p w:rsidR="006872CA" w:rsidRDefault="006872CA" w:rsidP="006872CA">
      <w:pPr>
        <w:spacing w:line="420" w:lineRule="exact"/>
        <w:ind w:left="780" w:hangingChars="300" w:hanging="780"/>
        <w:rPr>
          <w:rFonts w:ascii="ＭＳ 明朝" w:hAnsi="ＭＳ 明朝"/>
          <w:spacing w:val="10"/>
          <w:sz w:val="24"/>
        </w:rPr>
      </w:pPr>
      <w:r>
        <w:rPr>
          <w:rFonts w:ascii="ＭＳ 明朝" w:hAnsi="ＭＳ 明朝" w:hint="eastAsia"/>
          <w:spacing w:val="10"/>
          <w:sz w:val="24"/>
        </w:rPr>
        <w:t xml:space="preserve">　　　　</w:t>
      </w:r>
      <w:r w:rsidRPr="006872CA">
        <w:rPr>
          <w:rFonts w:ascii="ＭＳ 明朝" w:hAnsi="ＭＳ 明朝" w:hint="eastAsia"/>
          <w:spacing w:val="10"/>
          <w:sz w:val="24"/>
        </w:rPr>
        <w:t>都道府県に引き続き防疫措置の協力を求めるのであれば、感染樹等の速やかな伐採処分のための必要な予算を当初予算で確保されたい。</w:t>
      </w:r>
    </w:p>
    <w:p w:rsidR="002248F8" w:rsidRDefault="002248F8" w:rsidP="006872CA">
      <w:pPr>
        <w:spacing w:line="420" w:lineRule="exact"/>
        <w:rPr>
          <w:rFonts w:ascii="ＭＳ 明朝" w:hAnsi="ＭＳ 明朝"/>
          <w:spacing w:val="10"/>
          <w:sz w:val="24"/>
        </w:rPr>
      </w:pPr>
    </w:p>
    <w:p w:rsidR="006872CA" w:rsidRPr="005F4ADC" w:rsidRDefault="006872CA" w:rsidP="002248F8">
      <w:pPr>
        <w:spacing w:line="420" w:lineRule="exact"/>
        <w:ind w:firstLineChars="200" w:firstLine="520"/>
        <w:rPr>
          <w:rFonts w:ascii="ＭＳ 明朝" w:hAnsi="ＭＳ 明朝"/>
          <w:spacing w:val="10"/>
          <w:sz w:val="24"/>
        </w:rPr>
      </w:pPr>
      <w:r w:rsidRPr="005F4ADC">
        <w:rPr>
          <w:rFonts w:ascii="ＭＳ 明朝" w:hAnsi="ＭＳ 明朝" w:hint="eastAsia"/>
          <w:spacing w:val="10"/>
          <w:sz w:val="24"/>
        </w:rPr>
        <w:t xml:space="preserve">③　</w:t>
      </w:r>
      <w:r w:rsidRPr="006872CA">
        <w:rPr>
          <w:rFonts w:ascii="ＭＳ 明朝" w:hAnsi="ＭＳ 明朝" w:hint="eastAsia"/>
          <w:spacing w:val="10"/>
          <w:sz w:val="24"/>
        </w:rPr>
        <w:t>感染メカニズムの早急な解明と現対策の有効性の再検討</w:t>
      </w:r>
    </w:p>
    <w:p w:rsidR="006872CA" w:rsidRDefault="006872CA" w:rsidP="006872CA">
      <w:pPr>
        <w:spacing w:line="420" w:lineRule="exact"/>
        <w:ind w:left="780" w:hangingChars="300" w:hanging="780"/>
        <w:rPr>
          <w:rFonts w:ascii="ＭＳ 明朝" w:hAnsi="ＭＳ 明朝"/>
          <w:spacing w:val="10"/>
          <w:sz w:val="24"/>
        </w:rPr>
      </w:pPr>
      <w:r w:rsidRPr="005F4ADC">
        <w:rPr>
          <w:rFonts w:ascii="ＭＳ 明朝" w:hAnsi="ＭＳ 明朝" w:hint="eastAsia"/>
          <w:spacing w:val="10"/>
          <w:sz w:val="24"/>
        </w:rPr>
        <w:t xml:space="preserve">　　　　</w:t>
      </w:r>
      <w:r w:rsidRPr="006872CA">
        <w:rPr>
          <w:rFonts w:ascii="ＭＳ 明朝" w:hAnsi="ＭＳ 明朝" w:hint="eastAsia"/>
          <w:spacing w:val="10"/>
          <w:sz w:val="24"/>
        </w:rPr>
        <w:t>ウメ輪紋ウイルスについては、日本への侵入経過や全国での伝播経路が明らかにされていないこと、また、宿主植物とされていないオオシマザクラなどの観賞用サクラやキク科植物に感染することが確認されていることなど、感染メカニズムが明確にされていないため、早急に解明し、現対策の再検証と今後の有効な対策を検討されたい。</w:t>
      </w:r>
    </w:p>
    <w:p w:rsidR="006872CA" w:rsidRPr="005F4ADC" w:rsidRDefault="006872CA" w:rsidP="006872CA">
      <w:pPr>
        <w:spacing w:line="420" w:lineRule="exact"/>
        <w:ind w:left="780" w:hangingChars="300" w:hanging="780"/>
        <w:rPr>
          <w:rFonts w:ascii="ＭＳ 明朝" w:hAnsi="ＭＳ 明朝"/>
          <w:spacing w:val="10"/>
          <w:sz w:val="24"/>
        </w:rPr>
      </w:pPr>
    </w:p>
    <w:p w:rsidR="00FF762F" w:rsidRPr="005F4ADC" w:rsidRDefault="00FF762F" w:rsidP="006872CA">
      <w:pPr>
        <w:spacing w:line="420" w:lineRule="exact"/>
        <w:ind w:left="780" w:hangingChars="300" w:hanging="780"/>
        <w:rPr>
          <w:rFonts w:ascii="ＭＳ 明朝" w:hAnsi="ＭＳ 明朝"/>
          <w:spacing w:val="10"/>
          <w:sz w:val="24"/>
        </w:rPr>
      </w:pPr>
    </w:p>
    <w:p w:rsidR="00FF762F" w:rsidRPr="005F4ADC" w:rsidRDefault="00FF762F" w:rsidP="006872CA">
      <w:pPr>
        <w:spacing w:line="420" w:lineRule="exact"/>
        <w:ind w:left="780" w:hangingChars="300" w:hanging="780"/>
        <w:rPr>
          <w:rFonts w:ascii="ＭＳ 明朝" w:hAnsi="ＭＳ 明朝"/>
          <w:spacing w:val="10"/>
          <w:sz w:val="24"/>
        </w:rPr>
      </w:pPr>
    </w:p>
    <w:p w:rsidR="00CF44EA" w:rsidRPr="000F0712" w:rsidRDefault="00C0602B" w:rsidP="000F0712">
      <w:pPr>
        <w:spacing w:line="420" w:lineRule="exact"/>
        <w:ind w:left="522" w:hangingChars="200" w:hanging="522"/>
        <w:rPr>
          <w:rFonts w:ascii="ＭＳ ゴシック" w:eastAsia="ＭＳ ゴシック" w:hAnsi="ＭＳ ゴシック"/>
          <w:b/>
          <w:spacing w:val="10"/>
          <w:sz w:val="24"/>
        </w:rPr>
      </w:pPr>
      <w:r w:rsidRPr="000F0712">
        <w:rPr>
          <w:rFonts w:ascii="ＭＳ ゴシック" w:eastAsia="ＭＳ ゴシック" w:hAnsi="ＭＳ ゴシック" w:hint="eastAsia"/>
          <w:b/>
          <w:spacing w:val="10"/>
          <w:sz w:val="24"/>
        </w:rPr>
        <w:lastRenderedPageBreak/>
        <w:t>（４）参入促進型</w:t>
      </w:r>
      <w:r w:rsidR="00845F53">
        <w:rPr>
          <w:rFonts w:ascii="ＭＳ ゴシック" w:eastAsia="ＭＳ ゴシック" w:hAnsi="ＭＳ ゴシック" w:hint="eastAsia"/>
          <w:b/>
          <w:spacing w:val="10"/>
          <w:sz w:val="24"/>
        </w:rPr>
        <w:t>ほ</w:t>
      </w:r>
      <w:r w:rsidRPr="000F0712">
        <w:rPr>
          <w:rFonts w:ascii="ＭＳ ゴシック" w:eastAsia="ＭＳ ゴシック" w:hAnsi="ＭＳ ゴシック" w:hint="eastAsia"/>
          <w:b/>
          <w:spacing w:val="10"/>
          <w:sz w:val="24"/>
        </w:rPr>
        <w:t>場整備事業の創設</w:t>
      </w:r>
    </w:p>
    <w:p w:rsidR="00CA2C00" w:rsidRDefault="006872CA" w:rsidP="006872CA">
      <w:pPr>
        <w:spacing w:line="440" w:lineRule="exact"/>
        <w:ind w:left="480" w:hangingChars="200" w:hanging="480"/>
        <w:rPr>
          <w:rFonts w:ascii="ＭＳ 明朝" w:hAnsi="ＭＳ 明朝"/>
          <w:sz w:val="24"/>
        </w:rPr>
      </w:pPr>
      <w:r>
        <w:rPr>
          <w:rFonts w:ascii="ＭＳ 明朝" w:hAnsi="ＭＳ 明朝" w:hint="eastAsia"/>
          <w:sz w:val="24"/>
        </w:rPr>
        <w:t xml:space="preserve">　　　</w:t>
      </w:r>
      <w:r w:rsidRPr="006872CA">
        <w:rPr>
          <w:rFonts w:ascii="ＭＳ 明朝" w:hAnsi="ＭＳ 明朝" w:hint="eastAsia"/>
          <w:sz w:val="24"/>
        </w:rPr>
        <w:t>担い手の減少や土地持ち非農家の増加などの地域課題とニーズを捉えつつ、新たな担い手の参入を計画的に推進するため、農地中間管理事業を活用した新たな土地改良事業の創設を図られたい。</w:t>
      </w:r>
    </w:p>
    <w:p w:rsidR="006872CA" w:rsidRDefault="006872CA" w:rsidP="00856652">
      <w:pPr>
        <w:spacing w:line="440" w:lineRule="exact"/>
        <w:ind w:left="1" w:hanging="1"/>
        <w:rPr>
          <w:rFonts w:ascii="ＭＳ 明朝" w:hAnsi="ＭＳ 明朝"/>
          <w:sz w:val="24"/>
        </w:rPr>
      </w:pPr>
    </w:p>
    <w:p w:rsidR="0081269D" w:rsidRDefault="0081269D" w:rsidP="0081269D">
      <w:pPr>
        <w:spacing w:line="420" w:lineRule="exact"/>
        <w:rPr>
          <w:rFonts w:ascii="ＭＳ 明朝" w:hAnsi="ＭＳ 明朝"/>
          <w:sz w:val="24"/>
        </w:rPr>
      </w:pPr>
      <w:r>
        <w:rPr>
          <w:rFonts w:ascii="ＭＳ ゴシック" w:eastAsia="ＭＳ ゴシック" w:hAnsi="ＭＳ ゴシック" w:hint="eastAsia"/>
          <w:b/>
          <w:spacing w:val="10"/>
          <w:sz w:val="28"/>
          <w:szCs w:val="28"/>
          <w:u w:val="single"/>
        </w:rPr>
        <w:t xml:space="preserve">６　</w:t>
      </w:r>
      <w:r w:rsidRPr="00103AAB">
        <w:rPr>
          <w:rFonts w:ascii="ＭＳ ゴシック" w:eastAsia="ＭＳ ゴシック" w:hAnsi="ＭＳ ゴシック" w:hint="eastAsia"/>
          <w:b/>
          <w:spacing w:val="10"/>
          <w:sz w:val="28"/>
          <w:szCs w:val="28"/>
          <w:u w:val="single"/>
        </w:rPr>
        <w:t>PM2.5対策の強化</w:t>
      </w:r>
    </w:p>
    <w:p w:rsidR="0081269D" w:rsidRPr="00103AAB" w:rsidRDefault="0081269D" w:rsidP="0081269D">
      <w:pPr>
        <w:spacing w:line="420" w:lineRule="exact"/>
        <w:ind w:leftChars="100" w:left="210" w:firstLineChars="100" w:firstLine="240"/>
        <w:rPr>
          <w:rFonts w:ascii="ＭＳ 明朝" w:hAnsi="ＭＳ 明朝"/>
          <w:sz w:val="24"/>
        </w:rPr>
      </w:pPr>
      <w:r w:rsidRPr="00103AAB">
        <w:rPr>
          <w:rFonts w:ascii="ＭＳ 明朝" w:hAnsi="ＭＳ 明朝" w:hint="eastAsia"/>
          <w:sz w:val="24"/>
        </w:rPr>
        <w:t>微小粒子状物質（ＰＭ2.5）については、その健康影響や生成メカニ</w:t>
      </w:r>
      <w:r>
        <w:rPr>
          <w:rFonts w:ascii="ＭＳ 明朝" w:hAnsi="ＭＳ 明朝" w:hint="eastAsia"/>
          <w:sz w:val="24"/>
        </w:rPr>
        <w:t>ズムに未解明な点が多いことから、次のとおり取組を進められたい。</w:t>
      </w:r>
    </w:p>
    <w:p w:rsidR="002248F8" w:rsidRDefault="0081269D" w:rsidP="002248F8">
      <w:pPr>
        <w:spacing w:line="420" w:lineRule="exact"/>
        <w:ind w:firstLineChars="200" w:firstLine="480"/>
        <w:rPr>
          <w:rFonts w:ascii="ＭＳ 明朝" w:hAnsi="ＭＳ 明朝"/>
          <w:sz w:val="24"/>
        </w:rPr>
      </w:pPr>
      <w:r>
        <w:rPr>
          <w:rFonts w:ascii="ＭＳ 明朝" w:hAnsi="ＭＳ 明朝" w:hint="eastAsia"/>
          <w:sz w:val="24"/>
        </w:rPr>
        <w:t xml:space="preserve">①　</w:t>
      </w:r>
      <w:r w:rsidRPr="00103AAB">
        <w:rPr>
          <w:rFonts w:ascii="ＭＳ 明朝" w:hAnsi="ＭＳ 明朝" w:hint="eastAsia"/>
          <w:sz w:val="24"/>
        </w:rPr>
        <w:t>ＰＭ2.5の健康影響に関し、科学的な解明に努めるとともに、得られ</w:t>
      </w:r>
    </w:p>
    <w:p w:rsidR="0081269D" w:rsidRPr="00103AAB" w:rsidRDefault="0081269D" w:rsidP="002248F8">
      <w:pPr>
        <w:spacing w:line="420" w:lineRule="exact"/>
        <w:ind w:firstLineChars="300" w:firstLine="720"/>
        <w:rPr>
          <w:rFonts w:ascii="ＭＳ 明朝" w:hAnsi="ＭＳ 明朝"/>
          <w:sz w:val="24"/>
        </w:rPr>
      </w:pPr>
      <w:r w:rsidRPr="00103AAB">
        <w:rPr>
          <w:rFonts w:ascii="ＭＳ 明朝" w:hAnsi="ＭＳ 明朝" w:hint="eastAsia"/>
          <w:sz w:val="24"/>
        </w:rPr>
        <w:t>た知見に基づく情報を国民によりわかりやすく発信されたい。</w:t>
      </w:r>
    </w:p>
    <w:p w:rsidR="002248F8" w:rsidRDefault="0081269D" w:rsidP="002248F8">
      <w:pPr>
        <w:spacing w:line="420" w:lineRule="exact"/>
        <w:ind w:firstLineChars="200" w:firstLine="480"/>
        <w:rPr>
          <w:rFonts w:ascii="ＭＳ 明朝" w:hAnsi="ＭＳ 明朝"/>
          <w:sz w:val="24"/>
        </w:rPr>
      </w:pPr>
      <w:r>
        <w:rPr>
          <w:rFonts w:ascii="ＭＳ 明朝" w:hAnsi="ＭＳ 明朝" w:hint="eastAsia"/>
          <w:sz w:val="24"/>
        </w:rPr>
        <w:t xml:space="preserve">②　</w:t>
      </w:r>
      <w:r w:rsidRPr="00103AAB">
        <w:rPr>
          <w:rFonts w:ascii="ＭＳ 明朝" w:hAnsi="ＭＳ 明朝" w:hint="eastAsia"/>
          <w:sz w:val="24"/>
        </w:rPr>
        <w:t>PM2.5の生成メカニズムや発生源別の寄与割合の解明、ばいじん及び</w:t>
      </w:r>
    </w:p>
    <w:p w:rsidR="002248F8" w:rsidRDefault="0081269D" w:rsidP="002248F8">
      <w:pPr>
        <w:spacing w:line="420" w:lineRule="exact"/>
        <w:ind w:firstLineChars="300" w:firstLine="720"/>
        <w:rPr>
          <w:rFonts w:ascii="ＭＳ 明朝" w:hAnsi="ＭＳ 明朝"/>
          <w:sz w:val="24"/>
        </w:rPr>
      </w:pPr>
      <w:r w:rsidRPr="00103AAB">
        <w:rPr>
          <w:rFonts w:ascii="ＭＳ 明朝" w:hAnsi="ＭＳ 明朝" w:hint="eastAsia"/>
          <w:sz w:val="24"/>
        </w:rPr>
        <w:t>窒素酸化物の追加的な排出抑制対策などの調査検討をより一層推進し、</w:t>
      </w:r>
    </w:p>
    <w:p w:rsidR="0081269D" w:rsidRPr="00103AAB" w:rsidRDefault="0081269D" w:rsidP="002248F8">
      <w:pPr>
        <w:spacing w:line="420" w:lineRule="exact"/>
        <w:ind w:firstLineChars="300" w:firstLine="720"/>
        <w:rPr>
          <w:rFonts w:ascii="ＭＳ 明朝" w:hAnsi="ＭＳ 明朝"/>
          <w:sz w:val="24"/>
        </w:rPr>
      </w:pPr>
      <w:r w:rsidRPr="00103AAB">
        <w:rPr>
          <w:rFonts w:ascii="ＭＳ 明朝" w:hAnsi="ＭＳ 明朝" w:hint="eastAsia"/>
          <w:sz w:val="24"/>
        </w:rPr>
        <w:t>早期に国内での対策を確立されたい。</w:t>
      </w:r>
    </w:p>
    <w:p w:rsidR="002248F8" w:rsidRDefault="0081269D" w:rsidP="002248F8">
      <w:pPr>
        <w:spacing w:line="420" w:lineRule="exact"/>
        <w:ind w:firstLineChars="200" w:firstLine="480"/>
        <w:rPr>
          <w:rFonts w:ascii="ＭＳ 明朝" w:hAnsi="ＭＳ 明朝"/>
          <w:sz w:val="24"/>
        </w:rPr>
      </w:pPr>
      <w:r>
        <w:rPr>
          <w:rFonts w:ascii="ＭＳ 明朝" w:hAnsi="ＭＳ 明朝" w:hint="eastAsia"/>
          <w:sz w:val="24"/>
        </w:rPr>
        <w:t xml:space="preserve">③　</w:t>
      </w:r>
      <w:r w:rsidRPr="00103AAB">
        <w:rPr>
          <w:rFonts w:ascii="ＭＳ 明朝" w:hAnsi="ＭＳ 明朝" w:hint="eastAsia"/>
          <w:sz w:val="24"/>
        </w:rPr>
        <w:t>広域移流に係る影響の低減のため、中国に対して必要な自国での大気</w:t>
      </w:r>
    </w:p>
    <w:p w:rsidR="0081269D" w:rsidRDefault="0081269D" w:rsidP="002248F8">
      <w:pPr>
        <w:spacing w:line="420" w:lineRule="exact"/>
        <w:ind w:firstLineChars="300" w:firstLine="720"/>
        <w:rPr>
          <w:rFonts w:ascii="ＭＳ 明朝" w:hAnsi="ＭＳ 明朝"/>
          <w:sz w:val="24"/>
        </w:rPr>
      </w:pPr>
      <w:r w:rsidRPr="00103AAB">
        <w:rPr>
          <w:rFonts w:ascii="ＭＳ 明朝" w:hAnsi="ＭＳ 明朝" w:hint="eastAsia"/>
          <w:sz w:val="24"/>
        </w:rPr>
        <w:t>汚染防止対策が講じられるよう、引き続き強い働きかけを行われたい。</w:t>
      </w:r>
    </w:p>
    <w:p w:rsidR="0081269D" w:rsidRPr="00463598" w:rsidRDefault="0081269D" w:rsidP="00856652">
      <w:pPr>
        <w:spacing w:line="440" w:lineRule="exact"/>
        <w:ind w:left="1" w:hanging="1"/>
        <w:rPr>
          <w:rFonts w:ascii="ＭＳ 明朝" w:hAnsi="ＭＳ 明朝"/>
          <w:sz w:val="24"/>
        </w:rPr>
      </w:pPr>
    </w:p>
    <w:p w:rsidR="00856652" w:rsidRPr="00463598" w:rsidRDefault="00856652" w:rsidP="00856652">
      <w:pPr>
        <w:spacing w:line="440" w:lineRule="exact"/>
        <w:rPr>
          <w:rFonts w:ascii="ＭＳ ゴシック" w:eastAsia="ＭＳ ゴシック" w:hAnsi="ＭＳ ゴシック"/>
          <w:b/>
          <w:spacing w:val="10"/>
          <w:sz w:val="28"/>
          <w:szCs w:val="28"/>
          <w:u w:val="single"/>
        </w:rPr>
      </w:pPr>
      <w:r w:rsidRPr="00463598">
        <w:rPr>
          <w:rFonts w:ascii="ＭＳ ゴシック" w:eastAsia="ＭＳ ゴシック" w:hAnsi="ＭＳ ゴシック" w:hint="eastAsia"/>
          <w:b/>
          <w:spacing w:val="10"/>
          <w:sz w:val="28"/>
          <w:szCs w:val="28"/>
          <w:u w:val="single"/>
        </w:rPr>
        <w:t>７</w:t>
      </w:r>
      <w:r w:rsidR="00C0602B">
        <w:rPr>
          <w:rFonts w:ascii="ＭＳ ゴシック" w:eastAsia="ＭＳ ゴシック" w:hAnsi="ＭＳ ゴシック" w:hint="eastAsia"/>
          <w:b/>
          <w:spacing w:val="10"/>
          <w:sz w:val="28"/>
          <w:szCs w:val="28"/>
          <w:u w:val="single"/>
        </w:rPr>
        <w:t xml:space="preserve">　</w:t>
      </w:r>
      <w:r w:rsidRPr="00463598">
        <w:rPr>
          <w:rFonts w:ascii="ＭＳ ゴシック" w:eastAsia="ＭＳ ゴシック" w:hAnsi="ＭＳ ゴシック" w:hint="eastAsia"/>
          <w:b/>
          <w:sz w:val="28"/>
          <w:szCs w:val="28"/>
          <w:u w:val="single"/>
        </w:rPr>
        <w:t>大阪湾における栄養塩類の</w:t>
      </w:r>
      <w:r w:rsidR="002E1821" w:rsidRPr="00463598">
        <w:rPr>
          <w:rFonts w:ascii="ＭＳ ゴシック" w:eastAsia="ＭＳ ゴシック" w:hAnsi="ＭＳ ゴシック" w:hint="eastAsia"/>
          <w:b/>
          <w:sz w:val="28"/>
          <w:szCs w:val="28"/>
          <w:u w:val="single"/>
        </w:rPr>
        <w:t>適正な</w:t>
      </w:r>
      <w:r w:rsidRPr="00463598">
        <w:rPr>
          <w:rFonts w:ascii="ＭＳ ゴシック" w:eastAsia="ＭＳ ゴシック" w:hAnsi="ＭＳ ゴシック" w:hint="eastAsia"/>
          <w:b/>
          <w:sz w:val="28"/>
          <w:szCs w:val="28"/>
          <w:u w:val="single"/>
        </w:rPr>
        <w:t>管理</w:t>
      </w:r>
    </w:p>
    <w:p w:rsidR="00C0602B" w:rsidRPr="00C0602B" w:rsidRDefault="00856652" w:rsidP="009F0A2E">
      <w:pPr>
        <w:autoSpaceDN w:val="0"/>
        <w:spacing w:line="440" w:lineRule="exact"/>
        <w:ind w:left="240" w:hangingChars="100" w:hanging="240"/>
        <w:rPr>
          <w:rFonts w:ascii="ＭＳ 明朝" w:hAnsi="ＭＳ 明朝"/>
          <w:sz w:val="24"/>
        </w:rPr>
      </w:pPr>
      <w:r w:rsidRPr="00463598">
        <w:rPr>
          <w:rFonts w:ascii="ＭＳ 明朝" w:hAnsi="ＭＳ 明朝" w:hint="eastAsia"/>
          <w:sz w:val="24"/>
        </w:rPr>
        <w:t xml:space="preserve">　</w:t>
      </w:r>
      <w:r w:rsidR="00103AAB">
        <w:rPr>
          <w:rFonts w:ascii="ＭＳ 明朝" w:hAnsi="ＭＳ 明朝" w:hint="eastAsia"/>
          <w:sz w:val="24"/>
        </w:rPr>
        <w:t xml:space="preserve">　</w:t>
      </w:r>
      <w:r w:rsidR="00C0602B" w:rsidRPr="00C0602B">
        <w:rPr>
          <w:rFonts w:ascii="ＭＳ 明朝" w:hAnsi="ＭＳ 明朝" w:hint="eastAsia"/>
          <w:sz w:val="24"/>
        </w:rPr>
        <w:t>環境省が実施している瀬戸内海を対象とした「豊かさを実感できる海の再生事業」などにおいて、湾・灘ごと、季節ごとの状況に応じたきめ細やかな水質管理に関する検討を進め、栄養塩類の適正な管理方策について早期に明確な指針等を示されたい。</w:t>
      </w:r>
    </w:p>
    <w:p w:rsidR="00C0602B" w:rsidRDefault="00C0602B" w:rsidP="00103AAB">
      <w:pPr>
        <w:autoSpaceDN w:val="0"/>
        <w:spacing w:line="440" w:lineRule="exact"/>
        <w:ind w:leftChars="100" w:left="210"/>
        <w:rPr>
          <w:rFonts w:ascii="ＭＳ 明朝" w:hAnsi="ＭＳ 明朝"/>
          <w:sz w:val="24"/>
        </w:rPr>
      </w:pPr>
      <w:r w:rsidRPr="00C0602B">
        <w:rPr>
          <w:rFonts w:ascii="ＭＳ 明朝" w:hAnsi="ＭＳ 明朝" w:hint="eastAsia"/>
          <w:sz w:val="24"/>
        </w:rPr>
        <w:t xml:space="preserve">　その検討にあたっては、湾、灘の特性を熟知し豊富な研究実績を有する地方の試験研究機関を活用されたい。</w:t>
      </w:r>
    </w:p>
    <w:p w:rsidR="00C0602B" w:rsidRDefault="00C0602B" w:rsidP="00C0602B">
      <w:pPr>
        <w:autoSpaceDN w:val="0"/>
        <w:spacing w:line="440" w:lineRule="exact"/>
        <w:rPr>
          <w:rFonts w:ascii="ＭＳ 明朝" w:hAnsi="ＭＳ 明朝"/>
          <w:sz w:val="24"/>
        </w:rPr>
      </w:pPr>
    </w:p>
    <w:p w:rsidR="00C0602B" w:rsidRPr="00463598" w:rsidRDefault="00C0602B" w:rsidP="00C0602B">
      <w:pPr>
        <w:spacing w:line="440" w:lineRule="exact"/>
        <w:rPr>
          <w:rFonts w:ascii="ＭＳ ゴシック" w:eastAsia="ＭＳ ゴシック" w:hAnsi="ＭＳ ゴシック"/>
          <w:b/>
          <w:spacing w:val="10"/>
          <w:sz w:val="28"/>
          <w:szCs w:val="28"/>
          <w:u w:val="single"/>
        </w:rPr>
      </w:pPr>
      <w:r>
        <w:rPr>
          <w:rFonts w:ascii="ＭＳ ゴシック" w:eastAsia="ＭＳ ゴシック" w:hAnsi="ＭＳ ゴシック" w:hint="eastAsia"/>
          <w:b/>
          <w:spacing w:val="10"/>
          <w:sz w:val="28"/>
          <w:szCs w:val="28"/>
          <w:u w:val="single"/>
        </w:rPr>
        <w:t xml:space="preserve">８　</w:t>
      </w:r>
      <w:r w:rsidRPr="00C0602B">
        <w:rPr>
          <w:rFonts w:ascii="ＭＳ ゴシック" w:eastAsia="ＭＳ ゴシック" w:hAnsi="ＭＳ ゴシック" w:hint="eastAsia"/>
          <w:b/>
          <w:sz w:val="28"/>
          <w:szCs w:val="28"/>
          <w:u w:val="single"/>
        </w:rPr>
        <w:t>国土調査法（地籍調査）</w:t>
      </w:r>
    </w:p>
    <w:p w:rsidR="006872CA" w:rsidRPr="006872CA" w:rsidRDefault="006872CA" w:rsidP="006872CA">
      <w:pPr>
        <w:autoSpaceDN w:val="0"/>
        <w:spacing w:line="440" w:lineRule="exact"/>
        <w:rPr>
          <w:rFonts w:ascii="ＭＳ 明朝" w:hAnsi="ＭＳ 明朝"/>
          <w:sz w:val="24"/>
        </w:rPr>
      </w:pPr>
      <w:r>
        <w:rPr>
          <w:rFonts w:ascii="ＭＳ 明朝" w:hAnsi="ＭＳ 明朝" w:hint="eastAsia"/>
          <w:sz w:val="24"/>
        </w:rPr>
        <w:t xml:space="preserve">　　</w:t>
      </w:r>
      <w:r w:rsidRPr="006872CA">
        <w:rPr>
          <w:rFonts w:ascii="ＭＳ 明朝" w:hAnsi="ＭＳ 明朝" w:hint="eastAsia"/>
          <w:sz w:val="24"/>
        </w:rPr>
        <w:t>地籍調査の更なる推進を図るため</w:t>
      </w:r>
      <w:r>
        <w:rPr>
          <w:rFonts w:ascii="ＭＳ 明朝" w:hAnsi="ＭＳ 明朝" w:hint="eastAsia"/>
          <w:sz w:val="24"/>
        </w:rPr>
        <w:t>、次のとおり取り組まれたい。</w:t>
      </w:r>
    </w:p>
    <w:p w:rsidR="002248F8" w:rsidRDefault="008E1026" w:rsidP="002248F8">
      <w:pPr>
        <w:autoSpaceDN w:val="0"/>
        <w:spacing w:line="440" w:lineRule="exact"/>
        <w:ind w:firstLineChars="200" w:firstLine="480"/>
        <w:rPr>
          <w:rFonts w:ascii="ＭＳ 明朝" w:hAnsi="ＭＳ 明朝"/>
          <w:sz w:val="24"/>
        </w:rPr>
      </w:pPr>
      <w:r>
        <w:rPr>
          <w:rFonts w:ascii="ＭＳ 明朝" w:hAnsi="ＭＳ 明朝" w:hint="eastAsia"/>
          <w:sz w:val="24"/>
        </w:rPr>
        <w:t xml:space="preserve">①　</w:t>
      </w:r>
      <w:r w:rsidR="006872CA" w:rsidRPr="006872CA">
        <w:rPr>
          <w:rFonts w:ascii="ＭＳ 明朝" w:hAnsi="ＭＳ 明朝" w:hint="eastAsia"/>
          <w:sz w:val="24"/>
        </w:rPr>
        <w:t>都市部における官民境界等先行調査成果を認証する制度を、創設され</w:t>
      </w:r>
    </w:p>
    <w:p w:rsidR="006872CA" w:rsidRDefault="006872CA" w:rsidP="002248F8">
      <w:pPr>
        <w:autoSpaceDN w:val="0"/>
        <w:spacing w:line="440" w:lineRule="exact"/>
        <w:ind w:firstLineChars="300" w:firstLine="720"/>
        <w:rPr>
          <w:rFonts w:ascii="ＭＳ 明朝" w:hAnsi="ＭＳ 明朝"/>
          <w:sz w:val="24"/>
        </w:rPr>
      </w:pPr>
      <w:r w:rsidRPr="006872CA">
        <w:rPr>
          <w:rFonts w:ascii="ＭＳ 明朝" w:hAnsi="ＭＳ 明朝" w:hint="eastAsia"/>
          <w:sz w:val="24"/>
        </w:rPr>
        <w:t>たい</w:t>
      </w:r>
      <w:r w:rsidR="008E1026">
        <w:rPr>
          <w:rFonts w:ascii="ＭＳ 明朝" w:hAnsi="ＭＳ 明朝" w:hint="eastAsia"/>
          <w:sz w:val="24"/>
        </w:rPr>
        <w:t>。</w:t>
      </w:r>
    </w:p>
    <w:p w:rsidR="002248F8" w:rsidRDefault="008E1026" w:rsidP="002248F8">
      <w:pPr>
        <w:autoSpaceDN w:val="0"/>
        <w:spacing w:line="440" w:lineRule="exact"/>
        <w:ind w:firstLineChars="200" w:firstLine="480"/>
        <w:rPr>
          <w:rFonts w:ascii="ＭＳ 明朝" w:hAnsi="ＭＳ 明朝"/>
          <w:sz w:val="24"/>
        </w:rPr>
      </w:pPr>
      <w:r>
        <w:rPr>
          <w:rFonts w:ascii="ＭＳ 明朝" w:hAnsi="ＭＳ 明朝" w:hint="eastAsia"/>
          <w:sz w:val="24"/>
        </w:rPr>
        <w:t xml:space="preserve">②　</w:t>
      </w:r>
      <w:r w:rsidR="006872CA" w:rsidRPr="006872CA">
        <w:rPr>
          <w:rFonts w:ascii="ＭＳ 明朝" w:hAnsi="ＭＳ 明朝" w:hint="eastAsia"/>
          <w:sz w:val="24"/>
        </w:rPr>
        <w:t>道路台帳整備として現況測量を行った成果を、地籍調査と同等の成果</w:t>
      </w:r>
    </w:p>
    <w:p w:rsidR="006872CA" w:rsidRPr="006872CA" w:rsidRDefault="006872CA" w:rsidP="002248F8">
      <w:pPr>
        <w:autoSpaceDN w:val="0"/>
        <w:spacing w:line="440" w:lineRule="exact"/>
        <w:ind w:firstLineChars="300" w:firstLine="720"/>
        <w:rPr>
          <w:rFonts w:ascii="ＭＳ 明朝" w:hAnsi="ＭＳ 明朝"/>
          <w:sz w:val="24"/>
        </w:rPr>
      </w:pPr>
      <w:r w:rsidRPr="006872CA">
        <w:rPr>
          <w:rFonts w:ascii="ＭＳ 明朝" w:hAnsi="ＭＳ 明朝" w:hint="eastAsia"/>
          <w:sz w:val="24"/>
        </w:rPr>
        <w:t>として取り扱われたい</w:t>
      </w:r>
      <w:r w:rsidR="008E1026">
        <w:rPr>
          <w:rFonts w:ascii="ＭＳ 明朝" w:hAnsi="ＭＳ 明朝" w:hint="eastAsia"/>
          <w:sz w:val="24"/>
        </w:rPr>
        <w:t>。</w:t>
      </w:r>
    </w:p>
    <w:p w:rsidR="002248F8" w:rsidRDefault="008E1026" w:rsidP="002248F8">
      <w:pPr>
        <w:autoSpaceDN w:val="0"/>
        <w:spacing w:line="440" w:lineRule="exact"/>
        <w:ind w:firstLineChars="200" w:firstLine="480"/>
        <w:rPr>
          <w:rFonts w:ascii="ＭＳ 明朝" w:hAnsi="ＭＳ 明朝"/>
          <w:sz w:val="24"/>
        </w:rPr>
      </w:pPr>
      <w:r>
        <w:rPr>
          <w:rFonts w:ascii="ＭＳ 明朝" w:hAnsi="ＭＳ 明朝" w:hint="eastAsia"/>
          <w:sz w:val="24"/>
        </w:rPr>
        <w:t xml:space="preserve">③　</w:t>
      </w:r>
      <w:r w:rsidR="006872CA" w:rsidRPr="006872CA">
        <w:rPr>
          <w:rFonts w:ascii="ＭＳ 明朝" w:hAnsi="ＭＳ 明朝" w:hint="eastAsia"/>
          <w:sz w:val="24"/>
        </w:rPr>
        <w:t>土地改良事業等の既存資料を活用し、国において地籍調査として再整</w:t>
      </w:r>
    </w:p>
    <w:p w:rsidR="00C0602B" w:rsidRPr="00C0602B" w:rsidRDefault="006872CA" w:rsidP="002248F8">
      <w:pPr>
        <w:autoSpaceDN w:val="0"/>
        <w:spacing w:line="440" w:lineRule="exact"/>
        <w:ind w:firstLineChars="300" w:firstLine="720"/>
        <w:rPr>
          <w:rFonts w:ascii="ＭＳ 明朝" w:hAnsi="ＭＳ 明朝"/>
          <w:sz w:val="24"/>
        </w:rPr>
      </w:pPr>
      <w:r w:rsidRPr="006872CA">
        <w:rPr>
          <w:rFonts w:ascii="ＭＳ 明朝" w:hAnsi="ＭＳ 明朝" w:hint="eastAsia"/>
          <w:sz w:val="24"/>
        </w:rPr>
        <w:t>備されたい</w:t>
      </w:r>
      <w:r w:rsidR="008E1026">
        <w:rPr>
          <w:rFonts w:ascii="ＭＳ 明朝" w:hAnsi="ＭＳ 明朝" w:hint="eastAsia"/>
          <w:sz w:val="24"/>
        </w:rPr>
        <w:t>。</w:t>
      </w:r>
      <w:bookmarkStart w:id="0" w:name="_GoBack"/>
      <w:bookmarkEnd w:id="0"/>
    </w:p>
    <w:sectPr w:rsidR="00C0602B" w:rsidRPr="00C0602B" w:rsidSect="002248F8">
      <w:footerReference w:type="default" r:id="rId14"/>
      <w:pgSz w:w="11906" w:h="16838" w:code="9"/>
      <w:pgMar w:top="1134" w:right="1701" w:bottom="1077" w:left="1871" w:header="851" w:footer="624" w:gutter="0"/>
      <w:pgNumType w:start="1"/>
      <w:cols w:space="425"/>
      <w:docGrid w:type="lines" w:linePitch="2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4ADC" w:rsidRDefault="005F4ADC">
      <w:r>
        <w:separator/>
      </w:r>
    </w:p>
  </w:endnote>
  <w:endnote w:type="continuationSeparator" w:id="0">
    <w:p w:rsidR="005F4ADC" w:rsidRDefault="005F4A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HG正楷書体-PRO">
    <w:panose1 w:val="03000600000000000000"/>
    <w:charset w:val="80"/>
    <w:family w:val="script"/>
    <w:pitch w:val="variable"/>
    <w:sig w:usb0="80000281" w:usb1="28C76CF8"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3FFF" w:rsidRPr="00CC78BF" w:rsidRDefault="008D3FFF" w:rsidP="00922DF6">
    <w:pPr>
      <w:pStyle w:val="a5"/>
      <w:rPr>
        <w:rFonts w:ascii="ＭＳ 明朝" w:hAnsi="ＭＳ 明朝"/>
        <w:sz w:val="22"/>
        <w:szCs w:val="22"/>
      </w:rPr>
    </w:pPr>
    <w:r>
      <w:rPr>
        <w:rFonts w:ascii="Times New Roman" w:hAnsi="Times New Roman"/>
        <w:kern w:val="0"/>
        <w:szCs w:val="21"/>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292" w:rsidRPr="00CC78BF" w:rsidRDefault="00D75292" w:rsidP="00922DF6">
    <w:pPr>
      <w:pStyle w:val="a5"/>
      <w:rPr>
        <w:rFonts w:ascii="ＭＳ 明朝" w:hAnsi="ＭＳ 明朝"/>
        <w:sz w:val="22"/>
        <w:szCs w:val="22"/>
      </w:rPr>
    </w:pPr>
    <w:r>
      <w:rPr>
        <w:rFonts w:ascii="Times New Roman" w:hAnsi="Times New Roman"/>
        <w:kern w:val="0"/>
        <w:szCs w:val="21"/>
      </w:rPr>
      <w:tab/>
    </w:r>
    <w:r w:rsidRPr="00CC78BF">
      <w:rPr>
        <w:rFonts w:ascii="ＭＳ 明朝" w:hAnsi="ＭＳ 明朝"/>
        <w:kern w:val="0"/>
        <w:sz w:val="22"/>
        <w:szCs w:val="22"/>
      </w:rPr>
      <w:t xml:space="preserve">- </w:t>
    </w:r>
    <w:r w:rsidRPr="00CC78BF">
      <w:rPr>
        <w:rFonts w:ascii="ＭＳ 明朝" w:hAnsi="ＭＳ 明朝"/>
        <w:kern w:val="0"/>
        <w:sz w:val="22"/>
        <w:szCs w:val="22"/>
      </w:rPr>
      <w:fldChar w:fldCharType="begin"/>
    </w:r>
    <w:r w:rsidRPr="00CC78BF">
      <w:rPr>
        <w:rFonts w:ascii="ＭＳ 明朝" w:hAnsi="ＭＳ 明朝"/>
        <w:kern w:val="0"/>
        <w:sz w:val="22"/>
        <w:szCs w:val="22"/>
      </w:rPr>
      <w:instrText xml:space="preserve"> PAGE </w:instrText>
    </w:r>
    <w:r w:rsidRPr="00CC78BF">
      <w:rPr>
        <w:rFonts w:ascii="ＭＳ 明朝" w:hAnsi="ＭＳ 明朝"/>
        <w:kern w:val="0"/>
        <w:sz w:val="22"/>
        <w:szCs w:val="22"/>
      </w:rPr>
      <w:fldChar w:fldCharType="separate"/>
    </w:r>
    <w:r w:rsidR="002F006C">
      <w:rPr>
        <w:rFonts w:ascii="ＭＳ 明朝" w:hAnsi="ＭＳ 明朝"/>
        <w:noProof/>
        <w:kern w:val="0"/>
        <w:sz w:val="22"/>
        <w:szCs w:val="22"/>
      </w:rPr>
      <w:t>6</w:t>
    </w:r>
    <w:r w:rsidRPr="00CC78BF">
      <w:rPr>
        <w:rFonts w:ascii="ＭＳ 明朝" w:hAnsi="ＭＳ 明朝"/>
        <w:kern w:val="0"/>
        <w:sz w:val="22"/>
        <w:szCs w:val="22"/>
      </w:rPr>
      <w:fldChar w:fldCharType="end"/>
    </w:r>
    <w:r w:rsidRPr="00CC78BF">
      <w:rPr>
        <w:rFonts w:ascii="ＭＳ 明朝" w:hAnsi="ＭＳ 明朝"/>
        <w:kern w:val="0"/>
        <w:sz w:val="22"/>
        <w:szCs w:val="22"/>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4ADC" w:rsidRDefault="005F4ADC">
      <w:r>
        <w:separator/>
      </w:r>
    </w:p>
  </w:footnote>
  <w:footnote w:type="continuationSeparator" w:id="0">
    <w:p w:rsidR="005F4ADC" w:rsidRDefault="005F4A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2197" w:rsidRPr="003A3617" w:rsidRDefault="00CC2197" w:rsidP="00C75CD2">
    <w:pPr>
      <w:pStyle w:val="a4"/>
      <w:jc w:val="left"/>
      <w:rPr>
        <w:rFonts w:ascii="ＭＳ ゴシック" w:eastAsia="ＭＳ ゴシック" w:hAnsi="ＭＳ ゴシック"/>
        <w:b/>
        <w:sz w:val="32"/>
        <w:szCs w:val="3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B1E6F"/>
    <w:multiLevelType w:val="hybridMultilevel"/>
    <w:tmpl w:val="BF6AE298"/>
    <w:lvl w:ilvl="0" w:tplc="F1F26D4E">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nsid w:val="04C931E4"/>
    <w:multiLevelType w:val="hybridMultilevel"/>
    <w:tmpl w:val="63506FF2"/>
    <w:lvl w:ilvl="0" w:tplc="368C0EA8">
      <w:numFmt w:val="bullet"/>
      <w:lvlText w:val="○"/>
      <w:lvlJc w:val="left"/>
      <w:pPr>
        <w:ind w:left="720" w:hanging="48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
    <w:nsid w:val="0C2D46D8"/>
    <w:multiLevelType w:val="hybridMultilevel"/>
    <w:tmpl w:val="22427EC0"/>
    <w:lvl w:ilvl="0" w:tplc="D6AAB076">
      <w:start w:val="2"/>
      <w:numFmt w:val="decimalEnclosedCircle"/>
      <w:lvlText w:val="%1"/>
      <w:lvlJc w:val="left"/>
      <w:pPr>
        <w:tabs>
          <w:tab w:val="num" w:pos="373"/>
        </w:tabs>
        <w:ind w:left="373" w:hanging="360"/>
      </w:pPr>
      <w:rPr>
        <w:rFonts w:hint="default"/>
      </w:rPr>
    </w:lvl>
    <w:lvl w:ilvl="1" w:tplc="04090017" w:tentative="1">
      <w:start w:val="1"/>
      <w:numFmt w:val="aiueoFullWidth"/>
      <w:lvlText w:val="(%2)"/>
      <w:lvlJc w:val="left"/>
      <w:pPr>
        <w:tabs>
          <w:tab w:val="num" w:pos="853"/>
        </w:tabs>
        <w:ind w:left="853" w:hanging="420"/>
      </w:pPr>
    </w:lvl>
    <w:lvl w:ilvl="2" w:tplc="04090011" w:tentative="1">
      <w:start w:val="1"/>
      <w:numFmt w:val="decimalEnclosedCircle"/>
      <w:lvlText w:val="%3"/>
      <w:lvlJc w:val="left"/>
      <w:pPr>
        <w:tabs>
          <w:tab w:val="num" w:pos="1273"/>
        </w:tabs>
        <w:ind w:left="1273" w:hanging="420"/>
      </w:pPr>
    </w:lvl>
    <w:lvl w:ilvl="3" w:tplc="0409000F" w:tentative="1">
      <w:start w:val="1"/>
      <w:numFmt w:val="decimal"/>
      <w:lvlText w:val="%4."/>
      <w:lvlJc w:val="left"/>
      <w:pPr>
        <w:tabs>
          <w:tab w:val="num" w:pos="1693"/>
        </w:tabs>
        <w:ind w:left="1693" w:hanging="420"/>
      </w:pPr>
    </w:lvl>
    <w:lvl w:ilvl="4" w:tplc="04090017" w:tentative="1">
      <w:start w:val="1"/>
      <w:numFmt w:val="aiueoFullWidth"/>
      <w:lvlText w:val="(%5)"/>
      <w:lvlJc w:val="left"/>
      <w:pPr>
        <w:tabs>
          <w:tab w:val="num" w:pos="2113"/>
        </w:tabs>
        <w:ind w:left="2113" w:hanging="420"/>
      </w:pPr>
    </w:lvl>
    <w:lvl w:ilvl="5" w:tplc="04090011" w:tentative="1">
      <w:start w:val="1"/>
      <w:numFmt w:val="decimalEnclosedCircle"/>
      <w:lvlText w:val="%6"/>
      <w:lvlJc w:val="left"/>
      <w:pPr>
        <w:tabs>
          <w:tab w:val="num" w:pos="2533"/>
        </w:tabs>
        <w:ind w:left="2533" w:hanging="420"/>
      </w:pPr>
    </w:lvl>
    <w:lvl w:ilvl="6" w:tplc="0409000F" w:tentative="1">
      <w:start w:val="1"/>
      <w:numFmt w:val="decimal"/>
      <w:lvlText w:val="%7."/>
      <w:lvlJc w:val="left"/>
      <w:pPr>
        <w:tabs>
          <w:tab w:val="num" w:pos="2953"/>
        </w:tabs>
        <w:ind w:left="2953" w:hanging="420"/>
      </w:pPr>
    </w:lvl>
    <w:lvl w:ilvl="7" w:tplc="04090017" w:tentative="1">
      <w:start w:val="1"/>
      <w:numFmt w:val="aiueoFullWidth"/>
      <w:lvlText w:val="(%8)"/>
      <w:lvlJc w:val="left"/>
      <w:pPr>
        <w:tabs>
          <w:tab w:val="num" w:pos="3373"/>
        </w:tabs>
        <w:ind w:left="3373" w:hanging="420"/>
      </w:pPr>
    </w:lvl>
    <w:lvl w:ilvl="8" w:tplc="04090011" w:tentative="1">
      <w:start w:val="1"/>
      <w:numFmt w:val="decimalEnclosedCircle"/>
      <w:lvlText w:val="%9"/>
      <w:lvlJc w:val="left"/>
      <w:pPr>
        <w:tabs>
          <w:tab w:val="num" w:pos="3793"/>
        </w:tabs>
        <w:ind w:left="3793" w:hanging="420"/>
      </w:pPr>
    </w:lvl>
  </w:abstractNum>
  <w:abstractNum w:abstractNumId="3">
    <w:nsid w:val="10275DFD"/>
    <w:multiLevelType w:val="hybridMultilevel"/>
    <w:tmpl w:val="ED380316"/>
    <w:lvl w:ilvl="0" w:tplc="0409001B">
      <w:start w:val="1"/>
      <w:numFmt w:val="lowerRoman"/>
      <w:lvlText w:val="%1."/>
      <w:lvlJc w:val="right"/>
      <w:pPr>
        <w:ind w:left="661" w:hanging="420"/>
      </w:pPr>
    </w:lvl>
    <w:lvl w:ilvl="1" w:tplc="04090017" w:tentative="1">
      <w:start w:val="1"/>
      <w:numFmt w:val="aiueoFullWidth"/>
      <w:lvlText w:val="(%2)"/>
      <w:lvlJc w:val="left"/>
      <w:pPr>
        <w:ind w:left="841" w:hanging="420"/>
      </w:pPr>
    </w:lvl>
    <w:lvl w:ilvl="2" w:tplc="04090011" w:tentative="1">
      <w:start w:val="1"/>
      <w:numFmt w:val="decimalEnclosedCircle"/>
      <w:lvlText w:val="%3"/>
      <w:lvlJc w:val="left"/>
      <w:pPr>
        <w:ind w:left="1261" w:hanging="420"/>
      </w:pPr>
    </w:lvl>
    <w:lvl w:ilvl="3" w:tplc="0409000F" w:tentative="1">
      <w:start w:val="1"/>
      <w:numFmt w:val="decimal"/>
      <w:lvlText w:val="%4."/>
      <w:lvlJc w:val="left"/>
      <w:pPr>
        <w:ind w:left="1681" w:hanging="420"/>
      </w:pPr>
    </w:lvl>
    <w:lvl w:ilvl="4" w:tplc="04090017" w:tentative="1">
      <w:start w:val="1"/>
      <w:numFmt w:val="aiueoFullWidth"/>
      <w:lvlText w:val="(%5)"/>
      <w:lvlJc w:val="left"/>
      <w:pPr>
        <w:ind w:left="2101" w:hanging="420"/>
      </w:pPr>
    </w:lvl>
    <w:lvl w:ilvl="5" w:tplc="04090011" w:tentative="1">
      <w:start w:val="1"/>
      <w:numFmt w:val="decimalEnclosedCircle"/>
      <w:lvlText w:val="%6"/>
      <w:lvlJc w:val="left"/>
      <w:pPr>
        <w:ind w:left="2521" w:hanging="420"/>
      </w:pPr>
    </w:lvl>
    <w:lvl w:ilvl="6" w:tplc="0409000F" w:tentative="1">
      <w:start w:val="1"/>
      <w:numFmt w:val="decimal"/>
      <w:lvlText w:val="%7."/>
      <w:lvlJc w:val="left"/>
      <w:pPr>
        <w:ind w:left="2941" w:hanging="420"/>
      </w:pPr>
    </w:lvl>
    <w:lvl w:ilvl="7" w:tplc="04090017" w:tentative="1">
      <w:start w:val="1"/>
      <w:numFmt w:val="aiueoFullWidth"/>
      <w:lvlText w:val="(%8)"/>
      <w:lvlJc w:val="left"/>
      <w:pPr>
        <w:ind w:left="3361" w:hanging="420"/>
      </w:pPr>
    </w:lvl>
    <w:lvl w:ilvl="8" w:tplc="04090011" w:tentative="1">
      <w:start w:val="1"/>
      <w:numFmt w:val="decimalEnclosedCircle"/>
      <w:lvlText w:val="%9"/>
      <w:lvlJc w:val="left"/>
      <w:pPr>
        <w:ind w:left="3781" w:hanging="420"/>
      </w:pPr>
    </w:lvl>
  </w:abstractNum>
  <w:abstractNum w:abstractNumId="4">
    <w:nsid w:val="175966CB"/>
    <w:multiLevelType w:val="hybridMultilevel"/>
    <w:tmpl w:val="35C642D6"/>
    <w:lvl w:ilvl="0" w:tplc="00CA99B4">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18220698"/>
    <w:multiLevelType w:val="hybridMultilevel"/>
    <w:tmpl w:val="0AF81406"/>
    <w:lvl w:ilvl="0" w:tplc="038C6A86">
      <w:start w:val="1"/>
      <w:numFmt w:val="decimalEnclosedCircle"/>
      <w:lvlText w:val="%1"/>
      <w:lvlJc w:val="left"/>
      <w:pPr>
        <w:ind w:left="600" w:hanging="360"/>
      </w:pPr>
      <w:rPr>
        <w:rFonts w:hint="default"/>
      </w:rPr>
    </w:lvl>
    <w:lvl w:ilvl="1" w:tplc="D586377E">
      <w:numFmt w:val="bullet"/>
      <w:lvlText w:val="・"/>
      <w:lvlJc w:val="left"/>
      <w:pPr>
        <w:ind w:left="1020" w:hanging="360"/>
      </w:pPr>
      <w:rPr>
        <w:rFonts w:ascii="ＭＳ 明朝" w:eastAsia="ＭＳ 明朝" w:hAnsi="ＭＳ 明朝" w:cs="Times New Roman" w:hint="eastAsia"/>
      </w:r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
    <w:nsid w:val="186A49FF"/>
    <w:multiLevelType w:val="multilevel"/>
    <w:tmpl w:val="109ED988"/>
    <w:lvl w:ilvl="0">
      <w:numFmt w:val="bullet"/>
      <w:lvlText w:val="○"/>
      <w:lvlJc w:val="left"/>
      <w:pPr>
        <w:tabs>
          <w:tab w:val="num" w:pos="360"/>
        </w:tabs>
        <w:ind w:left="360" w:hanging="360"/>
      </w:pPr>
      <w:rPr>
        <w:rFonts w:ascii="ＭＳ ゴシック" w:eastAsia="ＭＳ ゴシック" w:hAnsi="ＭＳ ゴシック" w:cs="Times New Roman"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7">
    <w:nsid w:val="1AA148B6"/>
    <w:multiLevelType w:val="hybridMultilevel"/>
    <w:tmpl w:val="109ED988"/>
    <w:lvl w:ilvl="0" w:tplc="023C21D4">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nsid w:val="21DE0CF6"/>
    <w:multiLevelType w:val="hybridMultilevel"/>
    <w:tmpl w:val="CBC62990"/>
    <w:lvl w:ilvl="0" w:tplc="D586377E">
      <w:numFmt w:val="bullet"/>
      <w:lvlText w:val="・"/>
      <w:lvlJc w:val="left"/>
      <w:pPr>
        <w:ind w:left="1304" w:hanging="360"/>
      </w:pPr>
      <w:rPr>
        <w:rFonts w:ascii="ＭＳ 明朝" w:eastAsia="ＭＳ 明朝" w:hAnsi="ＭＳ 明朝" w:cs="Times New Roman" w:hint="eastAsia"/>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9">
    <w:nsid w:val="22B12A54"/>
    <w:multiLevelType w:val="hybridMultilevel"/>
    <w:tmpl w:val="3CB66474"/>
    <w:lvl w:ilvl="0" w:tplc="04090001">
      <w:start w:val="1"/>
      <w:numFmt w:val="bullet"/>
      <w:lvlText w:val=""/>
      <w:lvlJc w:val="left"/>
      <w:pPr>
        <w:ind w:left="660" w:hanging="420"/>
      </w:pPr>
      <w:rPr>
        <w:rFonts w:ascii="Wingdings" w:hAnsi="Wingdings"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0">
    <w:nsid w:val="2D196697"/>
    <w:multiLevelType w:val="hybridMultilevel"/>
    <w:tmpl w:val="FCEEF628"/>
    <w:lvl w:ilvl="0" w:tplc="5E9880D2">
      <w:start w:val="1"/>
      <w:numFmt w:val="decimalEnclosedCircle"/>
      <w:lvlText w:val="%1"/>
      <w:lvlJc w:val="left"/>
      <w:pPr>
        <w:ind w:left="600" w:hanging="36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1">
    <w:nsid w:val="34265306"/>
    <w:multiLevelType w:val="hybridMultilevel"/>
    <w:tmpl w:val="931C0A50"/>
    <w:lvl w:ilvl="0" w:tplc="FBE8BABA">
      <w:start w:val="2"/>
      <w:numFmt w:val="bullet"/>
      <w:lvlText w:val="○"/>
      <w:lvlJc w:val="left"/>
      <w:pPr>
        <w:ind w:left="703" w:hanging="420"/>
      </w:pPr>
      <w:rPr>
        <w:rFonts w:ascii="ＭＳ 明朝" w:eastAsia="ＭＳ 明朝" w:hAnsi="ＭＳ 明朝" w:cs="Times New Roman" w:hint="eastAsia"/>
        <w:color w:val="auto"/>
      </w:rPr>
    </w:lvl>
    <w:lvl w:ilvl="1" w:tplc="0409000B" w:tentative="1">
      <w:start w:val="1"/>
      <w:numFmt w:val="bullet"/>
      <w:lvlText w:val=""/>
      <w:lvlJc w:val="left"/>
      <w:pPr>
        <w:ind w:left="1123" w:hanging="420"/>
      </w:pPr>
      <w:rPr>
        <w:rFonts w:ascii="Wingdings" w:hAnsi="Wingdings" w:hint="default"/>
      </w:rPr>
    </w:lvl>
    <w:lvl w:ilvl="2" w:tplc="0409000D" w:tentative="1">
      <w:start w:val="1"/>
      <w:numFmt w:val="bullet"/>
      <w:lvlText w:val=""/>
      <w:lvlJc w:val="left"/>
      <w:pPr>
        <w:ind w:left="1543" w:hanging="420"/>
      </w:pPr>
      <w:rPr>
        <w:rFonts w:ascii="Wingdings" w:hAnsi="Wingdings" w:hint="default"/>
      </w:rPr>
    </w:lvl>
    <w:lvl w:ilvl="3" w:tplc="04090001" w:tentative="1">
      <w:start w:val="1"/>
      <w:numFmt w:val="bullet"/>
      <w:lvlText w:val=""/>
      <w:lvlJc w:val="left"/>
      <w:pPr>
        <w:ind w:left="1963" w:hanging="420"/>
      </w:pPr>
      <w:rPr>
        <w:rFonts w:ascii="Wingdings" w:hAnsi="Wingdings" w:hint="default"/>
      </w:rPr>
    </w:lvl>
    <w:lvl w:ilvl="4" w:tplc="0409000B" w:tentative="1">
      <w:start w:val="1"/>
      <w:numFmt w:val="bullet"/>
      <w:lvlText w:val=""/>
      <w:lvlJc w:val="left"/>
      <w:pPr>
        <w:ind w:left="2383" w:hanging="420"/>
      </w:pPr>
      <w:rPr>
        <w:rFonts w:ascii="Wingdings" w:hAnsi="Wingdings" w:hint="default"/>
      </w:rPr>
    </w:lvl>
    <w:lvl w:ilvl="5" w:tplc="0409000D" w:tentative="1">
      <w:start w:val="1"/>
      <w:numFmt w:val="bullet"/>
      <w:lvlText w:val=""/>
      <w:lvlJc w:val="left"/>
      <w:pPr>
        <w:ind w:left="2803" w:hanging="420"/>
      </w:pPr>
      <w:rPr>
        <w:rFonts w:ascii="Wingdings" w:hAnsi="Wingdings" w:hint="default"/>
      </w:rPr>
    </w:lvl>
    <w:lvl w:ilvl="6" w:tplc="04090001" w:tentative="1">
      <w:start w:val="1"/>
      <w:numFmt w:val="bullet"/>
      <w:lvlText w:val=""/>
      <w:lvlJc w:val="left"/>
      <w:pPr>
        <w:ind w:left="3223" w:hanging="420"/>
      </w:pPr>
      <w:rPr>
        <w:rFonts w:ascii="Wingdings" w:hAnsi="Wingdings" w:hint="default"/>
      </w:rPr>
    </w:lvl>
    <w:lvl w:ilvl="7" w:tplc="0409000B" w:tentative="1">
      <w:start w:val="1"/>
      <w:numFmt w:val="bullet"/>
      <w:lvlText w:val=""/>
      <w:lvlJc w:val="left"/>
      <w:pPr>
        <w:ind w:left="3643" w:hanging="420"/>
      </w:pPr>
      <w:rPr>
        <w:rFonts w:ascii="Wingdings" w:hAnsi="Wingdings" w:hint="default"/>
      </w:rPr>
    </w:lvl>
    <w:lvl w:ilvl="8" w:tplc="0409000D" w:tentative="1">
      <w:start w:val="1"/>
      <w:numFmt w:val="bullet"/>
      <w:lvlText w:val=""/>
      <w:lvlJc w:val="left"/>
      <w:pPr>
        <w:ind w:left="4063" w:hanging="420"/>
      </w:pPr>
      <w:rPr>
        <w:rFonts w:ascii="Wingdings" w:hAnsi="Wingdings" w:hint="default"/>
      </w:rPr>
    </w:lvl>
  </w:abstractNum>
  <w:abstractNum w:abstractNumId="12">
    <w:nsid w:val="37AC0BBA"/>
    <w:multiLevelType w:val="hybridMultilevel"/>
    <w:tmpl w:val="34AC24FA"/>
    <w:lvl w:ilvl="0" w:tplc="04090001">
      <w:start w:val="1"/>
      <w:numFmt w:val="bullet"/>
      <w:lvlText w:val=""/>
      <w:lvlJc w:val="left"/>
      <w:pPr>
        <w:ind w:left="1020" w:hanging="420"/>
      </w:pPr>
      <w:rPr>
        <w:rFonts w:ascii="Wingdings" w:hAnsi="Wingdings" w:hint="default"/>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13">
    <w:nsid w:val="386A7DA3"/>
    <w:multiLevelType w:val="hybridMultilevel"/>
    <w:tmpl w:val="56FEA386"/>
    <w:lvl w:ilvl="0" w:tplc="A3741946">
      <w:start w:val="3"/>
      <w:numFmt w:val="bullet"/>
      <w:lvlText w:val="・"/>
      <w:lvlJc w:val="left"/>
      <w:pPr>
        <w:ind w:left="362" w:hanging="360"/>
      </w:pPr>
      <w:rPr>
        <w:rFonts w:ascii="ＭＳ 明朝" w:eastAsia="ＭＳ 明朝" w:hAnsi="ＭＳ 明朝" w:cs="Times New Roman" w:hint="eastAsia"/>
      </w:rPr>
    </w:lvl>
    <w:lvl w:ilvl="1" w:tplc="0409000B" w:tentative="1">
      <w:start w:val="1"/>
      <w:numFmt w:val="bullet"/>
      <w:lvlText w:val=""/>
      <w:lvlJc w:val="left"/>
      <w:pPr>
        <w:ind w:left="841" w:hanging="420"/>
      </w:pPr>
      <w:rPr>
        <w:rFonts w:ascii="Wingdings" w:hAnsi="Wingdings" w:hint="default"/>
      </w:rPr>
    </w:lvl>
    <w:lvl w:ilvl="2" w:tplc="0409000D" w:tentative="1">
      <w:start w:val="1"/>
      <w:numFmt w:val="bullet"/>
      <w:lvlText w:val=""/>
      <w:lvlJc w:val="left"/>
      <w:pPr>
        <w:ind w:left="1261" w:hanging="420"/>
      </w:pPr>
      <w:rPr>
        <w:rFonts w:ascii="Wingdings" w:hAnsi="Wingdings" w:hint="default"/>
      </w:rPr>
    </w:lvl>
    <w:lvl w:ilvl="3" w:tplc="04090001" w:tentative="1">
      <w:start w:val="1"/>
      <w:numFmt w:val="bullet"/>
      <w:lvlText w:val=""/>
      <w:lvlJc w:val="left"/>
      <w:pPr>
        <w:ind w:left="1681" w:hanging="420"/>
      </w:pPr>
      <w:rPr>
        <w:rFonts w:ascii="Wingdings" w:hAnsi="Wingdings" w:hint="default"/>
      </w:rPr>
    </w:lvl>
    <w:lvl w:ilvl="4" w:tplc="0409000B" w:tentative="1">
      <w:start w:val="1"/>
      <w:numFmt w:val="bullet"/>
      <w:lvlText w:val=""/>
      <w:lvlJc w:val="left"/>
      <w:pPr>
        <w:ind w:left="2101" w:hanging="420"/>
      </w:pPr>
      <w:rPr>
        <w:rFonts w:ascii="Wingdings" w:hAnsi="Wingdings" w:hint="default"/>
      </w:rPr>
    </w:lvl>
    <w:lvl w:ilvl="5" w:tplc="0409000D" w:tentative="1">
      <w:start w:val="1"/>
      <w:numFmt w:val="bullet"/>
      <w:lvlText w:val=""/>
      <w:lvlJc w:val="left"/>
      <w:pPr>
        <w:ind w:left="2521" w:hanging="420"/>
      </w:pPr>
      <w:rPr>
        <w:rFonts w:ascii="Wingdings" w:hAnsi="Wingdings" w:hint="default"/>
      </w:rPr>
    </w:lvl>
    <w:lvl w:ilvl="6" w:tplc="04090001" w:tentative="1">
      <w:start w:val="1"/>
      <w:numFmt w:val="bullet"/>
      <w:lvlText w:val=""/>
      <w:lvlJc w:val="left"/>
      <w:pPr>
        <w:ind w:left="2941" w:hanging="420"/>
      </w:pPr>
      <w:rPr>
        <w:rFonts w:ascii="Wingdings" w:hAnsi="Wingdings" w:hint="default"/>
      </w:rPr>
    </w:lvl>
    <w:lvl w:ilvl="7" w:tplc="0409000B" w:tentative="1">
      <w:start w:val="1"/>
      <w:numFmt w:val="bullet"/>
      <w:lvlText w:val=""/>
      <w:lvlJc w:val="left"/>
      <w:pPr>
        <w:ind w:left="3361" w:hanging="420"/>
      </w:pPr>
      <w:rPr>
        <w:rFonts w:ascii="Wingdings" w:hAnsi="Wingdings" w:hint="default"/>
      </w:rPr>
    </w:lvl>
    <w:lvl w:ilvl="8" w:tplc="0409000D" w:tentative="1">
      <w:start w:val="1"/>
      <w:numFmt w:val="bullet"/>
      <w:lvlText w:val=""/>
      <w:lvlJc w:val="left"/>
      <w:pPr>
        <w:ind w:left="3781" w:hanging="420"/>
      </w:pPr>
      <w:rPr>
        <w:rFonts w:ascii="Wingdings" w:hAnsi="Wingdings" w:hint="default"/>
      </w:rPr>
    </w:lvl>
  </w:abstractNum>
  <w:abstractNum w:abstractNumId="14">
    <w:nsid w:val="39703831"/>
    <w:multiLevelType w:val="hybridMultilevel"/>
    <w:tmpl w:val="C2887C26"/>
    <w:lvl w:ilvl="0" w:tplc="04090001">
      <w:start w:val="1"/>
      <w:numFmt w:val="bullet"/>
      <w:lvlText w:val=""/>
      <w:lvlJc w:val="left"/>
      <w:pPr>
        <w:ind w:left="703" w:hanging="420"/>
      </w:pPr>
      <w:rPr>
        <w:rFonts w:ascii="Wingdings" w:hAnsi="Wingdings" w:hint="default"/>
      </w:rPr>
    </w:lvl>
    <w:lvl w:ilvl="1" w:tplc="0409000B" w:tentative="1">
      <w:start w:val="1"/>
      <w:numFmt w:val="bullet"/>
      <w:lvlText w:val=""/>
      <w:lvlJc w:val="left"/>
      <w:pPr>
        <w:ind w:left="1123" w:hanging="420"/>
      </w:pPr>
      <w:rPr>
        <w:rFonts w:ascii="Wingdings" w:hAnsi="Wingdings" w:hint="default"/>
      </w:rPr>
    </w:lvl>
    <w:lvl w:ilvl="2" w:tplc="0409000D" w:tentative="1">
      <w:start w:val="1"/>
      <w:numFmt w:val="bullet"/>
      <w:lvlText w:val=""/>
      <w:lvlJc w:val="left"/>
      <w:pPr>
        <w:ind w:left="1543" w:hanging="420"/>
      </w:pPr>
      <w:rPr>
        <w:rFonts w:ascii="Wingdings" w:hAnsi="Wingdings" w:hint="default"/>
      </w:rPr>
    </w:lvl>
    <w:lvl w:ilvl="3" w:tplc="04090001" w:tentative="1">
      <w:start w:val="1"/>
      <w:numFmt w:val="bullet"/>
      <w:lvlText w:val=""/>
      <w:lvlJc w:val="left"/>
      <w:pPr>
        <w:ind w:left="1963" w:hanging="420"/>
      </w:pPr>
      <w:rPr>
        <w:rFonts w:ascii="Wingdings" w:hAnsi="Wingdings" w:hint="default"/>
      </w:rPr>
    </w:lvl>
    <w:lvl w:ilvl="4" w:tplc="0409000B" w:tentative="1">
      <w:start w:val="1"/>
      <w:numFmt w:val="bullet"/>
      <w:lvlText w:val=""/>
      <w:lvlJc w:val="left"/>
      <w:pPr>
        <w:ind w:left="2383" w:hanging="420"/>
      </w:pPr>
      <w:rPr>
        <w:rFonts w:ascii="Wingdings" w:hAnsi="Wingdings" w:hint="default"/>
      </w:rPr>
    </w:lvl>
    <w:lvl w:ilvl="5" w:tplc="0409000D" w:tentative="1">
      <w:start w:val="1"/>
      <w:numFmt w:val="bullet"/>
      <w:lvlText w:val=""/>
      <w:lvlJc w:val="left"/>
      <w:pPr>
        <w:ind w:left="2803" w:hanging="420"/>
      </w:pPr>
      <w:rPr>
        <w:rFonts w:ascii="Wingdings" w:hAnsi="Wingdings" w:hint="default"/>
      </w:rPr>
    </w:lvl>
    <w:lvl w:ilvl="6" w:tplc="04090001" w:tentative="1">
      <w:start w:val="1"/>
      <w:numFmt w:val="bullet"/>
      <w:lvlText w:val=""/>
      <w:lvlJc w:val="left"/>
      <w:pPr>
        <w:ind w:left="3223" w:hanging="420"/>
      </w:pPr>
      <w:rPr>
        <w:rFonts w:ascii="Wingdings" w:hAnsi="Wingdings" w:hint="default"/>
      </w:rPr>
    </w:lvl>
    <w:lvl w:ilvl="7" w:tplc="0409000B" w:tentative="1">
      <w:start w:val="1"/>
      <w:numFmt w:val="bullet"/>
      <w:lvlText w:val=""/>
      <w:lvlJc w:val="left"/>
      <w:pPr>
        <w:ind w:left="3643" w:hanging="420"/>
      </w:pPr>
      <w:rPr>
        <w:rFonts w:ascii="Wingdings" w:hAnsi="Wingdings" w:hint="default"/>
      </w:rPr>
    </w:lvl>
    <w:lvl w:ilvl="8" w:tplc="0409000D" w:tentative="1">
      <w:start w:val="1"/>
      <w:numFmt w:val="bullet"/>
      <w:lvlText w:val=""/>
      <w:lvlJc w:val="left"/>
      <w:pPr>
        <w:ind w:left="4063" w:hanging="420"/>
      </w:pPr>
      <w:rPr>
        <w:rFonts w:ascii="Wingdings" w:hAnsi="Wingdings" w:hint="default"/>
      </w:rPr>
    </w:lvl>
  </w:abstractNum>
  <w:abstractNum w:abstractNumId="15">
    <w:nsid w:val="424E72F3"/>
    <w:multiLevelType w:val="hybridMultilevel"/>
    <w:tmpl w:val="3EFE2762"/>
    <w:lvl w:ilvl="0" w:tplc="0B8EC9EE">
      <w:start w:val="2"/>
      <w:numFmt w:val="bullet"/>
      <w:lvlText w:val="○"/>
      <w:lvlJc w:val="left"/>
      <w:pPr>
        <w:ind w:left="1049" w:hanging="765"/>
      </w:pPr>
      <w:rPr>
        <w:rFonts w:ascii="ＭＳ 明朝" w:eastAsia="ＭＳ 明朝" w:hAnsi="ＭＳ 明朝" w:cs="Times New Roman" w:hint="eastAsia"/>
      </w:rPr>
    </w:lvl>
    <w:lvl w:ilvl="1" w:tplc="0409000B" w:tentative="1">
      <w:start w:val="1"/>
      <w:numFmt w:val="bullet"/>
      <w:lvlText w:val=""/>
      <w:lvlJc w:val="left"/>
      <w:pPr>
        <w:ind w:left="841" w:hanging="420"/>
      </w:pPr>
      <w:rPr>
        <w:rFonts w:ascii="Wingdings" w:hAnsi="Wingdings" w:hint="default"/>
      </w:rPr>
    </w:lvl>
    <w:lvl w:ilvl="2" w:tplc="0409000D" w:tentative="1">
      <w:start w:val="1"/>
      <w:numFmt w:val="bullet"/>
      <w:lvlText w:val=""/>
      <w:lvlJc w:val="left"/>
      <w:pPr>
        <w:ind w:left="1261" w:hanging="420"/>
      </w:pPr>
      <w:rPr>
        <w:rFonts w:ascii="Wingdings" w:hAnsi="Wingdings" w:hint="default"/>
      </w:rPr>
    </w:lvl>
    <w:lvl w:ilvl="3" w:tplc="04090001" w:tentative="1">
      <w:start w:val="1"/>
      <w:numFmt w:val="bullet"/>
      <w:lvlText w:val=""/>
      <w:lvlJc w:val="left"/>
      <w:pPr>
        <w:ind w:left="1681" w:hanging="420"/>
      </w:pPr>
      <w:rPr>
        <w:rFonts w:ascii="Wingdings" w:hAnsi="Wingdings" w:hint="default"/>
      </w:rPr>
    </w:lvl>
    <w:lvl w:ilvl="4" w:tplc="0409000B" w:tentative="1">
      <w:start w:val="1"/>
      <w:numFmt w:val="bullet"/>
      <w:lvlText w:val=""/>
      <w:lvlJc w:val="left"/>
      <w:pPr>
        <w:ind w:left="2101" w:hanging="420"/>
      </w:pPr>
      <w:rPr>
        <w:rFonts w:ascii="Wingdings" w:hAnsi="Wingdings" w:hint="default"/>
      </w:rPr>
    </w:lvl>
    <w:lvl w:ilvl="5" w:tplc="0409000D" w:tentative="1">
      <w:start w:val="1"/>
      <w:numFmt w:val="bullet"/>
      <w:lvlText w:val=""/>
      <w:lvlJc w:val="left"/>
      <w:pPr>
        <w:ind w:left="2521" w:hanging="420"/>
      </w:pPr>
      <w:rPr>
        <w:rFonts w:ascii="Wingdings" w:hAnsi="Wingdings" w:hint="default"/>
      </w:rPr>
    </w:lvl>
    <w:lvl w:ilvl="6" w:tplc="04090001" w:tentative="1">
      <w:start w:val="1"/>
      <w:numFmt w:val="bullet"/>
      <w:lvlText w:val=""/>
      <w:lvlJc w:val="left"/>
      <w:pPr>
        <w:ind w:left="2941" w:hanging="420"/>
      </w:pPr>
      <w:rPr>
        <w:rFonts w:ascii="Wingdings" w:hAnsi="Wingdings" w:hint="default"/>
      </w:rPr>
    </w:lvl>
    <w:lvl w:ilvl="7" w:tplc="0409000B" w:tentative="1">
      <w:start w:val="1"/>
      <w:numFmt w:val="bullet"/>
      <w:lvlText w:val=""/>
      <w:lvlJc w:val="left"/>
      <w:pPr>
        <w:ind w:left="3361" w:hanging="420"/>
      </w:pPr>
      <w:rPr>
        <w:rFonts w:ascii="Wingdings" w:hAnsi="Wingdings" w:hint="default"/>
      </w:rPr>
    </w:lvl>
    <w:lvl w:ilvl="8" w:tplc="0409000D" w:tentative="1">
      <w:start w:val="1"/>
      <w:numFmt w:val="bullet"/>
      <w:lvlText w:val=""/>
      <w:lvlJc w:val="left"/>
      <w:pPr>
        <w:ind w:left="3781" w:hanging="420"/>
      </w:pPr>
      <w:rPr>
        <w:rFonts w:ascii="Wingdings" w:hAnsi="Wingdings" w:hint="default"/>
      </w:rPr>
    </w:lvl>
  </w:abstractNum>
  <w:abstractNum w:abstractNumId="16">
    <w:nsid w:val="471F2D2D"/>
    <w:multiLevelType w:val="multilevel"/>
    <w:tmpl w:val="109ED988"/>
    <w:lvl w:ilvl="0">
      <w:numFmt w:val="bullet"/>
      <w:lvlText w:val="○"/>
      <w:lvlJc w:val="left"/>
      <w:pPr>
        <w:tabs>
          <w:tab w:val="num" w:pos="360"/>
        </w:tabs>
        <w:ind w:left="360" w:hanging="360"/>
      </w:pPr>
      <w:rPr>
        <w:rFonts w:ascii="ＭＳ ゴシック" w:eastAsia="ＭＳ ゴシック" w:hAnsi="ＭＳ ゴシック" w:cs="Times New Roman"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7">
    <w:nsid w:val="4CA4727B"/>
    <w:multiLevelType w:val="hybridMultilevel"/>
    <w:tmpl w:val="371800DC"/>
    <w:lvl w:ilvl="0" w:tplc="0409001B">
      <w:start w:val="1"/>
      <w:numFmt w:val="lowerRoman"/>
      <w:lvlText w:val="%1."/>
      <w:lvlJc w:val="right"/>
      <w:pPr>
        <w:ind w:left="661" w:hanging="420"/>
      </w:pPr>
    </w:lvl>
    <w:lvl w:ilvl="1" w:tplc="04090017" w:tentative="1">
      <w:start w:val="1"/>
      <w:numFmt w:val="aiueoFullWidth"/>
      <w:lvlText w:val="(%2)"/>
      <w:lvlJc w:val="left"/>
      <w:pPr>
        <w:ind w:left="841" w:hanging="420"/>
      </w:pPr>
    </w:lvl>
    <w:lvl w:ilvl="2" w:tplc="04090011" w:tentative="1">
      <w:start w:val="1"/>
      <w:numFmt w:val="decimalEnclosedCircle"/>
      <w:lvlText w:val="%3"/>
      <w:lvlJc w:val="left"/>
      <w:pPr>
        <w:ind w:left="1261" w:hanging="420"/>
      </w:pPr>
    </w:lvl>
    <w:lvl w:ilvl="3" w:tplc="0409000F" w:tentative="1">
      <w:start w:val="1"/>
      <w:numFmt w:val="decimal"/>
      <w:lvlText w:val="%4."/>
      <w:lvlJc w:val="left"/>
      <w:pPr>
        <w:ind w:left="1681" w:hanging="420"/>
      </w:pPr>
    </w:lvl>
    <w:lvl w:ilvl="4" w:tplc="04090017" w:tentative="1">
      <w:start w:val="1"/>
      <w:numFmt w:val="aiueoFullWidth"/>
      <w:lvlText w:val="(%5)"/>
      <w:lvlJc w:val="left"/>
      <w:pPr>
        <w:ind w:left="2101" w:hanging="420"/>
      </w:pPr>
    </w:lvl>
    <w:lvl w:ilvl="5" w:tplc="04090011" w:tentative="1">
      <w:start w:val="1"/>
      <w:numFmt w:val="decimalEnclosedCircle"/>
      <w:lvlText w:val="%6"/>
      <w:lvlJc w:val="left"/>
      <w:pPr>
        <w:ind w:left="2521" w:hanging="420"/>
      </w:pPr>
    </w:lvl>
    <w:lvl w:ilvl="6" w:tplc="0409000F" w:tentative="1">
      <w:start w:val="1"/>
      <w:numFmt w:val="decimal"/>
      <w:lvlText w:val="%7."/>
      <w:lvlJc w:val="left"/>
      <w:pPr>
        <w:ind w:left="2941" w:hanging="420"/>
      </w:pPr>
    </w:lvl>
    <w:lvl w:ilvl="7" w:tplc="04090017" w:tentative="1">
      <w:start w:val="1"/>
      <w:numFmt w:val="aiueoFullWidth"/>
      <w:lvlText w:val="(%8)"/>
      <w:lvlJc w:val="left"/>
      <w:pPr>
        <w:ind w:left="3361" w:hanging="420"/>
      </w:pPr>
    </w:lvl>
    <w:lvl w:ilvl="8" w:tplc="04090011" w:tentative="1">
      <w:start w:val="1"/>
      <w:numFmt w:val="decimalEnclosedCircle"/>
      <w:lvlText w:val="%9"/>
      <w:lvlJc w:val="left"/>
      <w:pPr>
        <w:ind w:left="3781" w:hanging="420"/>
      </w:pPr>
    </w:lvl>
  </w:abstractNum>
  <w:abstractNum w:abstractNumId="18">
    <w:nsid w:val="51532733"/>
    <w:multiLevelType w:val="hybridMultilevel"/>
    <w:tmpl w:val="25466692"/>
    <w:lvl w:ilvl="0" w:tplc="0409000F">
      <w:start w:val="1"/>
      <w:numFmt w:val="decimal"/>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9">
    <w:nsid w:val="57605886"/>
    <w:multiLevelType w:val="hybridMultilevel"/>
    <w:tmpl w:val="2C52AA54"/>
    <w:lvl w:ilvl="0" w:tplc="0B8EC9EE">
      <w:start w:val="2"/>
      <w:numFmt w:val="bullet"/>
      <w:lvlText w:val="○"/>
      <w:lvlJc w:val="left"/>
      <w:pPr>
        <w:ind w:left="1616" w:hanging="765"/>
      </w:pPr>
      <w:rPr>
        <w:rFonts w:ascii="ＭＳ 明朝" w:eastAsia="ＭＳ 明朝" w:hAnsi="ＭＳ 明朝" w:cs="Times New Roman" w:hint="eastAsia"/>
      </w:rPr>
    </w:lvl>
    <w:lvl w:ilvl="1" w:tplc="0409000B" w:tentative="1">
      <w:start w:val="1"/>
      <w:numFmt w:val="bullet"/>
      <w:lvlText w:val=""/>
      <w:lvlJc w:val="left"/>
      <w:pPr>
        <w:ind w:left="1691" w:hanging="420"/>
      </w:pPr>
      <w:rPr>
        <w:rFonts w:ascii="Wingdings" w:hAnsi="Wingdings" w:hint="default"/>
      </w:rPr>
    </w:lvl>
    <w:lvl w:ilvl="2" w:tplc="0409000D" w:tentative="1">
      <w:start w:val="1"/>
      <w:numFmt w:val="bullet"/>
      <w:lvlText w:val=""/>
      <w:lvlJc w:val="left"/>
      <w:pPr>
        <w:ind w:left="2111" w:hanging="420"/>
      </w:pPr>
      <w:rPr>
        <w:rFonts w:ascii="Wingdings" w:hAnsi="Wingdings" w:hint="default"/>
      </w:rPr>
    </w:lvl>
    <w:lvl w:ilvl="3" w:tplc="04090001" w:tentative="1">
      <w:start w:val="1"/>
      <w:numFmt w:val="bullet"/>
      <w:lvlText w:val=""/>
      <w:lvlJc w:val="left"/>
      <w:pPr>
        <w:ind w:left="2531" w:hanging="420"/>
      </w:pPr>
      <w:rPr>
        <w:rFonts w:ascii="Wingdings" w:hAnsi="Wingdings" w:hint="default"/>
      </w:rPr>
    </w:lvl>
    <w:lvl w:ilvl="4" w:tplc="0409000B" w:tentative="1">
      <w:start w:val="1"/>
      <w:numFmt w:val="bullet"/>
      <w:lvlText w:val=""/>
      <w:lvlJc w:val="left"/>
      <w:pPr>
        <w:ind w:left="2951" w:hanging="420"/>
      </w:pPr>
      <w:rPr>
        <w:rFonts w:ascii="Wingdings" w:hAnsi="Wingdings" w:hint="default"/>
      </w:rPr>
    </w:lvl>
    <w:lvl w:ilvl="5" w:tplc="0409000D" w:tentative="1">
      <w:start w:val="1"/>
      <w:numFmt w:val="bullet"/>
      <w:lvlText w:val=""/>
      <w:lvlJc w:val="left"/>
      <w:pPr>
        <w:ind w:left="3371" w:hanging="420"/>
      </w:pPr>
      <w:rPr>
        <w:rFonts w:ascii="Wingdings" w:hAnsi="Wingdings" w:hint="default"/>
      </w:rPr>
    </w:lvl>
    <w:lvl w:ilvl="6" w:tplc="04090001" w:tentative="1">
      <w:start w:val="1"/>
      <w:numFmt w:val="bullet"/>
      <w:lvlText w:val=""/>
      <w:lvlJc w:val="left"/>
      <w:pPr>
        <w:ind w:left="3791" w:hanging="420"/>
      </w:pPr>
      <w:rPr>
        <w:rFonts w:ascii="Wingdings" w:hAnsi="Wingdings" w:hint="default"/>
      </w:rPr>
    </w:lvl>
    <w:lvl w:ilvl="7" w:tplc="0409000B" w:tentative="1">
      <w:start w:val="1"/>
      <w:numFmt w:val="bullet"/>
      <w:lvlText w:val=""/>
      <w:lvlJc w:val="left"/>
      <w:pPr>
        <w:ind w:left="4211" w:hanging="420"/>
      </w:pPr>
      <w:rPr>
        <w:rFonts w:ascii="Wingdings" w:hAnsi="Wingdings" w:hint="default"/>
      </w:rPr>
    </w:lvl>
    <w:lvl w:ilvl="8" w:tplc="0409000D" w:tentative="1">
      <w:start w:val="1"/>
      <w:numFmt w:val="bullet"/>
      <w:lvlText w:val=""/>
      <w:lvlJc w:val="left"/>
      <w:pPr>
        <w:ind w:left="4631" w:hanging="420"/>
      </w:pPr>
      <w:rPr>
        <w:rFonts w:ascii="Wingdings" w:hAnsi="Wingdings" w:hint="default"/>
      </w:rPr>
    </w:lvl>
  </w:abstractNum>
  <w:abstractNum w:abstractNumId="20">
    <w:nsid w:val="57F761CE"/>
    <w:multiLevelType w:val="hybridMultilevel"/>
    <w:tmpl w:val="F5962044"/>
    <w:lvl w:ilvl="0" w:tplc="A3741946">
      <w:start w:val="3"/>
      <w:numFmt w:val="bullet"/>
      <w:lvlText w:val="・"/>
      <w:lvlJc w:val="left"/>
      <w:pPr>
        <w:ind w:left="361" w:hanging="360"/>
      </w:pPr>
      <w:rPr>
        <w:rFonts w:ascii="ＭＳ 明朝" w:eastAsia="ＭＳ 明朝" w:hAnsi="ＭＳ 明朝" w:cs="Times New Roman" w:hint="eastAsia"/>
      </w:rPr>
    </w:lvl>
    <w:lvl w:ilvl="1" w:tplc="0409000B" w:tentative="1">
      <w:start w:val="1"/>
      <w:numFmt w:val="bullet"/>
      <w:lvlText w:val=""/>
      <w:lvlJc w:val="left"/>
      <w:pPr>
        <w:ind w:left="841" w:hanging="420"/>
      </w:pPr>
      <w:rPr>
        <w:rFonts w:ascii="Wingdings" w:hAnsi="Wingdings" w:hint="default"/>
      </w:rPr>
    </w:lvl>
    <w:lvl w:ilvl="2" w:tplc="0409000D" w:tentative="1">
      <w:start w:val="1"/>
      <w:numFmt w:val="bullet"/>
      <w:lvlText w:val=""/>
      <w:lvlJc w:val="left"/>
      <w:pPr>
        <w:ind w:left="1261" w:hanging="420"/>
      </w:pPr>
      <w:rPr>
        <w:rFonts w:ascii="Wingdings" w:hAnsi="Wingdings" w:hint="default"/>
      </w:rPr>
    </w:lvl>
    <w:lvl w:ilvl="3" w:tplc="04090001" w:tentative="1">
      <w:start w:val="1"/>
      <w:numFmt w:val="bullet"/>
      <w:lvlText w:val=""/>
      <w:lvlJc w:val="left"/>
      <w:pPr>
        <w:ind w:left="1681" w:hanging="420"/>
      </w:pPr>
      <w:rPr>
        <w:rFonts w:ascii="Wingdings" w:hAnsi="Wingdings" w:hint="default"/>
      </w:rPr>
    </w:lvl>
    <w:lvl w:ilvl="4" w:tplc="0409000B" w:tentative="1">
      <w:start w:val="1"/>
      <w:numFmt w:val="bullet"/>
      <w:lvlText w:val=""/>
      <w:lvlJc w:val="left"/>
      <w:pPr>
        <w:ind w:left="2101" w:hanging="420"/>
      </w:pPr>
      <w:rPr>
        <w:rFonts w:ascii="Wingdings" w:hAnsi="Wingdings" w:hint="default"/>
      </w:rPr>
    </w:lvl>
    <w:lvl w:ilvl="5" w:tplc="0409000D" w:tentative="1">
      <w:start w:val="1"/>
      <w:numFmt w:val="bullet"/>
      <w:lvlText w:val=""/>
      <w:lvlJc w:val="left"/>
      <w:pPr>
        <w:ind w:left="2521" w:hanging="420"/>
      </w:pPr>
      <w:rPr>
        <w:rFonts w:ascii="Wingdings" w:hAnsi="Wingdings" w:hint="default"/>
      </w:rPr>
    </w:lvl>
    <w:lvl w:ilvl="6" w:tplc="04090001" w:tentative="1">
      <w:start w:val="1"/>
      <w:numFmt w:val="bullet"/>
      <w:lvlText w:val=""/>
      <w:lvlJc w:val="left"/>
      <w:pPr>
        <w:ind w:left="2941" w:hanging="420"/>
      </w:pPr>
      <w:rPr>
        <w:rFonts w:ascii="Wingdings" w:hAnsi="Wingdings" w:hint="default"/>
      </w:rPr>
    </w:lvl>
    <w:lvl w:ilvl="7" w:tplc="0409000B" w:tentative="1">
      <w:start w:val="1"/>
      <w:numFmt w:val="bullet"/>
      <w:lvlText w:val=""/>
      <w:lvlJc w:val="left"/>
      <w:pPr>
        <w:ind w:left="3361" w:hanging="420"/>
      </w:pPr>
      <w:rPr>
        <w:rFonts w:ascii="Wingdings" w:hAnsi="Wingdings" w:hint="default"/>
      </w:rPr>
    </w:lvl>
    <w:lvl w:ilvl="8" w:tplc="0409000D" w:tentative="1">
      <w:start w:val="1"/>
      <w:numFmt w:val="bullet"/>
      <w:lvlText w:val=""/>
      <w:lvlJc w:val="left"/>
      <w:pPr>
        <w:ind w:left="3781" w:hanging="420"/>
      </w:pPr>
      <w:rPr>
        <w:rFonts w:ascii="Wingdings" w:hAnsi="Wingdings" w:hint="default"/>
      </w:rPr>
    </w:lvl>
  </w:abstractNum>
  <w:abstractNum w:abstractNumId="21">
    <w:nsid w:val="5D752449"/>
    <w:multiLevelType w:val="hybridMultilevel"/>
    <w:tmpl w:val="1D940838"/>
    <w:lvl w:ilvl="0" w:tplc="B15ED126">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2">
    <w:nsid w:val="6AFF7C9B"/>
    <w:multiLevelType w:val="hybridMultilevel"/>
    <w:tmpl w:val="15443DE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nsid w:val="71E06C2B"/>
    <w:multiLevelType w:val="hybridMultilevel"/>
    <w:tmpl w:val="C896D656"/>
    <w:lvl w:ilvl="0" w:tplc="ADAE7D2E">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4">
    <w:nsid w:val="7D417F5E"/>
    <w:multiLevelType w:val="hybridMultilevel"/>
    <w:tmpl w:val="95E03218"/>
    <w:lvl w:ilvl="0" w:tplc="0409001B">
      <w:start w:val="1"/>
      <w:numFmt w:val="lowerRoman"/>
      <w:lvlText w:val="%1."/>
      <w:lvlJc w:val="right"/>
      <w:pPr>
        <w:ind w:left="660" w:hanging="420"/>
      </w:pPr>
    </w:lvl>
    <w:lvl w:ilvl="1" w:tplc="1D464CBE">
      <w:start w:val="1"/>
      <w:numFmt w:val="decimalEnclosedCircle"/>
      <w:lvlText w:val="%2"/>
      <w:lvlJc w:val="left"/>
      <w:pPr>
        <w:ind w:left="1020" w:hanging="360"/>
      </w:pPr>
      <w:rPr>
        <w:rFonts w:hint="eastAsia"/>
      </w:r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0"/>
  </w:num>
  <w:num w:numId="2">
    <w:abstractNumId w:val="2"/>
  </w:num>
  <w:num w:numId="3">
    <w:abstractNumId w:val="7"/>
  </w:num>
  <w:num w:numId="4">
    <w:abstractNumId w:val="16"/>
  </w:num>
  <w:num w:numId="5">
    <w:abstractNumId w:val="6"/>
  </w:num>
  <w:num w:numId="6">
    <w:abstractNumId w:val="23"/>
  </w:num>
  <w:num w:numId="7">
    <w:abstractNumId w:val="21"/>
  </w:num>
  <w:num w:numId="8">
    <w:abstractNumId w:val="5"/>
  </w:num>
  <w:num w:numId="9">
    <w:abstractNumId w:val="12"/>
  </w:num>
  <w:num w:numId="10">
    <w:abstractNumId w:val="22"/>
  </w:num>
  <w:num w:numId="11">
    <w:abstractNumId w:val="18"/>
  </w:num>
  <w:num w:numId="12">
    <w:abstractNumId w:val="10"/>
  </w:num>
  <w:num w:numId="13">
    <w:abstractNumId w:val="8"/>
  </w:num>
  <w:num w:numId="14">
    <w:abstractNumId w:val="19"/>
  </w:num>
  <w:num w:numId="15">
    <w:abstractNumId w:val="4"/>
  </w:num>
  <w:num w:numId="16">
    <w:abstractNumId w:val="24"/>
  </w:num>
  <w:num w:numId="17">
    <w:abstractNumId w:val="17"/>
  </w:num>
  <w:num w:numId="18">
    <w:abstractNumId w:val="3"/>
  </w:num>
  <w:num w:numId="19">
    <w:abstractNumId w:val="15"/>
  </w:num>
  <w:num w:numId="20">
    <w:abstractNumId w:val="20"/>
  </w:num>
  <w:num w:numId="21">
    <w:abstractNumId w:val="13"/>
  </w:num>
  <w:num w:numId="22">
    <w:abstractNumId w:val="14"/>
  </w:num>
  <w:num w:numId="23">
    <w:abstractNumId w:val="11"/>
  </w:num>
  <w:num w:numId="24">
    <w:abstractNumId w:val="9"/>
  </w:num>
  <w:num w:numId="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rawingGridVerticalSpacing w:val="143"/>
  <w:displayHorizontalDrawingGridEvery w:val="0"/>
  <w:displayVerticalDrawingGridEvery w:val="2"/>
  <w:characterSpacingControl w:val="compressPunctuation"/>
  <w:hdrShapeDefaults>
    <o:shapedefaults v:ext="edit" spidmax="2049"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117C6"/>
    <w:rsid w:val="00001B11"/>
    <w:rsid w:val="000022FB"/>
    <w:rsid w:val="00003759"/>
    <w:rsid w:val="00003FC2"/>
    <w:rsid w:val="00007A5B"/>
    <w:rsid w:val="00014D6A"/>
    <w:rsid w:val="0001659F"/>
    <w:rsid w:val="00016A02"/>
    <w:rsid w:val="00016D43"/>
    <w:rsid w:val="00016F51"/>
    <w:rsid w:val="00021253"/>
    <w:rsid w:val="00022900"/>
    <w:rsid w:val="00022AC7"/>
    <w:rsid w:val="00023EE5"/>
    <w:rsid w:val="000318CF"/>
    <w:rsid w:val="00034C11"/>
    <w:rsid w:val="0003654A"/>
    <w:rsid w:val="00036C53"/>
    <w:rsid w:val="00040F1E"/>
    <w:rsid w:val="00041B49"/>
    <w:rsid w:val="0005125F"/>
    <w:rsid w:val="00051E25"/>
    <w:rsid w:val="00052D78"/>
    <w:rsid w:val="00056224"/>
    <w:rsid w:val="00061BA2"/>
    <w:rsid w:val="00065241"/>
    <w:rsid w:val="00067E52"/>
    <w:rsid w:val="00074797"/>
    <w:rsid w:val="00080E45"/>
    <w:rsid w:val="00081155"/>
    <w:rsid w:val="00082573"/>
    <w:rsid w:val="00082608"/>
    <w:rsid w:val="00082F62"/>
    <w:rsid w:val="00083B0D"/>
    <w:rsid w:val="00086421"/>
    <w:rsid w:val="000878E0"/>
    <w:rsid w:val="00091FE4"/>
    <w:rsid w:val="00092C15"/>
    <w:rsid w:val="000930EA"/>
    <w:rsid w:val="00093137"/>
    <w:rsid w:val="000A1E94"/>
    <w:rsid w:val="000A27A5"/>
    <w:rsid w:val="000A2B1D"/>
    <w:rsid w:val="000A3F5B"/>
    <w:rsid w:val="000A750D"/>
    <w:rsid w:val="000A7796"/>
    <w:rsid w:val="000B0D24"/>
    <w:rsid w:val="000B1BB1"/>
    <w:rsid w:val="000B2D26"/>
    <w:rsid w:val="000B57B0"/>
    <w:rsid w:val="000B5880"/>
    <w:rsid w:val="000B7E90"/>
    <w:rsid w:val="000C0547"/>
    <w:rsid w:val="000C3398"/>
    <w:rsid w:val="000C4983"/>
    <w:rsid w:val="000D0BDC"/>
    <w:rsid w:val="000D144C"/>
    <w:rsid w:val="000D2020"/>
    <w:rsid w:val="000D38B4"/>
    <w:rsid w:val="000D74E8"/>
    <w:rsid w:val="000F0712"/>
    <w:rsid w:val="000F20BA"/>
    <w:rsid w:val="000F5640"/>
    <w:rsid w:val="00100B2B"/>
    <w:rsid w:val="001010A7"/>
    <w:rsid w:val="00103AAB"/>
    <w:rsid w:val="001117C6"/>
    <w:rsid w:val="00112D38"/>
    <w:rsid w:val="001132E9"/>
    <w:rsid w:val="0011677B"/>
    <w:rsid w:val="00116C83"/>
    <w:rsid w:val="00117737"/>
    <w:rsid w:val="0012438B"/>
    <w:rsid w:val="00124C2E"/>
    <w:rsid w:val="00124F33"/>
    <w:rsid w:val="00126D89"/>
    <w:rsid w:val="00127A5E"/>
    <w:rsid w:val="001307B4"/>
    <w:rsid w:val="001331F4"/>
    <w:rsid w:val="001334CD"/>
    <w:rsid w:val="00136615"/>
    <w:rsid w:val="00136A8D"/>
    <w:rsid w:val="00140E4B"/>
    <w:rsid w:val="00141EE0"/>
    <w:rsid w:val="00143485"/>
    <w:rsid w:val="00145109"/>
    <w:rsid w:val="001455AB"/>
    <w:rsid w:val="00150BEB"/>
    <w:rsid w:val="00152F6D"/>
    <w:rsid w:val="001563C2"/>
    <w:rsid w:val="00157DB9"/>
    <w:rsid w:val="00163FAA"/>
    <w:rsid w:val="00165256"/>
    <w:rsid w:val="001654EB"/>
    <w:rsid w:val="001659C9"/>
    <w:rsid w:val="0016783D"/>
    <w:rsid w:val="00167C5C"/>
    <w:rsid w:val="00174599"/>
    <w:rsid w:val="0018104B"/>
    <w:rsid w:val="00183D8B"/>
    <w:rsid w:val="0018451D"/>
    <w:rsid w:val="001850BE"/>
    <w:rsid w:val="00190EED"/>
    <w:rsid w:val="0019444B"/>
    <w:rsid w:val="0019766C"/>
    <w:rsid w:val="001A6136"/>
    <w:rsid w:val="001A74E2"/>
    <w:rsid w:val="001B5CB6"/>
    <w:rsid w:val="001B6054"/>
    <w:rsid w:val="001B6DF1"/>
    <w:rsid w:val="001B7BFE"/>
    <w:rsid w:val="001C1B47"/>
    <w:rsid w:val="001C3530"/>
    <w:rsid w:val="001C6B66"/>
    <w:rsid w:val="001D117D"/>
    <w:rsid w:val="001D25CE"/>
    <w:rsid w:val="001D2AA0"/>
    <w:rsid w:val="001D2C59"/>
    <w:rsid w:val="001D5ED4"/>
    <w:rsid w:val="001D7260"/>
    <w:rsid w:val="001E187A"/>
    <w:rsid w:val="001E231D"/>
    <w:rsid w:val="001E6DEA"/>
    <w:rsid w:val="001F184A"/>
    <w:rsid w:val="001F2AE5"/>
    <w:rsid w:val="001F50A2"/>
    <w:rsid w:val="002024BF"/>
    <w:rsid w:val="00203126"/>
    <w:rsid w:val="00206E7B"/>
    <w:rsid w:val="00211568"/>
    <w:rsid w:val="00215A4A"/>
    <w:rsid w:val="00216AAE"/>
    <w:rsid w:val="00216D89"/>
    <w:rsid w:val="00216F04"/>
    <w:rsid w:val="00217D47"/>
    <w:rsid w:val="00221191"/>
    <w:rsid w:val="002248F8"/>
    <w:rsid w:val="00225558"/>
    <w:rsid w:val="002255E0"/>
    <w:rsid w:val="00231197"/>
    <w:rsid w:val="00231A2C"/>
    <w:rsid w:val="002366F2"/>
    <w:rsid w:val="0023733B"/>
    <w:rsid w:val="002414F6"/>
    <w:rsid w:val="002457F6"/>
    <w:rsid w:val="00246D45"/>
    <w:rsid w:val="002477E4"/>
    <w:rsid w:val="0024797C"/>
    <w:rsid w:val="00250AA1"/>
    <w:rsid w:val="00250EB7"/>
    <w:rsid w:val="00254ED4"/>
    <w:rsid w:val="0025537A"/>
    <w:rsid w:val="0026262E"/>
    <w:rsid w:val="0026280A"/>
    <w:rsid w:val="00262D3A"/>
    <w:rsid w:val="0026423E"/>
    <w:rsid w:val="00265925"/>
    <w:rsid w:val="00275EF5"/>
    <w:rsid w:val="00285386"/>
    <w:rsid w:val="002906FA"/>
    <w:rsid w:val="00293C9C"/>
    <w:rsid w:val="002945D5"/>
    <w:rsid w:val="002953E4"/>
    <w:rsid w:val="002A4AC7"/>
    <w:rsid w:val="002B7A42"/>
    <w:rsid w:val="002C06AD"/>
    <w:rsid w:val="002C54EF"/>
    <w:rsid w:val="002D1778"/>
    <w:rsid w:val="002D3D4B"/>
    <w:rsid w:val="002D5D0B"/>
    <w:rsid w:val="002D61C4"/>
    <w:rsid w:val="002D681C"/>
    <w:rsid w:val="002E1821"/>
    <w:rsid w:val="002E1B2E"/>
    <w:rsid w:val="002E1BCF"/>
    <w:rsid w:val="002E3D02"/>
    <w:rsid w:val="002F006C"/>
    <w:rsid w:val="002F4E25"/>
    <w:rsid w:val="002F71A8"/>
    <w:rsid w:val="00300305"/>
    <w:rsid w:val="0030404D"/>
    <w:rsid w:val="003046EF"/>
    <w:rsid w:val="003105B0"/>
    <w:rsid w:val="00310EE9"/>
    <w:rsid w:val="003139E0"/>
    <w:rsid w:val="00313FB0"/>
    <w:rsid w:val="003252B6"/>
    <w:rsid w:val="003261DA"/>
    <w:rsid w:val="0033440E"/>
    <w:rsid w:val="003357D4"/>
    <w:rsid w:val="00345F2A"/>
    <w:rsid w:val="00347CC6"/>
    <w:rsid w:val="00350CC6"/>
    <w:rsid w:val="00360E0B"/>
    <w:rsid w:val="00363449"/>
    <w:rsid w:val="0036435B"/>
    <w:rsid w:val="00370647"/>
    <w:rsid w:val="003720BD"/>
    <w:rsid w:val="0037302C"/>
    <w:rsid w:val="00373050"/>
    <w:rsid w:val="00373703"/>
    <w:rsid w:val="003811D7"/>
    <w:rsid w:val="0038239E"/>
    <w:rsid w:val="00384A53"/>
    <w:rsid w:val="003851DF"/>
    <w:rsid w:val="003869C8"/>
    <w:rsid w:val="00386BAF"/>
    <w:rsid w:val="00387ABC"/>
    <w:rsid w:val="00390024"/>
    <w:rsid w:val="0039125B"/>
    <w:rsid w:val="003922BD"/>
    <w:rsid w:val="00397372"/>
    <w:rsid w:val="003A1921"/>
    <w:rsid w:val="003A3617"/>
    <w:rsid w:val="003A3730"/>
    <w:rsid w:val="003A7BE1"/>
    <w:rsid w:val="003B1516"/>
    <w:rsid w:val="003B21CA"/>
    <w:rsid w:val="003B31A2"/>
    <w:rsid w:val="003B51B5"/>
    <w:rsid w:val="003C3987"/>
    <w:rsid w:val="003C3BCC"/>
    <w:rsid w:val="003C6AEA"/>
    <w:rsid w:val="003D2F97"/>
    <w:rsid w:val="003D647E"/>
    <w:rsid w:val="003E1FD9"/>
    <w:rsid w:val="003E2326"/>
    <w:rsid w:val="003E6558"/>
    <w:rsid w:val="003F35D6"/>
    <w:rsid w:val="003F41B9"/>
    <w:rsid w:val="003F5163"/>
    <w:rsid w:val="003F566C"/>
    <w:rsid w:val="003F5954"/>
    <w:rsid w:val="00400498"/>
    <w:rsid w:val="00401994"/>
    <w:rsid w:val="00401CAF"/>
    <w:rsid w:val="004022E6"/>
    <w:rsid w:val="004028A7"/>
    <w:rsid w:val="00404FB3"/>
    <w:rsid w:val="00405776"/>
    <w:rsid w:val="00410CB8"/>
    <w:rsid w:val="00413943"/>
    <w:rsid w:val="004173BC"/>
    <w:rsid w:val="00421015"/>
    <w:rsid w:val="00422F7B"/>
    <w:rsid w:val="00423B71"/>
    <w:rsid w:val="004253FF"/>
    <w:rsid w:val="004272F3"/>
    <w:rsid w:val="0043163E"/>
    <w:rsid w:val="004358F6"/>
    <w:rsid w:val="004424D1"/>
    <w:rsid w:val="004441EA"/>
    <w:rsid w:val="00450353"/>
    <w:rsid w:val="00451055"/>
    <w:rsid w:val="00452F5D"/>
    <w:rsid w:val="00455427"/>
    <w:rsid w:val="00455A0F"/>
    <w:rsid w:val="00462D30"/>
    <w:rsid w:val="00463598"/>
    <w:rsid w:val="00463D45"/>
    <w:rsid w:val="00463E57"/>
    <w:rsid w:val="00466B4F"/>
    <w:rsid w:val="004709E6"/>
    <w:rsid w:val="004720A9"/>
    <w:rsid w:val="004806C9"/>
    <w:rsid w:val="00484479"/>
    <w:rsid w:val="00487490"/>
    <w:rsid w:val="00487BBA"/>
    <w:rsid w:val="004915CE"/>
    <w:rsid w:val="00491BE3"/>
    <w:rsid w:val="0049407E"/>
    <w:rsid w:val="0049408D"/>
    <w:rsid w:val="004966BB"/>
    <w:rsid w:val="004A003B"/>
    <w:rsid w:val="004A082A"/>
    <w:rsid w:val="004A10EB"/>
    <w:rsid w:val="004A1991"/>
    <w:rsid w:val="004A7B31"/>
    <w:rsid w:val="004C0B2A"/>
    <w:rsid w:val="004C498C"/>
    <w:rsid w:val="004C697B"/>
    <w:rsid w:val="004D0E09"/>
    <w:rsid w:val="004D1912"/>
    <w:rsid w:val="004D397D"/>
    <w:rsid w:val="004D604E"/>
    <w:rsid w:val="004E4C02"/>
    <w:rsid w:val="004E70DD"/>
    <w:rsid w:val="004F42E1"/>
    <w:rsid w:val="004F68A5"/>
    <w:rsid w:val="005023BB"/>
    <w:rsid w:val="00503637"/>
    <w:rsid w:val="00512DDC"/>
    <w:rsid w:val="00513763"/>
    <w:rsid w:val="0051392F"/>
    <w:rsid w:val="0051413C"/>
    <w:rsid w:val="00530CE0"/>
    <w:rsid w:val="0053219C"/>
    <w:rsid w:val="005327AE"/>
    <w:rsid w:val="00533DC4"/>
    <w:rsid w:val="00533EB7"/>
    <w:rsid w:val="0053575E"/>
    <w:rsid w:val="00537644"/>
    <w:rsid w:val="00540A4D"/>
    <w:rsid w:val="00541896"/>
    <w:rsid w:val="00545FC3"/>
    <w:rsid w:val="00555B40"/>
    <w:rsid w:val="005564D6"/>
    <w:rsid w:val="00556E77"/>
    <w:rsid w:val="00561851"/>
    <w:rsid w:val="00570A10"/>
    <w:rsid w:val="005724DC"/>
    <w:rsid w:val="0057309F"/>
    <w:rsid w:val="00575759"/>
    <w:rsid w:val="00583392"/>
    <w:rsid w:val="00586005"/>
    <w:rsid w:val="005864F6"/>
    <w:rsid w:val="005914BB"/>
    <w:rsid w:val="005940CD"/>
    <w:rsid w:val="00597C2F"/>
    <w:rsid w:val="005A47FE"/>
    <w:rsid w:val="005A4DB7"/>
    <w:rsid w:val="005B170B"/>
    <w:rsid w:val="005B357E"/>
    <w:rsid w:val="005B6621"/>
    <w:rsid w:val="005B7601"/>
    <w:rsid w:val="005C0D66"/>
    <w:rsid w:val="005C4227"/>
    <w:rsid w:val="005C5556"/>
    <w:rsid w:val="005C6AE0"/>
    <w:rsid w:val="005C752A"/>
    <w:rsid w:val="005C7A53"/>
    <w:rsid w:val="005D01AD"/>
    <w:rsid w:val="005D40BD"/>
    <w:rsid w:val="005D66C5"/>
    <w:rsid w:val="005E2673"/>
    <w:rsid w:val="005E3AAA"/>
    <w:rsid w:val="005F4ADC"/>
    <w:rsid w:val="00607716"/>
    <w:rsid w:val="006116FE"/>
    <w:rsid w:val="00612739"/>
    <w:rsid w:val="006147A9"/>
    <w:rsid w:val="00615945"/>
    <w:rsid w:val="00616002"/>
    <w:rsid w:val="0062028A"/>
    <w:rsid w:val="00622ACF"/>
    <w:rsid w:val="0063078F"/>
    <w:rsid w:val="006428FE"/>
    <w:rsid w:val="00642BE1"/>
    <w:rsid w:val="00644C45"/>
    <w:rsid w:val="00644D59"/>
    <w:rsid w:val="0064588E"/>
    <w:rsid w:val="00647F6C"/>
    <w:rsid w:val="0065328C"/>
    <w:rsid w:val="0065485A"/>
    <w:rsid w:val="00654C71"/>
    <w:rsid w:val="006602BE"/>
    <w:rsid w:val="00661759"/>
    <w:rsid w:val="00662329"/>
    <w:rsid w:val="00662891"/>
    <w:rsid w:val="00664ED8"/>
    <w:rsid w:val="00665514"/>
    <w:rsid w:val="006706D5"/>
    <w:rsid w:val="00682EF0"/>
    <w:rsid w:val="0068485C"/>
    <w:rsid w:val="00685271"/>
    <w:rsid w:val="00686D95"/>
    <w:rsid w:val="006872CA"/>
    <w:rsid w:val="006875B1"/>
    <w:rsid w:val="00697AE1"/>
    <w:rsid w:val="006A243A"/>
    <w:rsid w:val="006A2A83"/>
    <w:rsid w:val="006A686B"/>
    <w:rsid w:val="006A77E0"/>
    <w:rsid w:val="006B3252"/>
    <w:rsid w:val="006B33FD"/>
    <w:rsid w:val="006B40F6"/>
    <w:rsid w:val="006C032B"/>
    <w:rsid w:val="006D6760"/>
    <w:rsid w:val="006D6B19"/>
    <w:rsid w:val="006E29EB"/>
    <w:rsid w:val="006E69C6"/>
    <w:rsid w:val="006E6EAE"/>
    <w:rsid w:val="006F377F"/>
    <w:rsid w:val="006F7396"/>
    <w:rsid w:val="007028EF"/>
    <w:rsid w:val="007043A6"/>
    <w:rsid w:val="00707E70"/>
    <w:rsid w:val="0071010A"/>
    <w:rsid w:val="007109D9"/>
    <w:rsid w:val="00712C5C"/>
    <w:rsid w:val="00720362"/>
    <w:rsid w:val="00722C41"/>
    <w:rsid w:val="00724252"/>
    <w:rsid w:val="0072580A"/>
    <w:rsid w:val="00731ADF"/>
    <w:rsid w:val="00732B22"/>
    <w:rsid w:val="00735A4C"/>
    <w:rsid w:val="00736908"/>
    <w:rsid w:val="00736D97"/>
    <w:rsid w:val="007440CC"/>
    <w:rsid w:val="007455EC"/>
    <w:rsid w:val="007465CD"/>
    <w:rsid w:val="007470AC"/>
    <w:rsid w:val="00747DC9"/>
    <w:rsid w:val="00750B64"/>
    <w:rsid w:val="007520DF"/>
    <w:rsid w:val="007531FB"/>
    <w:rsid w:val="00753201"/>
    <w:rsid w:val="00753BB0"/>
    <w:rsid w:val="00760FE4"/>
    <w:rsid w:val="00761822"/>
    <w:rsid w:val="00761918"/>
    <w:rsid w:val="00761C95"/>
    <w:rsid w:val="00767190"/>
    <w:rsid w:val="0076786E"/>
    <w:rsid w:val="00770E30"/>
    <w:rsid w:val="007721E4"/>
    <w:rsid w:val="00790805"/>
    <w:rsid w:val="00791578"/>
    <w:rsid w:val="00792D4C"/>
    <w:rsid w:val="007934F4"/>
    <w:rsid w:val="007950BA"/>
    <w:rsid w:val="00795D8C"/>
    <w:rsid w:val="00796500"/>
    <w:rsid w:val="007A04F5"/>
    <w:rsid w:val="007A7DA6"/>
    <w:rsid w:val="007B44E8"/>
    <w:rsid w:val="007C3A5E"/>
    <w:rsid w:val="007C4731"/>
    <w:rsid w:val="007C4A2A"/>
    <w:rsid w:val="007C6261"/>
    <w:rsid w:val="007C631A"/>
    <w:rsid w:val="007C636C"/>
    <w:rsid w:val="007D0564"/>
    <w:rsid w:val="007D0D7E"/>
    <w:rsid w:val="007D18CC"/>
    <w:rsid w:val="007D2CFD"/>
    <w:rsid w:val="007E09EE"/>
    <w:rsid w:val="007E0B21"/>
    <w:rsid w:val="007E0C8F"/>
    <w:rsid w:val="007E1E6D"/>
    <w:rsid w:val="007E4DFE"/>
    <w:rsid w:val="007F0DAE"/>
    <w:rsid w:val="007F3809"/>
    <w:rsid w:val="007F7101"/>
    <w:rsid w:val="007F73AC"/>
    <w:rsid w:val="008002A2"/>
    <w:rsid w:val="0080164B"/>
    <w:rsid w:val="008034B6"/>
    <w:rsid w:val="0080387E"/>
    <w:rsid w:val="00805452"/>
    <w:rsid w:val="00805D81"/>
    <w:rsid w:val="00807045"/>
    <w:rsid w:val="0081269D"/>
    <w:rsid w:val="008126B5"/>
    <w:rsid w:val="00812EB8"/>
    <w:rsid w:val="00826A2F"/>
    <w:rsid w:val="0083029F"/>
    <w:rsid w:val="008317B9"/>
    <w:rsid w:val="008335EE"/>
    <w:rsid w:val="00837A5E"/>
    <w:rsid w:val="00844F34"/>
    <w:rsid w:val="00845F53"/>
    <w:rsid w:val="00846AC6"/>
    <w:rsid w:val="0084701D"/>
    <w:rsid w:val="00851A8A"/>
    <w:rsid w:val="008550C5"/>
    <w:rsid w:val="00855875"/>
    <w:rsid w:val="00856652"/>
    <w:rsid w:val="00865C06"/>
    <w:rsid w:val="00870B9A"/>
    <w:rsid w:val="00875277"/>
    <w:rsid w:val="00876AE6"/>
    <w:rsid w:val="00884161"/>
    <w:rsid w:val="00885439"/>
    <w:rsid w:val="0088702F"/>
    <w:rsid w:val="008906B6"/>
    <w:rsid w:val="008909AC"/>
    <w:rsid w:val="008934CA"/>
    <w:rsid w:val="008A32FA"/>
    <w:rsid w:val="008A3DEF"/>
    <w:rsid w:val="008A553B"/>
    <w:rsid w:val="008A628D"/>
    <w:rsid w:val="008B62A9"/>
    <w:rsid w:val="008B6D26"/>
    <w:rsid w:val="008B7EC9"/>
    <w:rsid w:val="008C62E8"/>
    <w:rsid w:val="008D0F3D"/>
    <w:rsid w:val="008D254C"/>
    <w:rsid w:val="008D3FFF"/>
    <w:rsid w:val="008E0ADD"/>
    <w:rsid w:val="008E0CB8"/>
    <w:rsid w:val="008E1026"/>
    <w:rsid w:val="008E303A"/>
    <w:rsid w:val="008E588B"/>
    <w:rsid w:val="008F23A4"/>
    <w:rsid w:val="008F3249"/>
    <w:rsid w:val="008F4862"/>
    <w:rsid w:val="008F68DD"/>
    <w:rsid w:val="008F7D46"/>
    <w:rsid w:val="00900486"/>
    <w:rsid w:val="009126B9"/>
    <w:rsid w:val="0091307A"/>
    <w:rsid w:val="009173BE"/>
    <w:rsid w:val="009218C0"/>
    <w:rsid w:val="009219E4"/>
    <w:rsid w:val="00922447"/>
    <w:rsid w:val="00922DF6"/>
    <w:rsid w:val="00931917"/>
    <w:rsid w:val="009353D9"/>
    <w:rsid w:val="00936B19"/>
    <w:rsid w:val="009402BA"/>
    <w:rsid w:val="0094035E"/>
    <w:rsid w:val="00940B3C"/>
    <w:rsid w:val="00951792"/>
    <w:rsid w:val="00956AE3"/>
    <w:rsid w:val="00957AA7"/>
    <w:rsid w:val="0096115F"/>
    <w:rsid w:val="009611C1"/>
    <w:rsid w:val="00961A2B"/>
    <w:rsid w:val="0096289F"/>
    <w:rsid w:val="00964CD8"/>
    <w:rsid w:val="00972906"/>
    <w:rsid w:val="00980C3A"/>
    <w:rsid w:val="00980DC2"/>
    <w:rsid w:val="009846A9"/>
    <w:rsid w:val="009860DC"/>
    <w:rsid w:val="00987074"/>
    <w:rsid w:val="009903AF"/>
    <w:rsid w:val="00994286"/>
    <w:rsid w:val="00995B8E"/>
    <w:rsid w:val="009A1D5C"/>
    <w:rsid w:val="009B0A34"/>
    <w:rsid w:val="009B4201"/>
    <w:rsid w:val="009B668A"/>
    <w:rsid w:val="009C1973"/>
    <w:rsid w:val="009D1711"/>
    <w:rsid w:val="009D5CCE"/>
    <w:rsid w:val="009D74E7"/>
    <w:rsid w:val="009E0B2F"/>
    <w:rsid w:val="009E29F3"/>
    <w:rsid w:val="009E394C"/>
    <w:rsid w:val="009F0A2E"/>
    <w:rsid w:val="00A053F2"/>
    <w:rsid w:val="00A05B49"/>
    <w:rsid w:val="00A05D59"/>
    <w:rsid w:val="00A064FD"/>
    <w:rsid w:val="00A06C24"/>
    <w:rsid w:val="00A07E10"/>
    <w:rsid w:val="00A21850"/>
    <w:rsid w:val="00A21DDD"/>
    <w:rsid w:val="00A23C21"/>
    <w:rsid w:val="00A24923"/>
    <w:rsid w:val="00A27DF5"/>
    <w:rsid w:val="00A344E2"/>
    <w:rsid w:val="00A350C3"/>
    <w:rsid w:val="00A352DC"/>
    <w:rsid w:val="00A44659"/>
    <w:rsid w:val="00A45274"/>
    <w:rsid w:val="00A45F56"/>
    <w:rsid w:val="00A46075"/>
    <w:rsid w:val="00A462EE"/>
    <w:rsid w:val="00A46D2E"/>
    <w:rsid w:val="00A47A6B"/>
    <w:rsid w:val="00A543E1"/>
    <w:rsid w:val="00A57E37"/>
    <w:rsid w:val="00A61BD7"/>
    <w:rsid w:val="00A656C5"/>
    <w:rsid w:val="00A65ADC"/>
    <w:rsid w:val="00A7116A"/>
    <w:rsid w:val="00A73A8C"/>
    <w:rsid w:val="00A73F06"/>
    <w:rsid w:val="00A7416B"/>
    <w:rsid w:val="00A7437A"/>
    <w:rsid w:val="00A77DCA"/>
    <w:rsid w:val="00A82919"/>
    <w:rsid w:val="00A829FA"/>
    <w:rsid w:val="00A86A87"/>
    <w:rsid w:val="00A87496"/>
    <w:rsid w:val="00A90283"/>
    <w:rsid w:val="00A92AFA"/>
    <w:rsid w:val="00A94184"/>
    <w:rsid w:val="00A9730A"/>
    <w:rsid w:val="00AA0918"/>
    <w:rsid w:val="00AA2985"/>
    <w:rsid w:val="00AA5A69"/>
    <w:rsid w:val="00AB03D5"/>
    <w:rsid w:val="00AB09C1"/>
    <w:rsid w:val="00AB3D47"/>
    <w:rsid w:val="00AB7469"/>
    <w:rsid w:val="00AC0C61"/>
    <w:rsid w:val="00AC181B"/>
    <w:rsid w:val="00AC1EDD"/>
    <w:rsid w:val="00AD5650"/>
    <w:rsid w:val="00AD60FA"/>
    <w:rsid w:val="00AD7A93"/>
    <w:rsid w:val="00AE062B"/>
    <w:rsid w:val="00AE4385"/>
    <w:rsid w:val="00AE5C6B"/>
    <w:rsid w:val="00AF1789"/>
    <w:rsid w:val="00AF65FB"/>
    <w:rsid w:val="00AF6C34"/>
    <w:rsid w:val="00B019B2"/>
    <w:rsid w:val="00B02FB2"/>
    <w:rsid w:val="00B04768"/>
    <w:rsid w:val="00B04CB4"/>
    <w:rsid w:val="00B12E99"/>
    <w:rsid w:val="00B1335B"/>
    <w:rsid w:val="00B15491"/>
    <w:rsid w:val="00B17853"/>
    <w:rsid w:val="00B17CB4"/>
    <w:rsid w:val="00B17DCA"/>
    <w:rsid w:val="00B2520C"/>
    <w:rsid w:val="00B324EA"/>
    <w:rsid w:val="00B32C4F"/>
    <w:rsid w:val="00B35888"/>
    <w:rsid w:val="00B35C88"/>
    <w:rsid w:val="00B44E48"/>
    <w:rsid w:val="00B458F0"/>
    <w:rsid w:val="00B50F81"/>
    <w:rsid w:val="00B5454A"/>
    <w:rsid w:val="00B6350B"/>
    <w:rsid w:val="00B6531B"/>
    <w:rsid w:val="00B65734"/>
    <w:rsid w:val="00B65D43"/>
    <w:rsid w:val="00B74E7E"/>
    <w:rsid w:val="00B772E8"/>
    <w:rsid w:val="00B823AE"/>
    <w:rsid w:val="00B84D97"/>
    <w:rsid w:val="00B85FD6"/>
    <w:rsid w:val="00B929C1"/>
    <w:rsid w:val="00B92FC3"/>
    <w:rsid w:val="00B94DB2"/>
    <w:rsid w:val="00B97D19"/>
    <w:rsid w:val="00BA0E4D"/>
    <w:rsid w:val="00BA27B4"/>
    <w:rsid w:val="00BB28E0"/>
    <w:rsid w:val="00BB3F96"/>
    <w:rsid w:val="00BC1825"/>
    <w:rsid w:val="00BD2E05"/>
    <w:rsid w:val="00BD7261"/>
    <w:rsid w:val="00BE4918"/>
    <w:rsid w:val="00BE6FEE"/>
    <w:rsid w:val="00BF23DE"/>
    <w:rsid w:val="00BF53E0"/>
    <w:rsid w:val="00BF6652"/>
    <w:rsid w:val="00BF6E96"/>
    <w:rsid w:val="00C00381"/>
    <w:rsid w:val="00C02031"/>
    <w:rsid w:val="00C038DF"/>
    <w:rsid w:val="00C03B3A"/>
    <w:rsid w:val="00C0602B"/>
    <w:rsid w:val="00C07702"/>
    <w:rsid w:val="00C15E37"/>
    <w:rsid w:val="00C160C9"/>
    <w:rsid w:val="00C178F8"/>
    <w:rsid w:val="00C20B9E"/>
    <w:rsid w:val="00C2118E"/>
    <w:rsid w:val="00C21A0A"/>
    <w:rsid w:val="00C228C3"/>
    <w:rsid w:val="00C229C2"/>
    <w:rsid w:val="00C265C0"/>
    <w:rsid w:val="00C2778C"/>
    <w:rsid w:val="00C2792C"/>
    <w:rsid w:val="00C27DCD"/>
    <w:rsid w:val="00C33BF0"/>
    <w:rsid w:val="00C35243"/>
    <w:rsid w:val="00C36373"/>
    <w:rsid w:val="00C4032E"/>
    <w:rsid w:val="00C40D50"/>
    <w:rsid w:val="00C460F9"/>
    <w:rsid w:val="00C47CCD"/>
    <w:rsid w:val="00C502F5"/>
    <w:rsid w:val="00C511FC"/>
    <w:rsid w:val="00C51A57"/>
    <w:rsid w:val="00C5364E"/>
    <w:rsid w:val="00C554C8"/>
    <w:rsid w:val="00C55C7C"/>
    <w:rsid w:val="00C56112"/>
    <w:rsid w:val="00C57D4C"/>
    <w:rsid w:val="00C6016C"/>
    <w:rsid w:val="00C62FB8"/>
    <w:rsid w:val="00C677FD"/>
    <w:rsid w:val="00C71C77"/>
    <w:rsid w:val="00C7225C"/>
    <w:rsid w:val="00C741DD"/>
    <w:rsid w:val="00C75CD2"/>
    <w:rsid w:val="00C76BD6"/>
    <w:rsid w:val="00C76D14"/>
    <w:rsid w:val="00C83C06"/>
    <w:rsid w:val="00C94927"/>
    <w:rsid w:val="00CA0BBC"/>
    <w:rsid w:val="00CA0F25"/>
    <w:rsid w:val="00CA19D0"/>
    <w:rsid w:val="00CA2C00"/>
    <w:rsid w:val="00CA322A"/>
    <w:rsid w:val="00CA344C"/>
    <w:rsid w:val="00CA3DDE"/>
    <w:rsid w:val="00CA79A8"/>
    <w:rsid w:val="00CB0E49"/>
    <w:rsid w:val="00CB34F5"/>
    <w:rsid w:val="00CB73A9"/>
    <w:rsid w:val="00CB77C4"/>
    <w:rsid w:val="00CB78E2"/>
    <w:rsid w:val="00CC01C5"/>
    <w:rsid w:val="00CC2197"/>
    <w:rsid w:val="00CC5B31"/>
    <w:rsid w:val="00CC78BF"/>
    <w:rsid w:val="00CD0042"/>
    <w:rsid w:val="00CD0892"/>
    <w:rsid w:val="00CD15AD"/>
    <w:rsid w:val="00CD160E"/>
    <w:rsid w:val="00CD206C"/>
    <w:rsid w:val="00CD27D1"/>
    <w:rsid w:val="00CD3EA9"/>
    <w:rsid w:val="00CD4D3C"/>
    <w:rsid w:val="00CD5954"/>
    <w:rsid w:val="00CE40CB"/>
    <w:rsid w:val="00CF44EA"/>
    <w:rsid w:val="00D0177D"/>
    <w:rsid w:val="00D02FFA"/>
    <w:rsid w:val="00D03CE6"/>
    <w:rsid w:val="00D062C3"/>
    <w:rsid w:val="00D07786"/>
    <w:rsid w:val="00D12F8D"/>
    <w:rsid w:val="00D14AC0"/>
    <w:rsid w:val="00D168B5"/>
    <w:rsid w:val="00D1779A"/>
    <w:rsid w:val="00D239FB"/>
    <w:rsid w:val="00D25D4A"/>
    <w:rsid w:val="00D328D7"/>
    <w:rsid w:val="00D3426E"/>
    <w:rsid w:val="00D36BE2"/>
    <w:rsid w:val="00D36C6F"/>
    <w:rsid w:val="00D40DC1"/>
    <w:rsid w:val="00D4377E"/>
    <w:rsid w:val="00D4636F"/>
    <w:rsid w:val="00D46391"/>
    <w:rsid w:val="00D50DCD"/>
    <w:rsid w:val="00D510CB"/>
    <w:rsid w:val="00D54E34"/>
    <w:rsid w:val="00D552E7"/>
    <w:rsid w:val="00D55931"/>
    <w:rsid w:val="00D605D7"/>
    <w:rsid w:val="00D66914"/>
    <w:rsid w:val="00D66F45"/>
    <w:rsid w:val="00D67137"/>
    <w:rsid w:val="00D722F5"/>
    <w:rsid w:val="00D75292"/>
    <w:rsid w:val="00D77145"/>
    <w:rsid w:val="00D80EB4"/>
    <w:rsid w:val="00D849D8"/>
    <w:rsid w:val="00D84F0D"/>
    <w:rsid w:val="00D85512"/>
    <w:rsid w:val="00D87740"/>
    <w:rsid w:val="00D97B63"/>
    <w:rsid w:val="00DA1C6B"/>
    <w:rsid w:val="00DA1D89"/>
    <w:rsid w:val="00DA2117"/>
    <w:rsid w:val="00DA64C0"/>
    <w:rsid w:val="00DA6A08"/>
    <w:rsid w:val="00DB32CC"/>
    <w:rsid w:val="00DB3F3C"/>
    <w:rsid w:val="00DB42A7"/>
    <w:rsid w:val="00DC016E"/>
    <w:rsid w:val="00DC0544"/>
    <w:rsid w:val="00DC3ADA"/>
    <w:rsid w:val="00DC59C7"/>
    <w:rsid w:val="00DD56CD"/>
    <w:rsid w:val="00DE06C3"/>
    <w:rsid w:val="00DE281F"/>
    <w:rsid w:val="00DE6D2A"/>
    <w:rsid w:val="00DF0A70"/>
    <w:rsid w:val="00DF10A4"/>
    <w:rsid w:val="00DF1223"/>
    <w:rsid w:val="00DF2F0B"/>
    <w:rsid w:val="00DF3159"/>
    <w:rsid w:val="00DF3898"/>
    <w:rsid w:val="00DF556B"/>
    <w:rsid w:val="00DF6582"/>
    <w:rsid w:val="00E01F49"/>
    <w:rsid w:val="00E022C2"/>
    <w:rsid w:val="00E04476"/>
    <w:rsid w:val="00E05EB5"/>
    <w:rsid w:val="00E1197F"/>
    <w:rsid w:val="00E148BE"/>
    <w:rsid w:val="00E15D72"/>
    <w:rsid w:val="00E24F45"/>
    <w:rsid w:val="00E319DA"/>
    <w:rsid w:val="00E31B3A"/>
    <w:rsid w:val="00E35639"/>
    <w:rsid w:val="00E40034"/>
    <w:rsid w:val="00E42327"/>
    <w:rsid w:val="00E42909"/>
    <w:rsid w:val="00E47F4C"/>
    <w:rsid w:val="00E54FC8"/>
    <w:rsid w:val="00E61E5C"/>
    <w:rsid w:val="00E72E26"/>
    <w:rsid w:val="00E746AF"/>
    <w:rsid w:val="00E81950"/>
    <w:rsid w:val="00E862FD"/>
    <w:rsid w:val="00E90438"/>
    <w:rsid w:val="00E927FA"/>
    <w:rsid w:val="00E93382"/>
    <w:rsid w:val="00EA0069"/>
    <w:rsid w:val="00EA201B"/>
    <w:rsid w:val="00EA4487"/>
    <w:rsid w:val="00EA5C76"/>
    <w:rsid w:val="00EA6255"/>
    <w:rsid w:val="00EA69DE"/>
    <w:rsid w:val="00EB0336"/>
    <w:rsid w:val="00EB19BC"/>
    <w:rsid w:val="00EB3282"/>
    <w:rsid w:val="00EB7AC6"/>
    <w:rsid w:val="00EB7F53"/>
    <w:rsid w:val="00EC4178"/>
    <w:rsid w:val="00ED3D4D"/>
    <w:rsid w:val="00ED4B69"/>
    <w:rsid w:val="00ED5524"/>
    <w:rsid w:val="00EE0332"/>
    <w:rsid w:val="00EE32A0"/>
    <w:rsid w:val="00EF13A1"/>
    <w:rsid w:val="00EF1406"/>
    <w:rsid w:val="00EF3AED"/>
    <w:rsid w:val="00EF3EF5"/>
    <w:rsid w:val="00EF63DE"/>
    <w:rsid w:val="00F00441"/>
    <w:rsid w:val="00F06EA5"/>
    <w:rsid w:val="00F135EF"/>
    <w:rsid w:val="00F14894"/>
    <w:rsid w:val="00F2066C"/>
    <w:rsid w:val="00F24947"/>
    <w:rsid w:val="00F26D12"/>
    <w:rsid w:val="00F27955"/>
    <w:rsid w:val="00F32B11"/>
    <w:rsid w:val="00F400D9"/>
    <w:rsid w:val="00F444DE"/>
    <w:rsid w:val="00F44F74"/>
    <w:rsid w:val="00F4585C"/>
    <w:rsid w:val="00F53190"/>
    <w:rsid w:val="00F56617"/>
    <w:rsid w:val="00F61916"/>
    <w:rsid w:val="00F7080B"/>
    <w:rsid w:val="00F746BB"/>
    <w:rsid w:val="00F75A89"/>
    <w:rsid w:val="00F77E4C"/>
    <w:rsid w:val="00F80C06"/>
    <w:rsid w:val="00F83B37"/>
    <w:rsid w:val="00F87000"/>
    <w:rsid w:val="00F94B7E"/>
    <w:rsid w:val="00FA25C7"/>
    <w:rsid w:val="00FB0922"/>
    <w:rsid w:val="00FB10C5"/>
    <w:rsid w:val="00FB7877"/>
    <w:rsid w:val="00FC6B7A"/>
    <w:rsid w:val="00FC72FA"/>
    <w:rsid w:val="00FD0522"/>
    <w:rsid w:val="00FD7F40"/>
    <w:rsid w:val="00FE7EF5"/>
    <w:rsid w:val="00FF044E"/>
    <w:rsid w:val="00FF239F"/>
    <w:rsid w:val="00FF76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E491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796500"/>
  </w:style>
  <w:style w:type="paragraph" w:styleId="a4">
    <w:name w:val="header"/>
    <w:basedOn w:val="a"/>
    <w:rsid w:val="00455427"/>
    <w:pPr>
      <w:tabs>
        <w:tab w:val="center" w:pos="4252"/>
        <w:tab w:val="right" w:pos="8504"/>
      </w:tabs>
      <w:snapToGrid w:val="0"/>
    </w:pPr>
  </w:style>
  <w:style w:type="paragraph" w:styleId="a5">
    <w:name w:val="footer"/>
    <w:basedOn w:val="a"/>
    <w:rsid w:val="00455427"/>
    <w:pPr>
      <w:tabs>
        <w:tab w:val="center" w:pos="4252"/>
        <w:tab w:val="right" w:pos="8504"/>
      </w:tabs>
      <w:snapToGrid w:val="0"/>
    </w:pPr>
  </w:style>
  <w:style w:type="character" w:styleId="a6">
    <w:name w:val="page number"/>
    <w:basedOn w:val="a0"/>
    <w:rsid w:val="00922DF6"/>
  </w:style>
  <w:style w:type="paragraph" w:styleId="a7">
    <w:name w:val="Balloon Text"/>
    <w:basedOn w:val="a"/>
    <w:semiHidden/>
    <w:rsid w:val="00F00441"/>
    <w:rPr>
      <w:rFonts w:ascii="Arial" w:eastAsia="ＭＳ ゴシック" w:hAnsi="Arial"/>
      <w:sz w:val="18"/>
      <w:szCs w:val="18"/>
    </w:rPr>
  </w:style>
  <w:style w:type="paragraph" w:customStyle="1" w:styleId="a8">
    <w:name w:val="一太郎"/>
    <w:rsid w:val="0025537A"/>
    <w:pPr>
      <w:widowControl w:val="0"/>
      <w:wordWrap w:val="0"/>
      <w:autoSpaceDE w:val="0"/>
      <w:autoSpaceDN w:val="0"/>
      <w:adjustRightInd w:val="0"/>
      <w:spacing w:line="353" w:lineRule="exact"/>
      <w:jc w:val="both"/>
    </w:pPr>
    <w:rPr>
      <w:rFonts w:cs="ＭＳ 明朝"/>
      <w:spacing w:val="1"/>
      <w:sz w:val="24"/>
      <w:szCs w:val="24"/>
    </w:rPr>
  </w:style>
  <w:style w:type="table" w:styleId="a9">
    <w:name w:val="Table Grid"/>
    <w:basedOn w:val="a1"/>
    <w:rsid w:val="00386B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1305290">
      <w:bodyDiv w:val="1"/>
      <w:marLeft w:val="0"/>
      <w:marRight w:val="0"/>
      <w:marTop w:val="0"/>
      <w:marBottom w:val="0"/>
      <w:divBdr>
        <w:top w:val="none" w:sz="0" w:space="0" w:color="auto"/>
        <w:left w:val="none" w:sz="0" w:space="0" w:color="auto"/>
        <w:bottom w:val="none" w:sz="0" w:space="0" w:color="auto"/>
        <w:right w:val="none" w:sz="0" w:space="0" w:color="auto"/>
      </w:divBdr>
      <w:divsChild>
        <w:div w:id="1186863620">
          <w:marLeft w:val="300"/>
          <w:marRight w:val="300"/>
          <w:marTop w:val="0"/>
          <w:marBottom w:val="0"/>
          <w:divBdr>
            <w:top w:val="none" w:sz="0" w:space="0" w:color="auto"/>
            <w:left w:val="none" w:sz="0" w:space="0" w:color="auto"/>
            <w:bottom w:val="none" w:sz="0" w:space="0" w:color="auto"/>
            <w:right w:val="none" w:sz="0" w:space="0" w:color="auto"/>
          </w:divBdr>
          <w:divsChild>
            <w:div w:id="623269729">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 w:id="1318412696">
      <w:bodyDiv w:val="1"/>
      <w:marLeft w:val="0"/>
      <w:marRight w:val="0"/>
      <w:marTop w:val="0"/>
      <w:marBottom w:val="0"/>
      <w:divBdr>
        <w:top w:val="none" w:sz="0" w:space="0" w:color="auto"/>
        <w:left w:val="none" w:sz="0" w:space="0" w:color="auto"/>
        <w:bottom w:val="none" w:sz="0" w:space="0" w:color="auto"/>
        <w:right w:val="none" w:sz="0" w:space="0" w:color="auto"/>
      </w:divBdr>
      <w:divsChild>
        <w:div w:id="786389844">
          <w:marLeft w:val="300"/>
          <w:marRight w:val="300"/>
          <w:marTop w:val="0"/>
          <w:marBottom w:val="0"/>
          <w:divBdr>
            <w:top w:val="none" w:sz="0" w:space="0" w:color="auto"/>
            <w:left w:val="none" w:sz="0" w:space="0" w:color="auto"/>
            <w:bottom w:val="none" w:sz="0" w:space="0" w:color="auto"/>
            <w:right w:val="none" w:sz="0" w:space="0" w:color="auto"/>
          </w:divBdr>
          <w:divsChild>
            <w:div w:id="1871916336">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 w:id="1540819279">
      <w:bodyDiv w:val="1"/>
      <w:marLeft w:val="0"/>
      <w:marRight w:val="0"/>
      <w:marTop w:val="0"/>
      <w:marBottom w:val="0"/>
      <w:divBdr>
        <w:top w:val="none" w:sz="0" w:space="0" w:color="auto"/>
        <w:left w:val="none" w:sz="0" w:space="0" w:color="auto"/>
        <w:bottom w:val="none" w:sz="0" w:space="0" w:color="auto"/>
        <w:right w:val="none" w:sz="0" w:space="0" w:color="auto"/>
      </w:divBdr>
    </w:div>
    <w:div w:id="1626234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0203357EE341D445AD84EF9A3D54174A" ma:contentTypeVersion="1" ma:contentTypeDescription="新しいドキュメントを作成します。" ma:contentTypeScope="" ma:versionID="2f3b1b61c27db6e3c9ee8c86a032b1eb">
  <xsd:schema xmlns:xsd="http://www.w3.org/2001/XMLSchema" xmlns:p="http://schemas.microsoft.com/office/2006/metadata/properties" xmlns:ns2="79a6af1d-7af9-4c8d-b2df-d41fbfc10dd0" targetNamespace="http://schemas.microsoft.com/office/2006/metadata/properties" ma:root="true" ma:fieldsID="e363fd7c4bdb59cb6e17c7e14da76f23" ns2:_="">
    <xsd:import namespace="79a6af1d-7af9-4c8d-b2df-d41fbfc10dd0"/>
    <xsd:element name="properties">
      <xsd:complexType>
        <xsd:sequence>
          <xsd:element name="documentManagement">
            <xsd:complexType>
              <xsd:all>
                <xsd:element ref="ns2:_x65e5__x4ed8__x5165__x308a_" minOccurs="0"/>
              </xsd:all>
            </xsd:complexType>
          </xsd:element>
        </xsd:sequence>
      </xsd:complexType>
    </xsd:element>
  </xsd:schema>
  <xsd:schema xmlns:xsd="http://www.w3.org/2001/XMLSchema" xmlns:dms="http://schemas.microsoft.com/office/2006/documentManagement/types" targetNamespace="79a6af1d-7af9-4c8d-b2df-d41fbfc10dd0" elementFormDefault="qualified">
    <xsd:import namespace="http://schemas.microsoft.com/office/2006/documentManagement/types"/>
    <xsd:element name="_x65e5__x4ed8__x5165__x308a_" ma:index="8" nillable="true" ma:displayName="日付入り" ma:format="DateOnly" ma:internalName="_x65e5__x4ed8__x5165__x308a_">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x65e5__x4ed8__x5165__x308a_ xmlns="79a6af1d-7af9-4c8d-b2df-d41fbfc10dd0"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DF9822-11FB-46B7-B447-65C8687B8826}">
  <ds:schemaRefs>
    <ds:schemaRef ds:uri="http://schemas.microsoft.com/sharepoint/v3/contenttype/forms"/>
  </ds:schemaRefs>
</ds:datastoreItem>
</file>

<file path=customXml/itemProps2.xml><?xml version="1.0" encoding="utf-8"?>
<ds:datastoreItem xmlns:ds="http://schemas.openxmlformats.org/officeDocument/2006/customXml" ds:itemID="{38FC6DA0-AD0E-4CA3-9E9B-50A38EEB4D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a6af1d-7af9-4c8d-b2df-d41fbfc10dd0"/>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15657D80-F758-4596-945E-1B0F747FEE28}">
  <ds:schemaRefs>
    <ds:schemaRef ds:uri="http://schemas.microsoft.com/office/2006/metadata/properties"/>
    <ds:schemaRef ds:uri="http://schemas.microsoft.com/office/infopath/2007/PartnerControls"/>
    <ds:schemaRef ds:uri="79a6af1d-7af9-4c8d-b2df-d41fbfc10dd0"/>
  </ds:schemaRefs>
</ds:datastoreItem>
</file>

<file path=customXml/itemProps4.xml><?xml version="1.0" encoding="utf-8"?>
<ds:datastoreItem xmlns:ds="http://schemas.openxmlformats.org/officeDocument/2006/customXml" ds:itemID="{19415059-D959-48AA-9F2B-1BF23BD248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9</Pages>
  <Words>893</Words>
  <Characters>5096</Characters>
  <Application>Microsoft Office Word</Application>
  <DocSecurity>0</DocSecurity>
  <Lines>42</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平成１６年度</vt:lpstr>
      <vt:lpstr>平成１６年度</vt:lpstr>
    </vt:vector>
  </TitlesOfParts>
  <Company>大阪府</Company>
  <LinksUpToDate>false</LinksUpToDate>
  <CharactersWithSpaces>5978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平成１６年度</dc:title>
  <dc:creator>職員端末機１３年度９月調達</dc:creator>
  <cp:lastModifiedBy>HOSTNAME</cp:lastModifiedBy>
  <cp:revision>6</cp:revision>
  <cp:lastPrinted>2016-07-15T01:32:00Z</cp:lastPrinted>
  <dcterms:created xsi:type="dcterms:W3CDTF">2016-07-15T01:39:00Z</dcterms:created>
  <dcterms:modified xsi:type="dcterms:W3CDTF">2016-07-15T02:09:00Z</dcterms:modified>
</cp:coreProperties>
</file>