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61"/>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9146"/>
        <w:gridCol w:w="171"/>
      </w:tblGrid>
      <w:tr w:rsidR="00EF7F82" w:rsidRPr="00B62419" w14:paraId="36939C49" w14:textId="77777777" w:rsidTr="000B21DA">
        <w:trPr>
          <w:trHeight w:val="113"/>
        </w:trPr>
        <w:tc>
          <w:tcPr>
            <w:tcW w:w="9735" w:type="dxa"/>
            <w:gridSpan w:val="3"/>
            <w:tcBorders>
              <w:top w:val="thinThickSmallGap" w:sz="12" w:space="0" w:color="auto"/>
              <w:left w:val="nil"/>
              <w:bottom w:val="thickThinSmallGap" w:sz="12" w:space="0" w:color="auto"/>
              <w:right w:val="nil"/>
            </w:tcBorders>
            <w:shd w:val="clear" w:color="auto" w:fill="auto"/>
          </w:tcPr>
          <w:p w14:paraId="5D30DCCD" w14:textId="4D5F8665" w:rsidR="00EF7F82" w:rsidRPr="00B62419" w:rsidRDefault="00EF7F82" w:rsidP="000B21DA">
            <w:pPr>
              <w:ind w:firstLineChars="50" w:firstLine="174"/>
              <w:jc w:val="center"/>
              <w:rPr>
                <w:rFonts w:ascii="メイリオ" w:eastAsia="メイリオ" w:hAnsi="メイリオ" w:cs="Times New Roman"/>
                <w:b/>
                <w:color w:val="000000"/>
                <w:sz w:val="36"/>
                <w:szCs w:val="36"/>
              </w:rPr>
            </w:pPr>
            <w:r w:rsidRPr="00EF7F82">
              <w:rPr>
                <w:rFonts w:ascii="メイリオ" w:eastAsia="メイリオ" w:hAnsi="メイリオ" w:cs="Times New Roman" w:hint="eastAsia"/>
                <w:b/>
                <w:color w:val="000000"/>
                <w:spacing w:val="3"/>
                <w:w w:val="95"/>
                <w:kern w:val="0"/>
                <w:sz w:val="36"/>
                <w:szCs w:val="36"/>
                <w:fitText w:val="5648" w:id="-762166272"/>
              </w:rPr>
              <w:t>最近の消費動向</w:t>
            </w:r>
            <w:r w:rsidRPr="00EF7F82">
              <w:rPr>
                <w:rFonts w:ascii="メイリオ" w:eastAsia="メイリオ" w:hAnsi="メイリオ" w:cs="Times New Roman" w:hint="eastAsia"/>
                <w:b/>
                <w:color w:val="000000"/>
                <w:spacing w:val="3"/>
                <w:w w:val="95"/>
                <w:kern w:val="0"/>
                <w:sz w:val="24"/>
                <w:szCs w:val="24"/>
                <w:fitText w:val="5648" w:id="-762166272"/>
              </w:rPr>
              <w:t>（月別概況・個別ヒアリング</w:t>
            </w:r>
            <w:r w:rsidRPr="00EF7F82">
              <w:rPr>
                <w:rFonts w:ascii="メイリオ" w:eastAsia="メイリオ" w:hAnsi="メイリオ" w:cs="Times New Roman" w:hint="eastAsia"/>
                <w:b/>
                <w:color w:val="000000"/>
                <w:spacing w:val="-28"/>
                <w:w w:val="95"/>
                <w:kern w:val="0"/>
                <w:sz w:val="24"/>
                <w:szCs w:val="24"/>
                <w:fitText w:val="5648" w:id="-762166272"/>
              </w:rPr>
              <w:t>）</w:t>
            </w:r>
          </w:p>
        </w:tc>
      </w:tr>
      <w:tr w:rsidR="00EF7F82" w:rsidRPr="00B62419" w14:paraId="2F993DF4" w14:textId="77777777" w:rsidTr="000B21DA">
        <w:trPr>
          <w:gridBefore w:val="1"/>
          <w:gridAfter w:val="1"/>
          <w:wBefore w:w="418" w:type="dxa"/>
          <w:wAfter w:w="171" w:type="dxa"/>
          <w:trHeight w:val="20"/>
        </w:trPr>
        <w:tc>
          <w:tcPr>
            <w:tcW w:w="9146" w:type="dxa"/>
            <w:tcBorders>
              <w:top w:val="thickThinSmallGap" w:sz="12" w:space="0" w:color="auto"/>
              <w:left w:val="nil"/>
              <w:bottom w:val="nil"/>
              <w:right w:val="nil"/>
            </w:tcBorders>
            <w:shd w:val="clear" w:color="auto" w:fill="auto"/>
          </w:tcPr>
          <w:p w14:paraId="57DF6101" w14:textId="64A398F9" w:rsidR="00EF7F82" w:rsidRPr="00B62419" w:rsidRDefault="00C8751F" w:rsidP="000B21DA">
            <w:pPr>
              <w:snapToGrid w:val="0"/>
              <w:spacing w:line="300" w:lineRule="exact"/>
              <w:ind w:leftChars="-275" w:left="-578"/>
              <w:rPr>
                <w:rFonts w:ascii="HGｺﾞｼｯｸM" w:eastAsia="HGｺﾞｼｯｸM" w:hAnsi="ＭＳ ゴシック" w:cs="Times New Roman"/>
                <w:b/>
                <w:color w:val="000000"/>
                <w:kern w:val="0"/>
                <w:sz w:val="20"/>
                <w:szCs w:val="20"/>
              </w:rPr>
            </w:pPr>
            <w:r w:rsidRPr="00B62419">
              <w:rPr>
                <w:rFonts w:ascii="メイリオ" w:eastAsia="メイリオ" w:hAnsi="メイリオ" w:cs="Times New Roman" w:hint="eastAsia"/>
                <w:b/>
                <w:noProof/>
                <w:color w:val="000000"/>
                <w:spacing w:val="3"/>
                <w:kern w:val="0"/>
                <w:sz w:val="36"/>
                <w:szCs w:val="36"/>
              </w:rPr>
              <mc:AlternateContent>
                <mc:Choice Requires="wps">
                  <w:drawing>
                    <wp:anchor distT="0" distB="0" distL="114300" distR="114300" simplePos="0" relativeHeight="251659264" behindDoc="0" locked="0" layoutInCell="1" allowOverlap="1" wp14:anchorId="71A6CD21" wp14:editId="36E13310">
                      <wp:simplePos x="0" y="0"/>
                      <wp:positionH relativeFrom="margin">
                        <wp:posOffset>-336550</wp:posOffset>
                      </wp:positionH>
                      <wp:positionV relativeFrom="paragraph">
                        <wp:posOffset>95250</wp:posOffset>
                      </wp:positionV>
                      <wp:extent cx="3067050" cy="639445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3067050" cy="6394450"/>
                              </a:xfrm>
                              <a:prstGeom prst="rect">
                                <a:avLst/>
                              </a:prstGeom>
                              <a:solidFill>
                                <a:srgbClr val="D9EFE8"/>
                              </a:solidFill>
                              <a:ln w="19050" cap="flat" cmpd="sng" algn="ctr">
                                <a:solidFill>
                                  <a:srgbClr val="3C9076"/>
                                </a:solidFill>
                                <a:prstDash val="solid"/>
                                <a:miter lim="800000"/>
                              </a:ln>
                              <a:effectLst/>
                            </wps:spPr>
                            <wps:txbx>
                              <w:txbxContent>
                                <w:p w14:paraId="65268185" w14:textId="1143B09F" w:rsidR="00013ECC" w:rsidRPr="008F7E97" w:rsidRDefault="00B221C3" w:rsidP="00013ECC">
                                  <w:pPr>
                                    <w:spacing w:line="300" w:lineRule="exact"/>
                                    <w:ind w:firstLineChars="100" w:firstLine="200"/>
                                    <w:rPr>
                                      <w:rFonts w:ascii="UD デジタル 教科書体 NK-R" w:eastAsia="UD デジタル 教科書体 NK-R" w:hAnsi="Meiryo UI"/>
                                      <w:color w:val="000000" w:themeColor="text1"/>
                                      <w:sz w:val="20"/>
                                      <w:szCs w:val="20"/>
                                    </w:rPr>
                                  </w:pPr>
                                  <w:r w:rsidRPr="00E94490">
                                    <w:rPr>
                                      <w:rFonts w:ascii="UD デジタル 教科書体 NK-R" w:eastAsia="UD デジタル 教科書体 NK-R" w:hAnsi="Meiryo UI" w:hint="eastAsia"/>
                                      <w:color w:val="000000"/>
                                      <w:sz w:val="20"/>
                                      <w:szCs w:val="20"/>
                                    </w:rPr>
                                    <w:t>百貨店・スーパー</w:t>
                                  </w:r>
                                  <w:r w:rsidR="00123C1B">
                                    <w:rPr>
                                      <w:rFonts w:ascii="UD デジタル 教科書体 NK-R" w:eastAsia="UD デジタル 教科書体 NK-R" w:hAnsi="Meiryo UI" w:hint="eastAsia"/>
                                      <w:color w:val="000000"/>
                                      <w:sz w:val="20"/>
                                      <w:szCs w:val="20"/>
                                    </w:rPr>
                                    <w:t>等</w:t>
                                  </w:r>
                                  <w:r w:rsidRPr="00E94490">
                                    <w:rPr>
                                      <w:rFonts w:ascii="UD デジタル 教科書体 NK-R" w:eastAsia="UD デジタル 教科書体 NK-R" w:hAnsi="Meiryo UI" w:hint="eastAsia"/>
                                      <w:color w:val="000000"/>
                                      <w:sz w:val="20"/>
                                      <w:szCs w:val="20"/>
                                    </w:rPr>
                                    <w:t>の個人消費は、</w:t>
                                  </w:r>
                                  <w:r w:rsidR="00123C1B">
                                    <w:rPr>
                                      <w:rFonts w:ascii="UD デジタル 教科書体 NK-R" w:eastAsia="UD デジタル 教科書体 NK-R" w:hAnsi="Meiryo UI" w:hint="eastAsia"/>
                                      <w:color w:val="000000"/>
                                      <w:sz w:val="20"/>
                                      <w:szCs w:val="20"/>
                                    </w:rPr>
                                    <w:t>百貨店</w:t>
                                  </w:r>
                                  <w:r w:rsidR="004137BC">
                                    <w:rPr>
                                      <w:rFonts w:ascii="UD デジタル 教科書体 NK-R" w:eastAsia="UD デジタル 教科書体 NK-R" w:hAnsi="Meiryo UI" w:hint="eastAsia"/>
                                      <w:color w:val="000000"/>
                                      <w:sz w:val="20"/>
                                      <w:szCs w:val="20"/>
                                    </w:rPr>
                                    <w:t>は８月以降、スーパーは引き続き、</w:t>
                                  </w:r>
                                  <w:r w:rsidR="00123C1B">
                                    <w:rPr>
                                      <w:rFonts w:ascii="UD デジタル 教科書体 NK-R" w:eastAsia="UD デジタル 教科書体 NK-R" w:hAnsi="Meiryo UI" w:hint="eastAsia"/>
                                      <w:color w:val="000000"/>
                                      <w:sz w:val="20"/>
                                      <w:szCs w:val="20"/>
                                    </w:rPr>
                                    <w:t>順調に推移している</w:t>
                                  </w:r>
                                  <w:r w:rsidR="00EF4C94" w:rsidRPr="008F7E97">
                                    <w:rPr>
                                      <w:rFonts w:ascii="UD デジタル 教科書体 NK-R" w:eastAsia="UD デジタル 教科書体 NK-R" w:hAnsi="Meiryo UI" w:hint="eastAsia"/>
                                      <w:color w:val="000000" w:themeColor="text1"/>
                                      <w:sz w:val="20"/>
                                      <w:szCs w:val="20"/>
                                    </w:rPr>
                                    <w:t>。</w:t>
                                  </w:r>
                                  <w:r w:rsidR="00B90B5A">
                                    <w:rPr>
                                      <w:rFonts w:ascii="UD デジタル 教科書体 NK-R" w:eastAsia="UD デジタル 教科書体 NK-R" w:hAnsi="Meiryo UI" w:hint="eastAsia"/>
                                      <w:color w:val="000000" w:themeColor="text1"/>
                                      <w:sz w:val="20"/>
                                      <w:szCs w:val="20"/>
                                    </w:rPr>
                                    <w:t xml:space="preserve">　</w:t>
                                  </w:r>
                                </w:p>
                                <w:p w14:paraId="0A43A703" w14:textId="537F16CC" w:rsidR="00B221C3" w:rsidRPr="008F7E97" w:rsidRDefault="00846597" w:rsidP="002F2A37">
                                  <w:pPr>
                                    <w:spacing w:line="300" w:lineRule="exact"/>
                                    <w:ind w:firstLineChars="100" w:firstLine="200"/>
                                    <w:rPr>
                                      <w:rFonts w:ascii="UD デジタル 教科書体 NK-R" w:eastAsia="UD デジタル 教科書体 NK-R" w:hAnsi="Meiryo UI"/>
                                      <w:color w:val="000000" w:themeColor="text1"/>
                                      <w:sz w:val="20"/>
                                      <w:szCs w:val="20"/>
                                    </w:rPr>
                                  </w:pPr>
                                  <w:r>
                                    <w:rPr>
                                      <w:rFonts w:ascii="UD デジタル 教科書体 NK-R" w:eastAsia="UD デジタル 教科書体 NK-R" w:hAnsi="Meiryo UI" w:hint="eastAsia"/>
                                      <w:color w:val="000000" w:themeColor="text1"/>
                                      <w:sz w:val="20"/>
                                      <w:szCs w:val="20"/>
                                    </w:rPr>
                                    <w:t>また</w:t>
                                  </w:r>
                                  <w:r w:rsidR="008C0E49" w:rsidRPr="008F7E97">
                                    <w:rPr>
                                      <w:rFonts w:ascii="UD デジタル 教科書体 NK-R" w:eastAsia="UD デジタル 教科書体 NK-R" w:hAnsi="Meiryo UI" w:hint="eastAsia"/>
                                      <w:color w:val="000000" w:themeColor="text1"/>
                                      <w:sz w:val="20"/>
                                      <w:szCs w:val="20"/>
                                    </w:rPr>
                                    <w:t>、</w:t>
                                  </w:r>
                                  <w:r w:rsidR="00815CC0" w:rsidRPr="008F7E97">
                                    <w:rPr>
                                      <w:rFonts w:ascii="UD デジタル 教科書体 NK-R" w:eastAsia="UD デジタル 教科書体 NK-R" w:hAnsi="Meiryo UI" w:hint="eastAsia"/>
                                      <w:color w:val="000000" w:themeColor="text1"/>
                                      <w:sz w:val="20"/>
                                      <w:szCs w:val="20"/>
                                    </w:rPr>
                                    <w:t>大阪府</w:t>
                                  </w:r>
                                  <w:r w:rsidR="005C3001">
                                    <w:rPr>
                                      <w:rFonts w:ascii="UD デジタル 教科書体 NK-R" w:eastAsia="UD デジタル 教科書体 NK-R" w:hAnsi="Meiryo UI" w:hint="eastAsia"/>
                                      <w:color w:val="000000" w:themeColor="text1"/>
                                      <w:sz w:val="20"/>
                                      <w:szCs w:val="20"/>
                                    </w:rPr>
                                    <w:t>を訪れたインバウンドは、</w:t>
                                  </w:r>
                                  <w:r w:rsidR="00815CC0" w:rsidRPr="008F7E97">
                                    <w:rPr>
                                      <w:rFonts w:ascii="UD デジタル 教科書体 NK-R" w:eastAsia="UD デジタル 教科書体 NK-R" w:hAnsi="Meiryo UI" w:hint="eastAsia"/>
                                      <w:color w:val="000000" w:themeColor="text1"/>
                                      <w:sz w:val="20"/>
                                      <w:szCs w:val="20"/>
                                    </w:rPr>
                                    <w:t>２０２５年</w:t>
                                  </w:r>
                                  <w:r w:rsidR="00FC45DF" w:rsidRPr="008F7E97">
                                    <w:rPr>
                                      <w:rFonts w:ascii="UD デジタル 教科書体 NK-R" w:eastAsia="UD デジタル 教科書体 NK-R" w:hAnsi="Meiryo UI" w:hint="eastAsia"/>
                                      <w:color w:val="000000" w:themeColor="text1"/>
                                      <w:sz w:val="20"/>
                                      <w:szCs w:val="20"/>
                                    </w:rPr>
                                    <w:t>１～</w:t>
                                  </w:r>
                                  <w:r w:rsidR="005C3001">
                                    <w:rPr>
                                      <w:rFonts w:ascii="UD デジタル 教科書体 NK-R" w:eastAsia="UD デジタル 教科書体 NK-R" w:hAnsi="Meiryo UI" w:hint="eastAsia"/>
                                      <w:color w:val="000000" w:themeColor="text1"/>
                                      <w:sz w:val="20"/>
                                      <w:szCs w:val="20"/>
                                    </w:rPr>
                                    <w:t>９</w:t>
                                  </w:r>
                                  <w:r w:rsidR="00FC45DF" w:rsidRPr="008F7E97">
                                    <w:rPr>
                                      <w:rFonts w:ascii="UD デジタル 教科書体 NK-R" w:eastAsia="UD デジタル 教科書体 NK-R" w:hAnsi="Meiryo UI" w:hint="eastAsia"/>
                                      <w:color w:val="000000" w:themeColor="text1"/>
                                      <w:sz w:val="20"/>
                                      <w:szCs w:val="20"/>
                                    </w:rPr>
                                    <w:t>月</w:t>
                                  </w:r>
                                  <w:r w:rsidR="00815CC0" w:rsidRPr="008F7E97">
                                    <w:rPr>
                                      <w:rFonts w:ascii="UD デジタル 教科書体 NK-R" w:eastAsia="UD デジタル 教科書体 NK-R" w:hAnsi="Meiryo UI" w:hint="eastAsia"/>
                                      <w:color w:val="000000" w:themeColor="text1"/>
                                      <w:sz w:val="20"/>
                                      <w:szCs w:val="20"/>
                                    </w:rPr>
                                    <w:t>の累計で過去最高を</w:t>
                                  </w:r>
                                  <w:r w:rsidR="005C3001">
                                    <w:rPr>
                                      <w:rFonts w:ascii="UD デジタル 教科書体 NK-R" w:eastAsia="UD デジタル 教科書体 NK-R" w:hAnsi="Meiryo UI" w:hint="eastAsia"/>
                                      <w:color w:val="000000" w:themeColor="text1"/>
                                      <w:sz w:val="20"/>
                                      <w:szCs w:val="20"/>
                                    </w:rPr>
                                    <w:t>記録した前年同期比を</w:t>
                                  </w:r>
                                  <w:r w:rsidR="00815CC0" w:rsidRPr="008F7E97">
                                    <w:rPr>
                                      <w:rFonts w:ascii="UD デジタル 教科書体 NK-R" w:eastAsia="UD デジタル 教科書体 NK-R" w:hAnsi="Meiryo UI" w:hint="eastAsia"/>
                                      <w:color w:val="000000" w:themeColor="text1"/>
                                      <w:sz w:val="20"/>
                                      <w:szCs w:val="20"/>
                                    </w:rPr>
                                    <w:t>更新した</w:t>
                                  </w:r>
                                  <w:r w:rsidR="005C3001">
                                    <w:rPr>
                                      <w:rFonts w:ascii="UD デジタル 教科書体 NK-R" w:eastAsia="UD デジタル 教科書体 NK-R" w:hAnsi="Meiryo UI" w:hint="eastAsia"/>
                                      <w:color w:val="000000" w:themeColor="text1"/>
                                      <w:sz w:val="20"/>
                                      <w:szCs w:val="20"/>
                                    </w:rPr>
                                    <w:t>。</w:t>
                                  </w:r>
                                  <w:r w:rsidR="000E7983" w:rsidRPr="008F7E97">
                                    <w:rPr>
                                      <w:rFonts w:ascii="UD デジタル 教科書体 NK-R" w:eastAsia="UD デジタル 教科書体 NK-R" w:hAnsi="Meiryo UI" w:hint="eastAsia"/>
                                      <w:color w:val="000000" w:themeColor="text1"/>
                                      <w:sz w:val="20"/>
                                      <w:szCs w:val="20"/>
                                    </w:rPr>
                                    <w:t>インタビューした</w:t>
                                  </w:r>
                                  <w:r w:rsidR="00815CC0" w:rsidRPr="008F7E97">
                                    <w:rPr>
                                      <w:rFonts w:ascii="UD デジタル 教科書体 NK-R" w:eastAsia="UD デジタル 教科書体 NK-R" w:hAnsi="Meiryo UI" w:hint="eastAsia"/>
                                      <w:color w:val="000000" w:themeColor="text1"/>
                                      <w:sz w:val="20"/>
                                      <w:szCs w:val="20"/>
                                    </w:rPr>
                                    <w:t>大阪市</w:t>
                                  </w:r>
                                  <w:r w:rsidR="00AD759D">
                                    <w:rPr>
                                      <w:rFonts w:ascii="UD デジタル 教科書体 NK-R" w:eastAsia="UD デジタル 教科書体 NK-R" w:hAnsi="Meiryo UI" w:hint="eastAsia"/>
                                      <w:color w:val="000000" w:themeColor="text1"/>
                                      <w:sz w:val="20"/>
                                      <w:szCs w:val="20"/>
                                    </w:rPr>
                                    <w:t>のいわゆるミナミエリア、</w:t>
                                  </w:r>
                                  <w:r w:rsidR="005C3001">
                                    <w:rPr>
                                      <w:rFonts w:ascii="UD デジタル 教科書体 NK-R" w:eastAsia="UD デジタル 教科書体 NK-R" w:hAnsi="Meiryo UI" w:hint="eastAsia"/>
                                      <w:color w:val="000000" w:themeColor="text1"/>
                                      <w:sz w:val="20"/>
                                      <w:szCs w:val="20"/>
                                    </w:rPr>
                                    <w:t>浪速区にある通天閣観光株式会社</w:t>
                                  </w:r>
                                  <w:r w:rsidR="00AD759D">
                                    <w:rPr>
                                      <w:rFonts w:ascii="UD デジタル 教科書体 NK-R" w:eastAsia="UD デジタル 教科書体 NK-R" w:hAnsi="Meiryo UI" w:hint="eastAsia"/>
                                      <w:color w:val="000000" w:themeColor="text1"/>
                                      <w:sz w:val="20"/>
                                      <w:szCs w:val="20"/>
                                    </w:rPr>
                                    <w:t>及び</w:t>
                                  </w:r>
                                  <w:r w:rsidR="005C3001">
                                    <w:rPr>
                                      <w:rFonts w:ascii="UD デジタル 教科書体 NK-R" w:eastAsia="UD デジタル 教科書体 NK-R" w:hAnsi="Meiryo UI" w:hint="eastAsia"/>
                                      <w:color w:val="000000" w:themeColor="text1"/>
                                      <w:sz w:val="20"/>
                                      <w:szCs w:val="20"/>
                                    </w:rPr>
                                    <w:t>中央区の道頓堀ホテル</w:t>
                                  </w:r>
                                  <w:r w:rsidR="000E7983" w:rsidRPr="008F7E97">
                                    <w:rPr>
                                      <w:rFonts w:ascii="UD デジタル 教科書体 NK-R" w:eastAsia="UD デジタル 教科書体 NK-R" w:hAnsi="Meiryo UI" w:hint="eastAsia"/>
                                      <w:color w:val="000000" w:themeColor="text1"/>
                                      <w:sz w:val="20"/>
                                      <w:szCs w:val="20"/>
                                    </w:rPr>
                                    <w:t>の</w:t>
                                  </w:r>
                                  <w:r w:rsidR="009C6286">
                                    <w:rPr>
                                      <w:rFonts w:ascii="UD デジタル 教科書体 NK-R" w:eastAsia="UD デジタル 教科書体 NK-R" w:hAnsi="Meiryo UI" w:hint="eastAsia"/>
                                      <w:color w:val="000000" w:themeColor="text1"/>
                                      <w:sz w:val="20"/>
                                      <w:szCs w:val="20"/>
                                    </w:rPr>
                                    <w:t>代表</w:t>
                                  </w:r>
                                  <w:r w:rsidR="005C3001">
                                    <w:rPr>
                                      <w:rFonts w:ascii="UD デジタル 教科書体 NK-R" w:eastAsia="UD デジタル 教科書体 NK-R" w:hAnsi="Meiryo UI" w:hint="eastAsia"/>
                                      <w:color w:val="000000" w:themeColor="text1"/>
                                      <w:sz w:val="20"/>
                                      <w:szCs w:val="20"/>
                                    </w:rPr>
                                    <w:t>者によると、７</w:t>
                                  </w:r>
                                  <w:r w:rsidR="00D46571" w:rsidRPr="008F7E97">
                                    <w:rPr>
                                      <w:rFonts w:ascii="UD デジタル 教科書体 NK-R" w:eastAsia="UD デジタル 教科書体 NK-R" w:hAnsi="Meiryo UI" w:hint="eastAsia"/>
                                      <w:color w:val="000000" w:themeColor="text1"/>
                                      <w:sz w:val="20"/>
                                      <w:szCs w:val="20"/>
                                    </w:rPr>
                                    <w:t>～</w:t>
                                  </w:r>
                                  <w:r w:rsidR="005C3001">
                                    <w:rPr>
                                      <w:rFonts w:ascii="UD デジタル 教科書体 NK-R" w:eastAsia="UD デジタル 教科書体 NK-R" w:hAnsi="Meiryo UI" w:hint="eastAsia"/>
                                      <w:color w:val="000000" w:themeColor="text1"/>
                                      <w:sz w:val="20"/>
                                      <w:szCs w:val="20"/>
                                    </w:rPr>
                                    <w:t>９</w:t>
                                  </w:r>
                                  <w:r w:rsidR="00D46571" w:rsidRPr="008F7E97">
                                    <w:rPr>
                                      <w:rFonts w:ascii="UD デジタル 教科書体 NK-R" w:eastAsia="UD デジタル 教科書体 NK-R" w:hAnsi="Meiryo UI" w:hint="eastAsia"/>
                                      <w:color w:val="000000" w:themeColor="text1"/>
                                      <w:sz w:val="20"/>
                                      <w:szCs w:val="20"/>
                                    </w:rPr>
                                    <w:t>月期において</w:t>
                                  </w:r>
                                  <w:r w:rsidR="00815CC0" w:rsidRPr="008F7E97">
                                    <w:rPr>
                                      <w:rFonts w:ascii="UD デジタル 教科書体 NK-R" w:eastAsia="UD デジタル 教科書体 NK-R" w:hAnsi="Meiryo UI" w:hint="eastAsia"/>
                                      <w:color w:val="000000" w:themeColor="text1"/>
                                      <w:sz w:val="20"/>
                                      <w:szCs w:val="20"/>
                                    </w:rPr>
                                    <w:t>大阪・関西万博の押上げ効果</w:t>
                                  </w:r>
                                  <w:r w:rsidR="00123C1B">
                                    <w:rPr>
                                      <w:rFonts w:ascii="UD デジタル 教科書体 NK-R" w:eastAsia="UD デジタル 教科書体 NK-R" w:hAnsi="Meiryo UI" w:hint="eastAsia"/>
                                      <w:color w:val="000000" w:themeColor="text1"/>
                                      <w:sz w:val="20"/>
                                      <w:szCs w:val="20"/>
                                    </w:rPr>
                                    <w:t>で</w:t>
                                  </w:r>
                                  <w:r w:rsidR="00815CC0" w:rsidRPr="008F7E97">
                                    <w:rPr>
                                      <w:rFonts w:ascii="UD デジタル 教科書体 NK-R" w:eastAsia="UD デジタル 教科書体 NK-R" w:hAnsi="Meiryo UI" w:hint="eastAsia"/>
                                      <w:color w:val="000000" w:themeColor="text1"/>
                                      <w:sz w:val="20"/>
                                      <w:szCs w:val="20"/>
                                    </w:rPr>
                                    <w:t>、売上げ</w:t>
                                  </w:r>
                                  <w:r w:rsidR="00123C1B">
                                    <w:rPr>
                                      <w:rFonts w:ascii="UD デジタル 教科書体 NK-R" w:eastAsia="UD デジタル 教科書体 NK-R" w:hAnsi="Meiryo UI" w:hint="eastAsia"/>
                                      <w:color w:val="000000" w:themeColor="text1"/>
                                      <w:sz w:val="20"/>
                                      <w:szCs w:val="20"/>
                                    </w:rPr>
                                    <w:t>が増加</w:t>
                                  </w:r>
                                  <w:r w:rsidR="00815CC0" w:rsidRPr="008F7E97">
                                    <w:rPr>
                                      <w:rFonts w:ascii="UD デジタル 教科書体 NK-R" w:eastAsia="UD デジタル 教科書体 NK-R" w:hAnsi="Meiryo UI" w:hint="eastAsia"/>
                                      <w:color w:val="000000" w:themeColor="text1"/>
                                      <w:sz w:val="20"/>
                                      <w:szCs w:val="20"/>
                                    </w:rPr>
                                    <w:t>するなど、</w:t>
                                  </w:r>
                                  <w:r w:rsidR="00D46571" w:rsidRPr="008F7E97">
                                    <w:rPr>
                                      <w:rFonts w:ascii="UD デジタル 教科書体 NK-R" w:eastAsia="UD デジタル 教科書体 NK-R" w:hAnsi="Meiryo UI" w:hint="eastAsia"/>
                                      <w:color w:val="000000" w:themeColor="text1"/>
                                      <w:sz w:val="20"/>
                                      <w:szCs w:val="20"/>
                                    </w:rPr>
                                    <w:t>景況は良好である。万博閉幕後</w:t>
                                  </w:r>
                                  <w:r w:rsidR="000D61F0">
                                    <w:rPr>
                                      <w:rFonts w:ascii="UD デジタル 教科書体 NK-R" w:eastAsia="UD デジタル 教科書体 NK-R" w:hAnsi="Meiryo UI" w:hint="eastAsia"/>
                                      <w:color w:val="000000" w:themeColor="text1"/>
                                      <w:sz w:val="20"/>
                                      <w:szCs w:val="20"/>
                                    </w:rPr>
                                    <w:t>もインバウンドは増加傾向にあると考えており、</w:t>
                                  </w:r>
                                  <w:r w:rsidR="004F4209">
                                    <w:rPr>
                                      <w:rFonts w:ascii="UD デジタル 教科書体 NK-R" w:eastAsia="UD デジタル 教科書体 NK-R" w:hAnsi="Meiryo UI" w:hint="eastAsia"/>
                                      <w:color w:val="000000" w:themeColor="text1"/>
                                      <w:sz w:val="20"/>
                                      <w:szCs w:val="20"/>
                                    </w:rPr>
                                    <w:t>それぞれ</w:t>
                                  </w:r>
                                  <w:r w:rsidR="000D61F0">
                                    <w:rPr>
                                      <w:rFonts w:ascii="UD デジタル 教科書体 NK-R" w:eastAsia="UD デジタル 教科書体 NK-R" w:hAnsi="Meiryo UI" w:hint="eastAsia"/>
                                      <w:color w:val="000000" w:themeColor="text1"/>
                                      <w:sz w:val="20"/>
                                      <w:szCs w:val="20"/>
                                    </w:rPr>
                                    <w:t>の</w:t>
                                  </w:r>
                                  <w:r w:rsidR="00D46571" w:rsidRPr="008F7E97">
                                    <w:rPr>
                                      <w:rFonts w:ascii="UD デジタル 教科書体 NK-R" w:eastAsia="UD デジタル 教科書体 NK-R" w:hAnsi="Meiryo UI" w:hint="eastAsia"/>
                                      <w:color w:val="000000" w:themeColor="text1"/>
                                      <w:sz w:val="20"/>
                                      <w:szCs w:val="20"/>
                                    </w:rPr>
                                    <w:t>強みを活かした</w:t>
                                  </w:r>
                                  <w:r w:rsidR="00ED1692">
                                    <w:rPr>
                                      <w:rFonts w:ascii="UD デジタル 教科書体 NK-R" w:eastAsia="UD デジタル 教科書体 NK-R" w:hAnsi="Meiryo UI" w:hint="eastAsia"/>
                                      <w:color w:val="000000" w:themeColor="text1"/>
                                      <w:sz w:val="20"/>
                                      <w:szCs w:val="20"/>
                                    </w:rPr>
                                    <w:t>戦略をたて、</w:t>
                                  </w:r>
                                  <w:r w:rsidR="00D46571" w:rsidRPr="008F7E97">
                                    <w:rPr>
                                      <w:rFonts w:ascii="UD デジタル 教科書体 NK-R" w:eastAsia="UD デジタル 教科書体 NK-R" w:hAnsi="Meiryo UI" w:hint="eastAsia"/>
                                      <w:color w:val="000000" w:themeColor="text1"/>
                                      <w:sz w:val="20"/>
                                      <w:szCs w:val="20"/>
                                    </w:rPr>
                                    <w:t>収益確保を目指していくこととしている。</w:t>
                                  </w:r>
                                </w:p>
                                <w:p w14:paraId="606ACF64" w14:textId="26568DC4" w:rsidR="00B221C3" w:rsidRPr="008F7E97" w:rsidRDefault="00B221C3" w:rsidP="002F2A37">
                                  <w:pPr>
                                    <w:spacing w:line="260" w:lineRule="exact"/>
                                    <w:ind w:firstLineChars="100" w:firstLine="200"/>
                                    <w:rPr>
                                      <w:rFonts w:ascii="UD デジタル 教科書体 NK-R" w:eastAsia="UD デジタル 教科書体 NK-R" w:hAnsi="Meiryo UI"/>
                                      <w:color w:val="000000" w:themeColor="text1"/>
                                      <w:sz w:val="20"/>
                                      <w:szCs w:val="20"/>
                                    </w:rPr>
                                  </w:pPr>
                                </w:p>
                                <w:p w14:paraId="64CAB0AB" w14:textId="63E176C2" w:rsidR="008C0E49" w:rsidRPr="008F7E97" w:rsidRDefault="0085445A"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２０２５年</w:t>
                                  </w:r>
                                  <w:r w:rsidR="009A6834">
                                    <w:rPr>
                                      <w:rFonts w:ascii="UD デジタル 教科書体 NK-R" w:eastAsia="UD デジタル 教科書体 NK-R" w:hAnsi="Meiryo UI" w:hint="eastAsia"/>
                                      <w:color w:val="000000" w:themeColor="text1"/>
                                      <w:sz w:val="20"/>
                                      <w:szCs w:val="20"/>
                                    </w:rPr>
                                    <w:t>７</w:t>
                                  </w:r>
                                  <w:r w:rsidRPr="008F7E97">
                                    <w:rPr>
                                      <w:rFonts w:ascii="UD デジタル 教科書体 NK-R" w:eastAsia="UD デジタル 教科書体 NK-R" w:hAnsi="Meiryo UI" w:hint="eastAsia"/>
                                      <w:color w:val="000000" w:themeColor="text1"/>
                                      <w:sz w:val="20"/>
                                      <w:szCs w:val="20"/>
                                    </w:rPr>
                                    <w:t>～</w:t>
                                  </w:r>
                                  <w:r w:rsidR="009A6834">
                                    <w:rPr>
                                      <w:rFonts w:ascii="UD デジタル 教科書体 NK-R" w:eastAsia="UD デジタル 教科書体 NK-R" w:hAnsi="Meiryo UI" w:hint="eastAsia"/>
                                      <w:color w:val="000000" w:themeColor="text1"/>
                                      <w:sz w:val="20"/>
                                      <w:szCs w:val="20"/>
                                    </w:rPr>
                                    <w:t>９</w:t>
                                  </w:r>
                                  <w:r w:rsidRPr="008F7E97">
                                    <w:rPr>
                                      <w:rFonts w:ascii="UD デジタル 教科書体 NK-R" w:eastAsia="UD デジタル 教科書体 NK-R" w:hAnsi="Meiryo UI" w:hint="eastAsia"/>
                                      <w:color w:val="000000" w:themeColor="text1"/>
                                      <w:sz w:val="20"/>
                                      <w:szCs w:val="20"/>
                                    </w:rPr>
                                    <w:t>月期の</w:t>
                                  </w:r>
                                  <w:r w:rsidR="008C0E49" w:rsidRPr="008F7E97">
                                    <w:rPr>
                                      <w:rFonts w:ascii="UD デジタル 教科書体 NK-R" w:eastAsia="UD デジタル 教科書体 NK-R" w:hAnsi="Meiryo UI"/>
                                      <w:color w:val="000000" w:themeColor="text1"/>
                                      <w:sz w:val="20"/>
                                      <w:szCs w:val="20"/>
                                    </w:rPr>
                                    <w:t>百貨店とスーパーの合計売上高（全店ベース）</w:t>
                                  </w:r>
                                  <w:r w:rsidR="00D41DA5" w:rsidRPr="008F7E97">
                                    <w:rPr>
                                      <w:rFonts w:ascii="UD デジタル 教科書体 NK-R" w:eastAsia="UD デジタル 教科書体 NK-R" w:hAnsi="Meiryo UI" w:hint="eastAsia"/>
                                      <w:color w:val="000000" w:themeColor="text1"/>
                                      <w:sz w:val="20"/>
                                      <w:szCs w:val="20"/>
                                    </w:rPr>
                                    <w:t>は、</w:t>
                                  </w:r>
                                  <w:r w:rsidR="00F85889">
                                    <w:rPr>
                                      <w:rFonts w:ascii="UD デジタル 教科書体 NK-R" w:eastAsia="UD デジタル 教科書体 NK-R" w:hAnsi="Meiryo UI" w:hint="eastAsia"/>
                                      <w:color w:val="000000" w:themeColor="text1"/>
                                      <w:sz w:val="20"/>
                                      <w:szCs w:val="20"/>
                                    </w:rPr>
                                    <w:t>前年同期</w:t>
                                  </w:r>
                                  <w:r w:rsidRPr="008F7E97">
                                    <w:rPr>
                                      <w:rFonts w:ascii="UD デジタル 教科書体 NK-R" w:eastAsia="UD デジタル 教科書体 NK-R" w:hAnsi="Meiryo UI" w:hint="eastAsia"/>
                                      <w:color w:val="000000" w:themeColor="text1"/>
                                      <w:sz w:val="20"/>
                                      <w:szCs w:val="20"/>
                                    </w:rPr>
                                    <w:t>と</w:t>
                                  </w:r>
                                  <w:r w:rsidR="00E71293">
                                    <w:rPr>
                                      <w:rFonts w:ascii="UD デジタル 教科書体 NK-R" w:eastAsia="UD デジタル 教科書体 NK-R" w:hAnsi="Meiryo UI" w:hint="eastAsia"/>
                                      <w:color w:val="000000" w:themeColor="text1"/>
                                      <w:sz w:val="20"/>
                                      <w:szCs w:val="20"/>
                                    </w:rPr>
                                    <w:t>比べ</w:t>
                                  </w:r>
                                  <w:r w:rsidR="009A6834">
                                    <w:rPr>
                                      <w:rFonts w:ascii="UD デジタル 教科書体 NK-R" w:eastAsia="UD デジタル 教科書体 NK-R" w:hAnsi="Meiryo UI" w:hint="eastAsia"/>
                                      <w:color w:val="000000" w:themeColor="text1"/>
                                      <w:sz w:val="20"/>
                                      <w:szCs w:val="20"/>
                                    </w:rPr>
                                    <w:t>増加</w:t>
                                  </w:r>
                                  <w:r w:rsidR="00E71293">
                                    <w:rPr>
                                      <w:rFonts w:ascii="UD デジタル 教科書体 NK-R" w:eastAsia="UD デジタル 教科書体 NK-R" w:hAnsi="Meiryo UI" w:hint="eastAsia"/>
                                      <w:color w:val="000000" w:themeColor="text1"/>
                                      <w:sz w:val="20"/>
                                      <w:szCs w:val="20"/>
                                    </w:rPr>
                                    <w:t>している</w:t>
                                  </w:r>
                                  <w:r w:rsidRPr="008F7E97">
                                    <w:rPr>
                                      <w:rFonts w:ascii="UD デジタル 教科書体 NK-R" w:eastAsia="UD デジタル 教科書体 NK-R" w:hAnsi="Meiryo UI" w:hint="eastAsia"/>
                                      <w:color w:val="000000" w:themeColor="text1"/>
                                      <w:sz w:val="20"/>
                                      <w:szCs w:val="20"/>
                                    </w:rPr>
                                    <w:t>。</w:t>
                                  </w:r>
                                </w:p>
                                <w:p w14:paraId="4EE8708E" w14:textId="766D66C4"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9574A4">
                                    <w:rPr>
                                      <w:rFonts w:ascii="UD デジタル 教科書体 NK-R" w:eastAsia="UD デジタル 教科書体 NK-R" w:hAnsi="Meiryo UI" w:hint="eastAsia"/>
                                      <w:color w:val="000000" w:themeColor="text1"/>
                                      <w:sz w:val="20"/>
                                      <w:szCs w:val="20"/>
                                    </w:rPr>
                                    <w:t>百貨店の売上高（全店ベース）は、２０２１年１０月以降、前年同月を上回り、好調が続いてい</w:t>
                                  </w:r>
                                  <w:r w:rsidR="00F55702" w:rsidRPr="009574A4">
                                    <w:rPr>
                                      <w:rFonts w:ascii="UD デジタル 教科書体 NK-R" w:eastAsia="UD デジタル 教科書体 NK-R" w:hAnsi="Meiryo UI" w:hint="eastAsia"/>
                                      <w:color w:val="000000" w:themeColor="text1"/>
                                      <w:sz w:val="20"/>
                                      <w:szCs w:val="20"/>
                                    </w:rPr>
                                    <w:t>た</w:t>
                                  </w:r>
                                  <w:r w:rsidR="00E71293">
                                    <w:rPr>
                                      <w:rFonts w:ascii="UD デジタル 教科書体 NK-R" w:eastAsia="UD デジタル 教科書体 NK-R" w:hAnsi="Meiryo UI" w:hint="eastAsia"/>
                                      <w:color w:val="000000" w:themeColor="text1"/>
                                      <w:sz w:val="20"/>
                                      <w:szCs w:val="20"/>
                                    </w:rPr>
                                    <w:t>もの</w:t>
                                  </w:r>
                                  <w:r w:rsidR="003F7461">
                                    <w:rPr>
                                      <w:rFonts w:ascii="UD デジタル 教科書体 NK-R" w:eastAsia="UD デジタル 教科書体 NK-R" w:hAnsi="Meiryo UI" w:hint="eastAsia"/>
                                      <w:color w:val="000000" w:themeColor="text1"/>
                                      <w:sz w:val="20"/>
                                      <w:szCs w:val="20"/>
                                    </w:rPr>
                                    <w:t>が</w:t>
                                  </w:r>
                                  <w:r w:rsidR="00F55702" w:rsidRPr="009574A4">
                                    <w:rPr>
                                      <w:rFonts w:ascii="UD デジタル 教科書体 NK-R" w:eastAsia="UD デジタル 教科書体 NK-R" w:hAnsi="Meiryo UI" w:hint="eastAsia"/>
                                      <w:color w:val="000000" w:themeColor="text1"/>
                                      <w:sz w:val="20"/>
                                      <w:szCs w:val="20"/>
                                    </w:rPr>
                                    <w:t>、</w:t>
                                  </w:r>
                                  <w:r w:rsidR="008F3761">
                                    <w:rPr>
                                      <w:rFonts w:ascii="UD デジタル 教科書体 NK-R" w:eastAsia="UD デジタル 教科書体 NK-R" w:hAnsi="Meiryo UI" w:hint="eastAsia"/>
                                      <w:color w:val="000000" w:themeColor="text1"/>
                                      <w:sz w:val="20"/>
                                      <w:szCs w:val="20"/>
                                    </w:rPr>
                                    <w:t>今年の</w:t>
                                  </w:r>
                                  <w:r w:rsidR="00F55702" w:rsidRPr="009574A4">
                                    <w:rPr>
                                      <w:rFonts w:ascii="UD デジタル 教科書体 NK-R" w:eastAsia="UD デジタル 教科書体 NK-R" w:hAnsi="Meiryo UI" w:hint="eastAsia"/>
                                      <w:color w:val="000000" w:themeColor="text1"/>
                                      <w:sz w:val="20"/>
                                      <w:szCs w:val="20"/>
                                    </w:rPr>
                                    <w:t>３</w:t>
                                  </w:r>
                                  <w:r w:rsidR="00F55702" w:rsidRPr="003F7461">
                                    <w:rPr>
                                      <w:rFonts w:ascii="UD デジタル 教科書体 NK-R" w:eastAsia="UD デジタル 教科書体 NK-R" w:hAnsi="Meiryo UI" w:hint="eastAsia"/>
                                      <w:color w:val="000000" w:themeColor="text1"/>
                                      <w:kern w:val="0"/>
                                      <w:sz w:val="20"/>
                                      <w:szCs w:val="20"/>
                                    </w:rPr>
                                    <w:t>月</w:t>
                                  </w:r>
                                  <w:r w:rsidR="006E6DE8" w:rsidRPr="003F7461">
                                    <w:rPr>
                                      <w:rFonts w:ascii="UD デジタル 教科書体 NK-R" w:eastAsia="UD デジタル 教科書体 NK-R" w:hAnsi="Meiryo UI" w:hint="eastAsia"/>
                                      <w:color w:val="000000" w:themeColor="text1"/>
                                      <w:kern w:val="0"/>
                                      <w:sz w:val="20"/>
                                      <w:szCs w:val="20"/>
                                    </w:rPr>
                                    <w:t>以降、</w:t>
                                  </w:r>
                                  <w:r w:rsidR="00F55702" w:rsidRPr="003F7461">
                                    <w:rPr>
                                      <w:rFonts w:ascii="UD デジタル 教科書体 NK-R" w:eastAsia="UD デジタル 教科書体 NK-R" w:hAnsi="Meiryo UI" w:hint="eastAsia"/>
                                      <w:color w:val="000000" w:themeColor="text1"/>
                                      <w:kern w:val="0"/>
                                      <w:sz w:val="20"/>
                                      <w:szCs w:val="20"/>
                                    </w:rPr>
                                    <w:t>減</w:t>
                                  </w:r>
                                  <w:r w:rsidR="00D41DA5" w:rsidRPr="003F7461">
                                    <w:rPr>
                                      <w:rFonts w:ascii="UD デジタル 教科書体 NK-R" w:eastAsia="UD デジタル 教科書体 NK-R" w:hAnsi="Meiryo UI" w:hint="eastAsia"/>
                                      <w:color w:val="000000" w:themeColor="text1"/>
                                      <w:kern w:val="0"/>
                                      <w:sz w:val="20"/>
                                      <w:szCs w:val="20"/>
                                    </w:rPr>
                                    <w:t>少に転じ</w:t>
                                  </w:r>
                                  <w:r w:rsidR="001356DE" w:rsidRPr="003F7461">
                                    <w:rPr>
                                      <w:rFonts w:ascii="UD デジタル 教科書体 NK-R" w:eastAsia="UD デジタル 教科書体 NK-R" w:hAnsi="Meiryo UI" w:hint="eastAsia"/>
                                      <w:color w:val="000000" w:themeColor="text1"/>
                                      <w:kern w:val="0"/>
                                      <w:sz w:val="20"/>
                                      <w:szCs w:val="20"/>
                                    </w:rPr>
                                    <w:t>た</w:t>
                                  </w:r>
                                  <w:r w:rsidR="003F7461">
                                    <w:rPr>
                                      <w:rFonts w:ascii="UD デジタル 教科書体 NK-R" w:eastAsia="UD デジタル 教科書体 NK-R" w:hAnsi="Meiryo UI" w:hint="eastAsia"/>
                                      <w:color w:val="000000" w:themeColor="text1"/>
                                      <w:kern w:val="0"/>
                                      <w:sz w:val="20"/>
                                      <w:szCs w:val="20"/>
                                    </w:rPr>
                                    <w:t>ものの</w:t>
                                  </w:r>
                                  <w:r w:rsidR="001356DE" w:rsidRPr="003F7461">
                                    <w:rPr>
                                      <w:rFonts w:ascii="UD デジタル 教科書体 NK-R" w:eastAsia="UD デジタル 教科書体 NK-R" w:hAnsi="Meiryo UI" w:hint="eastAsia"/>
                                      <w:color w:val="000000" w:themeColor="text1"/>
                                      <w:kern w:val="0"/>
                                      <w:sz w:val="20"/>
                                      <w:szCs w:val="20"/>
                                    </w:rPr>
                                    <w:t>、８月以降、</w:t>
                                  </w:r>
                                  <w:r w:rsidR="003F7461" w:rsidRPr="003F7461">
                                    <w:rPr>
                                      <w:rFonts w:ascii="UD デジタル 教科書体 NK-R" w:eastAsia="UD デジタル 教科書体 NK-R" w:hAnsi="Meiryo UI" w:hint="eastAsia"/>
                                      <w:color w:val="000000" w:themeColor="text1"/>
                                      <w:kern w:val="0"/>
                                      <w:sz w:val="20"/>
                                      <w:szCs w:val="20"/>
                                    </w:rPr>
                                    <w:t>再び増加に転じた</w:t>
                                  </w:r>
                                  <w:r w:rsidRPr="003F7461">
                                    <w:rPr>
                                      <w:rFonts w:ascii="UD デジタル 教科書体 NK-R" w:eastAsia="UD デジタル 教科書体 NK-R" w:hAnsi="Meiryo UI" w:hint="eastAsia"/>
                                      <w:color w:val="000000" w:themeColor="text1"/>
                                      <w:kern w:val="0"/>
                                      <w:sz w:val="20"/>
                                      <w:szCs w:val="20"/>
                                    </w:rPr>
                                    <w:t>。</w:t>
                                  </w:r>
                                </w:p>
                                <w:p w14:paraId="4632C8A9" w14:textId="75B9394C"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スーパーの売上高（全店ベース）</w:t>
                                  </w:r>
                                  <w:r w:rsidR="00D41DA5" w:rsidRPr="008F7E97">
                                    <w:rPr>
                                      <w:rFonts w:ascii="UD デジタル 教科書体 NK-R" w:eastAsia="UD デジタル 教科書体 NK-R" w:hAnsi="Meiryo UI" w:hint="eastAsia"/>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、２０２２年１０月以降、前年同月を上回っている。</w:t>
                                  </w:r>
                                </w:p>
                                <w:p w14:paraId="2548C367" w14:textId="2C2239A6"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乗用車新車販売台数は、</w:t>
                                  </w:r>
                                  <w:r w:rsidR="000E0D0D" w:rsidRPr="008F7E97">
                                    <w:rPr>
                                      <w:rFonts w:ascii="UD デジタル 教科書体 NK-R" w:eastAsia="UD デジタル 教科書体 NK-R" w:hAnsi="Meiryo UI" w:hint="eastAsia"/>
                                      <w:color w:val="000000" w:themeColor="text1"/>
                                      <w:sz w:val="20"/>
                                      <w:szCs w:val="20"/>
                                    </w:rPr>
                                    <w:t>2</w:t>
                                  </w:r>
                                  <w:r w:rsidR="000E0D0D" w:rsidRPr="008F7E97">
                                    <w:rPr>
                                      <w:rFonts w:ascii="UD デジタル 教科書体 NK-R" w:eastAsia="UD デジタル 教科書体 NK-R" w:hAnsi="Meiryo UI"/>
                                      <w:color w:val="000000" w:themeColor="text1"/>
                                      <w:sz w:val="20"/>
                                      <w:szCs w:val="20"/>
                                    </w:rPr>
                                    <w:t>025</w:t>
                                  </w:r>
                                  <w:r w:rsidR="000E0D0D" w:rsidRPr="008F7E97">
                                    <w:rPr>
                                      <w:rFonts w:ascii="UD デジタル 教科書体 NK-R" w:eastAsia="UD デジタル 教科書体 NK-R" w:hAnsi="Meiryo UI" w:hint="eastAsia"/>
                                      <w:color w:val="000000" w:themeColor="text1"/>
                                      <w:sz w:val="20"/>
                                      <w:szCs w:val="20"/>
                                    </w:rPr>
                                    <w:t>年</w:t>
                                  </w:r>
                                  <w:r w:rsidR="00645DF4" w:rsidRPr="008F7E97">
                                    <w:rPr>
                                      <w:rFonts w:ascii="UD デジタル 教科書体 NK-R" w:eastAsia="UD デジタル 教科書体 NK-R" w:hAnsi="Meiryo UI" w:hint="eastAsia"/>
                                      <w:color w:val="000000" w:themeColor="text1"/>
                                      <w:sz w:val="20"/>
                                      <w:szCs w:val="20"/>
                                    </w:rPr>
                                    <w:t>１月以降、前年同月を上回ってい</w:t>
                                  </w:r>
                                  <w:r w:rsidR="00AD759D">
                                    <w:rPr>
                                      <w:rFonts w:ascii="UD デジタル 教科書体 NK-R" w:eastAsia="UD デジタル 教科書体 NK-R" w:hAnsi="Meiryo UI" w:hint="eastAsia"/>
                                      <w:color w:val="000000" w:themeColor="text1"/>
                                      <w:sz w:val="20"/>
                                      <w:szCs w:val="20"/>
                                    </w:rPr>
                                    <w:t>たが、７月以降、減少に転じた。</w:t>
                                  </w:r>
                                </w:p>
                                <w:p w14:paraId="1FBED302" w14:textId="3B3EB1B5"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コンビニエンスストア</w:t>
                                  </w:r>
                                  <w:r w:rsidR="00123C1B">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w:t>
                                  </w:r>
                                  <w:r w:rsidR="00F91731" w:rsidRPr="008F7E97">
                                    <w:rPr>
                                      <w:rFonts w:ascii="UD デジタル 教科書体 NK-R" w:eastAsia="UD デジタル 教科書体 NK-R" w:hAnsi="Meiryo UI" w:hint="eastAsia"/>
                                      <w:color w:val="000000" w:themeColor="text1"/>
                                      <w:sz w:val="20"/>
                                      <w:szCs w:val="20"/>
                                    </w:rPr>
                                    <w:t>２０２４年１１月以降増減を繰り返していたが、２０２５年３月以降、前</w:t>
                                  </w:r>
                                  <w:r w:rsidR="00E07B09" w:rsidRPr="008F7E97">
                                    <w:rPr>
                                      <w:rFonts w:ascii="UD デジタル 教科書体 NK-R" w:eastAsia="UD デジタル 教科書体 NK-R" w:hAnsi="Meiryo UI" w:hint="eastAsia"/>
                                      <w:color w:val="000000" w:themeColor="text1"/>
                                      <w:sz w:val="20"/>
                                      <w:szCs w:val="20"/>
                                    </w:rPr>
                                    <w:t>年同月を上回</w:t>
                                  </w:r>
                                  <w:r w:rsidR="00F91731" w:rsidRPr="008F7E97">
                                    <w:rPr>
                                      <w:rFonts w:ascii="UD デジタル 教科書体 NK-R" w:eastAsia="UD デジタル 教科書体 NK-R" w:hAnsi="Meiryo UI" w:hint="eastAsia"/>
                                      <w:color w:val="000000" w:themeColor="text1"/>
                                      <w:sz w:val="20"/>
                                      <w:szCs w:val="20"/>
                                    </w:rPr>
                                    <w:t>っている。</w:t>
                                  </w:r>
                                </w:p>
                                <w:p w14:paraId="76B1B596" w14:textId="00C4A59A"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家電大型専門店</w:t>
                                  </w:r>
                                  <w:r w:rsidR="00846597">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w:t>
                                  </w:r>
                                  <w:r w:rsidR="003F7461">
                                    <w:rPr>
                                      <w:rFonts w:ascii="UD デジタル 教科書体 NK-R" w:eastAsia="UD デジタル 教科書体 NK-R" w:hAnsi="Meiryo UI" w:hint="eastAsia"/>
                                      <w:color w:val="000000" w:themeColor="text1"/>
                                      <w:sz w:val="20"/>
                                      <w:szCs w:val="20"/>
                                    </w:rPr>
                                    <w:t>７月に一時前年同月を下回ったが、</w:t>
                                  </w:r>
                                  <w:r w:rsidRPr="008F7E97">
                                    <w:rPr>
                                      <w:rFonts w:ascii="UD デジタル 教科書体 NK-R" w:eastAsia="UD デジタル 教科書体 NK-R" w:hAnsi="Meiryo UI" w:hint="eastAsia"/>
                                      <w:color w:val="000000" w:themeColor="text1"/>
                                      <w:sz w:val="20"/>
                                      <w:szCs w:val="20"/>
                                    </w:rPr>
                                    <w:t>２０２４年</w:t>
                                  </w:r>
                                  <w:r w:rsidR="003F7461">
                                    <w:rPr>
                                      <w:rFonts w:ascii="UD デジタル 教科書体 NK-R" w:eastAsia="UD デジタル 教科書体 NK-R" w:hAnsi="Meiryo UI" w:hint="eastAsia"/>
                                      <w:color w:val="000000" w:themeColor="text1"/>
                                      <w:sz w:val="20"/>
                                      <w:szCs w:val="20"/>
                                    </w:rPr>
                                    <w:t>１２</w:t>
                                  </w:r>
                                  <w:r w:rsidR="00F91731" w:rsidRPr="008F7E97">
                                    <w:rPr>
                                      <w:rFonts w:ascii="UD デジタル 教科書体 NK-R" w:eastAsia="UD デジタル 教科書体 NK-R" w:hAnsi="Meiryo UI" w:hint="eastAsia"/>
                                      <w:color w:val="000000" w:themeColor="text1"/>
                                      <w:sz w:val="20"/>
                                      <w:szCs w:val="20"/>
                                    </w:rPr>
                                    <w:t>月</w:t>
                                  </w:r>
                                  <w:r w:rsidR="003F7461">
                                    <w:rPr>
                                      <w:rFonts w:ascii="UD デジタル 教科書体 NK-R" w:eastAsia="UD デジタル 教科書体 NK-R" w:hAnsi="Meiryo UI" w:hint="eastAsia"/>
                                      <w:color w:val="000000" w:themeColor="text1"/>
                                      <w:sz w:val="20"/>
                                      <w:szCs w:val="20"/>
                                    </w:rPr>
                                    <w:t>以降、上</w:t>
                                  </w:r>
                                  <w:r w:rsidR="0090320A" w:rsidRPr="008F7E97">
                                    <w:rPr>
                                      <w:rFonts w:ascii="UD デジタル 教科書体 NK-R" w:eastAsia="UD デジタル 教科書体 NK-R" w:hAnsi="Meiryo UI" w:hint="eastAsia"/>
                                      <w:color w:val="000000" w:themeColor="text1"/>
                                      <w:sz w:val="20"/>
                                      <w:szCs w:val="20"/>
                                    </w:rPr>
                                    <w:t>回ってい</w:t>
                                  </w:r>
                                  <w:r w:rsidR="003F7461">
                                    <w:rPr>
                                      <w:rFonts w:ascii="UD デジタル 教科書体 NK-R" w:eastAsia="UD デジタル 教科書体 NK-R" w:hAnsi="Meiryo UI" w:hint="eastAsia"/>
                                      <w:color w:val="000000" w:themeColor="text1"/>
                                      <w:sz w:val="20"/>
                                      <w:szCs w:val="20"/>
                                    </w:rPr>
                                    <w:t>る</w:t>
                                  </w:r>
                                  <w:r w:rsidRPr="008F7E97">
                                    <w:rPr>
                                      <w:rFonts w:ascii="UD デジタル 教科書体 NK-R" w:eastAsia="UD デジタル 教科書体 NK-R" w:hAnsi="Meiryo UI" w:hint="eastAsia"/>
                                      <w:color w:val="000000" w:themeColor="text1"/>
                                      <w:sz w:val="20"/>
                                      <w:szCs w:val="20"/>
                                    </w:rPr>
                                    <w:t>。</w:t>
                                  </w:r>
                                </w:p>
                                <w:p w14:paraId="1A902EBC" w14:textId="67D11F2A"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ドラッグストア</w:t>
                                  </w:r>
                                  <w:r w:rsidR="00846597">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、２０２１年４月以降、</w:t>
                                  </w:r>
                                  <w:r w:rsidR="00F91731" w:rsidRPr="008F7E97">
                                    <w:rPr>
                                      <w:rFonts w:ascii="UD デジタル 教科書体 NK-R" w:eastAsia="UD デジタル 教科書体 NK-R" w:hAnsi="Meiryo UI" w:hint="eastAsia"/>
                                      <w:color w:val="000000" w:themeColor="text1"/>
                                      <w:sz w:val="20"/>
                                      <w:szCs w:val="20"/>
                                    </w:rPr>
                                    <w:t>５</w:t>
                                  </w:r>
                                  <w:r w:rsidR="003F7461">
                                    <w:rPr>
                                      <w:rFonts w:ascii="UD デジタル 教科書体 NK-R" w:eastAsia="UD デジタル 教科書体 NK-R" w:hAnsi="Meiryo UI" w:hint="eastAsia"/>
                                      <w:color w:val="000000" w:themeColor="text1"/>
                                      <w:sz w:val="20"/>
                                      <w:szCs w:val="20"/>
                                    </w:rPr>
                                    <w:t>６</w:t>
                                  </w:r>
                                  <w:r w:rsidR="00F91731" w:rsidRPr="008F7E97">
                                    <w:rPr>
                                      <w:rFonts w:ascii="UD デジタル 教科書体 NK-R" w:eastAsia="UD デジタル 教科書体 NK-R" w:hAnsi="Meiryo UI" w:hint="eastAsia"/>
                                      <w:color w:val="000000" w:themeColor="text1"/>
                                      <w:sz w:val="20"/>
                                      <w:szCs w:val="20"/>
                                    </w:rPr>
                                    <w:t>か月</w:t>
                                  </w:r>
                                  <w:r w:rsidRPr="008F7E97">
                                    <w:rPr>
                                      <w:rFonts w:ascii="UD デジタル 教科書体 NK-R" w:eastAsia="UD デジタル 教科書体 NK-R" w:hAnsi="Meiryo UI" w:hint="eastAsia"/>
                                      <w:color w:val="000000" w:themeColor="text1"/>
                                      <w:sz w:val="20"/>
                                      <w:szCs w:val="20"/>
                                    </w:rPr>
                                    <w:t>連続して前年同月を上回っている。</w:t>
                                  </w:r>
                                </w:p>
                                <w:p w14:paraId="59EDE07A" w14:textId="3AD4CD3A" w:rsidR="00B221C3" w:rsidRPr="005D31B9"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ホーム</w:t>
                                  </w:r>
                                  <w:r w:rsidRPr="00E94490">
                                    <w:rPr>
                                      <w:rFonts w:ascii="UD デジタル 教科書体 NK-R" w:eastAsia="UD デジタル 教科書体 NK-R" w:hAnsi="Meiryo UI"/>
                                      <w:color w:val="000000"/>
                                      <w:sz w:val="20"/>
                                      <w:szCs w:val="20"/>
                                    </w:rPr>
                                    <w:t>センター</w:t>
                                  </w:r>
                                  <w:r w:rsidR="00846597">
                                    <w:rPr>
                                      <w:rFonts w:ascii="UD デジタル 教科書体 NK-R" w:eastAsia="UD デジタル 教科書体 NK-R" w:hAnsi="Meiryo UI" w:hint="eastAsia"/>
                                      <w:color w:val="000000"/>
                                      <w:sz w:val="20"/>
                                      <w:szCs w:val="20"/>
                                    </w:rPr>
                                    <w:t>の</w:t>
                                  </w:r>
                                  <w:r w:rsidRPr="00E94490">
                                    <w:rPr>
                                      <w:rFonts w:ascii="UD デジタル 教科書体 NK-R" w:eastAsia="UD デジタル 教科書体 NK-R" w:hAnsi="Meiryo UI"/>
                                      <w:color w:val="000000"/>
                                      <w:sz w:val="20"/>
                                      <w:szCs w:val="20"/>
                                    </w:rPr>
                                    <w:t>販売額は</w:t>
                                  </w:r>
                                  <w:r w:rsidRPr="00E94490">
                                    <w:rPr>
                                      <w:rFonts w:ascii="UD デジタル 教科書体 NK-R" w:eastAsia="UD デジタル 教科書体 NK-R" w:hAnsi="Meiryo UI" w:hint="eastAsia"/>
                                      <w:color w:val="000000"/>
                                      <w:sz w:val="20"/>
                                      <w:szCs w:val="20"/>
                                    </w:rPr>
                                    <w:t>、２０２４年１１月</w:t>
                                  </w:r>
                                  <w:r w:rsidR="00E07B09">
                                    <w:rPr>
                                      <w:rFonts w:ascii="UD デジタル 教科書体 NK-R" w:eastAsia="UD デジタル 教科書体 NK-R" w:hAnsi="Meiryo UI" w:hint="eastAsia"/>
                                      <w:color w:val="000000"/>
                                      <w:sz w:val="20"/>
                                      <w:szCs w:val="20"/>
                                    </w:rPr>
                                    <w:t>以降</w:t>
                                  </w:r>
                                  <w:r w:rsidR="00DE00C3">
                                    <w:rPr>
                                      <w:rFonts w:ascii="UD デジタル 教科書体 NK-R" w:eastAsia="UD デジタル 教科書体 NK-R" w:hAnsi="Meiryo UI" w:hint="eastAsia"/>
                                      <w:color w:val="000000"/>
                                      <w:sz w:val="20"/>
                                      <w:szCs w:val="20"/>
                                    </w:rPr>
                                    <w:t>は</w:t>
                                  </w:r>
                                  <w:r w:rsidR="00E07B09">
                                    <w:rPr>
                                      <w:rFonts w:ascii="UD デジタル 教科書体 NK-R" w:eastAsia="UD デジタル 教科書体 NK-R" w:hAnsi="Meiryo UI" w:hint="eastAsia"/>
                                      <w:color w:val="000000"/>
                                      <w:sz w:val="20"/>
                                      <w:szCs w:val="20"/>
                                    </w:rPr>
                                    <w:t>、</w:t>
                                  </w:r>
                                  <w:r w:rsidR="00982D4F">
                                    <w:rPr>
                                      <w:rFonts w:ascii="UD デジタル 教科書体 NK-R" w:eastAsia="UD デジタル 教科書体 NK-R" w:hAnsi="Meiryo UI" w:hint="eastAsia"/>
                                      <w:color w:val="000000"/>
                                      <w:sz w:val="20"/>
                                      <w:szCs w:val="20"/>
                                    </w:rPr>
                                    <w:t>前年同月を</w:t>
                                  </w:r>
                                  <w:r w:rsidRPr="00E94490">
                                    <w:rPr>
                                      <w:rFonts w:ascii="UD デジタル 教科書体 NK-R" w:eastAsia="UD デジタル 教科書体 NK-R" w:hAnsi="Meiryo UI" w:hint="eastAsia"/>
                                      <w:color w:val="000000"/>
                                      <w:sz w:val="20"/>
                                      <w:szCs w:val="20"/>
                                    </w:rPr>
                                    <w:t>上回ってい</w:t>
                                  </w:r>
                                  <w:r w:rsidR="00884870">
                                    <w:rPr>
                                      <w:rFonts w:ascii="UD デジタル 教科書体 NK-R" w:eastAsia="UD デジタル 教科書体 NK-R" w:hAnsi="Meiryo UI" w:hint="eastAsia"/>
                                      <w:color w:val="000000"/>
                                      <w:sz w:val="20"/>
                                      <w:szCs w:val="20"/>
                                    </w:rPr>
                                    <w:t>たが、</w:t>
                                  </w:r>
                                  <w:r w:rsidR="00982D4F">
                                    <w:rPr>
                                      <w:rFonts w:ascii="UD デジタル 教科書体 NK-R" w:eastAsia="UD デジタル 教科書体 NK-R" w:hAnsi="Meiryo UI" w:hint="eastAsia"/>
                                      <w:color w:val="000000"/>
                                      <w:sz w:val="20"/>
                                      <w:szCs w:val="20"/>
                                    </w:rPr>
                                    <w:t>２０２５年</w:t>
                                  </w:r>
                                  <w:r w:rsidR="00884870">
                                    <w:rPr>
                                      <w:rFonts w:ascii="UD デジタル 教科書体 NK-R" w:eastAsia="UD デジタル 教科書体 NK-R" w:hAnsi="Meiryo UI" w:hint="eastAsia"/>
                                      <w:color w:val="000000"/>
                                      <w:sz w:val="20"/>
                                      <w:szCs w:val="20"/>
                                    </w:rPr>
                                    <w:t>８月以降、</w:t>
                                  </w:r>
                                  <w:r w:rsidR="008F3761">
                                    <w:rPr>
                                      <w:rFonts w:ascii="UD デジタル 教科書体 NK-R" w:eastAsia="UD デジタル 教科書体 NK-R" w:hAnsi="Meiryo UI" w:hint="eastAsia"/>
                                      <w:color w:val="000000"/>
                                      <w:sz w:val="20"/>
                                      <w:szCs w:val="20"/>
                                    </w:rPr>
                                    <w:t>減少に転じて</w:t>
                                  </w:r>
                                  <w:r w:rsidR="00884870">
                                    <w:rPr>
                                      <w:rFonts w:ascii="UD デジタル 教科書体 NK-R" w:eastAsia="UD デジタル 教科書体 NK-R" w:hAnsi="Meiryo UI" w:hint="eastAsia"/>
                                      <w:color w:val="000000"/>
                                      <w:sz w:val="20"/>
                                      <w:szCs w:val="20"/>
                                    </w:rPr>
                                    <w:t>いる</w:t>
                                  </w:r>
                                  <w:r w:rsidRPr="00E94490">
                                    <w:rPr>
                                      <w:rFonts w:ascii="UD デジタル 教科書体 NK-R" w:eastAsia="UD デジタル 教科書体 NK-R" w:hAnsi="Meiryo UI" w:hint="eastAsia"/>
                                      <w:color w:val="000000"/>
                                      <w:sz w:val="20"/>
                                      <w:szCs w:val="20"/>
                                    </w:rPr>
                                    <w:t>。</w:t>
                                  </w:r>
                                </w:p>
                              </w:txbxContent>
                            </wps:txbx>
                            <wps:bodyPr rot="0" spcFirstLastPara="0" vertOverflow="overflow" horzOverflow="overflow" vert="horz" wrap="square" lIns="108000" tIns="72000" rIns="108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6CD21" id="正方形/長方形 1" o:spid="_x0000_s1026" style="position:absolute;left:0;text-align:left;margin-left:-26.5pt;margin-top:7.5pt;width:241.5pt;height:5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" fillcolor="#d9efe8" strokecolor="#3c9076" strokeweight="1.5pt">
                      <v:textbox inset="3mm,2mm,3mm,2mm">
                        <w:txbxContent>
                          <w:p w14:paraId="65268185" w14:textId="1143B09F" w:rsidR="00013ECC" w:rsidRPr="008F7E97" w:rsidRDefault="00B221C3" w:rsidP="00013ECC">
                            <w:pPr>
                              <w:spacing w:line="300" w:lineRule="exact"/>
                              <w:ind w:firstLineChars="100" w:firstLine="200"/>
                              <w:rPr>
                                <w:rFonts w:ascii="UD デジタル 教科書体 NK-R" w:eastAsia="UD デジタル 教科書体 NK-R" w:hAnsi="Meiryo UI"/>
                                <w:color w:val="000000" w:themeColor="text1"/>
                                <w:sz w:val="20"/>
                                <w:szCs w:val="20"/>
                              </w:rPr>
                            </w:pPr>
                            <w:r w:rsidRPr="00E94490">
                              <w:rPr>
                                <w:rFonts w:ascii="UD デジタル 教科書体 NK-R" w:eastAsia="UD デジタル 教科書体 NK-R" w:hAnsi="Meiryo UI" w:hint="eastAsia"/>
                                <w:color w:val="000000"/>
                                <w:sz w:val="20"/>
                                <w:szCs w:val="20"/>
                              </w:rPr>
                              <w:t>百貨店・スーパー</w:t>
                            </w:r>
                            <w:r w:rsidR="00123C1B">
                              <w:rPr>
                                <w:rFonts w:ascii="UD デジタル 教科書体 NK-R" w:eastAsia="UD デジタル 教科書体 NK-R" w:hAnsi="Meiryo UI" w:hint="eastAsia"/>
                                <w:color w:val="000000"/>
                                <w:sz w:val="20"/>
                                <w:szCs w:val="20"/>
                              </w:rPr>
                              <w:t>等</w:t>
                            </w:r>
                            <w:r w:rsidRPr="00E94490">
                              <w:rPr>
                                <w:rFonts w:ascii="UD デジタル 教科書体 NK-R" w:eastAsia="UD デジタル 教科書体 NK-R" w:hAnsi="Meiryo UI" w:hint="eastAsia"/>
                                <w:color w:val="000000"/>
                                <w:sz w:val="20"/>
                                <w:szCs w:val="20"/>
                              </w:rPr>
                              <w:t>の個人消費は、</w:t>
                            </w:r>
                            <w:r w:rsidR="00123C1B">
                              <w:rPr>
                                <w:rFonts w:ascii="UD デジタル 教科書体 NK-R" w:eastAsia="UD デジタル 教科書体 NK-R" w:hAnsi="Meiryo UI" w:hint="eastAsia"/>
                                <w:color w:val="000000"/>
                                <w:sz w:val="20"/>
                                <w:szCs w:val="20"/>
                              </w:rPr>
                              <w:t>百貨店</w:t>
                            </w:r>
                            <w:r w:rsidR="004137BC">
                              <w:rPr>
                                <w:rFonts w:ascii="UD デジタル 教科書体 NK-R" w:eastAsia="UD デジタル 教科書体 NK-R" w:hAnsi="Meiryo UI" w:hint="eastAsia"/>
                                <w:color w:val="000000"/>
                                <w:sz w:val="20"/>
                                <w:szCs w:val="20"/>
                              </w:rPr>
                              <w:t>は８月以降、スーパーは引き続き、</w:t>
                            </w:r>
                            <w:r w:rsidR="00123C1B">
                              <w:rPr>
                                <w:rFonts w:ascii="UD デジタル 教科書体 NK-R" w:eastAsia="UD デジタル 教科書体 NK-R" w:hAnsi="Meiryo UI" w:hint="eastAsia"/>
                                <w:color w:val="000000"/>
                                <w:sz w:val="20"/>
                                <w:szCs w:val="20"/>
                              </w:rPr>
                              <w:t>順調に推移している</w:t>
                            </w:r>
                            <w:r w:rsidR="00EF4C94" w:rsidRPr="008F7E97">
                              <w:rPr>
                                <w:rFonts w:ascii="UD デジタル 教科書体 NK-R" w:eastAsia="UD デジタル 教科書体 NK-R" w:hAnsi="Meiryo UI" w:hint="eastAsia"/>
                                <w:color w:val="000000" w:themeColor="text1"/>
                                <w:sz w:val="20"/>
                                <w:szCs w:val="20"/>
                              </w:rPr>
                              <w:t>。</w:t>
                            </w:r>
                            <w:r w:rsidR="00B90B5A">
                              <w:rPr>
                                <w:rFonts w:ascii="UD デジタル 教科書体 NK-R" w:eastAsia="UD デジタル 教科書体 NK-R" w:hAnsi="Meiryo UI" w:hint="eastAsia"/>
                                <w:color w:val="000000" w:themeColor="text1"/>
                                <w:sz w:val="20"/>
                                <w:szCs w:val="20"/>
                              </w:rPr>
                              <w:t xml:space="preserve">　</w:t>
                            </w:r>
                          </w:p>
                          <w:p w14:paraId="0A43A703" w14:textId="537F16CC" w:rsidR="00B221C3" w:rsidRPr="008F7E97" w:rsidRDefault="00846597" w:rsidP="002F2A37">
                            <w:pPr>
                              <w:spacing w:line="300" w:lineRule="exact"/>
                              <w:ind w:firstLineChars="100" w:firstLine="200"/>
                              <w:rPr>
                                <w:rFonts w:ascii="UD デジタル 教科書体 NK-R" w:eastAsia="UD デジタル 教科書体 NK-R" w:hAnsi="Meiryo UI"/>
                                <w:color w:val="000000" w:themeColor="text1"/>
                                <w:sz w:val="20"/>
                                <w:szCs w:val="20"/>
                              </w:rPr>
                            </w:pPr>
                            <w:r>
                              <w:rPr>
                                <w:rFonts w:ascii="UD デジタル 教科書体 NK-R" w:eastAsia="UD デジタル 教科書体 NK-R" w:hAnsi="Meiryo UI" w:hint="eastAsia"/>
                                <w:color w:val="000000" w:themeColor="text1"/>
                                <w:sz w:val="20"/>
                                <w:szCs w:val="20"/>
                              </w:rPr>
                              <w:t>また</w:t>
                            </w:r>
                            <w:r w:rsidR="008C0E49" w:rsidRPr="008F7E97">
                              <w:rPr>
                                <w:rFonts w:ascii="UD デジタル 教科書体 NK-R" w:eastAsia="UD デジタル 教科書体 NK-R" w:hAnsi="Meiryo UI" w:hint="eastAsia"/>
                                <w:color w:val="000000" w:themeColor="text1"/>
                                <w:sz w:val="20"/>
                                <w:szCs w:val="20"/>
                              </w:rPr>
                              <w:t>、</w:t>
                            </w:r>
                            <w:r w:rsidR="00815CC0" w:rsidRPr="008F7E97">
                              <w:rPr>
                                <w:rFonts w:ascii="UD デジタル 教科書体 NK-R" w:eastAsia="UD デジタル 教科書体 NK-R" w:hAnsi="Meiryo UI" w:hint="eastAsia"/>
                                <w:color w:val="000000" w:themeColor="text1"/>
                                <w:sz w:val="20"/>
                                <w:szCs w:val="20"/>
                              </w:rPr>
                              <w:t>大阪府</w:t>
                            </w:r>
                            <w:r w:rsidR="005C3001">
                              <w:rPr>
                                <w:rFonts w:ascii="UD デジタル 教科書体 NK-R" w:eastAsia="UD デジタル 教科書体 NK-R" w:hAnsi="Meiryo UI" w:hint="eastAsia"/>
                                <w:color w:val="000000" w:themeColor="text1"/>
                                <w:sz w:val="20"/>
                                <w:szCs w:val="20"/>
                              </w:rPr>
                              <w:t>を訪れたインバウンドは、</w:t>
                            </w:r>
                            <w:r w:rsidR="00815CC0" w:rsidRPr="008F7E97">
                              <w:rPr>
                                <w:rFonts w:ascii="UD デジタル 教科書体 NK-R" w:eastAsia="UD デジタル 教科書体 NK-R" w:hAnsi="Meiryo UI" w:hint="eastAsia"/>
                                <w:color w:val="000000" w:themeColor="text1"/>
                                <w:sz w:val="20"/>
                                <w:szCs w:val="20"/>
                              </w:rPr>
                              <w:t>２０２５年</w:t>
                            </w:r>
                            <w:r w:rsidR="00FC45DF" w:rsidRPr="008F7E97">
                              <w:rPr>
                                <w:rFonts w:ascii="UD デジタル 教科書体 NK-R" w:eastAsia="UD デジタル 教科書体 NK-R" w:hAnsi="Meiryo UI" w:hint="eastAsia"/>
                                <w:color w:val="000000" w:themeColor="text1"/>
                                <w:sz w:val="20"/>
                                <w:szCs w:val="20"/>
                              </w:rPr>
                              <w:t>１～</w:t>
                            </w:r>
                            <w:r w:rsidR="005C3001">
                              <w:rPr>
                                <w:rFonts w:ascii="UD デジタル 教科書体 NK-R" w:eastAsia="UD デジタル 教科書体 NK-R" w:hAnsi="Meiryo UI" w:hint="eastAsia"/>
                                <w:color w:val="000000" w:themeColor="text1"/>
                                <w:sz w:val="20"/>
                                <w:szCs w:val="20"/>
                              </w:rPr>
                              <w:t>９</w:t>
                            </w:r>
                            <w:r w:rsidR="00FC45DF" w:rsidRPr="008F7E97">
                              <w:rPr>
                                <w:rFonts w:ascii="UD デジタル 教科書体 NK-R" w:eastAsia="UD デジタル 教科書体 NK-R" w:hAnsi="Meiryo UI" w:hint="eastAsia"/>
                                <w:color w:val="000000" w:themeColor="text1"/>
                                <w:sz w:val="20"/>
                                <w:szCs w:val="20"/>
                              </w:rPr>
                              <w:t>月</w:t>
                            </w:r>
                            <w:r w:rsidR="00815CC0" w:rsidRPr="008F7E97">
                              <w:rPr>
                                <w:rFonts w:ascii="UD デジタル 教科書体 NK-R" w:eastAsia="UD デジタル 教科書体 NK-R" w:hAnsi="Meiryo UI" w:hint="eastAsia"/>
                                <w:color w:val="000000" w:themeColor="text1"/>
                                <w:sz w:val="20"/>
                                <w:szCs w:val="20"/>
                              </w:rPr>
                              <w:t>の累計で過去最高を</w:t>
                            </w:r>
                            <w:r w:rsidR="005C3001">
                              <w:rPr>
                                <w:rFonts w:ascii="UD デジタル 教科書体 NK-R" w:eastAsia="UD デジタル 教科書体 NK-R" w:hAnsi="Meiryo UI" w:hint="eastAsia"/>
                                <w:color w:val="000000" w:themeColor="text1"/>
                                <w:sz w:val="20"/>
                                <w:szCs w:val="20"/>
                              </w:rPr>
                              <w:t>記録した前年同期比を</w:t>
                            </w:r>
                            <w:r w:rsidR="00815CC0" w:rsidRPr="008F7E97">
                              <w:rPr>
                                <w:rFonts w:ascii="UD デジタル 教科書体 NK-R" w:eastAsia="UD デジタル 教科書体 NK-R" w:hAnsi="Meiryo UI" w:hint="eastAsia"/>
                                <w:color w:val="000000" w:themeColor="text1"/>
                                <w:sz w:val="20"/>
                                <w:szCs w:val="20"/>
                              </w:rPr>
                              <w:t>更新した</w:t>
                            </w:r>
                            <w:r w:rsidR="005C3001">
                              <w:rPr>
                                <w:rFonts w:ascii="UD デジタル 教科書体 NK-R" w:eastAsia="UD デジタル 教科書体 NK-R" w:hAnsi="Meiryo UI" w:hint="eastAsia"/>
                                <w:color w:val="000000" w:themeColor="text1"/>
                                <w:sz w:val="20"/>
                                <w:szCs w:val="20"/>
                              </w:rPr>
                              <w:t>。</w:t>
                            </w:r>
                            <w:r w:rsidR="000E7983" w:rsidRPr="008F7E97">
                              <w:rPr>
                                <w:rFonts w:ascii="UD デジタル 教科書体 NK-R" w:eastAsia="UD デジタル 教科書体 NK-R" w:hAnsi="Meiryo UI" w:hint="eastAsia"/>
                                <w:color w:val="000000" w:themeColor="text1"/>
                                <w:sz w:val="20"/>
                                <w:szCs w:val="20"/>
                              </w:rPr>
                              <w:t>インタビューした</w:t>
                            </w:r>
                            <w:r w:rsidR="00815CC0" w:rsidRPr="008F7E97">
                              <w:rPr>
                                <w:rFonts w:ascii="UD デジタル 教科書体 NK-R" w:eastAsia="UD デジタル 教科書体 NK-R" w:hAnsi="Meiryo UI" w:hint="eastAsia"/>
                                <w:color w:val="000000" w:themeColor="text1"/>
                                <w:sz w:val="20"/>
                                <w:szCs w:val="20"/>
                              </w:rPr>
                              <w:t>大阪市</w:t>
                            </w:r>
                            <w:r w:rsidR="00AD759D">
                              <w:rPr>
                                <w:rFonts w:ascii="UD デジタル 教科書体 NK-R" w:eastAsia="UD デジタル 教科書体 NK-R" w:hAnsi="Meiryo UI" w:hint="eastAsia"/>
                                <w:color w:val="000000" w:themeColor="text1"/>
                                <w:sz w:val="20"/>
                                <w:szCs w:val="20"/>
                              </w:rPr>
                              <w:t>のいわゆるミナミエリア、</w:t>
                            </w:r>
                            <w:r w:rsidR="005C3001">
                              <w:rPr>
                                <w:rFonts w:ascii="UD デジタル 教科書体 NK-R" w:eastAsia="UD デジタル 教科書体 NK-R" w:hAnsi="Meiryo UI" w:hint="eastAsia"/>
                                <w:color w:val="000000" w:themeColor="text1"/>
                                <w:sz w:val="20"/>
                                <w:szCs w:val="20"/>
                              </w:rPr>
                              <w:t>浪速区にある通天閣観光株式会社</w:t>
                            </w:r>
                            <w:r w:rsidR="00AD759D">
                              <w:rPr>
                                <w:rFonts w:ascii="UD デジタル 教科書体 NK-R" w:eastAsia="UD デジタル 教科書体 NK-R" w:hAnsi="Meiryo UI" w:hint="eastAsia"/>
                                <w:color w:val="000000" w:themeColor="text1"/>
                                <w:sz w:val="20"/>
                                <w:szCs w:val="20"/>
                              </w:rPr>
                              <w:t>及び</w:t>
                            </w:r>
                            <w:r w:rsidR="005C3001">
                              <w:rPr>
                                <w:rFonts w:ascii="UD デジタル 教科書体 NK-R" w:eastAsia="UD デジタル 教科書体 NK-R" w:hAnsi="Meiryo UI" w:hint="eastAsia"/>
                                <w:color w:val="000000" w:themeColor="text1"/>
                                <w:sz w:val="20"/>
                                <w:szCs w:val="20"/>
                              </w:rPr>
                              <w:t>中央区の道頓堀ホテル</w:t>
                            </w:r>
                            <w:r w:rsidR="000E7983" w:rsidRPr="008F7E97">
                              <w:rPr>
                                <w:rFonts w:ascii="UD デジタル 教科書体 NK-R" w:eastAsia="UD デジタル 教科書体 NK-R" w:hAnsi="Meiryo UI" w:hint="eastAsia"/>
                                <w:color w:val="000000" w:themeColor="text1"/>
                                <w:sz w:val="20"/>
                                <w:szCs w:val="20"/>
                              </w:rPr>
                              <w:t>の</w:t>
                            </w:r>
                            <w:r w:rsidR="009C6286">
                              <w:rPr>
                                <w:rFonts w:ascii="UD デジタル 教科書体 NK-R" w:eastAsia="UD デジタル 教科書体 NK-R" w:hAnsi="Meiryo UI" w:hint="eastAsia"/>
                                <w:color w:val="000000" w:themeColor="text1"/>
                                <w:sz w:val="20"/>
                                <w:szCs w:val="20"/>
                              </w:rPr>
                              <w:t>代表</w:t>
                            </w:r>
                            <w:r w:rsidR="005C3001">
                              <w:rPr>
                                <w:rFonts w:ascii="UD デジタル 教科書体 NK-R" w:eastAsia="UD デジタル 教科書体 NK-R" w:hAnsi="Meiryo UI" w:hint="eastAsia"/>
                                <w:color w:val="000000" w:themeColor="text1"/>
                                <w:sz w:val="20"/>
                                <w:szCs w:val="20"/>
                              </w:rPr>
                              <w:t>者によると、７</w:t>
                            </w:r>
                            <w:r w:rsidR="00D46571" w:rsidRPr="008F7E97">
                              <w:rPr>
                                <w:rFonts w:ascii="UD デジタル 教科書体 NK-R" w:eastAsia="UD デジタル 教科書体 NK-R" w:hAnsi="Meiryo UI" w:hint="eastAsia"/>
                                <w:color w:val="000000" w:themeColor="text1"/>
                                <w:sz w:val="20"/>
                                <w:szCs w:val="20"/>
                              </w:rPr>
                              <w:t>～</w:t>
                            </w:r>
                            <w:r w:rsidR="005C3001">
                              <w:rPr>
                                <w:rFonts w:ascii="UD デジタル 教科書体 NK-R" w:eastAsia="UD デジタル 教科書体 NK-R" w:hAnsi="Meiryo UI" w:hint="eastAsia"/>
                                <w:color w:val="000000" w:themeColor="text1"/>
                                <w:sz w:val="20"/>
                                <w:szCs w:val="20"/>
                              </w:rPr>
                              <w:t>９</w:t>
                            </w:r>
                            <w:r w:rsidR="00D46571" w:rsidRPr="008F7E97">
                              <w:rPr>
                                <w:rFonts w:ascii="UD デジタル 教科書体 NK-R" w:eastAsia="UD デジタル 教科書体 NK-R" w:hAnsi="Meiryo UI" w:hint="eastAsia"/>
                                <w:color w:val="000000" w:themeColor="text1"/>
                                <w:sz w:val="20"/>
                                <w:szCs w:val="20"/>
                              </w:rPr>
                              <w:t>月期において</w:t>
                            </w:r>
                            <w:r w:rsidR="00815CC0" w:rsidRPr="008F7E97">
                              <w:rPr>
                                <w:rFonts w:ascii="UD デジタル 教科書体 NK-R" w:eastAsia="UD デジタル 教科書体 NK-R" w:hAnsi="Meiryo UI" w:hint="eastAsia"/>
                                <w:color w:val="000000" w:themeColor="text1"/>
                                <w:sz w:val="20"/>
                                <w:szCs w:val="20"/>
                              </w:rPr>
                              <w:t>大阪・関西万博の押上げ効果</w:t>
                            </w:r>
                            <w:r w:rsidR="00123C1B">
                              <w:rPr>
                                <w:rFonts w:ascii="UD デジタル 教科書体 NK-R" w:eastAsia="UD デジタル 教科書体 NK-R" w:hAnsi="Meiryo UI" w:hint="eastAsia"/>
                                <w:color w:val="000000" w:themeColor="text1"/>
                                <w:sz w:val="20"/>
                                <w:szCs w:val="20"/>
                              </w:rPr>
                              <w:t>で</w:t>
                            </w:r>
                            <w:r w:rsidR="00815CC0" w:rsidRPr="008F7E97">
                              <w:rPr>
                                <w:rFonts w:ascii="UD デジタル 教科書体 NK-R" w:eastAsia="UD デジタル 教科書体 NK-R" w:hAnsi="Meiryo UI" w:hint="eastAsia"/>
                                <w:color w:val="000000" w:themeColor="text1"/>
                                <w:sz w:val="20"/>
                                <w:szCs w:val="20"/>
                              </w:rPr>
                              <w:t>、売上げ</w:t>
                            </w:r>
                            <w:r w:rsidR="00123C1B">
                              <w:rPr>
                                <w:rFonts w:ascii="UD デジタル 教科書体 NK-R" w:eastAsia="UD デジタル 教科書体 NK-R" w:hAnsi="Meiryo UI" w:hint="eastAsia"/>
                                <w:color w:val="000000" w:themeColor="text1"/>
                                <w:sz w:val="20"/>
                                <w:szCs w:val="20"/>
                              </w:rPr>
                              <w:t>が増加</w:t>
                            </w:r>
                            <w:r w:rsidR="00815CC0" w:rsidRPr="008F7E97">
                              <w:rPr>
                                <w:rFonts w:ascii="UD デジタル 教科書体 NK-R" w:eastAsia="UD デジタル 教科書体 NK-R" w:hAnsi="Meiryo UI" w:hint="eastAsia"/>
                                <w:color w:val="000000" w:themeColor="text1"/>
                                <w:sz w:val="20"/>
                                <w:szCs w:val="20"/>
                              </w:rPr>
                              <w:t>するなど、</w:t>
                            </w:r>
                            <w:r w:rsidR="00D46571" w:rsidRPr="008F7E97">
                              <w:rPr>
                                <w:rFonts w:ascii="UD デジタル 教科書体 NK-R" w:eastAsia="UD デジタル 教科書体 NK-R" w:hAnsi="Meiryo UI" w:hint="eastAsia"/>
                                <w:color w:val="000000" w:themeColor="text1"/>
                                <w:sz w:val="20"/>
                                <w:szCs w:val="20"/>
                              </w:rPr>
                              <w:t>景況は良好である。万博閉幕後</w:t>
                            </w:r>
                            <w:r w:rsidR="000D61F0">
                              <w:rPr>
                                <w:rFonts w:ascii="UD デジタル 教科書体 NK-R" w:eastAsia="UD デジタル 教科書体 NK-R" w:hAnsi="Meiryo UI" w:hint="eastAsia"/>
                                <w:color w:val="000000" w:themeColor="text1"/>
                                <w:sz w:val="20"/>
                                <w:szCs w:val="20"/>
                              </w:rPr>
                              <w:t>もインバウンドは増加傾向にあると考えており、</w:t>
                            </w:r>
                            <w:r w:rsidR="004F4209">
                              <w:rPr>
                                <w:rFonts w:ascii="UD デジタル 教科書体 NK-R" w:eastAsia="UD デジタル 教科書体 NK-R" w:hAnsi="Meiryo UI" w:hint="eastAsia"/>
                                <w:color w:val="000000" w:themeColor="text1"/>
                                <w:sz w:val="20"/>
                                <w:szCs w:val="20"/>
                              </w:rPr>
                              <w:t>それぞれ</w:t>
                            </w:r>
                            <w:r w:rsidR="000D61F0">
                              <w:rPr>
                                <w:rFonts w:ascii="UD デジタル 教科書体 NK-R" w:eastAsia="UD デジタル 教科書体 NK-R" w:hAnsi="Meiryo UI" w:hint="eastAsia"/>
                                <w:color w:val="000000" w:themeColor="text1"/>
                                <w:sz w:val="20"/>
                                <w:szCs w:val="20"/>
                              </w:rPr>
                              <w:t>の</w:t>
                            </w:r>
                            <w:r w:rsidR="00D46571" w:rsidRPr="008F7E97">
                              <w:rPr>
                                <w:rFonts w:ascii="UD デジタル 教科書体 NK-R" w:eastAsia="UD デジタル 教科書体 NK-R" w:hAnsi="Meiryo UI" w:hint="eastAsia"/>
                                <w:color w:val="000000" w:themeColor="text1"/>
                                <w:sz w:val="20"/>
                                <w:szCs w:val="20"/>
                              </w:rPr>
                              <w:t>強みを活かした</w:t>
                            </w:r>
                            <w:r w:rsidR="00ED1692">
                              <w:rPr>
                                <w:rFonts w:ascii="UD デジタル 教科書体 NK-R" w:eastAsia="UD デジタル 教科書体 NK-R" w:hAnsi="Meiryo UI" w:hint="eastAsia"/>
                                <w:color w:val="000000" w:themeColor="text1"/>
                                <w:sz w:val="20"/>
                                <w:szCs w:val="20"/>
                              </w:rPr>
                              <w:t>戦略をたて、</w:t>
                            </w:r>
                            <w:r w:rsidR="00D46571" w:rsidRPr="008F7E97">
                              <w:rPr>
                                <w:rFonts w:ascii="UD デジタル 教科書体 NK-R" w:eastAsia="UD デジタル 教科書体 NK-R" w:hAnsi="Meiryo UI" w:hint="eastAsia"/>
                                <w:color w:val="000000" w:themeColor="text1"/>
                                <w:sz w:val="20"/>
                                <w:szCs w:val="20"/>
                              </w:rPr>
                              <w:t>収益確保を目指していくこととしている。</w:t>
                            </w:r>
                          </w:p>
                          <w:p w14:paraId="606ACF64" w14:textId="26568DC4" w:rsidR="00B221C3" w:rsidRPr="008F7E97" w:rsidRDefault="00B221C3" w:rsidP="002F2A37">
                            <w:pPr>
                              <w:spacing w:line="260" w:lineRule="exact"/>
                              <w:ind w:firstLineChars="100" w:firstLine="200"/>
                              <w:rPr>
                                <w:rFonts w:ascii="UD デジタル 教科書体 NK-R" w:eastAsia="UD デジタル 教科書体 NK-R" w:hAnsi="Meiryo UI"/>
                                <w:color w:val="000000" w:themeColor="text1"/>
                                <w:sz w:val="20"/>
                                <w:szCs w:val="20"/>
                              </w:rPr>
                            </w:pPr>
                          </w:p>
                          <w:p w14:paraId="64CAB0AB" w14:textId="63E176C2" w:rsidR="008C0E49" w:rsidRPr="008F7E97" w:rsidRDefault="0085445A"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２０２５年</w:t>
                            </w:r>
                            <w:r w:rsidR="009A6834">
                              <w:rPr>
                                <w:rFonts w:ascii="UD デジタル 教科書体 NK-R" w:eastAsia="UD デジタル 教科書体 NK-R" w:hAnsi="Meiryo UI" w:hint="eastAsia"/>
                                <w:color w:val="000000" w:themeColor="text1"/>
                                <w:sz w:val="20"/>
                                <w:szCs w:val="20"/>
                              </w:rPr>
                              <w:t>７</w:t>
                            </w:r>
                            <w:r w:rsidRPr="008F7E97">
                              <w:rPr>
                                <w:rFonts w:ascii="UD デジタル 教科書体 NK-R" w:eastAsia="UD デジタル 教科書体 NK-R" w:hAnsi="Meiryo UI" w:hint="eastAsia"/>
                                <w:color w:val="000000" w:themeColor="text1"/>
                                <w:sz w:val="20"/>
                                <w:szCs w:val="20"/>
                              </w:rPr>
                              <w:t>～</w:t>
                            </w:r>
                            <w:r w:rsidR="009A6834">
                              <w:rPr>
                                <w:rFonts w:ascii="UD デジタル 教科書体 NK-R" w:eastAsia="UD デジタル 教科書体 NK-R" w:hAnsi="Meiryo UI" w:hint="eastAsia"/>
                                <w:color w:val="000000" w:themeColor="text1"/>
                                <w:sz w:val="20"/>
                                <w:szCs w:val="20"/>
                              </w:rPr>
                              <w:t>９</w:t>
                            </w:r>
                            <w:r w:rsidRPr="008F7E97">
                              <w:rPr>
                                <w:rFonts w:ascii="UD デジタル 教科書体 NK-R" w:eastAsia="UD デジタル 教科書体 NK-R" w:hAnsi="Meiryo UI" w:hint="eastAsia"/>
                                <w:color w:val="000000" w:themeColor="text1"/>
                                <w:sz w:val="20"/>
                                <w:szCs w:val="20"/>
                              </w:rPr>
                              <w:t>月期の</w:t>
                            </w:r>
                            <w:r w:rsidR="008C0E49" w:rsidRPr="008F7E97">
                              <w:rPr>
                                <w:rFonts w:ascii="UD デジタル 教科書体 NK-R" w:eastAsia="UD デジタル 教科書体 NK-R" w:hAnsi="Meiryo UI"/>
                                <w:color w:val="000000" w:themeColor="text1"/>
                                <w:sz w:val="20"/>
                                <w:szCs w:val="20"/>
                              </w:rPr>
                              <w:t>百貨店とスーパーの合計売上高（全店ベース）</w:t>
                            </w:r>
                            <w:r w:rsidR="00D41DA5" w:rsidRPr="008F7E97">
                              <w:rPr>
                                <w:rFonts w:ascii="UD デジタル 教科書体 NK-R" w:eastAsia="UD デジタル 教科書体 NK-R" w:hAnsi="Meiryo UI" w:hint="eastAsia"/>
                                <w:color w:val="000000" w:themeColor="text1"/>
                                <w:sz w:val="20"/>
                                <w:szCs w:val="20"/>
                              </w:rPr>
                              <w:t>は、</w:t>
                            </w:r>
                            <w:r w:rsidR="00F85889">
                              <w:rPr>
                                <w:rFonts w:ascii="UD デジタル 教科書体 NK-R" w:eastAsia="UD デジタル 教科書体 NK-R" w:hAnsi="Meiryo UI" w:hint="eastAsia"/>
                                <w:color w:val="000000" w:themeColor="text1"/>
                                <w:sz w:val="20"/>
                                <w:szCs w:val="20"/>
                              </w:rPr>
                              <w:t>前年同期</w:t>
                            </w:r>
                            <w:r w:rsidRPr="008F7E97">
                              <w:rPr>
                                <w:rFonts w:ascii="UD デジタル 教科書体 NK-R" w:eastAsia="UD デジタル 教科書体 NK-R" w:hAnsi="Meiryo UI" w:hint="eastAsia"/>
                                <w:color w:val="000000" w:themeColor="text1"/>
                                <w:sz w:val="20"/>
                                <w:szCs w:val="20"/>
                              </w:rPr>
                              <w:t>と</w:t>
                            </w:r>
                            <w:r w:rsidR="00E71293">
                              <w:rPr>
                                <w:rFonts w:ascii="UD デジタル 教科書体 NK-R" w:eastAsia="UD デジタル 教科書体 NK-R" w:hAnsi="Meiryo UI" w:hint="eastAsia"/>
                                <w:color w:val="000000" w:themeColor="text1"/>
                                <w:sz w:val="20"/>
                                <w:szCs w:val="20"/>
                              </w:rPr>
                              <w:t>比べ</w:t>
                            </w:r>
                            <w:r w:rsidR="009A6834">
                              <w:rPr>
                                <w:rFonts w:ascii="UD デジタル 教科書体 NK-R" w:eastAsia="UD デジタル 教科書体 NK-R" w:hAnsi="Meiryo UI" w:hint="eastAsia"/>
                                <w:color w:val="000000" w:themeColor="text1"/>
                                <w:sz w:val="20"/>
                                <w:szCs w:val="20"/>
                              </w:rPr>
                              <w:t>増加</w:t>
                            </w:r>
                            <w:r w:rsidR="00E71293">
                              <w:rPr>
                                <w:rFonts w:ascii="UD デジタル 教科書体 NK-R" w:eastAsia="UD デジタル 教科書体 NK-R" w:hAnsi="Meiryo UI" w:hint="eastAsia"/>
                                <w:color w:val="000000" w:themeColor="text1"/>
                                <w:sz w:val="20"/>
                                <w:szCs w:val="20"/>
                              </w:rPr>
                              <w:t>している</w:t>
                            </w:r>
                            <w:r w:rsidRPr="008F7E97">
                              <w:rPr>
                                <w:rFonts w:ascii="UD デジタル 教科書体 NK-R" w:eastAsia="UD デジタル 教科書体 NK-R" w:hAnsi="Meiryo UI" w:hint="eastAsia"/>
                                <w:color w:val="000000" w:themeColor="text1"/>
                                <w:sz w:val="20"/>
                                <w:szCs w:val="20"/>
                              </w:rPr>
                              <w:t>。</w:t>
                            </w:r>
                          </w:p>
                          <w:p w14:paraId="4EE8708E" w14:textId="766D66C4"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9574A4">
                              <w:rPr>
                                <w:rFonts w:ascii="UD デジタル 教科書体 NK-R" w:eastAsia="UD デジタル 教科書体 NK-R" w:hAnsi="Meiryo UI" w:hint="eastAsia"/>
                                <w:color w:val="000000" w:themeColor="text1"/>
                                <w:sz w:val="20"/>
                                <w:szCs w:val="20"/>
                              </w:rPr>
                              <w:t>百貨店の売上高（全店ベース）は、２０２１年１０月以降、前年同月を上回り、好調が続いてい</w:t>
                            </w:r>
                            <w:r w:rsidR="00F55702" w:rsidRPr="009574A4">
                              <w:rPr>
                                <w:rFonts w:ascii="UD デジタル 教科書体 NK-R" w:eastAsia="UD デジタル 教科書体 NK-R" w:hAnsi="Meiryo UI" w:hint="eastAsia"/>
                                <w:color w:val="000000" w:themeColor="text1"/>
                                <w:sz w:val="20"/>
                                <w:szCs w:val="20"/>
                              </w:rPr>
                              <w:t>た</w:t>
                            </w:r>
                            <w:r w:rsidR="00E71293">
                              <w:rPr>
                                <w:rFonts w:ascii="UD デジタル 教科書体 NK-R" w:eastAsia="UD デジタル 教科書体 NK-R" w:hAnsi="Meiryo UI" w:hint="eastAsia"/>
                                <w:color w:val="000000" w:themeColor="text1"/>
                                <w:sz w:val="20"/>
                                <w:szCs w:val="20"/>
                              </w:rPr>
                              <w:t>もの</w:t>
                            </w:r>
                            <w:r w:rsidR="003F7461">
                              <w:rPr>
                                <w:rFonts w:ascii="UD デジタル 教科書体 NK-R" w:eastAsia="UD デジタル 教科書体 NK-R" w:hAnsi="Meiryo UI" w:hint="eastAsia"/>
                                <w:color w:val="000000" w:themeColor="text1"/>
                                <w:sz w:val="20"/>
                                <w:szCs w:val="20"/>
                              </w:rPr>
                              <w:t>が</w:t>
                            </w:r>
                            <w:r w:rsidR="00F55702" w:rsidRPr="009574A4">
                              <w:rPr>
                                <w:rFonts w:ascii="UD デジタル 教科書体 NK-R" w:eastAsia="UD デジタル 教科書体 NK-R" w:hAnsi="Meiryo UI" w:hint="eastAsia"/>
                                <w:color w:val="000000" w:themeColor="text1"/>
                                <w:sz w:val="20"/>
                                <w:szCs w:val="20"/>
                              </w:rPr>
                              <w:t>、</w:t>
                            </w:r>
                            <w:r w:rsidR="008F3761">
                              <w:rPr>
                                <w:rFonts w:ascii="UD デジタル 教科書体 NK-R" w:eastAsia="UD デジタル 教科書体 NK-R" w:hAnsi="Meiryo UI" w:hint="eastAsia"/>
                                <w:color w:val="000000" w:themeColor="text1"/>
                                <w:sz w:val="20"/>
                                <w:szCs w:val="20"/>
                              </w:rPr>
                              <w:t>今年の</w:t>
                            </w:r>
                            <w:r w:rsidR="00F55702" w:rsidRPr="009574A4">
                              <w:rPr>
                                <w:rFonts w:ascii="UD デジタル 教科書体 NK-R" w:eastAsia="UD デジタル 教科書体 NK-R" w:hAnsi="Meiryo UI" w:hint="eastAsia"/>
                                <w:color w:val="000000" w:themeColor="text1"/>
                                <w:sz w:val="20"/>
                                <w:szCs w:val="20"/>
                              </w:rPr>
                              <w:t>３</w:t>
                            </w:r>
                            <w:r w:rsidR="00F55702" w:rsidRPr="003F7461">
                              <w:rPr>
                                <w:rFonts w:ascii="UD デジタル 教科書体 NK-R" w:eastAsia="UD デジタル 教科書体 NK-R" w:hAnsi="Meiryo UI" w:hint="eastAsia"/>
                                <w:color w:val="000000" w:themeColor="text1"/>
                                <w:kern w:val="0"/>
                                <w:sz w:val="20"/>
                                <w:szCs w:val="20"/>
                              </w:rPr>
                              <w:t>月</w:t>
                            </w:r>
                            <w:r w:rsidR="006E6DE8" w:rsidRPr="003F7461">
                              <w:rPr>
                                <w:rFonts w:ascii="UD デジタル 教科書体 NK-R" w:eastAsia="UD デジタル 教科書体 NK-R" w:hAnsi="Meiryo UI" w:hint="eastAsia"/>
                                <w:color w:val="000000" w:themeColor="text1"/>
                                <w:kern w:val="0"/>
                                <w:sz w:val="20"/>
                                <w:szCs w:val="20"/>
                              </w:rPr>
                              <w:t>以降、</w:t>
                            </w:r>
                            <w:r w:rsidR="00F55702" w:rsidRPr="003F7461">
                              <w:rPr>
                                <w:rFonts w:ascii="UD デジタル 教科書体 NK-R" w:eastAsia="UD デジタル 教科書体 NK-R" w:hAnsi="Meiryo UI" w:hint="eastAsia"/>
                                <w:color w:val="000000" w:themeColor="text1"/>
                                <w:kern w:val="0"/>
                                <w:sz w:val="20"/>
                                <w:szCs w:val="20"/>
                              </w:rPr>
                              <w:t>減</w:t>
                            </w:r>
                            <w:r w:rsidR="00D41DA5" w:rsidRPr="003F7461">
                              <w:rPr>
                                <w:rFonts w:ascii="UD デジタル 教科書体 NK-R" w:eastAsia="UD デジタル 教科書体 NK-R" w:hAnsi="Meiryo UI" w:hint="eastAsia"/>
                                <w:color w:val="000000" w:themeColor="text1"/>
                                <w:kern w:val="0"/>
                                <w:sz w:val="20"/>
                                <w:szCs w:val="20"/>
                              </w:rPr>
                              <w:t>少に転じ</w:t>
                            </w:r>
                            <w:r w:rsidR="001356DE" w:rsidRPr="003F7461">
                              <w:rPr>
                                <w:rFonts w:ascii="UD デジタル 教科書体 NK-R" w:eastAsia="UD デジタル 教科書体 NK-R" w:hAnsi="Meiryo UI" w:hint="eastAsia"/>
                                <w:color w:val="000000" w:themeColor="text1"/>
                                <w:kern w:val="0"/>
                                <w:sz w:val="20"/>
                                <w:szCs w:val="20"/>
                              </w:rPr>
                              <w:t>た</w:t>
                            </w:r>
                            <w:r w:rsidR="003F7461">
                              <w:rPr>
                                <w:rFonts w:ascii="UD デジタル 教科書体 NK-R" w:eastAsia="UD デジタル 教科書体 NK-R" w:hAnsi="Meiryo UI" w:hint="eastAsia"/>
                                <w:color w:val="000000" w:themeColor="text1"/>
                                <w:kern w:val="0"/>
                                <w:sz w:val="20"/>
                                <w:szCs w:val="20"/>
                              </w:rPr>
                              <w:t>ものの</w:t>
                            </w:r>
                            <w:r w:rsidR="001356DE" w:rsidRPr="003F7461">
                              <w:rPr>
                                <w:rFonts w:ascii="UD デジタル 教科書体 NK-R" w:eastAsia="UD デジタル 教科書体 NK-R" w:hAnsi="Meiryo UI" w:hint="eastAsia"/>
                                <w:color w:val="000000" w:themeColor="text1"/>
                                <w:kern w:val="0"/>
                                <w:sz w:val="20"/>
                                <w:szCs w:val="20"/>
                              </w:rPr>
                              <w:t>、８月以降、</w:t>
                            </w:r>
                            <w:r w:rsidR="003F7461" w:rsidRPr="003F7461">
                              <w:rPr>
                                <w:rFonts w:ascii="UD デジタル 教科書体 NK-R" w:eastAsia="UD デジタル 教科書体 NK-R" w:hAnsi="Meiryo UI" w:hint="eastAsia"/>
                                <w:color w:val="000000" w:themeColor="text1"/>
                                <w:kern w:val="0"/>
                                <w:sz w:val="20"/>
                                <w:szCs w:val="20"/>
                              </w:rPr>
                              <w:t>再び増加に転じた</w:t>
                            </w:r>
                            <w:r w:rsidRPr="003F7461">
                              <w:rPr>
                                <w:rFonts w:ascii="UD デジタル 教科書体 NK-R" w:eastAsia="UD デジタル 教科書体 NK-R" w:hAnsi="Meiryo UI" w:hint="eastAsia"/>
                                <w:color w:val="000000" w:themeColor="text1"/>
                                <w:kern w:val="0"/>
                                <w:sz w:val="20"/>
                                <w:szCs w:val="20"/>
                              </w:rPr>
                              <w:t>。</w:t>
                            </w:r>
                          </w:p>
                          <w:p w14:paraId="4632C8A9" w14:textId="75B9394C"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スーパーの売上高（全店ベース）</w:t>
                            </w:r>
                            <w:r w:rsidR="00D41DA5" w:rsidRPr="008F7E97">
                              <w:rPr>
                                <w:rFonts w:ascii="UD デジタル 教科書体 NK-R" w:eastAsia="UD デジタル 教科書体 NK-R" w:hAnsi="Meiryo UI" w:hint="eastAsia"/>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、２０２２年１０月以降、前年同月を上回っている。</w:t>
                            </w:r>
                          </w:p>
                          <w:p w14:paraId="2548C367" w14:textId="2C2239A6"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乗用車新車販売台数は、</w:t>
                            </w:r>
                            <w:r w:rsidR="000E0D0D" w:rsidRPr="008F7E97">
                              <w:rPr>
                                <w:rFonts w:ascii="UD デジタル 教科書体 NK-R" w:eastAsia="UD デジタル 教科書体 NK-R" w:hAnsi="Meiryo UI" w:hint="eastAsia"/>
                                <w:color w:val="000000" w:themeColor="text1"/>
                                <w:sz w:val="20"/>
                                <w:szCs w:val="20"/>
                              </w:rPr>
                              <w:t>2</w:t>
                            </w:r>
                            <w:r w:rsidR="000E0D0D" w:rsidRPr="008F7E97">
                              <w:rPr>
                                <w:rFonts w:ascii="UD デジタル 教科書体 NK-R" w:eastAsia="UD デジタル 教科書体 NK-R" w:hAnsi="Meiryo UI"/>
                                <w:color w:val="000000" w:themeColor="text1"/>
                                <w:sz w:val="20"/>
                                <w:szCs w:val="20"/>
                              </w:rPr>
                              <w:t>025</w:t>
                            </w:r>
                            <w:r w:rsidR="000E0D0D" w:rsidRPr="008F7E97">
                              <w:rPr>
                                <w:rFonts w:ascii="UD デジタル 教科書体 NK-R" w:eastAsia="UD デジタル 教科書体 NK-R" w:hAnsi="Meiryo UI" w:hint="eastAsia"/>
                                <w:color w:val="000000" w:themeColor="text1"/>
                                <w:sz w:val="20"/>
                                <w:szCs w:val="20"/>
                              </w:rPr>
                              <w:t>年</w:t>
                            </w:r>
                            <w:r w:rsidR="00645DF4" w:rsidRPr="008F7E97">
                              <w:rPr>
                                <w:rFonts w:ascii="UD デジタル 教科書体 NK-R" w:eastAsia="UD デジタル 教科書体 NK-R" w:hAnsi="Meiryo UI" w:hint="eastAsia"/>
                                <w:color w:val="000000" w:themeColor="text1"/>
                                <w:sz w:val="20"/>
                                <w:szCs w:val="20"/>
                              </w:rPr>
                              <w:t>１月以降、前年同月を上回ってい</w:t>
                            </w:r>
                            <w:r w:rsidR="00AD759D">
                              <w:rPr>
                                <w:rFonts w:ascii="UD デジタル 教科書体 NK-R" w:eastAsia="UD デジタル 教科書体 NK-R" w:hAnsi="Meiryo UI" w:hint="eastAsia"/>
                                <w:color w:val="000000" w:themeColor="text1"/>
                                <w:sz w:val="20"/>
                                <w:szCs w:val="20"/>
                              </w:rPr>
                              <w:t>たが、７月以降、減少に転じた。</w:t>
                            </w:r>
                          </w:p>
                          <w:p w14:paraId="1FBED302" w14:textId="3B3EB1B5"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コンビニエンスストア</w:t>
                            </w:r>
                            <w:r w:rsidR="00123C1B">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w:t>
                            </w:r>
                            <w:r w:rsidR="00F91731" w:rsidRPr="008F7E97">
                              <w:rPr>
                                <w:rFonts w:ascii="UD デジタル 教科書体 NK-R" w:eastAsia="UD デジタル 教科書体 NK-R" w:hAnsi="Meiryo UI" w:hint="eastAsia"/>
                                <w:color w:val="000000" w:themeColor="text1"/>
                                <w:sz w:val="20"/>
                                <w:szCs w:val="20"/>
                              </w:rPr>
                              <w:t>２０２４年１１月以降増減を繰り返していたが、２０２５年３月以降、前</w:t>
                            </w:r>
                            <w:r w:rsidR="00E07B09" w:rsidRPr="008F7E97">
                              <w:rPr>
                                <w:rFonts w:ascii="UD デジタル 教科書体 NK-R" w:eastAsia="UD デジタル 教科書体 NK-R" w:hAnsi="Meiryo UI" w:hint="eastAsia"/>
                                <w:color w:val="000000" w:themeColor="text1"/>
                                <w:sz w:val="20"/>
                                <w:szCs w:val="20"/>
                              </w:rPr>
                              <w:t>年同月を上回</w:t>
                            </w:r>
                            <w:r w:rsidR="00F91731" w:rsidRPr="008F7E97">
                              <w:rPr>
                                <w:rFonts w:ascii="UD デジタル 教科書体 NK-R" w:eastAsia="UD デジタル 教科書体 NK-R" w:hAnsi="Meiryo UI" w:hint="eastAsia"/>
                                <w:color w:val="000000" w:themeColor="text1"/>
                                <w:sz w:val="20"/>
                                <w:szCs w:val="20"/>
                              </w:rPr>
                              <w:t>っている。</w:t>
                            </w:r>
                          </w:p>
                          <w:p w14:paraId="76B1B596" w14:textId="00C4A59A"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家電大型専門店</w:t>
                            </w:r>
                            <w:r w:rsidR="00846597">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w:t>
                            </w:r>
                            <w:r w:rsidR="003F7461">
                              <w:rPr>
                                <w:rFonts w:ascii="UD デジタル 教科書体 NK-R" w:eastAsia="UD デジタル 教科書体 NK-R" w:hAnsi="Meiryo UI" w:hint="eastAsia"/>
                                <w:color w:val="000000" w:themeColor="text1"/>
                                <w:sz w:val="20"/>
                                <w:szCs w:val="20"/>
                              </w:rPr>
                              <w:t>７月に一時前年同月を下回ったが、</w:t>
                            </w:r>
                            <w:r w:rsidRPr="008F7E97">
                              <w:rPr>
                                <w:rFonts w:ascii="UD デジタル 教科書体 NK-R" w:eastAsia="UD デジタル 教科書体 NK-R" w:hAnsi="Meiryo UI" w:hint="eastAsia"/>
                                <w:color w:val="000000" w:themeColor="text1"/>
                                <w:sz w:val="20"/>
                                <w:szCs w:val="20"/>
                              </w:rPr>
                              <w:t>２０２４年</w:t>
                            </w:r>
                            <w:r w:rsidR="003F7461">
                              <w:rPr>
                                <w:rFonts w:ascii="UD デジタル 教科書体 NK-R" w:eastAsia="UD デジタル 教科書体 NK-R" w:hAnsi="Meiryo UI" w:hint="eastAsia"/>
                                <w:color w:val="000000" w:themeColor="text1"/>
                                <w:sz w:val="20"/>
                                <w:szCs w:val="20"/>
                              </w:rPr>
                              <w:t>１２</w:t>
                            </w:r>
                            <w:r w:rsidR="00F91731" w:rsidRPr="008F7E97">
                              <w:rPr>
                                <w:rFonts w:ascii="UD デジタル 教科書体 NK-R" w:eastAsia="UD デジタル 教科書体 NK-R" w:hAnsi="Meiryo UI" w:hint="eastAsia"/>
                                <w:color w:val="000000" w:themeColor="text1"/>
                                <w:sz w:val="20"/>
                                <w:szCs w:val="20"/>
                              </w:rPr>
                              <w:t>月</w:t>
                            </w:r>
                            <w:r w:rsidR="003F7461">
                              <w:rPr>
                                <w:rFonts w:ascii="UD デジタル 教科書体 NK-R" w:eastAsia="UD デジタル 教科書体 NK-R" w:hAnsi="Meiryo UI" w:hint="eastAsia"/>
                                <w:color w:val="000000" w:themeColor="text1"/>
                                <w:sz w:val="20"/>
                                <w:szCs w:val="20"/>
                              </w:rPr>
                              <w:t>以降、上</w:t>
                            </w:r>
                            <w:r w:rsidR="0090320A" w:rsidRPr="008F7E97">
                              <w:rPr>
                                <w:rFonts w:ascii="UD デジタル 教科書体 NK-R" w:eastAsia="UD デジタル 教科書体 NK-R" w:hAnsi="Meiryo UI" w:hint="eastAsia"/>
                                <w:color w:val="000000" w:themeColor="text1"/>
                                <w:sz w:val="20"/>
                                <w:szCs w:val="20"/>
                              </w:rPr>
                              <w:t>回ってい</w:t>
                            </w:r>
                            <w:r w:rsidR="003F7461">
                              <w:rPr>
                                <w:rFonts w:ascii="UD デジタル 教科書体 NK-R" w:eastAsia="UD デジタル 教科書体 NK-R" w:hAnsi="Meiryo UI" w:hint="eastAsia"/>
                                <w:color w:val="000000" w:themeColor="text1"/>
                                <w:sz w:val="20"/>
                                <w:szCs w:val="20"/>
                              </w:rPr>
                              <w:t>る</w:t>
                            </w:r>
                            <w:r w:rsidRPr="008F7E97">
                              <w:rPr>
                                <w:rFonts w:ascii="UD デジタル 教科書体 NK-R" w:eastAsia="UD デジタル 教科書体 NK-R" w:hAnsi="Meiryo UI" w:hint="eastAsia"/>
                                <w:color w:val="000000" w:themeColor="text1"/>
                                <w:sz w:val="20"/>
                                <w:szCs w:val="20"/>
                              </w:rPr>
                              <w:t>。</w:t>
                            </w:r>
                          </w:p>
                          <w:p w14:paraId="1A902EBC" w14:textId="67D11F2A"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ドラッグストア</w:t>
                            </w:r>
                            <w:r w:rsidR="00846597">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、２０２１年４月以降、</w:t>
                            </w:r>
                            <w:r w:rsidR="00F91731" w:rsidRPr="008F7E97">
                              <w:rPr>
                                <w:rFonts w:ascii="UD デジタル 教科書体 NK-R" w:eastAsia="UD デジタル 教科書体 NK-R" w:hAnsi="Meiryo UI" w:hint="eastAsia"/>
                                <w:color w:val="000000" w:themeColor="text1"/>
                                <w:sz w:val="20"/>
                                <w:szCs w:val="20"/>
                              </w:rPr>
                              <w:t>５</w:t>
                            </w:r>
                            <w:r w:rsidR="003F7461">
                              <w:rPr>
                                <w:rFonts w:ascii="UD デジタル 教科書体 NK-R" w:eastAsia="UD デジタル 教科書体 NK-R" w:hAnsi="Meiryo UI" w:hint="eastAsia"/>
                                <w:color w:val="000000" w:themeColor="text1"/>
                                <w:sz w:val="20"/>
                                <w:szCs w:val="20"/>
                              </w:rPr>
                              <w:t>６</w:t>
                            </w:r>
                            <w:r w:rsidR="00F91731" w:rsidRPr="008F7E97">
                              <w:rPr>
                                <w:rFonts w:ascii="UD デジタル 教科書体 NK-R" w:eastAsia="UD デジタル 教科書体 NK-R" w:hAnsi="Meiryo UI" w:hint="eastAsia"/>
                                <w:color w:val="000000" w:themeColor="text1"/>
                                <w:sz w:val="20"/>
                                <w:szCs w:val="20"/>
                              </w:rPr>
                              <w:t>か月</w:t>
                            </w:r>
                            <w:r w:rsidRPr="008F7E97">
                              <w:rPr>
                                <w:rFonts w:ascii="UD デジタル 教科書体 NK-R" w:eastAsia="UD デジタル 教科書体 NK-R" w:hAnsi="Meiryo UI" w:hint="eastAsia"/>
                                <w:color w:val="000000" w:themeColor="text1"/>
                                <w:sz w:val="20"/>
                                <w:szCs w:val="20"/>
                              </w:rPr>
                              <w:t>連続して前年同月を上回っている。</w:t>
                            </w:r>
                          </w:p>
                          <w:p w14:paraId="59EDE07A" w14:textId="3AD4CD3A" w:rsidR="00B221C3" w:rsidRPr="005D31B9"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ホーム</w:t>
                            </w:r>
                            <w:r w:rsidRPr="00E94490">
                              <w:rPr>
                                <w:rFonts w:ascii="UD デジタル 教科書体 NK-R" w:eastAsia="UD デジタル 教科書体 NK-R" w:hAnsi="Meiryo UI"/>
                                <w:color w:val="000000"/>
                                <w:sz w:val="20"/>
                                <w:szCs w:val="20"/>
                              </w:rPr>
                              <w:t>センター</w:t>
                            </w:r>
                            <w:r w:rsidR="00846597">
                              <w:rPr>
                                <w:rFonts w:ascii="UD デジタル 教科書体 NK-R" w:eastAsia="UD デジタル 教科書体 NK-R" w:hAnsi="Meiryo UI" w:hint="eastAsia"/>
                                <w:color w:val="000000"/>
                                <w:sz w:val="20"/>
                                <w:szCs w:val="20"/>
                              </w:rPr>
                              <w:t>の</w:t>
                            </w:r>
                            <w:r w:rsidRPr="00E94490">
                              <w:rPr>
                                <w:rFonts w:ascii="UD デジタル 教科書体 NK-R" w:eastAsia="UD デジタル 教科書体 NK-R" w:hAnsi="Meiryo UI"/>
                                <w:color w:val="000000"/>
                                <w:sz w:val="20"/>
                                <w:szCs w:val="20"/>
                              </w:rPr>
                              <w:t>販売額は</w:t>
                            </w:r>
                            <w:r w:rsidRPr="00E94490">
                              <w:rPr>
                                <w:rFonts w:ascii="UD デジタル 教科書体 NK-R" w:eastAsia="UD デジタル 教科書体 NK-R" w:hAnsi="Meiryo UI" w:hint="eastAsia"/>
                                <w:color w:val="000000"/>
                                <w:sz w:val="20"/>
                                <w:szCs w:val="20"/>
                              </w:rPr>
                              <w:t>、２０２４年１１月</w:t>
                            </w:r>
                            <w:r w:rsidR="00E07B09">
                              <w:rPr>
                                <w:rFonts w:ascii="UD デジタル 教科書体 NK-R" w:eastAsia="UD デジタル 教科書体 NK-R" w:hAnsi="Meiryo UI" w:hint="eastAsia"/>
                                <w:color w:val="000000"/>
                                <w:sz w:val="20"/>
                                <w:szCs w:val="20"/>
                              </w:rPr>
                              <w:t>以降</w:t>
                            </w:r>
                            <w:r w:rsidR="00DE00C3">
                              <w:rPr>
                                <w:rFonts w:ascii="UD デジタル 教科書体 NK-R" w:eastAsia="UD デジタル 教科書体 NK-R" w:hAnsi="Meiryo UI" w:hint="eastAsia"/>
                                <w:color w:val="000000"/>
                                <w:sz w:val="20"/>
                                <w:szCs w:val="20"/>
                              </w:rPr>
                              <w:t>は</w:t>
                            </w:r>
                            <w:r w:rsidR="00E07B09">
                              <w:rPr>
                                <w:rFonts w:ascii="UD デジタル 教科書体 NK-R" w:eastAsia="UD デジタル 教科書体 NK-R" w:hAnsi="Meiryo UI" w:hint="eastAsia"/>
                                <w:color w:val="000000"/>
                                <w:sz w:val="20"/>
                                <w:szCs w:val="20"/>
                              </w:rPr>
                              <w:t>、</w:t>
                            </w:r>
                            <w:r w:rsidR="00982D4F">
                              <w:rPr>
                                <w:rFonts w:ascii="UD デジタル 教科書体 NK-R" w:eastAsia="UD デジタル 教科書体 NK-R" w:hAnsi="Meiryo UI" w:hint="eastAsia"/>
                                <w:color w:val="000000"/>
                                <w:sz w:val="20"/>
                                <w:szCs w:val="20"/>
                              </w:rPr>
                              <w:t>前年同月を</w:t>
                            </w:r>
                            <w:r w:rsidRPr="00E94490">
                              <w:rPr>
                                <w:rFonts w:ascii="UD デジタル 教科書体 NK-R" w:eastAsia="UD デジタル 教科書体 NK-R" w:hAnsi="Meiryo UI" w:hint="eastAsia"/>
                                <w:color w:val="000000"/>
                                <w:sz w:val="20"/>
                                <w:szCs w:val="20"/>
                              </w:rPr>
                              <w:t>上回ってい</w:t>
                            </w:r>
                            <w:r w:rsidR="00884870">
                              <w:rPr>
                                <w:rFonts w:ascii="UD デジタル 教科書体 NK-R" w:eastAsia="UD デジタル 教科書体 NK-R" w:hAnsi="Meiryo UI" w:hint="eastAsia"/>
                                <w:color w:val="000000"/>
                                <w:sz w:val="20"/>
                                <w:szCs w:val="20"/>
                              </w:rPr>
                              <w:t>たが、</w:t>
                            </w:r>
                            <w:r w:rsidR="00982D4F">
                              <w:rPr>
                                <w:rFonts w:ascii="UD デジタル 教科書体 NK-R" w:eastAsia="UD デジタル 教科書体 NK-R" w:hAnsi="Meiryo UI" w:hint="eastAsia"/>
                                <w:color w:val="000000"/>
                                <w:sz w:val="20"/>
                                <w:szCs w:val="20"/>
                              </w:rPr>
                              <w:t>２０２５年</w:t>
                            </w:r>
                            <w:r w:rsidR="00884870">
                              <w:rPr>
                                <w:rFonts w:ascii="UD デジタル 教科書体 NK-R" w:eastAsia="UD デジタル 教科書体 NK-R" w:hAnsi="Meiryo UI" w:hint="eastAsia"/>
                                <w:color w:val="000000"/>
                                <w:sz w:val="20"/>
                                <w:szCs w:val="20"/>
                              </w:rPr>
                              <w:t>８月以降、</w:t>
                            </w:r>
                            <w:r w:rsidR="008F3761">
                              <w:rPr>
                                <w:rFonts w:ascii="UD デジタル 教科書体 NK-R" w:eastAsia="UD デジタル 教科書体 NK-R" w:hAnsi="Meiryo UI" w:hint="eastAsia"/>
                                <w:color w:val="000000"/>
                                <w:sz w:val="20"/>
                                <w:szCs w:val="20"/>
                              </w:rPr>
                              <w:t>減少に転じて</w:t>
                            </w:r>
                            <w:r w:rsidR="00884870">
                              <w:rPr>
                                <w:rFonts w:ascii="UD デジタル 教科書体 NK-R" w:eastAsia="UD デジタル 教科書体 NK-R" w:hAnsi="Meiryo UI" w:hint="eastAsia"/>
                                <w:color w:val="000000"/>
                                <w:sz w:val="20"/>
                                <w:szCs w:val="20"/>
                              </w:rPr>
                              <w:t>いる</w:t>
                            </w:r>
                            <w:r w:rsidRPr="00E94490">
                              <w:rPr>
                                <w:rFonts w:ascii="UD デジタル 教科書体 NK-R" w:eastAsia="UD デジタル 教科書体 NK-R" w:hAnsi="Meiryo UI" w:hint="eastAsia"/>
                                <w:color w:val="000000"/>
                                <w:sz w:val="20"/>
                                <w:szCs w:val="20"/>
                              </w:rPr>
                              <w:t>。</w:t>
                            </w:r>
                          </w:p>
                        </w:txbxContent>
                      </v:textbox>
                      <w10:wrap anchorx="margin"/>
                    </v:rect>
                  </w:pict>
                </mc:Fallback>
              </mc:AlternateContent>
            </w:r>
          </w:p>
        </w:tc>
      </w:tr>
    </w:tbl>
    <w:p w14:paraId="3BAE05AE" w14:textId="4058DC09" w:rsidR="00EF7F82" w:rsidRPr="00EF7F82" w:rsidRDefault="00E77915">
      <w:r>
        <w:rPr>
          <w:noProof/>
        </w:rPr>
        <mc:AlternateContent>
          <mc:Choice Requires="wps">
            <w:drawing>
              <wp:anchor distT="0" distB="0" distL="114300" distR="114300" simplePos="0" relativeHeight="251671552" behindDoc="0" locked="0" layoutInCell="1" allowOverlap="1" wp14:anchorId="43C80630" wp14:editId="7933FAC0">
                <wp:simplePos x="0" y="0"/>
                <wp:positionH relativeFrom="margin">
                  <wp:align>left</wp:align>
                </wp:positionH>
                <wp:positionV relativeFrom="paragraph">
                  <wp:posOffset>75565</wp:posOffset>
                </wp:positionV>
                <wp:extent cx="622300" cy="4889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22300" cy="488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5F76E" w14:textId="17D8F7F7" w:rsidR="00A7792A" w:rsidRDefault="00A7792A" w:rsidP="00A7792A">
                            <w:pPr>
                              <w:jc w:val="center"/>
                            </w:pPr>
                            <w:r>
                              <w:rPr>
                                <w:noProof/>
                              </w:rPr>
                              <w:drawing>
                                <wp:inline distT="0" distB="0" distL="0" distR="0" wp14:anchorId="79AD85FC" wp14:editId="37A8C9A1">
                                  <wp:extent cx="385268" cy="417572"/>
                                  <wp:effectExtent l="0" t="0" r="0" b="20955"/>
                                  <wp:docPr id="8" name="図 8"/>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7662">
                                            <a:off x="0" y="0"/>
                                            <a:ext cx="487581" cy="5284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0630" id="正方形/長方形 7" o:spid="_x0000_s1027" style="position:absolute;left:0;text-align:left;margin-left:0;margin-top:5.95pt;width:49pt;height:38.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" filled="f" stroked="f" strokeweight="1pt">
                <v:textbox>
                  <w:txbxContent>
                    <w:p w14:paraId="66F5F76E" w14:textId="17D8F7F7" w:rsidR="00A7792A" w:rsidRDefault="00A7792A" w:rsidP="00A7792A">
                      <w:pPr>
                        <w:jc w:val="center"/>
                      </w:pPr>
                      <w:r>
                        <w:rPr>
                          <w:noProof/>
                        </w:rPr>
                        <w:drawing>
                          <wp:inline distT="0" distB="0" distL="0" distR="0" wp14:anchorId="79AD85FC" wp14:editId="37A8C9A1">
                            <wp:extent cx="385268" cy="417572"/>
                            <wp:effectExtent l="0" t="0" r="0" b="20955"/>
                            <wp:docPr id="8" name="図 8"/>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7662">
                                      <a:off x="0" y="0"/>
                                      <a:ext cx="487581" cy="528463"/>
                                    </a:xfrm>
                                    <a:prstGeom prst="rect">
                                      <a:avLst/>
                                    </a:prstGeom>
                                    <a:noFill/>
                                    <a:ln>
                                      <a:noFill/>
                                    </a:ln>
                                  </pic:spPr>
                                </pic:pic>
                              </a:graphicData>
                            </a:graphic>
                          </wp:inline>
                        </w:drawing>
                      </w:r>
                    </w:p>
                  </w:txbxContent>
                </v:textbox>
                <w10:wrap anchorx="margin"/>
              </v:rect>
            </w:pict>
          </mc:Fallback>
        </mc:AlternateContent>
      </w:r>
    </w:p>
    <w:p w14:paraId="4E7D585C" w14:textId="076171D6" w:rsidR="00EF7F82" w:rsidRDefault="00A7792A">
      <w:r>
        <w:rPr>
          <w:noProof/>
        </w:rPr>
        <w:drawing>
          <wp:inline distT="0" distB="0" distL="0" distR="0" wp14:anchorId="2517EA7B" wp14:editId="3099D197">
            <wp:extent cx="368300" cy="479716"/>
            <wp:effectExtent l="38100" t="0" r="0" b="0"/>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7662" flipH="1">
                      <a:off x="0" y="0"/>
                      <a:ext cx="573576" cy="747091"/>
                    </a:xfrm>
                    <a:prstGeom prst="rect">
                      <a:avLst/>
                    </a:prstGeom>
                    <a:noFill/>
                    <a:ln>
                      <a:noFill/>
                    </a:ln>
                  </pic:spPr>
                </pic:pic>
              </a:graphicData>
            </a:graphic>
          </wp:inline>
        </w:drawing>
      </w:r>
    </w:p>
    <w:p w14:paraId="3DBC43F5" w14:textId="72F9EA27" w:rsidR="00EF7F82" w:rsidRDefault="00EF7F82"/>
    <w:p w14:paraId="483B3925" w14:textId="3866E1A1" w:rsidR="00EF7F82" w:rsidRDefault="00EF7F82"/>
    <w:p w14:paraId="5DEABAB3" w14:textId="5B7CA1E1" w:rsidR="00EF7F82" w:rsidRDefault="00EF7F82"/>
    <w:p w14:paraId="575B208F" w14:textId="5DFCF666" w:rsidR="00EF7F82" w:rsidRDefault="00EF7F82"/>
    <w:p w14:paraId="4C8588D6" w14:textId="39DF5528" w:rsidR="00EF7F82" w:rsidRDefault="00EF7F82"/>
    <w:p w14:paraId="47D2AA16" w14:textId="77D3DD90" w:rsidR="00EF7F82" w:rsidRDefault="00EF7F82"/>
    <w:p w14:paraId="15E7D9C5" w14:textId="7A9A292A" w:rsidR="00EF7F82" w:rsidRDefault="00EF7F82"/>
    <w:p w14:paraId="072A1EDB" w14:textId="5CD12F86" w:rsidR="00EF7F82" w:rsidRDefault="00EF7F82"/>
    <w:p w14:paraId="60190603" w14:textId="5DB5D2DC" w:rsidR="00EF7F82" w:rsidRDefault="00EF7F82"/>
    <w:p w14:paraId="014689CF" w14:textId="6F28B77A" w:rsidR="008C0E49" w:rsidRDefault="008C0E49" w:rsidP="00E94490">
      <w:pPr>
        <w:spacing w:line="120" w:lineRule="exact"/>
      </w:pPr>
    </w:p>
    <w:p w14:paraId="42634E63" w14:textId="5CF378B4" w:rsidR="00DF5709" w:rsidRPr="00DF5709" w:rsidRDefault="00DF5709" w:rsidP="008C0E49">
      <w:pPr>
        <w:jc w:val="center"/>
        <w:rPr>
          <w:rFonts w:ascii="UD デジタル 教科書体 NK-R" w:eastAsia="UD デジタル 教科書体 NK-R" w:hAnsi="Meiryo UI" w:cs="Times New Roman"/>
          <w:sz w:val="18"/>
          <w:szCs w:val="18"/>
        </w:rPr>
      </w:pPr>
    </w:p>
    <w:p w14:paraId="7EB588D0" w14:textId="5C33C907" w:rsidR="002F2A37" w:rsidRDefault="002F2A37" w:rsidP="008C0E49">
      <w:pPr>
        <w:jc w:val="center"/>
        <w:rPr>
          <w:rFonts w:ascii="UD デジタル 教科書体 NK-R" w:eastAsia="UD デジタル 教科書体 NK-R" w:hAnsi="Meiryo UI" w:cs="Times New Roman"/>
          <w:sz w:val="18"/>
          <w:szCs w:val="18"/>
        </w:rPr>
      </w:pPr>
    </w:p>
    <w:p w14:paraId="49B3F1C0" w14:textId="174E3549" w:rsidR="00943042" w:rsidRDefault="00943042" w:rsidP="008C0E49">
      <w:pPr>
        <w:jc w:val="center"/>
        <w:rPr>
          <w:rFonts w:ascii="UD デジタル 教科書体 NK-R" w:eastAsia="UD デジタル 教科書体 NK-R" w:hAnsi="Meiryo UI" w:cs="Times New Roman"/>
          <w:sz w:val="18"/>
          <w:szCs w:val="18"/>
        </w:rPr>
      </w:pPr>
    </w:p>
    <w:p w14:paraId="2E5EDF87" w14:textId="531CB4D0" w:rsidR="00943042" w:rsidRDefault="00943042" w:rsidP="008C0E49">
      <w:pPr>
        <w:jc w:val="center"/>
        <w:rPr>
          <w:rFonts w:ascii="UD デジタル 教科書体 NK-R" w:eastAsia="UD デジタル 教科書体 NK-R" w:hAnsi="Meiryo UI" w:cs="Times New Roman"/>
          <w:sz w:val="18"/>
          <w:szCs w:val="18"/>
        </w:rPr>
      </w:pPr>
    </w:p>
    <w:p w14:paraId="0DC5C137" w14:textId="77777777" w:rsidR="00700017" w:rsidRDefault="00700017" w:rsidP="008C0E49">
      <w:pPr>
        <w:jc w:val="center"/>
        <w:rPr>
          <w:rFonts w:ascii="UD デジタル 教科書体 NK-R" w:eastAsia="UD デジタル 教科書体 NK-R" w:hAnsi="Meiryo UI" w:cs="Times New Roman"/>
          <w:sz w:val="18"/>
          <w:szCs w:val="18"/>
        </w:rPr>
      </w:pPr>
    </w:p>
    <w:p w14:paraId="5A2DA81A" w14:textId="77777777" w:rsidR="00700017" w:rsidRDefault="00700017" w:rsidP="008C0E49">
      <w:pPr>
        <w:jc w:val="center"/>
        <w:rPr>
          <w:rFonts w:ascii="UD デジタル 教科書体 NK-R" w:eastAsia="UD デジタル 教科書体 NK-R" w:hAnsi="Meiryo UI" w:cs="Times New Roman"/>
          <w:sz w:val="18"/>
          <w:szCs w:val="18"/>
        </w:rPr>
      </w:pPr>
    </w:p>
    <w:p w14:paraId="469ED63E" w14:textId="77777777" w:rsidR="00700017" w:rsidRDefault="00700017" w:rsidP="008C0E49">
      <w:pPr>
        <w:jc w:val="center"/>
        <w:rPr>
          <w:rFonts w:ascii="UD デジタル 教科書体 NK-R" w:eastAsia="UD デジタル 教科書体 NK-R" w:hAnsi="Meiryo UI" w:cs="Times New Roman"/>
          <w:sz w:val="18"/>
          <w:szCs w:val="18"/>
        </w:rPr>
      </w:pPr>
    </w:p>
    <w:p w14:paraId="531079A0" w14:textId="77777777" w:rsidR="00700017" w:rsidRDefault="00700017" w:rsidP="008C0E49">
      <w:pPr>
        <w:jc w:val="center"/>
        <w:rPr>
          <w:rFonts w:ascii="UD デジタル 教科書体 NK-R" w:eastAsia="UD デジタル 教科書体 NK-R" w:hAnsi="Meiryo UI" w:cs="Times New Roman"/>
          <w:sz w:val="18"/>
          <w:szCs w:val="18"/>
        </w:rPr>
      </w:pPr>
    </w:p>
    <w:p w14:paraId="03D8021D" w14:textId="77777777" w:rsidR="00E07B09" w:rsidRDefault="00E07B09" w:rsidP="008C0E49">
      <w:pPr>
        <w:jc w:val="center"/>
        <w:rPr>
          <w:rFonts w:ascii="UD デジタル 教科書体 NK-R" w:eastAsia="UD デジタル 教科書体 NK-R" w:hAnsi="Meiryo UI" w:cs="Times New Roman"/>
          <w:sz w:val="18"/>
          <w:szCs w:val="18"/>
        </w:rPr>
      </w:pPr>
    </w:p>
    <w:p w14:paraId="17C7DBCA" w14:textId="77777777" w:rsidR="00E07B09" w:rsidRDefault="00E07B09" w:rsidP="008C0E49">
      <w:pPr>
        <w:jc w:val="center"/>
        <w:rPr>
          <w:rFonts w:ascii="UD デジタル 教科書体 NK-R" w:eastAsia="UD デジタル 教科書体 NK-R" w:hAnsi="Meiryo UI" w:cs="Times New Roman"/>
          <w:sz w:val="18"/>
          <w:szCs w:val="18"/>
        </w:rPr>
      </w:pPr>
    </w:p>
    <w:p w14:paraId="6C3518C6" w14:textId="77777777" w:rsidR="001D75B2" w:rsidRDefault="001D75B2" w:rsidP="008C0E49">
      <w:pPr>
        <w:jc w:val="center"/>
        <w:rPr>
          <w:rFonts w:ascii="UD デジタル 教科書体 NK-R" w:eastAsia="UD デジタル 教科書体 NK-R" w:hAnsi="Meiryo UI" w:cs="Times New Roman"/>
          <w:sz w:val="18"/>
          <w:szCs w:val="18"/>
        </w:rPr>
      </w:pPr>
    </w:p>
    <w:p w14:paraId="5C60421B" w14:textId="77777777" w:rsidR="001D75B2" w:rsidRDefault="001D75B2" w:rsidP="008C0E49">
      <w:pPr>
        <w:jc w:val="center"/>
        <w:rPr>
          <w:rFonts w:ascii="UD デジタル 教科書体 NK-R" w:eastAsia="UD デジタル 教科書体 NK-R" w:hAnsi="Meiryo UI" w:cs="Times New Roman"/>
          <w:sz w:val="18"/>
          <w:szCs w:val="18"/>
        </w:rPr>
      </w:pPr>
    </w:p>
    <w:p w14:paraId="216837CC" w14:textId="77777777" w:rsidR="001A6E67" w:rsidRDefault="001A6E67" w:rsidP="008C0E49">
      <w:pPr>
        <w:jc w:val="center"/>
        <w:rPr>
          <w:rFonts w:ascii="UD デジタル 教科書体 NK-R" w:eastAsia="UD デジタル 教科書体 NK-R" w:hAnsi="Meiryo UI" w:cs="Times New Roman"/>
          <w:sz w:val="18"/>
          <w:szCs w:val="18"/>
        </w:rPr>
      </w:pPr>
    </w:p>
    <w:p w14:paraId="6CE52574" w14:textId="77777777" w:rsidR="00367CA0" w:rsidRDefault="00367CA0" w:rsidP="008C0E49">
      <w:pPr>
        <w:jc w:val="center"/>
        <w:rPr>
          <w:rFonts w:ascii="UD デジタル 教科書体 NK-R" w:eastAsia="UD デジタル 教科書体 NK-R" w:hAnsi="Meiryo UI" w:cs="Times New Roman"/>
          <w:sz w:val="18"/>
          <w:szCs w:val="18"/>
        </w:rPr>
      </w:pPr>
    </w:p>
    <w:p w14:paraId="3DE2349D" w14:textId="4E03A0AE" w:rsidR="00367CA0" w:rsidRDefault="00C478F7" w:rsidP="008C0E49">
      <w:pPr>
        <w:jc w:val="center"/>
        <w:rPr>
          <w:rFonts w:ascii="UD デジタル 教科書体 NK-R" w:eastAsia="UD デジタル 教科書体 NK-R" w:hAnsi="Meiryo UI" w:cs="Times New Roman"/>
          <w:sz w:val="18"/>
          <w:szCs w:val="18"/>
        </w:rPr>
      </w:pPr>
      <w:r w:rsidRPr="00A85991">
        <w:rPr>
          <w:rFonts w:ascii="UD デジタル 教科書体 NK-R" w:eastAsia="UD デジタル 教科書体 NK-R" w:hAnsi="Meiryo UI" w:cs="Times New Roman"/>
          <w:noProof/>
          <w:sz w:val="22"/>
        </w:rPr>
        <w:drawing>
          <wp:anchor distT="0" distB="0" distL="114300" distR="114300" simplePos="0" relativeHeight="251662336" behindDoc="0" locked="0" layoutInCell="1" allowOverlap="1" wp14:anchorId="20ED1480" wp14:editId="78DC3924">
            <wp:simplePos x="0" y="0"/>
            <wp:positionH relativeFrom="column">
              <wp:posOffset>2702997</wp:posOffset>
            </wp:positionH>
            <wp:positionV relativeFrom="paragraph">
              <wp:posOffset>190959</wp:posOffset>
            </wp:positionV>
            <wp:extent cx="305690" cy="266679"/>
            <wp:effectExtent l="635"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07762" cy="2684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5264">
        <w:rPr>
          <w:rFonts w:ascii="UD デジタル 教科書体 NK-R" w:eastAsia="UD デジタル 教科書体 NK-R" w:hAnsi="Meiryo UI" w:cs="Times New Roman" w:hint="eastAsia"/>
          <w:noProof/>
          <w:sz w:val="20"/>
        </w:rPr>
        <mc:AlternateContent>
          <mc:Choice Requires="wps">
            <w:drawing>
              <wp:anchor distT="0" distB="0" distL="114300" distR="114300" simplePos="0" relativeHeight="251661312" behindDoc="1" locked="0" layoutInCell="1" allowOverlap="1" wp14:anchorId="5FD194AE" wp14:editId="6DE45A48">
                <wp:simplePos x="0" y="0"/>
                <wp:positionH relativeFrom="column">
                  <wp:posOffset>86361</wp:posOffset>
                </wp:positionH>
                <wp:positionV relativeFrom="paragraph">
                  <wp:posOffset>222250</wp:posOffset>
                </wp:positionV>
                <wp:extent cx="2794000" cy="251460"/>
                <wp:effectExtent l="19050" t="19050" r="25400" b="15240"/>
                <wp:wrapNone/>
                <wp:docPr id="3" name="角丸四角形 3"/>
                <wp:cNvGraphicFramePr/>
                <a:graphic xmlns:a="http://schemas.openxmlformats.org/drawingml/2006/main">
                  <a:graphicData uri="http://schemas.microsoft.com/office/word/2010/wordprocessingShape">
                    <wps:wsp>
                      <wps:cNvSpPr/>
                      <wps:spPr>
                        <a:xfrm>
                          <a:off x="0" y="0"/>
                          <a:ext cx="2794000" cy="251460"/>
                        </a:xfrm>
                        <a:prstGeom prst="roundRect">
                          <a:avLst/>
                        </a:prstGeom>
                        <a:noFill/>
                        <a:ln w="31750" cap="flat" cmpd="dbl" algn="ctr">
                          <a:solidFill>
                            <a:srgbClr val="3C9076"/>
                          </a:solidFill>
                          <a:prstDash val="solid"/>
                          <a:miter lim="800000"/>
                        </a:ln>
                        <a:effectLst/>
                      </wps:spPr>
                      <wps:txbx>
                        <w:txbxContent>
                          <w:p w14:paraId="33459AA2" w14:textId="77777777" w:rsidR="008C0E49" w:rsidRPr="00E85264" w:rsidRDefault="008C0E49" w:rsidP="008C0E49">
                            <w:pPr>
                              <w:rPr>
                                <w:rFonts w:ascii="メイリオ" w:eastAsia="メイリオ" w:hAnsi="メイリオ"/>
                                <w:color w:val="000000"/>
                              </w:rPr>
                            </w:pPr>
                          </w:p>
                        </w:txbxContent>
                      </wps:txbx>
                      <wps:bodyPr rot="0" spcFirstLastPara="0" vertOverflow="overflow" horzOverflow="overflow"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194AE" id="角丸四角形 3" o:spid="_x0000_s1028" style="position:absolute;left:0;text-align:left;margin-left:6.8pt;margin-top:17.5pt;width:220pt;height:1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" filled="f" strokecolor="#3c9076" strokeweight="2.5pt">
                <v:stroke linestyle="thinThin" joinstyle="miter"/>
                <v:textbox inset="3mm,0,,0">
                  <w:txbxContent>
                    <w:p w14:paraId="33459AA2" w14:textId="77777777" w:rsidR="008C0E49" w:rsidRPr="00E85264" w:rsidRDefault="008C0E49" w:rsidP="008C0E49">
                      <w:pPr>
                        <w:rPr>
                          <w:rFonts w:ascii="メイリオ" w:eastAsia="メイリオ" w:hAnsi="メイリオ"/>
                          <w:color w:val="000000"/>
                        </w:rPr>
                      </w:pPr>
                    </w:p>
                  </w:txbxContent>
                </v:textbox>
              </v:roundrect>
            </w:pict>
          </mc:Fallback>
        </mc:AlternateContent>
      </w:r>
    </w:p>
    <w:p w14:paraId="0A218087" w14:textId="51A5503A" w:rsidR="008C0E49" w:rsidRPr="00E85264" w:rsidRDefault="00B50248" w:rsidP="00C478F7">
      <w:pPr>
        <w:jc w:val="center"/>
        <w:rPr>
          <w:rFonts w:ascii="UD デジタル 教科書体 NK-R" w:eastAsia="UD デジタル 教科書体 NK-R" w:hAnsi="Meiryo UI" w:cs="Times New Roman"/>
          <w:sz w:val="22"/>
        </w:rPr>
      </w:pPr>
      <w:r>
        <w:rPr>
          <w:rFonts w:ascii="UD デジタル 教科書体 NK-R" w:eastAsia="UD デジタル 教科書体 NK-R" w:hAnsi="Meiryo UI" w:cs="Times New Roman" w:hint="eastAsia"/>
          <w:sz w:val="22"/>
        </w:rPr>
        <w:t>百貨店・スーパーの</w:t>
      </w:r>
      <w:r w:rsidR="008C0E49" w:rsidRPr="00E85264">
        <w:rPr>
          <w:rFonts w:ascii="UD デジタル 教科書体 NK-R" w:eastAsia="UD デジタル 教科書体 NK-R" w:hAnsi="Meiryo UI" w:cs="Times New Roman" w:hint="eastAsia"/>
          <w:sz w:val="22"/>
        </w:rPr>
        <w:t>月別概況</w:t>
      </w:r>
    </w:p>
    <w:p w14:paraId="3E8747EF" w14:textId="12108102" w:rsidR="00943042" w:rsidRDefault="00943042" w:rsidP="004675DA">
      <w:pPr>
        <w:spacing w:line="200" w:lineRule="exact"/>
        <w:rPr>
          <w:rFonts w:ascii="UD デジタル 教科書体 NK-R" w:eastAsia="UD デジタル 教科書体 NK-R" w:hAnsi="Meiryo UI" w:cs="Times New Roman"/>
          <w:color w:val="FFFFFF"/>
          <w:sz w:val="20"/>
          <w:szCs w:val="20"/>
          <w:shd w:val="clear" w:color="auto" w:fill="2B6754"/>
        </w:rPr>
      </w:pPr>
    </w:p>
    <w:p w14:paraId="158B1827" w14:textId="35055DBB" w:rsidR="002F2A37" w:rsidRPr="008F7E97" w:rsidRDefault="00913055" w:rsidP="002F2A37">
      <w:pPr>
        <w:spacing w:line="300" w:lineRule="exact"/>
        <w:rPr>
          <w:color w:val="000000" w:themeColor="text1"/>
          <w:sz w:val="20"/>
          <w:szCs w:val="20"/>
        </w:rPr>
      </w:pPr>
      <w:r>
        <w:rPr>
          <w:rFonts w:ascii="UD デジタル 教科書体 NK-R" w:eastAsia="UD デジタル 教科書体 NK-R" w:hAnsi="Meiryo UI" w:cs="Times New Roman" w:hint="eastAsia"/>
          <w:color w:val="FFFFFF"/>
          <w:sz w:val="20"/>
          <w:szCs w:val="20"/>
          <w:shd w:val="clear" w:color="auto" w:fill="2B6754"/>
        </w:rPr>
        <w:t>７</w:t>
      </w:r>
      <w:r w:rsidR="008C0E49" w:rsidRPr="00161BEC">
        <w:rPr>
          <w:rFonts w:ascii="UD デジタル 教科書体 NK-R" w:eastAsia="UD デジタル 教科書体 NK-R" w:hAnsi="Meiryo UI" w:cs="Times New Roman" w:hint="eastAsia"/>
          <w:color w:val="FFFFFF"/>
          <w:sz w:val="20"/>
          <w:szCs w:val="20"/>
          <w:shd w:val="clear" w:color="auto" w:fill="2B6754"/>
        </w:rPr>
        <w:t>月</w:t>
      </w:r>
      <w:r w:rsidR="008C0E49" w:rsidRPr="00161BEC">
        <w:rPr>
          <w:rFonts w:ascii="UD デジタル 教科書体 NK-R" w:eastAsia="UD デジタル 教科書体 NK-R" w:hAnsi="Meiryo UI" w:cs="Times New Roman" w:hint="eastAsia"/>
          <w:sz w:val="20"/>
          <w:szCs w:val="20"/>
          <w:bdr w:val="dashSmallGap" w:sz="4" w:space="0" w:color="auto"/>
        </w:rPr>
        <w:t xml:space="preserve"> 〈平年差〉 平均気</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温+</w:t>
      </w:r>
      <w:r w:rsidR="000F0DF9">
        <w:rPr>
          <w:rFonts w:ascii="UD デジタル 教科書体 NK-R" w:eastAsia="UD デジタル 教科書体 NK-R" w:hAnsi="Meiryo UI" w:cs="Times New Roman" w:hint="eastAsia"/>
          <w:color w:val="000000" w:themeColor="text1"/>
          <w:sz w:val="20"/>
          <w:szCs w:val="20"/>
          <w:bdr w:val="dashSmallGap" w:sz="4" w:space="0" w:color="auto"/>
        </w:rPr>
        <w:t>２．５</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00C6491A"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sidR="000F0DF9">
        <w:rPr>
          <w:rFonts w:ascii="UD デジタル 教科書体 NK-R" w:eastAsia="UD デジタル 教科書体 NK-R" w:hAnsi="Meiryo UI" w:cs="Times New Roman" w:hint="eastAsia"/>
          <w:color w:val="000000" w:themeColor="text1"/>
          <w:sz w:val="20"/>
          <w:szCs w:val="20"/>
          <w:bdr w:val="dashSmallGap" w:sz="4" w:space="0" w:color="auto"/>
        </w:rPr>
        <w:t>４１</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 xml:space="preserve">%　</w:t>
      </w:r>
    </w:p>
    <w:p w14:paraId="076FB60E" w14:textId="7BCE0302" w:rsidR="008C0E49" w:rsidRPr="008F7E97" w:rsidRDefault="008C0E49" w:rsidP="00E951AE">
      <w:pPr>
        <w:spacing w:line="300" w:lineRule="exact"/>
        <w:ind w:firstLineChars="100" w:firstLine="180"/>
        <w:rPr>
          <w:rFonts w:ascii="UD デジタル 教科書体 NK-R" w:eastAsia="UD デジタル 教科書体 NK-R" w:hAnsi="Meiryo UI" w:cs="Times New Roman"/>
          <w:color w:val="000000" w:themeColor="text1"/>
          <w:sz w:val="18"/>
          <w:szCs w:val="18"/>
        </w:rPr>
      </w:pPr>
      <w:bookmarkStart w:id="0" w:name="_Hlk198729655"/>
      <w:r w:rsidRPr="008F7E97">
        <w:rPr>
          <w:rFonts w:ascii="UD デジタル 教科書体 NK-R" w:eastAsia="UD デジタル 教科書体 NK-R" w:hAnsi="Meiryo UI" w:cs="Times New Roman" w:hint="eastAsia"/>
          <w:color w:val="000000" w:themeColor="text1"/>
          <w:sz w:val="18"/>
          <w:szCs w:val="18"/>
        </w:rPr>
        <w:t>百貨店における全店ベースの売上高は、前年同月比で</w:t>
      </w:r>
      <w:r w:rsidR="000F0DF9">
        <w:rPr>
          <w:rFonts w:ascii="UD デジタル 教科書体 NK-R" w:eastAsia="UD デジタル 教科書体 NK-R" w:hAnsi="Meiryo UI" w:cs="Times New Roman"/>
          <w:color w:val="000000" w:themeColor="text1"/>
          <w:sz w:val="18"/>
          <w:szCs w:val="18"/>
        </w:rPr>
        <w:t>3.7</w:t>
      </w:r>
      <w:r w:rsidRPr="008F7E97">
        <w:rPr>
          <w:rFonts w:ascii="UD デジタル 教科書体 NK-R" w:eastAsia="UD デジタル 教科書体 NK-R" w:hAnsi="Meiryo UI" w:cs="Times New Roman" w:hint="eastAsia"/>
          <w:color w:val="000000" w:themeColor="text1"/>
          <w:sz w:val="18"/>
          <w:szCs w:val="18"/>
        </w:rPr>
        <w:t>％の</w:t>
      </w:r>
      <w:r w:rsidR="00215E24" w:rsidRPr="008F7E97">
        <w:rPr>
          <w:rFonts w:ascii="UD デジタル 教科書体 NK-R" w:eastAsia="UD デジタル 教科書体 NK-R" w:hAnsi="Meiryo UI" w:cs="Times New Roman" w:hint="eastAsia"/>
          <w:color w:val="000000" w:themeColor="text1"/>
          <w:sz w:val="18"/>
          <w:szCs w:val="18"/>
        </w:rPr>
        <w:t>減少</w:t>
      </w:r>
      <w:r w:rsidRPr="008F7E97">
        <w:rPr>
          <w:rFonts w:ascii="UD デジタル 教科書体 NK-R" w:eastAsia="UD デジタル 教科書体 NK-R" w:hAnsi="Meiryo UI" w:cs="Times New Roman" w:hint="eastAsia"/>
          <w:color w:val="000000" w:themeColor="text1"/>
          <w:sz w:val="18"/>
          <w:szCs w:val="18"/>
        </w:rPr>
        <w:t>となった。</w:t>
      </w:r>
      <w:bookmarkEnd w:id="0"/>
      <w:r w:rsidRPr="008F7E97">
        <w:rPr>
          <w:rFonts w:ascii="UD デジタル 教科書体 NK-R" w:eastAsia="UD デジタル 教科書体 NK-R" w:hAnsi="Meiryo UI" w:cs="Times New Roman" w:hint="eastAsia"/>
          <w:color w:val="000000" w:themeColor="text1"/>
          <w:sz w:val="18"/>
          <w:szCs w:val="18"/>
        </w:rPr>
        <w:t>商品別で</w:t>
      </w:r>
      <w:r w:rsidRPr="008F7E97">
        <w:rPr>
          <w:rFonts w:ascii="UD デジタル 教科書体 NK-R" w:eastAsia="UD デジタル 教科書体 NK-R" w:hAnsi="Meiryo UI" w:cs="Times New Roman"/>
          <w:color w:val="000000" w:themeColor="text1"/>
          <w:sz w:val="18"/>
          <w:szCs w:val="18"/>
        </w:rPr>
        <w:t>は</w:t>
      </w:r>
      <w:r w:rsidRPr="008F7E97">
        <w:rPr>
          <w:rFonts w:ascii="UD デジタル 教科書体 NK-R" w:eastAsia="UD デジタル 教科書体 NK-R" w:hAnsi="Meiryo UI" w:cs="Times New Roman" w:hint="eastAsia"/>
          <w:color w:val="000000" w:themeColor="text1"/>
          <w:sz w:val="18"/>
          <w:szCs w:val="18"/>
        </w:rPr>
        <w:t>、飲食料品</w:t>
      </w:r>
      <w:r w:rsidR="00E71293">
        <w:rPr>
          <w:rFonts w:ascii="UD デジタル 教科書体 NK-R" w:eastAsia="UD デジタル 教科書体 NK-R" w:hAnsi="Meiryo UI" w:cs="Times New Roman" w:hint="eastAsia"/>
          <w:color w:val="000000" w:themeColor="text1"/>
          <w:sz w:val="18"/>
          <w:szCs w:val="18"/>
        </w:rPr>
        <w:t>及び</w:t>
      </w:r>
      <w:r w:rsidR="00042B60" w:rsidRPr="008F7E97">
        <w:rPr>
          <w:rFonts w:ascii="UD デジタル 教科書体 NK-R" w:eastAsia="UD デジタル 教科書体 NK-R" w:hAnsi="Meiryo UI" w:cs="Times New Roman" w:hint="eastAsia"/>
          <w:color w:val="000000" w:themeColor="text1"/>
          <w:sz w:val="18"/>
          <w:szCs w:val="18"/>
        </w:rPr>
        <w:t>貴金属、宝石などが含まれるその他の商品を除く全ての</w:t>
      </w:r>
      <w:r w:rsidR="008F3761">
        <w:rPr>
          <w:rFonts w:ascii="UD デジタル 教科書体 NK-R" w:eastAsia="UD デジタル 教科書体 NK-R" w:hAnsi="Meiryo UI" w:cs="Times New Roman" w:hint="eastAsia"/>
          <w:color w:val="000000" w:themeColor="text1"/>
          <w:sz w:val="18"/>
          <w:szCs w:val="18"/>
        </w:rPr>
        <w:t>カテゴリー</w:t>
      </w:r>
      <w:r w:rsidR="00042B60" w:rsidRPr="008F7E97">
        <w:rPr>
          <w:rFonts w:ascii="UD デジタル 教科書体 NK-R" w:eastAsia="UD デジタル 教科書体 NK-R" w:hAnsi="Meiryo UI" w:cs="Times New Roman" w:hint="eastAsia"/>
          <w:color w:val="000000" w:themeColor="text1"/>
          <w:sz w:val="18"/>
          <w:szCs w:val="18"/>
        </w:rPr>
        <w:t>が前年同月の販売額を下回った。飲食料品は</w:t>
      </w:r>
      <w:r w:rsidR="000F0DF9">
        <w:rPr>
          <w:rFonts w:ascii="UD デジタル 教科書体 NK-R" w:eastAsia="UD デジタル 教科書体 NK-R" w:hAnsi="Meiryo UI" w:cs="Times New Roman" w:hint="eastAsia"/>
          <w:color w:val="000000" w:themeColor="text1"/>
          <w:sz w:val="18"/>
          <w:szCs w:val="18"/>
        </w:rPr>
        <w:t>0</w:t>
      </w:r>
      <w:r w:rsidR="000F0DF9">
        <w:rPr>
          <w:rFonts w:ascii="UD デジタル 教科書体 NK-R" w:eastAsia="UD デジタル 教科書体 NK-R" w:hAnsi="Meiryo UI" w:cs="Times New Roman"/>
          <w:color w:val="000000" w:themeColor="text1"/>
          <w:sz w:val="18"/>
          <w:szCs w:val="18"/>
        </w:rPr>
        <w:t>.5</w:t>
      </w:r>
      <w:r w:rsidR="00042B60" w:rsidRPr="008F7E97">
        <w:rPr>
          <w:rFonts w:ascii="UD デジタル 教科書体 NK-R" w:eastAsia="UD デジタル 教科書体 NK-R" w:hAnsi="Meiryo UI" w:cs="Times New Roman" w:hint="eastAsia"/>
          <w:color w:val="000000" w:themeColor="text1"/>
          <w:sz w:val="18"/>
          <w:szCs w:val="18"/>
        </w:rPr>
        <w:t>％増、その他の商品は</w:t>
      </w:r>
      <w:r w:rsidR="000F0DF9">
        <w:rPr>
          <w:rFonts w:ascii="UD デジタル 教科書体 NK-R" w:eastAsia="UD デジタル 教科書体 NK-R" w:hAnsi="Meiryo UI" w:cs="Times New Roman" w:hint="eastAsia"/>
          <w:color w:val="000000" w:themeColor="text1"/>
          <w:sz w:val="18"/>
          <w:szCs w:val="18"/>
        </w:rPr>
        <w:t>2</w:t>
      </w:r>
      <w:r w:rsidR="000F0DF9">
        <w:rPr>
          <w:rFonts w:ascii="UD デジタル 教科書体 NK-R" w:eastAsia="UD デジタル 教科書体 NK-R" w:hAnsi="Meiryo UI" w:cs="Times New Roman"/>
          <w:color w:val="000000" w:themeColor="text1"/>
          <w:sz w:val="18"/>
          <w:szCs w:val="18"/>
        </w:rPr>
        <w:t>.7</w:t>
      </w:r>
      <w:r w:rsidR="00042B60" w:rsidRPr="008F7E97">
        <w:rPr>
          <w:rFonts w:ascii="UD デジタル 教科書体 NK-R" w:eastAsia="UD デジタル 教科書体 NK-R" w:hAnsi="Meiryo UI" w:cs="Times New Roman" w:hint="eastAsia"/>
          <w:color w:val="000000" w:themeColor="text1"/>
          <w:sz w:val="18"/>
          <w:szCs w:val="18"/>
        </w:rPr>
        <w:t>％増となったが、</w:t>
      </w:r>
      <w:r w:rsidR="00EF06B7" w:rsidRPr="008F7E97">
        <w:rPr>
          <w:rFonts w:ascii="UD デジタル 教科書体 NK-R" w:eastAsia="UD デジタル 教科書体 NK-R" w:hAnsi="Meiryo UI" w:cs="Times New Roman" w:hint="eastAsia"/>
          <w:color w:val="000000" w:themeColor="text1"/>
          <w:sz w:val="18"/>
          <w:szCs w:val="18"/>
        </w:rPr>
        <w:t>衣料品は</w:t>
      </w:r>
      <w:r w:rsidR="000F0DF9">
        <w:rPr>
          <w:rFonts w:ascii="UD デジタル 教科書体 NK-R" w:eastAsia="UD デジタル 教科書体 NK-R" w:hAnsi="Meiryo UI" w:cs="Times New Roman" w:hint="eastAsia"/>
          <w:color w:val="000000" w:themeColor="text1"/>
          <w:sz w:val="18"/>
          <w:szCs w:val="18"/>
        </w:rPr>
        <w:t>5</w:t>
      </w:r>
      <w:r w:rsidR="000F0DF9">
        <w:rPr>
          <w:rFonts w:ascii="UD デジタル 教科書体 NK-R" w:eastAsia="UD デジタル 教科書体 NK-R" w:hAnsi="Meiryo UI" w:cs="Times New Roman"/>
          <w:color w:val="000000" w:themeColor="text1"/>
          <w:sz w:val="18"/>
          <w:szCs w:val="18"/>
        </w:rPr>
        <w:t>.7</w:t>
      </w:r>
      <w:r w:rsidR="00042B60" w:rsidRPr="008F7E97">
        <w:rPr>
          <w:rFonts w:ascii="UD デジタル 教科書体 NK-R" w:eastAsia="UD デジタル 教科書体 NK-R" w:hAnsi="Meiryo UI" w:cs="Times New Roman" w:hint="eastAsia"/>
          <w:color w:val="000000" w:themeColor="text1"/>
          <w:sz w:val="18"/>
          <w:szCs w:val="18"/>
        </w:rPr>
        <w:t>％減、</w:t>
      </w:r>
      <w:r w:rsidRPr="008F7E97">
        <w:rPr>
          <w:rFonts w:ascii="UD デジタル 教科書体 NK-R" w:eastAsia="UD デジタル 教科書体 NK-R" w:hAnsi="Meiryo UI" w:cs="Times New Roman" w:hint="eastAsia"/>
          <w:color w:val="000000" w:themeColor="text1"/>
          <w:sz w:val="18"/>
          <w:szCs w:val="18"/>
        </w:rPr>
        <w:t>身の回り品は</w:t>
      </w:r>
      <w:r w:rsidR="000F0DF9">
        <w:rPr>
          <w:rFonts w:ascii="UD デジタル 教科書体 NK-R" w:eastAsia="UD デジタル 教科書体 NK-R" w:hAnsi="Meiryo UI" w:cs="Times New Roman" w:hint="eastAsia"/>
          <w:color w:val="000000" w:themeColor="text1"/>
          <w:sz w:val="18"/>
          <w:szCs w:val="18"/>
        </w:rPr>
        <w:t>1</w:t>
      </w:r>
      <w:r w:rsidR="000F0DF9">
        <w:rPr>
          <w:rFonts w:ascii="UD デジタル 教科書体 NK-R" w:eastAsia="UD デジタル 教科書体 NK-R" w:hAnsi="Meiryo UI" w:cs="Times New Roman"/>
          <w:color w:val="000000" w:themeColor="text1"/>
          <w:sz w:val="18"/>
          <w:szCs w:val="18"/>
        </w:rPr>
        <w:t>4.7</w:t>
      </w:r>
      <w:r w:rsidR="00E951AE" w:rsidRPr="008F7E97">
        <w:rPr>
          <w:rFonts w:ascii="UD デジタル 教科書体 NK-R" w:eastAsia="UD デジタル 教科書体 NK-R" w:hAnsi="Meiryo UI" w:cs="Times New Roman" w:hint="eastAsia"/>
          <w:color w:val="000000" w:themeColor="text1"/>
          <w:sz w:val="18"/>
          <w:szCs w:val="18"/>
        </w:rPr>
        <w:t>％減、</w:t>
      </w:r>
      <w:r w:rsidR="00410BC0" w:rsidRPr="008F7E97">
        <w:rPr>
          <w:rFonts w:ascii="UD デジタル 教科書体 NK-R" w:eastAsia="UD デジタル 教科書体 NK-R" w:hAnsi="Meiryo UI" w:cs="Times New Roman" w:hint="eastAsia"/>
          <w:color w:val="000000" w:themeColor="text1"/>
          <w:sz w:val="18"/>
          <w:szCs w:val="18"/>
        </w:rPr>
        <w:t>家具・家電・家庭用品は</w:t>
      </w:r>
      <w:r w:rsidR="000F0DF9">
        <w:rPr>
          <w:rFonts w:ascii="UD デジタル 教科書体 NK-R" w:eastAsia="UD デジタル 教科書体 NK-R" w:hAnsi="Meiryo UI" w:cs="Times New Roman" w:hint="eastAsia"/>
          <w:color w:val="000000" w:themeColor="text1"/>
          <w:sz w:val="18"/>
          <w:szCs w:val="18"/>
        </w:rPr>
        <w:t>1</w:t>
      </w:r>
      <w:r w:rsidR="000F0DF9">
        <w:rPr>
          <w:rFonts w:ascii="UD デジタル 教科書体 NK-R" w:eastAsia="UD デジタル 教科書体 NK-R" w:hAnsi="Meiryo UI" w:cs="Times New Roman"/>
          <w:color w:val="000000" w:themeColor="text1"/>
          <w:sz w:val="18"/>
          <w:szCs w:val="18"/>
        </w:rPr>
        <w:t>.9</w:t>
      </w:r>
      <w:r w:rsidR="00E951AE" w:rsidRPr="008F7E97">
        <w:rPr>
          <w:rFonts w:ascii="UD デジタル 教科書体 NK-R" w:eastAsia="UD デジタル 教科書体 NK-R" w:hAnsi="Meiryo UI" w:cs="Times New Roman" w:hint="eastAsia"/>
          <w:color w:val="000000" w:themeColor="text1"/>
          <w:sz w:val="18"/>
          <w:szCs w:val="18"/>
        </w:rPr>
        <w:t>％減</w:t>
      </w:r>
      <w:r w:rsidR="002635AF" w:rsidRPr="008F7E97">
        <w:rPr>
          <w:rFonts w:ascii="UD デジタル 教科書体 NK-R" w:eastAsia="UD デジタル 教科書体 NK-R" w:hAnsi="Meiryo UI" w:cs="Times New Roman" w:hint="eastAsia"/>
          <w:color w:val="000000" w:themeColor="text1"/>
          <w:sz w:val="18"/>
          <w:szCs w:val="18"/>
        </w:rPr>
        <w:t>、</w:t>
      </w:r>
      <w:r w:rsidR="00E951AE" w:rsidRPr="008F7E97">
        <w:rPr>
          <w:rFonts w:ascii="UD デジタル 教科書体 NK-R" w:eastAsia="UD デジタル 教科書体 NK-R" w:hAnsi="Meiryo UI" w:cs="Times New Roman" w:hint="eastAsia"/>
          <w:color w:val="000000" w:themeColor="text1"/>
          <w:sz w:val="18"/>
          <w:szCs w:val="18"/>
        </w:rPr>
        <w:t>食堂・喫茶は</w:t>
      </w:r>
      <w:r w:rsidR="000F0DF9">
        <w:rPr>
          <w:rFonts w:ascii="UD デジタル 教科書体 NK-R" w:eastAsia="UD デジタル 教科書体 NK-R" w:hAnsi="Meiryo UI" w:cs="Times New Roman" w:hint="eastAsia"/>
          <w:color w:val="000000" w:themeColor="text1"/>
          <w:sz w:val="18"/>
          <w:szCs w:val="18"/>
        </w:rPr>
        <w:t>3</w:t>
      </w:r>
      <w:r w:rsidR="000F0DF9">
        <w:rPr>
          <w:rFonts w:ascii="UD デジタル 教科書体 NK-R" w:eastAsia="UD デジタル 教科書体 NK-R" w:hAnsi="Meiryo UI" w:cs="Times New Roman"/>
          <w:color w:val="000000" w:themeColor="text1"/>
          <w:sz w:val="18"/>
          <w:szCs w:val="18"/>
        </w:rPr>
        <w:t>.3</w:t>
      </w:r>
      <w:r w:rsidR="00E951AE" w:rsidRPr="008F7E97">
        <w:rPr>
          <w:rFonts w:ascii="UD デジタル 教科書体 NK-R" w:eastAsia="UD デジタル 教科書体 NK-R" w:hAnsi="Meiryo UI" w:cs="Times New Roman" w:hint="eastAsia"/>
          <w:color w:val="000000" w:themeColor="text1"/>
          <w:sz w:val="18"/>
          <w:szCs w:val="18"/>
        </w:rPr>
        <w:t>％減と</w:t>
      </w:r>
      <w:r w:rsidR="00982D4F">
        <w:rPr>
          <w:rFonts w:ascii="UD デジタル 教科書体 NK-R" w:eastAsia="UD デジタル 教科書体 NK-R" w:hAnsi="Meiryo UI" w:cs="Times New Roman" w:hint="eastAsia"/>
          <w:color w:val="000000" w:themeColor="text1"/>
          <w:sz w:val="18"/>
          <w:szCs w:val="18"/>
        </w:rPr>
        <w:t>な</w:t>
      </w:r>
      <w:r w:rsidR="00E951AE" w:rsidRPr="008F7E97">
        <w:rPr>
          <w:rFonts w:ascii="UD デジタル 教科書体 NK-R" w:eastAsia="UD デジタル 教科書体 NK-R" w:hAnsi="Meiryo UI" w:cs="Times New Roman" w:hint="eastAsia"/>
          <w:color w:val="000000" w:themeColor="text1"/>
          <w:sz w:val="18"/>
          <w:szCs w:val="18"/>
        </w:rPr>
        <w:t>った。</w:t>
      </w:r>
      <w:r w:rsidR="0092687C">
        <w:rPr>
          <w:rFonts w:ascii="UD デジタル 教科書体 NK-R" w:eastAsia="UD デジタル 教科書体 NK-R" w:hAnsi="Meiryo UI" w:cs="Times New Roman" w:hint="eastAsia"/>
          <w:color w:val="000000" w:themeColor="text1"/>
          <w:sz w:val="18"/>
          <w:szCs w:val="18"/>
        </w:rPr>
        <w:t>前年同月が非常に好調であったこと、猛暑の影響による</w:t>
      </w:r>
      <w:r w:rsidR="008329D9">
        <w:rPr>
          <w:rFonts w:ascii="UD デジタル 教科書体 NK-R" w:eastAsia="UD デジタル 教科書体 NK-R" w:hAnsi="Meiryo UI" w:cs="Times New Roman" w:hint="eastAsia"/>
          <w:color w:val="000000" w:themeColor="text1"/>
          <w:sz w:val="18"/>
          <w:szCs w:val="18"/>
        </w:rPr>
        <w:t>もの</w:t>
      </w:r>
      <w:r w:rsidR="0092687C">
        <w:rPr>
          <w:rFonts w:ascii="UD デジタル 教科書体 NK-R" w:eastAsia="UD デジタル 教科書体 NK-R" w:hAnsi="Meiryo UI" w:cs="Times New Roman" w:hint="eastAsia"/>
          <w:color w:val="000000" w:themeColor="text1"/>
          <w:sz w:val="18"/>
          <w:szCs w:val="18"/>
        </w:rPr>
        <w:t>と考えられる。</w:t>
      </w:r>
    </w:p>
    <w:p w14:paraId="63A7FBDE" w14:textId="335E7679" w:rsidR="008C0E49" w:rsidRDefault="007D492A" w:rsidP="007D492A">
      <w:pPr>
        <w:spacing w:line="300" w:lineRule="exact"/>
        <w:ind w:firstLineChars="100" w:firstLine="180"/>
        <w:rPr>
          <w:rFonts w:ascii="UD デジタル 教科書体 NK-R" w:eastAsia="UD デジタル 教科書体 NK-R" w:hAnsi="Meiryo UI" w:cs="Times New Roman"/>
          <w:color w:val="FF0000"/>
          <w:sz w:val="18"/>
          <w:szCs w:val="18"/>
        </w:rPr>
      </w:pPr>
      <w:bookmarkStart w:id="1" w:name="_Hlk198730287"/>
      <w:r w:rsidRPr="008F7E97">
        <w:rPr>
          <w:rFonts w:ascii="UD デジタル 教科書体 NK-R" w:eastAsia="UD デジタル 教科書体 NK-R" w:hAnsi="Meiryo UI" w:cs="Times New Roman" w:hint="eastAsia"/>
          <w:color w:val="000000" w:themeColor="text1"/>
          <w:sz w:val="18"/>
          <w:szCs w:val="18"/>
        </w:rPr>
        <w:t>スーパーにおける全店ベースの売上高は、前年同月比で</w:t>
      </w:r>
      <w:r w:rsidR="003B25E2" w:rsidRPr="008F7E97">
        <w:rPr>
          <w:rFonts w:ascii="UD デジタル 教科書体 NK-R" w:eastAsia="UD デジタル 教科書体 NK-R" w:hAnsi="Meiryo UI" w:cs="Times New Roman" w:hint="eastAsia"/>
          <w:color w:val="000000" w:themeColor="text1"/>
          <w:sz w:val="18"/>
          <w:szCs w:val="18"/>
        </w:rPr>
        <w:t xml:space="preserve"> </w:t>
      </w:r>
      <w:r w:rsidR="003B25E2" w:rsidRPr="008F7E97">
        <w:rPr>
          <w:rFonts w:ascii="UD デジタル 教科書体 NK-R" w:eastAsia="UD デジタル 教科書体 NK-R" w:hAnsi="Meiryo UI" w:cs="Times New Roman"/>
          <w:color w:val="000000" w:themeColor="text1"/>
          <w:sz w:val="18"/>
          <w:szCs w:val="18"/>
        </w:rPr>
        <w:t xml:space="preserve"> </w:t>
      </w:r>
      <w:r w:rsidR="000F0DF9">
        <w:rPr>
          <w:rFonts w:ascii="UD デジタル 教科書体 NK-R" w:eastAsia="UD デジタル 教科書体 NK-R" w:hAnsi="Meiryo UI" w:cs="Times New Roman" w:hint="eastAsia"/>
          <w:color w:val="000000" w:themeColor="text1"/>
          <w:sz w:val="18"/>
          <w:szCs w:val="18"/>
        </w:rPr>
        <w:t>2</w:t>
      </w:r>
      <w:r w:rsidR="00287136" w:rsidRPr="008F7E97">
        <w:rPr>
          <w:rFonts w:ascii="UD デジタル 教科書体 NK-R" w:eastAsia="UD デジタル 教科書体 NK-R" w:hAnsi="Meiryo UI" w:cs="Times New Roman" w:hint="eastAsia"/>
          <w:color w:val="000000" w:themeColor="text1"/>
          <w:sz w:val="18"/>
          <w:szCs w:val="18"/>
        </w:rPr>
        <w:t>．８</w:t>
      </w:r>
      <w:r w:rsidR="008C0E49" w:rsidRPr="008F7E97">
        <w:rPr>
          <w:rFonts w:ascii="UD デジタル 教科書体 NK-R" w:eastAsia="UD デジタル 教科書体 NK-R" w:hAnsi="Meiryo UI" w:cs="Times New Roman" w:hint="eastAsia"/>
          <w:color w:val="000000" w:themeColor="text1"/>
          <w:sz w:val="18"/>
          <w:szCs w:val="18"/>
        </w:rPr>
        <w:t>％の増加となった。</w:t>
      </w:r>
      <w:bookmarkEnd w:id="1"/>
      <w:r w:rsidR="008C0E49" w:rsidRPr="008F7E97">
        <w:rPr>
          <w:rFonts w:ascii="UD デジタル 教科書体 NK-R" w:eastAsia="UD デジタル 教科書体 NK-R" w:hAnsi="Meiryo UI" w:cs="Times New Roman" w:hint="eastAsia"/>
          <w:color w:val="000000" w:themeColor="text1"/>
          <w:sz w:val="18"/>
          <w:szCs w:val="18"/>
        </w:rPr>
        <w:t>商品別で</w:t>
      </w:r>
      <w:r w:rsidR="008C0E49" w:rsidRPr="008F7E97">
        <w:rPr>
          <w:rFonts w:ascii="UD デジタル 教科書体 NK-R" w:eastAsia="UD デジタル 教科書体 NK-R" w:hAnsi="Meiryo UI" w:cs="Times New Roman"/>
          <w:color w:val="000000" w:themeColor="text1"/>
          <w:sz w:val="18"/>
          <w:szCs w:val="18"/>
        </w:rPr>
        <w:t>は</w:t>
      </w:r>
      <w:r w:rsidR="008C0E49" w:rsidRPr="008F7E97">
        <w:rPr>
          <w:rFonts w:ascii="UD デジタル 教科書体 NK-R" w:eastAsia="UD デジタル 教科書体 NK-R" w:hAnsi="Meiryo UI" w:cs="Times New Roman" w:hint="eastAsia"/>
          <w:color w:val="000000" w:themeColor="text1"/>
          <w:sz w:val="18"/>
          <w:szCs w:val="18"/>
        </w:rPr>
        <w:t>、</w:t>
      </w:r>
      <w:bookmarkStart w:id="2" w:name="_Hlk166249853"/>
      <w:r w:rsidR="000F0DF9">
        <w:rPr>
          <w:rFonts w:ascii="UD デジタル 教科書体 NK-R" w:eastAsia="UD デジタル 教科書体 NK-R" w:hAnsi="Meiryo UI" w:cs="Times New Roman" w:hint="eastAsia"/>
          <w:color w:val="000000" w:themeColor="text1"/>
          <w:sz w:val="18"/>
          <w:szCs w:val="18"/>
        </w:rPr>
        <w:t>衣料品、家具・家電・家庭用品が前年同月比でマイナスであったものの、身の回り品</w:t>
      </w:r>
      <w:r w:rsidR="008329D9">
        <w:rPr>
          <w:rFonts w:ascii="UD デジタル 教科書体 NK-R" w:eastAsia="UD デジタル 教科書体 NK-R" w:hAnsi="Meiryo UI" w:cs="Times New Roman" w:hint="eastAsia"/>
          <w:color w:val="000000" w:themeColor="text1"/>
          <w:sz w:val="18"/>
          <w:szCs w:val="18"/>
        </w:rPr>
        <w:t>は</w:t>
      </w:r>
      <w:r w:rsidR="000F0DF9">
        <w:rPr>
          <w:rFonts w:ascii="UD デジタル 教科書体 NK-R" w:eastAsia="UD デジタル 教科書体 NK-R" w:hAnsi="Meiryo UI" w:cs="Times New Roman" w:hint="eastAsia"/>
          <w:color w:val="000000" w:themeColor="text1"/>
          <w:sz w:val="18"/>
          <w:szCs w:val="18"/>
        </w:rPr>
        <w:t>7</w:t>
      </w:r>
      <w:r w:rsidR="000F0DF9">
        <w:rPr>
          <w:rFonts w:ascii="UD デジタル 教科書体 NK-R" w:eastAsia="UD デジタル 教科書体 NK-R" w:hAnsi="Meiryo UI" w:cs="Times New Roman"/>
          <w:color w:val="000000" w:themeColor="text1"/>
          <w:sz w:val="18"/>
          <w:szCs w:val="18"/>
        </w:rPr>
        <w:t>.5%</w:t>
      </w:r>
      <w:r w:rsidR="000F0DF9">
        <w:rPr>
          <w:rFonts w:ascii="UD デジタル 教科書体 NK-R" w:eastAsia="UD デジタル 教科書体 NK-R" w:hAnsi="Meiryo UI" w:cs="Times New Roman" w:hint="eastAsia"/>
          <w:color w:val="000000" w:themeColor="text1"/>
          <w:sz w:val="18"/>
          <w:szCs w:val="18"/>
        </w:rPr>
        <w:t>増、飲食料品</w:t>
      </w:r>
      <w:r w:rsidR="008329D9">
        <w:rPr>
          <w:rFonts w:ascii="UD デジタル 教科書体 NK-R" w:eastAsia="UD デジタル 教科書体 NK-R" w:hAnsi="Meiryo UI" w:cs="Times New Roman" w:hint="eastAsia"/>
          <w:color w:val="000000" w:themeColor="text1"/>
          <w:sz w:val="18"/>
          <w:szCs w:val="18"/>
        </w:rPr>
        <w:t>は</w:t>
      </w:r>
      <w:r w:rsidR="000F0DF9">
        <w:rPr>
          <w:rFonts w:ascii="UD デジタル 教科書体 NK-R" w:eastAsia="UD デジタル 教科書体 NK-R" w:hAnsi="Meiryo UI" w:cs="Times New Roman" w:hint="eastAsia"/>
          <w:color w:val="000000" w:themeColor="text1"/>
          <w:sz w:val="18"/>
          <w:szCs w:val="18"/>
        </w:rPr>
        <w:t>2</w:t>
      </w:r>
      <w:r w:rsidR="000F0DF9">
        <w:rPr>
          <w:rFonts w:ascii="UD デジタル 教科書体 NK-R" w:eastAsia="UD デジタル 教科書体 NK-R" w:hAnsi="Meiryo UI" w:cs="Times New Roman"/>
          <w:color w:val="000000" w:themeColor="text1"/>
          <w:sz w:val="18"/>
          <w:szCs w:val="18"/>
        </w:rPr>
        <w:t>.8%</w:t>
      </w:r>
      <w:r w:rsidR="000F0DF9">
        <w:rPr>
          <w:rFonts w:ascii="UD デジタル 教科書体 NK-R" w:eastAsia="UD デジタル 教科書体 NK-R" w:hAnsi="Meiryo UI" w:cs="Times New Roman" w:hint="eastAsia"/>
          <w:color w:val="000000" w:themeColor="text1"/>
          <w:sz w:val="18"/>
          <w:szCs w:val="18"/>
        </w:rPr>
        <w:t>増、</w:t>
      </w:r>
      <w:r w:rsidR="00287136" w:rsidRPr="008F7E97">
        <w:rPr>
          <w:rFonts w:ascii="UD デジタル 教科書体 NK-R" w:eastAsia="UD デジタル 教科書体 NK-R" w:hAnsi="Meiryo UI" w:cs="Times New Roman" w:hint="eastAsia"/>
          <w:color w:val="000000" w:themeColor="text1"/>
          <w:sz w:val="18"/>
          <w:szCs w:val="18"/>
        </w:rPr>
        <w:t>その他の商品</w:t>
      </w:r>
      <w:r w:rsidR="008329D9">
        <w:rPr>
          <w:rFonts w:ascii="UD デジタル 教科書体 NK-R" w:eastAsia="UD デジタル 教科書体 NK-R" w:hAnsi="Meiryo UI" w:cs="Times New Roman" w:hint="eastAsia"/>
          <w:color w:val="000000" w:themeColor="text1"/>
          <w:sz w:val="18"/>
          <w:szCs w:val="18"/>
        </w:rPr>
        <w:t>は</w:t>
      </w:r>
      <w:r w:rsidR="000F0DF9">
        <w:rPr>
          <w:rFonts w:ascii="UD デジタル 教科書体 NK-R" w:eastAsia="UD デジタル 教科書体 NK-R" w:hAnsi="Meiryo UI" w:cs="Times New Roman" w:hint="eastAsia"/>
          <w:color w:val="000000" w:themeColor="text1"/>
          <w:sz w:val="18"/>
          <w:szCs w:val="18"/>
        </w:rPr>
        <w:t>5</w:t>
      </w:r>
      <w:r w:rsidR="000F0DF9">
        <w:rPr>
          <w:rFonts w:ascii="UD デジタル 教科書体 NK-R" w:eastAsia="UD デジタル 教科書体 NK-R" w:hAnsi="Meiryo UI" w:cs="Times New Roman"/>
          <w:color w:val="000000" w:themeColor="text1"/>
          <w:sz w:val="18"/>
          <w:szCs w:val="18"/>
        </w:rPr>
        <w:t>.7%</w:t>
      </w:r>
      <w:r w:rsidR="000F0DF9">
        <w:rPr>
          <w:rFonts w:ascii="UD デジタル 教科書体 NK-R" w:eastAsia="UD デジタル 教科書体 NK-R" w:hAnsi="Meiryo UI" w:cs="Times New Roman" w:hint="eastAsia"/>
          <w:color w:val="000000" w:themeColor="text1"/>
          <w:sz w:val="18"/>
          <w:szCs w:val="18"/>
        </w:rPr>
        <w:t>増</w:t>
      </w:r>
      <w:r w:rsidR="00287136" w:rsidRPr="008F7E97">
        <w:rPr>
          <w:rFonts w:ascii="UD デジタル 教科書体 NK-R" w:eastAsia="UD デジタル 教科書体 NK-R" w:hAnsi="Meiryo UI" w:cs="Times New Roman" w:hint="eastAsia"/>
          <w:color w:val="000000" w:themeColor="text1"/>
          <w:sz w:val="18"/>
          <w:szCs w:val="18"/>
        </w:rPr>
        <w:t>、</w:t>
      </w:r>
      <w:r w:rsidR="000F0DF9">
        <w:rPr>
          <w:rFonts w:ascii="UD デジタル 教科書体 NK-R" w:eastAsia="UD デジタル 教科書体 NK-R" w:hAnsi="Meiryo UI" w:cs="Times New Roman" w:hint="eastAsia"/>
          <w:color w:val="000000" w:themeColor="text1"/>
          <w:sz w:val="18"/>
          <w:szCs w:val="18"/>
        </w:rPr>
        <w:t>食堂・</w:t>
      </w:r>
      <w:r w:rsidR="00287136" w:rsidRPr="008F7E97">
        <w:rPr>
          <w:rFonts w:ascii="UD デジタル 教科書体 NK-R" w:eastAsia="UD デジタル 教科書体 NK-R" w:hAnsi="Meiryo UI" w:cs="Times New Roman" w:hint="eastAsia"/>
          <w:color w:val="000000" w:themeColor="text1"/>
          <w:sz w:val="18"/>
          <w:szCs w:val="18"/>
        </w:rPr>
        <w:t>喫茶</w:t>
      </w:r>
      <w:r w:rsidR="008329D9">
        <w:rPr>
          <w:rFonts w:ascii="UD デジタル 教科書体 NK-R" w:eastAsia="UD デジタル 教科書体 NK-R" w:hAnsi="Meiryo UI" w:cs="Times New Roman" w:hint="eastAsia"/>
          <w:color w:val="000000" w:themeColor="text1"/>
          <w:sz w:val="18"/>
          <w:szCs w:val="18"/>
        </w:rPr>
        <w:t>は</w:t>
      </w:r>
      <w:r w:rsidR="000F0DF9">
        <w:rPr>
          <w:rFonts w:ascii="UD デジタル 教科書体 NK-R" w:eastAsia="UD デジタル 教科書体 NK-R" w:hAnsi="Meiryo UI" w:cs="Times New Roman" w:hint="eastAsia"/>
          <w:color w:val="000000" w:themeColor="text1"/>
          <w:sz w:val="18"/>
          <w:szCs w:val="18"/>
        </w:rPr>
        <w:t>1</w:t>
      </w:r>
      <w:r w:rsidR="000F0DF9">
        <w:rPr>
          <w:rFonts w:ascii="UD デジタル 教科書体 NK-R" w:eastAsia="UD デジタル 教科書体 NK-R" w:hAnsi="Meiryo UI" w:cs="Times New Roman"/>
          <w:color w:val="000000" w:themeColor="text1"/>
          <w:sz w:val="18"/>
          <w:szCs w:val="18"/>
        </w:rPr>
        <w:t>3.6%</w:t>
      </w:r>
      <w:r w:rsidR="000F0DF9">
        <w:rPr>
          <w:rFonts w:ascii="UD デジタル 教科書体 NK-R" w:eastAsia="UD デジタル 教科書体 NK-R" w:hAnsi="Meiryo UI" w:cs="Times New Roman" w:hint="eastAsia"/>
          <w:color w:val="000000" w:themeColor="text1"/>
          <w:sz w:val="18"/>
          <w:szCs w:val="18"/>
        </w:rPr>
        <w:t>増</w:t>
      </w:r>
      <w:r w:rsidR="008C14C7" w:rsidRPr="00913055">
        <w:rPr>
          <w:rFonts w:ascii="UD デジタル 教科書体 NK-R" w:eastAsia="UD デジタル 教科書体 NK-R" w:hAnsi="Meiryo UI" w:cs="Times New Roman" w:hint="eastAsia"/>
          <w:color w:val="000000" w:themeColor="text1"/>
          <w:sz w:val="18"/>
          <w:szCs w:val="18"/>
        </w:rPr>
        <w:t>となった。</w:t>
      </w:r>
      <w:bookmarkEnd w:id="2"/>
    </w:p>
    <w:p w14:paraId="5D5F26F6" w14:textId="77777777" w:rsidR="00570DD8" w:rsidRPr="00161BEC" w:rsidRDefault="00570DD8" w:rsidP="00570DD8">
      <w:pPr>
        <w:spacing w:line="200" w:lineRule="exact"/>
        <w:ind w:firstLineChars="100" w:firstLine="180"/>
        <w:rPr>
          <w:rFonts w:ascii="UD デジタル 教科書体 NK-R" w:eastAsia="UD デジタル 教科書体 NK-R" w:hAnsi="Meiryo UI" w:cs="Times New Roman"/>
          <w:color w:val="000000" w:themeColor="text1"/>
          <w:sz w:val="18"/>
          <w:szCs w:val="18"/>
        </w:rPr>
      </w:pPr>
    </w:p>
    <w:p w14:paraId="000F05AD" w14:textId="18581B57" w:rsidR="008C0E49" w:rsidRPr="00161BEC" w:rsidRDefault="00913055" w:rsidP="008C0E49">
      <w:pPr>
        <w:spacing w:line="300" w:lineRule="exact"/>
        <w:jc w:val="left"/>
        <w:rPr>
          <w:rFonts w:ascii="UD デジタル 教科書体 NK-R" w:eastAsia="UD デジタル 教科書体 NK-R" w:hAnsi="Meiryo UI" w:cs="Times New Roman"/>
          <w:sz w:val="20"/>
          <w:szCs w:val="20"/>
        </w:rPr>
      </w:pPr>
      <w:r>
        <w:rPr>
          <w:rFonts w:ascii="UD デジタル 教科書体 NK-R" w:eastAsia="UD デジタル 教科書体 NK-R" w:hAnsi="Meiryo UI" w:cs="Times New Roman" w:hint="eastAsia"/>
          <w:color w:val="FFFFFF"/>
          <w:sz w:val="20"/>
          <w:szCs w:val="20"/>
          <w:shd w:val="clear" w:color="auto" w:fill="2B6754"/>
        </w:rPr>
        <w:t>８</w:t>
      </w:r>
      <w:r w:rsidR="008C0E49" w:rsidRPr="00161BEC">
        <w:rPr>
          <w:rFonts w:ascii="UD デジタル 教科書体 NK-R" w:eastAsia="UD デジタル 教科書体 NK-R" w:hAnsi="Meiryo UI" w:cs="Times New Roman" w:hint="eastAsia"/>
          <w:color w:val="FFFFFF"/>
          <w:sz w:val="20"/>
          <w:szCs w:val="20"/>
          <w:shd w:val="clear" w:color="auto" w:fill="2B6754"/>
        </w:rPr>
        <w:t>月</w:t>
      </w:r>
      <w:r w:rsidR="008C0E49" w:rsidRPr="00161BEC">
        <w:rPr>
          <w:rFonts w:ascii="UD デジタル 教科書体 NK-R" w:eastAsia="UD デジタル 教科書体 NK-R" w:hAnsi="Meiryo UI" w:cs="Times New Roman" w:hint="eastAsia"/>
          <w:sz w:val="20"/>
          <w:szCs w:val="20"/>
          <w:bdr w:val="dashSmallGap" w:sz="4" w:space="0" w:color="auto"/>
        </w:rPr>
        <w:t xml:space="preserve"> 〈平年差〉 平均気温</w:t>
      </w:r>
      <w:r w:rsidR="00ED1692">
        <w:rPr>
          <w:rFonts w:ascii="UD デジタル 教科書体 NK-R" w:eastAsia="UD デジタル 教科書体 NK-R" w:hAnsi="Meiryo UI" w:cs="Times New Roman" w:hint="eastAsia"/>
          <w:color w:val="000000" w:themeColor="text1"/>
          <w:sz w:val="20"/>
          <w:szCs w:val="20"/>
          <w:bdr w:val="dashSmallGap" w:sz="4" w:space="0" w:color="auto"/>
        </w:rPr>
        <w:t>+</w:t>
      </w:r>
      <w:r>
        <w:rPr>
          <w:rFonts w:ascii="UD デジタル 教科書体 NK-R" w:eastAsia="UD デジタル 教科書体 NK-R" w:hAnsi="Meiryo UI" w:cs="Times New Roman" w:hint="eastAsia"/>
          <w:color w:val="000000" w:themeColor="text1"/>
          <w:sz w:val="20"/>
          <w:szCs w:val="20"/>
          <w:bdr w:val="dashSmallGap" w:sz="4" w:space="0" w:color="auto"/>
        </w:rPr>
        <w:t>１．８</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00ED1692">
        <w:rPr>
          <w:rFonts w:ascii="UD デジタル 教科書体 NK-R" w:eastAsia="UD デジタル 教科書体 NK-R" w:hAnsi="Meiryo UI" w:cs="Times New Roman" w:hint="eastAsia"/>
          <w:color w:val="000000" w:themeColor="text1"/>
          <w:sz w:val="20"/>
          <w:szCs w:val="20"/>
          <w:bdr w:val="dashSmallGap" w:sz="4" w:space="0" w:color="auto"/>
        </w:rPr>
        <w:t>-</w:t>
      </w:r>
      <w:r>
        <w:rPr>
          <w:rFonts w:ascii="UD デジタル 教科書体 NK-R" w:eastAsia="UD デジタル 教科書体 NK-R" w:hAnsi="Meiryo UI" w:cs="Times New Roman" w:hint="eastAsia"/>
          <w:color w:val="000000" w:themeColor="text1"/>
          <w:sz w:val="20"/>
          <w:szCs w:val="20"/>
          <w:bdr w:val="dashSmallGap" w:sz="4" w:space="0" w:color="auto"/>
        </w:rPr>
        <w:t>５２</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sidR="008C0E49" w:rsidRPr="00161BEC">
        <w:rPr>
          <w:rFonts w:ascii="UD デジタル 教科書体 NK-R" w:eastAsia="UD デジタル 教科書体 NK-R" w:hAnsi="Meiryo UI" w:cs="Times New Roman" w:hint="eastAsia"/>
          <w:sz w:val="20"/>
          <w:szCs w:val="20"/>
          <w:bdr w:val="dashSmallGap" w:sz="4" w:space="0" w:color="auto"/>
        </w:rPr>
        <w:t xml:space="preserve"> </w:t>
      </w:r>
    </w:p>
    <w:p w14:paraId="5B5970CC" w14:textId="25527819" w:rsidR="008C0E49" w:rsidRPr="008F7E97" w:rsidRDefault="008C0E49" w:rsidP="00913055">
      <w:pPr>
        <w:spacing w:line="300" w:lineRule="exact"/>
        <w:ind w:firstLineChars="100" w:firstLine="202"/>
        <w:jc w:val="left"/>
        <w:rPr>
          <w:rFonts w:ascii="UD デジタル 教科書体 NK-R" w:eastAsia="UD デジタル 教科書体 NK-R" w:hAnsi="Meiryo UI" w:cs="Times New Roman"/>
          <w:color w:val="000000" w:themeColor="text1"/>
          <w:sz w:val="18"/>
          <w:szCs w:val="18"/>
        </w:rPr>
      </w:pPr>
      <w:r w:rsidRPr="00493BF3">
        <w:rPr>
          <w:rFonts w:ascii="UD デジタル 教科書体 NK-R" w:eastAsia="UD デジタル 教科書体 NK-R" w:hAnsi="Meiryo UI" w:cs="Times New Roman" w:hint="eastAsia"/>
          <w:color w:val="000000" w:themeColor="text1"/>
          <w:spacing w:val="11"/>
          <w:kern w:val="0"/>
          <w:sz w:val="18"/>
          <w:szCs w:val="18"/>
          <w:fitText w:val="4500" w:id="-614748925"/>
        </w:rPr>
        <w:t>百貨店における全店ベースの売上高は、前年同月比</w:t>
      </w:r>
      <w:r w:rsidRPr="00493BF3">
        <w:rPr>
          <w:rFonts w:ascii="UD デジタル 教科書体 NK-R" w:eastAsia="UD デジタル 教科書体 NK-R" w:hAnsi="Meiryo UI" w:cs="Times New Roman" w:hint="eastAsia"/>
          <w:color w:val="000000" w:themeColor="text1"/>
          <w:spacing w:val="25"/>
          <w:kern w:val="0"/>
          <w:sz w:val="18"/>
          <w:szCs w:val="18"/>
          <w:fitText w:val="4500" w:id="-614748925"/>
        </w:rPr>
        <w:t>で</w:t>
      </w:r>
      <w:r w:rsidR="00913055" w:rsidRPr="008F3761">
        <w:rPr>
          <w:rFonts w:ascii="UD デジタル 教科書体 NK-R" w:eastAsia="UD デジタル 教科書体 NK-R" w:hAnsi="Meiryo UI" w:cs="Times New Roman" w:hint="eastAsia"/>
          <w:color w:val="000000" w:themeColor="text1"/>
          <w:spacing w:val="2"/>
          <w:kern w:val="0"/>
          <w:sz w:val="18"/>
          <w:szCs w:val="18"/>
          <w:fitText w:val="4680" w:id="-614749439"/>
        </w:rPr>
        <w:t>８.９</w:t>
      </w:r>
      <w:r w:rsidRPr="008F3761">
        <w:rPr>
          <w:rFonts w:ascii="UD デジタル 教科書体 NK-R" w:eastAsia="UD デジタル 教科書体 NK-R" w:hAnsi="Meiryo UI" w:cs="Times New Roman" w:hint="eastAsia"/>
          <w:color w:val="000000" w:themeColor="text1"/>
          <w:spacing w:val="2"/>
          <w:kern w:val="0"/>
          <w:sz w:val="18"/>
          <w:szCs w:val="18"/>
          <w:fitText w:val="4680" w:id="-614749439"/>
        </w:rPr>
        <w:t>％の</w:t>
      </w:r>
      <w:r w:rsidR="00913055" w:rsidRPr="008F3761">
        <w:rPr>
          <w:rFonts w:ascii="UD デジタル 教科書体 NK-R" w:eastAsia="UD デジタル 教科書体 NK-R" w:hAnsi="Meiryo UI" w:cs="Times New Roman" w:hint="eastAsia"/>
          <w:color w:val="000000" w:themeColor="text1"/>
          <w:spacing w:val="2"/>
          <w:kern w:val="0"/>
          <w:sz w:val="18"/>
          <w:szCs w:val="18"/>
          <w:fitText w:val="4680" w:id="-614749439"/>
        </w:rPr>
        <w:t>増加</w:t>
      </w:r>
      <w:r w:rsidRPr="008F3761">
        <w:rPr>
          <w:rFonts w:ascii="UD デジタル 教科書体 NK-R" w:eastAsia="UD デジタル 教科書体 NK-R" w:hAnsi="Meiryo UI" w:cs="Times New Roman" w:hint="eastAsia"/>
          <w:color w:val="000000" w:themeColor="text1"/>
          <w:spacing w:val="2"/>
          <w:kern w:val="0"/>
          <w:sz w:val="18"/>
          <w:szCs w:val="18"/>
          <w:fitText w:val="4680" w:id="-614749439"/>
        </w:rPr>
        <w:t>となった。商品別で</w:t>
      </w:r>
      <w:r w:rsidRPr="008F3761">
        <w:rPr>
          <w:rFonts w:ascii="UD デジタル 教科書体 NK-R" w:eastAsia="UD デジタル 教科書体 NK-R" w:hAnsi="Meiryo UI" w:cs="Times New Roman"/>
          <w:color w:val="000000" w:themeColor="text1"/>
          <w:spacing w:val="2"/>
          <w:kern w:val="0"/>
          <w:sz w:val="18"/>
          <w:szCs w:val="18"/>
          <w:fitText w:val="4680" w:id="-614749439"/>
        </w:rPr>
        <w:t>は</w:t>
      </w:r>
      <w:r w:rsidRPr="008F3761">
        <w:rPr>
          <w:rFonts w:ascii="UD デジタル 教科書体 NK-R" w:eastAsia="UD デジタル 教科書体 NK-R" w:hAnsi="Meiryo UI" w:cs="Times New Roman" w:hint="eastAsia"/>
          <w:color w:val="000000" w:themeColor="text1"/>
          <w:spacing w:val="2"/>
          <w:kern w:val="0"/>
          <w:sz w:val="18"/>
          <w:szCs w:val="18"/>
          <w:fitText w:val="4680" w:id="-614749439"/>
        </w:rPr>
        <w:t>、</w:t>
      </w:r>
      <w:r w:rsidR="00B03E48" w:rsidRPr="008F3761">
        <w:rPr>
          <w:rFonts w:ascii="UD デジタル 教科書体 NK-R" w:eastAsia="UD デジタル 教科書体 NK-R" w:hAnsi="Meiryo UI" w:cs="Times New Roman" w:hint="eastAsia"/>
          <w:color w:val="000000" w:themeColor="text1"/>
          <w:spacing w:val="2"/>
          <w:kern w:val="0"/>
          <w:sz w:val="18"/>
          <w:szCs w:val="18"/>
          <w:fitText w:val="4680" w:id="-614749439"/>
        </w:rPr>
        <w:t>家具・家電・家庭用品を</w:t>
      </w:r>
      <w:r w:rsidR="00B03E48" w:rsidRPr="008F3761">
        <w:rPr>
          <w:rFonts w:ascii="UD デジタル 教科書体 NK-R" w:eastAsia="UD デジタル 教科書体 NK-R" w:hAnsi="Meiryo UI" w:cs="Times New Roman" w:hint="eastAsia"/>
          <w:color w:val="000000" w:themeColor="text1"/>
          <w:spacing w:val="-9"/>
          <w:kern w:val="0"/>
          <w:sz w:val="18"/>
          <w:szCs w:val="18"/>
          <w:fitText w:val="4680" w:id="-614749439"/>
        </w:rPr>
        <w:t>除</w:t>
      </w:r>
      <w:r w:rsidR="00B03E48" w:rsidRPr="008F3761">
        <w:rPr>
          <w:rFonts w:ascii="UD デジタル 教科書体 NK-R" w:eastAsia="UD デジタル 教科書体 NK-R" w:hAnsi="Meiryo UI" w:cs="Times New Roman" w:hint="eastAsia"/>
          <w:color w:val="000000" w:themeColor="text1"/>
          <w:spacing w:val="1"/>
          <w:kern w:val="0"/>
          <w:sz w:val="18"/>
          <w:szCs w:val="18"/>
          <w:fitText w:val="4680" w:id="-610072064"/>
        </w:rPr>
        <w:t>く全ての</w:t>
      </w:r>
      <w:r w:rsidR="008F3761" w:rsidRPr="008F3761">
        <w:rPr>
          <w:rFonts w:ascii="UD デジタル 教科書体 NK-R" w:eastAsia="UD デジタル 教科書体 NK-R" w:hAnsi="Meiryo UI" w:cs="Times New Roman" w:hint="eastAsia"/>
          <w:color w:val="000000" w:themeColor="text1"/>
          <w:spacing w:val="1"/>
          <w:kern w:val="0"/>
          <w:sz w:val="18"/>
          <w:szCs w:val="18"/>
          <w:fitText w:val="4680" w:id="-610072064"/>
        </w:rPr>
        <w:t>カテゴリー</w:t>
      </w:r>
      <w:r w:rsidR="00B03E48" w:rsidRPr="008F3761">
        <w:rPr>
          <w:rFonts w:ascii="UD デジタル 教科書体 NK-R" w:eastAsia="UD デジタル 教科書体 NK-R" w:hAnsi="Meiryo UI" w:cs="Times New Roman" w:hint="eastAsia"/>
          <w:color w:val="000000" w:themeColor="text1"/>
          <w:spacing w:val="1"/>
          <w:kern w:val="0"/>
          <w:sz w:val="18"/>
          <w:szCs w:val="18"/>
          <w:fitText w:val="4680" w:id="-610072064"/>
        </w:rPr>
        <w:t>が</w:t>
      </w:r>
      <w:r w:rsidRPr="008F3761">
        <w:rPr>
          <w:rFonts w:ascii="UD デジタル 教科書体 NK-R" w:eastAsia="UD デジタル 教科書体 NK-R" w:hAnsi="Meiryo UI" w:cs="Times New Roman" w:hint="eastAsia"/>
          <w:color w:val="000000" w:themeColor="text1"/>
          <w:spacing w:val="1"/>
          <w:kern w:val="0"/>
          <w:sz w:val="18"/>
          <w:szCs w:val="18"/>
          <w:fitText w:val="4680" w:id="-610072064"/>
        </w:rPr>
        <w:t>前年同月の販売額を</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2064"/>
        </w:rPr>
        <w:t>上</w:t>
      </w:r>
      <w:r w:rsidRPr="008F3761">
        <w:rPr>
          <w:rFonts w:ascii="UD デジタル 教科書体 NK-R" w:eastAsia="UD デジタル 教科書体 NK-R" w:hAnsi="Meiryo UI" w:cs="Times New Roman" w:hint="eastAsia"/>
          <w:color w:val="000000" w:themeColor="text1"/>
          <w:spacing w:val="1"/>
          <w:kern w:val="0"/>
          <w:sz w:val="18"/>
          <w:szCs w:val="18"/>
          <w:fitText w:val="4680" w:id="-610072064"/>
        </w:rPr>
        <w:t>回った。衣料品</w:t>
      </w:r>
      <w:r w:rsidR="00C679EA" w:rsidRPr="008F3761">
        <w:rPr>
          <w:rFonts w:ascii="UD デジタル 教科書体 NK-R" w:eastAsia="UD デジタル 教科書体 NK-R" w:hAnsi="Meiryo UI" w:cs="Times New Roman" w:hint="eastAsia"/>
          <w:color w:val="000000" w:themeColor="text1"/>
          <w:spacing w:val="12"/>
          <w:kern w:val="0"/>
          <w:sz w:val="18"/>
          <w:szCs w:val="18"/>
          <w:fitText w:val="4680" w:id="-610072064"/>
        </w:rPr>
        <w:t>は</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１０．４</w:t>
      </w:r>
      <w:r w:rsidR="008F3761"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増</w:t>
      </w:r>
      <w:r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、身の回り品は</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１．０</w:t>
      </w:r>
      <w:r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増</w:t>
      </w:r>
      <w:r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飲食料品は6</w:t>
      </w:r>
      <w:r w:rsidR="00913055" w:rsidRPr="008F3761">
        <w:rPr>
          <w:rFonts w:ascii="UD デジタル 教科書体 NK-R" w:eastAsia="UD デジタル 教科書体 NK-R" w:hAnsi="Meiryo UI" w:cs="Times New Roman"/>
          <w:color w:val="000000" w:themeColor="text1"/>
          <w:spacing w:val="1"/>
          <w:kern w:val="0"/>
          <w:sz w:val="18"/>
          <w:szCs w:val="18"/>
          <w:fitText w:val="4680" w:id="-610071805"/>
        </w:rPr>
        <w:t>.4%</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増、</w:t>
      </w:r>
      <w:r w:rsidR="00C679EA"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そ</w:t>
      </w:r>
      <w:r w:rsidR="00C679EA"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の</w:t>
      </w:r>
      <w:r w:rsidR="00C679EA" w:rsidRPr="008F3761">
        <w:rPr>
          <w:rFonts w:ascii="UD デジタル 教科書体 NK-R" w:eastAsia="UD デジタル 教科書体 NK-R" w:hAnsi="Meiryo UI" w:cs="Times New Roman" w:hint="eastAsia"/>
          <w:color w:val="000000" w:themeColor="text1"/>
          <w:spacing w:val="1"/>
          <w:kern w:val="0"/>
          <w:sz w:val="18"/>
          <w:szCs w:val="18"/>
          <w:fitText w:val="4680" w:id="-610071552"/>
        </w:rPr>
        <w:t>他の商</w:t>
      </w:r>
      <w:r w:rsidR="00C679EA" w:rsidRPr="008F3761">
        <w:rPr>
          <w:rFonts w:ascii="UD デジタル 教科書体 NK-R" w:eastAsia="UD デジタル 教科書体 NK-R" w:hAnsi="Meiryo UI" w:cs="Times New Roman" w:hint="eastAsia"/>
          <w:color w:val="000000" w:themeColor="text1"/>
          <w:spacing w:val="1"/>
          <w:sz w:val="18"/>
          <w:szCs w:val="18"/>
          <w:fitText w:val="4680" w:id="-610071552"/>
        </w:rPr>
        <w:t>品</w:t>
      </w:r>
      <w:r w:rsidR="008329D9" w:rsidRPr="008F3761">
        <w:rPr>
          <w:rFonts w:ascii="UD デジタル 教科書体 NK-R" w:eastAsia="UD デジタル 教科書体 NK-R" w:hAnsi="Meiryo UI" w:cs="Times New Roman" w:hint="eastAsia"/>
          <w:color w:val="000000" w:themeColor="text1"/>
          <w:spacing w:val="1"/>
          <w:sz w:val="18"/>
          <w:szCs w:val="18"/>
          <w:fitText w:val="4680" w:id="-610071552"/>
        </w:rPr>
        <w:t>は</w:t>
      </w:r>
      <w:r w:rsidR="00B87A1E" w:rsidRPr="008F3761">
        <w:rPr>
          <w:rFonts w:ascii="UD デジタル 教科書体 NK-R" w:eastAsia="UD デジタル 教科書体 NK-R" w:hAnsi="Meiryo UI" w:cs="Times New Roman" w:hint="eastAsia"/>
          <w:color w:val="000000" w:themeColor="text1"/>
          <w:spacing w:val="1"/>
          <w:sz w:val="18"/>
          <w:szCs w:val="18"/>
          <w:fitText w:val="4680" w:id="-610071552"/>
        </w:rPr>
        <w:t>１８</w:t>
      </w:r>
      <w:r w:rsidR="00C679EA" w:rsidRPr="008F3761">
        <w:rPr>
          <w:rFonts w:ascii="UD デジタル 教科書体 NK-R" w:eastAsia="UD デジタル 教科書体 NK-R" w:hAnsi="Meiryo UI" w:cs="Times New Roman" w:hint="eastAsia"/>
          <w:color w:val="000000" w:themeColor="text1"/>
          <w:spacing w:val="1"/>
          <w:sz w:val="18"/>
          <w:szCs w:val="18"/>
          <w:fitText w:val="4680" w:id="-610071552"/>
        </w:rPr>
        <w:t>.0％</w:t>
      </w:r>
      <w:r w:rsidR="00B87A1E" w:rsidRPr="008F3761">
        <w:rPr>
          <w:rFonts w:ascii="UD デジタル 教科書体 NK-R" w:eastAsia="UD デジタル 教科書体 NK-R" w:hAnsi="Meiryo UI" w:cs="Times New Roman" w:hint="eastAsia"/>
          <w:color w:val="000000" w:themeColor="text1"/>
          <w:spacing w:val="1"/>
          <w:sz w:val="18"/>
          <w:szCs w:val="18"/>
          <w:fitText w:val="4680" w:id="-610071552"/>
        </w:rPr>
        <w:t>増</w:t>
      </w:r>
      <w:r w:rsidR="00C679EA" w:rsidRPr="008F3761">
        <w:rPr>
          <w:rFonts w:ascii="UD デジタル 教科書体 NK-R" w:eastAsia="UD デジタル 教科書体 NK-R" w:hAnsi="Meiryo UI" w:cs="Times New Roman" w:hint="eastAsia"/>
          <w:color w:val="000000" w:themeColor="text1"/>
          <w:spacing w:val="1"/>
          <w:sz w:val="18"/>
          <w:szCs w:val="18"/>
          <w:fitText w:val="4680" w:id="-610071552"/>
        </w:rPr>
        <w:t>、</w:t>
      </w:r>
      <w:r w:rsidRPr="008F3761">
        <w:rPr>
          <w:rFonts w:ascii="UD デジタル 教科書体 NK-R" w:eastAsia="UD デジタル 教科書体 NK-R" w:hAnsi="Meiryo UI" w:cs="Times New Roman" w:hint="eastAsia"/>
          <w:color w:val="000000" w:themeColor="text1"/>
          <w:spacing w:val="1"/>
          <w:sz w:val="18"/>
          <w:szCs w:val="18"/>
          <w:fitText w:val="4680" w:id="-610071552"/>
        </w:rPr>
        <w:t>食堂・喫茶は</w:t>
      </w:r>
      <w:r w:rsidR="00B87A1E" w:rsidRPr="008F3761">
        <w:rPr>
          <w:rFonts w:ascii="UD デジタル 教科書体 NK-R" w:eastAsia="UD デジタル 教科書体 NK-R" w:hAnsi="Meiryo UI" w:cs="Times New Roman" w:hint="eastAsia"/>
          <w:color w:val="000000" w:themeColor="text1"/>
          <w:spacing w:val="1"/>
          <w:sz w:val="18"/>
          <w:szCs w:val="18"/>
          <w:fitText w:val="4680" w:id="-610071552"/>
        </w:rPr>
        <w:t>5</w:t>
      </w:r>
      <w:r w:rsidR="00B87A1E" w:rsidRPr="008F3761">
        <w:rPr>
          <w:rFonts w:ascii="UD デジタル 教科書体 NK-R" w:eastAsia="UD デジタル 教科書体 NK-R" w:hAnsi="Meiryo UI" w:cs="Times New Roman"/>
          <w:color w:val="000000" w:themeColor="text1"/>
          <w:spacing w:val="1"/>
          <w:sz w:val="18"/>
          <w:szCs w:val="18"/>
          <w:fitText w:val="4680" w:id="-610071552"/>
        </w:rPr>
        <w:t>.7</w:t>
      </w:r>
      <w:r w:rsidRPr="008F3761">
        <w:rPr>
          <w:rFonts w:ascii="UD デジタル 教科書体 NK-R" w:eastAsia="UD デジタル 教科書体 NK-R" w:hAnsi="Meiryo UI" w:cs="Times New Roman" w:hint="eastAsia"/>
          <w:color w:val="000000" w:themeColor="text1"/>
          <w:spacing w:val="1"/>
          <w:sz w:val="18"/>
          <w:szCs w:val="18"/>
          <w:fitText w:val="4680" w:id="-610071552"/>
        </w:rPr>
        <w:t>％</w:t>
      </w:r>
      <w:r w:rsidR="00B87A1E" w:rsidRPr="008F3761">
        <w:rPr>
          <w:rFonts w:ascii="UD デジタル 教科書体 NK-R" w:eastAsia="UD デジタル 教科書体 NK-R" w:hAnsi="Meiryo UI" w:cs="Times New Roman" w:hint="eastAsia"/>
          <w:color w:val="000000" w:themeColor="text1"/>
          <w:spacing w:val="1"/>
          <w:sz w:val="18"/>
          <w:szCs w:val="18"/>
          <w:fitText w:val="4680" w:id="-610071552"/>
        </w:rPr>
        <w:t>増</w:t>
      </w:r>
      <w:r w:rsidRPr="008F3761">
        <w:rPr>
          <w:rFonts w:ascii="UD デジタル 教科書体 NK-R" w:eastAsia="UD デジタル 教科書体 NK-R" w:hAnsi="Meiryo UI" w:cs="Times New Roman" w:hint="eastAsia"/>
          <w:color w:val="000000" w:themeColor="text1"/>
          <w:spacing w:val="1"/>
          <w:sz w:val="18"/>
          <w:szCs w:val="18"/>
          <w:fitText w:val="4680" w:id="-610071552"/>
        </w:rPr>
        <w:t>と</w:t>
      </w:r>
      <w:r w:rsidR="00B87A1E" w:rsidRPr="008F3761">
        <w:rPr>
          <w:rFonts w:ascii="UD デジタル 教科書体 NK-R" w:eastAsia="UD デジタル 教科書体 NK-R" w:hAnsi="Meiryo UI" w:cs="Times New Roman" w:hint="eastAsia"/>
          <w:color w:val="000000" w:themeColor="text1"/>
          <w:spacing w:val="1"/>
          <w:sz w:val="18"/>
          <w:szCs w:val="18"/>
          <w:fitText w:val="4680" w:id="-610071552"/>
        </w:rPr>
        <w:t>好調</w:t>
      </w:r>
      <w:r w:rsidR="00E71293" w:rsidRPr="008F3761">
        <w:rPr>
          <w:rFonts w:ascii="UD デジタル 教科書体 NK-R" w:eastAsia="UD デジタル 教科書体 NK-R" w:hAnsi="Meiryo UI" w:cs="Times New Roman" w:hint="eastAsia"/>
          <w:color w:val="000000" w:themeColor="text1"/>
          <w:spacing w:val="1"/>
          <w:sz w:val="18"/>
          <w:szCs w:val="18"/>
          <w:fitText w:val="4680" w:id="-610071552"/>
        </w:rPr>
        <w:t>であった</w:t>
      </w:r>
      <w:r w:rsidRPr="008F3761">
        <w:rPr>
          <w:rFonts w:ascii="UD デジタル 教科書体 NK-R" w:eastAsia="UD デジタル 教科書体 NK-R" w:hAnsi="Meiryo UI" w:cs="Times New Roman" w:hint="eastAsia"/>
          <w:color w:val="000000" w:themeColor="text1"/>
          <w:spacing w:val="16"/>
          <w:sz w:val="18"/>
          <w:szCs w:val="18"/>
          <w:fitText w:val="4680" w:id="-610071552"/>
        </w:rPr>
        <w:t>。</w:t>
      </w:r>
      <w:r w:rsidR="0092687C" w:rsidRPr="008F3761">
        <w:rPr>
          <w:rFonts w:ascii="UD デジタル 教科書体 NK-R" w:eastAsia="UD デジタル 教科書体 NK-R" w:hAnsi="Meiryo UI" w:cs="Times New Roman" w:hint="eastAsia"/>
          <w:color w:val="000000" w:themeColor="text1"/>
          <w:spacing w:val="1"/>
          <w:kern w:val="0"/>
          <w:sz w:val="18"/>
          <w:szCs w:val="18"/>
          <w:fitText w:val="4680" w:id="-610071040"/>
        </w:rPr>
        <w:t>猛暑による影響はあったものの、大阪・関西万博</w:t>
      </w:r>
      <w:r w:rsidR="0070470D" w:rsidRPr="008F3761">
        <w:rPr>
          <w:rFonts w:ascii="UD デジタル 教科書体 NK-R" w:eastAsia="UD デジタル 教科書体 NK-R" w:hAnsi="Meiryo UI" w:cs="Times New Roman" w:hint="eastAsia"/>
          <w:color w:val="000000" w:themeColor="text1"/>
          <w:spacing w:val="1"/>
          <w:kern w:val="0"/>
          <w:sz w:val="18"/>
          <w:szCs w:val="18"/>
          <w:fitText w:val="4680" w:id="-610071040"/>
        </w:rPr>
        <w:t>の好影響</w:t>
      </w:r>
      <w:r w:rsidR="008F3761" w:rsidRPr="008F3761">
        <w:rPr>
          <w:rFonts w:ascii="UD デジタル 教科書体 NK-R" w:eastAsia="UD デジタル 教科書体 NK-R" w:hAnsi="Meiryo UI" w:cs="Times New Roman" w:hint="eastAsia"/>
          <w:color w:val="000000" w:themeColor="text1"/>
          <w:spacing w:val="1"/>
          <w:kern w:val="0"/>
          <w:sz w:val="18"/>
          <w:szCs w:val="18"/>
          <w:fitText w:val="4680" w:id="-610071040"/>
        </w:rPr>
        <w:t>で</w:t>
      </w:r>
      <w:r w:rsidR="008F3761" w:rsidRPr="008F3761">
        <w:rPr>
          <w:rFonts w:ascii="UD デジタル 教科書体 NK-R" w:eastAsia="UD デジタル 教科書体 NK-R" w:hAnsi="Meiryo UI" w:cs="Times New Roman" w:hint="eastAsia"/>
          <w:color w:val="000000" w:themeColor="text1"/>
          <w:spacing w:val="4"/>
          <w:kern w:val="0"/>
          <w:sz w:val="18"/>
          <w:szCs w:val="18"/>
          <w:fitText w:val="4680" w:id="-610071040"/>
        </w:rPr>
        <w:t>伸</w:t>
      </w:r>
      <w:r w:rsidR="008F3761">
        <w:rPr>
          <w:rFonts w:ascii="UD デジタル 教科書体 NK-R" w:eastAsia="UD デジタル 教科書体 NK-R" w:hAnsi="Meiryo UI" w:cs="Times New Roman" w:hint="eastAsia"/>
          <w:color w:val="000000" w:themeColor="text1"/>
          <w:kern w:val="0"/>
          <w:sz w:val="18"/>
          <w:szCs w:val="18"/>
        </w:rPr>
        <w:t>びた</w:t>
      </w:r>
      <w:r w:rsidR="0070470D" w:rsidRPr="008F3761">
        <w:rPr>
          <w:rFonts w:ascii="UD デジタル 教科書体 NK-R" w:eastAsia="UD デジタル 教科書体 NK-R" w:hAnsi="Meiryo UI" w:cs="Times New Roman" w:hint="eastAsia"/>
          <w:color w:val="000000" w:themeColor="text1"/>
          <w:kern w:val="0"/>
          <w:sz w:val="18"/>
          <w:szCs w:val="18"/>
        </w:rPr>
        <w:t>、国内</w:t>
      </w:r>
      <w:r w:rsidR="0011607C" w:rsidRPr="008F3761">
        <w:rPr>
          <w:rFonts w:ascii="UD デジタル 教科書体 NK-R" w:eastAsia="UD デジタル 教科書体 NK-R" w:hAnsi="Meiryo UI" w:cs="Times New Roman" w:hint="eastAsia"/>
          <w:color w:val="000000" w:themeColor="text1"/>
          <w:kern w:val="0"/>
          <w:sz w:val="18"/>
          <w:szCs w:val="18"/>
        </w:rPr>
        <w:t>及び</w:t>
      </w:r>
      <w:r w:rsidR="0070470D" w:rsidRPr="00493BF3">
        <w:rPr>
          <w:rFonts w:ascii="UD デジタル 教科書体 NK-R" w:eastAsia="UD デジタル 教科書体 NK-R" w:hAnsi="Meiryo UI" w:cs="Times New Roman" w:hint="eastAsia"/>
          <w:color w:val="000000" w:themeColor="text1"/>
          <w:sz w:val="18"/>
          <w:szCs w:val="18"/>
        </w:rPr>
        <w:t>インバウンドの消費がともに伸びたことによる。</w:t>
      </w:r>
    </w:p>
    <w:p w14:paraId="3FB8F672" w14:textId="4C9B8885" w:rsidR="008C0E49" w:rsidRPr="00B87A1E" w:rsidRDefault="00B87A1E" w:rsidP="00B87A1E">
      <w:pPr>
        <w:spacing w:line="300" w:lineRule="exact"/>
        <w:ind w:firstLineChars="100" w:firstLine="180"/>
        <w:rPr>
          <w:rFonts w:ascii="UD デジタル 教科書体 NK-R" w:eastAsia="UD デジタル 教科書体 NK-R" w:hAnsi="Meiryo UI" w:cs="Times New Roman"/>
          <w:color w:val="000000" w:themeColor="text1"/>
          <w:sz w:val="18"/>
          <w:szCs w:val="18"/>
        </w:rPr>
      </w:pPr>
      <w:r w:rsidRPr="008F7E97">
        <w:rPr>
          <w:rFonts w:ascii="UD デジタル 教科書体 NK-R" w:eastAsia="UD デジタル 教科書体 NK-R" w:hAnsi="Meiryo UI" w:cs="Times New Roman" w:hint="eastAsia"/>
          <w:color w:val="000000" w:themeColor="text1"/>
          <w:sz w:val="18"/>
          <w:szCs w:val="18"/>
        </w:rPr>
        <w:t>スーパーにおける全店ベースの売上高は、前年同月比で</w:t>
      </w:r>
      <w:r w:rsidRPr="008F7E97">
        <w:rPr>
          <w:rFonts w:ascii="UD デジタル 教科書体 NK-R" w:eastAsia="UD デジタル 教科書体 NK-R" w:hAnsi="Meiryo UI" w:cs="Times New Roman"/>
          <w:color w:val="000000" w:themeColor="text1"/>
          <w:sz w:val="18"/>
          <w:szCs w:val="18"/>
        </w:rPr>
        <w:t xml:space="preserve">  </w:t>
      </w:r>
      <w:r>
        <w:rPr>
          <w:rFonts w:ascii="UD デジタル 教科書体 NK-R" w:eastAsia="UD デジタル 教科書体 NK-R" w:hAnsi="Meiryo UI" w:cs="Times New Roman"/>
          <w:color w:val="000000" w:themeColor="text1"/>
          <w:sz w:val="18"/>
          <w:szCs w:val="18"/>
        </w:rPr>
        <w:t>1.0</w:t>
      </w:r>
      <w:r w:rsidRPr="008F7E97">
        <w:rPr>
          <w:rFonts w:ascii="UD デジタル 教科書体 NK-R" w:eastAsia="UD デジタル 教科書体 NK-R" w:hAnsi="Meiryo UI" w:cs="Times New Roman"/>
          <w:color w:val="000000" w:themeColor="text1"/>
          <w:sz w:val="18"/>
          <w:szCs w:val="18"/>
        </w:rPr>
        <w:t>％の増加となった。</w:t>
      </w:r>
      <w:r w:rsidRPr="008F7E97">
        <w:rPr>
          <w:rFonts w:ascii="UD デジタル 教科書体 NK-R" w:eastAsia="UD デジタル 教科書体 NK-R" w:hAnsi="Meiryo UI" w:cs="Times New Roman" w:hint="eastAsia"/>
          <w:color w:val="000000" w:themeColor="text1"/>
          <w:sz w:val="18"/>
          <w:szCs w:val="18"/>
        </w:rPr>
        <w:t>商品別で</w:t>
      </w:r>
      <w:r w:rsidRPr="008F7E97">
        <w:rPr>
          <w:rFonts w:ascii="UD デジタル 教科書体 NK-R" w:eastAsia="UD デジタル 教科書体 NK-R" w:hAnsi="Meiryo UI" w:cs="Times New Roman"/>
          <w:color w:val="000000" w:themeColor="text1"/>
          <w:sz w:val="18"/>
          <w:szCs w:val="18"/>
        </w:rPr>
        <w:t>は</w:t>
      </w:r>
      <w:r w:rsidRPr="008F7E97">
        <w:rPr>
          <w:rFonts w:ascii="UD デジタル 教科書体 NK-R" w:eastAsia="UD デジタル 教科書体 NK-R" w:hAnsi="Meiryo UI" w:cs="Times New Roman" w:hint="eastAsia"/>
          <w:color w:val="000000" w:themeColor="text1"/>
          <w:sz w:val="18"/>
          <w:szCs w:val="18"/>
        </w:rPr>
        <w:t>、</w:t>
      </w:r>
      <w:r>
        <w:rPr>
          <w:rFonts w:ascii="UD デジタル 教科書体 NK-R" w:eastAsia="UD デジタル 教科書体 NK-R" w:hAnsi="Meiryo UI" w:cs="Times New Roman" w:hint="eastAsia"/>
          <w:color w:val="000000" w:themeColor="text1"/>
          <w:sz w:val="18"/>
          <w:szCs w:val="18"/>
        </w:rPr>
        <w:t>飲食料</w:t>
      </w:r>
      <w:r w:rsidRPr="008F7E97">
        <w:rPr>
          <w:rFonts w:ascii="UD デジタル 教科書体 NK-R" w:eastAsia="UD デジタル 教科書体 NK-R" w:hAnsi="Meiryo UI" w:cs="Times New Roman" w:hint="eastAsia"/>
          <w:color w:val="000000" w:themeColor="text1"/>
          <w:sz w:val="18"/>
          <w:szCs w:val="18"/>
        </w:rPr>
        <w:t>品</w:t>
      </w:r>
      <w:r>
        <w:rPr>
          <w:rFonts w:ascii="UD デジタル 教科書体 NK-R" w:eastAsia="UD デジタル 教科書体 NK-R" w:hAnsi="Meiryo UI" w:cs="Times New Roman" w:hint="eastAsia"/>
          <w:color w:val="000000" w:themeColor="text1"/>
          <w:sz w:val="18"/>
          <w:szCs w:val="18"/>
        </w:rPr>
        <w:t>、</w:t>
      </w:r>
      <w:bookmarkStart w:id="3" w:name="_Hlk213764935"/>
      <w:r>
        <w:rPr>
          <w:rFonts w:ascii="UD デジタル 教科書体 NK-R" w:eastAsia="UD デジタル 教科書体 NK-R" w:hAnsi="Meiryo UI" w:cs="Times New Roman" w:hint="eastAsia"/>
          <w:color w:val="000000" w:themeColor="text1"/>
          <w:sz w:val="18"/>
          <w:szCs w:val="18"/>
        </w:rPr>
        <w:t>家具・家電・家庭用品</w:t>
      </w:r>
      <w:bookmarkEnd w:id="3"/>
      <w:r>
        <w:rPr>
          <w:rFonts w:ascii="UD デジタル 教科書体 NK-R" w:eastAsia="UD デジタル 教科書体 NK-R" w:hAnsi="Meiryo UI" w:cs="Times New Roman" w:hint="eastAsia"/>
          <w:color w:val="000000" w:themeColor="text1"/>
          <w:sz w:val="18"/>
          <w:szCs w:val="18"/>
        </w:rPr>
        <w:t>が</w:t>
      </w:r>
      <w:r w:rsidRPr="008F7E97">
        <w:rPr>
          <w:rFonts w:ascii="UD デジタル 教科書体 NK-R" w:eastAsia="UD デジタル 教科書体 NK-R" w:hAnsi="Meiryo UI" w:cs="Times New Roman" w:hint="eastAsia"/>
          <w:color w:val="000000" w:themeColor="text1"/>
          <w:sz w:val="18"/>
          <w:szCs w:val="18"/>
        </w:rPr>
        <w:t>前年同月比でマイナスであったものの、</w:t>
      </w:r>
      <w:r>
        <w:rPr>
          <w:rFonts w:ascii="UD デジタル 教科書体 NK-R" w:eastAsia="UD デジタル 教科書体 NK-R" w:hAnsi="Meiryo UI" w:cs="Times New Roman" w:hint="eastAsia"/>
          <w:color w:val="000000" w:themeColor="text1"/>
          <w:sz w:val="18"/>
          <w:szCs w:val="18"/>
        </w:rPr>
        <w:t>衣料品</w:t>
      </w:r>
      <w:r w:rsidR="008329D9">
        <w:rPr>
          <w:rFonts w:ascii="UD デジタル 教科書体 NK-R" w:eastAsia="UD デジタル 教科書体 NK-R" w:hAnsi="Meiryo UI" w:cs="Times New Roman" w:hint="eastAsia"/>
          <w:color w:val="000000" w:themeColor="text1"/>
          <w:sz w:val="18"/>
          <w:szCs w:val="18"/>
        </w:rPr>
        <w:t>は</w:t>
      </w:r>
      <w:r>
        <w:rPr>
          <w:rFonts w:ascii="UD デジタル 教科書体 NK-R" w:eastAsia="UD デジタル 教科書体 NK-R" w:hAnsi="Meiryo UI" w:cs="Times New Roman" w:hint="eastAsia"/>
          <w:color w:val="000000" w:themeColor="text1"/>
          <w:sz w:val="18"/>
          <w:szCs w:val="18"/>
        </w:rPr>
        <w:t>1</w:t>
      </w:r>
      <w:r>
        <w:rPr>
          <w:rFonts w:ascii="UD デジタル 教科書体 NK-R" w:eastAsia="UD デジタル 教科書体 NK-R" w:hAnsi="Meiryo UI" w:cs="Times New Roman"/>
          <w:color w:val="000000" w:themeColor="text1"/>
          <w:sz w:val="18"/>
          <w:szCs w:val="18"/>
        </w:rPr>
        <w:t>.3%</w:t>
      </w:r>
      <w:r>
        <w:rPr>
          <w:rFonts w:ascii="UD デジタル 教科書体 NK-R" w:eastAsia="UD デジタル 教科書体 NK-R" w:hAnsi="Meiryo UI" w:cs="Times New Roman" w:hint="eastAsia"/>
          <w:color w:val="000000" w:themeColor="text1"/>
          <w:sz w:val="18"/>
          <w:szCs w:val="18"/>
        </w:rPr>
        <w:t>増、</w:t>
      </w:r>
      <w:r w:rsidRPr="008F7E97">
        <w:rPr>
          <w:rFonts w:ascii="UD デジタル 教科書体 NK-R" w:eastAsia="UD デジタル 教科書体 NK-R" w:hAnsi="Meiryo UI" w:cs="Times New Roman" w:hint="eastAsia"/>
          <w:color w:val="000000" w:themeColor="text1"/>
          <w:sz w:val="18"/>
          <w:szCs w:val="18"/>
        </w:rPr>
        <w:t>身の回り品</w:t>
      </w:r>
      <w:r w:rsidR="008329D9">
        <w:rPr>
          <w:rFonts w:ascii="UD デジタル 教科書体 NK-R" w:eastAsia="UD デジタル 教科書体 NK-R" w:hAnsi="Meiryo UI" w:cs="Times New Roman" w:hint="eastAsia"/>
          <w:color w:val="000000" w:themeColor="text1"/>
          <w:sz w:val="18"/>
          <w:szCs w:val="18"/>
        </w:rPr>
        <w:t>は</w:t>
      </w:r>
      <w:r>
        <w:rPr>
          <w:rFonts w:ascii="UD デジタル 教科書体 NK-R" w:eastAsia="UD デジタル 教科書体 NK-R" w:hAnsi="Meiryo UI" w:cs="Times New Roman" w:hint="eastAsia"/>
          <w:color w:val="000000" w:themeColor="text1"/>
          <w:sz w:val="18"/>
          <w:szCs w:val="18"/>
        </w:rPr>
        <w:t>3</w:t>
      </w:r>
      <w:r>
        <w:rPr>
          <w:rFonts w:ascii="UD デジタル 教科書体 NK-R" w:eastAsia="UD デジタル 教科書体 NK-R" w:hAnsi="Meiryo UI" w:cs="Times New Roman"/>
          <w:color w:val="000000" w:themeColor="text1"/>
          <w:sz w:val="18"/>
          <w:szCs w:val="18"/>
        </w:rPr>
        <w:t>.7</w:t>
      </w:r>
      <w:r w:rsidRPr="008F7E97">
        <w:rPr>
          <w:rFonts w:ascii="UD デジタル 教科書体 NK-R" w:eastAsia="UD デジタル 教科書体 NK-R" w:hAnsi="Meiryo UI" w:cs="Times New Roman"/>
          <w:color w:val="000000" w:themeColor="text1"/>
          <w:sz w:val="18"/>
          <w:szCs w:val="18"/>
        </w:rPr>
        <w:t>%</w:t>
      </w:r>
      <w:r w:rsidRPr="008F7E97">
        <w:rPr>
          <w:rFonts w:ascii="UD デジタル 教科書体 NK-R" w:eastAsia="UD デジタル 教科書体 NK-R" w:hAnsi="Meiryo UI" w:cs="Times New Roman" w:hint="eastAsia"/>
          <w:color w:val="000000" w:themeColor="text1"/>
          <w:sz w:val="18"/>
          <w:szCs w:val="18"/>
        </w:rPr>
        <w:t>増、その他の商品は　８．</w:t>
      </w:r>
      <w:r>
        <w:rPr>
          <w:rFonts w:ascii="UD デジタル 教科書体 NK-R" w:eastAsia="UD デジタル 教科書体 NK-R" w:hAnsi="Meiryo UI" w:cs="Times New Roman" w:hint="eastAsia"/>
          <w:color w:val="000000" w:themeColor="text1"/>
          <w:sz w:val="18"/>
          <w:szCs w:val="18"/>
        </w:rPr>
        <w:t>0</w:t>
      </w:r>
      <w:r w:rsidRPr="008F7E97">
        <w:rPr>
          <w:rFonts w:ascii="UD デジタル 教科書体 NK-R" w:eastAsia="UD デジタル 教科書体 NK-R" w:hAnsi="Meiryo UI" w:cs="Times New Roman" w:hint="eastAsia"/>
          <w:color w:val="000000" w:themeColor="text1"/>
          <w:sz w:val="18"/>
          <w:szCs w:val="18"/>
        </w:rPr>
        <w:t>％増、食堂・喫茶は</w:t>
      </w:r>
      <w:r>
        <w:rPr>
          <w:rFonts w:ascii="UD デジタル 教科書体 NK-R" w:eastAsia="UD デジタル 教科書体 NK-R" w:hAnsi="Meiryo UI" w:cs="Times New Roman"/>
          <w:color w:val="000000" w:themeColor="text1"/>
          <w:sz w:val="18"/>
          <w:szCs w:val="18"/>
        </w:rPr>
        <w:t>8.8</w:t>
      </w:r>
      <w:r w:rsidRPr="008F7E97">
        <w:rPr>
          <w:rFonts w:ascii="UD デジタル 教科書体 NK-R" w:eastAsia="UD デジタル 教科書体 NK-R" w:hAnsi="Meiryo UI" w:cs="Times New Roman"/>
          <w:color w:val="000000" w:themeColor="text1"/>
          <w:sz w:val="18"/>
          <w:szCs w:val="18"/>
        </w:rPr>
        <w:t>%</w:t>
      </w:r>
      <w:r w:rsidRPr="008F7E97">
        <w:rPr>
          <w:rFonts w:ascii="UD デジタル 教科書体 NK-R" w:eastAsia="UD デジタル 教科書体 NK-R" w:hAnsi="Meiryo UI" w:cs="Times New Roman" w:hint="eastAsia"/>
          <w:color w:val="000000" w:themeColor="text1"/>
          <w:sz w:val="18"/>
          <w:szCs w:val="18"/>
        </w:rPr>
        <w:t>増と</w:t>
      </w:r>
      <w:r w:rsidRPr="006178EE">
        <w:rPr>
          <w:rFonts w:ascii="UD デジタル 教科書体 NK-R" w:eastAsia="UD デジタル 教科書体 NK-R" w:hAnsi="Meiryo UI" w:cs="Times New Roman" w:hint="eastAsia"/>
          <w:color w:val="000000" w:themeColor="text1"/>
          <w:sz w:val="18"/>
          <w:szCs w:val="18"/>
        </w:rPr>
        <w:t>なった。</w:t>
      </w:r>
    </w:p>
    <w:p w14:paraId="193FE42F" w14:textId="77777777" w:rsidR="008C0E49" w:rsidRPr="008B57C6" w:rsidRDefault="008C0E49" w:rsidP="00570DD8">
      <w:pPr>
        <w:spacing w:line="200" w:lineRule="exact"/>
        <w:ind w:firstLine="102"/>
      </w:pPr>
    </w:p>
    <w:p w14:paraId="43219CA1" w14:textId="4B26E28B" w:rsidR="008C0E49" w:rsidRPr="00161BEC" w:rsidRDefault="006178EE" w:rsidP="008C0E49">
      <w:pPr>
        <w:spacing w:line="300" w:lineRule="exact"/>
        <w:ind w:firstLine="100"/>
        <w:rPr>
          <w:sz w:val="20"/>
          <w:szCs w:val="20"/>
        </w:rPr>
      </w:pPr>
      <w:r>
        <w:rPr>
          <w:rFonts w:ascii="UD デジタル 教科書体 NK-R" w:eastAsia="UD デジタル 教科書体 NK-R" w:hAnsi="Meiryo UI" w:cs="Times New Roman" w:hint="eastAsia"/>
          <w:color w:val="FFFFFF"/>
          <w:sz w:val="20"/>
          <w:szCs w:val="20"/>
          <w:shd w:val="clear" w:color="auto" w:fill="2B6754"/>
        </w:rPr>
        <w:t>９</w:t>
      </w:r>
      <w:r w:rsidR="008C0E49" w:rsidRPr="00161BEC">
        <w:rPr>
          <w:rFonts w:ascii="UD デジタル 教科書体 NK-R" w:eastAsia="UD デジタル 教科書体 NK-R" w:hAnsi="Meiryo UI" w:cs="Times New Roman" w:hint="eastAsia"/>
          <w:color w:val="FFFFFF"/>
          <w:sz w:val="20"/>
          <w:szCs w:val="20"/>
          <w:shd w:val="clear" w:color="auto" w:fill="2B6754"/>
        </w:rPr>
        <w:t>月</w:t>
      </w:r>
      <w:r w:rsidR="008C0E49" w:rsidRPr="00161BEC">
        <w:rPr>
          <w:rFonts w:ascii="UD デジタル 教科書体 NK-R" w:eastAsia="UD デジタル 教科書体 NK-R" w:hAnsi="Meiryo UI" w:cs="Times New Roman" w:hint="eastAsia"/>
          <w:sz w:val="20"/>
          <w:szCs w:val="20"/>
          <w:bdr w:val="dashSmallGap" w:sz="4" w:space="0" w:color="auto"/>
        </w:rPr>
        <w:t xml:space="preserve"> 〈平年差〉 平均気温</w:t>
      </w:r>
      <w:r w:rsidR="00C6491A"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Pr>
          <w:rFonts w:ascii="UD デジタル 教科書体 NK-R" w:eastAsia="UD デジタル 教科書体 NK-R" w:hAnsi="Meiryo UI" w:cs="Times New Roman" w:hint="eastAsia"/>
          <w:color w:val="000000" w:themeColor="text1"/>
          <w:sz w:val="20"/>
          <w:szCs w:val="20"/>
          <w:bdr w:val="dashSmallGap" w:sz="4" w:space="0" w:color="auto"/>
        </w:rPr>
        <w:t>2</w:t>
      </w:r>
      <w:r>
        <w:rPr>
          <w:rFonts w:ascii="UD デジタル 教科書体 NK-R" w:eastAsia="UD デジタル 教科書体 NK-R" w:hAnsi="Meiryo UI" w:cs="Times New Roman"/>
          <w:color w:val="000000" w:themeColor="text1"/>
          <w:sz w:val="20"/>
          <w:szCs w:val="20"/>
          <w:bdr w:val="dashSmallGap" w:sz="4" w:space="0" w:color="auto"/>
        </w:rPr>
        <w:t>.9</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00F40B11" w:rsidRPr="00493BF3">
        <w:rPr>
          <w:rFonts w:ascii="UD デジタル 教科書体 NK-R" w:eastAsia="UD デジタル 教科書体 NK-R" w:hAnsi="Meiryo UI" w:cs="Times New Roman"/>
          <w:color w:val="000000" w:themeColor="text1"/>
          <w:sz w:val="20"/>
          <w:szCs w:val="20"/>
          <w:bdr w:val="dashSmallGap" w:sz="4" w:space="0" w:color="auto"/>
        </w:rPr>
        <w:t>+</w:t>
      </w:r>
      <w:r w:rsidRPr="00493BF3">
        <w:rPr>
          <w:rFonts w:ascii="UD デジタル 教科書体 NK-R" w:eastAsia="UD デジタル 教科書体 NK-R" w:hAnsi="Meiryo UI" w:cs="Times New Roman"/>
          <w:color w:val="000000" w:themeColor="text1"/>
          <w:sz w:val="20"/>
          <w:szCs w:val="20"/>
          <w:bdr w:val="dashSmallGap" w:sz="4" w:space="0" w:color="auto"/>
        </w:rPr>
        <w:t>3</w:t>
      </w:r>
      <w:r w:rsidR="008C0E49" w:rsidRPr="00493BF3">
        <w:rPr>
          <w:rFonts w:ascii="UD デジタル 教科書体 NK-R" w:eastAsia="UD デジタル 教科書体 NK-R" w:hAnsi="Meiryo UI" w:cs="Times New Roman" w:hint="eastAsia"/>
          <w:color w:val="000000" w:themeColor="text1"/>
          <w:sz w:val="20"/>
          <w:szCs w:val="20"/>
          <w:bdr w:val="dashSmallGap" w:sz="4" w:space="0" w:color="auto"/>
        </w:rPr>
        <w:t>%</w:t>
      </w:r>
      <w:r w:rsidR="008C0E49" w:rsidRPr="00161BEC">
        <w:rPr>
          <w:rFonts w:ascii="UD デジタル 教科書体 NK-R" w:eastAsia="UD デジタル 教科書体 NK-R" w:hAnsi="Meiryo UI" w:cs="Times New Roman" w:hint="eastAsia"/>
          <w:sz w:val="20"/>
          <w:szCs w:val="20"/>
          <w:bdr w:val="dashSmallGap" w:sz="4" w:space="0" w:color="auto"/>
        </w:rPr>
        <w:t xml:space="preserve">　　</w:t>
      </w:r>
    </w:p>
    <w:p w14:paraId="7B829B7F" w14:textId="79839C4D" w:rsidR="008C0E49" w:rsidRDefault="008C0E49" w:rsidP="008C0E49">
      <w:pPr>
        <w:spacing w:line="300" w:lineRule="exact"/>
        <w:ind w:firstLineChars="100" w:firstLine="180"/>
        <w:rPr>
          <w:rFonts w:ascii="UD デジタル 教科書体 NK-R" w:eastAsia="UD デジタル 教科書体 NK-R" w:hAnsi="Meiryo UI" w:cs="Times New Roman"/>
          <w:color w:val="000000" w:themeColor="text1"/>
          <w:sz w:val="18"/>
          <w:szCs w:val="18"/>
        </w:rPr>
      </w:pPr>
      <w:r w:rsidRPr="008F7E97">
        <w:rPr>
          <w:rFonts w:ascii="UD デジタル 教科書体 NK-R" w:eastAsia="UD デジタル 教科書体 NK-R" w:hAnsi="Meiryo UI" w:cs="Times New Roman" w:hint="eastAsia"/>
          <w:color w:val="000000" w:themeColor="text1"/>
          <w:sz w:val="18"/>
          <w:szCs w:val="18"/>
        </w:rPr>
        <w:t>百貨店における全店ベースの売上高は、前年同月比で</w:t>
      </w:r>
      <w:r w:rsidR="00493BF3">
        <w:rPr>
          <w:rFonts w:ascii="UD デジタル 教科書体 NK-R" w:eastAsia="UD デジタル 教科書体 NK-R" w:hAnsi="Meiryo UI" w:cs="Times New Roman" w:hint="eastAsia"/>
          <w:color w:val="000000" w:themeColor="text1"/>
          <w:sz w:val="18"/>
          <w:szCs w:val="18"/>
        </w:rPr>
        <w:t>8</w:t>
      </w:r>
      <w:r w:rsidR="00493BF3">
        <w:rPr>
          <w:rFonts w:ascii="UD デジタル 教科書体 NK-R" w:eastAsia="UD デジタル 教科書体 NK-R" w:hAnsi="Meiryo UI" w:cs="Times New Roman"/>
          <w:color w:val="000000" w:themeColor="text1"/>
          <w:sz w:val="18"/>
          <w:szCs w:val="18"/>
        </w:rPr>
        <w:t>.3</w:t>
      </w:r>
      <w:r w:rsidRPr="008F7E97">
        <w:rPr>
          <w:rFonts w:ascii="UD デジタル 教科書体 NK-R" w:eastAsia="UD デジタル 教科書体 NK-R" w:hAnsi="Meiryo UI" w:cs="Times New Roman" w:hint="eastAsia"/>
          <w:color w:val="000000" w:themeColor="text1"/>
          <w:sz w:val="18"/>
          <w:szCs w:val="18"/>
        </w:rPr>
        <w:t>％の</w:t>
      </w:r>
      <w:r w:rsidR="00493BF3">
        <w:rPr>
          <w:rFonts w:ascii="UD デジタル 教科書体 NK-R" w:eastAsia="UD デジタル 教科書体 NK-R" w:hAnsi="Meiryo UI" w:cs="Times New Roman" w:hint="eastAsia"/>
          <w:color w:val="000000" w:themeColor="text1"/>
          <w:sz w:val="18"/>
          <w:szCs w:val="18"/>
        </w:rPr>
        <w:t>増加</w:t>
      </w:r>
      <w:r w:rsidRPr="008F7E97">
        <w:rPr>
          <w:rFonts w:ascii="UD デジタル 教科書体 NK-R" w:eastAsia="UD デジタル 教科書体 NK-R" w:hAnsi="Meiryo UI" w:cs="Times New Roman" w:hint="eastAsia"/>
          <w:color w:val="000000" w:themeColor="text1"/>
          <w:sz w:val="18"/>
          <w:szCs w:val="18"/>
        </w:rPr>
        <w:t>となった。</w:t>
      </w:r>
      <w:bookmarkStart w:id="4" w:name="_Hlk200112940"/>
      <w:r w:rsidRPr="008F7E97">
        <w:rPr>
          <w:rFonts w:ascii="UD デジタル 教科書体 NK-R" w:eastAsia="UD デジタル 教科書体 NK-R" w:hAnsi="Meiryo UI" w:cs="Times New Roman" w:hint="eastAsia"/>
          <w:color w:val="000000" w:themeColor="text1"/>
          <w:sz w:val="18"/>
          <w:szCs w:val="18"/>
        </w:rPr>
        <w:t>商品別で</w:t>
      </w:r>
      <w:r w:rsidRPr="008F7E97">
        <w:rPr>
          <w:rFonts w:ascii="UD デジタル 教科書体 NK-R" w:eastAsia="UD デジタル 教科書体 NK-R" w:hAnsi="Meiryo UI" w:cs="Times New Roman"/>
          <w:color w:val="000000" w:themeColor="text1"/>
          <w:sz w:val="18"/>
          <w:szCs w:val="18"/>
        </w:rPr>
        <w:t>は</w:t>
      </w:r>
      <w:r w:rsidRPr="008F7E97">
        <w:rPr>
          <w:rFonts w:ascii="UD デジタル 教科書体 NK-R" w:eastAsia="UD デジタル 教科書体 NK-R" w:hAnsi="Meiryo UI" w:cs="Times New Roman" w:hint="eastAsia"/>
          <w:color w:val="000000" w:themeColor="text1"/>
          <w:sz w:val="18"/>
          <w:szCs w:val="18"/>
        </w:rPr>
        <w:t>、</w:t>
      </w:r>
      <w:r w:rsidR="00493BF3" w:rsidRPr="00493BF3">
        <w:rPr>
          <w:rFonts w:ascii="UD デジタル 教科書体 NK-R" w:eastAsia="UD デジタル 教科書体 NK-R" w:hAnsi="Meiryo UI" w:cs="Times New Roman" w:hint="eastAsia"/>
          <w:color w:val="000000" w:themeColor="text1"/>
          <w:sz w:val="18"/>
          <w:szCs w:val="18"/>
        </w:rPr>
        <w:t>家具・家電・家庭用品</w:t>
      </w:r>
      <w:r w:rsidR="00493BF3">
        <w:rPr>
          <w:rFonts w:ascii="UD デジタル 教科書体 NK-R" w:eastAsia="UD デジタル 教科書体 NK-R" w:hAnsi="Meiryo UI" w:cs="Times New Roman" w:hint="eastAsia"/>
          <w:color w:val="000000" w:themeColor="text1"/>
          <w:sz w:val="18"/>
          <w:szCs w:val="18"/>
        </w:rPr>
        <w:t>及び食堂・喫茶</w:t>
      </w:r>
      <w:r w:rsidR="000A7C29" w:rsidRPr="008F7E97">
        <w:rPr>
          <w:rFonts w:ascii="UD デジタル 教科書体 NK-R" w:eastAsia="UD デジタル 教科書体 NK-R" w:hAnsi="Meiryo UI" w:cs="Times New Roman" w:hint="eastAsia"/>
          <w:color w:val="000000" w:themeColor="text1"/>
          <w:sz w:val="18"/>
          <w:szCs w:val="18"/>
        </w:rPr>
        <w:t>を除く全ての</w:t>
      </w:r>
      <w:r w:rsidR="008F3761">
        <w:rPr>
          <w:rFonts w:ascii="UD デジタル 教科書体 NK-R" w:eastAsia="UD デジタル 教科書体 NK-R" w:hAnsi="Meiryo UI" w:cs="Times New Roman" w:hint="eastAsia"/>
          <w:color w:val="000000" w:themeColor="text1"/>
          <w:sz w:val="18"/>
          <w:szCs w:val="18"/>
        </w:rPr>
        <w:t>カテゴリー</w:t>
      </w:r>
      <w:r w:rsidR="000A7C29" w:rsidRPr="008F7E97">
        <w:rPr>
          <w:rFonts w:ascii="UD デジタル 教科書体 NK-R" w:eastAsia="UD デジタル 教科書体 NK-R" w:hAnsi="Meiryo UI" w:cs="Times New Roman" w:hint="eastAsia"/>
          <w:color w:val="000000" w:themeColor="text1"/>
          <w:sz w:val="18"/>
          <w:szCs w:val="18"/>
        </w:rPr>
        <w:t>が前年同月の販売額を</w:t>
      </w:r>
      <w:r w:rsidR="00493BF3">
        <w:rPr>
          <w:rFonts w:ascii="UD デジタル 教科書体 NK-R" w:eastAsia="UD デジタル 教科書体 NK-R" w:hAnsi="Meiryo UI" w:cs="Times New Roman" w:hint="eastAsia"/>
          <w:color w:val="000000" w:themeColor="text1"/>
          <w:sz w:val="18"/>
          <w:szCs w:val="18"/>
        </w:rPr>
        <w:t>上</w:t>
      </w:r>
      <w:r w:rsidR="000A7C29" w:rsidRPr="008F7E97">
        <w:rPr>
          <w:rFonts w:ascii="UD デジタル 教科書体 NK-R" w:eastAsia="UD デジタル 教科書体 NK-R" w:hAnsi="Meiryo UI" w:cs="Times New Roman" w:hint="eastAsia"/>
          <w:color w:val="000000" w:themeColor="text1"/>
          <w:sz w:val="18"/>
          <w:szCs w:val="18"/>
        </w:rPr>
        <w:t>回った。</w:t>
      </w:r>
      <w:r w:rsidR="00493BF3">
        <w:rPr>
          <w:rFonts w:ascii="UD デジタル 教科書体 NK-R" w:eastAsia="UD デジタル 教科書体 NK-R" w:hAnsi="Meiryo UI" w:cs="Times New Roman" w:hint="eastAsia"/>
          <w:color w:val="000000" w:themeColor="text1"/>
          <w:sz w:val="18"/>
          <w:szCs w:val="18"/>
        </w:rPr>
        <w:t>衣料</w:t>
      </w:r>
      <w:r w:rsidR="00427589" w:rsidRPr="008F7E97">
        <w:rPr>
          <w:rFonts w:ascii="UD デジタル 教科書体 NK-R" w:eastAsia="UD デジタル 教科書体 NK-R" w:hAnsi="Meiryo UI" w:cs="Times New Roman" w:hint="eastAsia"/>
          <w:color w:val="000000" w:themeColor="text1"/>
          <w:sz w:val="18"/>
          <w:szCs w:val="18"/>
        </w:rPr>
        <w:t>品は</w:t>
      </w:r>
      <w:r w:rsidR="0011607C">
        <w:rPr>
          <w:rFonts w:ascii="UD デジタル 教科書体 NK-R" w:eastAsia="UD デジタル 教科書体 NK-R" w:hAnsi="Meiryo UI" w:cs="Times New Roman" w:hint="eastAsia"/>
          <w:color w:val="000000" w:themeColor="text1"/>
          <w:sz w:val="18"/>
          <w:szCs w:val="18"/>
        </w:rPr>
        <w:t>2.7</w:t>
      </w:r>
      <w:r w:rsidR="00427589" w:rsidRPr="008F7E97">
        <w:rPr>
          <w:rFonts w:ascii="UD デジタル 教科書体 NK-R" w:eastAsia="UD デジタル 教科書体 NK-R" w:hAnsi="Meiryo UI" w:cs="Times New Roman" w:hint="eastAsia"/>
          <w:color w:val="000000" w:themeColor="text1"/>
          <w:sz w:val="18"/>
          <w:szCs w:val="18"/>
        </w:rPr>
        <w:t>％増、</w:t>
      </w:r>
      <w:r w:rsidR="0011607C">
        <w:rPr>
          <w:rFonts w:ascii="UD デジタル 教科書体 NK-R" w:eastAsia="UD デジタル 教科書体 NK-R" w:hAnsi="Meiryo UI" w:cs="Times New Roman" w:hint="eastAsia"/>
          <w:color w:val="000000" w:themeColor="text1"/>
          <w:sz w:val="18"/>
          <w:szCs w:val="18"/>
        </w:rPr>
        <w:t>身の回り品は2.9％増、飲食料品は10.0％増、</w:t>
      </w:r>
      <w:r w:rsidR="00427589" w:rsidRPr="008F7E97">
        <w:rPr>
          <w:rFonts w:ascii="UD デジタル 教科書体 NK-R" w:eastAsia="UD デジタル 教科書体 NK-R" w:hAnsi="Meiryo UI" w:cs="Times New Roman" w:hint="eastAsia"/>
          <w:color w:val="000000" w:themeColor="text1"/>
          <w:sz w:val="18"/>
          <w:szCs w:val="18"/>
        </w:rPr>
        <w:t>その他の</w:t>
      </w:r>
      <w:r w:rsidR="000A7C29" w:rsidRPr="008F7E97">
        <w:rPr>
          <w:rFonts w:ascii="UD デジタル 教科書体 NK-R" w:eastAsia="UD デジタル 教科書体 NK-R" w:hAnsi="Meiryo UI" w:cs="Times New Roman" w:hint="eastAsia"/>
          <w:color w:val="000000" w:themeColor="text1"/>
          <w:sz w:val="18"/>
          <w:szCs w:val="18"/>
        </w:rPr>
        <w:t>商品は</w:t>
      </w:r>
      <w:r w:rsidR="0011607C">
        <w:rPr>
          <w:rFonts w:ascii="UD デジタル 教科書体 NK-R" w:eastAsia="UD デジタル 教科書体 NK-R" w:hAnsi="Meiryo UI" w:cs="Times New Roman" w:hint="eastAsia"/>
          <w:color w:val="000000" w:themeColor="text1"/>
          <w:sz w:val="18"/>
          <w:szCs w:val="18"/>
        </w:rPr>
        <w:t>19.5</w:t>
      </w:r>
      <w:r w:rsidR="00427589" w:rsidRPr="008F7E97">
        <w:rPr>
          <w:rFonts w:ascii="UD デジタル 教科書体 NK-R" w:eastAsia="UD デジタル 教科書体 NK-R" w:hAnsi="Meiryo UI" w:cs="Times New Roman"/>
          <w:color w:val="000000" w:themeColor="text1"/>
          <w:sz w:val="18"/>
          <w:szCs w:val="18"/>
        </w:rPr>
        <w:t>%</w:t>
      </w:r>
      <w:r w:rsidR="000A7C29" w:rsidRPr="008F7E97">
        <w:rPr>
          <w:rFonts w:ascii="UD デジタル 教科書体 NK-R" w:eastAsia="UD デジタル 教科書体 NK-R" w:hAnsi="Meiryo UI" w:cs="Times New Roman"/>
          <w:color w:val="000000" w:themeColor="text1"/>
          <w:sz w:val="18"/>
          <w:szCs w:val="18"/>
        </w:rPr>
        <w:t>増</w:t>
      </w:r>
      <w:r w:rsidR="00BB1D24" w:rsidRPr="008F7E97">
        <w:rPr>
          <w:rFonts w:ascii="UD デジタル 教科書体 NK-R" w:eastAsia="UD デジタル 教科書体 NK-R" w:hAnsi="Meiryo UI" w:cs="Times New Roman" w:hint="eastAsia"/>
          <w:color w:val="000000" w:themeColor="text1"/>
          <w:sz w:val="18"/>
          <w:szCs w:val="18"/>
        </w:rPr>
        <w:t>と</w:t>
      </w:r>
      <w:r w:rsidR="0011607C">
        <w:rPr>
          <w:rFonts w:ascii="UD デジタル 教科書体 NK-R" w:eastAsia="UD デジタル 教科書体 NK-R" w:hAnsi="Meiryo UI" w:cs="Times New Roman" w:hint="eastAsia"/>
          <w:color w:val="000000" w:themeColor="text1"/>
          <w:sz w:val="18"/>
          <w:szCs w:val="18"/>
        </w:rPr>
        <w:t>好調であった。８月と同様に猛暑による影響はあったものの、大阪・関西</w:t>
      </w:r>
      <w:r w:rsidR="00982D4F">
        <w:rPr>
          <w:rFonts w:ascii="UD デジタル 教科書体 NK-R" w:eastAsia="UD デジタル 教科書体 NK-R" w:hAnsi="Meiryo UI" w:cs="Times New Roman" w:hint="eastAsia"/>
          <w:color w:val="000000" w:themeColor="text1"/>
          <w:sz w:val="18"/>
          <w:szCs w:val="18"/>
        </w:rPr>
        <w:t>万博</w:t>
      </w:r>
      <w:r w:rsidR="0011607C">
        <w:rPr>
          <w:rFonts w:ascii="UD デジタル 教科書体 NK-R" w:eastAsia="UD デジタル 教科書体 NK-R" w:hAnsi="Meiryo UI" w:cs="Times New Roman" w:hint="eastAsia"/>
          <w:color w:val="000000" w:themeColor="text1"/>
          <w:sz w:val="18"/>
          <w:szCs w:val="18"/>
        </w:rPr>
        <w:t>の好影響</w:t>
      </w:r>
      <w:r w:rsidR="00191F5C">
        <w:rPr>
          <w:rFonts w:ascii="UD デジタル 教科書体 NK-R" w:eastAsia="UD デジタル 教科書体 NK-R" w:hAnsi="Meiryo UI" w:cs="Times New Roman" w:hint="eastAsia"/>
          <w:color w:val="000000" w:themeColor="text1"/>
          <w:sz w:val="18"/>
          <w:szCs w:val="18"/>
        </w:rPr>
        <w:t>で伸びた</w:t>
      </w:r>
      <w:r w:rsidR="0011607C">
        <w:rPr>
          <w:rFonts w:ascii="UD デジタル 教科書体 NK-R" w:eastAsia="UD デジタル 教科書体 NK-R" w:hAnsi="Meiryo UI" w:cs="Times New Roman" w:hint="eastAsia"/>
          <w:color w:val="000000" w:themeColor="text1"/>
          <w:sz w:val="18"/>
          <w:szCs w:val="18"/>
        </w:rPr>
        <w:t>、国内及びインバウンドの消費がともに伸びたことによる。</w:t>
      </w:r>
      <w:bookmarkEnd w:id="4"/>
    </w:p>
    <w:p w14:paraId="4223D390" w14:textId="70A257BD" w:rsidR="008C0E49" w:rsidRPr="008F7E97" w:rsidRDefault="003B25E2" w:rsidP="00427589">
      <w:pPr>
        <w:spacing w:line="300" w:lineRule="exact"/>
        <w:ind w:firstLineChars="100" w:firstLine="180"/>
        <w:rPr>
          <w:rFonts w:ascii="UD デジタル 教科書体 NK-R" w:eastAsia="UD デジタル 教科書体 NK-R" w:hAnsi="Meiryo UI" w:cs="Times New Roman"/>
          <w:color w:val="000000" w:themeColor="text1"/>
          <w:sz w:val="18"/>
          <w:szCs w:val="18"/>
        </w:rPr>
      </w:pPr>
      <w:bookmarkStart w:id="5" w:name="_Hlk211335105"/>
      <w:r w:rsidRPr="008F7E97">
        <w:rPr>
          <w:rFonts w:ascii="UD デジタル 教科書体 NK-R" w:eastAsia="UD デジタル 教科書体 NK-R" w:hAnsi="Meiryo UI" w:cs="Times New Roman" w:hint="eastAsia"/>
          <w:color w:val="000000" w:themeColor="text1"/>
          <w:sz w:val="18"/>
          <w:szCs w:val="18"/>
        </w:rPr>
        <w:t>スーパーにおける全店ベースの売上高は、前年同月比で</w:t>
      </w:r>
      <w:r w:rsidRPr="008F7E97">
        <w:rPr>
          <w:rFonts w:ascii="UD デジタル 教科書体 NK-R" w:eastAsia="UD デジタル 教科書体 NK-R" w:hAnsi="Meiryo UI" w:cs="Times New Roman"/>
          <w:color w:val="000000" w:themeColor="text1"/>
          <w:sz w:val="18"/>
          <w:szCs w:val="18"/>
        </w:rPr>
        <w:t xml:space="preserve">  </w:t>
      </w:r>
      <w:r w:rsidR="0011607C">
        <w:rPr>
          <w:rFonts w:ascii="UD デジタル 教科書体 NK-R" w:eastAsia="UD デジタル 教科書体 NK-R" w:hAnsi="Meiryo UI" w:cs="Times New Roman" w:hint="eastAsia"/>
          <w:color w:val="000000" w:themeColor="text1"/>
          <w:sz w:val="18"/>
          <w:szCs w:val="18"/>
        </w:rPr>
        <w:t>３．３</w:t>
      </w:r>
      <w:r w:rsidRPr="008F7E97">
        <w:rPr>
          <w:rFonts w:ascii="UD デジタル 教科書体 NK-R" w:eastAsia="UD デジタル 教科書体 NK-R" w:hAnsi="Meiryo UI" w:cs="Times New Roman"/>
          <w:color w:val="000000" w:themeColor="text1"/>
          <w:sz w:val="18"/>
          <w:szCs w:val="18"/>
        </w:rPr>
        <w:t>％の増加となった。</w:t>
      </w:r>
      <w:r w:rsidR="008C0E49" w:rsidRPr="008F7E97">
        <w:rPr>
          <w:rFonts w:ascii="UD デジタル 教科書体 NK-R" w:eastAsia="UD デジタル 教科書体 NK-R" w:hAnsi="Meiryo UI" w:cs="Times New Roman" w:hint="eastAsia"/>
          <w:color w:val="000000" w:themeColor="text1"/>
          <w:sz w:val="18"/>
          <w:szCs w:val="18"/>
        </w:rPr>
        <w:t>商品別で</w:t>
      </w:r>
      <w:r w:rsidR="008C0E49" w:rsidRPr="008F7E97">
        <w:rPr>
          <w:rFonts w:ascii="UD デジタル 教科書体 NK-R" w:eastAsia="UD デジタル 教科書体 NK-R" w:hAnsi="Meiryo UI" w:cs="Times New Roman"/>
          <w:color w:val="000000" w:themeColor="text1"/>
          <w:sz w:val="18"/>
          <w:szCs w:val="18"/>
        </w:rPr>
        <w:t>は</w:t>
      </w:r>
      <w:r w:rsidR="008C0E49" w:rsidRPr="008F7E97">
        <w:rPr>
          <w:rFonts w:ascii="UD デジタル 教科書体 NK-R" w:eastAsia="UD デジタル 教科書体 NK-R" w:hAnsi="Meiryo UI" w:cs="Times New Roman" w:hint="eastAsia"/>
          <w:color w:val="000000" w:themeColor="text1"/>
          <w:sz w:val="18"/>
          <w:szCs w:val="18"/>
        </w:rPr>
        <w:t>、</w:t>
      </w:r>
      <w:r w:rsidR="0011607C" w:rsidRPr="0011607C">
        <w:rPr>
          <w:rFonts w:ascii="UD デジタル 教科書体 NK-R" w:eastAsia="UD デジタル 教科書体 NK-R" w:hAnsi="Meiryo UI" w:cs="Times New Roman" w:hint="eastAsia"/>
          <w:color w:val="000000" w:themeColor="text1"/>
          <w:sz w:val="18"/>
          <w:szCs w:val="18"/>
        </w:rPr>
        <w:t>家具・家電・家庭用品</w:t>
      </w:r>
      <w:r w:rsidR="0011607C">
        <w:rPr>
          <w:rFonts w:ascii="UD デジタル 教科書体 NK-R" w:eastAsia="UD デジタル 教科書体 NK-R" w:hAnsi="Meiryo UI" w:cs="Times New Roman" w:hint="eastAsia"/>
          <w:color w:val="000000" w:themeColor="text1"/>
          <w:sz w:val="18"/>
          <w:szCs w:val="18"/>
        </w:rPr>
        <w:t>を除く全ての</w:t>
      </w:r>
      <w:r w:rsidR="004473DD">
        <w:rPr>
          <w:rFonts w:ascii="UD デジタル 教科書体 NK-R" w:eastAsia="UD デジタル 教科書体 NK-R" w:hAnsi="Meiryo UI" w:cs="Times New Roman" w:hint="eastAsia"/>
          <w:color w:val="000000" w:themeColor="text1"/>
          <w:sz w:val="18"/>
          <w:szCs w:val="18"/>
        </w:rPr>
        <w:t>カテゴリー</w:t>
      </w:r>
      <w:r w:rsidR="0011607C">
        <w:rPr>
          <w:rFonts w:ascii="UD デジタル 教科書体 NK-R" w:eastAsia="UD デジタル 教科書体 NK-R" w:hAnsi="Meiryo UI" w:cs="Times New Roman" w:hint="eastAsia"/>
          <w:color w:val="000000" w:themeColor="text1"/>
          <w:sz w:val="18"/>
          <w:szCs w:val="18"/>
        </w:rPr>
        <w:t>が</w:t>
      </w:r>
      <w:r w:rsidR="008C0E49" w:rsidRPr="008F7E97">
        <w:rPr>
          <w:rFonts w:ascii="UD デジタル 教科書体 NK-R" w:eastAsia="UD デジタル 教科書体 NK-R" w:hAnsi="Meiryo UI" w:cs="Times New Roman" w:hint="eastAsia"/>
          <w:color w:val="000000" w:themeColor="text1"/>
          <w:sz w:val="18"/>
          <w:szCs w:val="18"/>
        </w:rPr>
        <w:t>前年同月</w:t>
      </w:r>
      <w:r w:rsidR="0011607C">
        <w:rPr>
          <w:rFonts w:ascii="UD デジタル 教科書体 NK-R" w:eastAsia="UD デジタル 教科書体 NK-R" w:hAnsi="Meiryo UI" w:cs="Times New Roman" w:hint="eastAsia"/>
          <w:color w:val="000000" w:themeColor="text1"/>
          <w:sz w:val="18"/>
          <w:szCs w:val="18"/>
        </w:rPr>
        <w:t>の販売額を上回った。衣料品</w:t>
      </w:r>
      <w:r w:rsidR="008329D9">
        <w:rPr>
          <w:rFonts w:ascii="UD デジタル 教科書体 NK-R" w:eastAsia="UD デジタル 教科書体 NK-R" w:hAnsi="Meiryo UI" w:cs="Times New Roman" w:hint="eastAsia"/>
          <w:color w:val="000000" w:themeColor="text1"/>
          <w:sz w:val="18"/>
          <w:szCs w:val="18"/>
        </w:rPr>
        <w:t>は</w:t>
      </w:r>
      <w:r w:rsidR="0011607C">
        <w:rPr>
          <w:rFonts w:ascii="UD デジタル 教科書体 NK-R" w:eastAsia="UD デジタル 教科書体 NK-R" w:hAnsi="Meiryo UI" w:cs="Times New Roman" w:hint="eastAsia"/>
          <w:color w:val="000000" w:themeColor="text1"/>
          <w:sz w:val="18"/>
          <w:szCs w:val="18"/>
        </w:rPr>
        <w:t>1.7％増、</w:t>
      </w:r>
      <w:r w:rsidR="00427589" w:rsidRPr="008F7E97">
        <w:rPr>
          <w:rFonts w:ascii="UD デジタル 教科書体 NK-R" w:eastAsia="UD デジタル 教科書体 NK-R" w:hAnsi="Meiryo UI" w:cs="Times New Roman" w:hint="eastAsia"/>
          <w:color w:val="000000" w:themeColor="text1"/>
          <w:sz w:val="18"/>
          <w:szCs w:val="18"/>
        </w:rPr>
        <w:t>身の回り品</w:t>
      </w:r>
      <w:r w:rsidR="008329D9">
        <w:rPr>
          <w:rFonts w:ascii="UD デジタル 教科書体 NK-R" w:eastAsia="UD デジタル 教科書体 NK-R" w:hAnsi="Meiryo UI" w:cs="Times New Roman" w:hint="eastAsia"/>
          <w:color w:val="000000" w:themeColor="text1"/>
          <w:sz w:val="18"/>
          <w:szCs w:val="18"/>
        </w:rPr>
        <w:t>は2.9％</w:t>
      </w:r>
      <w:r w:rsidR="00427589" w:rsidRPr="008F7E97">
        <w:rPr>
          <w:rFonts w:ascii="UD デジタル 教科書体 NK-R" w:eastAsia="UD デジタル 教科書体 NK-R" w:hAnsi="Meiryo UI" w:cs="Times New Roman" w:hint="eastAsia"/>
          <w:color w:val="000000" w:themeColor="text1"/>
          <w:sz w:val="18"/>
          <w:szCs w:val="18"/>
        </w:rPr>
        <w:t>増、飲食</w:t>
      </w:r>
      <w:r w:rsidR="008C0E49" w:rsidRPr="008F7E97">
        <w:rPr>
          <w:rFonts w:ascii="UD デジタル 教科書体 NK-R" w:eastAsia="UD デジタル 教科書体 NK-R" w:hAnsi="Meiryo UI" w:cs="Times New Roman" w:hint="eastAsia"/>
          <w:color w:val="000000" w:themeColor="text1"/>
          <w:sz w:val="18"/>
          <w:szCs w:val="18"/>
        </w:rPr>
        <w:t>料品</w:t>
      </w:r>
      <w:r w:rsidR="008329D9">
        <w:rPr>
          <w:rFonts w:ascii="UD デジタル 教科書体 NK-R" w:eastAsia="UD デジタル 教科書体 NK-R" w:hAnsi="Meiryo UI" w:cs="Times New Roman" w:hint="eastAsia"/>
          <w:color w:val="000000" w:themeColor="text1"/>
          <w:sz w:val="18"/>
          <w:szCs w:val="18"/>
        </w:rPr>
        <w:t>は2.8</w:t>
      </w:r>
      <w:r w:rsidR="00427589" w:rsidRPr="008F7E97">
        <w:rPr>
          <w:rFonts w:ascii="UD デジタル 教科書体 NK-R" w:eastAsia="UD デジタル 教科書体 NK-R" w:hAnsi="Meiryo UI" w:cs="Times New Roman" w:hint="eastAsia"/>
          <w:color w:val="000000" w:themeColor="text1"/>
          <w:sz w:val="18"/>
          <w:szCs w:val="18"/>
        </w:rPr>
        <w:t>％増、その他の商品は</w:t>
      </w:r>
      <w:r w:rsidR="008329D9">
        <w:rPr>
          <w:rFonts w:ascii="UD デジタル 教科書体 NK-R" w:eastAsia="UD デジタル 教科書体 NK-R" w:hAnsi="Meiryo UI" w:cs="Times New Roman" w:hint="eastAsia"/>
          <w:color w:val="000000" w:themeColor="text1"/>
          <w:sz w:val="18"/>
          <w:szCs w:val="18"/>
        </w:rPr>
        <w:t>７．３</w:t>
      </w:r>
      <w:r w:rsidR="008C0E49" w:rsidRPr="008F7E97">
        <w:rPr>
          <w:rFonts w:ascii="UD デジタル 教科書体 NK-R" w:eastAsia="UD デジタル 教科書体 NK-R" w:hAnsi="Meiryo UI" w:cs="Times New Roman" w:hint="eastAsia"/>
          <w:color w:val="000000" w:themeColor="text1"/>
          <w:sz w:val="18"/>
          <w:szCs w:val="18"/>
        </w:rPr>
        <w:t>％増</w:t>
      </w:r>
      <w:r w:rsidR="008E6F1E" w:rsidRPr="008F7E97">
        <w:rPr>
          <w:rFonts w:ascii="UD デジタル 教科書体 NK-R" w:eastAsia="UD デジタル 教科書体 NK-R" w:hAnsi="Meiryo UI" w:cs="Times New Roman" w:hint="eastAsia"/>
          <w:color w:val="000000" w:themeColor="text1"/>
          <w:sz w:val="18"/>
          <w:szCs w:val="18"/>
        </w:rPr>
        <w:t>、食堂・喫茶は</w:t>
      </w:r>
      <w:r w:rsidR="008329D9">
        <w:rPr>
          <w:rFonts w:ascii="UD デジタル 教科書体 NK-R" w:eastAsia="UD デジタル 教科書体 NK-R" w:hAnsi="Meiryo UI" w:cs="Times New Roman" w:hint="eastAsia"/>
          <w:color w:val="000000" w:themeColor="text1"/>
          <w:sz w:val="18"/>
          <w:szCs w:val="18"/>
        </w:rPr>
        <w:t>２．４</w:t>
      </w:r>
      <w:r w:rsidR="008E6F1E" w:rsidRPr="008F7E97">
        <w:rPr>
          <w:rFonts w:ascii="UD デジタル 教科書体 NK-R" w:eastAsia="UD デジタル 教科書体 NK-R" w:hAnsi="Meiryo UI" w:cs="Times New Roman"/>
          <w:color w:val="000000" w:themeColor="text1"/>
          <w:sz w:val="18"/>
          <w:szCs w:val="18"/>
        </w:rPr>
        <w:t>%</w:t>
      </w:r>
      <w:r w:rsidR="008E6F1E" w:rsidRPr="008F7E97">
        <w:rPr>
          <w:rFonts w:ascii="UD デジタル 教科書体 NK-R" w:eastAsia="UD デジタル 教科書体 NK-R" w:hAnsi="Meiryo UI" w:cs="Times New Roman" w:hint="eastAsia"/>
          <w:color w:val="000000" w:themeColor="text1"/>
          <w:sz w:val="18"/>
          <w:szCs w:val="18"/>
        </w:rPr>
        <w:t>増</w:t>
      </w:r>
      <w:r w:rsidR="008C0E49" w:rsidRPr="008F7E97">
        <w:rPr>
          <w:rFonts w:ascii="UD デジタル 教科書体 NK-R" w:eastAsia="UD デジタル 教科書体 NK-R" w:hAnsi="Meiryo UI" w:cs="Times New Roman" w:hint="eastAsia"/>
          <w:color w:val="000000" w:themeColor="text1"/>
          <w:sz w:val="18"/>
          <w:szCs w:val="18"/>
        </w:rPr>
        <w:t>と</w:t>
      </w:r>
      <w:r w:rsidR="00F85889">
        <w:rPr>
          <w:rFonts w:ascii="UD デジタル 教科書体 NK-R" w:eastAsia="UD デジタル 教科書体 NK-R" w:hAnsi="Meiryo UI" w:cs="Times New Roman" w:hint="eastAsia"/>
          <w:color w:val="000000" w:themeColor="text1"/>
          <w:sz w:val="18"/>
          <w:szCs w:val="18"/>
        </w:rPr>
        <w:t>な</w:t>
      </w:r>
      <w:r w:rsidR="008C0E49" w:rsidRPr="008F7E97">
        <w:rPr>
          <w:rFonts w:ascii="UD デジタル 教科書体 NK-R" w:eastAsia="UD デジタル 教科書体 NK-R" w:hAnsi="Meiryo UI" w:cs="Times New Roman" w:hint="eastAsia"/>
          <w:color w:val="000000" w:themeColor="text1"/>
          <w:sz w:val="18"/>
          <w:szCs w:val="18"/>
        </w:rPr>
        <w:t>った。</w:t>
      </w:r>
    </w:p>
    <w:bookmarkEnd w:id="5"/>
    <w:p w14:paraId="73780AE2" w14:textId="0E5628C1" w:rsidR="008C0E49" w:rsidRPr="006E6DE8" w:rsidRDefault="008C0E49" w:rsidP="006E6DE8">
      <w:pPr>
        <w:spacing w:line="300" w:lineRule="exact"/>
        <w:ind w:firstLineChars="100" w:firstLine="180"/>
        <w:rPr>
          <w:rFonts w:ascii="UD デジタル 教科書体 NK-R" w:eastAsia="UD デジタル 教科書体 NK-R" w:hAnsi="Meiryo UI" w:cs="Times New Roman"/>
          <w:color w:val="FF0000"/>
          <w:sz w:val="18"/>
          <w:szCs w:val="18"/>
        </w:rPr>
      </w:pPr>
      <w:r w:rsidRPr="008F7E97">
        <w:rPr>
          <w:rFonts w:ascii="UD デジタル 教科書体 NK-R" w:eastAsia="UD デジタル 教科書体 NK-R" w:hAnsi="Meiryo UI" w:cs="Times New Roman" w:hint="eastAsia"/>
          <w:color w:val="000000" w:themeColor="text1"/>
          <w:sz w:val="18"/>
          <w:szCs w:val="18"/>
        </w:rPr>
        <w:t>以下、</w:t>
      </w:r>
      <w:r w:rsidR="00191F5C">
        <w:rPr>
          <w:rFonts w:ascii="UD デジタル 教科書体 NK-R" w:eastAsia="UD デジタル 教科書体 NK-R" w:hAnsi="Meiryo UI" w:cs="Times New Roman" w:hint="eastAsia"/>
          <w:color w:val="000000" w:themeColor="text1"/>
          <w:sz w:val="18"/>
          <w:szCs w:val="18"/>
        </w:rPr>
        <w:t>個別にヒアリングを行った</w:t>
      </w:r>
      <w:r w:rsidRPr="008F7E97">
        <w:rPr>
          <w:rFonts w:ascii="UD デジタル 教科書体 NK-R" w:eastAsia="UD デジタル 教科書体 NK-R" w:hAnsi="Meiryo UI" w:cs="Times New Roman" w:hint="eastAsia"/>
          <w:color w:val="000000" w:themeColor="text1"/>
          <w:sz w:val="18"/>
          <w:szCs w:val="18"/>
        </w:rPr>
        <w:t>百貨店</w:t>
      </w:r>
      <w:r w:rsidR="00EF0DB3">
        <w:rPr>
          <w:rFonts w:ascii="UD デジタル 教科書体 NK-R" w:eastAsia="UD デジタル 教科書体 NK-R" w:hAnsi="Meiryo UI" w:cs="Times New Roman" w:hint="eastAsia"/>
          <w:color w:val="000000" w:themeColor="text1"/>
          <w:sz w:val="18"/>
          <w:szCs w:val="18"/>
        </w:rPr>
        <w:t>Ａ</w:t>
      </w:r>
      <w:r w:rsidRPr="008F7E97">
        <w:rPr>
          <w:rFonts w:ascii="UD デジタル 教科書体 NK-R" w:eastAsia="UD デジタル 教科書体 NK-R" w:hAnsi="Meiryo UI" w:cs="Times New Roman" w:hint="eastAsia"/>
          <w:color w:val="000000" w:themeColor="text1"/>
          <w:sz w:val="18"/>
          <w:szCs w:val="18"/>
        </w:rPr>
        <w:t>社</w:t>
      </w:r>
      <w:r w:rsidR="00EF0DB3">
        <w:rPr>
          <w:rFonts w:ascii="UD デジタル 教科書体 NK-R" w:eastAsia="UD デジタル 教科書体 NK-R" w:hAnsi="Meiryo UI" w:cs="Times New Roman" w:hint="eastAsia"/>
          <w:color w:val="000000" w:themeColor="text1"/>
          <w:sz w:val="18"/>
          <w:szCs w:val="18"/>
        </w:rPr>
        <w:t>については</w:t>
      </w:r>
      <w:r w:rsidRPr="008F7E97">
        <w:rPr>
          <w:rFonts w:ascii="UD デジタル 教科書体 NK-R" w:eastAsia="UD デジタル 教科書体 NK-R" w:hAnsi="Meiryo UI" w:cs="Times New Roman" w:hint="eastAsia"/>
          <w:color w:val="000000" w:themeColor="text1"/>
          <w:sz w:val="18"/>
          <w:szCs w:val="18"/>
        </w:rPr>
        <w:t>、</w:t>
      </w:r>
      <w:r w:rsidR="00EF0DB3">
        <w:rPr>
          <w:rFonts w:ascii="UD デジタル 教科書体 NK-R" w:eastAsia="UD デジタル 教科書体 NK-R" w:hAnsi="Meiryo UI" w:cs="Times New Roman" w:hint="eastAsia"/>
          <w:color w:val="000000" w:themeColor="text1"/>
          <w:sz w:val="18"/>
          <w:szCs w:val="18"/>
        </w:rPr>
        <w:t>９月期、</w:t>
      </w:r>
      <w:r w:rsidR="008329D9">
        <w:rPr>
          <w:rFonts w:ascii="UD デジタル 教科書体 NK-R" w:eastAsia="UD デジタル 教科書体 NK-R" w:hAnsi="Meiryo UI" w:cs="Times New Roman" w:hint="eastAsia"/>
          <w:color w:val="000000" w:themeColor="text1"/>
          <w:sz w:val="18"/>
          <w:szCs w:val="18"/>
        </w:rPr>
        <w:t>通天閣</w:t>
      </w:r>
      <w:r w:rsidR="006E6DE8" w:rsidRPr="008F7E97">
        <w:rPr>
          <w:rFonts w:ascii="UD デジタル 教科書体 NK-R" w:eastAsia="UD デジタル 教科書体 NK-R" w:hAnsi="Meiryo UI" w:cs="Times New Roman" w:hint="eastAsia"/>
          <w:color w:val="000000" w:themeColor="text1"/>
          <w:sz w:val="18"/>
          <w:szCs w:val="18"/>
        </w:rPr>
        <w:t>及び</w:t>
      </w:r>
      <w:r w:rsidR="008329D9">
        <w:rPr>
          <w:rFonts w:ascii="UD デジタル 教科書体 NK-R" w:eastAsia="UD デジタル 教科書体 NK-R" w:hAnsi="Meiryo UI" w:cs="Times New Roman" w:hint="eastAsia"/>
          <w:color w:val="000000" w:themeColor="text1"/>
          <w:sz w:val="18"/>
          <w:szCs w:val="18"/>
        </w:rPr>
        <w:t>道頓堀</w:t>
      </w:r>
      <w:r w:rsidR="006E6DE8" w:rsidRPr="008F7E97">
        <w:rPr>
          <w:rFonts w:ascii="UD デジタル 教科書体 NK-R" w:eastAsia="UD デジタル 教科書体 NK-R" w:hAnsi="Meiryo UI" w:cs="Times New Roman" w:hint="eastAsia"/>
          <w:color w:val="000000" w:themeColor="text1"/>
          <w:sz w:val="18"/>
          <w:szCs w:val="18"/>
        </w:rPr>
        <w:t>ホテル</w:t>
      </w:r>
      <w:r w:rsidR="008E6F1E" w:rsidRPr="008F7E97">
        <w:rPr>
          <w:rFonts w:ascii="UD デジタル 教科書体 NK-R" w:eastAsia="UD デジタル 教科書体 NK-R" w:hAnsi="Meiryo UI" w:cs="Times New Roman" w:hint="eastAsia"/>
          <w:color w:val="000000" w:themeColor="text1"/>
          <w:sz w:val="18"/>
          <w:szCs w:val="18"/>
        </w:rPr>
        <w:t>については、</w:t>
      </w:r>
      <w:r w:rsidR="00EF0DB3">
        <w:rPr>
          <w:rFonts w:ascii="UD デジタル 教科書体 NK-R" w:eastAsia="UD デジタル 教科書体 NK-R" w:hAnsi="Meiryo UI" w:cs="Times New Roman" w:hint="eastAsia"/>
          <w:color w:val="000000" w:themeColor="text1"/>
          <w:sz w:val="18"/>
          <w:szCs w:val="18"/>
        </w:rPr>
        <w:t>７～９</w:t>
      </w:r>
      <w:r w:rsidR="008E6F1E" w:rsidRPr="008F7E97">
        <w:rPr>
          <w:rFonts w:ascii="UD デジタル 教科書体 NK-R" w:eastAsia="UD デジタル 教科書体 NK-R" w:hAnsi="Meiryo UI" w:cs="Times New Roman"/>
          <w:color w:val="000000" w:themeColor="text1"/>
          <w:sz w:val="18"/>
          <w:szCs w:val="18"/>
        </w:rPr>
        <w:t>月</w:t>
      </w:r>
      <w:r w:rsidR="008E6F1E" w:rsidRPr="008E6F1E">
        <w:rPr>
          <w:rFonts w:ascii="UD デジタル 教科書体 NK-R" w:eastAsia="UD デジタル 教科書体 NK-R" w:hAnsi="Meiryo UI" w:cs="Times New Roman"/>
          <w:sz w:val="18"/>
          <w:szCs w:val="18"/>
        </w:rPr>
        <w:t>期</w:t>
      </w:r>
      <w:r w:rsidR="008E6F1E">
        <w:rPr>
          <w:rFonts w:ascii="UD デジタル 教科書体 NK-R" w:eastAsia="UD デジタル 教科書体 NK-R" w:hAnsi="Meiryo UI" w:cs="Times New Roman" w:hint="eastAsia"/>
          <w:sz w:val="18"/>
          <w:szCs w:val="18"/>
        </w:rPr>
        <w:t>における景況感</w:t>
      </w:r>
      <w:r w:rsidRPr="00161BEC">
        <w:rPr>
          <w:rFonts w:ascii="UD デジタル 教科書体 NK-R" w:eastAsia="UD デジタル 教科書体 NK-R" w:hAnsi="Meiryo UI" w:cs="Times New Roman" w:hint="eastAsia"/>
          <w:sz w:val="18"/>
          <w:szCs w:val="18"/>
        </w:rPr>
        <w:t>をみていく。</w:t>
      </w:r>
    </w:p>
    <w:p w14:paraId="5F467C8E" w14:textId="4B6CCC2A" w:rsidR="008C0E49" w:rsidRPr="00F9698E" w:rsidRDefault="008C0E49" w:rsidP="00943042">
      <w:pPr>
        <w:spacing w:line="100" w:lineRule="exact"/>
        <w:rPr>
          <w:rFonts w:ascii="UD デジタル 教科書体 NK-R" w:eastAsia="UD デジタル 教科書体 NK-R" w:hAnsi="Meiryo UI" w:cs="Times New Roman"/>
          <w:sz w:val="18"/>
          <w:u w:val="dash"/>
        </w:rPr>
      </w:pPr>
      <w:r w:rsidRPr="00F9698E">
        <w:rPr>
          <w:rFonts w:ascii="UD デジタル 教科書体 NK-R" w:eastAsia="UD デジタル 教科書体 NK-R" w:hAnsi="Meiryo UI" w:cs="Times New Roman" w:hint="eastAsia"/>
          <w:sz w:val="18"/>
          <w:u w:val="dash"/>
        </w:rPr>
        <w:t xml:space="preserve">　　　　　　　　　　　　　　　　　　　　　　　　　　　　　　　　　　　　　　　　　　　　　　　　　　　</w:t>
      </w:r>
    </w:p>
    <w:p w14:paraId="2E25488D" w14:textId="77777777" w:rsidR="008C0E49" w:rsidRPr="00F9698E" w:rsidRDefault="008C0E49" w:rsidP="008C0E49">
      <w:pPr>
        <w:spacing w:line="300" w:lineRule="exact"/>
        <w:rPr>
          <w:rFonts w:ascii="UD デジタル 教科書体 NK-R" w:eastAsia="UD デジタル 教科書体 NK-R" w:hAnsi="Meiryo UI" w:cs="Times New Roman"/>
          <w:sz w:val="18"/>
        </w:rPr>
      </w:pPr>
      <w:r w:rsidRPr="00F9698E">
        <w:rPr>
          <w:rFonts w:ascii="UD デジタル 教科書体 NK-R" w:eastAsia="UD デジタル 教科書体 NK-R" w:hAnsi="Meiryo UI" w:cs="Times New Roman" w:hint="eastAsia"/>
          <w:noProof/>
          <w:sz w:val="18"/>
        </w:rPr>
        <mc:AlternateContent>
          <mc:Choice Requires="wps">
            <w:drawing>
              <wp:anchor distT="0" distB="0" distL="114300" distR="114300" simplePos="0" relativeHeight="251664384" behindDoc="1" locked="0" layoutInCell="1" allowOverlap="1" wp14:anchorId="50D96ADD" wp14:editId="3FE57375">
                <wp:simplePos x="0" y="0"/>
                <wp:positionH relativeFrom="column">
                  <wp:posOffset>229235</wp:posOffset>
                </wp:positionH>
                <wp:positionV relativeFrom="paragraph">
                  <wp:posOffset>142875</wp:posOffset>
                </wp:positionV>
                <wp:extent cx="2495550" cy="276225"/>
                <wp:effectExtent l="0" t="0" r="19050" b="28575"/>
                <wp:wrapNone/>
                <wp:docPr id="5" name="楕円 5"/>
                <wp:cNvGraphicFramePr/>
                <a:graphic xmlns:a="http://schemas.openxmlformats.org/drawingml/2006/main">
                  <a:graphicData uri="http://schemas.microsoft.com/office/word/2010/wordprocessingShape">
                    <wps:wsp>
                      <wps:cNvSpPr/>
                      <wps:spPr>
                        <a:xfrm>
                          <a:off x="0" y="0"/>
                          <a:ext cx="2495550" cy="276225"/>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15378" id="楕円 5" o:spid="_x0000_s1026" style="position:absolute;left:0;text-align:left;margin-left:18.05pt;margin-top:11.25pt;width:196.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" fillcolor="#b3dfd1" strokecolor="#2b6754">
                <v:stroke dashstyle="3 1" joinstyle="miter"/>
              </v:oval>
            </w:pict>
          </mc:Fallback>
        </mc:AlternateContent>
      </w:r>
    </w:p>
    <w:p w14:paraId="675D1174" w14:textId="7DADCD0A" w:rsidR="008C0E49" w:rsidRPr="00F335C2" w:rsidRDefault="008C0E49" w:rsidP="008C0E49">
      <w:pPr>
        <w:spacing w:line="320" w:lineRule="exact"/>
        <w:jc w:val="center"/>
        <w:rPr>
          <w:rFonts w:ascii="UD デジタル 教科書体 NK-R" w:eastAsia="UD デジタル 教科書体 NK-R" w:hAnsi="Meiryo UI" w:cs="Times New Roman"/>
          <w:sz w:val="24"/>
          <w:szCs w:val="24"/>
        </w:rPr>
      </w:pPr>
      <w:r w:rsidRPr="00F335C2">
        <w:rPr>
          <w:rFonts w:ascii="UD デジタル 教科書体 NK-R" w:eastAsia="UD デジタル 教科書体 NK-R" w:hAnsi="Meiryo UI" w:cs="Times New Roman" w:hint="eastAsia"/>
          <w:sz w:val="24"/>
          <w:szCs w:val="24"/>
        </w:rPr>
        <w:t>百貨店A社</w:t>
      </w:r>
    </w:p>
    <w:p w14:paraId="0356E13E" w14:textId="77777777" w:rsidR="00A46464" w:rsidRDefault="00A46464" w:rsidP="00CB64FA">
      <w:pPr>
        <w:spacing w:line="200" w:lineRule="exact"/>
        <w:jc w:val="left"/>
        <w:rPr>
          <w:rFonts w:ascii="UD デジタル 教科書体 NK-R" w:eastAsia="UD デジタル 教科書体 NK-R" w:hAnsi="Meiryo UI" w:cs="Times New Roman"/>
          <w:color w:val="000000"/>
          <w:sz w:val="20"/>
          <w:szCs w:val="20"/>
        </w:rPr>
      </w:pPr>
    </w:p>
    <w:p w14:paraId="396746CA" w14:textId="72CEBF9D" w:rsidR="00A46464" w:rsidRPr="00A46464" w:rsidRDefault="00A46464" w:rsidP="00A46464">
      <w:pPr>
        <w:spacing w:line="300" w:lineRule="exact"/>
        <w:ind w:firstLineChars="100" w:firstLine="180"/>
        <w:jc w:val="left"/>
        <w:rPr>
          <w:rFonts w:ascii="UD デジタル 教科書体 NK-R" w:eastAsia="UD デジタル 教科書体 NK-R" w:hAnsi="Meiryo UI" w:cs="Times New Roman"/>
          <w:color w:val="000000"/>
          <w:sz w:val="18"/>
          <w:szCs w:val="18"/>
        </w:rPr>
      </w:pPr>
      <w:r w:rsidRPr="00A46464">
        <w:rPr>
          <w:rFonts w:ascii="UD デジタル 教科書体 NK-R" w:eastAsia="UD デジタル 教科書体 NK-R" w:hAnsi="Meiryo UI" w:cs="Times New Roman" w:hint="eastAsia"/>
          <w:color w:val="000000"/>
          <w:sz w:val="18"/>
          <w:szCs w:val="18"/>
        </w:rPr>
        <w:t>９月の店頭売上高は、改装に伴う売場閉鎖のマイナス影響</w:t>
      </w:r>
      <w:r w:rsidR="00191F5C">
        <w:rPr>
          <w:rFonts w:ascii="UD デジタル 教科書体 NK-R" w:eastAsia="UD デジタル 教科書体 NK-R" w:hAnsi="Meiryo UI" w:cs="Times New Roman" w:hint="eastAsia"/>
          <w:color w:val="000000"/>
          <w:sz w:val="18"/>
          <w:szCs w:val="18"/>
        </w:rPr>
        <w:t>により</w:t>
      </w:r>
      <w:r w:rsidRPr="00A46464">
        <w:rPr>
          <w:rFonts w:ascii="UD デジタル 教科書体 NK-R" w:eastAsia="UD デジタル 教科書体 NK-R" w:hAnsi="Meiryo UI" w:cs="Times New Roman" w:hint="eastAsia"/>
          <w:color w:val="000000"/>
          <w:sz w:val="18"/>
          <w:szCs w:val="18"/>
        </w:rPr>
        <w:t>、前年実績をやや下回った。国内売上高は前年実績を下回ったものの、インバウンド売上高は海外VIP顧客が約２割増と牽引し、前年に近い水準に回復した。</w:t>
      </w:r>
    </w:p>
    <w:p w14:paraId="4A137ED6" w14:textId="77777777" w:rsidR="00A46464" w:rsidRPr="00A46464" w:rsidRDefault="00A46464" w:rsidP="00A46464">
      <w:pPr>
        <w:spacing w:line="300" w:lineRule="exact"/>
        <w:jc w:val="left"/>
        <w:rPr>
          <w:rFonts w:ascii="UD デジタル 教科書体 NK-R" w:eastAsia="UD デジタル 教科書体 NK-R" w:hAnsi="Meiryo UI" w:cs="Times New Roman"/>
          <w:color w:val="000000"/>
          <w:sz w:val="18"/>
          <w:szCs w:val="18"/>
        </w:rPr>
      </w:pPr>
    </w:p>
    <w:p w14:paraId="68F5AE35" w14:textId="77777777" w:rsidR="00A46464" w:rsidRPr="00A46464" w:rsidRDefault="00A46464" w:rsidP="00A46464">
      <w:pPr>
        <w:spacing w:line="300" w:lineRule="exact"/>
        <w:rPr>
          <w:rFonts w:ascii="UD デジタル 教科書体 NK-R" w:eastAsia="UD デジタル 教科書体 NK-R" w:hAnsi="Meiryo UI" w:cs="Times New Roman"/>
          <w:color w:val="000000"/>
          <w:sz w:val="18"/>
          <w:szCs w:val="18"/>
        </w:rPr>
      </w:pPr>
      <w:r w:rsidRPr="00A46464">
        <w:rPr>
          <w:rFonts w:ascii="UD デジタル 教科書体 NK-R" w:eastAsia="UD デジタル 教科書体 NK-R" w:hAnsi="Meiryo UI" w:cs="Times New Roman" w:hint="eastAsia"/>
          <w:color w:val="FFFFFF"/>
          <w:sz w:val="18"/>
          <w:szCs w:val="18"/>
          <w:shd w:val="clear" w:color="auto" w:fill="2B6754"/>
        </w:rPr>
        <w:t>婦人服・服飾雑貨</w:t>
      </w:r>
      <w:r w:rsidRPr="00A46464">
        <w:rPr>
          <w:rFonts w:ascii="UD デジタル 教科書体 NK-R" w:eastAsia="UD デジタル 教科書体 NK-R" w:hAnsi="Meiryo UI" w:cs="Times New Roman" w:hint="eastAsia"/>
          <w:sz w:val="18"/>
          <w:szCs w:val="18"/>
        </w:rPr>
        <w:t>：売上高は、前年同月比で減少した。前半は、真夏日や猛暑が続いた影響で、秋物ファッションが苦戦した。中旬以降は、婦人服を中心に秋物の動きがみられた。</w:t>
      </w:r>
    </w:p>
    <w:p w14:paraId="3429189F" w14:textId="77777777" w:rsidR="00A46464" w:rsidRPr="00A46464" w:rsidRDefault="00A46464" w:rsidP="00A46464">
      <w:pPr>
        <w:spacing w:line="300" w:lineRule="exact"/>
        <w:rPr>
          <w:rFonts w:ascii="UD デジタル 教科書体 NK-R" w:eastAsia="UD デジタル 教科書体 NK-R" w:hAnsi="Meiryo UI" w:cs="Times New Roman"/>
          <w:sz w:val="18"/>
          <w:szCs w:val="18"/>
        </w:rPr>
      </w:pPr>
      <w:r w:rsidRPr="00A46464">
        <w:rPr>
          <w:rFonts w:ascii="UD デジタル 教科書体 NK-R" w:eastAsia="UD デジタル 教科書体 NK-R" w:hAnsi="Meiryo UI" w:cs="Times New Roman" w:hint="eastAsia"/>
          <w:color w:val="FFFFFF"/>
          <w:sz w:val="18"/>
          <w:szCs w:val="18"/>
          <w:shd w:val="clear" w:color="auto" w:fill="2B6754"/>
        </w:rPr>
        <w:t>紳士服</w:t>
      </w:r>
      <w:r w:rsidRPr="00A46464">
        <w:rPr>
          <w:rFonts w:ascii="UD デジタル 教科書体 NK-R" w:eastAsia="UD デジタル 教科書体 NK-R" w:hAnsi="Meiryo UI" w:cs="Times New Roman" w:hint="eastAsia"/>
          <w:sz w:val="18"/>
          <w:szCs w:val="18"/>
        </w:rPr>
        <w:t>：売上高は、前年同月比で僅かに減少した</w:t>
      </w:r>
      <w:r w:rsidRPr="00A46464">
        <w:rPr>
          <w:rFonts w:ascii="UD デジタル 教科書体 NK-R" w:eastAsia="UD デジタル 教科書体 NK-R" w:hAnsi="Meiryo UI" w:cs="Times New Roman" w:hint="eastAsia"/>
          <w:color w:val="000000"/>
          <w:sz w:val="18"/>
          <w:szCs w:val="18"/>
        </w:rPr>
        <w:t>。婦人服・服</w:t>
      </w:r>
      <w:r w:rsidRPr="00A46464">
        <w:rPr>
          <w:rFonts w:ascii="UD デジタル 教科書体 NK-R" w:eastAsia="UD デジタル 教科書体 NK-R" w:hAnsi="Meiryo UI" w:cs="Times New Roman" w:hint="eastAsia"/>
          <w:color w:val="000000"/>
          <w:sz w:val="18"/>
          <w:szCs w:val="18"/>
        </w:rPr>
        <w:lastRenderedPageBreak/>
        <w:t>飾雑貨同様、残暑の影響で秋物ファッションが苦戦した。</w:t>
      </w:r>
    </w:p>
    <w:p w14:paraId="27A25EC9" w14:textId="77777777" w:rsidR="00A46464" w:rsidRPr="00A46464" w:rsidRDefault="00A46464" w:rsidP="00A46464">
      <w:pPr>
        <w:spacing w:line="300" w:lineRule="exact"/>
        <w:rPr>
          <w:rFonts w:ascii="UD デジタル 教科書体 NK-R" w:eastAsia="UD デジタル 教科書体 NK-R" w:hAnsi="Meiryo UI" w:cs="Times New Roman"/>
          <w:color w:val="FF0000"/>
          <w:sz w:val="18"/>
          <w:szCs w:val="18"/>
        </w:rPr>
      </w:pPr>
      <w:r w:rsidRPr="00A46464">
        <w:rPr>
          <w:rFonts w:ascii="UD デジタル 教科書体 NK-R" w:eastAsia="UD デジタル 教科書体 NK-R" w:hAnsi="Meiryo UI" w:cs="Times New Roman" w:hint="eastAsia"/>
          <w:color w:val="FFFFFF"/>
          <w:sz w:val="18"/>
          <w:szCs w:val="18"/>
          <w:shd w:val="clear" w:color="auto" w:fill="2B6754"/>
        </w:rPr>
        <w:t>子ども服</w:t>
      </w:r>
      <w:r w:rsidRPr="00A46464">
        <w:rPr>
          <w:rFonts w:ascii="UD デジタル 教科書体 NK-R" w:eastAsia="UD デジタル 教科書体 NK-R" w:hAnsi="Meiryo UI" w:cs="Times New Roman" w:hint="eastAsia"/>
          <w:sz w:val="18"/>
          <w:szCs w:val="18"/>
        </w:rPr>
        <w:t>：売上高は、前年同月比で増加した。前月に引き続き好調なインバウンド売上が貢献した。</w:t>
      </w:r>
    </w:p>
    <w:p w14:paraId="1B1B0263" w14:textId="77777777" w:rsidR="00A46464" w:rsidRPr="00A46464" w:rsidRDefault="00A46464" w:rsidP="00A46464">
      <w:pPr>
        <w:spacing w:line="300" w:lineRule="exact"/>
        <w:rPr>
          <w:rFonts w:ascii="UD デジタル 教科書体 NK-R" w:eastAsia="UD デジタル 教科書体 NK-R" w:hAnsi="Meiryo UI" w:cs="Times New Roman"/>
          <w:color w:val="000000"/>
          <w:sz w:val="18"/>
          <w:szCs w:val="18"/>
        </w:rPr>
      </w:pPr>
      <w:r w:rsidRPr="00A46464">
        <w:rPr>
          <w:rFonts w:ascii="UD デジタル 教科書体 NK-R" w:eastAsia="UD デジタル 教科書体 NK-R" w:hAnsi="Meiryo UI" w:cs="Times New Roman" w:hint="eastAsia"/>
          <w:color w:val="FFFFFF"/>
          <w:sz w:val="18"/>
          <w:szCs w:val="18"/>
          <w:shd w:val="clear" w:color="auto" w:fill="2B6754"/>
        </w:rPr>
        <w:t>化粧品</w:t>
      </w:r>
      <w:r w:rsidRPr="00A46464">
        <w:rPr>
          <w:rFonts w:ascii="UD デジタル 教科書体 NK-R" w:eastAsia="UD デジタル 教科書体 NK-R" w:hAnsi="Meiryo UI" w:cs="Times New Roman" w:hint="eastAsia"/>
          <w:sz w:val="18"/>
          <w:szCs w:val="18"/>
        </w:rPr>
        <w:t>：売上高は、前年同月比で増加した。コロナ禍以降、需要が高まっているフレグランスが国内の顧客に好調である。</w:t>
      </w:r>
    </w:p>
    <w:p w14:paraId="763760BC" w14:textId="6C8FCA16" w:rsidR="00A46464" w:rsidRPr="00A46464" w:rsidRDefault="00A46464" w:rsidP="00A46464">
      <w:pPr>
        <w:spacing w:line="300" w:lineRule="exact"/>
        <w:rPr>
          <w:rFonts w:ascii="UD デジタル 教科書体 NK-R" w:eastAsia="UD デジタル 教科書体 NK-R" w:hAnsi="Meiryo UI" w:cs="Times New Roman"/>
          <w:color w:val="000000"/>
          <w:sz w:val="18"/>
          <w:szCs w:val="18"/>
        </w:rPr>
      </w:pPr>
      <w:r w:rsidRPr="00A46464">
        <w:rPr>
          <w:rFonts w:ascii="UD デジタル 教科書体 NK-R" w:eastAsia="UD デジタル 教科書体 NK-R" w:hAnsi="Meiryo UI" w:cs="Times New Roman" w:hint="eastAsia"/>
          <w:color w:val="FFFFFF"/>
          <w:sz w:val="18"/>
          <w:szCs w:val="18"/>
          <w:shd w:val="clear" w:color="auto" w:fill="2B6754"/>
        </w:rPr>
        <w:t>ラグジュアリー</w:t>
      </w:r>
      <w:r w:rsidRPr="00A46464">
        <w:rPr>
          <w:rFonts w:ascii="UD デジタル 教科書体 NK-R" w:eastAsia="UD デジタル 教科書体 NK-R" w:hAnsi="Meiryo UI" w:cs="Times New Roman" w:hint="eastAsia"/>
          <w:sz w:val="18"/>
          <w:szCs w:val="18"/>
        </w:rPr>
        <w:t>：売上高は、前年同月比で増加した。改装によって仮設売場で営業しているが、徐々に認知</w:t>
      </w:r>
      <w:r w:rsidR="00191F5C">
        <w:rPr>
          <w:rFonts w:ascii="UD デジタル 教科書体 NK-R" w:eastAsia="UD デジタル 教科書体 NK-R" w:hAnsi="Meiryo UI" w:cs="Times New Roman" w:hint="eastAsia"/>
          <w:sz w:val="18"/>
          <w:szCs w:val="18"/>
        </w:rPr>
        <w:t>度</w:t>
      </w:r>
      <w:r w:rsidRPr="00A46464">
        <w:rPr>
          <w:rFonts w:ascii="UD デジタル 教科書体 NK-R" w:eastAsia="UD デジタル 教科書体 NK-R" w:hAnsi="Meiryo UI" w:cs="Times New Roman" w:hint="eastAsia"/>
          <w:sz w:val="18"/>
          <w:szCs w:val="18"/>
        </w:rPr>
        <w:t>が高まり、インバウンドに加え、国内富裕層による宝飾品や時計などの売上増が牽引した。</w:t>
      </w:r>
    </w:p>
    <w:p w14:paraId="704F5E6B" w14:textId="6348A520" w:rsidR="00137ED1" w:rsidRPr="00A46464" w:rsidRDefault="00A46464" w:rsidP="00A46464">
      <w:pPr>
        <w:spacing w:line="300" w:lineRule="exact"/>
        <w:rPr>
          <w:rFonts w:ascii="UD デジタル 教科書体 NK-R" w:eastAsia="UD デジタル 教科書体 NK-R" w:hAnsi="Meiryo UI" w:cs="Times New Roman"/>
          <w:color w:val="000000"/>
          <w:sz w:val="18"/>
          <w:szCs w:val="18"/>
        </w:rPr>
      </w:pPr>
      <w:r w:rsidRPr="00A46464">
        <w:rPr>
          <w:rFonts w:ascii="UD デジタル 教科書体 NK-R" w:eastAsia="UD デジタル 教科書体 NK-R" w:hAnsi="Meiryo UI" w:cs="Times New Roman" w:hint="eastAsia"/>
          <w:color w:val="FFFFFF"/>
          <w:sz w:val="18"/>
          <w:szCs w:val="18"/>
          <w:shd w:val="clear" w:color="auto" w:fill="2B6754"/>
        </w:rPr>
        <w:t>食料品</w:t>
      </w:r>
      <w:r w:rsidRPr="00A46464">
        <w:rPr>
          <w:rFonts w:ascii="UD デジタル 教科書体 NK-R" w:eastAsia="UD デジタル 教科書体 NK-R" w:hAnsi="Meiryo UI" w:cs="Times New Roman" w:hint="eastAsia"/>
          <w:sz w:val="18"/>
          <w:szCs w:val="18"/>
        </w:rPr>
        <w:t>：売上高は、前年実績が高かったこともあり、前年同月を下回った。</w:t>
      </w:r>
    </w:p>
    <w:p w14:paraId="0079B1AD" w14:textId="2A85082E" w:rsidR="008240CF" w:rsidRPr="00944FDD" w:rsidRDefault="008240CF" w:rsidP="00E65001">
      <w:pPr>
        <w:spacing w:beforeLines="50" w:before="180" w:line="100" w:lineRule="exact"/>
        <w:rPr>
          <w:rFonts w:ascii="UD デジタル 教科書体 NK-R" w:eastAsia="UD デジタル 教科書体 NK-R" w:hAnsi="Meiryo UI" w:cs="Times New Roman"/>
          <w:sz w:val="18"/>
          <w:u w:val="dash"/>
        </w:rPr>
      </w:pPr>
      <w:bookmarkStart w:id="6" w:name="_Hlk190333450"/>
      <w:bookmarkStart w:id="7" w:name="_Hlk213329913"/>
      <w:r w:rsidRPr="00944FDD">
        <w:rPr>
          <w:rFonts w:ascii="UD デジタル 教科書体 NK-R" w:eastAsia="UD デジタル 教科書体 NK-R" w:hAnsi="Meiryo UI" w:cs="Times New Roman" w:hint="eastAsia"/>
          <w:sz w:val="18"/>
          <w:szCs w:val="18"/>
          <w:u w:val="dash"/>
        </w:rPr>
        <w:t xml:space="preserve">　　　　</w:t>
      </w:r>
      <w:r w:rsidRPr="00944FDD">
        <w:rPr>
          <w:rFonts w:ascii="UD デジタル 教科書体 NK-R" w:eastAsia="UD デジタル 教科書体 NK-R" w:hAnsi="Meiryo UI" w:cs="Times New Roman" w:hint="eastAsia"/>
          <w:sz w:val="18"/>
          <w:u w:val="dash"/>
        </w:rPr>
        <w:t xml:space="preserve">　</w:t>
      </w:r>
      <w:bookmarkEnd w:id="6"/>
      <w:r w:rsidRPr="00944FDD">
        <w:rPr>
          <w:rFonts w:ascii="UD デジタル 教科書体 NK-R" w:eastAsia="UD デジタル 教科書体 NK-R" w:hAnsi="Meiryo UI" w:cs="Times New Roman" w:hint="eastAsia"/>
          <w:sz w:val="18"/>
          <w:u w:val="dash"/>
        </w:rPr>
        <w:t xml:space="preserve">　　　　　　　　　　　　　　　　　　　　　　　　　　　　　　　　　　　　　　　　　　　　　</w:t>
      </w:r>
      <w:bookmarkEnd w:id="7"/>
      <w:r w:rsidRPr="00944FDD">
        <w:rPr>
          <w:rFonts w:ascii="UD デジタル 教科書体 NK-R" w:eastAsia="UD デジタル 教科書体 NK-R" w:hAnsi="Meiryo UI" w:cs="Times New Roman" w:hint="eastAsia"/>
          <w:sz w:val="18"/>
          <w:u w:val="dash"/>
        </w:rPr>
        <w:t xml:space="preserve">　</w:t>
      </w:r>
    </w:p>
    <w:p w14:paraId="57A1E4DB" w14:textId="77777777" w:rsidR="008240CF" w:rsidRPr="00944FDD" w:rsidRDefault="008240CF" w:rsidP="008240CF">
      <w:pPr>
        <w:spacing w:line="320" w:lineRule="exact"/>
        <w:jc w:val="center"/>
        <w:rPr>
          <w:rFonts w:ascii="UD デジタル 教科書体 NK-R" w:eastAsia="UD デジタル 教科書体 NK-R" w:hAnsi="Meiryo UI" w:cs="Times New Roman"/>
        </w:rPr>
      </w:pPr>
      <w:r w:rsidRPr="00944FDD">
        <w:rPr>
          <w:rFonts w:ascii="UD デジタル 教科書体 NK-R" w:eastAsia="UD デジタル 教科書体 NK-R" w:hAnsi="Meiryo UI" w:cs="Times New Roman" w:hint="eastAsia"/>
          <w:noProof/>
          <w:sz w:val="18"/>
        </w:rPr>
        <mc:AlternateContent>
          <mc:Choice Requires="wps">
            <w:drawing>
              <wp:anchor distT="0" distB="0" distL="114300" distR="114300" simplePos="0" relativeHeight="251666432" behindDoc="1" locked="0" layoutInCell="1" allowOverlap="1" wp14:anchorId="68FC8CE7" wp14:editId="3BB66F55">
                <wp:simplePos x="0" y="0"/>
                <wp:positionH relativeFrom="margin">
                  <wp:align>left</wp:align>
                </wp:positionH>
                <wp:positionV relativeFrom="paragraph">
                  <wp:posOffset>151765</wp:posOffset>
                </wp:positionV>
                <wp:extent cx="2895600" cy="336550"/>
                <wp:effectExtent l="0" t="0" r="19050" b="25400"/>
                <wp:wrapNone/>
                <wp:docPr id="2" name="楕円 2"/>
                <wp:cNvGraphicFramePr/>
                <a:graphic xmlns:a="http://schemas.openxmlformats.org/drawingml/2006/main">
                  <a:graphicData uri="http://schemas.microsoft.com/office/word/2010/wordprocessingShape">
                    <wps:wsp>
                      <wps:cNvSpPr/>
                      <wps:spPr>
                        <a:xfrm>
                          <a:off x="0" y="0"/>
                          <a:ext cx="2895600" cy="33655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E4C11" id="楕円 2" o:spid="_x0000_s1026" style="position:absolute;left:0;text-align:left;margin-left:0;margin-top:11.95pt;width:228pt;height:2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" fillcolor="#b3dfd1" strokecolor="#2b6754">
                <v:stroke dashstyle="3 1" joinstyle="miter"/>
                <w10:wrap anchorx="margin"/>
              </v:oval>
            </w:pict>
          </mc:Fallback>
        </mc:AlternateContent>
      </w:r>
    </w:p>
    <w:p w14:paraId="78D58970" w14:textId="3AB8835D" w:rsidR="008240CF" w:rsidRPr="00944FDD" w:rsidRDefault="00EF6EA0" w:rsidP="008240CF">
      <w:pPr>
        <w:spacing w:line="320" w:lineRule="exact"/>
        <w:jc w:val="center"/>
        <w:rPr>
          <w:rFonts w:ascii="UD デジタル 教科書体 NK-R" w:eastAsia="UD デジタル 教科書体 NK-R" w:hAnsi="Meiryo UI" w:cs="Times New Roman"/>
          <w:sz w:val="24"/>
        </w:rPr>
      </w:pPr>
      <w:bookmarkStart w:id="8" w:name="_Hlk190333569"/>
      <w:r>
        <w:rPr>
          <w:rFonts w:ascii="UD デジタル 教科書体 NK-R" w:eastAsia="UD デジタル 教科書体 NK-R" w:hAnsi="Meiryo UI" w:cs="Times New Roman" w:hint="eastAsia"/>
          <w:sz w:val="24"/>
        </w:rPr>
        <w:t>通天閣</w:t>
      </w:r>
    </w:p>
    <w:p w14:paraId="416EDD50" w14:textId="552D3063" w:rsidR="00013F23" w:rsidRDefault="00013F23" w:rsidP="00013F23">
      <w:pPr>
        <w:spacing w:line="300" w:lineRule="exact"/>
        <w:rPr>
          <w:rFonts w:ascii="UD デジタル 教科書体 NK-R" w:eastAsia="UD デジタル 教科書体 NK-R" w:hAnsi="Meiryo UI" w:cs="Times New Roman"/>
          <w:sz w:val="18"/>
        </w:rPr>
      </w:pPr>
      <w:bookmarkStart w:id="9" w:name="_Hlk190331418"/>
      <w:bookmarkEnd w:id="8"/>
    </w:p>
    <w:bookmarkEnd w:id="9"/>
    <w:p w14:paraId="2A04DEE4" w14:textId="1AA280B2" w:rsidR="00173BE5" w:rsidRPr="007E31E1" w:rsidRDefault="00173BE5" w:rsidP="00173BE5">
      <w:pPr>
        <w:spacing w:beforeLines="50" w:before="180" w:line="320" w:lineRule="exact"/>
        <w:rPr>
          <w:rFonts w:ascii="UD デジタル 教科書体 NK-R" w:eastAsia="UD デジタル 教科書体 NK-R" w:hAnsi="Meiryo UI" w:cs="Times New Roman"/>
          <w:color w:val="000000" w:themeColor="text1"/>
          <w:sz w:val="18"/>
          <w:szCs w:val="18"/>
        </w:rPr>
      </w:pPr>
      <w:r>
        <w:rPr>
          <w:rFonts w:ascii="UD デジタル 教科書体 NK-R" w:eastAsia="UD デジタル 教科書体 NK-R" w:hAnsi="Meiryo UI" w:cs="Times New Roman" w:hint="eastAsia"/>
          <w:color w:val="FFFFFF"/>
          <w:sz w:val="18"/>
          <w:szCs w:val="18"/>
          <w:shd w:val="clear" w:color="auto" w:fill="2B6754"/>
        </w:rPr>
        <w:t>好調な入場者数</w:t>
      </w:r>
      <w:r w:rsidRPr="00232838">
        <w:rPr>
          <w:rFonts w:ascii="UD デジタル 教科書体 NK-R" w:eastAsia="UD デジタル 教科書体 NK-R" w:hAnsi="Meiryo UI" w:cs="Times New Roman" w:hint="eastAsia"/>
          <w:sz w:val="18"/>
          <w:szCs w:val="18"/>
        </w:rPr>
        <w:t>：</w:t>
      </w:r>
      <w:r w:rsidRPr="00ED1692">
        <w:rPr>
          <w:rFonts w:ascii="UD デジタル 教科書体 NK-R" w:eastAsia="UD デジタル 教科書体 NK-R" w:hAnsi="Meiryo UI" w:cs="Times New Roman" w:hint="eastAsia"/>
          <w:kern w:val="0"/>
          <w:sz w:val="18"/>
          <w:szCs w:val="18"/>
        </w:rPr>
        <w:t>通天閣</w:t>
      </w:r>
      <w:r>
        <w:rPr>
          <w:rFonts w:ascii="UD デジタル 教科書体 NK-R" w:eastAsia="UD デジタル 教科書体 NK-R" w:hAnsi="Meiryo UI" w:cs="Times New Roman" w:hint="eastAsia"/>
          <w:kern w:val="0"/>
          <w:sz w:val="18"/>
          <w:szCs w:val="18"/>
        </w:rPr>
        <w:t>の</w:t>
      </w:r>
      <w:r w:rsidRPr="00ED1692">
        <w:rPr>
          <w:rFonts w:ascii="UD デジタル 教科書体 NK-R" w:eastAsia="UD デジタル 教科書体 NK-R" w:hAnsi="Meiryo UI" w:cs="Times New Roman" w:hint="eastAsia"/>
          <w:kern w:val="0"/>
          <w:sz w:val="18"/>
          <w:szCs w:val="18"/>
        </w:rPr>
        <w:t>入場者は、コロナ禍の２０２</w:t>
      </w:r>
      <w:r>
        <w:rPr>
          <w:rFonts w:ascii="UD デジタル 教科書体 NK-R" w:eastAsia="UD デジタル 教科書体 NK-R" w:hAnsi="Meiryo UI" w:cs="Times New Roman" w:hint="eastAsia"/>
          <w:sz w:val="18"/>
          <w:szCs w:val="18"/>
        </w:rPr>
        <w:t>０年度から２０２２年度を除く２００７年度以降、連続して１００万人</w:t>
      </w:r>
      <w:r w:rsidRPr="007E31E1">
        <w:rPr>
          <w:rFonts w:ascii="UD デジタル 教科書体 NK-R" w:eastAsia="UD デジタル 教科書体 NK-R" w:hAnsi="Meiryo UI" w:cs="Times New Roman" w:hint="eastAsia"/>
          <w:color w:val="000000" w:themeColor="text1"/>
          <w:sz w:val="18"/>
          <w:szCs w:val="18"/>
        </w:rPr>
        <w:t>を突破しており、２０２３年度は</w:t>
      </w:r>
      <w:r>
        <w:rPr>
          <w:rFonts w:ascii="UD デジタル 教科書体 NK-R" w:eastAsia="UD デジタル 教科書体 NK-R" w:hAnsi="Meiryo UI" w:cs="Times New Roman" w:hint="eastAsia"/>
          <w:color w:val="000000" w:themeColor="text1"/>
          <w:sz w:val="18"/>
          <w:szCs w:val="18"/>
        </w:rPr>
        <w:t>１３７</w:t>
      </w:r>
      <w:r w:rsidRPr="007E31E1">
        <w:rPr>
          <w:rFonts w:ascii="UD デジタル 教科書体 NK-R" w:eastAsia="UD デジタル 教科書体 NK-R" w:hAnsi="Meiryo UI" w:cs="Times New Roman" w:hint="eastAsia"/>
          <w:color w:val="000000" w:themeColor="text1"/>
          <w:sz w:val="18"/>
          <w:szCs w:val="18"/>
        </w:rPr>
        <w:t>万人を超えて過去最高となった。</w:t>
      </w:r>
      <w:r w:rsidR="006C4004">
        <w:rPr>
          <w:rFonts w:ascii="UD デジタル 教科書体 NK-R" w:eastAsia="UD デジタル 教科書体 NK-R" w:hAnsi="Meiryo UI" w:cs="Times New Roman" w:hint="eastAsia"/>
          <w:color w:val="000000" w:themeColor="text1"/>
          <w:sz w:val="18"/>
          <w:szCs w:val="18"/>
        </w:rPr>
        <w:t>２０２４</w:t>
      </w:r>
      <w:r w:rsidRPr="007E31E1">
        <w:rPr>
          <w:rFonts w:ascii="UD デジタル 教科書体 NK-R" w:eastAsia="UD デジタル 教科書体 NK-R" w:hAnsi="Meiryo UI" w:cs="Times New Roman" w:hint="eastAsia"/>
          <w:color w:val="000000" w:themeColor="text1"/>
          <w:sz w:val="18"/>
          <w:szCs w:val="18"/>
        </w:rPr>
        <w:t>年度は前年を下回る約</w:t>
      </w:r>
      <w:r>
        <w:rPr>
          <w:rFonts w:ascii="UD デジタル 教科書体 NK-R" w:eastAsia="UD デジタル 教科書体 NK-R" w:hAnsi="Meiryo UI" w:cs="Times New Roman" w:hint="eastAsia"/>
          <w:color w:val="000000" w:themeColor="text1"/>
          <w:sz w:val="18"/>
          <w:szCs w:val="18"/>
        </w:rPr>
        <w:t>１３３</w:t>
      </w:r>
      <w:r w:rsidRPr="007E31E1">
        <w:rPr>
          <w:rFonts w:ascii="UD デジタル 教科書体 NK-R" w:eastAsia="UD デジタル 教科書体 NK-R" w:hAnsi="Meiryo UI" w:cs="Times New Roman" w:hint="eastAsia"/>
          <w:color w:val="000000" w:themeColor="text1"/>
          <w:sz w:val="18"/>
          <w:szCs w:val="18"/>
        </w:rPr>
        <w:t>万人であったが、</w:t>
      </w:r>
      <w:r w:rsidR="006C4004">
        <w:rPr>
          <w:rFonts w:ascii="UD デジタル 教科書体 NK-R" w:eastAsia="UD デジタル 教科書体 NK-R" w:hAnsi="Meiryo UI" w:cs="Times New Roman" w:hint="eastAsia"/>
          <w:color w:val="000000" w:themeColor="text1"/>
          <w:sz w:val="18"/>
          <w:szCs w:val="18"/>
        </w:rPr>
        <w:t>２０２５</w:t>
      </w:r>
      <w:r w:rsidRPr="007E31E1">
        <w:rPr>
          <w:rFonts w:ascii="UD デジタル 教科書体 NK-R" w:eastAsia="UD デジタル 教科書体 NK-R" w:hAnsi="Meiryo UI" w:cs="Times New Roman" w:hint="eastAsia"/>
          <w:color w:val="000000" w:themeColor="text1"/>
          <w:sz w:val="18"/>
          <w:szCs w:val="18"/>
        </w:rPr>
        <w:t>年の</w:t>
      </w:r>
      <w:r>
        <w:rPr>
          <w:rFonts w:ascii="UD デジタル 教科書体 NK-R" w:eastAsia="UD デジタル 教科書体 NK-R" w:hAnsi="Meiryo UI" w:cs="Times New Roman" w:hint="eastAsia"/>
          <w:color w:val="000000" w:themeColor="text1"/>
          <w:sz w:val="18"/>
          <w:szCs w:val="18"/>
        </w:rPr>
        <w:t>７</w:t>
      </w:r>
      <w:r w:rsidRPr="007E31E1">
        <w:rPr>
          <w:rFonts w:ascii="UD デジタル 教科書体 NK-R" w:eastAsia="UD デジタル 教科書体 NK-R" w:hAnsi="Meiryo UI" w:cs="Times New Roman" w:hint="eastAsia"/>
          <w:color w:val="000000" w:themeColor="text1"/>
          <w:sz w:val="18"/>
          <w:szCs w:val="18"/>
        </w:rPr>
        <w:t>月と</w:t>
      </w:r>
      <w:r>
        <w:rPr>
          <w:rFonts w:ascii="UD デジタル 教科書体 NK-R" w:eastAsia="UD デジタル 教科書体 NK-R" w:hAnsi="Meiryo UI" w:cs="Times New Roman" w:hint="eastAsia"/>
          <w:color w:val="000000" w:themeColor="text1"/>
          <w:sz w:val="18"/>
          <w:szCs w:val="18"/>
        </w:rPr>
        <w:t>８</w:t>
      </w:r>
      <w:r w:rsidRPr="007E31E1">
        <w:rPr>
          <w:rFonts w:ascii="UD デジタル 教科書体 NK-R" w:eastAsia="UD デジタル 教科書体 NK-R" w:hAnsi="Meiryo UI" w:cs="Times New Roman" w:hint="eastAsia"/>
          <w:color w:val="000000" w:themeColor="text1"/>
          <w:sz w:val="18"/>
          <w:szCs w:val="18"/>
        </w:rPr>
        <w:t>月は前年</w:t>
      </w:r>
      <w:r>
        <w:rPr>
          <w:rFonts w:ascii="UD デジタル 教科書体 NK-R" w:eastAsia="UD デジタル 教科書体 NK-R" w:hAnsi="Meiryo UI" w:cs="Times New Roman" w:hint="eastAsia"/>
          <w:color w:val="000000" w:themeColor="text1"/>
          <w:sz w:val="18"/>
          <w:szCs w:val="18"/>
        </w:rPr>
        <w:t>同月</w:t>
      </w:r>
      <w:r w:rsidRPr="007E31E1">
        <w:rPr>
          <w:rFonts w:ascii="UD デジタル 教科書体 NK-R" w:eastAsia="UD デジタル 教科書体 NK-R" w:hAnsi="Meiryo UI" w:cs="Times New Roman" w:hint="eastAsia"/>
          <w:color w:val="000000" w:themeColor="text1"/>
          <w:sz w:val="18"/>
          <w:szCs w:val="18"/>
        </w:rPr>
        <w:t>を</w:t>
      </w:r>
      <w:r w:rsidR="00191F5C">
        <w:rPr>
          <w:rFonts w:ascii="UD デジタル 教科書体 NK-R" w:eastAsia="UD デジタル 教科書体 NK-R" w:hAnsi="Meiryo UI" w:cs="Times New Roman" w:hint="eastAsia"/>
          <w:color w:val="000000" w:themeColor="text1"/>
          <w:sz w:val="18"/>
          <w:szCs w:val="18"/>
        </w:rPr>
        <w:t>上</w:t>
      </w:r>
      <w:r w:rsidR="004473DD">
        <w:rPr>
          <w:rFonts w:ascii="UD デジタル 教科書体 NK-R" w:eastAsia="UD デジタル 教科書体 NK-R" w:hAnsi="Meiryo UI" w:cs="Times New Roman" w:hint="eastAsia"/>
          <w:color w:val="000000" w:themeColor="text1"/>
          <w:sz w:val="18"/>
          <w:szCs w:val="18"/>
        </w:rPr>
        <w:t>回る</w:t>
      </w:r>
      <w:r w:rsidRPr="007E31E1">
        <w:rPr>
          <w:rFonts w:ascii="UD デジタル 教科書体 NK-R" w:eastAsia="UD デジタル 教科書体 NK-R" w:hAnsi="Meiryo UI" w:cs="Times New Roman" w:hint="eastAsia"/>
          <w:color w:val="000000" w:themeColor="text1"/>
          <w:sz w:val="18"/>
          <w:szCs w:val="18"/>
        </w:rPr>
        <w:t>水準で推移</w:t>
      </w:r>
      <w:r w:rsidRPr="00191F5C">
        <w:rPr>
          <w:rFonts w:ascii="UD デジタル 教科書体 NK-R" w:eastAsia="UD デジタル 教科書体 NK-R" w:hAnsi="Meiryo UI" w:cs="Times New Roman" w:hint="eastAsia"/>
          <w:color w:val="000000" w:themeColor="text1"/>
          <w:kern w:val="0"/>
          <w:sz w:val="18"/>
          <w:szCs w:val="18"/>
        </w:rPr>
        <w:t>している。日本政府観光局が公表する「訪日外客数」で、２０２５</w:t>
      </w:r>
      <w:r w:rsidRPr="007E31E1">
        <w:rPr>
          <w:rFonts w:ascii="UD デジタル 教科書体 NK-R" w:eastAsia="UD デジタル 教科書体 NK-R" w:hAnsi="Meiryo UI" w:cs="Times New Roman" w:hint="eastAsia"/>
          <w:color w:val="000000" w:themeColor="text1"/>
          <w:sz w:val="18"/>
          <w:szCs w:val="18"/>
        </w:rPr>
        <w:t>年は、９月までの累計で、最速で３，０００万人を突破し、関西国際空港の離発着便増便などの効果もあって、インバウンドの利用も多く、好調に推移している。</w:t>
      </w:r>
    </w:p>
    <w:p w14:paraId="51CDD6F8" w14:textId="3C805F90" w:rsidR="00C478F7" w:rsidRDefault="004473DD"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r>
        <w:rPr>
          <w:rFonts w:ascii="UD デジタル 教科書体 NK-R" w:eastAsia="UD デジタル 教科書体 NK-R" w:hAnsi="Meiryo UI" w:cs="Times New Roman"/>
          <w:noProof/>
          <w:color w:val="000000" w:themeColor="text1"/>
          <w:kern w:val="0"/>
          <w:sz w:val="18"/>
          <w:szCs w:val="18"/>
        </w:rPr>
        <mc:AlternateContent>
          <mc:Choice Requires="wps">
            <w:drawing>
              <wp:anchor distT="0" distB="0" distL="114300" distR="114300" simplePos="0" relativeHeight="251676672" behindDoc="0" locked="0" layoutInCell="1" allowOverlap="1" wp14:anchorId="335901C2" wp14:editId="18A6AAFB">
                <wp:simplePos x="0" y="0"/>
                <wp:positionH relativeFrom="column">
                  <wp:posOffset>-104140</wp:posOffset>
                </wp:positionH>
                <wp:positionV relativeFrom="paragraph">
                  <wp:posOffset>1402715</wp:posOffset>
                </wp:positionV>
                <wp:extent cx="6400800" cy="36258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400800" cy="3625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D9BF76" w14:textId="4C9BA21C" w:rsidR="00C478F7" w:rsidRDefault="00C478F7" w:rsidP="00C478F7">
                            <w:pPr>
                              <w:jc w:val="center"/>
                            </w:pPr>
                            <w:r w:rsidRPr="00C478F7">
                              <w:rPr>
                                <w:noProof/>
                              </w:rPr>
                              <w:drawing>
                                <wp:inline distT="0" distB="0" distL="0" distR="0" wp14:anchorId="7282FDF0" wp14:editId="365B9C3E">
                                  <wp:extent cx="5499100" cy="3143932"/>
                                  <wp:effectExtent l="0" t="0" r="635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1078" cy="31450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901C2" id="正方形/長方形 6" o:spid="_x0000_s1029" style="position:absolute;left:0;text-align:left;margin-left:-8.2pt;margin-top:110.45pt;width:7in;height:2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" filled="f" stroked="f" strokeweight="1pt">
                <v:textbox>
                  <w:txbxContent>
                    <w:p w14:paraId="3ED9BF76" w14:textId="4C9BA21C" w:rsidR="00C478F7" w:rsidRDefault="00C478F7" w:rsidP="00C478F7">
                      <w:pPr>
                        <w:jc w:val="center"/>
                      </w:pPr>
                      <w:r w:rsidRPr="00C478F7">
                        <w:rPr>
                          <w:noProof/>
                        </w:rPr>
                        <w:drawing>
                          <wp:inline distT="0" distB="0" distL="0" distR="0" wp14:anchorId="7282FDF0" wp14:editId="365B9C3E">
                            <wp:extent cx="5499100" cy="3143932"/>
                            <wp:effectExtent l="0" t="0" r="635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1078" cy="3145063"/>
                                    </a:xfrm>
                                    <a:prstGeom prst="rect">
                                      <a:avLst/>
                                    </a:prstGeom>
                                    <a:noFill/>
                                    <a:ln>
                                      <a:noFill/>
                                    </a:ln>
                                  </pic:spPr>
                                </pic:pic>
                              </a:graphicData>
                            </a:graphic>
                          </wp:inline>
                        </w:drawing>
                      </w:r>
                    </w:p>
                  </w:txbxContent>
                </v:textbox>
              </v:rect>
            </w:pict>
          </mc:Fallback>
        </mc:AlternateContent>
      </w:r>
      <w:r w:rsidR="00173BE5">
        <w:rPr>
          <w:rFonts w:ascii="UD デジタル 教科書体 NK-R" w:eastAsia="UD デジタル 教科書体 NK-R" w:hAnsi="Meiryo UI" w:cs="Times New Roman" w:hint="eastAsia"/>
          <w:color w:val="FFFFFF"/>
          <w:sz w:val="18"/>
          <w:szCs w:val="18"/>
          <w:shd w:val="clear" w:color="auto" w:fill="2B6754"/>
        </w:rPr>
        <w:t>入場者の属性</w:t>
      </w:r>
      <w:r w:rsidR="00173BE5" w:rsidRPr="00232838">
        <w:rPr>
          <w:rFonts w:ascii="UD デジタル 教科書体 NK-R" w:eastAsia="UD デジタル 教科書体 NK-R" w:hAnsi="Meiryo UI" w:cs="Times New Roman" w:hint="eastAsia"/>
          <w:sz w:val="18"/>
          <w:szCs w:val="18"/>
        </w:rPr>
        <w:t>：</w:t>
      </w:r>
      <w:r w:rsidR="00173BE5">
        <w:rPr>
          <w:rFonts w:ascii="UD デジタル 教科書体 NK-R" w:eastAsia="UD デジタル 教科書体 NK-R" w:hAnsi="Meiryo UI" w:cs="Times New Roman" w:hint="eastAsia"/>
          <w:sz w:val="18"/>
          <w:szCs w:val="18"/>
        </w:rPr>
        <w:t>２０２４年度の入場者（１３２．６万人）に占めるインバウンドの割合は２３．９％であった。インバウンドのうち、中国が１１</w:t>
      </w:r>
      <w:r w:rsidR="00173BE5" w:rsidRPr="007E31E1">
        <w:rPr>
          <w:rFonts w:ascii="UD デジタル 教科書体 NK-R" w:eastAsia="UD デジタル 教科書体 NK-R" w:hAnsi="Meiryo UI" w:cs="Times New Roman" w:hint="eastAsia"/>
          <w:color w:val="000000" w:themeColor="text1"/>
          <w:sz w:val="18"/>
          <w:szCs w:val="18"/>
        </w:rPr>
        <w:t>．１％、韓国が６．４％、欧米が６．０％、タイが０．５％である。家族連れが多く、入場券種（１５歳以上の大人、子ども）でみると、約７５％が大人、約２５％が子どもである。また、入場者の内</w:t>
      </w:r>
      <w:r w:rsidR="00173BE5">
        <w:rPr>
          <w:rFonts w:ascii="UD デジタル 教科書体 NK-R" w:eastAsia="UD デジタル 教科書体 NK-R" w:hAnsi="Meiryo UI" w:cs="Times New Roman" w:hint="eastAsia"/>
          <w:color w:val="000000" w:themeColor="text1"/>
          <w:sz w:val="18"/>
          <w:szCs w:val="18"/>
        </w:rPr>
        <w:t>訳</w:t>
      </w:r>
      <w:r w:rsidR="00173BE5" w:rsidRPr="007E31E1">
        <w:rPr>
          <w:rFonts w:ascii="UD デジタル 教科書体 NK-R" w:eastAsia="UD デジタル 教科書体 NK-R" w:hAnsi="Meiryo UI" w:cs="Times New Roman" w:hint="eastAsia"/>
          <w:color w:val="000000" w:themeColor="text1"/>
          <w:sz w:val="18"/>
          <w:szCs w:val="18"/>
        </w:rPr>
        <w:t>は、約７８％が展望台の入場者、22％がスライダー等アトラ</w:t>
      </w:r>
      <w:r w:rsidR="00173BE5" w:rsidRPr="00036EE9">
        <w:rPr>
          <w:rFonts w:ascii="UD デジタル 教科書体 NK-R" w:eastAsia="UD デジタル 教科書体 NK-R" w:hAnsi="Meiryo UI" w:cs="Times New Roman" w:hint="eastAsia"/>
          <w:color w:val="000000" w:themeColor="text1"/>
          <w:kern w:val="0"/>
          <w:sz w:val="18"/>
          <w:szCs w:val="18"/>
        </w:rPr>
        <w:t>クションの入場者で、この内訳は月によって大きな変動なく</w:t>
      </w:r>
    </w:p>
    <w:p w14:paraId="462C0B31" w14:textId="3C2A4406"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4329ED1A"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70B00B93"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5061E416"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574D28CB"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445A7571"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211A0A5A"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07E8E15A"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5AD77534"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5C248435" w14:textId="16B8450D" w:rsidR="00C478F7" w:rsidRPr="007E31E1" w:rsidRDefault="00173BE5" w:rsidP="00173BE5">
      <w:pPr>
        <w:spacing w:beforeLines="50" w:before="180" w:line="320" w:lineRule="exact"/>
        <w:rPr>
          <w:rFonts w:ascii="UD デジタル 教科書体 NK-R" w:eastAsia="UD デジタル 教科書体 NK-R" w:hAnsi="Meiryo UI" w:cs="Times New Roman"/>
          <w:color w:val="000000" w:themeColor="text1"/>
          <w:sz w:val="18"/>
          <w:szCs w:val="18"/>
        </w:rPr>
      </w:pPr>
      <w:r w:rsidRPr="00036EE9">
        <w:rPr>
          <w:rFonts w:ascii="UD デジタル 教科書体 NK-R" w:eastAsia="UD デジタル 教科書体 NK-R" w:hAnsi="Meiryo UI" w:cs="Times New Roman" w:hint="eastAsia"/>
          <w:color w:val="000000" w:themeColor="text1"/>
          <w:kern w:val="0"/>
          <w:sz w:val="18"/>
          <w:szCs w:val="18"/>
        </w:rPr>
        <w:t>推</w:t>
      </w:r>
      <w:r w:rsidRPr="007E31E1">
        <w:rPr>
          <w:rFonts w:ascii="UD デジタル 教科書体 NK-R" w:eastAsia="UD デジタル 教科書体 NK-R" w:hAnsi="Meiryo UI" w:cs="Times New Roman" w:hint="eastAsia"/>
          <w:color w:val="000000" w:themeColor="text1"/>
          <w:sz w:val="18"/>
          <w:szCs w:val="18"/>
        </w:rPr>
        <w:t>移している。売上げの構成は、</w:t>
      </w:r>
      <w:r>
        <w:rPr>
          <w:rFonts w:ascii="UD デジタル 教科書体 NK-R" w:eastAsia="UD デジタル 教科書体 NK-R" w:hAnsi="Meiryo UI" w:cs="Times New Roman" w:hint="eastAsia"/>
          <w:color w:val="000000" w:themeColor="text1"/>
          <w:sz w:val="18"/>
          <w:szCs w:val="18"/>
        </w:rPr>
        <w:t>入場券収入</w:t>
      </w:r>
      <w:r w:rsidRPr="007E31E1">
        <w:rPr>
          <w:rFonts w:ascii="UD デジタル 教科書体 NK-R" w:eastAsia="UD デジタル 教科書体 NK-R" w:hAnsi="Meiryo UI" w:cs="Times New Roman" w:hint="eastAsia"/>
          <w:color w:val="000000" w:themeColor="text1"/>
          <w:sz w:val="18"/>
          <w:szCs w:val="18"/>
        </w:rPr>
        <w:t>が約５割、各種アトラクション</w:t>
      </w:r>
      <w:r>
        <w:rPr>
          <w:rFonts w:ascii="UD デジタル 教科書体 NK-R" w:eastAsia="UD デジタル 教科書体 NK-R" w:hAnsi="Meiryo UI" w:cs="Times New Roman" w:hint="eastAsia"/>
          <w:color w:val="000000" w:themeColor="text1"/>
          <w:sz w:val="18"/>
          <w:szCs w:val="18"/>
        </w:rPr>
        <w:t>の利用収入</w:t>
      </w:r>
      <w:r w:rsidRPr="007E31E1">
        <w:rPr>
          <w:rFonts w:ascii="UD デジタル 教科書体 NK-R" w:eastAsia="UD デジタル 教科書体 NK-R" w:hAnsi="Meiryo UI" w:cs="Times New Roman" w:hint="eastAsia"/>
          <w:color w:val="000000" w:themeColor="text1"/>
          <w:sz w:val="18"/>
          <w:szCs w:val="18"/>
        </w:rPr>
        <w:t>が約2割、お土産</w:t>
      </w:r>
      <w:r>
        <w:rPr>
          <w:rFonts w:ascii="UD デジタル 教科書体 NK-R" w:eastAsia="UD デジタル 教科書体 NK-R" w:hAnsi="Meiryo UI" w:cs="Times New Roman" w:hint="eastAsia"/>
          <w:color w:val="000000" w:themeColor="text1"/>
          <w:sz w:val="18"/>
          <w:szCs w:val="18"/>
        </w:rPr>
        <w:t>販売</w:t>
      </w:r>
      <w:r w:rsidRPr="007E31E1">
        <w:rPr>
          <w:rFonts w:ascii="UD デジタル 教科書体 NK-R" w:eastAsia="UD デジタル 教科書体 NK-R" w:hAnsi="Meiryo UI" w:cs="Times New Roman" w:hint="eastAsia"/>
          <w:color w:val="000000" w:themeColor="text1"/>
          <w:sz w:val="18"/>
          <w:szCs w:val="18"/>
        </w:rPr>
        <w:t>が約3割で、売上げも安定して推移している。</w:t>
      </w:r>
    </w:p>
    <w:p w14:paraId="2CDBDBAF" w14:textId="03DC8CD3" w:rsidR="00173BE5" w:rsidRPr="007E31E1" w:rsidRDefault="00173BE5" w:rsidP="00173BE5">
      <w:pPr>
        <w:spacing w:beforeLines="50" w:before="180" w:line="320" w:lineRule="exact"/>
        <w:rPr>
          <w:rFonts w:ascii="UD デジタル 教科書体 NK-R" w:eastAsia="UD デジタル 教科書体 NK-R" w:hAnsi="Meiryo UI" w:cs="Times New Roman"/>
          <w:color w:val="000000" w:themeColor="text1"/>
          <w:sz w:val="18"/>
          <w:szCs w:val="18"/>
        </w:rPr>
      </w:pPr>
      <w:r w:rsidRPr="00232838">
        <w:rPr>
          <w:rFonts w:ascii="UD デジタル 教科書体 NK-R" w:eastAsia="UD デジタル 教科書体 NK-R" w:hAnsi="Meiryo UI" w:cs="Times New Roman" w:hint="eastAsia"/>
          <w:color w:val="FFFFFF"/>
          <w:sz w:val="18"/>
          <w:szCs w:val="18"/>
          <w:shd w:val="clear" w:color="auto" w:fill="2B6754"/>
        </w:rPr>
        <w:t>大阪・関西万博の影響</w:t>
      </w:r>
      <w:r>
        <w:rPr>
          <w:rFonts w:ascii="UD デジタル 教科書体 NK-R" w:eastAsia="UD デジタル 教科書体 NK-R" w:hAnsi="Meiryo UI" w:cs="Times New Roman" w:hint="eastAsia"/>
          <w:color w:val="FFFFFF"/>
          <w:sz w:val="18"/>
          <w:szCs w:val="18"/>
          <w:shd w:val="clear" w:color="auto" w:fill="2B6754"/>
        </w:rPr>
        <w:t>と今後</w:t>
      </w:r>
      <w:r w:rsidRPr="00232838">
        <w:rPr>
          <w:rFonts w:ascii="UD デジタル 教科書体 NK-R" w:eastAsia="UD デジタル 教科書体 NK-R" w:hAnsi="Meiryo UI" w:cs="Times New Roman" w:hint="eastAsia"/>
          <w:sz w:val="18"/>
          <w:szCs w:val="18"/>
        </w:rPr>
        <w:t>：</w:t>
      </w:r>
      <w:r w:rsidRPr="00232838">
        <w:rPr>
          <w:rFonts w:ascii="UD デジタル 教科書体 NK-R" w:eastAsia="UD デジタル 教科書体 NK-R" w:hAnsi="Meiryo UI" w:cs="Times New Roman" w:hint="eastAsia"/>
          <w:color w:val="000000"/>
          <w:sz w:val="18"/>
          <w:szCs w:val="18"/>
        </w:rPr>
        <w:t>万博</w:t>
      </w:r>
      <w:r>
        <w:rPr>
          <w:rFonts w:ascii="UD デジタル 教科書体 NK-R" w:eastAsia="UD デジタル 教科書体 NK-R" w:hAnsi="Meiryo UI" w:cs="Times New Roman" w:hint="eastAsia"/>
          <w:color w:val="000000"/>
          <w:sz w:val="18"/>
          <w:szCs w:val="18"/>
        </w:rPr>
        <w:t>によって大阪を訪れる国内来場者が増えるなど、好影響はあった。閉幕後の入場者予</w:t>
      </w:r>
      <w:r w:rsidRPr="007E31E1">
        <w:rPr>
          <w:rFonts w:ascii="UD デジタル 教科書体 NK-R" w:eastAsia="UD デジタル 教科書体 NK-R" w:hAnsi="Meiryo UI" w:cs="Times New Roman" w:hint="eastAsia"/>
          <w:color w:val="000000" w:themeColor="text1"/>
          <w:sz w:val="18"/>
          <w:szCs w:val="18"/>
        </w:rPr>
        <w:t>想は、大阪府外からが減る一方で、インバウンドは、関西国際空港からのアクセスの良さや海外における通天閣タワーの知名度</w:t>
      </w:r>
      <w:r>
        <w:rPr>
          <w:rFonts w:ascii="UD デジタル 教科書体 NK-R" w:eastAsia="UD デジタル 教科書体 NK-R" w:hAnsi="Meiryo UI" w:cs="Times New Roman" w:hint="eastAsia"/>
          <w:color w:val="000000" w:themeColor="text1"/>
          <w:sz w:val="18"/>
          <w:szCs w:val="18"/>
        </w:rPr>
        <w:t>の高さ</w:t>
      </w:r>
      <w:r w:rsidRPr="007E31E1">
        <w:rPr>
          <w:rFonts w:ascii="UD デジタル 教科書体 NK-R" w:eastAsia="UD デジタル 教科書体 NK-R" w:hAnsi="Meiryo UI" w:cs="Times New Roman" w:hint="eastAsia"/>
          <w:color w:val="000000" w:themeColor="text1"/>
          <w:sz w:val="18"/>
          <w:szCs w:val="18"/>
        </w:rPr>
        <w:t>などを背景に</w:t>
      </w:r>
      <w:r>
        <w:rPr>
          <w:rFonts w:ascii="UD デジタル 教科書体 NK-R" w:eastAsia="UD デジタル 教科書体 NK-R" w:hAnsi="Meiryo UI" w:cs="Times New Roman" w:hint="eastAsia"/>
          <w:color w:val="000000" w:themeColor="text1"/>
          <w:sz w:val="18"/>
          <w:szCs w:val="18"/>
        </w:rPr>
        <w:t>、</w:t>
      </w:r>
      <w:r w:rsidRPr="007E31E1">
        <w:rPr>
          <w:rFonts w:ascii="UD デジタル 教科書体 NK-R" w:eastAsia="UD デジタル 教科書体 NK-R" w:hAnsi="Meiryo UI" w:cs="Times New Roman" w:hint="eastAsia"/>
          <w:color w:val="000000" w:themeColor="text1"/>
          <w:sz w:val="18"/>
          <w:szCs w:val="18"/>
        </w:rPr>
        <w:t>今後も増えると見込んでおり、影響を大きく受けることはないと考えている。今後の発展のため、インバウンドの集客を意識している。</w:t>
      </w:r>
    </w:p>
    <w:p w14:paraId="0D601D02" w14:textId="1F77219F" w:rsidR="006C2925" w:rsidRDefault="00A46464" w:rsidP="00263465">
      <w:pPr>
        <w:spacing w:line="200" w:lineRule="exact"/>
        <w:rPr>
          <w:rFonts w:ascii="UD デジタル 教科書体 NK-R" w:eastAsia="UD デジタル 教科書体 NK-R" w:hAnsi="Meiryo UI" w:cs="Times New Roman"/>
          <w:sz w:val="18"/>
          <w:u w:val="dash"/>
        </w:rPr>
      </w:pPr>
      <w:r w:rsidRPr="00944FDD">
        <w:rPr>
          <w:rFonts w:ascii="UD デジタル 教科書体 NK-R" w:eastAsia="UD デジタル 教科書体 NK-R" w:hAnsi="Meiryo UI" w:cs="Times New Roman" w:hint="eastAsia"/>
          <w:sz w:val="18"/>
          <w:szCs w:val="18"/>
          <w:u w:val="dash"/>
        </w:rPr>
        <w:t xml:space="preserve">　　　　</w:t>
      </w:r>
      <w:r w:rsidRPr="00944FDD">
        <w:rPr>
          <w:rFonts w:ascii="UD デジタル 教科書体 NK-R" w:eastAsia="UD デジタル 教科書体 NK-R" w:hAnsi="Meiryo UI" w:cs="Times New Roman" w:hint="eastAsia"/>
          <w:sz w:val="18"/>
          <w:u w:val="dash"/>
        </w:rPr>
        <w:t xml:space="preserve">　　　　　　　　　　　　　　　　　　　　　　　　　　　　　　　　　　　　　　　　　　　　　　</w:t>
      </w:r>
    </w:p>
    <w:p w14:paraId="30FEED3E" w14:textId="7A57979B" w:rsidR="00EF51ED" w:rsidRPr="00C0511B" w:rsidRDefault="00263465" w:rsidP="00263465">
      <w:pPr>
        <w:spacing w:line="200" w:lineRule="exact"/>
        <w:rPr>
          <w:rFonts w:ascii="UD デジタル 教科書体 NK-R" w:eastAsia="UD デジタル 教科書体 NK-R" w:hAnsi="Meiryo UI" w:cs="Times New Roman"/>
          <w:sz w:val="18"/>
          <w:u w:val="dash"/>
        </w:rPr>
      </w:pPr>
      <w:r w:rsidRPr="00E60B46">
        <w:rPr>
          <w:rFonts w:ascii="UD デジタル 教科書体 NK-R" w:eastAsia="UD デジタル 教科書体 NK-R" w:hAnsi="Meiryo UI" w:cs="Times New Roman" w:hint="eastAsia"/>
          <w:noProof/>
          <w:sz w:val="24"/>
          <w:szCs w:val="24"/>
        </w:rPr>
        <mc:AlternateContent>
          <mc:Choice Requires="wps">
            <w:drawing>
              <wp:anchor distT="0" distB="0" distL="114300" distR="114300" simplePos="0" relativeHeight="251675648" behindDoc="1" locked="0" layoutInCell="1" allowOverlap="1" wp14:anchorId="3E5D0BA1" wp14:editId="17F07FD3">
                <wp:simplePos x="0" y="0"/>
                <wp:positionH relativeFrom="column">
                  <wp:posOffset>271145</wp:posOffset>
                </wp:positionH>
                <wp:positionV relativeFrom="paragraph">
                  <wp:posOffset>107315</wp:posOffset>
                </wp:positionV>
                <wp:extent cx="2476500" cy="342900"/>
                <wp:effectExtent l="0" t="0" r="19050" b="19050"/>
                <wp:wrapNone/>
                <wp:docPr id="21" name="楕円 21"/>
                <wp:cNvGraphicFramePr/>
                <a:graphic xmlns:a="http://schemas.openxmlformats.org/drawingml/2006/main">
                  <a:graphicData uri="http://schemas.microsoft.com/office/word/2010/wordprocessingShape">
                    <wps:wsp>
                      <wps:cNvSpPr/>
                      <wps:spPr>
                        <a:xfrm>
                          <a:off x="0" y="0"/>
                          <a:ext cx="2476500" cy="34290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5CC0DE" id="楕円 21" o:spid="_x0000_s1026" style="position:absolute;left:0;text-align:left;margin-left:21.35pt;margin-top:8.45pt;width:19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" fillcolor="#b3dfd1" strokecolor="#2b6754">
                <v:stroke dashstyle="3 1" joinstyle="miter"/>
              </v:oval>
            </w:pict>
          </mc:Fallback>
        </mc:AlternateContent>
      </w:r>
    </w:p>
    <w:p w14:paraId="145C77F1" w14:textId="1DEF1E83" w:rsidR="00F85EAF" w:rsidRDefault="00F85EAF" w:rsidP="00ED1692">
      <w:pPr>
        <w:tabs>
          <w:tab w:val="left" w:pos="2270"/>
        </w:tabs>
        <w:spacing w:line="400" w:lineRule="exact"/>
        <w:ind w:firstLineChars="700" w:firstLine="1680"/>
        <w:rPr>
          <w:rFonts w:ascii="UD デジタル 教科書体 NK-R" w:eastAsia="UD デジタル 教科書体 NK-R" w:hAnsi="Meiryo UI" w:cs="Times New Roman"/>
          <w:color w:val="000000"/>
          <w:sz w:val="24"/>
          <w:szCs w:val="24"/>
        </w:rPr>
      </w:pPr>
      <w:r>
        <w:rPr>
          <w:rFonts w:ascii="UD デジタル 教科書体 NK-R" w:eastAsia="UD デジタル 教科書体 NK-R" w:hAnsi="Meiryo UI" w:cs="Times New Roman" w:hint="eastAsia"/>
          <w:color w:val="000000"/>
          <w:sz w:val="24"/>
          <w:szCs w:val="24"/>
        </w:rPr>
        <w:t>道頓堀ホテル</w:t>
      </w:r>
    </w:p>
    <w:p w14:paraId="6BAA6100" w14:textId="1255445F" w:rsidR="00263465" w:rsidRDefault="00263465" w:rsidP="00263465">
      <w:pPr>
        <w:tabs>
          <w:tab w:val="left" w:pos="2270"/>
        </w:tabs>
        <w:spacing w:line="100" w:lineRule="exact"/>
        <w:rPr>
          <w:rFonts w:ascii="UD デジタル 教科書体 NK-R" w:eastAsia="UD デジタル 教科書体 NK-R" w:hAnsi="Meiryo UI" w:cs="Times New Roman"/>
          <w:color w:val="000000"/>
          <w:sz w:val="24"/>
          <w:szCs w:val="24"/>
        </w:rPr>
      </w:pPr>
    </w:p>
    <w:p w14:paraId="6C2CA08A" w14:textId="77777777" w:rsidR="00D13F5C" w:rsidRPr="00024903" w:rsidRDefault="00D13F5C" w:rsidP="00263465">
      <w:pPr>
        <w:tabs>
          <w:tab w:val="left" w:pos="2270"/>
        </w:tabs>
        <w:spacing w:line="100" w:lineRule="exact"/>
        <w:rPr>
          <w:rFonts w:ascii="UD デジタル 教科書体 NK-R" w:eastAsia="UD デジタル 教科書体 NK-R" w:hAnsi="Meiryo UI" w:cs="Times New Roman"/>
          <w:color w:val="000000"/>
          <w:sz w:val="24"/>
          <w:szCs w:val="24"/>
        </w:rPr>
      </w:pPr>
    </w:p>
    <w:p w14:paraId="127BB31B" w14:textId="77777777" w:rsidR="00173BE5" w:rsidRPr="00232838" w:rsidRDefault="00173BE5" w:rsidP="00173BE5">
      <w:pPr>
        <w:spacing w:beforeLines="50" w:before="180" w:line="320" w:lineRule="exact"/>
        <w:rPr>
          <w:rFonts w:ascii="UD デジタル 教科書体 NK-R" w:eastAsia="UD デジタル 教科書体 NK-R" w:hAnsi="Meiryo UI" w:cs="Times New Roman"/>
          <w:color w:val="000000"/>
          <w:sz w:val="18"/>
          <w:szCs w:val="18"/>
        </w:rPr>
      </w:pPr>
      <w:r>
        <w:rPr>
          <w:rFonts w:ascii="UD デジタル 教科書体 NK-R" w:eastAsia="UD デジタル 教科書体 NK-R" w:hAnsi="Meiryo UI" w:cs="Times New Roman" w:hint="eastAsia"/>
          <w:color w:val="FFFFFF"/>
          <w:sz w:val="18"/>
          <w:szCs w:val="18"/>
          <w:shd w:val="clear" w:color="auto" w:fill="2B6754"/>
        </w:rPr>
        <w:t>好調な宿泊者数</w:t>
      </w:r>
      <w:r w:rsidRPr="00232838">
        <w:rPr>
          <w:rFonts w:ascii="UD デジタル 教科書体 NK-R" w:eastAsia="UD デジタル 教科書体 NK-R" w:hAnsi="Meiryo UI" w:cs="Times New Roman" w:hint="eastAsia"/>
          <w:sz w:val="18"/>
          <w:szCs w:val="18"/>
        </w:rPr>
        <w:t>：</w:t>
      </w:r>
      <w:r w:rsidRPr="00156843">
        <w:rPr>
          <w:rFonts w:ascii="UD デジタル 教科書体 NK-R" w:eastAsia="UD デジタル 教科書体 NK-R" w:hAnsi="Meiryo UI" w:cs="Times New Roman" w:hint="eastAsia"/>
          <w:sz w:val="18"/>
          <w:szCs w:val="18"/>
        </w:rPr>
        <w:t>売上げの５割強が宿泊、５割弱が宴会利用である。昨今は景気に左右されて宴会利用が微減であるもの</w:t>
      </w:r>
      <w:r w:rsidRPr="00F625FD">
        <w:rPr>
          <w:rFonts w:ascii="UD デジタル 教科書体 NK-R" w:eastAsia="UD デジタル 教科書体 NK-R" w:hAnsi="Meiryo UI" w:cs="Times New Roman" w:hint="eastAsia"/>
          <w:w w:val="99"/>
          <w:kern w:val="0"/>
          <w:sz w:val="18"/>
          <w:szCs w:val="18"/>
          <w:fitText w:val="4642" w:id="-610052608"/>
        </w:rPr>
        <w:t>の、リピーター利用が根強い。全１０３室の稼働率は、平均約９</w:t>
      </w:r>
      <w:r w:rsidRPr="00F625FD">
        <w:rPr>
          <w:rFonts w:ascii="UD デジタル 教科書体 NK-R" w:eastAsia="UD デジタル 教科書体 NK-R" w:hAnsi="Meiryo UI" w:cs="Times New Roman" w:hint="eastAsia"/>
          <w:spacing w:val="47"/>
          <w:w w:val="99"/>
          <w:kern w:val="0"/>
          <w:sz w:val="18"/>
          <w:szCs w:val="18"/>
          <w:fitText w:val="4642" w:id="-610052608"/>
        </w:rPr>
        <w:t>５</w:t>
      </w:r>
      <w:r w:rsidRPr="00156843">
        <w:rPr>
          <w:rFonts w:ascii="UD デジタル 教科書体 NK-R" w:eastAsia="UD デジタル 教科書体 NK-R" w:hAnsi="Meiryo UI" w:cs="Times New Roman" w:hint="eastAsia"/>
          <w:sz w:val="18"/>
          <w:szCs w:val="18"/>
        </w:rPr>
        <w:t>％と常に満室状態である。７～９月期の売上げをみると、前年同月比約１５％増であった。９月中旬は客数が減ったが、大阪・関西万博開催の影響で引き上げた価格の変動がなかったため増収であった。</w:t>
      </w:r>
      <w:r>
        <w:rPr>
          <w:rFonts w:ascii="UD デジタル 教科書体 NK-R" w:eastAsia="UD デジタル 教科書体 NK-R" w:hAnsi="Meiryo UI" w:cs="Times New Roman" w:hint="eastAsia"/>
          <w:sz w:val="18"/>
          <w:szCs w:val="18"/>
        </w:rPr>
        <w:t>宿泊者の９７％はインバウンド、３％が国内である。インバウンドの宿泊者の国籍は、欧</w:t>
      </w:r>
      <w:r w:rsidRPr="007E31E1">
        <w:rPr>
          <w:rFonts w:ascii="UD デジタル 教科書体 NK-R" w:eastAsia="UD デジタル 教科書体 NK-R" w:hAnsi="Meiryo UI" w:cs="Times New Roman" w:hint="eastAsia"/>
          <w:color w:val="000000" w:themeColor="text1"/>
          <w:sz w:val="18"/>
          <w:szCs w:val="18"/>
        </w:rPr>
        <w:t>米人が多い</w:t>
      </w:r>
      <w:r>
        <w:rPr>
          <w:rFonts w:ascii="UD デジタル 教科書体 NK-R" w:eastAsia="UD デジタル 教科書体 NK-R" w:hAnsi="Meiryo UI" w:cs="Times New Roman" w:hint="eastAsia"/>
          <w:color w:val="000000" w:themeColor="text1"/>
          <w:sz w:val="18"/>
          <w:szCs w:val="18"/>
        </w:rPr>
        <w:t>。</w:t>
      </w:r>
      <w:r w:rsidRPr="007E31E1">
        <w:rPr>
          <w:rFonts w:ascii="UD デジタル 教科書体 NK-R" w:eastAsia="UD デジタル 教科書体 NK-R" w:hAnsi="Meiryo UI" w:cs="Times New Roman" w:hint="eastAsia"/>
          <w:color w:val="000000" w:themeColor="text1"/>
          <w:sz w:val="18"/>
          <w:szCs w:val="18"/>
        </w:rPr>
        <w:t>１０</w:t>
      </w:r>
      <w:r>
        <w:rPr>
          <w:rFonts w:ascii="UD デジタル 教科書体 NK-R" w:eastAsia="UD デジタル 教科書体 NK-R" w:hAnsi="Meiryo UI" w:cs="Times New Roman" w:hint="eastAsia"/>
          <w:sz w:val="18"/>
          <w:szCs w:val="18"/>
        </w:rPr>
        <w:t>月期は季節要因もあって売上げは過去最高額になる見通しである。</w:t>
      </w:r>
    </w:p>
    <w:p w14:paraId="79F754BC" w14:textId="43558757" w:rsidR="007D22C9" w:rsidRPr="007E31E1" w:rsidRDefault="00173BE5" w:rsidP="00173BE5">
      <w:pPr>
        <w:spacing w:beforeLines="50" w:before="180" w:line="320" w:lineRule="exact"/>
        <w:rPr>
          <w:rFonts w:ascii="UD デジタル 教科書体 NK-R" w:eastAsia="UD デジタル 教科書体 NK-R" w:hAnsi="Meiryo UI" w:cs="Times New Roman"/>
          <w:color w:val="000000" w:themeColor="text1"/>
          <w:sz w:val="18"/>
          <w:szCs w:val="18"/>
        </w:rPr>
      </w:pPr>
      <w:r>
        <w:rPr>
          <w:rFonts w:ascii="UD デジタル 教科書体 NK-R" w:eastAsia="UD デジタル 教科書体 NK-R" w:hAnsi="Meiryo UI" w:cs="Times New Roman" w:hint="eastAsia"/>
          <w:color w:val="FFFFFF"/>
          <w:sz w:val="18"/>
          <w:szCs w:val="18"/>
          <w:shd w:val="clear" w:color="auto" w:fill="2B6754"/>
        </w:rPr>
        <w:t>大阪・関西万博の影響と今後</w:t>
      </w:r>
      <w:r w:rsidRPr="00232838">
        <w:rPr>
          <w:rFonts w:ascii="UD デジタル 教科書体 NK-R" w:eastAsia="UD デジタル 教科書体 NK-R" w:hAnsi="Meiryo UI" w:cs="Times New Roman" w:hint="eastAsia"/>
          <w:sz w:val="18"/>
          <w:szCs w:val="18"/>
        </w:rPr>
        <w:t>：</w:t>
      </w:r>
      <w:r>
        <w:rPr>
          <w:rFonts w:ascii="UD デジタル 教科書体 NK-R" w:eastAsia="UD デジタル 教科書体 NK-R" w:hAnsi="Meiryo UI" w:cs="Times New Roman" w:hint="eastAsia"/>
          <w:sz w:val="18"/>
          <w:szCs w:val="18"/>
        </w:rPr>
        <w:t>年々増加傾向にあるインバウンドにターゲットを置いていることもあり、万博による業績への好影響はあった。</w:t>
      </w:r>
      <w:r w:rsidRPr="007E31E1">
        <w:rPr>
          <w:rFonts w:ascii="UD デジタル 教科書体 NK-R" w:eastAsia="UD デジタル 教科書体 NK-R" w:hAnsi="Meiryo UI" w:cs="Times New Roman" w:hint="eastAsia"/>
          <w:color w:val="000000" w:themeColor="text1"/>
          <w:sz w:val="18"/>
          <w:szCs w:val="18"/>
        </w:rPr>
        <w:t>万博閉幕後も、食事や観光施設に近接し京都や奈良にも近いこともありインバウンドは増えると考えて</w:t>
      </w:r>
      <w:r>
        <w:rPr>
          <w:rFonts w:ascii="UD デジタル 教科書体 NK-R" w:eastAsia="UD デジタル 教科書体 NK-R" w:hAnsi="Meiryo UI" w:cs="Times New Roman" w:hint="eastAsia"/>
          <w:color w:val="000000" w:themeColor="text1"/>
          <w:sz w:val="18"/>
          <w:szCs w:val="18"/>
        </w:rPr>
        <w:t>いる。今後も</w:t>
      </w:r>
      <w:r w:rsidRPr="007E31E1">
        <w:rPr>
          <w:rFonts w:ascii="UD デジタル 教科書体 NK-R" w:eastAsia="UD デジタル 教科書体 NK-R" w:hAnsi="Meiryo UI" w:cs="Times New Roman" w:hint="eastAsia"/>
          <w:color w:val="000000" w:themeColor="text1"/>
          <w:sz w:val="18"/>
          <w:szCs w:val="18"/>
        </w:rPr>
        <w:t>ホテルの発展</w:t>
      </w:r>
      <w:r>
        <w:rPr>
          <w:rFonts w:ascii="UD デジタル 教科書体 NK-R" w:eastAsia="UD デジタル 教科書体 NK-R" w:hAnsi="Meiryo UI" w:cs="Times New Roman" w:hint="eastAsia"/>
          <w:color w:val="000000" w:themeColor="text1"/>
          <w:sz w:val="18"/>
          <w:szCs w:val="18"/>
        </w:rPr>
        <w:t>だけでなく</w:t>
      </w:r>
      <w:r w:rsidRPr="007E31E1">
        <w:rPr>
          <w:rFonts w:ascii="UD デジタル 教科書体 NK-R" w:eastAsia="UD デジタル 教科書体 NK-R" w:hAnsi="Meiryo UI" w:cs="Times New Roman" w:hint="eastAsia"/>
          <w:color w:val="000000" w:themeColor="text1"/>
          <w:sz w:val="18"/>
          <w:szCs w:val="18"/>
        </w:rPr>
        <w:t>、道頓堀の活性化、魅力の向上に寄与してい</w:t>
      </w:r>
      <w:r>
        <w:rPr>
          <w:rFonts w:ascii="UD デジタル 教科書体 NK-R" w:eastAsia="UD デジタル 教科書体 NK-R" w:hAnsi="Meiryo UI" w:cs="Times New Roman" w:hint="eastAsia"/>
          <w:color w:val="000000" w:themeColor="text1"/>
          <w:sz w:val="18"/>
          <w:szCs w:val="18"/>
        </w:rPr>
        <w:t>きたいとしている</w:t>
      </w:r>
      <w:r w:rsidRPr="007E31E1">
        <w:rPr>
          <w:rFonts w:ascii="UD デジタル 教科書体 NK-R" w:eastAsia="UD デジタル 教科書体 NK-R" w:hAnsi="Meiryo UI" w:cs="Times New Roman" w:hint="eastAsia"/>
          <w:color w:val="000000" w:themeColor="text1"/>
          <w:sz w:val="18"/>
          <w:szCs w:val="18"/>
        </w:rPr>
        <w:t>。</w:t>
      </w:r>
    </w:p>
    <w:p w14:paraId="685B29DC" w14:textId="75C5A7E4" w:rsidR="00F85EAF" w:rsidRPr="007D22C9" w:rsidRDefault="007D22C9" w:rsidP="002815EB">
      <w:pPr>
        <w:spacing w:beforeLines="50" w:before="180" w:line="140" w:lineRule="exact"/>
        <w:rPr>
          <w:rFonts w:ascii="UD デジタル 教科書体 NK-R" w:eastAsia="UD デジタル 教科書体 NK-R" w:hAnsi="Meiryo UI" w:cs="Times New Roman"/>
          <w:color w:val="000000"/>
          <w:sz w:val="18"/>
          <w:szCs w:val="18"/>
        </w:rPr>
      </w:pPr>
      <w:r>
        <w:rPr>
          <w:rFonts w:ascii="UD デジタル 教科書体 NK-R" w:eastAsia="UD デジタル 教科書体 NK-R" w:hAnsi="Meiryo UI" w:cs="Times New Roman" w:hint="eastAsia"/>
          <w:color w:val="000000"/>
          <w:sz w:val="18"/>
          <w:szCs w:val="18"/>
        </w:rPr>
        <w:t xml:space="preserve">　　　　　　　　　　　　　　　　　　　　　　　　　　　　　　　　　　　　　　　　（山中　忠）</w:t>
      </w:r>
    </w:p>
    <w:p w14:paraId="4537BBF2" w14:textId="671362C5" w:rsidR="00B221C3" w:rsidRPr="00F40B11" w:rsidRDefault="00B221C3" w:rsidP="00F40B11">
      <w:pPr>
        <w:spacing w:line="300" w:lineRule="exact"/>
        <w:rPr>
          <w:sz w:val="18"/>
          <w:szCs w:val="18"/>
        </w:rPr>
      </w:pPr>
    </w:p>
    <w:sectPr w:rsidR="00B221C3" w:rsidRPr="00F40B11" w:rsidSect="00E947AC">
      <w:pgSz w:w="11906" w:h="16838" w:code="9"/>
      <w:pgMar w:top="1021" w:right="1134" w:bottom="964" w:left="1134" w:header="851" w:footer="992" w:gutter="0"/>
      <w:cols w:num="2" w:space="420"/>
      <w:docGrid w:type="lines" w:linePitch="360"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BB801" w14:textId="77777777" w:rsidR="00763012" w:rsidRDefault="00763012" w:rsidP="008C0E49">
      <w:r>
        <w:separator/>
      </w:r>
    </w:p>
  </w:endnote>
  <w:endnote w:type="continuationSeparator" w:id="0">
    <w:p w14:paraId="071BD354" w14:textId="77777777" w:rsidR="00763012" w:rsidRDefault="00763012" w:rsidP="008C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B305" w14:textId="77777777" w:rsidR="00763012" w:rsidRDefault="00763012" w:rsidP="008C0E49">
      <w:r>
        <w:separator/>
      </w:r>
    </w:p>
  </w:footnote>
  <w:footnote w:type="continuationSeparator" w:id="0">
    <w:p w14:paraId="09C778E3" w14:textId="77777777" w:rsidR="00763012" w:rsidRDefault="00763012" w:rsidP="008C0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6"/>
  <w:drawingGridVerticalSpacing w:val="30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82"/>
    <w:rsid w:val="0000557A"/>
    <w:rsid w:val="00013ECC"/>
    <w:rsid w:val="00013F23"/>
    <w:rsid w:val="00042B60"/>
    <w:rsid w:val="00045B95"/>
    <w:rsid w:val="000524F6"/>
    <w:rsid w:val="0007320E"/>
    <w:rsid w:val="000A1053"/>
    <w:rsid w:val="000A29E9"/>
    <w:rsid w:val="000A3EAC"/>
    <w:rsid w:val="000A7C29"/>
    <w:rsid w:val="000B73A5"/>
    <w:rsid w:val="000D61F0"/>
    <w:rsid w:val="000E0D0D"/>
    <w:rsid w:val="000E14B1"/>
    <w:rsid w:val="000E7983"/>
    <w:rsid w:val="000F0DF9"/>
    <w:rsid w:val="000F2722"/>
    <w:rsid w:val="000F44C4"/>
    <w:rsid w:val="0010335F"/>
    <w:rsid w:val="00113D5A"/>
    <w:rsid w:val="0011607C"/>
    <w:rsid w:val="00123C1B"/>
    <w:rsid w:val="00124116"/>
    <w:rsid w:val="0012488D"/>
    <w:rsid w:val="00126525"/>
    <w:rsid w:val="00134C73"/>
    <w:rsid w:val="001356DE"/>
    <w:rsid w:val="00137ED1"/>
    <w:rsid w:val="00161BEC"/>
    <w:rsid w:val="0017157E"/>
    <w:rsid w:val="00173BE5"/>
    <w:rsid w:val="00187E89"/>
    <w:rsid w:val="00191F5C"/>
    <w:rsid w:val="001A6E67"/>
    <w:rsid w:val="001B5C9D"/>
    <w:rsid w:val="001D75B2"/>
    <w:rsid w:val="00205884"/>
    <w:rsid w:val="00212D58"/>
    <w:rsid w:val="00215E24"/>
    <w:rsid w:val="00232838"/>
    <w:rsid w:val="00263465"/>
    <w:rsid w:val="002635AF"/>
    <w:rsid w:val="002815EB"/>
    <w:rsid w:val="00287136"/>
    <w:rsid w:val="002C638B"/>
    <w:rsid w:val="002D629C"/>
    <w:rsid w:val="002F2A37"/>
    <w:rsid w:val="003019DB"/>
    <w:rsid w:val="003076C9"/>
    <w:rsid w:val="00332FA2"/>
    <w:rsid w:val="00365AF2"/>
    <w:rsid w:val="00367CA0"/>
    <w:rsid w:val="00372F79"/>
    <w:rsid w:val="0039347F"/>
    <w:rsid w:val="003A7DD5"/>
    <w:rsid w:val="003B25E2"/>
    <w:rsid w:val="003D0503"/>
    <w:rsid w:val="003E6B2A"/>
    <w:rsid w:val="003F6A4E"/>
    <w:rsid w:val="003F7461"/>
    <w:rsid w:val="0040114D"/>
    <w:rsid w:val="00410BC0"/>
    <w:rsid w:val="004137BC"/>
    <w:rsid w:val="00427589"/>
    <w:rsid w:val="004473DD"/>
    <w:rsid w:val="004675DA"/>
    <w:rsid w:val="00483E90"/>
    <w:rsid w:val="00490CAC"/>
    <w:rsid w:val="00493BF3"/>
    <w:rsid w:val="004B3A82"/>
    <w:rsid w:val="004F4209"/>
    <w:rsid w:val="00547454"/>
    <w:rsid w:val="00570DD8"/>
    <w:rsid w:val="0057734E"/>
    <w:rsid w:val="005B6904"/>
    <w:rsid w:val="005C3001"/>
    <w:rsid w:val="005C4FDD"/>
    <w:rsid w:val="005D31B9"/>
    <w:rsid w:val="005E450F"/>
    <w:rsid w:val="0061520C"/>
    <w:rsid w:val="006178EE"/>
    <w:rsid w:val="00637B64"/>
    <w:rsid w:val="00645DF4"/>
    <w:rsid w:val="006721CA"/>
    <w:rsid w:val="00681AD6"/>
    <w:rsid w:val="006C2925"/>
    <w:rsid w:val="006C4004"/>
    <w:rsid w:val="006D2053"/>
    <w:rsid w:val="006D383D"/>
    <w:rsid w:val="006D7B70"/>
    <w:rsid w:val="006E1D90"/>
    <w:rsid w:val="006E6DE8"/>
    <w:rsid w:val="006F4FBF"/>
    <w:rsid w:val="00700017"/>
    <w:rsid w:val="0070470D"/>
    <w:rsid w:val="00711A6C"/>
    <w:rsid w:val="00721DF4"/>
    <w:rsid w:val="0072642B"/>
    <w:rsid w:val="00763012"/>
    <w:rsid w:val="00784ACD"/>
    <w:rsid w:val="007A5031"/>
    <w:rsid w:val="007A59C5"/>
    <w:rsid w:val="007D22C9"/>
    <w:rsid w:val="007D492A"/>
    <w:rsid w:val="007E31E1"/>
    <w:rsid w:val="008050D7"/>
    <w:rsid w:val="00811CA4"/>
    <w:rsid w:val="00815CC0"/>
    <w:rsid w:val="00817067"/>
    <w:rsid w:val="008240CF"/>
    <w:rsid w:val="008329D9"/>
    <w:rsid w:val="00832A6C"/>
    <w:rsid w:val="00846597"/>
    <w:rsid w:val="0085445A"/>
    <w:rsid w:val="00854F99"/>
    <w:rsid w:val="00862BB1"/>
    <w:rsid w:val="008655D1"/>
    <w:rsid w:val="008808F2"/>
    <w:rsid w:val="00884870"/>
    <w:rsid w:val="008A68B1"/>
    <w:rsid w:val="008C0E49"/>
    <w:rsid w:val="008C14C7"/>
    <w:rsid w:val="008E6F1E"/>
    <w:rsid w:val="008F3761"/>
    <w:rsid w:val="008F7E97"/>
    <w:rsid w:val="0090207F"/>
    <w:rsid w:val="0090320A"/>
    <w:rsid w:val="00913055"/>
    <w:rsid w:val="0092687C"/>
    <w:rsid w:val="00940F4C"/>
    <w:rsid w:val="00943042"/>
    <w:rsid w:val="00952450"/>
    <w:rsid w:val="009574A4"/>
    <w:rsid w:val="00976EB7"/>
    <w:rsid w:val="00982D4F"/>
    <w:rsid w:val="0099113F"/>
    <w:rsid w:val="009A6834"/>
    <w:rsid w:val="009A6AC0"/>
    <w:rsid w:val="009B421C"/>
    <w:rsid w:val="009B43A2"/>
    <w:rsid w:val="009C6286"/>
    <w:rsid w:val="00A16839"/>
    <w:rsid w:val="00A2573D"/>
    <w:rsid w:val="00A40A65"/>
    <w:rsid w:val="00A46464"/>
    <w:rsid w:val="00A54F6E"/>
    <w:rsid w:val="00A754F4"/>
    <w:rsid w:val="00A7792A"/>
    <w:rsid w:val="00A838AF"/>
    <w:rsid w:val="00AA62EB"/>
    <w:rsid w:val="00AA6D35"/>
    <w:rsid w:val="00AB1078"/>
    <w:rsid w:val="00AC2B80"/>
    <w:rsid w:val="00AD46B3"/>
    <w:rsid w:val="00AD4A0A"/>
    <w:rsid w:val="00AD759D"/>
    <w:rsid w:val="00AE02B1"/>
    <w:rsid w:val="00AE3A42"/>
    <w:rsid w:val="00AF6F4D"/>
    <w:rsid w:val="00B03E48"/>
    <w:rsid w:val="00B221C3"/>
    <w:rsid w:val="00B4250A"/>
    <w:rsid w:val="00B50248"/>
    <w:rsid w:val="00B66356"/>
    <w:rsid w:val="00B80337"/>
    <w:rsid w:val="00B87A1E"/>
    <w:rsid w:val="00B90B5A"/>
    <w:rsid w:val="00BB1D24"/>
    <w:rsid w:val="00BB7068"/>
    <w:rsid w:val="00BD7F3E"/>
    <w:rsid w:val="00BE240C"/>
    <w:rsid w:val="00C478F7"/>
    <w:rsid w:val="00C50F12"/>
    <w:rsid w:val="00C54D42"/>
    <w:rsid w:val="00C6491A"/>
    <w:rsid w:val="00C679EA"/>
    <w:rsid w:val="00C8751F"/>
    <w:rsid w:val="00C9368F"/>
    <w:rsid w:val="00CB292F"/>
    <w:rsid w:val="00CB4B62"/>
    <w:rsid w:val="00CB64FA"/>
    <w:rsid w:val="00CC4EC2"/>
    <w:rsid w:val="00CC76C4"/>
    <w:rsid w:val="00CE5593"/>
    <w:rsid w:val="00CF3B15"/>
    <w:rsid w:val="00D13F5C"/>
    <w:rsid w:val="00D2065D"/>
    <w:rsid w:val="00D41DA5"/>
    <w:rsid w:val="00D46571"/>
    <w:rsid w:val="00D46624"/>
    <w:rsid w:val="00D52CB3"/>
    <w:rsid w:val="00D85598"/>
    <w:rsid w:val="00DE00C3"/>
    <w:rsid w:val="00DE3D4B"/>
    <w:rsid w:val="00DE4710"/>
    <w:rsid w:val="00DF5709"/>
    <w:rsid w:val="00E07B09"/>
    <w:rsid w:val="00E121EF"/>
    <w:rsid w:val="00E17AF9"/>
    <w:rsid w:val="00E42F5A"/>
    <w:rsid w:val="00E505ED"/>
    <w:rsid w:val="00E65001"/>
    <w:rsid w:val="00E65B98"/>
    <w:rsid w:val="00E669AE"/>
    <w:rsid w:val="00E71293"/>
    <w:rsid w:val="00E74B32"/>
    <w:rsid w:val="00E77915"/>
    <w:rsid w:val="00E849B4"/>
    <w:rsid w:val="00E85F4C"/>
    <w:rsid w:val="00E94490"/>
    <w:rsid w:val="00E947AC"/>
    <w:rsid w:val="00E951AE"/>
    <w:rsid w:val="00EA44AE"/>
    <w:rsid w:val="00ED1692"/>
    <w:rsid w:val="00ED1E40"/>
    <w:rsid w:val="00ED51FE"/>
    <w:rsid w:val="00ED6235"/>
    <w:rsid w:val="00EE56FD"/>
    <w:rsid w:val="00EF06B7"/>
    <w:rsid w:val="00EF0DB3"/>
    <w:rsid w:val="00EF4C94"/>
    <w:rsid w:val="00EF51ED"/>
    <w:rsid w:val="00EF5F38"/>
    <w:rsid w:val="00EF6EA0"/>
    <w:rsid w:val="00EF7F82"/>
    <w:rsid w:val="00F07229"/>
    <w:rsid w:val="00F335C2"/>
    <w:rsid w:val="00F40B11"/>
    <w:rsid w:val="00F43A3F"/>
    <w:rsid w:val="00F507FE"/>
    <w:rsid w:val="00F55702"/>
    <w:rsid w:val="00F57721"/>
    <w:rsid w:val="00F61C03"/>
    <w:rsid w:val="00F625FD"/>
    <w:rsid w:val="00F70213"/>
    <w:rsid w:val="00F735ED"/>
    <w:rsid w:val="00F835A1"/>
    <w:rsid w:val="00F85889"/>
    <w:rsid w:val="00F85EAF"/>
    <w:rsid w:val="00F9034E"/>
    <w:rsid w:val="00F91731"/>
    <w:rsid w:val="00F961BC"/>
    <w:rsid w:val="00FA56E1"/>
    <w:rsid w:val="00FC45DF"/>
    <w:rsid w:val="00FD6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7430393"/>
  <w15:chartTrackingRefBased/>
  <w15:docId w15:val="{89F20FBF-BFAA-4E41-824A-29F376D4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5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E49"/>
    <w:pPr>
      <w:tabs>
        <w:tab w:val="center" w:pos="4252"/>
        <w:tab w:val="right" w:pos="8504"/>
      </w:tabs>
      <w:snapToGrid w:val="0"/>
    </w:pPr>
  </w:style>
  <w:style w:type="character" w:customStyle="1" w:styleId="a4">
    <w:name w:val="ヘッダー (文字)"/>
    <w:basedOn w:val="a0"/>
    <w:link w:val="a3"/>
    <w:uiPriority w:val="99"/>
    <w:rsid w:val="008C0E49"/>
  </w:style>
  <w:style w:type="paragraph" w:styleId="a5">
    <w:name w:val="footer"/>
    <w:basedOn w:val="a"/>
    <w:link w:val="a6"/>
    <w:uiPriority w:val="99"/>
    <w:unhideWhenUsed/>
    <w:rsid w:val="008C0E49"/>
    <w:pPr>
      <w:tabs>
        <w:tab w:val="center" w:pos="4252"/>
        <w:tab w:val="right" w:pos="8504"/>
      </w:tabs>
      <w:snapToGrid w:val="0"/>
    </w:pPr>
  </w:style>
  <w:style w:type="character" w:customStyle="1" w:styleId="a6">
    <w:name w:val="フッター (文字)"/>
    <w:basedOn w:val="a0"/>
    <w:link w:val="a5"/>
    <w:uiPriority w:val="99"/>
    <w:rsid w:val="008C0E49"/>
  </w:style>
  <w:style w:type="character" w:styleId="a7">
    <w:name w:val="annotation reference"/>
    <w:basedOn w:val="a0"/>
    <w:uiPriority w:val="99"/>
    <w:semiHidden/>
    <w:unhideWhenUsed/>
    <w:rsid w:val="00137ED1"/>
    <w:rPr>
      <w:sz w:val="18"/>
      <w:szCs w:val="18"/>
    </w:rPr>
  </w:style>
  <w:style w:type="paragraph" w:styleId="a8">
    <w:name w:val="annotation text"/>
    <w:basedOn w:val="a"/>
    <w:link w:val="a9"/>
    <w:uiPriority w:val="99"/>
    <w:semiHidden/>
    <w:unhideWhenUsed/>
    <w:rsid w:val="00137ED1"/>
    <w:pPr>
      <w:jc w:val="left"/>
    </w:pPr>
  </w:style>
  <w:style w:type="character" w:customStyle="1" w:styleId="a9">
    <w:name w:val="コメント文字列 (文字)"/>
    <w:basedOn w:val="a0"/>
    <w:link w:val="a8"/>
    <w:uiPriority w:val="99"/>
    <w:semiHidden/>
    <w:rsid w:val="00137ED1"/>
  </w:style>
  <w:style w:type="paragraph" w:styleId="aa">
    <w:name w:val="annotation subject"/>
    <w:basedOn w:val="a8"/>
    <w:next w:val="a8"/>
    <w:link w:val="ab"/>
    <w:uiPriority w:val="99"/>
    <w:semiHidden/>
    <w:unhideWhenUsed/>
    <w:rsid w:val="00137ED1"/>
    <w:rPr>
      <w:b/>
      <w:bCs/>
    </w:rPr>
  </w:style>
  <w:style w:type="character" w:customStyle="1" w:styleId="ab">
    <w:name w:val="コメント内容 (文字)"/>
    <w:basedOn w:val="a9"/>
    <w:link w:val="aa"/>
    <w:uiPriority w:val="99"/>
    <w:semiHidden/>
    <w:rsid w:val="00137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40B9-8D90-4407-8DD1-B5C6F3F9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459</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忠</dc:creator>
  <cp:keywords/>
  <dc:description/>
  <cp:lastModifiedBy>山中　忠</cp:lastModifiedBy>
  <cp:revision>10</cp:revision>
  <cp:lastPrinted>2025-11-14T04:04:00Z</cp:lastPrinted>
  <dcterms:created xsi:type="dcterms:W3CDTF">2025-11-14T04:06:00Z</dcterms:created>
  <dcterms:modified xsi:type="dcterms:W3CDTF">2025-11-20T04:22:00Z</dcterms:modified>
</cp:coreProperties>
</file>