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20271" w:rsidRDefault="00023FDA">
      <w:r>
        <w:rPr>
          <w:noProof/>
        </w:rPr>
        <mc:AlternateContent>
          <mc:Choice Requires="wps">
            <w:drawing>
              <wp:anchor distT="0" distB="0" distL="114300" distR="114300" simplePos="0" relativeHeight="251659264" behindDoc="0" locked="0" layoutInCell="1" allowOverlap="1" wp14:anchorId="715E3052" wp14:editId="4570B4D2">
                <wp:simplePos x="0" y="0"/>
                <wp:positionH relativeFrom="column">
                  <wp:posOffset>5938</wp:posOffset>
                </wp:positionH>
                <wp:positionV relativeFrom="paragraph">
                  <wp:posOffset>-89065</wp:posOffset>
                </wp:positionV>
                <wp:extent cx="9815450" cy="1028700"/>
                <wp:effectExtent l="38100" t="38100" r="52705" b="57150"/>
                <wp:wrapNone/>
                <wp:docPr id="2" name="角丸四角形 2"/>
                <wp:cNvGraphicFramePr/>
                <a:graphic xmlns:a="http://schemas.openxmlformats.org/drawingml/2006/main">
                  <a:graphicData uri="http://schemas.microsoft.com/office/word/2010/wordprocessingShape">
                    <wps:wsp>
                      <wps:cNvSpPr/>
                      <wps:spPr>
                        <a:xfrm>
                          <a:off x="0" y="0"/>
                          <a:ext cx="9815450" cy="1028700"/>
                        </a:xfrm>
                        <a:prstGeom prst="roundRect">
                          <a:avLst/>
                        </a:prstGeom>
                        <a:solidFill>
                          <a:srgbClr val="FFCCFF"/>
                        </a:solidFill>
                        <a:ln>
                          <a:noFill/>
                        </a:ln>
                        <a:effectLst>
                          <a:outerShdw blurRad="50800" dist="38100" dir="2700000" algn="tl" rotWithShape="0">
                            <a:prstClr val="black">
                              <a:alpha val="40000"/>
                            </a:prstClr>
                          </a:outerShdw>
                          <a:softEdge rad="63500"/>
                        </a:effectLst>
                      </wps:spPr>
                      <wps:style>
                        <a:lnRef idx="2">
                          <a:schemeClr val="accent1">
                            <a:shade val="50000"/>
                          </a:schemeClr>
                        </a:lnRef>
                        <a:fillRef idx="1">
                          <a:schemeClr val="accent1"/>
                        </a:fillRef>
                        <a:effectRef idx="0">
                          <a:schemeClr val="accent1"/>
                        </a:effectRef>
                        <a:fontRef idx="minor">
                          <a:schemeClr val="lt1"/>
                        </a:fontRef>
                      </wps:style>
                      <wps:txbx>
                        <w:txbxContent>
                          <w:p w:rsidR="00AD3805" w:rsidRPr="00AD5410" w:rsidRDefault="00AD3805" w:rsidP="007078BE">
                            <w:pPr>
                              <w:spacing w:line="540" w:lineRule="exact"/>
                              <w:ind w:firstLineChars="100" w:firstLine="402"/>
                              <w:rPr>
                                <w:rFonts w:ascii="HG丸ｺﾞｼｯｸM-PRO" w:eastAsia="HG丸ｺﾞｼｯｸM-PRO" w:hAnsi="HG丸ｺﾞｼｯｸM-PRO"/>
                                <w:b/>
                                <w:color w:val="404040" w:themeColor="text1" w:themeTint="BF"/>
                                <w:sz w:val="28"/>
                              </w:rPr>
                            </w:pPr>
                            <w:r w:rsidRPr="00AD5410">
                              <w:rPr>
                                <w:rFonts w:ascii="HG丸ｺﾞｼｯｸM-PRO" w:eastAsia="HG丸ｺﾞｼｯｸM-PRO" w:hAnsi="HG丸ｺﾞｼｯｸM-PRO" w:hint="eastAsia"/>
                                <w:b/>
                                <w:color w:val="404040" w:themeColor="text1" w:themeTint="BF"/>
                                <w:sz w:val="40"/>
                              </w:rPr>
                              <w:t>平成28年度</w:t>
                            </w:r>
                          </w:p>
                          <w:p w:rsidR="00AD3805" w:rsidRPr="00AD5410" w:rsidRDefault="00AD3805" w:rsidP="007078BE">
                            <w:pPr>
                              <w:spacing w:line="540" w:lineRule="exact"/>
                              <w:ind w:firstLineChars="200" w:firstLine="964"/>
                              <w:rPr>
                                <w:rFonts w:ascii="HG丸ｺﾞｼｯｸM-PRO" w:eastAsia="HG丸ｺﾞｼｯｸM-PRO" w:hAnsi="HG丸ｺﾞｼｯｸM-PRO"/>
                                <w:b/>
                                <w:color w:val="404040" w:themeColor="text1" w:themeTint="BF"/>
                                <w:sz w:val="48"/>
                              </w:rPr>
                            </w:pPr>
                            <w:r w:rsidRPr="00AD5410">
                              <w:rPr>
                                <w:rFonts w:ascii="HG丸ｺﾞｼｯｸM-PRO" w:eastAsia="HG丸ｺﾞｼｯｸM-PRO" w:hAnsi="HG丸ｺﾞｼｯｸM-PRO" w:hint="eastAsia"/>
                                <w:b/>
                                <w:color w:val="404040" w:themeColor="text1" w:themeTint="BF"/>
                                <w:sz w:val="48"/>
                              </w:rPr>
                              <w:t>訪問型家庭教育支援員養成講座（</w:t>
                            </w:r>
                            <w:r w:rsidR="00A67981">
                              <w:rPr>
                                <w:rFonts w:ascii="HG丸ｺﾞｼｯｸM-PRO" w:eastAsia="HG丸ｺﾞｼｯｸM-PRO" w:hAnsi="HG丸ｺﾞｼｯｸM-PRO" w:hint="eastAsia"/>
                                <w:b/>
                                <w:color w:val="404040" w:themeColor="text1" w:themeTint="BF"/>
                                <w:sz w:val="48"/>
                              </w:rPr>
                              <w:t>2</w:t>
                            </w:r>
                            <w:r w:rsidRPr="00AD5410">
                              <w:rPr>
                                <w:rFonts w:ascii="HG丸ｺﾞｼｯｸM-PRO" w:eastAsia="HG丸ｺﾞｼｯｸM-PRO" w:hAnsi="HG丸ｺﾞｼｯｸM-PRO" w:hint="eastAsia"/>
                                <w:b/>
                                <w:color w:val="404040" w:themeColor="text1" w:themeTint="BF"/>
                                <w:sz w:val="48"/>
                              </w:rPr>
                              <w:t>日目）</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2" o:spid="_x0000_s1026" style="position:absolute;left:0;text-align:left;margin-left:.45pt;margin-top:-7pt;width:772.85pt;height:8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S+aHQMAAGoGAAAOAAAAZHJzL2Uyb0RvYy54bWysVc1OGzEQvlfqO1i+l80uCYSIDYpCU1VC&#10;gAgVZ8frzVr12q7tZEMfo1duvfQVuPRtitTH6NjebFLgVJWDGe/8ffONZ3J6tqkFWjNjuZI5Tg96&#10;GDFJVcHlMsefbmfvhhhZR2RBhJIsx/fM4rPx2zenjR6xTFVKFMwgCCLtqNE5rpzToySxtGI1sQdK&#10;MwnKUpmaOLiaZVIY0kD0WiRZr3eUNMoU2ijKrIWv51GJxyF+WTLqrsrSModEjgGbC6cJ58KfyfiU&#10;jJaG6IrTFgb5BxQ14RKSdqHOiSNoZfiLUDWnRllVugOq6kSVJacs1ADVpL1n1cwrolmoBcixuqPJ&#10;/r+w9HJ9bRAvcpxhJEkNLfr949uvx8enhwcQnn5+R5knqdF2BLZzfW3amwXRV7wpTe3/Qy1oE4i9&#10;74hlG4cofDwZpoP+APinoEt72fC4F6hPdu7aWPeBqRp5IcdGrWRxA+0LrJL1hXWQF+y3dj6lVYIX&#10;My5EuJjlYioMWhNo9Ww2nc5mHji4/GUmpDeWyrtFdfzCwmOBNKGWlWNmXhUNWoiVuSFAz6A3BMyo&#10;4B7d4TCNF3hJGdQCfxgRsYQRcAIjo9wdd1Von+fCh/S4O3gLQejnWJnQFYmY+yHMrkqwDvDVFkyo&#10;Ep7O+2LJkPGgjg4HHZF7BSS+W7E/QXL3gnlnIW9YCc2GjmQhexgz1sEilDLp0qiqSMEiMMjRZek8&#10;ArQQ0Ecugc0udhvAj/DL2LG+1t67Rtydc2SrSxMRbIFF584jZFbSdc41l8q8VpmAqtrM0R7g71Hj&#10;RbdZbMDEiwtV3MNUQBvDe7aazji074JYd00M7AfoNuw8dwVHKVSTY9VKGFXKfH3tu7eHsQUtRg3s&#10;mxzbLytiGEbio4SBPkn7fQjrwqU/OM7gYvY1i32NXNVTBe88he2qaRC9vRNbsTSqvoPVOPFZQUUk&#10;hdw5ps5sL1MX9yAsV8omk2AGS0kTdyHnmvrgnmD/cG83d8TodjQdTPWl2u4mMno2nNHWe0o1WTlV&#10;8jC5O15b6mGhhTfULl+/MffvwWr3EzH+AwAA//8DAFBLAwQUAAYACAAAACEAwlyTU94AAAAJAQAA&#10;DwAAAGRycy9kb3ducmV2LnhtbEyPwU7DMBBE70j8g7VIXFBrF4WopHEqBAJuIEIv3Nx4m0TE6xA7&#10;TeDr2Z7gtqMZzb7Jt7PrxBGH0HrSsFoqEEiVty3VGnbvj4s1iBANWdN5Qg3fGGBbnJ/lJrN+ojc8&#10;lrEWXEIhMxqaGPtMylA16ExY+h6JvYMfnIksh1rawUxc7jp5rVQqnWmJPzSmx/sGq89ydBqen+jh&#10;64XKj6vdq1FjOzU/lmatLy/muw2IiHP8C8MJn9GhYKa9H8kG0Wm45ZyGxSrhRSf7JklTEHu+krUC&#10;WeTy/4LiFwAA//8DAFBLAQItABQABgAIAAAAIQC2gziS/gAAAOEBAAATAAAAAAAAAAAAAAAAAAAA&#10;AABbQ29udGVudF9UeXBlc10ueG1sUEsBAi0AFAAGAAgAAAAhADj9If/WAAAAlAEAAAsAAAAAAAAA&#10;AAAAAAAALwEAAF9yZWxzLy5yZWxzUEsBAi0AFAAGAAgAAAAhAFxlL5odAwAAagYAAA4AAAAAAAAA&#10;AAAAAAAALgIAAGRycy9lMm9Eb2MueG1sUEsBAi0AFAAGAAgAAAAhAMJck1PeAAAACQEAAA8AAAAA&#10;AAAAAAAAAAAAdwUAAGRycy9kb3ducmV2LnhtbFBLBQYAAAAABAAEAPMAAACCBgAAAAA=&#10;" fillcolor="#fcf" stroked="f" strokeweight="2pt">
                <v:shadow on="t" color="black" opacity="26214f" origin="-.5,-.5" offset=".74836mm,.74836mm"/>
                <v:textbox>
                  <w:txbxContent>
                    <w:p w:rsidR="00AD3805" w:rsidRPr="00AD5410" w:rsidRDefault="00AD3805" w:rsidP="007078BE">
                      <w:pPr>
                        <w:spacing w:line="540" w:lineRule="exact"/>
                        <w:ind w:firstLineChars="100" w:firstLine="402"/>
                        <w:rPr>
                          <w:rFonts w:ascii="HG丸ｺﾞｼｯｸM-PRO" w:eastAsia="HG丸ｺﾞｼｯｸM-PRO" w:hAnsi="HG丸ｺﾞｼｯｸM-PRO"/>
                          <w:b/>
                          <w:color w:val="404040" w:themeColor="text1" w:themeTint="BF"/>
                          <w:sz w:val="28"/>
                        </w:rPr>
                      </w:pPr>
                      <w:r w:rsidRPr="00AD5410">
                        <w:rPr>
                          <w:rFonts w:ascii="HG丸ｺﾞｼｯｸM-PRO" w:eastAsia="HG丸ｺﾞｼｯｸM-PRO" w:hAnsi="HG丸ｺﾞｼｯｸM-PRO" w:hint="eastAsia"/>
                          <w:b/>
                          <w:color w:val="404040" w:themeColor="text1" w:themeTint="BF"/>
                          <w:sz w:val="40"/>
                        </w:rPr>
                        <w:t>平成28年度</w:t>
                      </w:r>
                    </w:p>
                    <w:p w:rsidR="00AD3805" w:rsidRPr="00AD5410" w:rsidRDefault="00AD3805" w:rsidP="007078BE">
                      <w:pPr>
                        <w:spacing w:line="540" w:lineRule="exact"/>
                        <w:ind w:firstLineChars="200" w:firstLine="964"/>
                        <w:rPr>
                          <w:rFonts w:ascii="HG丸ｺﾞｼｯｸM-PRO" w:eastAsia="HG丸ｺﾞｼｯｸM-PRO" w:hAnsi="HG丸ｺﾞｼｯｸM-PRO"/>
                          <w:b/>
                          <w:color w:val="404040" w:themeColor="text1" w:themeTint="BF"/>
                          <w:sz w:val="48"/>
                        </w:rPr>
                      </w:pPr>
                      <w:r w:rsidRPr="00AD5410">
                        <w:rPr>
                          <w:rFonts w:ascii="HG丸ｺﾞｼｯｸM-PRO" w:eastAsia="HG丸ｺﾞｼｯｸM-PRO" w:hAnsi="HG丸ｺﾞｼｯｸM-PRO" w:hint="eastAsia"/>
                          <w:b/>
                          <w:color w:val="404040" w:themeColor="text1" w:themeTint="BF"/>
                          <w:sz w:val="48"/>
                        </w:rPr>
                        <w:t>訪問型家庭教育支援員養成講座（</w:t>
                      </w:r>
                      <w:r w:rsidR="00A67981">
                        <w:rPr>
                          <w:rFonts w:ascii="HG丸ｺﾞｼｯｸM-PRO" w:eastAsia="HG丸ｺﾞｼｯｸM-PRO" w:hAnsi="HG丸ｺﾞｼｯｸM-PRO" w:hint="eastAsia"/>
                          <w:b/>
                          <w:color w:val="404040" w:themeColor="text1" w:themeTint="BF"/>
                          <w:sz w:val="48"/>
                        </w:rPr>
                        <w:t>2</w:t>
                      </w:r>
                      <w:r w:rsidRPr="00AD5410">
                        <w:rPr>
                          <w:rFonts w:ascii="HG丸ｺﾞｼｯｸM-PRO" w:eastAsia="HG丸ｺﾞｼｯｸM-PRO" w:hAnsi="HG丸ｺﾞｼｯｸM-PRO" w:hint="eastAsia"/>
                          <w:b/>
                          <w:color w:val="404040" w:themeColor="text1" w:themeTint="BF"/>
                          <w:sz w:val="48"/>
                        </w:rPr>
                        <w:t>日目）</w:t>
                      </w:r>
                    </w:p>
                  </w:txbxContent>
                </v:textbox>
              </v:roundrect>
            </w:pict>
          </mc:Fallback>
        </mc:AlternateContent>
      </w:r>
      <w:r w:rsidR="00AD5410">
        <w:rPr>
          <w:noProof/>
        </w:rPr>
        <mc:AlternateContent>
          <mc:Choice Requires="wps">
            <w:drawing>
              <wp:anchor distT="0" distB="0" distL="114300" distR="114300" simplePos="0" relativeHeight="251661312" behindDoc="0" locked="0" layoutInCell="1" allowOverlap="1" wp14:anchorId="0FD5BFDF" wp14:editId="162E90DA">
                <wp:simplePos x="0" y="0"/>
                <wp:positionH relativeFrom="column">
                  <wp:posOffset>6791325</wp:posOffset>
                </wp:positionH>
                <wp:positionV relativeFrom="paragraph">
                  <wp:posOffset>28575</wp:posOffset>
                </wp:positionV>
                <wp:extent cx="2743200" cy="847725"/>
                <wp:effectExtent l="0" t="0" r="0" b="0"/>
                <wp:wrapNone/>
                <wp:docPr id="4" name="テキスト ボックス 4"/>
                <wp:cNvGraphicFramePr/>
                <a:graphic xmlns:a="http://schemas.openxmlformats.org/drawingml/2006/main">
                  <a:graphicData uri="http://schemas.microsoft.com/office/word/2010/wordprocessingShape">
                    <wps:wsp>
                      <wps:cNvSpPr txBox="1"/>
                      <wps:spPr>
                        <a:xfrm>
                          <a:off x="0" y="0"/>
                          <a:ext cx="2743200" cy="847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64C4A" w:rsidRPr="00664C4A" w:rsidRDefault="00664C4A">
                            <w:pPr>
                              <w:rPr>
                                <w:rFonts w:ascii="HG丸ｺﾞｼｯｸM-PRO" w:eastAsia="HG丸ｺﾞｼｯｸM-PRO" w:hAnsi="HG丸ｺﾞｼｯｸM-PRO"/>
                                <w:sz w:val="18"/>
                              </w:rPr>
                            </w:pPr>
                            <w:r w:rsidRPr="00664C4A">
                              <w:rPr>
                                <w:rFonts w:ascii="HG丸ｺﾞｼｯｸM-PRO" w:eastAsia="HG丸ｺﾞｼｯｸM-PRO" w:hAnsi="HG丸ｺﾞｼｯｸM-PRO" w:hint="eastAsia"/>
                                <w:sz w:val="18"/>
                              </w:rPr>
                              <w:t>日　時：平成28年</w:t>
                            </w:r>
                            <w:r w:rsidR="00A67981">
                              <w:rPr>
                                <w:rFonts w:ascii="HG丸ｺﾞｼｯｸM-PRO" w:eastAsia="HG丸ｺﾞｼｯｸM-PRO" w:hAnsi="HG丸ｺﾞｼｯｸM-PRO" w:hint="eastAsia"/>
                                <w:sz w:val="18"/>
                              </w:rPr>
                              <w:t>9</w:t>
                            </w:r>
                            <w:r w:rsidRPr="00664C4A">
                              <w:rPr>
                                <w:rFonts w:ascii="HG丸ｺﾞｼｯｸM-PRO" w:eastAsia="HG丸ｺﾞｼｯｸM-PRO" w:hAnsi="HG丸ｺﾞｼｯｸM-PRO" w:hint="eastAsia"/>
                                <w:sz w:val="18"/>
                              </w:rPr>
                              <w:t>月</w:t>
                            </w:r>
                            <w:r w:rsidR="00A67981">
                              <w:rPr>
                                <w:rFonts w:ascii="HG丸ｺﾞｼｯｸM-PRO" w:eastAsia="HG丸ｺﾞｼｯｸM-PRO" w:hAnsi="HG丸ｺﾞｼｯｸM-PRO" w:hint="eastAsia"/>
                                <w:sz w:val="18"/>
                              </w:rPr>
                              <w:t>1日（木</w:t>
                            </w:r>
                            <w:r w:rsidR="00924E71">
                              <w:rPr>
                                <w:rFonts w:ascii="HG丸ｺﾞｼｯｸM-PRO" w:eastAsia="HG丸ｺﾞｼｯｸM-PRO" w:hAnsi="HG丸ｺﾞｼｯｸM-PRO" w:hint="eastAsia"/>
                                <w:sz w:val="18"/>
                              </w:rPr>
                              <w:t>曜日</w:t>
                            </w:r>
                            <w:r w:rsidRPr="00664C4A">
                              <w:rPr>
                                <w:rFonts w:ascii="HG丸ｺﾞｼｯｸM-PRO" w:eastAsia="HG丸ｺﾞｼｯｸM-PRO" w:hAnsi="HG丸ｺﾞｼｯｸM-PRO" w:hint="eastAsia"/>
                                <w:sz w:val="18"/>
                              </w:rPr>
                              <w:t>）</w:t>
                            </w:r>
                          </w:p>
                          <w:p w:rsidR="00664C4A" w:rsidRPr="00664C4A" w:rsidRDefault="005B6537">
                            <w:pPr>
                              <w:rPr>
                                <w:rFonts w:ascii="HG丸ｺﾞｼｯｸM-PRO" w:eastAsia="HG丸ｺﾞｼｯｸM-PRO" w:hAnsi="HG丸ｺﾞｼｯｸM-PRO"/>
                                <w:sz w:val="18"/>
                              </w:rPr>
                            </w:pPr>
                            <w:r>
                              <w:rPr>
                                <w:rFonts w:ascii="HG丸ｺﾞｼｯｸM-PRO" w:eastAsia="HG丸ｺﾞｼｯｸM-PRO" w:hAnsi="HG丸ｺﾞｼｯｸM-PRO" w:hint="eastAsia"/>
                                <w:sz w:val="18"/>
                              </w:rPr>
                              <w:t>場　所：大阪府立男女共同</w:t>
                            </w:r>
                            <w:r w:rsidR="00664C4A" w:rsidRPr="00664C4A">
                              <w:rPr>
                                <w:rFonts w:ascii="HG丸ｺﾞｼｯｸM-PRO" w:eastAsia="HG丸ｺﾞｼｯｸM-PRO" w:hAnsi="HG丸ｺﾞｼｯｸM-PRO" w:hint="eastAsia"/>
                                <w:sz w:val="18"/>
                              </w:rPr>
                              <w:t>参画</w:t>
                            </w:r>
                            <w:r>
                              <w:rPr>
                                <w:rFonts w:ascii="HG丸ｺﾞｼｯｸM-PRO" w:eastAsia="HG丸ｺﾞｼｯｸM-PRO" w:hAnsi="HG丸ｺﾞｼｯｸM-PRO" w:hint="eastAsia"/>
                                <w:sz w:val="18"/>
                              </w:rPr>
                              <w:t>・</w:t>
                            </w:r>
                            <w:r w:rsidR="00664C4A" w:rsidRPr="00664C4A">
                              <w:rPr>
                                <w:rFonts w:ascii="HG丸ｺﾞｼｯｸM-PRO" w:eastAsia="HG丸ｺﾞｼｯｸM-PRO" w:hAnsi="HG丸ｺﾞｼｯｸM-PRO" w:hint="eastAsia"/>
                                <w:sz w:val="18"/>
                              </w:rPr>
                              <w:t>青少年センター</w:t>
                            </w:r>
                            <w:r w:rsidR="00664C4A">
                              <w:rPr>
                                <w:rFonts w:ascii="HG丸ｺﾞｼｯｸM-PRO" w:eastAsia="HG丸ｺﾞｼｯｸM-PRO" w:hAnsi="HG丸ｺﾞｼｯｸM-PRO"/>
                                <w:sz w:val="18"/>
                              </w:rPr>
                              <w:br/>
                            </w:r>
                            <w:r w:rsidR="00664C4A">
                              <w:rPr>
                                <w:rFonts w:ascii="HG丸ｺﾞｼｯｸM-PRO" w:eastAsia="HG丸ｺﾞｼｯｸM-PRO" w:hAnsi="HG丸ｺﾞｼｯｸM-PRO" w:hint="eastAsia"/>
                                <w:sz w:val="18"/>
                              </w:rPr>
                              <w:t xml:space="preserve">　　　　　　　　　　　　　　（ドーンセンター）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4" o:spid="_x0000_s1027" type="#_x0000_t202" style="position:absolute;left:0;text-align:left;margin-left:534.75pt;margin-top:2.25pt;width:3in;height:66.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uawoQIAAHoFAAAOAAAAZHJzL2Uyb0RvYy54bWysVM1u2zAMvg/YOwi6r05St+mCOkXWosOA&#10;oi3WDj0rstQYk0VNUmJnxwYo9hB7hWHnPY9fZJRsp0G3S4ddbEr8SJEff45P6lKRlbCuAJ3R4d6A&#10;EqE55IW+z+in2/M3R5Q4z3TOFGiR0bVw9GT6+tVxZSZiBAtQubAEnWg3qUxGF96bSZI4vhAlc3tg&#10;hEalBFsyj0d7n+SWVei9VMloMDhMKrC5scCFc3h71irpNPqXUnB/JaUTnqiMYmw+fm38zsM3mR6z&#10;yb1lZlHwLgz2D1GUrND46NbVGfOMLG3xh6uy4BYcSL/HoUxAyoKLmANmMxw8y+ZmwYyIuSA5zmxp&#10;cv/PLb9cXVtS5BlNKdGsxBI1m8fm4Ufz8KvZfCPN5nuz2TQPP/FM0kBXZdwErW4M2vn6HdRY9v7e&#10;4WVgoZa2DH/Mj6AeiV9vyRa1JxwvR+N0HytICUfdUToejw6Cm+TJ2ljn3wsoSRAyarGYkWO2unC+&#10;hfaQ8JiG80KpWFClSZXRw/2DQTTYatC50gErYmt0bkJGbeRR8mslAkbpj0IiNTGBcBGbUpwqS1YM&#10;24lxLrSPuUe/iA4oiUG8xLDDP0X1EuM2j/5l0H5rXBYabMz+Wdj55z5k2eKR8528g+jreR17YlvY&#10;OeRrrLeFdoCc4ecFFuWCOX/NLE4M1hG3gL/Cj1SA5EMnUbIA+/Vv9wGPjYxaSiqcwIy6L0tmBSXq&#10;g8YWfztM0zCy8ZAejEd4sLua+a5GL8tTwKoMcd8YHsWA96oXpYXyDpfFLLyKKqY5vp1R34unvt0L&#10;uGy4mM0iCIfUMH+hbwwPrkORQsvd1nfMmq4vPXb0JfSzyibP2rPFBksNs6UHWcTeDTy3rHb844DH&#10;7u+WUdggu+eIelqZ098AAAD//wMAUEsDBBQABgAIAAAAIQBprrM/4AAAAAsBAAAPAAAAZHJzL2Rv&#10;d25yZXYueG1sTI9BT8MwDIXvSPyHyEjcWLJBp1KaTlOlCQnBYWMXbm7jtRVNUppsK/x6vBOc/J78&#10;9Pw5X022FycaQ+edhvlMgSBXe9O5RsP+fXOXgggRncHeO9LwTQFWxfVVjpnxZ7el0y42gktcyFBD&#10;G+OQSRnqliyGmR/I8e7gR4uR7dhIM+KZy20vF0otpcXO8YUWBypbqj93R6vhpdy84bZa2PSnL59f&#10;D+vha/+RaH17M62fQESa4l8YLviMDgUzVf7oTBA9e7V8TDir4YHHJZCoOauK1X2qQBa5/P9D8QsA&#10;AP//AwBQSwECLQAUAAYACAAAACEAtoM4kv4AAADhAQAAEwAAAAAAAAAAAAAAAAAAAAAAW0NvbnRl&#10;bnRfVHlwZXNdLnhtbFBLAQItABQABgAIAAAAIQA4/SH/1gAAAJQBAAALAAAAAAAAAAAAAAAAAC8B&#10;AABfcmVscy8ucmVsc1BLAQItABQABgAIAAAAIQD0SuawoQIAAHoFAAAOAAAAAAAAAAAAAAAAAC4C&#10;AABkcnMvZTJvRG9jLnhtbFBLAQItABQABgAIAAAAIQBprrM/4AAAAAsBAAAPAAAAAAAAAAAAAAAA&#10;APsEAABkcnMvZG93bnJldi54bWxQSwUGAAAAAAQABADzAAAACAYAAAAA&#10;" filled="f" stroked="f" strokeweight=".5pt">
                <v:textbox>
                  <w:txbxContent>
                    <w:p w:rsidR="00664C4A" w:rsidRPr="00664C4A" w:rsidRDefault="00664C4A">
                      <w:pPr>
                        <w:rPr>
                          <w:rFonts w:ascii="HG丸ｺﾞｼｯｸM-PRO" w:eastAsia="HG丸ｺﾞｼｯｸM-PRO" w:hAnsi="HG丸ｺﾞｼｯｸM-PRO"/>
                          <w:sz w:val="18"/>
                        </w:rPr>
                      </w:pPr>
                      <w:r w:rsidRPr="00664C4A">
                        <w:rPr>
                          <w:rFonts w:ascii="HG丸ｺﾞｼｯｸM-PRO" w:eastAsia="HG丸ｺﾞｼｯｸM-PRO" w:hAnsi="HG丸ｺﾞｼｯｸM-PRO" w:hint="eastAsia"/>
                          <w:sz w:val="18"/>
                        </w:rPr>
                        <w:t>日　時：平成28年</w:t>
                      </w:r>
                      <w:r w:rsidR="00A67981">
                        <w:rPr>
                          <w:rFonts w:ascii="HG丸ｺﾞｼｯｸM-PRO" w:eastAsia="HG丸ｺﾞｼｯｸM-PRO" w:hAnsi="HG丸ｺﾞｼｯｸM-PRO" w:hint="eastAsia"/>
                          <w:sz w:val="18"/>
                        </w:rPr>
                        <w:t>9</w:t>
                      </w:r>
                      <w:r w:rsidRPr="00664C4A">
                        <w:rPr>
                          <w:rFonts w:ascii="HG丸ｺﾞｼｯｸM-PRO" w:eastAsia="HG丸ｺﾞｼｯｸM-PRO" w:hAnsi="HG丸ｺﾞｼｯｸM-PRO" w:hint="eastAsia"/>
                          <w:sz w:val="18"/>
                        </w:rPr>
                        <w:t>月</w:t>
                      </w:r>
                      <w:r w:rsidR="00A67981">
                        <w:rPr>
                          <w:rFonts w:ascii="HG丸ｺﾞｼｯｸM-PRO" w:eastAsia="HG丸ｺﾞｼｯｸM-PRO" w:hAnsi="HG丸ｺﾞｼｯｸM-PRO" w:hint="eastAsia"/>
                          <w:sz w:val="18"/>
                        </w:rPr>
                        <w:t>1日（木</w:t>
                      </w:r>
                      <w:r w:rsidR="00924E71">
                        <w:rPr>
                          <w:rFonts w:ascii="HG丸ｺﾞｼｯｸM-PRO" w:eastAsia="HG丸ｺﾞｼｯｸM-PRO" w:hAnsi="HG丸ｺﾞｼｯｸM-PRO" w:hint="eastAsia"/>
                          <w:sz w:val="18"/>
                        </w:rPr>
                        <w:t>曜日</w:t>
                      </w:r>
                      <w:r w:rsidRPr="00664C4A">
                        <w:rPr>
                          <w:rFonts w:ascii="HG丸ｺﾞｼｯｸM-PRO" w:eastAsia="HG丸ｺﾞｼｯｸM-PRO" w:hAnsi="HG丸ｺﾞｼｯｸM-PRO" w:hint="eastAsia"/>
                          <w:sz w:val="18"/>
                        </w:rPr>
                        <w:t>）</w:t>
                      </w:r>
                    </w:p>
                    <w:p w:rsidR="00664C4A" w:rsidRPr="00664C4A" w:rsidRDefault="005B6537">
                      <w:pPr>
                        <w:rPr>
                          <w:rFonts w:ascii="HG丸ｺﾞｼｯｸM-PRO" w:eastAsia="HG丸ｺﾞｼｯｸM-PRO" w:hAnsi="HG丸ｺﾞｼｯｸM-PRO"/>
                          <w:sz w:val="18"/>
                        </w:rPr>
                      </w:pPr>
                      <w:r>
                        <w:rPr>
                          <w:rFonts w:ascii="HG丸ｺﾞｼｯｸM-PRO" w:eastAsia="HG丸ｺﾞｼｯｸM-PRO" w:hAnsi="HG丸ｺﾞｼｯｸM-PRO" w:hint="eastAsia"/>
                          <w:sz w:val="18"/>
                        </w:rPr>
                        <w:t>場　所：大阪府立男女共同</w:t>
                      </w:r>
                      <w:r w:rsidR="00664C4A" w:rsidRPr="00664C4A">
                        <w:rPr>
                          <w:rFonts w:ascii="HG丸ｺﾞｼｯｸM-PRO" w:eastAsia="HG丸ｺﾞｼｯｸM-PRO" w:hAnsi="HG丸ｺﾞｼｯｸM-PRO" w:hint="eastAsia"/>
                          <w:sz w:val="18"/>
                        </w:rPr>
                        <w:t>参画</w:t>
                      </w:r>
                      <w:r>
                        <w:rPr>
                          <w:rFonts w:ascii="HG丸ｺﾞｼｯｸM-PRO" w:eastAsia="HG丸ｺﾞｼｯｸM-PRO" w:hAnsi="HG丸ｺﾞｼｯｸM-PRO" w:hint="eastAsia"/>
                          <w:sz w:val="18"/>
                        </w:rPr>
                        <w:t>・</w:t>
                      </w:r>
                      <w:r w:rsidR="00664C4A" w:rsidRPr="00664C4A">
                        <w:rPr>
                          <w:rFonts w:ascii="HG丸ｺﾞｼｯｸM-PRO" w:eastAsia="HG丸ｺﾞｼｯｸM-PRO" w:hAnsi="HG丸ｺﾞｼｯｸM-PRO" w:hint="eastAsia"/>
                          <w:sz w:val="18"/>
                        </w:rPr>
                        <w:t>青少年センター</w:t>
                      </w:r>
                      <w:r w:rsidR="00664C4A">
                        <w:rPr>
                          <w:rFonts w:ascii="HG丸ｺﾞｼｯｸM-PRO" w:eastAsia="HG丸ｺﾞｼｯｸM-PRO" w:hAnsi="HG丸ｺﾞｼｯｸM-PRO"/>
                          <w:sz w:val="18"/>
                        </w:rPr>
                        <w:br/>
                      </w:r>
                      <w:r w:rsidR="00664C4A">
                        <w:rPr>
                          <w:rFonts w:ascii="HG丸ｺﾞｼｯｸM-PRO" w:eastAsia="HG丸ｺﾞｼｯｸM-PRO" w:hAnsi="HG丸ｺﾞｼｯｸM-PRO" w:hint="eastAsia"/>
                          <w:sz w:val="18"/>
                        </w:rPr>
                        <w:t xml:space="preserve">　　　　　　　　　　　　　　（ドーンセンター）</w:t>
                      </w:r>
                    </w:p>
                  </w:txbxContent>
                </v:textbox>
              </v:shape>
            </w:pict>
          </mc:Fallback>
        </mc:AlternateContent>
      </w:r>
    </w:p>
    <w:p w:rsidR="00F20271" w:rsidRPr="00F20271" w:rsidRDefault="00F20271" w:rsidP="00F20271"/>
    <w:p w:rsidR="00F20271" w:rsidRPr="00F20271" w:rsidRDefault="00F20271" w:rsidP="00F20271"/>
    <w:p w:rsidR="00F20271" w:rsidRPr="00F20271" w:rsidRDefault="00F20271" w:rsidP="00F20271"/>
    <w:p w:rsidR="00F20271" w:rsidRPr="00F20271" w:rsidRDefault="00E070AA" w:rsidP="00F20271">
      <w:r>
        <w:rPr>
          <w:noProof/>
        </w:rPr>
        <mc:AlternateContent>
          <mc:Choice Requires="wps">
            <w:drawing>
              <wp:anchor distT="0" distB="0" distL="114300" distR="114300" simplePos="0" relativeHeight="251658239" behindDoc="0" locked="0" layoutInCell="1" allowOverlap="1" wp14:anchorId="1377AF93" wp14:editId="71974C9A">
                <wp:simplePos x="0" y="0"/>
                <wp:positionH relativeFrom="column">
                  <wp:posOffset>29688</wp:posOffset>
                </wp:positionH>
                <wp:positionV relativeFrom="paragraph">
                  <wp:posOffset>100940</wp:posOffset>
                </wp:positionV>
                <wp:extent cx="9791700" cy="522515"/>
                <wp:effectExtent l="0" t="0" r="0" b="0"/>
                <wp:wrapNone/>
                <wp:docPr id="3" name="テキスト ボックス 3"/>
                <wp:cNvGraphicFramePr/>
                <a:graphic xmlns:a="http://schemas.openxmlformats.org/drawingml/2006/main">
                  <a:graphicData uri="http://schemas.microsoft.com/office/word/2010/wordprocessingShape">
                    <wps:wsp>
                      <wps:cNvSpPr txBox="1"/>
                      <wps:spPr>
                        <a:xfrm>
                          <a:off x="0" y="0"/>
                          <a:ext cx="9791700" cy="5225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64C4A" w:rsidRPr="00664C4A" w:rsidRDefault="00664C4A" w:rsidP="001B3BC8">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平成28年</w:t>
                            </w:r>
                            <w:r w:rsidR="00A67981">
                              <w:rPr>
                                <w:rFonts w:ascii="HG丸ｺﾞｼｯｸM-PRO" w:eastAsia="HG丸ｺﾞｼｯｸM-PRO" w:hAnsi="HG丸ｺﾞｼｯｸM-PRO" w:hint="eastAsia"/>
                              </w:rPr>
                              <w:t>９</w:t>
                            </w:r>
                            <w:r>
                              <w:rPr>
                                <w:rFonts w:ascii="HG丸ｺﾞｼｯｸM-PRO" w:eastAsia="HG丸ｺﾞｼｯｸM-PRO" w:hAnsi="HG丸ｺﾞｼｯｸM-PRO" w:hint="eastAsia"/>
                              </w:rPr>
                              <w:t>月</w:t>
                            </w:r>
                            <w:r w:rsidR="00A67981">
                              <w:rPr>
                                <w:rFonts w:ascii="HG丸ｺﾞｼｯｸM-PRO" w:eastAsia="HG丸ｺﾞｼｯｸM-PRO" w:hAnsi="HG丸ｺﾞｼｯｸM-PRO" w:hint="eastAsia"/>
                              </w:rPr>
                              <w:t>１日（木</w:t>
                            </w:r>
                            <w:r w:rsidR="00651F5A">
                              <w:rPr>
                                <w:rFonts w:ascii="HG丸ｺﾞｼｯｸM-PRO" w:eastAsia="HG丸ｺﾞｼｯｸM-PRO" w:hAnsi="HG丸ｺﾞｼｯｸM-PRO" w:hint="eastAsia"/>
                              </w:rPr>
                              <w:t>曜日）、大阪府立男女共同</w:t>
                            </w:r>
                            <w:r>
                              <w:rPr>
                                <w:rFonts w:ascii="HG丸ｺﾞｼｯｸM-PRO" w:eastAsia="HG丸ｺﾞｼｯｸM-PRO" w:hAnsi="HG丸ｺﾞｼｯｸM-PRO" w:hint="eastAsia"/>
                              </w:rPr>
                              <w:t>参画</w:t>
                            </w:r>
                            <w:r w:rsidR="00651F5A">
                              <w:rPr>
                                <w:rFonts w:ascii="HG丸ｺﾞｼｯｸM-PRO" w:eastAsia="HG丸ｺﾞｼｯｸM-PRO" w:hAnsi="HG丸ｺﾞｼｯｸM-PRO" w:hint="eastAsia"/>
                              </w:rPr>
                              <w:t>・</w:t>
                            </w:r>
                            <w:r>
                              <w:rPr>
                                <w:rFonts w:ascii="HG丸ｺﾞｼｯｸM-PRO" w:eastAsia="HG丸ｺﾞｼｯｸM-PRO" w:hAnsi="HG丸ｺﾞｼｯｸM-PRO" w:hint="eastAsia"/>
                              </w:rPr>
                              <w:t xml:space="preserve">青少年センター（ドーンセンター）にて、平成28年度 </w:t>
                            </w:r>
                            <w:r w:rsidR="00A67981">
                              <w:rPr>
                                <w:rFonts w:ascii="HG丸ｺﾞｼｯｸM-PRO" w:eastAsia="HG丸ｺﾞｼｯｸM-PRO" w:hAnsi="HG丸ｺﾞｼｯｸM-PRO" w:hint="eastAsia"/>
                              </w:rPr>
                              <w:t>訪問型家庭教育支援員養成講座の２日目を実施しました。本講座では、2</w:t>
                            </w:r>
                            <w:r>
                              <w:rPr>
                                <w:rFonts w:ascii="HG丸ｺﾞｼｯｸM-PRO" w:eastAsia="HG丸ｺﾞｼｯｸM-PRO" w:hAnsi="HG丸ｺﾞｼｯｸM-PRO" w:hint="eastAsia"/>
                              </w:rPr>
                              <w:t>日目となる</w:t>
                            </w:r>
                            <w:r w:rsidR="00A67981">
                              <w:rPr>
                                <w:rFonts w:ascii="HG丸ｺﾞｼｯｸM-PRO" w:eastAsia="HG丸ｺﾞｼｯｸM-PRO" w:hAnsi="HG丸ｺﾞｼｯｸM-PRO" w:hint="eastAsia"/>
                              </w:rPr>
                              <w:t>2</w:t>
                            </w:r>
                            <w:r>
                              <w:rPr>
                                <w:rFonts w:ascii="HG丸ｺﾞｼｯｸM-PRO" w:eastAsia="HG丸ｺﾞｼｯｸM-PRO" w:hAnsi="HG丸ｺﾞｼｯｸM-PRO" w:hint="eastAsia"/>
                              </w:rPr>
                              <w:t>講座を行いました。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 o:spid="_x0000_s1028" type="#_x0000_t202" style="position:absolute;left:0;text-align:left;margin-left:2.35pt;margin-top:7.95pt;width:771pt;height:41.15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d+srgIAAKIFAAAOAAAAZHJzL2Uyb0RvYy54bWysVM1OGzEQvlfqO1i+l00CgRKxQSmIqhIC&#10;VKg4O16brOr1uLaT3fSYSKgP0Veoeu7z7It07N1NUsqFqpfdseebGc83PyenVaHIQliXg05pf69H&#10;idAcslw/pPTT3cWbt5Q4z3TGFGiR0qVw9HT8+tVJaUZiADNQmbAEnWg3Kk1KZ96bUZI4PhMFc3tg&#10;hEalBFswj0f7kGSWlei9UMmg1ztMSrCZscCFc3h73ijpOPqXUnB/LaUTnqiU4tt8/Nr4nYZvMj5h&#10;owfLzCzn7TPYP7yiYLnGoBtX58wzMrf5X66KnFtwIP0ehyIBKXMuYg6YTb/3JJvbGTMi5oLkOLOh&#10;yf0/t/xqcWNJnqV0nxLNCixRvX6sVz/q1a96/Y3U6+/1el2vfuKZ7Ae6SuNGaHVr0M5X76DCsnf3&#10;Di8DC5W0RfhjfgT1SPxyQ7aoPOF4eXx03D/qoYqjbjgYDPvD4CbZWhvr/HsBBQlCSi0WM3LMFpfO&#10;N9AOEoI5UHl2kSsVD6GBxJmyZMGw9MrHN6LzP1BKkzKlh/vDXnSsIZg3npUObkRsoTZcyLzJMEp+&#10;qUTAKP1RSKQwJvpMbMa50Jv4ER1QEkO9xLDFb1/1EuMmD7SIkUH7jXGRa7Ax+zhzW8qyzx1lssFj&#10;bXbyDqKvplXsnUHXAFPIltgXFppBc4Zf5Fi8S+b8DbM4WVhv3Bb+Gj9SAZIPrUTJDOzX5+4DHhse&#10;tZSUOKkpdV/mzApK1AeNo3DcPzgIox0PB8OjAR7srma6q9Hz4gywI/q4lwyPYsB71YnSQnGPS2US&#10;oqKKaY6xU+o78cw3+wOXEheTSQThMBvmL/Wt4cF1YDm05l11z6xp+9dj519BN9Ns9KSNG2yw1DCZ&#10;e5B57PHAc8Nqyz8ugjgl7dIKm2b3HFHb1Tr+DQAA//8DAFBLAwQUAAYACAAAACEAUOhnLuAAAAAI&#10;AQAADwAAAGRycy9kb3ducmV2LnhtbEyPzU7DMBCE70i8g7VIXBB1aJv+hDgVQkAlbjQtiJsbL0lE&#10;vI5iNwlvz/YEx50ZzX6TbkbbiB47XztScDeJQCAVztRUKtjnz7crED5oMrpxhAp+0MMmu7xIdWLc&#10;QG/Y70IpuIR8ohVUIbSJlL6o0Go/cS0Se1+uszrw2ZXSdHrgctvIaRQtpNU18YdKt/hYYfG9O1kF&#10;nzflx6sfXw7DLJ61T9s+X76bXKnrq/HhHkTAMfyF4YzP6JAx09GdyHjRKJgvOchyvAZxtuP5gpWj&#10;gvVqCjJL5f8B2S8AAAD//wMAUEsBAi0AFAAGAAgAAAAhALaDOJL+AAAA4QEAABMAAAAAAAAAAAAA&#10;AAAAAAAAAFtDb250ZW50X1R5cGVzXS54bWxQSwECLQAUAAYACAAAACEAOP0h/9YAAACUAQAACwAA&#10;AAAAAAAAAAAAAAAvAQAAX3JlbHMvLnJlbHNQSwECLQAUAAYACAAAACEAWoXfrK4CAACiBQAADgAA&#10;AAAAAAAAAAAAAAAuAgAAZHJzL2Uyb0RvYy54bWxQSwECLQAUAAYACAAAACEAUOhnLuAAAAAIAQAA&#10;DwAAAAAAAAAAAAAAAAAIBQAAZHJzL2Rvd25yZXYueG1sUEsFBgAAAAAEAAQA8wAAABUGAAAAAA==&#10;" fillcolor="white [3201]" stroked="f" strokeweight=".5pt">
                <v:textbox>
                  <w:txbxContent>
                    <w:p w:rsidR="00664C4A" w:rsidRPr="00664C4A" w:rsidRDefault="00664C4A" w:rsidP="001B3BC8">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平成28年</w:t>
                      </w:r>
                      <w:r w:rsidR="00A67981">
                        <w:rPr>
                          <w:rFonts w:ascii="HG丸ｺﾞｼｯｸM-PRO" w:eastAsia="HG丸ｺﾞｼｯｸM-PRO" w:hAnsi="HG丸ｺﾞｼｯｸM-PRO" w:hint="eastAsia"/>
                        </w:rPr>
                        <w:t>９</w:t>
                      </w:r>
                      <w:r>
                        <w:rPr>
                          <w:rFonts w:ascii="HG丸ｺﾞｼｯｸM-PRO" w:eastAsia="HG丸ｺﾞｼｯｸM-PRO" w:hAnsi="HG丸ｺﾞｼｯｸM-PRO" w:hint="eastAsia"/>
                        </w:rPr>
                        <w:t>月</w:t>
                      </w:r>
                      <w:r w:rsidR="00A67981">
                        <w:rPr>
                          <w:rFonts w:ascii="HG丸ｺﾞｼｯｸM-PRO" w:eastAsia="HG丸ｺﾞｼｯｸM-PRO" w:hAnsi="HG丸ｺﾞｼｯｸM-PRO" w:hint="eastAsia"/>
                        </w:rPr>
                        <w:t>１日（木</w:t>
                      </w:r>
                      <w:r w:rsidR="00651F5A">
                        <w:rPr>
                          <w:rFonts w:ascii="HG丸ｺﾞｼｯｸM-PRO" w:eastAsia="HG丸ｺﾞｼｯｸM-PRO" w:hAnsi="HG丸ｺﾞｼｯｸM-PRO" w:hint="eastAsia"/>
                        </w:rPr>
                        <w:t>曜日）、大阪府立男女共同</w:t>
                      </w:r>
                      <w:r>
                        <w:rPr>
                          <w:rFonts w:ascii="HG丸ｺﾞｼｯｸM-PRO" w:eastAsia="HG丸ｺﾞｼｯｸM-PRO" w:hAnsi="HG丸ｺﾞｼｯｸM-PRO" w:hint="eastAsia"/>
                        </w:rPr>
                        <w:t>参画</w:t>
                      </w:r>
                      <w:r w:rsidR="00651F5A">
                        <w:rPr>
                          <w:rFonts w:ascii="HG丸ｺﾞｼｯｸM-PRO" w:eastAsia="HG丸ｺﾞｼｯｸM-PRO" w:hAnsi="HG丸ｺﾞｼｯｸM-PRO" w:hint="eastAsia"/>
                        </w:rPr>
                        <w:t>・</w:t>
                      </w:r>
                      <w:r>
                        <w:rPr>
                          <w:rFonts w:ascii="HG丸ｺﾞｼｯｸM-PRO" w:eastAsia="HG丸ｺﾞｼｯｸM-PRO" w:hAnsi="HG丸ｺﾞｼｯｸM-PRO" w:hint="eastAsia"/>
                        </w:rPr>
                        <w:t xml:space="preserve">青少年センター（ドーンセンター）にて、平成28年度 </w:t>
                      </w:r>
                      <w:r w:rsidR="00A67981">
                        <w:rPr>
                          <w:rFonts w:ascii="HG丸ｺﾞｼｯｸM-PRO" w:eastAsia="HG丸ｺﾞｼｯｸM-PRO" w:hAnsi="HG丸ｺﾞｼｯｸM-PRO" w:hint="eastAsia"/>
                        </w:rPr>
                        <w:t>訪問型家庭教育支援員養成講座の２日目を実施しました。本講座では、2</w:t>
                      </w:r>
                      <w:r>
                        <w:rPr>
                          <w:rFonts w:ascii="HG丸ｺﾞｼｯｸM-PRO" w:eastAsia="HG丸ｺﾞｼｯｸM-PRO" w:hAnsi="HG丸ｺﾞｼｯｸM-PRO" w:hint="eastAsia"/>
                        </w:rPr>
                        <w:t>日目となる</w:t>
                      </w:r>
                      <w:r w:rsidR="00A67981">
                        <w:rPr>
                          <w:rFonts w:ascii="HG丸ｺﾞｼｯｸM-PRO" w:eastAsia="HG丸ｺﾞｼｯｸM-PRO" w:hAnsi="HG丸ｺﾞｼｯｸM-PRO" w:hint="eastAsia"/>
                        </w:rPr>
                        <w:t>2</w:t>
                      </w:r>
                      <w:r>
                        <w:rPr>
                          <w:rFonts w:ascii="HG丸ｺﾞｼｯｸM-PRO" w:eastAsia="HG丸ｺﾞｼｯｸM-PRO" w:hAnsi="HG丸ｺﾞｼｯｸM-PRO" w:hint="eastAsia"/>
                        </w:rPr>
                        <w:t>講座を行いました。</w:t>
                      </w:r>
                    </w:p>
                  </w:txbxContent>
                </v:textbox>
              </v:shape>
            </w:pict>
          </mc:Fallback>
        </mc:AlternateContent>
      </w:r>
    </w:p>
    <w:p w:rsidR="00F20271" w:rsidRPr="00F20271" w:rsidRDefault="00F20271" w:rsidP="00F20271"/>
    <w:p w:rsidR="00F20271" w:rsidRPr="00F20271" w:rsidRDefault="00105768" w:rsidP="00F20271">
      <w:r>
        <w:rPr>
          <w:noProof/>
        </w:rPr>
        <mc:AlternateContent>
          <mc:Choice Requires="wps">
            <w:drawing>
              <wp:anchor distT="0" distB="0" distL="114300" distR="114300" simplePos="0" relativeHeight="251668480" behindDoc="0" locked="0" layoutInCell="1" allowOverlap="1" wp14:anchorId="3E77174F" wp14:editId="79C5F4E8">
                <wp:simplePos x="0" y="0"/>
                <wp:positionH relativeFrom="column">
                  <wp:posOffset>-100965</wp:posOffset>
                </wp:positionH>
                <wp:positionV relativeFrom="paragraph">
                  <wp:posOffset>154305</wp:posOffset>
                </wp:positionV>
                <wp:extent cx="5046980" cy="5295900"/>
                <wp:effectExtent l="0" t="0" r="20320" b="19050"/>
                <wp:wrapNone/>
                <wp:docPr id="6" name="テキスト ボックス 6"/>
                <wp:cNvGraphicFramePr/>
                <a:graphic xmlns:a="http://schemas.openxmlformats.org/drawingml/2006/main">
                  <a:graphicData uri="http://schemas.microsoft.com/office/word/2010/wordprocessingShape">
                    <wps:wsp>
                      <wps:cNvSpPr txBox="1"/>
                      <wps:spPr>
                        <a:xfrm>
                          <a:off x="0" y="0"/>
                          <a:ext cx="5046980" cy="5295900"/>
                        </a:xfrm>
                        <a:prstGeom prst="rect">
                          <a:avLst/>
                        </a:prstGeom>
                        <a:noFill/>
                        <a:ln w="19050">
                          <a:solidFill>
                            <a:schemeClr val="accent3">
                              <a:lumMod val="60000"/>
                              <a:lumOff val="4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F20271" w:rsidRDefault="00AD5410">
                            <w:pPr>
                              <w:rPr>
                                <w:rFonts w:ascii="HG丸ｺﾞｼｯｸM-PRO" w:eastAsia="HG丸ｺﾞｼｯｸM-PRO" w:hAnsi="HG丸ｺﾞｼｯｸM-PRO"/>
                                <w:sz w:val="18"/>
                                <w:szCs w:val="18"/>
                              </w:rPr>
                            </w:pPr>
                            <w:r w:rsidRPr="00B70F56">
                              <w:rPr>
                                <w:rFonts w:ascii="HG丸ｺﾞｼｯｸM-PRO" w:eastAsia="HG丸ｺﾞｼｯｸM-PRO" w:hAnsi="HG丸ｺﾞｼｯｸM-PRO" w:hint="eastAsia"/>
                                <w:sz w:val="20"/>
                                <w:szCs w:val="18"/>
                              </w:rPr>
                              <w:t>①</w:t>
                            </w:r>
                            <w:r w:rsidR="00B70F56" w:rsidRPr="00B70F56">
                              <w:rPr>
                                <w:rFonts w:ascii="HG丸ｺﾞｼｯｸM-PRO" w:eastAsia="HG丸ｺﾞｼｯｸM-PRO" w:hAnsi="HG丸ｺﾞｼｯｸM-PRO" w:hint="eastAsia"/>
                                <w:sz w:val="18"/>
                                <w:szCs w:val="18"/>
                              </w:rPr>
                              <w:t xml:space="preserve">　</w:t>
                            </w:r>
                            <w:r w:rsidR="00F261FE">
                              <w:rPr>
                                <w:rFonts w:ascii="HG丸ｺﾞｼｯｸM-PRO" w:eastAsia="HG丸ｺﾞｼｯｸM-PRO" w:hAnsi="HG丸ｺﾞｼｯｸM-PRO" w:hint="eastAsia"/>
                                <w:sz w:val="18"/>
                                <w:szCs w:val="18"/>
                              </w:rPr>
                              <w:t>津村　薫</w:t>
                            </w:r>
                            <w:r w:rsidR="00B70F56">
                              <w:rPr>
                                <w:rFonts w:ascii="HG丸ｺﾞｼｯｸM-PRO" w:eastAsia="HG丸ｺﾞｼｯｸM-PRO" w:hAnsi="HG丸ｺﾞｼｯｸM-PRO" w:hint="eastAsia"/>
                                <w:sz w:val="18"/>
                                <w:szCs w:val="18"/>
                              </w:rPr>
                              <w:t xml:space="preserve">　氏</w:t>
                            </w:r>
                            <w:r w:rsidRPr="00B70F56">
                              <w:rPr>
                                <w:rFonts w:ascii="HG丸ｺﾞｼｯｸM-PRO" w:eastAsia="HG丸ｺﾞｼｯｸM-PRO" w:hAnsi="HG丸ｺﾞｼｯｸM-PRO" w:hint="eastAsia"/>
                                <w:sz w:val="18"/>
                                <w:szCs w:val="18"/>
                              </w:rPr>
                              <w:t>（</w:t>
                            </w:r>
                            <w:r w:rsidR="00F261FE">
                              <w:rPr>
                                <w:rFonts w:ascii="HG丸ｺﾞｼｯｸM-PRO" w:eastAsia="HG丸ｺﾞｼｯｸM-PRO" w:hAnsi="HG丸ｺﾞｼｯｸM-PRO" w:hint="eastAsia"/>
                                <w:sz w:val="18"/>
                                <w:szCs w:val="18"/>
                              </w:rPr>
                              <w:t>女性ライフサイクル研究所</w:t>
                            </w:r>
                            <w:r w:rsidR="001407C8">
                              <w:rPr>
                                <w:rFonts w:ascii="HG丸ｺﾞｼｯｸM-PRO" w:eastAsia="HG丸ｺﾞｼｯｸM-PRO" w:hAnsi="HG丸ｺﾞｼｯｸM-PRO" w:hint="eastAsia"/>
                                <w:sz w:val="18"/>
                                <w:szCs w:val="18"/>
                              </w:rPr>
                              <w:t xml:space="preserve">　副所長</w:t>
                            </w:r>
                            <w:r w:rsidRPr="00B70F56">
                              <w:rPr>
                                <w:rFonts w:ascii="HG丸ｺﾞｼｯｸM-PRO" w:eastAsia="HG丸ｺﾞｼｯｸM-PRO" w:hAnsi="HG丸ｺﾞｼｯｸM-PRO" w:hint="eastAsia"/>
                                <w:sz w:val="18"/>
                                <w:szCs w:val="18"/>
                              </w:rPr>
                              <w:t>）</w:t>
                            </w:r>
                          </w:p>
                          <w:p w:rsidR="00392C87" w:rsidRDefault="00392C87" w:rsidP="00392C87">
                            <w:pPr>
                              <w:spacing w:line="280" w:lineRule="exact"/>
                              <w:rPr>
                                <w:rFonts w:ascii="HG丸ｺﾞｼｯｸM-PRO" w:eastAsia="HG丸ｺﾞｼｯｸM-PRO" w:hAnsi="HG丸ｺﾞｼｯｸM-PRO"/>
                                <w:b/>
                                <w:sz w:val="18"/>
                                <w:szCs w:val="18"/>
                              </w:rPr>
                            </w:pPr>
                            <w:r w:rsidRPr="006C1B89">
                              <w:rPr>
                                <w:rFonts w:ascii="HG丸ｺﾞｼｯｸM-PRO" w:eastAsia="HG丸ｺﾞｼｯｸM-PRO" w:hAnsi="HG丸ｺﾞｼｯｸM-PRO" w:hint="eastAsia"/>
                                <w:b/>
                                <w:sz w:val="18"/>
                                <w:szCs w:val="18"/>
                              </w:rPr>
                              <w:t>「</w:t>
                            </w:r>
                            <w:r w:rsidR="00202D16">
                              <w:rPr>
                                <w:rFonts w:ascii="HG丸ｺﾞｼｯｸM-PRO" w:eastAsia="HG丸ｺﾞｼｯｸM-PRO" w:hAnsi="HG丸ｺﾞｼｯｸM-PRO" w:hint="eastAsia"/>
                                <w:b/>
                                <w:sz w:val="18"/>
                                <w:szCs w:val="18"/>
                              </w:rPr>
                              <w:t>寄り添い関わるために－</w:t>
                            </w:r>
                            <w:r w:rsidR="00BD34A2" w:rsidRPr="00BD34A2">
                              <w:rPr>
                                <w:rFonts w:ascii="HG丸ｺﾞｼｯｸM-PRO" w:eastAsia="HG丸ｺﾞｼｯｸM-PRO" w:hAnsi="HG丸ｺﾞｼｯｸM-PRO" w:hint="eastAsia"/>
                                <w:b/>
                                <w:sz w:val="18"/>
                                <w:szCs w:val="18"/>
                              </w:rPr>
                              <w:t>共感、傾聴し、受容的なコミュニケーションをとるための心構えと実践スキル</w:t>
                            </w:r>
                            <w:r w:rsidR="00202D16">
                              <w:rPr>
                                <w:rFonts w:ascii="HG丸ｺﾞｼｯｸM-PRO" w:eastAsia="HG丸ｺﾞｼｯｸM-PRO" w:hAnsi="HG丸ｺﾞｼｯｸM-PRO" w:hint="eastAsia"/>
                                <w:b/>
                                <w:sz w:val="18"/>
                                <w:szCs w:val="18"/>
                              </w:rPr>
                              <w:t>ー</w:t>
                            </w:r>
                            <w:r w:rsidRPr="006C1B89">
                              <w:rPr>
                                <w:rFonts w:ascii="HG丸ｺﾞｼｯｸM-PRO" w:eastAsia="HG丸ｺﾞｼｯｸM-PRO" w:hAnsi="HG丸ｺﾞｼｯｸM-PRO" w:hint="eastAsia"/>
                                <w:b/>
                                <w:sz w:val="18"/>
                                <w:szCs w:val="18"/>
                              </w:rPr>
                              <w:t>」</w:t>
                            </w:r>
                          </w:p>
                          <w:p w:rsidR="00202D16" w:rsidRDefault="00202D16" w:rsidP="00392C87">
                            <w:pPr>
                              <w:spacing w:line="280" w:lineRule="exact"/>
                              <w:rPr>
                                <w:rFonts w:ascii="HG丸ｺﾞｼｯｸM-PRO" w:eastAsia="HG丸ｺﾞｼｯｸM-PRO" w:hAnsi="HG丸ｺﾞｼｯｸM-PRO"/>
                                <w:b/>
                                <w:sz w:val="18"/>
                                <w:szCs w:val="18"/>
                              </w:rPr>
                            </w:pPr>
                          </w:p>
                          <w:p w:rsidR="00E526F9" w:rsidRDefault="00E526F9">
                            <w:pPr>
                              <w:rPr>
                                <w:rFonts w:ascii="HG丸ｺﾞｼｯｸM-PRO" w:eastAsia="HG丸ｺﾞｼｯｸM-PRO" w:hAnsi="HG丸ｺﾞｼｯｸM-PRO"/>
                                <w:sz w:val="18"/>
                                <w:szCs w:val="18"/>
                              </w:rPr>
                            </w:pPr>
                          </w:p>
                          <w:p w:rsidR="00BF685B" w:rsidRDefault="00BF685B">
                            <w:pPr>
                              <w:rPr>
                                <w:rFonts w:ascii="HG丸ｺﾞｼｯｸM-PRO" w:eastAsia="HG丸ｺﾞｼｯｸM-PRO" w:hAnsi="HG丸ｺﾞｼｯｸM-PRO"/>
                                <w:sz w:val="18"/>
                                <w:szCs w:val="18"/>
                              </w:rPr>
                            </w:pPr>
                          </w:p>
                          <w:p w:rsidR="00BF685B" w:rsidRDefault="00BF685B">
                            <w:pPr>
                              <w:rPr>
                                <w:rFonts w:ascii="HG丸ｺﾞｼｯｸM-PRO" w:eastAsia="HG丸ｺﾞｼｯｸM-PRO" w:hAnsi="HG丸ｺﾞｼｯｸM-PRO"/>
                                <w:sz w:val="18"/>
                                <w:szCs w:val="18"/>
                              </w:rPr>
                            </w:pPr>
                          </w:p>
                          <w:p w:rsidR="00BF685B" w:rsidRDefault="00BF685B">
                            <w:pPr>
                              <w:rPr>
                                <w:rFonts w:ascii="HG丸ｺﾞｼｯｸM-PRO" w:eastAsia="HG丸ｺﾞｼｯｸM-PRO" w:hAnsi="HG丸ｺﾞｼｯｸM-PRO"/>
                                <w:sz w:val="18"/>
                                <w:szCs w:val="18"/>
                              </w:rPr>
                            </w:pPr>
                          </w:p>
                          <w:p w:rsidR="00BF685B" w:rsidRDefault="00BF685B">
                            <w:pPr>
                              <w:rPr>
                                <w:rFonts w:ascii="HG丸ｺﾞｼｯｸM-PRO" w:eastAsia="HG丸ｺﾞｼｯｸM-PRO" w:hAnsi="HG丸ｺﾞｼｯｸM-PRO"/>
                                <w:sz w:val="18"/>
                                <w:szCs w:val="18"/>
                              </w:rPr>
                            </w:pPr>
                          </w:p>
                          <w:p w:rsidR="00BF685B" w:rsidRDefault="00BF685B">
                            <w:pPr>
                              <w:rPr>
                                <w:rFonts w:ascii="HG丸ｺﾞｼｯｸM-PRO" w:eastAsia="HG丸ｺﾞｼｯｸM-PRO" w:hAnsi="HG丸ｺﾞｼｯｸM-PRO"/>
                                <w:sz w:val="18"/>
                                <w:szCs w:val="18"/>
                              </w:rPr>
                            </w:pPr>
                          </w:p>
                          <w:p w:rsidR="00E526F9" w:rsidRDefault="00E526F9">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00E33EF9">
                              <w:rPr>
                                <w:rFonts w:ascii="HG丸ｺﾞｼｯｸM-PRO" w:eastAsia="HG丸ｺﾞｼｯｸM-PRO" w:hAnsi="HG丸ｺﾞｼｯｸM-PRO" w:hint="eastAsia"/>
                                <w:sz w:val="18"/>
                                <w:szCs w:val="18"/>
                              </w:rPr>
                              <w:t>支援員として相手に寄り添い関わるために、訪問</w:t>
                            </w:r>
                            <w:r>
                              <w:rPr>
                                <w:rFonts w:ascii="HG丸ｺﾞｼｯｸM-PRO" w:eastAsia="HG丸ｺﾞｼｯｸM-PRO" w:hAnsi="HG丸ｺﾞｼｯｸM-PRO" w:hint="eastAsia"/>
                                <w:sz w:val="18"/>
                                <w:szCs w:val="18"/>
                              </w:rPr>
                              <w:t>支援・コミュニケーションにおいて心がけることやその必要性、重要性、注意点等を事例を交えながら具体的にお話しいただきました。</w:t>
                            </w:r>
                          </w:p>
                          <w:p w:rsidR="00E33EF9" w:rsidRDefault="00E33EF9">
                            <w:pPr>
                              <w:rPr>
                                <w:rFonts w:ascii="HG丸ｺﾞｼｯｸM-PRO" w:eastAsia="HG丸ｺﾞｼｯｸM-PRO" w:hAnsi="HG丸ｺﾞｼｯｸM-PRO"/>
                                <w:sz w:val="18"/>
                                <w:szCs w:val="18"/>
                              </w:rPr>
                            </w:pPr>
                          </w:p>
                          <w:p w:rsidR="00E526F9" w:rsidRPr="00E33EF9" w:rsidRDefault="00E526F9">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「あなたが大切です」という思いを伝える</w:t>
                            </w:r>
                            <w:r w:rsidR="00E33EF9">
                              <w:rPr>
                                <w:rFonts w:ascii="HG丸ｺﾞｼｯｸM-PRO" w:eastAsia="HG丸ｺﾞｼｯｸM-PRO" w:hAnsi="HG丸ｺﾞｼｯｸM-PRO" w:hint="eastAsia"/>
                                <w:sz w:val="18"/>
                                <w:szCs w:val="18"/>
                              </w:rPr>
                              <w:t>こと</w:t>
                            </w:r>
                            <w:r>
                              <w:rPr>
                                <w:rFonts w:ascii="HG丸ｺﾞｼｯｸM-PRO" w:eastAsia="HG丸ｺﾞｼｯｸM-PRO" w:hAnsi="HG丸ｺﾞｼｯｸM-PRO" w:hint="eastAsia"/>
                                <w:sz w:val="18"/>
                                <w:szCs w:val="18"/>
                              </w:rPr>
                              <w:t>、相手とのコミュニケーションにおいて非言語コミュニケーションに注目すること、</w:t>
                            </w:r>
                            <w:r w:rsidR="00E33EF9">
                              <w:rPr>
                                <w:rFonts w:ascii="HG丸ｺﾞｼｯｸM-PRO" w:eastAsia="HG丸ｺﾞｼｯｸM-PRO" w:hAnsi="HG丸ｺﾞｼｯｸM-PRO" w:hint="eastAsia"/>
                                <w:sz w:val="18"/>
                                <w:szCs w:val="18"/>
                              </w:rPr>
                              <w:t>その</w:t>
                            </w:r>
                            <w:r w:rsidR="000E3278">
                              <w:rPr>
                                <w:rFonts w:ascii="HG丸ｺﾞｼｯｸM-PRO" w:eastAsia="HG丸ｺﾞｼｯｸM-PRO" w:hAnsi="HG丸ｺﾞｼｯｸM-PRO" w:hint="eastAsia"/>
                                <w:sz w:val="18"/>
                                <w:szCs w:val="18"/>
                              </w:rPr>
                              <w:t>ポイントについてのお話があり</w:t>
                            </w:r>
                            <w:r w:rsidR="00E33EF9">
                              <w:rPr>
                                <w:rFonts w:ascii="HG丸ｺﾞｼｯｸM-PRO" w:eastAsia="HG丸ｺﾞｼｯｸM-PRO" w:hAnsi="HG丸ｺﾞｼｯｸM-PRO" w:hint="eastAsia"/>
                                <w:sz w:val="18"/>
                                <w:szCs w:val="18"/>
                              </w:rPr>
                              <w:t>、バイスティックの七原則に基づいた支援の着眼点、注意点についてもお話いただきました。</w:t>
                            </w:r>
                          </w:p>
                          <w:p w:rsidR="000E3278" w:rsidRDefault="000E3278">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また、講演中は簡単なエクササイズをとりいれて、心も体も頭も使ってリラックスした状態で講演を聞くことができました。</w:t>
                            </w:r>
                          </w:p>
                          <w:p w:rsidR="000E3278" w:rsidRDefault="000E3278">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事前に先生へいただいていた質問</w:t>
                            </w:r>
                            <w:r w:rsidR="00952224">
                              <w:rPr>
                                <w:rFonts w:ascii="HG丸ｺﾞｼｯｸM-PRO" w:eastAsia="HG丸ｺﾞｼｯｸM-PRO" w:hAnsi="HG丸ｺﾞｼｯｸM-PRO" w:hint="eastAsia"/>
                                <w:sz w:val="18"/>
                                <w:szCs w:val="18"/>
                              </w:rPr>
                              <w:t>や</w:t>
                            </w:r>
                            <w:r>
                              <w:rPr>
                                <w:rFonts w:ascii="HG丸ｺﾞｼｯｸM-PRO" w:eastAsia="HG丸ｺﾞｼｯｸM-PRO" w:hAnsi="HG丸ｺﾞｼｯｸM-PRO" w:hint="eastAsia"/>
                                <w:sz w:val="18"/>
                                <w:szCs w:val="18"/>
                              </w:rPr>
                              <w:t>、</w:t>
                            </w:r>
                            <w:r w:rsidR="00E33EF9">
                              <w:rPr>
                                <w:rFonts w:ascii="HG丸ｺﾞｼｯｸM-PRO" w:eastAsia="HG丸ｺﾞｼｯｸM-PRO" w:hAnsi="HG丸ｺﾞｼｯｸM-PRO" w:hint="eastAsia"/>
                                <w:sz w:val="18"/>
                                <w:szCs w:val="18"/>
                              </w:rPr>
                              <w:t>その他</w:t>
                            </w:r>
                            <w:r>
                              <w:rPr>
                                <w:rFonts w:ascii="HG丸ｺﾞｼｯｸM-PRO" w:eastAsia="HG丸ｺﾞｼｯｸM-PRO" w:hAnsi="HG丸ｺﾞｼｯｸM-PRO" w:hint="eastAsia"/>
                                <w:sz w:val="18"/>
                                <w:szCs w:val="18"/>
                              </w:rPr>
                              <w:t>支援の際に困ったときの対応</w:t>
                            </w:r>
                            <w:r w:rsidR="00E33EF9">
                              <w:rPr>
                                <w:rFonts w:ascii="HG丸ｺﾞｼｯｸM-PRO" w:eastAsia="HG丸ｺﾞｼｯｸM-PRO" w:hAnsi="HG丸ｺﾞｼｯｸM-PRO" w:hint="eastAsia"/>
                                <w:sz w:val="18"/>
                                <w:szCs w:val="18"/>
                              </w:rPr>
                              <w:t>や疑問等について</w:t>
                            </w:r>
                            <w:r>
                              <w:rPr>
                                <w:rFonts w:ascii="HG丸ｺﾞｼｯｸM-PRO" w:eastAsia="HG丸ｺﾞｼｯｸM-PRO" w:hAnsi="HG丸ｺﾞｼｯｸM-PRO" w:hint="eastAsia"/>
                                <w:sz w:val="18"/>
                                <w:szCs w:val="18"/>
                              </w:rPr>
                              <w:t>具体的にお答えいただきました。</w:t>
                            </w:r>
                          </w:p>
                          <w:p w:rsidR="000E3278" w:rsidRPr="000E3278" w:rsidRDefault="000E3278" w:rsidP="000E3278">
                            <w:pPr>
                              <w:ind w:firstLineChars="100" w:firstLine="18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最後に</w:t>
                            </w:r>
                            <w:r w:rsidR="00A72771">
                              <w:rPr>
                                <w:rFonts w:ascii="HG丸ｺﾞｼｯｸM-PRO" w:eastAsia="HG丸ｺﾞｼｯｸM-PRO" w:hAnsi="HG丸ｺﾞｼｯｸM-PRO" w:hint="eastAsia"/>
                                <w:sz w:val="18"/>
                                <w:szCs w:val="18"/>
                              </w:rPr>
                              <w:t>は</w:t>
                            </w:r>
                            <w:r>
                              <w:rPr>
                                <w:rFonts w:ascii="HG丸ｺﾞｼｯｸM-PRO" w:eastAsia="HG丸ｺﾞｼｯｸM-PRO" w:hAnsi="HG丸ｺﾞｼｯｸM-PRO" w:hint="eastAsia"/>
                                <w:sz w:val="18"/>
                                <w:szCs w:val="18"/>
                              </w:rPr>
                              <w:t>、支援のためには支援員のセルフケアとメンテナンスの大切だということ</w:t>
                            </w:r>
                            <w:r w:rsidR="00A72771">
                              <w:rPr>
                                <w:rFonts w:ascii="HG丸ｺﾞｼｯｸM-PRO" w:eastAsia="HG丸ｺﾞｼｯｸM-PRO" w:hAnsi="HG丸ｺﾞｼｯｸM-PRO" w:hint="eastAsia"/>
                                <w:sz w:val="18"/>
                                <w:szCs w:val="18"/>
                              </w:rPr>
                              <w:t>、リラックス方法やストレス対処の方法についてもお伝えいただきました。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6" o:spid="_x0000_s1029" type="#_x0000_t202" style="position:absolute;left:0;text-align:left;margin-left:-7.95pt;margin-top:12.15pt;width:397.4pt;height:41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SGfyQIAAOMFAAAOAAAAZHJzL2Uyb0RvYy54bWysVM1uEzEQviPxDpbvdDdpEpqomyq0KkIq&#10;bUWLena8drPC6zG2k2x6bCTEQ/AKiDPPsy/C2JtNogKHInLYjOd/vvk5PqlKRRbCugJ0RjsHKSVC&#10;c8gLfZ/Rj7fnr44ocZ7pnCnQIqMr4ejJ+OWL46UZiS7MQOXCEnSi3WhpMjrz3oySxPGZKJk7ACM0&#10;CiXYknl82vskt2yJ3kuVdNN0kCzB5sYCF84h96wR0nH0L6Xg/kpKJzxRGcXcfPza+J2GbzI+ZqN7&#10;y8ys4Js02D9kUbJCY9CtqzPmGZnb4jdXZcEtOJD+gEOZgJQFF7EGrKaTPqnmZsaMiLUgOM5sYXL/&#10;zy2/XFxbUuQZHVCiWYktqtdf6sfv9ePPev2V1Otv9XpdP/7ANxkEuJbGjdDqxqCdr95AhW1v+Q6Z&#10;AYVK2jL8Y30E5Qj8agu2qDzhyOynvcHwCEUcZf3usD9MYzuSnbmxzr8VUJJAZNRiNyPIbHHhPKaC&#10;qq1KiKbhvFAqdlRpssS8hmk/jRYOVJEHadCLwyVOlSULhmPBOBfaH0Y9NS/fQ97wByn+mgFBNo5R&#10;w+61bIy+9RRz2QuCMqVDLBFncJNugK6BKFJ+pUTQUfqDkNiDiNRfE4wgR7+oHbQklvMcw43+Lqvn&#10;GDd1tJFB+61xWWiwDchhaXe45p/alGWjjyDt1R1IX02rOHyH7QRNIV/hYFloNtUZfl5g8y+Y89fM&#10;4mriwOC58Vf4kQqwybChKJmBffgTP+jjxqCUkiWuekbd5zmzghL1TuMuDTu9XrgN8dHrv+7iw+5L&#10;pvsSPS9PAcemg4fN8EgGfa9aUloo7/AqTUJUFDHNMXZGfUue+uYA4VXjYjKJSngNDPMX+sbw4Do0&#10;KYz2bXXHrNnMv8fVuYT2KLDRkzVodIOlhsncgyzijgScG1Q3+OMlieO6uXrhVO2/o9buNo9/AQAA&#10;//8DAFBLAwQUAAYACAAAACEAF7gEcd8AAAAKAQAADwAAAGRycy9kb3ducmV2LnhtbEyPy27CMBBF&#10;95X6D9ZU6g4ckkLcEAehSmyLSrvo0rGHOMKPKDYh/H3dVbucmaM759a72Roy4Rh67zislhkQdNKr&#10;3nUcvj4PCwYkROGUMN4hhzsG2DWPD7WolL+5D5xOsSMpxIVKcNAxDhWlQWq0Iiz9gC7dzn60IqZx&#10;7KgaxS2FW0PzLNtQK3qXPmgx4JtGeTldLQe5yWXxbS579q6zeJ/KY3Foj5w/P837LZCIc/yD4Vc/&#10;qUOTnFp/dSoQw2GxWr8mlEP+UgBJQFmytGg5sDUrgDY1/V+h+QEAAP//AwBQSwECLQAUAAYACAAA&#10;ACEAtoM4kv4AAADhAQAAEwAAAAAAAAAAAAAAAAAAAAAAW0NvbnRlbnRfVHlwZXNdLnhtbFBLAQIt&#10;ABQABgAIAAAAIQA4/SH/1gAAAJQBAAALAAAAAAAAAAAAAAAAAC8BAABfcmVscy8ucmVsc1BLAQIt&#10;ABQABgAIAAAAIQAHvSGfyQIAAOMFAAAOAAAAAAAAAAAAAAAAAC4CAABkcnMvZTJvRG9jLnhtbFBL&#10;AQItABQABgAIAAAAIQAXuARx3wAAAAoBAAAPAAAAAAAAAAAAAAAAACMFAABkcnMvZG93bnJldi54&#10;bWxQSwUGAAAAAAQABADzAAAALwYAAAAA&#10;" filled="f" strokecolor="#c2d69b [1942]" strokeweight="1.5pt">
                <v:textbox>
                  <w:txbxContent>
                    <w:p w:rsidR="00F20271" w:rsidRDefault="00AD5410">
                      <w:pPr>
                        <w:rPr>
                          <w:rFonts w:ascii="HG丸ｺﾞｼｯｸM-PRO" w:eastAsia="HG丸ｺﾞｼｯｸM-PRO" w:hAnsi="HG丸ｺﾞｼｯｸM-PRO"/>
                          <w:sz w:val="18"/>
                          <w:szCs w:val="18"/>
                        </w:rPr>
                      </w:pPr>
                      <w:r w:rsidRPr="00B70F56">
                        <w:rPr>
                          <w:rFonts w:ascii="HG丸ｺﾞｼｯｸM-PRO" w:eastAsia="HG丸ｺﾞｼｯｸM-PRO" w:hAnsi="HG丸ｺﾞｼｯｸM-PRO" w:hint="eastAsia"/>
                          <w:sz w:val="20"/>
                          <w:szCs w:val="18"/>
                        </w:rPr>
                        <w:t>①</w:t>
                      </w:r>
                      <w:r w:rsidR="00B70F56" w:rsidRPr="00B70F56">
                        <w:rPr>
                          <w:rFonts w:ascii="HG丸ｺﾞｼｯｸM-PRO" w:eastAsia="HG丸ｺﾞｼｯｸM-PRO" w:hAnsi="HG丸ｺﾞｼｯｸM-PRO" w:hint="eastAsia"/>
                          <w:sz w:val="18"/>
                          <w:szCs w:val="18"/>
                        </w:rPr>
                        <w:t xml:space="preserve">　</w:t>
                      </w:r>
                      <w:r w:rsidR="00F261FE">
                        <w:rPr>
                          <w:rFonts w:ascii="HG丸ｺﾞｼｯｸM-PRO" w:eastAsia="HG丸ｺﾞｼｯｸM-PRO" w:hAnsi="HG丸ｺﾞｼｯｸM-PRO" w:hint="eastAsia"/>
                          <w:sz w:val="18"/>
                          <w:szCs w:val="18"/>
                        </w:rPr>
                        <w:t>津村　薫</w:t>
                      </w:r>
                      <w:r w:rsidR="00B70F56">
                        <w:rPr>
                          <w:rFonts w:ascii="HG丸ｺﾞｼｯｸM-PRO" w:eastAsia="HG丸ｺﾞｼｯｸM-PRO" w:hAnsi="HG丸ｺﾞｼｯｸM-PRO" w:hint="eastAsia"/>
                          <w:sz w:val="18"/>
                          <w:szCs w:val="18"/>
                        </w:rPr>
                        <w:t xml:space="preserve">　氏</w:t>
                      </w:r>
                      <w:r w:rsidRPr="00B70F56">
                        <w:rPr>
                          <w:rFonts w:ascii="HG丸ｺﾞｼｯｸM-PRO" w:eastAsia="HG丸ｺﾞｼｯｸM-PRO" w:hAnsi="HG丸ｺﾞｼｯｸM-PRO" w:hint="eastAsia"/>
                          <w:sz w:val="18"/>
                          <w:szCs w:val="18"/>
                        </w:rPr>
                        <w:t>（</w:t>
                      </w:r>
                      <w:r w:rsidR="00F261FE">
                        <w:rPr>
                          <w:rFonts w:ascii="HG丸ｺﾞｼｯｸM-PRO" w:eastAsia="HG丸ｺﾞｼｯｸM-PRO" w:hAnsi="HG丸ｺﾞｼｯｸM-PRO" w:hint="eastAsia"/>
                          <w:sz w:val="18"/>
                          <w:szCs w:val="18"/>
                        </w:rPr>
                        <w:t>女性ライフサイクル研究所</w:t>
                      </w:r>
                      <w:r w:rsidR="001407C8">
                        <w:rPr>
                          <w:rFonts w:ascii="HG丸ｺﾞｼｯｸM-PRO" w:eastAsia="HG丸ｺﾞｼｯｸM-PRO" w:hAnsi="HG丸ｺﾞｼｯｸM-PRO" w:hint="eastAsia"/>
                          <w:sz w:val="18"/>
                          <w:szCs w:val="18"/>
                        </w:rPr>
                        <w:t xml:space="preserve">　副所長</w:t>
                      </w:r>
                      <w:r w:rsidRPr="00B70F56">
                        <w:rPr>
                          <w:rFonts w:ascii="HG丸ｺﾞｼｯｸM-PRO" w:eastAsia="HG丸ｺﾞｼｯｸM-PRO" w:hAnsi="HG丸ｺﾞｼｯｸM-PRO" w:hint="eastAsia"/>
                          <w:sz w:val="18"/>
                          <w:szCs w:val="18"/>
                        </w:rPr>
                        <w:t>）</w:t>
                      </w:r>
                    </w:p>
                    <w:p w:rsidR="00392C87" w:rsidRDefault="00392C87" w:rsidP="00392C87">
                      <w:pPr>
                        <w:spacing w:line="280" w:lineRule="exact"/>
                        <w:rPr>
                          <w:rFonts w:ascii="HG丸ｺﾞｼｯｸM-PRO" w:eastAsia="HG丸ｺﾞｼｯｸM-PRO" w:hAnsi="HG丸ｺﾞｼｯｸM-PRO"/>
                          <w:b/>
                          <w:sz w:val="18"/>
                          <w:szCs w:val="18"/>
                        </w:rPr>
                      </w:pPr>
                      <w:r w:rsidRPr="006C1B89">
                        <w:rPr>
                          <w:rFonts w:ascii="HG丸ｺﾞｼｯｸM-PRO" w:eastAsia="HG丸ｺﾞｼｯｸM-PRO" w:hAnsi="HG丸ｺﾞｼｯｸM-PRO" w:hint="eastAsia"/>
                          <w:b/>
                          <w:sz w:val="18"/>
                          <w:szCs w:val="18"/>
                        </w:rPr>
                        <w:t>「</w:t>
                      </w:r>
                      <w:r w:rsidR="00202D16">
                        <w:rPr>
                          <w:rFonts w:ascii="HG丸ｺﾞｼｯｸM-PRO" w:eastAsia="HG丸ｺﾞｼｯｸM-PRO" w:hAnsi="HG丸ｺﾞｼｯｸM-PRO" w:hint="eastAsia"/>
                          <w:b/>
                          <w:sz w:val="18"/>
                          <w:szCs w:val="18"/>
                        </w:rPr>
                        <w:t>寄り添い関わるために－</w:t>
                      </w:r>
                      <w:r w:rsidR="00BD34A2" w:rsidRPr="00BD34A2">
                        <w:rPr>
                          <w:rFonts w:ascii="HG丸ｺﾞｼｯｸM-PRO" w:eastAsia="HG丸ｺﾞｼｯｸM-PRO" w:hAnsi="HG丸ｺﾞｼｯｸM-PRO" w:hint="eastAsia"/>
                          <w:b/>
                          <w:sz w:val="18"/>
                          <w:szCs w:val="18"/>
                        </w:rPr>
                        <w:t>共感、傾聴し、受容的なコミュニケーションをとるための心構えと実践スキル</w:t>
                      </w:r>
                      <w:r w:rsidR="00202D16">
                        <w:rPr>
                          <w:rFonts w:ascii="HG丸ｺﾞｼｯｸM-PRO" w:eastAsia="HG丸ｺﾞｼｯｸM-PRO" w:hAnsi="HG丸ｺﾞｼｯｸM-PRO" w:hint="eastAsia"/>
                          <w:b/>
                          <w:sz w:val="18"/>
                          <w:szCs w:val="18"/>
                        </w:rPr>
                        <w:t>ー</w:t>
                      </w:r>
                      <w:r w:rsidRPr="006C1B89">
                        <w:rPr>
                          <w:rFonts w:ascii="HG丸ｺﾞｼｯｸM-PRO" w:eastAsia="HG丸ｺﾞｼｯｸM-PRO" w:hAnsi="HG丸ｺﾞｼｯｸM-PRO" w:hint="eastAsia"/>
                          <w:b/>
                          <w:sz w:val="18"/>
                          <w:szCs w:val="18"/>
                        </w:rPr>
                        <w:t>」</w:t>
                      </w:r>
                    </w:p>
                    <w:p w:rsidR="00202D16" w:rsidRDefault="00202D16" w:rsidP="00392C87">
                      <w:pPr>
                        <w:spacing w:line="280" w:lineRule="exact"/>
                        <w:rPr>
                          <w:rFonts w:ascii="HG丸ｺﾞｼｯｸM-PRO" w:eastAsia="HG丸ｺﾞｼｯｸM-PRO" w:hAnsi="HG丸ｺﾞｼｯｸM-PRO"/>
                          <w:b/>
                          <w:sz w:val="18"/>
                          <w:szCs w:val="18"/>
                        </w:rPr>
                      </w:pPr>
                    </w:p>
                    <w:p w:rsidR="00E526F9" w:rsidRDefault="00E526F9">
                      <w:pPr>
                        <w:rPr>
                          <w:rFonts w:ascii="HG丸ｺﾞｼｯｸM-PRO" w:eastAsia="HG丸ｺﾞｼｯｸM-PRO" w:hAnsi="HG丸ｺﾞｼｯｸM-PRO"/>
                          <w:sz w:val="18"/>
                          <w:szCs w:val="18"/>
                        </w:rPr>
                      </w:pPr>
                    </w:p>
                    <w:p w:rsidR="00BF685B" w:rsidRDefault="00BF685B">
                      <w:pPr>
                        <w:rPr>
                          <w:rFonts w:ascii="HG丸ｺﾞｼｯｸM-PRO" w:eastAsia="HG丸ｺﾞｼｯｸM-PRO" w:hAnsi="HG丸ｺﾞｼｯｸM-PRO"/>
                          <w:sz w:val="18"/>
                          <w:szCs w:val="18"/>
                        </w:rPr>
                      </w:pPr>
                    </w:p>
                    <w:p w:rsidR="00BF685B" w:rsidRDefault="00BF685B">
                      <w:pPr>
                        <w:rPr>
                          <w:rFonts w:ascii="HG丸ｺﾞｼｯｸM-PRO" w:eastAsia="HG丸ｺﾞｼｯｸM-PRO" w:hAnsi="HG丸ｺﾞｼｯｸM-PRO"/>
                          <w:sz w:val="18"/>
                          <w:szCs w:val="18"/>
                        </w:rPr>
                      </w:pPr>
                    </w:p>
                    <w:p w:rsidR="00BF685B" w:rsidRDefault="00BF685B">
                      <w:pPr>
                        <w:rPr>
                          <w:rFonts w:ascii="HG丸ｺﾞｼｯｸM-PRO" w:eastAsia="HG丸ｺﾞｼｯｸM-PRO" w:hAnsi="HG丸ｺﾞｼｯｸM-PRO"/>
                          <w:sz w:val="18"/>
                          <w:szCs w:val="18"/>
                        </w:rPr>
                      </w:pPr>
                    </w:p>
                    <w:p w:rsidR="00BF685B" w:rsidRDefault="00BF685B">
                      <w:pPr>
                        <w:rPr>
                          <w:rFonts w:ascii="HG丸ｺﾞｼｯｸM-PRO" w:eastAsia="HG丸ｺﾞｼｯｸM-PRO" w:hAnsi="HG丸ｺﾞｼｯｸM-PRO"/>
                          <w:sz w:val="18"/>
                          <w:szCs w:val="18"/>
                        </w:rPr>
                      </w:pPr>
                    </w:p>
                    <w:p w:rsidR="00BF685B" w:rsidRDefault="00BF685B">
                      <w:pPr>
                        <w:rPr>
                          <w:rFonts w:ascii="HG丸ｺﾞｼｯｸM-PRO" w:eastAsia="HG丸ｺﾞｼｯｸM-PRO" w:hAnsi="HG丸ｺﾞｼｯｸM-PRO"/>
                          <w:sz w:val="18"/>
                          <w:szCs w:val="18"/>
                        </w:rPr>
                      </w:pPr>
                    </w:p>
                    <w:p w:rsidR="00E526F9" w:rsidRDefault="00E526F9">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00E33EF9">
                        <w:rPr>
                          <w:rFonts w:ascii="HG丸ｺﾞｼｯｸM-PRO" w:eastAsia="HG丸ｺﾞｼｯｸM-PRO" w:hAnsi="HG丸ｺﾞｼｯｸM-PRO" w:hint="eastAsia"/>
                          <w:sz w:val="18"/>
                          <w:szCs w:val="18"/>
                        </w:rPr>
                        <w:t>支援員として相手に寄り添い関わるために、訪問</w:t>
                      </w:r>
                      <w:r>
                        <w:rPr>
                          <w:rFonts w:ascii="HG丸ｺﾞｼｯｸM-PRO" w:eastAsia="HG丸ｺﾞｼｯｸM-PRO" w:hAnsi="HG丸ｺﾞｼｯｸM-PRO" w:hint="eastAsia"/>
                          <w:sz w:val="18"/>
                          <w:szCs w:val="18"/>
                        </w:rPr>
                        <w:t>支援・コミュニケーションにおいて心がけることやその必要性、重要性、注意点等を事例を交えながら具体的にお話しいただきました。</w:t>
                      </w:r>
                    </w:p>
                    <w:p w:rsidR="00E33EF9" w:rsidRDefault="00E33EF9">
                      <w:pPr>
                        <w:rPr>
                          <w:rFonts w:ascii="HG丸ｺﾞｼｯｸM-PRO" w:eastAsia="HG丸ｺﾞｼｯｸM-PRO" w:hAnsi="HG丸ｺﾞｼｯｸM-PRO"/>
                          <w:sz w:val="18"/>
                          <w:szCs w:val="18"/>
                        </w:rPr>
                      </w:pPr>
                    </w:p>
                    <w:p w:rsidR="00E526F9" w:rsidRPr="00E33EF9" w:rsidRDefault="00E526F9">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「あなたが大切です」という思いを伝える</w:t>
                      </w:r>
                      <w:r w:rsidR="00E33EF9">
                        <w:rPr>
                          <w:rFonts w:ascii="HG丸ｺﾞｼｯｸM-PRO" w:eastAsia="HG丸ｺﾞｼｯｸM-PRO" w:hAnsi="HG丸ｺﾞｼｯｸM-PRO" w:hint="eastAsia"/>
                          <w:sz w:val="18"/>
                          <w:szCs w:val="18"/>
                        </w:rPr>
                        <w:t>こと</w:t>
                      </w:r>
                      <w:r>
                        <w:rPr>
                          <w:rFonts w:ascii="HG丸ｺﾞｼｯｸM-PRO" w:eastAsia="HG丸ｺﾞｼｯｸM-PRO" w:hAnsi="HG丸ｺﾞｼｯｸM-PRO" w:hint="eastAsia"/>
                          <w:sz w:val="18"/>
                          <w:szCs w:val="18"/>
                        </w:rPr>
                        <w:t>、相手とのコミュニケーションにおいて非言語コミュニケーションに注目すること、</w:t>
                      </w:r>
                      <w:r w:rsidR="00E33EF9">
                        <w:rPr>
                          <w:rFonts w:ascii="HG丸ｺﾞｼｯｸM-PRO" w:eastAsia="HG丸ｺﾞｼｯｸM-PRO" w:hAnsi="HG丸ｺﾞｼｯｸM-PRO" w:hint="eastAsia"/>
                          <w:sz w:val="18"/>
                          <w:szCs w:val="18"/>
                        </w:rPr>
                        <w:t>その</w:t>
                      </w:r>
                      <w:r w:rsidR="000E3278">
                        <w:rPr>
                          <w:rFonts w:ascii="HG丸ｺﾞｼｯｸM-PRO" w:eastAsia="HG丸ｺﾞｼｯｸM-PRO" w:hAnsi="HG丸ｺﾞｼｯｸM-PRO" w:hint="eastAsia"/>
                          <w:sz w:val="18"/>
                          <w:szCs w:val="18"/>
                        </w:rPr>
                        <w:t>ポイントについてのお話があり</w:t>
                      </w:r>
                      <w:r w:rsidR="00E33EF9">
                        <w:rPr>
                          <w:rFonts w:ascii="HG丸ｺﾞｼｯｸM-PRO" w:eastAsia="HG丸ｺﾞｼｯｸM-PRO" w:hAnsi="HG丸ｺﾞｼｯｸM-PRO" w:hint="eastAsia"/>
                          <w:sz w:val="18"/>
                          <w:szCs w:val="18"/>
                        </w:rPr>
                        <w:t>、バイスティックの七原則に基づいた支援の着眼点、注意点についてもお話いただきました。</w:t>
                      </w:r>
                    </w:p>
                    <w:p w:rsidR="000E3278" w:rsidRDefault="000E3278">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また、講演中は簡単なエクササイズをとりいれて、心も体も頭も使ってリラックスした状態で講演を聞くことができました。</w:t>
                      </w:r>
                    </w:p>
                    <w:p w:rsidR="000E3278" w:rsidRDefault="000E3278">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事前に先生へいただいていた質問</w:t>
                      </w:r>
                      <w:r w:rsidR="00952224">
                        <w:rPr>
                          <w:rFonts w:ascii="HG丸ｺﾞｼｯｸM-PRO" w:eastAsia="HG丸ｺﾞｼｯｸM-PRO" w:hAnsi="HG丸ｺﾞｼｯｸM-PRO" w:hint="eastAsia"/>
                          <w:sz w:val="18"/>
                          <w:szCs w:val="18"/>
                        </w:rPr>
                        <w:t>や</w:t>
                      </w:r>
                      <w:r>
                        <w:rPr>
                          <w:rFonts w:ascii="HG丸ｺﾞｼｯｸM-PRO" w:eastAsia="HG丸ｺﾞｼｯｸM-PRO" w:hAnsi="HG丸ｺﾞｼｯｸM-PRO" w:hint="eastAsia"/>
                          <w:sz w:val="18"/>
                          <w:szCs w:val="18"/>
                        </w:rPr>
                        <w:t>、</w:t>
                      </w:r>
                      <w:r w:rsidR="00E33EF9">
                        <w:rPr>
                          <w:rFonts w:ascii="HG丸ｺﾞｼｯｸM-PRO" w:eastAsia="HG丸ｺﾞｼｯｸM-PRO" w:hAnsi="HG丸ｺﾞｼｯｸM-PRO" w:hint="eastAsia"/>
                          <w:sz w:val="18"/>
                          <w:szCs w:val="18"/>
                        </w:rPr>
                        <w:t>その他</w:t>
                      </w:r>
                      <w:r>
                        <w:rPr>
                          <w:rFonts w:ascii="HG丸ｺﾞｼｯｸM-PRO" w:eastAsia="HG丸ｺﾞｼｯｸM-PRO" w:hAnsi="HG丸ｺﾞｼｯｸM-PRO" w:hint="eastAsia"/>
                          <w:sz w:val="18"/>
                          <w:szCs w:val="18"/>
                        </w:rPr>
                        <w:t>支援の際に困ったときの対応</w:t>
                      </w:r>
                      <w:r w:rsidR="00E33EF9">
                        <w:rPr>
                          <w:rFonts w:ascii="HG丸ｺﾞｼｯｸM-PRO" w:eastAsia="HG丸ｺﾞｼｯｸM-PRO" w:hAnsi="HG丸ｺﾞｼｯｸM-PRO" w:hint="eastAsia"/>
                          <w:sz w:val="18"/>
                          <w:szCs w:val="18"/>
                        </w:rPr>
                        <w:t>や疑問等について</w:t>
                      </w:r>
                      <w:r>
                        <w:rPr>
                          <w:rFonts w:ascii="HG丸ｺﾞｼｯｸM-PRO" w:eastAsia="HG丸ｺﾞｼｯｸM-PRO" w:hAnsi="HG丸ｺﾞｼｯｸM-PRO" w:hint="eastAsia"/>
                          <w:sz w:val="18"/>
                          <w:szCs w:val="18"/>
                        </w:rPr>
                        <w:t>具体的にお答えいただきました。</w:t>
                      </w:r>
                    </w:p>
                    <w:p w:rsidR="000E3278" w:rsidRPr="000E3278" w:rsidRDefault="000E3278" w:rsidP="000E3278">
                      <w:pPr>
                        <w:ind w:firstLineChars="100" w:firstLine="18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最後に</w:t>
                      </w:r>
                      <w:r w:rsidR="00A72771">
                        <w:rPr>
                          <w:rFonts w:ascii="HG丸ｺﾞｼｯｸM-PRO" w:eastAsia="HG丸ｺﾞｼｯｸM-PRO" w:hAnsi="HG丸ｺﾞｼｯｸM-PRO" w:hint="eastAsia"/>
                          <w:sz w:val="18"/>
                          <w:szCs w:val="18"/>
                        </w:rPr>
                        <w:t>は</w:t>
                      </w:r>
                      <w:r>
                        <w:rPr>
                          <w:rFonts w:ascii="HG丸ｺﾞｼｯｸM-PRO" w:eastAsia="HG丸ｺﾞｼｯｸM-PRO" w:hAnsi="HG丸ｺﾞｼｯｸM-PRO" w:hint="eastAsia"/>
                          <w:sz w:val="18"/>
                          <w:szCs w:val="18"/>
                        </w:rPr>
                        <w:t>、支援のためには支援員のセルフケアとメンテナンスの大切だということ</w:t>
                      </w:r>
                      <w:r w:rsidR="00A72771">
                        <w:rPr>
                          <w:rFonts w:ascii="HG丸ｺﾞｼｯｸM-PRO" w:eastAsia="HG丸ｺﾞｼｯｸM-PRO" w:hAnsi="HG丸ｺﾞｼｯｸM-PRO" w:hint="eastAsia"/>
                          <w:sz w:val="18"/>
                          <w:szCs w:val="18"/>
                        </w:rPr>
                        <w:t>、リラックス方法やストレス対処の方法についてもお伝えいただきました。</w:t>
                      </w:r>
                    </w:p>
                  </w:txbxContent>
                </v:textbox>
              </v:shape>
            </w:pict>
          </mc:Fallback>
        </mc:AlternateContent>
      </w:r>
      <w:r>
        <w:rPr>
          <w:noProof/>
        </w:rPr>
        <mc:AlternateContent>
          <mc:Choice Requires="wps">
            <w:drawing>
              <wp:anchor distT="0" distB="0" distL="114300" distR="114300" simplePos="0" relativeHeight="251664384" behindDoc="0" locked="0" layoutInCell="1" allowOverlap="1" wp14:anchorId="238D8793" wp14:editId="0796C7AE">
                <wp:simplePos x="0" y="0"/>
                <wp:positionH relativeFrom="column">
                  <wp:posOffset>4981699</wp:posOffset>
                </wp:positionH>
                <wp:positionV relativeFrom="paragraph">
                  <wp:posOffset>154379</wp:posOffset>
                </wp:positionV>
                <wp:extent cx="4927600" cy="5296395"/>
                <wp:effectExtent l="0" t="0" r="25400" b="19050"/>
                <wp:wrapNone/>
                <wp:docPr id="1" name="テキスト ボックス 1"/>
                <wp:cNvGraphicFramePr/>
                <a:graphic xmlns:a="http://schemas.openxmlformats.org/drawingml/2006/main">
                  <a:graphicData uri="http://schemas.microsoft.com/office/word/2010/wordprocessingShape">
                    <wps:wsp>
                      <wps:cNvSpPr txBox="1"/>
                      <wps:spPr>
                        <a:xfrm>
                          <a:off x="0" y="0"/>
                          <a:ext cx="4927600" cy="5296395"/>
                        </a:xfrm>
                        <a:prstGeom prst="rect">
                          <a:avLst/>
                        </a:prstGeom>
                        <a:solidFill>
                          <a:schemeClr val="lt1"/>
                        </a:solidFill>
                        <a:ln w="19050">
                          <a:solidFill>
                            <a:schemeClr val="accent5">
                              <a:lumMod val="60000"/>
                              <a:lumOff val="4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A67981" w:rsidRDefault="002D5420" w:rsidP="00A67981">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20"/>
                                <w:szCs w:val="18"/>
                              </w:rPr>
                              <w:t>②</w:t>
                            </w:r>
                            <w:r w:rsidR="00A67981" w:rsidRPr="00B70F56">
                              <w:rPr>
                                <w:rFonts w:ascii="HG丸ｺﾞｼｯｸM-PRO" w:eastAsia="HG丸ｺﾞｼｯｸM-PRO" w:hAnsi="HG丸ｺﾞｼｯｸM-PRO" w:hint="eastAsia"/>
                                <w:sz w:val="18"/>
                                <w:szCs w:val="18"/>
                              </w:rPr>
                              <w:t xml:space="preserve">　</w:t>
                            </w:r>
                            <w:r>
                              <w:rPr>
                                <w:rFonts w:ascii="HG丸ｺﾞｼｯｸM-PRO" w:eastAsia="HG丸ｺﾞｼｯｸM-PRO" w:hAnsi="HG丸ｺﾞｼｯｸM-PRO" w:hint="eastAsia"/>
                                <w:sz w:val="18"/>
                                <w:szCs w:val="18"/>
                              </w:rPr>
                              <w:t>新崎　国広</w:t>
                            </w:r>
                            <w:r w:rsidR="00A67981">
                              <w:rPr>
                                <w:rFonts w:ascii="HG丸ｺﾞｼｯｸM-PRO" w:eastAsia="HG丸ｺﾞｼｯｸM-PRO" w:hAnsi="HG丸ｺﾞｼｯｸM-PRO" w:hint="eastAsia"/>
                                <w:sz w:val="18"/>
                                <w:szCs w:val="18"/>
                              </w:rPr>
                              <w:t xml:space="preserve">　氏</w:t>
                            </w:r>
                            <w:r w:rsidR="00A67981" w:rsidRPr="00B70F56">
                              <w:rPr>
                                <w:rFonts w:ascii="HG丸ｺﾞｼｯｸM-PRO" w:eastAsia="HG丸ｺﾞｼｯｸM-PRO" w:hAnsi="HG丸ｺﾞｼｯｸM-PRO" w:hint="eastAsia"/>
                                <w:sz w:val="18"/>
                                <w:szCs w:val="18"/>
                              </w:rPr>
                              <w:t>（</w:t>
                            </w:r>
                            <w:r w:rsidR="001407C8">
                              <w:rPr>
                                <w:rFonts w:ascii="HG丸ｺﾞｼｯｸM-PRO" w:eastAsia="HG丸ｺﾞｼｯｸM-PRO" w:hAnsi="HG丸ｺﾞｼｯｸM-PRO" w:hint="eastAsia"/>
                                <w:sz w:val="18"/>
                                <w:szCs w:val="18"/>
                              </w:rPr>
                              <w:t>大阪教育大学　教育学部</w:t>
                            </w:r>
                            <w:r>
                              <w:rPr>
                                <w:rFonts w:ascii="HG丸ｺﾞｼｯｸM-PRO" w:eastAsia="HG丸ｺﾞｼｯｸM-PRO" w:hAnsi="HG丸ｺﾞｼｯｸM-PRO" w:hint="eastAsia"/>
                                <w:sz w:val="18"/>
                                <w:szCs w:val="18"/>
                              </w:rPr>
                              <w:t xml:space="preserve">　准教授</w:t>
                            </w:r>
                            <w:r w:rsidR="00A67981" w:rsidRPr="00B70F56">
                              <w:rPr>
                                <w:rFonts w:ascii="HG丸ｺﾞｼｯｸM-PRO" w:eastAsia="HG丸ｺﾞｼｯｸM-PRO" w:hAnsi="HG丸ｺﾞｼｯｸM-PRO" w:hint="eastAsia"/>
                                <w:sz w:val="18"/>
                                <w:szCs w:val="18"/>
                              </w:rPr>
                              <w:t>）</w:t>
                            </w:r>
                          </w:p>
                          <w:p w:rsidR="00A67981" w:rsidRDefault="00A67981" w:rsidP="00A67981">
                            <w:pPr>
                              <w:spacing w:line="280" w:lineRule="exact"/>
                              <w:rPr>
                                <w:rFonts w:ascii="HG丸ｺﾞｼｯｸM-PRO" w:eastAsia="HG丸ｺﾞｼｯｸM-PRO" w:hAnsi="HG丸ｺﾞｼｯｸM-PRO"/>
                                <w:b/>
                                <w:sz w:val="18"/>
                                <w:szCs w:val="18"/>
                              </w:rPr>
                            </w:pPr>
                            <w:r w:rsidRPr="006C1B89">
                              <w:rPr>
                                <w:rFonts w:ascii="HG丸ｺﾞｼｯｸM-PRO" w:eastAsia="HG丸ｺﾞｼｯｸM-PRO" w:hAnsi="HG丸ｺﾞｼｯｸM-PRO" w:hint="eastAsia"/>
                                <w:b/>
                                <w:sz w:val="18"/>
                                <w:szCs w:val="18"/>
                              </w:rPr>
                              <w:t>「</w:t>
                            </w:r>
                            <w:r w:rsidR="00BD34A2">
                              <w:rPr>
                                <w:rFonts w:ascii="HG丸ｺﾞｼｯｸM-PRO" w:eastAsia="HG丸ｺﾞｼｯｸM-PRO" w:hAnsi="HG丸ｺﾞｼｯｸM-PRO" w:hint="eastAsia"/>
                                <w:b/>
                                <w:sz w:val="18"/>
                                <w:szCs w:val="18"/>
                              </w:rPr>
                              <w:t>効果的な訪問支援に向けたネットワークづくり（教育コミュニティの形成と意義）</w:t>
                            </w:r>
                            <w:r w:rsidRPr="006C1B89">
                              <w:rPr>
                                <w:rFonts w:ascii="HG丸ｺﾞｼｯｸM-PRO" w:eastAsia="HG丸ｺﾞｼｯｸM-PRO" w:hAnsi="HG丸ｺﾞｼｯｸM-PRO" w:hint="eastAsia"/>
                                <w:b/>
                                <w:sz w:val="18"/>
                                <w:szCs w:val="18"/>
                              </w:rPr>
                              <w:t>」</w:t>
                            </w:r>
                          </w:p>
                          <w:p w:rsidR="005D1412" w:rsidRPr="00392C87" w:rsidRDefault="005D1412" w:rsidP="00A67981">
                            <w:pPr>
                              <w:rPr>
                                <w:rFonts w:ascii="HG丸ｺﾞｼｯｸM-PRO" w:eastAsia="HG丸ｺﾞｼｯｸM-PRO" w:hAnsi="HG丸ｺﾞｼｯｸM-PRO"/>
                                <w:sz w:val="18"/>
                                <w:szCs w:val="18"/>
                              </w:rPr>
                            </w:pPr>
                          </w:p>
                          <w:p w:rsidR="00BF685B" w:rsidRDefault="00BF685B" w:rsidP="00A67981">
                            <w:pPr>
                              <w:rPr>
                                <w:rFonts w:ascii="HG丸ｺﾞｼｯｸM-PRO" w:eastAsia="HG丸ｺﾞｼｯｸM-PRO" w:hAnsi="HG丸ｺﾞｼｯｸM-PRO"/>
                                <w:noProof/>
                                <w:sz w:val="18"/>
                                <w:szCs w:val="18"/>
                              </w:rPr>
                            </w:pPr>
                          </w:p>
                          <w:p w:rsidR="00BF685B" w:rsidRDefault="00BF685B" w:rsidP="00A67981">
                            <w:pPr>
                              <w:rPr>
                                <w:rFonts w:ascii="HG丸ｺﾞｼｯｸM-PRO" w:eastAsia="HG丸ｺﾞｼｯｸM-PRO" w:hAnsi="HG丸ｺﾞｼｯｸM-PRO"/>
                                <w:noProof/>
                                <w:sz w:val="18"/>
                                <w:szCs w:val="18"/>
                              </w:rPr>
                            </w:pPr>
                          </w:p>
                          <w:p w:rsidR="00BF685B" w:rsidRDefault="00BF685B" w:rsidP="00A67981">
                            <w:pPr>
                              <w:rPr>
                                <w:rFonts w:ascii="HG丸ｺﾞｼｯｸM-PRO" w:eastAsia="HG丸ｺﾞｼｯｸM-PRO" w:hAnsi="HG丸ｺﾞｼｯｸM-PRO"/>
                                <w:noProof/>
                                <w:sz w:val="18"/>
                                <w:szCs w:val="18"/>
                              </w:rPr>
                            </w:pPr>
                          </w:p>
                          <w:p w:rsidR="00BF685B" w:rsidRDefault="00BF685B" w:rsidP="00A67981">
                            <w:pPr>
                              <w:rPr>
                                <w:rFonts w:ascii="HG丸ｺﾞｼｯｸM-PRO" w:eastAsia="HG丸ｺﾞｼｯｸM-PRO" w:hAnsi="HG丸ｺﾞｼｯｸM-PRO"/>
                                <w:noProof/>
                                <w:sz w:val="18"/>
                                <w:szCs w:val="18"/>
                              </w:rPr>
                            </w:pPr>
                          </w:p>
                          <w:p w:rsidR="00BF685B" w:rsidRDefault="00BF685B" w:rsidP="00A67981">
                            <w:pPr>
                              <w:rPr>
                                <w:rFonts w:ascii="HG丸ｺﾞｼｯｸM-PRO" w:eastAsia="HG丸ｺﾞｼｯｸM-PRO" w:hAnsi="HG丸ｺﾞｼｯｸM-PRO"/>
                                <w:noProof/>
                                <w:sz w:val="18"/>
                                <w:szCs w:val="18"/>
                              </w:rPr>
                            </w:pPr>
                          </w:p>
                          <w:p w:rsidR="00BF685B" w:rsidRDefault="00BF685B" w:rsidP="00A67981">
                            <w:pPr>
                              <w:rPr>
                                <w:rFonts w:ascii="HG丸ｺﾞｼｯｸM-PRO" w:eastAsia="HG丸ｺﾞｼｯｸM-PRO" w:hAnsi="HG丸ｺﾞｼｯｸM-PRO"/>
                                <w:sz w:val="18"/>
                                <w:szCs w:val="18"/>
                              </w:rPr>
                            </w:pPr>
                          </w:p>
                          <w:p w:rsidR="00B0605F" w:rsidRDefault="00E33EF9" w:rsidP="00A67981">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004761E7">
                              <w:rPr>
                                <w:rFonts w:ascii="HG丸ｺﾞｼｯｸM-PRO" w:eastAsia="HG丸ｺﾞｼｯｸM-PRO" w:hAnsi="HG丸ｺﾞｼｯｸM-PRO" w:hint="eastAsia"/>
                                <w:sz w:val="18"/>
                                <w:szCs w:val="18"/>
                              </w:rPr>
                              <w:t>学校・家庭・地域の協働や、つなぐ・つながる</w:t>
                            </w:r>
                            <w:r w:rsidR="00B0605F">
                              <w:rPr>
                                <w:rFonts w:ascii="HG丸ｺﾞｼｯｸM-PRO" w:eastAsia="HG丸ｺﾞｼｯｸM-PRO" w:hAnsi="HG丸ｺﾞｼｯｸM-PRO" w:hint="eastAsia"/>
                                <w:sz w:val="18"/>
                                <w:szCs w:val="18"/>
                              </w:rPr>
                              <w:t>力</w:t>
                            </w:r>
                            <w:r w:rsidR="004761E7">
                              <w:rPr>
                                <w:rFonts w:ascii="HG丸ｺﾞｼｯｸM-PRO" w:eastAsia="HG丸ｺﾞｼｯｸM-PRO" w:hAnsi="HG丸ｺﾞｼｯｸM-PRO" w:hint="eastAsia"/>
                                <w:sz w:val="18"/>
                                <w:szCs w:val="18"/>
                              </w:rPr>
                              <w:t>についてお話いただきました。福祉を「</w:t>
                            </w:r>
                            <w:r w:rsidR="004761E7" w:rsidRPr="00532C54">
                              <w:rPr>
                                <w:rFonts w:ascii="HG丸ｺﾞｼｯｸM-PRO" w:eastAsia="HG丸ｺﾞｼｯｸM-PRO" w:hAnsi="HG丸ｺﾞｼｯｸM-PRO" w:hint="eastAsia"/>
                                <w:sz w:val="18"/>
                                <w:szCs w:val="18"/>
                                <w:u w:val="single"/>
                              </w:rPr>
                              <w:t>ふ</w:t>
                            </w:r>
                            <w:r w:rsidR="004761E7">
                              <w:rPr>
                                <w:rFonts w:ascii="HG丸ｺﾞｼｯｸM-PRO" w:eastAsia="HG丸ｺﾞｼｯｸM-PRO" w:hAnsi="HG丸ｺﾞｼｯｸM-PRO" w:hint="eastAsia"/>
                                <w:sz w:val="18"/>
                                <w:szCs w:val="18"/>
                              </w:rPr>
                              <w:t>だんの・</w:t>
                            </w:r>
                            <w:r w:rsidR="004761E7" w:rsidRPr="00532C54">
                              <w:rPr>
                                <w:rFonts w:ascii="HG丸ｺﾞｼｯｸM-PRO" w:eastAsia="HG丸ｺﾞｼｯｸM-PRO" w:hAnsi="HG丸ｺﾞｼｯｸM-PRO" w:hint="eastAsia"/>
                                <w:sz w:val="18"/>
                                <w:szCs w:val="18"/>
                                <w:u w:val="single"/>
                              </w:rPr>
                              <w:t>く</w:t>
                            </w:r>
                            <w:r w:rsidR="004761E7">
                              <w:rPr>
                                <w:rFonts w:ascii="HG丸ｺﾞｼｯｸM-PRO" w:eastAsia="HG丸ｺﾞｼｯｸM-PRO" w:hAnsi="HG丸ｺﾞｼｯｸM-PRO" w:hint="eastAsia"/>
                                <w:sz w:val="18"/>
                                <w:szCs w:val="18"/>
                              </w:rPr>
                              <w:t>らしの・</w:t>
                            </w:r>
                            <w:r w:rsidR="004761E7" w:rsidRPr="00532C54">
                              <w:rPr>
                                <w:rFonts w:ascii="HG丸ｺﾞｼｯｸM-PRO" w:eastAsia="HG丸ｺﾞｼｯｸM-PRO" w:hAnsi="HG丸ｺﾞｼｯｸM-PRO" w:hint="eastAsia"/>
                                <w:sz w:val="18"/>
                                <w:szCs w:val="18"/>
                                <w:u w:val="single"/>
                              </w:rPr>
                              <w:t>し</w:t>
                            </w:r>
                            <w:r w:rsidR="004761E7">
                              <w:rPr>
                                <w:rFonts w:ascii="HG丸ｺﾞｼｯｸM-PRO" w:eastAsia="HG丸ｺﾞｼｯｸM-PRO" w:hAnsi="HG丸ｺﾞｼｯｸM-PRO" w:hint="eastAsia"/>
                                <w:sz w:val="18"/>
                                <w:szCs w:val="18"/>
                              </w:rPr>
                              <w:t>あわせ」と考え、</w:t>
                            </w:r>
                            <w:r w:rsidR="00B0605F">
                              <w:rPr>
                                <w:rFonts w:ascii="HG丸ｺﾞｼｯｸM-PRO" w:eastAsia="HG丸ｺﾞｼｯｸM-PRO" w:hAnsi="HG丸ｺﾞｼｯｸM-PRO" w:hint="eastAsia"/>
                                <w:sz w:val="18"/>
                                <w:szCs w:val="18"/>
                              </w:rPr>
                              <w:t>一緒に考えることをキーワードとして今社会で</w:t>
                            </w:r>
                            <w:r w:rsidR="004761E7">
                              <w:rPr>
                                <w:rFonts w:ascii="HG丸ｺﾞｼｯｸM-PRO" w:eastAsia="HG丸ｺﾞｼｯｸM-PRO" w:hAnsi="HG丸ｺﾞｼｯｸM-PRO" w:hint="eastAsia"/>
                                <w:sz w:val="18"/>
                                <w:szCs w:val="18"/>
                              </w:rPr>
                              <w:t>起こっていること、これからの地域との協働のあり方を考えながら、支援員としての</w:t>
                            </w:r>
                            <w:r w:rsidR="00B0605F">
                              <w:rPr>
                                <w:rFonts w:ascii="HG丸ｺﾞｼｯｸM-PRO" w:eastAsia="HG丸ｺﾞｼｯｸM-PRO" w:hAnsi="HG丸ｺﾞｼｯｸM-PRO" w:hint="eastAsia"/>
                                <w:sz w:val="18"/>
                                <w:szCs w:val="18"/>
                              </w:rPr>
                              <w:t>連携方法等についてお話いただきました。</w:t>
                            </w:r>
                          </w:p>
                          <w:p w:rsidR="00B0605F" w:rsidRDefault="00B0605F" w:rsidP="00A67981">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福祉教育における、あたたかくやさしい「ナナメの関係づくり」（例えば、</w:t>
                            </w:r>
                            <w:r w:rsidR="004761E7">
                              <w:rPr>
                                <w:rFonts w:ascii="HG丸ｺﾞｼｯｸM-PRO" w:eastAsia="HG丸ｺﾞｼｯｸM-PRO" w:hAnsi="HG丸ｺﾞｼｯｸM-PRO" w:hint="eastAsia"/>
                                <w:sz w:val="18"/>
                                <w:szCs w:val="18"/>
                              </w:rPr>
                              <w:t>親や子どもと</w:t>
                            </w:r>
                            <w:r w:rsidR="001B1456">
                              <w:rPr>
                                <w:rFonts w:ascii="HG丸ｺﾞｼｯｸM-PRO" w:eastAsia="HG丸ｺﾞｼｯｸM-PRO" w:hAnsi="HG丸ｺﾞｼｯｸM-PRO" w:hint="eastAsia"/>
                                <w:sz w:val="18"/>
                                <w:szCs w:val="18"/>
                              </w:rPr>
                              <w:t>訪問型支援員や地域住民</w:t>
                            </w:r>
                            <w:r>
                              <w:rPr>
                                <w:rFonts w:ascii="HG丸ｺﾞｼｯｸM-PRO" w:eastAsia="HG丸ｺﾞｼｯｸM-PRO" w:hAnsi="HG丸ｺﾞｼｯｸM-PRO" w:hint="eastAsia"/>
                                <w:sz w:val="18"/>
                                <w:szCs w:val="18"/>
                              </w:rPr>
                              <w:t>等</w:t>
                            </w:r>
                            <w:r w:rsidR="004761E7">
                              <w:rPr>
                                <w:rFonts w:ascii="HG丸ｺﾞｼｯｸM-PRO" w:eastAsia="HG丸ｺﾞｼｯｸM-PRO" w:hAnsi="HG丸ｺﾞｼｯｸM-PRO" w:hint="eastAsia"/>
                                <w:sz w:val="18"/>
                                <w:szCs w:val="18"/>
                              </w:rPr>
                              <w:t>との関係づくり</w:t>
                            </w:r>
                            <w:r>
                              <w:rPr>
                                <w:rFonts w:ascii="HG丸ｺﾞｼｯｸM-PRO" w:eastAsia="HG丸ｺﾞｼｯｸM-PRO" w:hAnsi="HG丸ｺﾞｼｯｸM-PRO" w:hint="eastAsia"/>
                                <w:sz w:val="18"/>
                                <w:szCs w:val="18"/>
                              </w:rPr>
                              <w:t>）の大切さ、</w:t>
                            </w:r>
                            <w:r w:rsidR="004761E7">
                              <w:rPr>
                                <w:rFonts w:ascii="HG丸ｺﾞｼｯｸM-PRO" w:eastAsia="HG丸ｺﾞｼｯｸM-PRO" w:hAnsi="HG丸ｺﾞｼｯｸM-PRO" w:hint="eastAsia"/>
                                <w:sz w:val="18"/>
                                <w:szCs w:val="18"/>
                              </w:rPr>
                              <w:t>支援員に担ってほしい役割として、</w:t>
                            </w:r>
                            <w:r w:rsidR="005D1412">
                              <w:rPr>
                                <w:rFonts w:ascii="HG丸ｺﾞｼｯｸM-PRO" w:eastAsia="HG丸ｺﾞｼｯｸM-PRO" w:hAnsi="HG丸ｺﾞｼｯｸM-PRO" w:hint="eastAsia"/>
                                <w:sz w:val="18"/>
                                <w:szCs w:val="18"/>
                              </w:rPr>
                              <w:t>地域との協働における「共助（みんなで協力して解決する）」</w:t>
                            </w:r>
                            <w:r w:rsidR="004761E7">
                              <w:rPr>
                                <w:rFonts w:ascii="HG丸ｺﾞｼｯｸM-PRO" w:eastAsia="HG丸ｺﾞｼｯｸM-PRO" w:hAnsi="HG丸ｺﾞｼｯｸM-PRO" w:hint="eastAsia"/>
                                <w:sz w:val="18"/>
                                <w:szCs w:val="18"/>
                              </w:rPr>
                              <w:t>について、</w:t>
                            </w:r>
                            <w:r>
                              <w:rPr>
                                <w:rFonts w:ascii="HG丸ｺﾞｼｯｸM-PRO" w:eastAsia="HG丸ｺﾞｼｯｸM-PRO" w:hAnsi="HG丸ｺﾞｼｯｸM-PRO" w:hint="eastAsia"/>
                                <w:sz w:val="18"/>
                                <w:szCs w:val="18"/>
                              </w:rPr>
                              <w:t>相手の立場に立つことや、ひとりにしないこと、などをお伝えいただきました。</w:t>
                            </w:r>
                          </w:p>
                          <w:p w:rsidR="00B0605F" w:rsidRDefault="00B0605F" w:rsidP="00A67981">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グループワークや簡単なゲームでは、それを通して、</w:t>
                            </w:r>
                            <w:r w:rsidR="00105768">
                              <w:rPr>
                                <w:rFonts w:ascii="HG丸ｺﾞｼｯｸM-PRO" w:eastAsia="HG丸ｺﾞｼｯｸM-PRO" w:hAnsi="HG丸ｺﾞｼｯｸM-PRO" w:hint="eastAsia"/>
                                <w:sz w:val="18"/>
                                <w:szCs w:val="18"/>
                              </w:rPr>
                              <w:t>人とつながることの良さや、人との交流で</w:t>
                            </w:r>
                            <w:r w:rsidR="005D1412">
                              <w:rPr>
                                <w:rFonts w:ascii="HG丸ｺﾞｼｯｸM-PRO" w:eastAsia="HG丸ｺﾞｼｯｸM-PRO" w:hAnsi="HG丸ｺﾞｼｯｸM-PRO" w:hint="eastAsia"/>
                                <w:sz w:val="18"/>
                                <w:szCs w:val="18"/>
                              </w:rPr>
                              <w:t>自然と笑顔になることや</w:t>
                            </w:r>
                            <w:r w:rsidR="00105768">
                              <w:rPr>
                                <w:rFonts w:ascii="HG丸ｺﾞｼｯｸM-PRO" w:eastAsia="HG丸ｺﾞｼｯｸM-PRO" w:hAnsi="HG丸ｺﾞｼｯｸM-PRO" w:hint="eastAsia"/>
                                <w:sz w:val="18"/>
                                <w:szCs w:val="18"/>
                              </w:rPr>
                              <w:t>、失敗は必ずあるので</w:t>
                            </w:r>
                            <w:r>
                              <w:rPr>
                                <w:rFonts w:ascii="HG丸ｺﾞｼｯｸM-PRO" w:eastAsia="HG丸ｺﾞｼｯｸM-PRO" w:hAnsi="HG丸ｺﾞｼｯｸM-PRO" w:hint="eastAsia"/>
                                <w:sz w:val="18"/>
                                <w:szCs w:val="18"/>
                              </w:rPr>
                              <w:t>恐</w:t>
                            </w:r>
                            <w:r w:rsidR="00105768">
                              <w:rPr>
                                <w:rFonts w:ascii="HG丸ｺﾞｼｯｸM-PRO" w:eastAsia="HG丸ｺﾞｼｯｸM-PRO" w:hAnsi="HG丸ｺﾞｼｯｸM-PRO" w:hint="eastAsia"/>
                                <w:sz w:val="18"/>
                                <w:szCs w:val="18"/>
                              </w:rPr>
                              <w:t>れる必要がないこと、手をつなぎ協力する</w:t>
                            </w:r>
                            <w:r>
                              <w:rPr>
                                <w:rFonts w:ascii="HG丸ｺﾞｼｯｸM-PRO" w:eastAsia="HG丸ｺﾞｼｯｸM-PRO" w:hAnsi="HG丸ｺﾞｼｯｸM-PRO" w:hint="eastAsia"/>
                                <w:sz w:val="18"/>
                                <w:szCs w:val="18"/>
                              </w:rPr>
                              <w:t>ことの大切さについて自ら気づく機会となりました。</w:t>
                            </w:r>
                          </w:p>
                          <w:p w:rsidR="005D1412" w:rsidRPr="00B0605F" w:rsidRDefault="005D1412" w:rsidP="00A67981">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前半の講義と</w:t>
                            </w:r>
                            <w:r w:rsidR="00105768">
                              <w:rPr>
                                <w:rFonts w:ascii="HG丸ｺﾞｼｯｸM-PRO" w:eastAsia="HG丸ｺﾞｼｯｸM-PRO" w:hAnsi="HG丸ｺﾞｼｯｸM-PRO" w:hint="eastAsia"/>
                                <w:sz w:val="18"/>
                                <w:szCs w:val="18"/>
                              </w:rPr>
                              <w:t>関連させながら</w:t>
                            </w:r>
                            <w:r>
                              <w:rPr>
                                <w:rFonts w:ascii="HG丸ｺﾞｼｯｸM-PRO" w:eastAsia="HG丸ｺﾞｼｯｸM-PRO" w:hAnsi="HG丸ｺﾞｼｯｸM-PRO" w:hint="eastAsia"/>
                                <w:sz w:val="18"/>
                                <w:szCs w:val="18"/>
                              </w:rPr>
                              <w:t>、1日を通して、</w:t>
                            </w:r>
                            <w:r w:rsidR="00105768">
                              <w:rPr>
                                <w:rFonts w:ascii="HG丸ｺﾞｼｯｸM-PRO" w:eastAsia="HG丸ｺﾞｼｯｸM-PRO" w:hAnsi="HG丸ｺﾞｼｯｸM-PRO" w:hint="eastAsia"/>
                                <w:sz w:val="18"/>
                                <w:szCs w:val="18"/>
                              </w:rPr>
                              <w:t>具体的な支援の場面をイメージしながら、</w:t>
                            </w:r>
                            <w:r>
                              <w:rPr>
                                <w:rFonts w:ascii="HG丸ｺﾞｼｯｸM-PRO" w:eastAsia="HG丸ｺﾞｼｯｸM-PRO" w:hAnsi="HG丸ｺﾞｼｯｸM-PRO" w:hint="eastAsia"/>
                                <w:sz w:val="18"/>
                                <w:szCs w:val="18"/>
                              </w:rPr>
                              <w:t>相手の立場を考えたり、自分の考えを見つめ直したりして、支援する際のポイントや心がまえを</w:t>
                            </w:r>
                            <w:bookmarkStart w:id="0" w:name="_GoBack"/>
                            <w:bookmarkEnd w:id="0"/>
                            <w:r>
                              <w:rPr>
                                <w:rFonts w:ascii="HG丸ｺﾞｼｯｸM-PRO" w:eastAsia="HG丸ｺﾞｼｯｸM-PRO" w:hAnsi="HG丸ｺﾞｼｯｸM-PRO" w:hint="eastAsia"/>
                                <w:sz w:val="18"/>
                                <w:szCs w:val="18"/>
                              </w:rPr>
                              <w:t>学ぶことができました。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1" o:spid="_x0000_s1030" type="#_x0000_t202" style="position:absolute;left:0;text-align:left;margin-left:392.25pt;margin-top:12.15pt;width:388pt;height:417.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bww0QIAAAsGAAAOAAAAZHJzL2Uyb0RvYy54bWysVM1uEzEQviPxDpbvdDchaUnUTRVaFSGV&#10;tqJFPTteu1nh9RjbSTYcEwnxELwC4szz5EUYe3eTtPRSxGV3PP/zzc/xSVUqMhfWFaAz2jlIKRGa&#10;Q17o+4x+uj1/9YYS55nOmQItMroUjp6MXr44Xpih6MIUVC4sQSfaDRcmo1PvzTBJHJ+KkrkDMEKj&#10;UIItmcenvU9yyxbovVRJN00PkwXY3FjgwjnkntVCOor+pRTcX0nphCcqo5ibj18bv5PwTUbHbHhv&#10;mZkWvEmD/UMWJSs0Bt26OmOekZkt/nJVFtyCA+kPOJQJSFlwEWvAajrpo2pupsyIWAuC48wWJvf/&#10;3PLL+bUlRY69o0SzElu0WX/brH5uVr836+9ks/6xWa83q1/4Jp0A18K4IVrdGLTz1VuogmnDd8gM&#10;KFTSluGP9RGUI/DLLdii8oQjszfoHh2mKOIo63cHh68H/eAn2Zkb6/w7ASUJREYtdjOCzOYXzteq&#10;rUqI5kAV+XmhVHyECRKnypI5w94rH5NE5w+0lCYLzH+Q9tPo+YEwDuHOBeNcaN+PempWfoC8do1F&#10;YBmYDhsiG8etZvdadojZJhPL2wuCMqWDpYiz2pQVIK6hjJRfKhG9649CYq8iok/UWCfY1qmCdtCS&#10;iMhzDBv9XVbPMa7raCOD9lvjstBga5BbNGqg8s9tyrLWR5D26g6kryZVHNJeO2kTyJc4gBbqjXaG&#10;nxc4JBfM+WtmcYVxsPAs+Sv8SAXYZGgoSqZgvz7FD/q4WSilZIEnIaPuy4xZQYl6r3HnBp1eL9yQ&#10;+Oj1j7r4sPuSyb5Ez8pTwMnDvcLsIhn0vWpJaaG8w+s1DlFRxDTH2Bn1LXnq60OF14+L8Tgq4dUw&#10;zF/oG8OD69CksAK31R2zptkTjyt2Ce3xYMNH61LrBksN45kHWcRdCjjXqDb448WJ49pcx3DS9t9R&#10;a3fDR38AAAD//wMAUEsDBBQABgAIAAAAIQAwtbD04AAAAAsBAAAPAAAAZHJzL2Rvd25yZXYueG1s&#10;TI/BToQwEIbvJr5DMybe3CLCbsNSNkbjxo0nWS97K3QEIp0SWhb06e2e9DgzX/75/ny3mJ6dcXSd&#10;JQn3qwgYUm11R42Ej+PLnQDmvCKtekso4Rsd7Irrq1xl2s70jufSNyyEkMuUhNb7IePc1S0a5VZ2&#10;QAq3Tzsa5cM4NlyPag7hpudxFK25UR2FD60a8KnF+qucjIQfY6gUh3E/n/b6+BwfNtPbayXl7c3y&#10;uAXmcfF/MFz0gzoUwamyE2nHegkbkaQBlRAnD8AuQLqOwqaSIFKRAC9y/r9D8QsAAP//AwBQSwEC&#10;LQAUAAYACAAAACEAtoM4kv4AAADhAQAAEwAAAAAAAAAAAAAAAAAAAAAAW0NvbnRlbnRfVHlwZXNd&#10;LnhtbFBLAQItABQABgAIAAAAIQA4/SH/1gAAAJQBAAALAAAAAAAAAAAAAAAAAC8BAABfcmVscy8u&#10;cmVsc1BLAQItABQABgAIAAAAIQD9fbww0QIAAAsGAAAOAAAAAAAAAAAAAAAAAC4CAABkcnMvZTJv&#10;RG9jLnhtbFBLAQItABQABgAIAAAAIQAwtbD04AAAAAsBAAAPAAAAAAAAAAAAAAAAACsFAABkcnMv&#10;ZG93bnJldi54bWxQSwUGAAAAAAQABADzAAAAOAYAAAAA&#10;" fillcolor="white [3201]" strokecolor="#92cddc [1944]" strokeweight="1.5pt">
                <v:textbox>
                  <w:txbxContent>
                    <w:p w:rsidR="00A67981" w:rsidRDefault="002D5420" w:rsidP="00A67981">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20"/>
                          <w:szCs w:val="18"/>
                        </w:rPr>
                        <w:t>②</w:t>
                      </w:r>
                      <w:r w:rsidR="00A67981" w:rsidRPr="00B70F56">
                        <w:rPr>
                          <w:rFonts w:ascii="HG丸ｺﾞｼｯｸM-PRO" w:eastAsia="HG丸ｺﾞｼｯｸM-PRO" w:hAnsi="HG丸ｺﾞｼｯｸM-PRO" w:hint="eastAsia"/>
                          <w:sz w:val="18"/>
                          <w:szCs w:val="18"/>
                        </w:rPr>
                        <w:t xml:space="preserve">　</w:t>
                      </w:r>
                      <w:r>
                        <w:rPr>
                          <w:rFonts w:ascii="HG丸ｺﾞｼｯｸM-PRO" w:eastAsia="HG丸ｺﾞｼｯｸM-PRO" w:hAnsi="HG丸ｺﾞｼｯｸM-PRO" w:hint="eastAsia"/>
                          <w:sz w:val="18"/>
                          <w:szCs w:val="18"/>
                        </w:rPr>
                        <w:t>新崎　国広</w:t>
                      </w:r>
                      <w:r w:rsidR="00A67981">
                        <w:rPr>
                          <w:rFonts w:ascii="HG丸ｺﾞｼｯｸM-PRO" w:eastAsia="HG丸ｺﾞｼｯｸM-PRO" w:hAnsi="HG丸ｺﾞｼｯｸM-PRO" w:hint="eastAsia"/>
                          <w:sz w:val="18"/>
                          <w:szCs w:val="18"/>
                        </w:rPr>
                        <w:t xml:space="preserve">　氏</w:t>
                      </w:r>
                      <w:r w:rsidR="00A67981" w:rsidRPr="00B70F56">
                        <w:rPr>
                          <w:rFonts w:ascii="HG丸ｺﾞｼｯｸM-PRO" w:eastAsia="HG丸ｺﾞｼｯｸM-PRO" w:hAnsi="HG丸ｺﾞｼｯｸM-PRO" w:hint="eastAsia"/>
                          <w:sz w:val="18"/>
                          <w:szCs w:val="18"/>
                        </w:rPr>
                        <w:t>（</w:t>
                      </w:r>
                      <w:r w:rsidR="001407C8">
                        <w:rPr>
                          <w:rFonts w:ascii="HG丸ｺﾞｼｯｸM-PRO" w:eastAsia="HG丸ｺﾞｼｯｸM-PRO" w:hAnsi="HG丸ｺﾞｼｯｸM-PRO" w:hint="eastAsia"/>
                          <w:sz w:val="18"/>
                          <w:szCs w:val="18"/>
                        </w:rPr>
                        <w:t>大阪教育大学　教育学部</w:t>
                      </w:r>
                      <w:r>
                        <w:rPr>
                          <w:rFonts w:ascii="HG丸ｺﾞｼｯｸM-PRO" w:eastAsia="HG丸ｺﾞｼｯｸM-PRO" w:hAnsi="HG丸ｺﾞｼｯｸM-PRO" w:hint="eastAsia"/>
                          <w:sz w:val="18"/>
                          <w:szCs w:val="18"/>
                        </w:rPr>
                        <w:t xml:space="preserve">　准教授</w:t>
                      </w:r>
                      <w:r w:rsidR="00A67981" w:rsidRPr="00B70F56">
                        <w:rPr>
                          <w:rFonts w:ascii="HG丸ｺﾞｼｯｸM-PRO" w:eastAsia="HG丸ｺﾞｼｯｸM-PRO" w:hAnsi="HG丸ｺﾞｼｯｸM-PRO" w:hint="eastAsia"/>
                          <w:sz w:val="18"/>
                          <w:szCs w:val="18"/>
                        </w:rPr>
                        <w:t>）</w:t>
                      </w:r>
                    </w:p>
                    <w:p w:rsidR="00A67981" w:rsidRDefault="00A67981" w:rsidP="00A67981">
                      <w:pPr>
                        <w:spacing w:line="280" w:lineRule="exact"/>
                        <w:rPr>
                          <w:rFonts w:ascii="HG丸ｺﾞｼｯｸM-PRO" w:eastAsia="HG丸ｺﾞｼｯｸM-PRO" w:hAnsi="HG丸ｺﾞｼｯｸM-PRO"/>
                          <w:b/>
                          <w:sz w:val="18"/>
                          <w:szCs w:val="18"/>
                        </w:rPr>
                      </w:pPr>
                      <w:r w:rsidRPr="006C1B89">
                        <w:rPr>
                          <w:rFonts w:ascii="HG丸ｺﾞｼｯｸM-PRO" w:eastAsia="HG丸ｺﾞｼｯｸM-PRO" w:hAnsi="HG丸ｺﾞｼｯｸM-PRO" w:hint="eastAsia"/>
                          <w:b/>
                          <w:sz w:val="18"/>
                          <w:szCs w:val="18"/>
                        </w:rPr>
                        <w:t>「</w:t>
                      </w:r>
                      <w:r w:rsidR="00BD34A2">
                        <w:rPr>
                          <w:rFonts w:ascii="HG丸ｺﾞｼｯｸM-PRO" w:eastAsia="HG丸ｺﾞｼｯｸM-PRO" w:hAnsi="HG丸ｺﾞｼｯｸM-PRO" w:hint="eastAsia"/>
                          <w:b/>
                          <w:sz w:val="18"/>
                          <w:szCs w:val="18"/>
                        </w:rPr>
                        <w:t>効果的な訪問支援に向けたネットワークづくり（教育コミュニティの形成と意義）</w:t>
                      </w:r>
                      <w:r w:rsidRPr="006C1B89">
                        <w:rPr>
                          <w:rFonts w:ascii="HG丸ｺﾞｼｯｸM-PRO" w:eastAsia="HG丸ｺﾞｼｯｸM-PRO" w:hAnsi="HG丸ｺﾞｼｯｸM-PRO" w:hint="eastAsia"/>
                          <w:b/>
                          <w:sz w:val="18"/>
                          <w:szCs w:val="18"/>
                        </w:rPr>
                        <w:t>」</w:t>
                      </w:r>
                    </w:p>
                    <w:p w:rsidR="005D1412" w:rsidRPr="00392C87" w:rsidRDefault="005D1412" w:rsidP="00A67981">
                      <w:pPr>
                        <w:rPr>
                          <w:rFonts w:ascii="HG丸ｺﾞｼｯｸM-PRO" w:eastAsia="HG丸ｺﾞｼｯｸM-PRO" w:hAnsi="HG丸ｺﾞｼｯｸM-PRO"/>
                          <w:sz w:val="18"/>
                          <w:szCs w:val="18"/>
                        </w:rPr>
                      </w:pPr>
                    </w:p>
                    <w:p w:rsidR="00BF685B" w:rsidRDefault="00BF685B" w:rsidP="00A67981">
                      <w:pPr>
                        <w:rPr>
                          <w:rFonts w:ascii="HG丸ｺﾞｼｯｸM-PRO" w:eastAsia="HG丸ｺﾞｼｯｸM-PRO" w:hAnsi="HG丸ｺﾞｼｯｸM-PRO"/>
                          <w:noProof/>
                          <w:sz w:val="18"/>
                          <w:szCs w:val="18"/>
                        </w:rPr>
                      </w:pPr>
                    </w:p>
                    <w:p w:rsidR="00BF685B" w:rsidRDefault="00BF685B" w:rsidP="00A67981">
                      <w:pPr>
                        <w:rPr>
                          <w:rFonts w:ascii="HG丸ｺﾞｼｯｸM-PRO" w:eastAsia="HG丸ｺﾞｼｯｸM-PRO" w:hAnsi="HG丸ｺﾞｼｯｸM-PRO"/>
                          <w:noProof/>
                          <w:sz w:val="18"/>
                          <w:szCs w:val="18"/>
                        </w:rPr>
                      </w:pPr>
                    </w:p>
                    <w:p w:rsidR="00BF685B" w:rsidRDefault="00BF685B" w:rsidP="00A67981">
                      <w:pPr>
                        <w:rPr>
                          <w:rFonts w:ascii="HG丸ｺﾞｼｯｸM-PRO" w:eastAsia="HG丸ｺﾞｼｯｸM-PRO" w:hAnsi="HG丸ｺﾞｼｯｸM-PRO"/>
                          <w:noProof/>
                          <w:sz w:val="18"/>
                          <w:szCs w:val="18"/>
                        </w:rPr>
                      </w:pPr>
                    </w:p>
                    <w:p w:rsidR="00BF685B" w:rsidRDefault="00BF685B" w:rsidP="00A67981">
                      <w:pPr>
                        <w:rPr>
                          <w:rFonts w:ascii="HG丸ｺﾞｼｯｸM-PRO" w:eastAsia="HG丸ｺﾞｼｯｸM-PRO" w:hAnsi="HG丸ｺﾞｼｯｸM-PRO"/>
                          <w:noProof/>
                          <w:sz w:val="18"/>
                          <w:szCs w:val="18"/>
                        </w:rPr>
                      </w:pPr>
                    </w:p>
                    <w:p w:rsidR="00BF685B" w:rsidRDefault="00BF685B" w:rsidP="00A67981">
                      <w:pPr>
                        <w:rPr>
                          <w:rFonts w:ascii="HG丸ｺﾞｼｯｸM-PRO" w:eastAsia="HG丸ｺﾞｼｯｸM-PRO" w:hAnsi="HG丸ｺﾞｼｯｸM-PRO"/>
                          <w:noProof/>
                          <w:sz w:val="18"/>
                          <w:szCs w:val="18"/>
                        </w:rPr>
                      </w:pPr>
                    </w:p>
                    <w:p w:rsidR="00BF685B" w:rsidRDefault="00BF685B" w:rsidP="00A67981">
                      <w:pPr>
                        <w:rPr>
                          <w:rFonts w:ascii="HG丸ｺﾞｼｯｸM-PRO" w:eastAsia="HG丸ｺﾞｼｯｸM-PRO" w:hAnsi="HG丸ｺﾞｼｯｸM-PRO"/>
                          <w:sz w:val="18"/>
                          <w:szCs w:val="18"/>
                        </w:rPr>
                      </w:pPr>
                    </w:p>
                    <w:p w:rsidR="00B0605F" w:rsidRDefault="00E33EF9" w:rsidP="00A67981">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004761E7">
                        <w:rPr>
                          <w:rFonts w:ascii="HG丸ｺﾞｼｯｸM-PRO" w:eastAsia="HG丸ｺﾞｼｯｸM-PRO" w:hAnsi="HG丸ｺﾞｼｯｸM-PRO" w:hint="eastAsia"/>
                          <w:sz w:val="18"/>
                          <w:szCs w:val="18"/>
                        </w:rPr>
                        <w:t>学校・家庭・地域の協働や、つなぐ・つながる</w:t>
                      </w:r>
                      <w:r w:rsidR="00B0605F">
                        <w:rPr>
                          <w:rFonts w:ascii="HG丸ｺﾞｼｯｸM-PRO" w:eastAsia="HG丸ｺﾞｼｯｸM-PRO" w:hAnsi="HG丸ｺﾞｼｯｸM-PRO" w:hint="eastAsia"/>
                          <w:sz w:val="18"/>
                          <w:szCs w:val="18"/>
                        </w:rPr>
                        <w:t>力</w:t>
                      </w:r>
                      <w:r w:rsidR="004761E7">
                        <w:rPr>
                          <w:rFonts w:ascii="HG丸ｺﾞｼｯｸM-PRO" w:eastAsia="HG丸ｺﾞｼｯｸM-PRO" w:hAnsi="HG丸ｺﾞｼｯｸM-PRO" w:hint="eastAsia"/>
                          <w:sz w:val="18"/>
                          <w:szCs w:val="18"/>
                        </w:rPr>
                        <w:t>についてお話いただきました。福祉を「</w:t>
                      </w:r>
                      <w:r w:rsidR="004761E7" w:rsidRPr="00532C54">
                        <w:rPr>
                          <w:rFonts w:ascii="HG丸ｺﾞｼｯｸM-PRO" w:eastAsia="HG丸ｺﾞｼｯｸM-PRO" w:hAnsi="HG丸ｺﾞｼｯｸM-PRO" w:hint="eastAsia"/>
                          <w:sz w:val="18"/>
                          <w:szCs w:val="18"/>
                          <w:u w:val="single"/>
                        </w:rPr>
                        <w:t>ふ</w:t>
                      </w:r>
                      <w:r w:rsidR="004761E7">
                        <w:rPr>
                          <w:rFonts w:ascii="HG丸ｺﾞｼｯｸM-PRO" w:eastAsia="HG丸ｺﾞｼｯｸM-PRO" w:hAnsi="HG丸ｺﾞｼｯｸM-PRO" w:hint="eastAsia"/>
                          <w:sz w:val="18"/>
                          <w:szCs w:val="18"/>
                        </w:rPr>
                        <w:t>だんの・</w:t>
                      </w:r>
                      <w:r w:rsidR="004761E7" w:rsidRPr="00532C54">
                        <w:rPr>
                          <w:rFonts w:ascii="HG丸ｺﾞｼｯｸM-PRO" w:eastAsia="HG丸ｺﾞｼｯｸM-PRO" w:hAnsi="HG丸ｺﾞｼｯｸM-PRO" w:hint="eastAsia"/>
                          <w:sz w:val="18"/>
                          <w:szCs w:val="18"/>
                          <w:u w:val="single"/>
                        </w:rPr>
                        <w:t>く</w:t>
                      </w:r>
                      <w:r w:rsidR="004761E7">
                        <w:rPr>
                          <w:rFonts w:ascii="HG丸ｺﾞｼｯｸM-PRO" w:eastAsia="HG丸ｺﾞｼｯｸM-PRO" w:hAnsi="HG丸ｺﾞｼｯｸM-PRO" w:hint="eastAsia"/>
                          <w:sz w:val="18"/>
                          <w:szCs w:val="18"/>
                        </w:rPr>
                        <w:t>らしの・</w:t>
                      </w:r>
                      <w:r w:rsidR="004761E7" w:rsidRPr="00532C54">
                        <w:rPr>
                          <w:rFonts w:ascii="HG丸ｺﾞｼｯｸM-PRO" w:eastAsia="HG丸ｺﾞｼｯｸM-PRO" w:hAnsi="HG丸ｺﾞｼｯｸM-PRO" w:hint="eastAsia"/>
                          <w:sz w:val="18"/>
                          <w:szCs w:val="18"/>
                          <w:u w:val="single"/>
                        </w:rPr>
                        <w:t>し</w:t>
                      </w:r>
                      <w:r w:rsidR="004761E7">
                        <w:rPr>
                          <w:rFonts w:ascii="HG丸ｺﾞｼｯｸM-PRO" w:eastAsia="HG丸ｺﾞｼｯｸM-PRO" w:hAnsi="HG丸ｺﾞｼｯｸM-PRO" w:hint="eastAsia"/>
                          <w:sz w:val="18"/>
                          <w:szCs w:val="18"/>
                        </w:rPr>
                        <w:t>あわせ」と考え、</w:t>
                      </w:r>
                      <w:r w:rsidR="00B0605F">
                        <w:rPr>
                          <w:rFonts w:ascii="HG丸ｺﾞｼｯｸM-PRO" w:eastAsia="HG丸ｺﾞｼｯｸM-PRO" w:hAnsi="HG丸ｺﾞｼｯｸM-PRO" w:hint="eastAsia"/>
                          <w:sz w:val="18"/>
                          <w:szCs w:val="18"/>
                        </w:rPr>
                        <w:t>一緒に考えることをキーワードとして今社会で</w:t>
                      </w:r>
                      <w:r w:rsidR="004761E7">
                        <w:rPr>
                          <w:rFonts w:ascii="HG丸ｺﾞｼｯｸM-PRO" w:eastAsia="HG丸ｺﾞｼｯｸM-PRO" w:hAnsi="HG丸ｺﾞｼｯｸM-PRO" w:hint="eastAsia"/>
                          <w:sz w:val="18"/>
                          <w:szCs w:val="18"/>
                        </w:rPr>
                        <w:t>起こっていること、これからの地域との協働のあり方を考えながら、支援員としての</w:t>
                      </w:r>
                      <w:r w:rsidR="00B0605F">
                        <w:rPr>
                          <w:rFonts w:ascii="HG丸ｺﾞｼｯｸM-PRO" w:eastAsia="HG丸ｺﾞｼｯｸM-PRO" w:hAnsi="HG丸ｺﾞｼｯｸM-PRO" w:hint="eastAsia"/>
                          <w:sz w:val="18"/>
                          <w:szCs w:val="18"/>
                        </w:rPr>
                        <w:t>連携方法等についてお話いただきました。</w:t>
                      </w:r>
                    </w:p>
                    <w:p w:rsidR="00B0605F" w:rsidRDefault="00B0605F" w:rsidP="00A67981">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福祉教育における、あたたかくやさしい「ナナメの関係づくり」（例えば、</w:t>
                      </w:r>
                      <w:r w:rsidR="004761E7">
                        <w:rPr>
                          <w:rFonts w:ascii="HG丸ｺﾞｼｯｸM-PRO" w:eastAsia="HG丸ｺﾞｼｯｸM-PRO" w:hAnsi="HG丸ｺﾞｼｯｸM-PRO" w:hint="eastAsia"/>
                          <w:sz w:val="18"/>
                          <w:szCs w:val="18"/>
                        </w:rPr>
                        <w:t>親や子どもと</w:t>
                      </w:r>
                      <w:r w:rsidR="001B1456">
                        <w:rPr>
                          <w:rFonts w:ascii="HG丸ｺﾞｼｯｸM-PRO" w:eastAsia="HG丸ｺﾞｼｯｸM-PRO" w:hAnsi="HG丸ｺﾞｼｯｸM-PRO" w:hint="eastAsia"/>
                          <w:sz w:val="18"/>
                          <w:szCs w:val="18"/>
                        </w:rPr>
                        <w:t>訪問型支援員や地域住民</w:t>
                      </w:r>
                      <w:r>
                        <w:rPr>
                          <w:rFonts w:ascii="HG丸ｺﾞｼｯｸM-PRO" w:eastAsia="HG丸ｺﾞｼｯｸM-PRO" w:hAnsi="HG丸ｺﾞｼｯｸM-PRO" w:hint="eastAsia"/>
                          <w:sz w:val="18"/>
                          <w:szCs w:val="18"/>
                        </w:rPr>
                        <w:t>等</w:t>
                      </w:r>
                      <w:r w:rsidR="004761E7">
                        <w:rPr>
                          <w:rFonts w:ascii="HG丸ｺﾞｼｯｸM-PRO" w:eastAsia="HG丸ｺﾞｼｯｸM-PRO" w:hAnsi="HG丸ｺﾞｼｯｸM-PRO" w:hint="eastAsia"/>
                          <w:sz w:val="18"/>
                          <w:szCs w:val="18"/>
                        </w:rPr>
                        <w:t>との関係づくり</w:t>
                      </w:r>
                      <w:r>
                        <w:rPr>
                          <w:rFonts w:ascii="HG丸ｺﾞｼｯｸM-PRO" w:eastAsia="HG丸ｺﾞｼｯｸM-PRO" w:hAnsi="HG丸ｺﾞｼｯｸM-PRO" w:hint="eastAsia"/>
                          <w:sz w:val="18"/>
                          <w:szCs w:val="18"/>
                        </w:rPr>
                        <w:t>）の大切さ、</w:t>
                      </w:r>
                      <w:r w:rsidR="004761E7">
                        <w:rPr>
                          <w:rFonts w:ascii="HG丸ｺﾞｼｯｸM-PRO" w:eastAsia="HG丸ｺﾞｼｯｸM-PRO" w:hAnsi="HG丸ｺﾞｼｯｸM-PRO" w:hint="eastAsia"/>
                          <w:sz w:val="18"/>
                          <w:szCs w:val="18"/>
                        </w:rPr>
                        <w:t>支援員に担ってほしい役割として、</w:t>
                      </w:r>
                      <w:r w:rsidR="005D1412">
                        <w:rPr>
                          <w:rFonts w:ascii="HG丸ｺﾞｼｯｸM-PRO" w:eastAsia="HG丸ｺﾞｼｯｸM-PRO" w:hAnsi="HG丸ｺﾞｼｯｸM-PRO" w:hint="eastAsia"/>
                          <w:sz w:val="18"/>
                          <w:szCs w:val="18"/>
                        </w:rPr>
                        <w:t>地域との協働における「共助（みんなで協力して解決する）」</w:t>
                      </w:r>
                      <w:r w:rsidR="004761E7">
                        <w:rPr>
                          <w:rFonts w:ascii="HG丸ｺﾞｼｯｸM-PRO" w:eastAsia="HG丸ｺﾞｼｯｸM-PRO" w:hAnsi="HG丸ｺﾞｼｯｸM-PRO" w:hint="eastAsia"/>
                          <w:sz w:val="18"/>
                          <w:szCs w:val="18"/>
                        </w:rPr>
                        <w:t>について、</w:t>
                      </w:r>
                      <w:r>
                        <w:rPr>
                          <w:rFonts w:ascii="HG丸ｺﾞｼｯｸM-PRO" w:eastAsia="HG丸ｺﾞｼｯｸM-PRO" w:hAnsi="HG丸ｺﾞｼｯｸM-PRO" w:hint="eastAsia"/>
                          <w:sz w:val="18"/>
                          <w:szCs w:val="18"/>
                        </w:rPr>
                        <w:t>相手の立場に立つことや、ひとりにしないこと、などをお伝えいただきました。</w:t>
                      </w:r>
                    </w:p>
                    <w:p w:rsidR="00B0605F" w:rsidRDefault="00B0605F" w:rsidP="00A67981">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グループワークや簡単なゲームでは、それを通して、</w:t>
                      </w:r>
                      <w:r w:rsidR="00105768">
                        <w:rPr>
                          <w:rFonts w:ascii="HG丸ｺﾞｼｯｸM-PRO" w:eastAsia="HG丸ｺﾞｼｯｸM-PRO" w:hAnsi="HG丸ｺﾞｼｯｸM-PRO" w:hint="eastAsia"/>
                          <w:sz w:val="18"/>
                          <w:szCs w:val="18"/>
                        </w:rPr>
                        <w:t>人とつながることの良さや、人との交流で</w:t>
                      </w:r>
                      <w:r w:rsidR="005D1412">
                        <w:rPr>
                          <w:rFonts w:ascii="HG丸ｺﾞｼｯｸM-PRO" w:eastAsia="HG丸ｺﾞｼｯｸM-PRO" w:hAnsi="HG丸ｺﾞｼｯｸM-PRO" w:hint="eastAsia"/>
                          <w:sz w:val="18"/>
                          <w:szCs w:val="18"/>
                        </w:rPr>
                        <w:t>自然と笑顔になることや</w:t>
                      </w:r>
                      <w:r w:rsidR="00105768">
                        <w:rPr>
                          <w:rFonts w:ascii="HG丸ｺﾞｼｯｸM-PRO" w:eastAsia="HG丸ｺﾞｼｯｸM-PRO" w:hAnsi="HG丸ｺﾞｼｯｸM-PRO" w:hint="eastAsia"/>
                          <w:sz w:val="18"/>
                          <w:szCs w:val="18"/>
                        </w:rPr>
                        <w:t>、失敗は必ずあるので</w:t>
                      </w:r>
                      <w:r>
                        <w:rPr>
                          <w:rFonts w:ascii="HG丸ｺﾞｼｯｸM-PRO" w:eastAsia="HG丸ｺﾞｼｯｸM-PRO" w:hAnsi="HG丸ｺﾞｼｯｸM-PRO" w:hint="eastAsia"/>
                          <w:sz w:val="18"/>
                          <w:szCs w:val="18"/>
                        </w:rPr>
                        <w:t>恐</w:t>
                      </w:r>
                      <w:r w:rsidR="00105768">
                        <w:rPr>
                          <w:rFonts w:ascii="HG丸ｺﾞｼｯｸM-PRO" w:eastAsia="HG丸ｺﾞｼｯｸM-PRO" w:hAnsi="HG丸ｺﾞｼｯｸM-PRO" w:hint="eastAsia"/>
                          <w:sz w:val="18"/>
                          <w:szCs w:val="18"/>
                        </w:rPr>
                        <w:t>れる必要がないこと、手をつなぎ協力する</w:t>
                      </w:r>
                      <w:r>
                        <w:rPr>
                          <w:rFonts w:ascii="HG丸ｺﾞｼｯｸM-PRO" w:eastAsia="HG丸ｺﾞｼｯｸM-PRO" w:hAnsi="HG丸ｺﾞｼｯｸM-PRO" w:hint="eastAsia"/>
                          <w:sz w:val="18"/>
                          <w:szCs w:val="18"/>
                        </w:rPr>
                        <w:t>ことの大切さについて自ら気づく機会となりました。</w:t>
                      </w:r>
                    </w:p>
                    <w:p w:rsidR="005D1412" w:rsidRPr="00B0605F" w:rsidRDefault="005D1412" w:rsidP="00A67981">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前半の講義と</w:t>
                      </w:r>
                      <w:r w:rsidR="00105768">
                        <w:rPr>
                          <w:rFonts w:ascii="HG丸ｺﾞｼｯｸM-PRO" w:eastAsia="HG丸ｺﾞｼｯｸM-PRO" w:hAnsi="HG丸ｺﾞｼｯｸM-PRO" w:hint="eastAsia"/>
                          <w:sz w:val="18"/>
                          <w:szCs w:val="18"/>
                        </w:rPr>
                        <w:t>関連させながら</w:t>
                      </w:r>
                      <w:r>
                        <w:rPr>
                          <w:rFonts w:ascii="HG丸ｺﾞｼｯｸM-PRO" w:eastAsia="HG丸ｺﾞｼｯｸM-PRO" w:hAnsi="HG丸ｺﾞｼｯｸM-PRO" w:hint="eastAsia"/>
                          <w:sz w:val="18"/>
                          <w:szCs w:val="18"/>
                        </w:rPr>
                        <w:t>、1日を通して、</w:t>
                      </w:r>
                      <w:r w:rsidR="00105768">
                        <w:rPr>
                          <w:rFonts w:ascii="HG丸ｺﾞｼｯｸM-PRO" w:eastAsia="HG丸ｺﾞｼｯｸM-PRO" w:hAnsi="HG丸ｺﾞｼｯｸM-PRO" w:hint="eastAsia"/>
                          <w:sz w:val="18"/>
                          <w:szCs w:val="18"/>
                        </w:rPr>
                        <w:t>具体的な支援の場面をイメージしながら、</w:t>
                      </w:r>
                      <w:r>
                        <w:rPr>
                          <w:rFonts w:ascii="HG丸ｺﾞｼｯｸM-PRO" w:eastAsia="HG丸ｺﾞｼｯｸM-PRO" w:hAnsi="HG丸ｺﾞｼｯｸM-PRO" w:hint="eastAsia"/>
                          <w:sz w:val="18"/>
                          <w:szCs w:val="18"/>
                        </w:rPr>
                        <w:t>相手の立場を考えたり、自分の考えを見つめ直したりして、支援する際のポイントや心がまえを</w:t>
                      </w:r>
                      <w:bookmarkStart w:id="1" w:name="_GoBack"/>
                      <w:bookmarkEnd w:id="1"/>
                      <w:r>
                        <w:rPr>
                          <w:rFonts w:ascii="HG丸ｺﾞｼｯｸM-PRO" w:eastAsia="HG丸ｺﾞｼｯｸM-PRO" w:hAnsi="HG丸ｺﾞｼｯｸM-PRO" w:hint="eastAsia"/>
                          <w:sz w:val="18"/>
                          <w:szCs w:val="18"/>
                        </w:rPr>
                        <w:t>学ぶことができました。</w:t>
                      </w:r>
                    </w:p>
                  </w:txbxContent>
                </v:textbox>
              </v:shape>
            </w:pict>
          </mc:Fallback>
        </mc:AlternateContent>
      </w:r>
    </w:p>
    <w:p w:rsidR="00F20271" w:rsidRPr="00F20271" w:rsidRDefault="00F20271" w:rsidP="00F20271"/>
    <w:p w:rsidR="00F20271" w:rsidRPr="00F20271" w:rsidRDefault="00F20271" w:rsidP="00F20271"/>
    <w:p w:rsidR="00F20271" w:rsidRPr="00F20271" w:rsidRDefault="00105768" w:rsidP="00F20271">
      <w:r>
        <w:rPr>
          <w:noProof/>
        </w:rPr>
        <mc:AlternateContent>
          <mc:Choice Requires="wps">
            <w:drawing>
              <wp:anchor distT="0" distB="0" distL="114300" distR="114300" simplePos="0" relativeHeight="251667456" behindDoc="0" locked="0" layoutInCell="1" allowOverlap="1" wp14:anchorId="4040C86D" wp14:editId="1055DCAF">
                <wp:simplePos x="0" y="0"/>
                <wp:positionH relativeFrom="column">
                  <wp:posOffset>-40005</wp:posOffset>
                </wp:positionH>
                <wp:positionV relativeFrom="paragraph">
                  <wp:posOffset>118935</wp:posOffset>
                </wp:positionV>
                <wp:extent cx="5070475" cy="1400810"/>
                <wp:effectExtent l="0" t="0" r="0" b="0"/>
                <wp:wrapNone/>
                <wp:docPr id="8" name="正方形/長方形 8"/>
                <wp:cNvGraphicFramePr/>
                <a:graphic xmlns:a="http://schemas.openxmlformats.org/drawingml/2006/main">
                  <a:graphicData uri="http://schemas.microsoft.com/office/word/2010/wordprocessingShape">
                    <wps:wsp>
                      <wps:cNvSpPr/>
                      <wps:spPr>
                        <a:xfrm>
                          <a:off x="0" y="0"/>
                          <a:ext cx="5070475" cy="140081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F685B" w:rsidRDefault="00BF685B" w:rsidP="00BF685B">
                            <w:pPr>
                              <w:jc w:val="left"/>
                            </w:pPr>
                            <w:r>
                              <w:rPr>
                                <w:noProof/>
                              </w:rPr>
                              <w:drawing>
                                <wp:inline distT="0" distB="0" distL="0" distR="0" wp14:anchorId="4B618732" wp14:editId="778C5C1B">
                                  <wp:extent cx="1532583" cy="1151906"/>
                                  <wp:effectExtent l="19050" t="19050" r="10795" b="10160"/>
                                  <wp:docPr id="11" name="図 11" descr="\\10.19.84.24\地域連携ｇ\H28年度\29 写真・記録\04 家庭教育支援\280901 訪問支援員養成講座②\DSC04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0.19.84.24\地域連携ｇ\H28年度\29 写真・記録\04 家庭教育支援\280901 訪問支援員養成講座②\DSC04018.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52856" cy="1167143"/>
                                          </a:xfrm>
                                          <a:prstGeom prst="rect">
                                            <a:avLst/>
                                          </a:prstGeom>
                                          <a:noFill/>
                                          <a:ln>
                                            <a:solidFill>
                                              <a:schemeClr val="tx1"/>
                                            </a:solidFill>
                                          </a:ln>
                                        </pic:spPr>
                                      </pic:pic>
                                    </a:graphicData>
                                  </a:graphic>
                                </wp:inline>
                              </w:drawing>
                            </w:r>
                            <w:r>
                              <w:rPr>
                                <w:noProof/>
                              </w:rPr>
                              <w:drawing>
                                <wp:inline distT="0" distB="0" distL="0" distR="0" wp14:anchorId="5EB67AEE" wp14:editId="1996F7B8">
                                  <wp:extent cx="1543793" cy="1160332"/>
                                  <wp:effectExtent l="19050" t="19050" r="18415" b="20955"/>
                                  <wp:docPr id="10" name="図 10" descr="\\10.19.84.24\地域連携ｇ\H28年度\29 写真・記録\04 家庭教育支援\280901 訪問支援員養成講座②\DSC04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19.84.24\地域連携ｇ\H28年度\29 写真・記録\04 家庭教育支援\280901 訪問支援員養成講座②\DSC04022.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43861" cy="1160383"/>
                                          </a:xfrm>
                                          <a:prstGeom prst="rect">
                                            <a:avLst/>
                                          </a:prstGeom>
                                          <a:noFill/>
                                          <a:ln>
                                            <a:solidFill>
                                              <a:schemeClr val="tx1"/>
                                            </a:solidFill>
                                          </a:ln>
                                        </pic:spPr>
                                      </pic:pic>
                                    </a:graphicData>
                                  </a:graphic>
                                </wp:inline>
                              </w:drawing>
                            </w:r>
                            <w:r>
                              <w:rPr>
                                <w:noProof/>
                              </w:rPr>
                              <w:drawing>
                                <wp:inline distT="0" distB="0" distL="0" distR="0" wp14:anchorId="4FAA1FF7" wp14:editId="4C992391">
                                  <wp:extent cx="1543792" cy="1160332"/>
                                  <wp:effectExtent l="19050" t="19050" r="18415" b="20955"/>
                                  <wp:docPr id="12" name="図 12" descr="\\10.19.84.24\地域連携ｇ\H28年度\29 写真・記録\04 家庭教育支援\280901 訪問支援員養成講座②\DSC04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0.19.84.24\地域連携ｇ\H28年度\29 写真・記録\04 家庭教育支援\280901 訪問支援員養成講座②\DSC04034.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43860" cy="1160383"/>
                                          </a:xfrm>
                                          <a:prstGeom prst="rect">
                                            <a:avLst/>
                                          </a:prstGeom>
                                          <a:noFill/>
                                          <a:ln>
                                            <a:solidFill>
                                              <a:schemeClr val="tx1"/>
                                            </a:solid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8" o:spid="_x0000_s1031" style="position:absolute;left:0;text-align:left;margin-left:-3.15pt;margin-top:9.35pt;width:399.25pt;height:110.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uK0pQIAAHkFAAAOAAAAZHJzL2Uyb0RvYy54bWysVM1uEzEQviPxDpbvdHejhJaomypKFYRU&#10;tRUt6tnx2t2VvB5jO9kN7wEPAGfOiAOPQyXegrF3sw1txQGRw2bGM/PN/xyftLUiG2FdBTqn2UFK&#10;idAcikrf5vTd9fLFESXOM10wBVrkdCscPZk9f3bcmKkYQQmqEJYgiHbTxuS09N5Mk8TxUtTMHYAR&#10;GoUSbM08svY2KSxrEL1WyShNXyYN2MJY4MI5fD3thHQW8aUU3F9I6YQnKqcYm49fG7+r8E1mx2x6&#10;a5kpK96Hwf4hippVGp0OUKfMM7K21SOouuIWHEh/wKFOQMqKi5gDZpOlD7K5KpkRMRcsjjNDmdz/&#10;g+Xnm0tLqiKn2CjNamzR3dcvd5++//zxOfn18VtHkaNQqMa4KepfmUvbcw7JkHUrbR3+MR/SxuJu&#10;h+KK1hOOj5P0MB0fTijhKMvGaXqUxfIn9+bGOv9aQE0CkVOL3YtFZZsz59Elqu5UgjcNy0qp2EGl&#10;/3hAxfCShIi7GCPlt0oEPaXfColJY1Sj6CCOm1goSzYMB4VxLrTPOlHJCtE9T1L8hUIg/GARuQgY&#10;kCUGNGD3AGGUH2N3ML1+MBVxWgfj9G+BdcaDRfQM2g/GdaXBPgWgMKvec6e/K1JXmlAl367aOBCT&#10;Xc9XUGxxSCx02+MMX1bYoDPm/CWzuC64WHgC/AV+pIImp9BTlJRgPzz1HvRxilFKSYPrl1P3fs2s&#10;oES90Tjfr7LxOOxrZMaTwxEydl+y2pfodb0AbFyGx8bwSAZ9r3aktFDf4KWYB68oYpqj75xyb3fM&#10;wndnAW8NF/N5VMMdNcyf6SvDA3iocxjA6/aGWdNPqccBP4fdqrLpg2HtdIOlhvnag6ziJIdKd3Xt&#10;O4D7HUepv0XhgOzzUev+Ys5+AwAA//8DAFBLAwQUAAYACAAAACEAnsvkOt8AAAAJAQAADwAAAGRy&#10;cy9kb3ducmV2LnhtbEyPzU7DMBCE70i8g7VI3FqHBPUnjVNFCJB6pEFCvTnxkgTidRS7afr2LCc4&#10;zs5o5ttsP9teTDj6zpGCh2UEAql2pqNGwXv5stiA8EGT0b0jVHBFD/v89ibTqXEXesPpGBrBJeRT&#10;raANYUil9HWLVvulG5DY+3Sj1YHl2Egz6guX217GUbSSVnfEC60e8KnF+vt4tgp8NR3K61B8fJ18&#10;XRXPZMvHw6tS93dzsQMRcA5/YfjFZ3TImalyZzJe9AoWq4STfN+sQbC/3sYxiEpBnGwTkHkm/3+Q&#10;/wAAAP//AwBQSwECLQAUAAYACAAAACEAtoM4kv4AAADhAQAAEwAAAAAAAAAAAAAAAAAAAAAAW0Nv&#10;bnRlbnRfVHlwZXNdLnhtbFBLAQItABQABgAIAAAAIQA4/SH/1gAAAJQBAAALAAAAAAAAAAAAAAAA&#10;AC8BAABfcmVscy8ucmVsc1BLAQItABQABgAIAAAAIQDVVuK0pQIAAHkFAAAOAAAAAAAAAAAAAAAA&#10;AC4CAABkcnMvZTJvRG9jLnhtbFBLAQItABQABgAIAAAAIQCey+Q63wAAAAkBAAAPAAAAAAAAAAAA&#10;AAAAAP8EAABkcnMvZG93bnJldi54bWxQSwUGAAAAAAQABADzAAAACwYAAAAA&#10;" filled="f" stroked="f" strokeweight="2pt">
                <v:textbox>
                  <w:txbxContent>
                    <w:p w:rsidR="00BF685B" w:rsidRDefault="00BF685B" w:rsidP="00BF685B">
                      <w:pPr>
                        <w:jc w:val="left"/>
                      </w:pPr>
                      <w:r>
                        <w:rPr>
                          <w:noProof/>
                        </w:rPr>
                        <w:drawing>
                          <wp:inline distT="0" distB="0" distL="0" distR="0" wp14:anchorId="4B618732" wp14:editId="778C5C1B">
                            <wp:extent cx="1532583" cy="1151906"/>
                            <wp:effectExtent l="19050" t="19050" r="10795" b="10160"/>
                            <wp:docPr id="11" name="図 11" descr="\\10.19.84.24\地域連携ｇ\H28年度\29 写真・記録\04 家庭教育支援\280901 訪問支援員養成講座②\DSC04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0.19.84.24\地域連携ｇ\H28年度\29 写真・記録\04 家庭教育支援\280901 訪問支援員養成講座②\DSC04018.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52856" cy="1167143"/>
                                    </a:xfrm>
                                    <a:prstGeom prst="rect">
                                      <a:avLst/>
                                    </a:prstGeom>
                                    <a:noFill/>
                                    <a:ln>
                                      <a:solidFill>
                                        <a:schemeClr val="tx1"/>
                                      </a:solidFill>
                                    </a:ln>
                                  </pic:spPr>
                                </pic:pic>
                              </a:graphicData>
                            </a:graphic>
                          </wp:inline>
                        </w:drawing>
                      </w:r>
                      <w:r>
                        <w:rPr>
                          <w:noProof/>
                        </w:rPr>
                        <w:drawing>
                          <wp:inline distT="0" distB="0" distL="0" distR="0" wp14:anchorId="5EB67AEE" wp14:editId="1996F7B8">
                            <wp:extent cx="1543793" cy="1160332"/>
                            <wp:effectExtent l="19050" t="19050" r="18415" b="20955"/>
                            <wp:docPr id="10" name="図 10" descr="\\10.19.84.24\地域連携ｇ\H28年度\29 写真・記録\04 家庭教育支援\280901 訪問支援員養成講座②\DSC04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19.84.24\地域連携ｇ\H28年度\29 写真・記録\04 家庭教育支援\280901 訪問支援員養成講座②\DSC0402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43861" cy="1160383"/>
                                    </a:xfrm>
                                    <a:prstGeom prst="rect">
                                      <a:avLst/>
                                    </a:prstGeom>
                                    <a:noFill/>
                                    <a:ln>
                                      <a:solidFill>
                                        <a:schemeClr val="tx1"/>
                                      </a:solidFill>
                                    </a:ln>
                                  </pic:spPr>
                                </pic:pic>
                              </a:graphicData>
                            </a:graphic>
                          </wp:inline>
                        </w:drawing>
                      </w:r>
                      <w:r>
                        <w:rPr>
                          <w:noProof/>
                        </w:rPr>
                        <w:drawing>
                          <wp:inline distT="0" distB="0" distL="0" distR="0" wp14:anchorId="4FAA1FF7" wp14:editId="4C992391">
                            <wp:extent cx="1543792" cy="1160332"/>
                            <wp:effectExtent l="19050" t="19050" r="18415" b="20955"/>
                            <wp:docPr id="12" name="図 12" descr="\\10.19.84.24\地域連携ｇ\H28年度\29 写真・記録\04 家庭教育支援\280901 訪問支援員養成講座②\DSC04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0.19.84.24\地域連携ｇ\H28年度\29 写真・記録\04 家庭教育支援\280901 訪問支援員養成講座②\DSC0403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43860" cy="1160383"/>
                                    </a:xfrm>
                                    <a:prstGeom prst="rect">
                                      <a:avLst/>
                                    </a:prstGeom>
                                    <a:noFill/>
                                    <a:ln>
                                      <a:solidFill>
                                        <a:schemeClr val="tx1"/>
                                      </a:solidFill>
                                    </a:ln>
                                  </pic:spPr>
                                </pic:pic>
                              </a:graphicData>
                            </a:graphic>
                          </wp:inline>
                        </w:drawing>
                      </w:r>
                    </w:p>
                  </w:txbxContent>
                </v:textbox>
              </v:rect>
            </w:pict>
          </mc:Fallback>
        </mc:AlternateContent>
      </w:r>
      <w:r>
        <w:rPr>
          <w:noProof/>
        </w:rPr>
        <mc:AlternateContent>
          <mc:Choice Requires="wps">
            <w:drawing>
              <wp:anchor distT="0" distB="0" distL="114300" distR="114300" simplePos="0" relativeHeight="251666432" behindDoc="0" locked="0" layoutInCell="1" allowOverlap="1" wp14:anchorId="2ADF7690" wp14:editId="59D44AA7">
                <wp:simplePos x="0" y="0"/>
                <wp:positionH relativeFrom="column">
                  <wp:posOffset>4683125</wp:posOffset>
                </wp:positionH>
                <wp:positionV relativeFrom="paragraph">
                  <wp:posOffset>97155</wp:posOffset>
                </wp:positionV>
                <wp:extent cx="5521960" cy="1436370"/>
                <wp:effectExtent l="0" t="0" r="0" b="0"/>
                <wp:wrapNone/>
                <wp:docPr id="14" name="正方形/長方形 14"/>
                <wp:cNvGraphicFramePr/>
                <a:graphic xmlns:a="http://schemas.openxmlformats.org/drawingml/2006/main">
                  <a:graphicData uri="http://schemas.microsoft.com/office/word/2010/wordprocessingShape">
                    <wps:wsp>
                      <wps:cNvSpPr/>
                      <wps:spPr>
                        <a:xfrm>
                          <a:off x="0" y="0"/>
                          <a:ext cx="5521960" cy="143637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F685B" w:rsidRDefault="00BF685B" w:rsidP="00BF685B">
                            <w:pPr>
                              <w:jc w:val="center"/>
                            </w:pPr>
                            <w:r>
                              <w:rPr>
                                <w:noProof/>
                              </w:rPr>
                              <w:drawing>
                                <wp:inline distT="0" distB="0" distL="0" distR="0" wp14:anchorId="0C87D0CF" wp14:editId="51624D3F">
                                  <wp:extent cx="1579418" cy="1187109"/>
                                  <wp:effectExtent l="19050" t="19050" r="20955" b="13335"/>
                                  <wp:docPr id="15" name="図 15" descr="\\10.19.84.24\地域連携ｇ\H28年度\29 写真・記録\04 家庭教育支援\280901 訪問支援員養成講座②\DSC04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0.19.84.24\地域連携ｇ\H28年度\29 写真・記録\04 家庭教育支援\280901 訪問支援員養成講座②\DSC04046.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90771" cy="1195642"/>
                                          </a:xfrm>
                                          <a:prstGeom prst="rect">
                                            <a:avLst/>
                                          </a:prstGeom>
                                          <a:noFill/>
                                          <a:ln>
                                            <a:solidFill>
                                              <a:schemeClr val="tx1"/>
                                            </a:solidFill>
                                          </a:ln>
                                        </pic:spPr>
                                      </pic:pic>
                                    </a:graphicData>
                                  </a:graphic>
                                </wp:inline>
                              </w:drawing>
                            </w:r>
                            <w:r>
                              <w:rPr>
                                <w:noProof/>
                              </w:rPr>
                              <w:drawing>
                                <wp:inline distT="0" distB="0" distL="0" distR="0" wp14:anchorId="433A3EA1" wp14:editId="2C81910A">
                                  <wp:extent cx="1591294" cy="1196034"/>
                                  <wp:effectExtent l="19050" t="19050" r="28575" b="23495"/>
                                  <wp:docPr id="16" name="図 16" descr="\\10.19.84.24\地域連携ｇ\H28年度\29 写真・記録\04 家庭教育支援\280901 訪問支援員養成講座②\DSC04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0.19.84.24\地域連携ｇ\H28年度\29 写真・記録\04 家庭教育支援\280901 訪問支援員養成講座②\DSC04075.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14205" cy="1213254"/>
                                          </a:xfrm>
                                          <a:prstGeom prst="rect">
                                            <a:avLst/>
                                          </a:prstGeom>
                                          <a:noFill/>
                                          <a:ln>
                                            <a:solidFill>
                                              <a:schemeClr val="tx1"/>
                                            </a:solidFill>
                                          </a:ln>
                                        </pic:spPr>
                                      </pic:pic>
                                    </a:graphicData>
                                  </a:graphic>
                                </wp:inline>
                              </w:drawing>
                            </w:r>
                            <w:r>
                              <w:rPr>
                                <w:noProof/>
                              </w:rPr>
                              <w:drawing>
                                <wp:inline distT="0" distB="0" distL="0" distR="0" wp14:anchorId="01A5EB5A" wp14:editId="55429072">
                                  <wp:extent cx="1567543" cy="1178184"/>
                                  <wp:effectExtent l="19050" t="19050" r="13970" b="22225"/>
                                  <wp:docPr id="17" name="図 17" descr="\\10.19.84.24\地域連携ｇ\H28年度\29 写真・記録\04 家庭教育支援\280901 訪問支援員養成講座②\DSC04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0.19.84.24\地域連携ｇ\H28年度\29 写真・記録\04 家庭教育支援\280901 訪問支援員養成講座②\DSC04048.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78809" cy="1186652"/>
                                          </a:xfrm>
                                          <a:prstGeom prst="rect">
                                            <a:avLst/>
                                          </a:prstGeom>
                                          <a:noFill/>
                                          <a:ln>
                                            <a:solidFill>
                                              <a:schemeClr val="tx1"/>
                                            </a:solid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14" o:spid="_x0000_s1032" style="position:absolute;left:0;text-align:left;margin-left:368.75pt;margin-top:7.65pt;width:434.8pt;height:113.1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KPgpwIAAHsFAAAOAAAAZHJzL2Uyb0RvYy54bWysVM1uEzEQviPxDpbvdLNpktKomypKFYRU&#10;tRUt6tnx2t2VvB5jO9kN7wEPUM6cEQceh0q8BWPvZlvaigMih82MZ+ab/zk6bipFNsK6EnRG070B&#10;JUJzyEt9k9H3V8tXrylxnumcKdAio1vh6PHs5Yuj2kzFEApQubAEQbSb1iajhfdmmiSOF6Jibg+M&#10;0CiUYCvmkbU3SW5ZjeiVSoaDwSSpwebGAhfO4etJK6SziC+l4P5cSic8URnF2Hz82vhdhW8yO2LT&#10;G8tMUfIuDPYPUVSs1Oi0hzphnpG1LZ9AVSW34ED6PQ5VAlKWXMQcMJt08Ciby4IZEXPB4jjTl8n9&#10;P1h+trmwpMyxdyNKNKuwR3dfv9x9/v7zx23y69O3liIoxVLVxk3R4tJc2I5zSIa8G2mr8I8ZkSaW&#10;d9uXVzSecHwcj4fp4QS7wFGWjvYn+wexAcm9ubHOvxFQkUBk1GL/YlnZ5tR5dImqO5XgTcOyVCr2&#10;UOk/HlAxvCQh4jbGSPmtEkFP6XdCYtoY1TA6iAMnFsqSDcNRYZwL7dNWVLBctM/jAf5CIRC+t4hc&#10;BAzIEgPqsTuAMMxPsVuYTj+YijivvfHgb4G1xr1F9Aza98ZVqcE+B6Awq85zq78rUluaUCXfrJo4&#10;EpNdz1eQb3FMLLT74wxfltigU+b8BbO4MNhUPAL+HD9SQZ1R6ChKCrAfn3sP+jjHKKWkxgXMqPuw&#10;ZlZQot5qnPDDdDQKGxuZ0fhgiIx9KFk9lOh1tQBsXIrnxvBIBn2vdqS0UF3jrZgHryhimqPvjHJv&#10;d8zCt4cBrw0X83lUwy01zJ/qS8MDeKhzGMCr5ppZ002pxwE/g92ysumjYW11g6WG+dqDLOMkh0q3&#10;de06gBseR6m7RuGEPOSj1v3NnP0GAAD//wMAUEsDBBQABgAIAAAAIQBRfI0N4AAAAAsBAAAPAAAA&#10;ZHJzL2Rvd25yZXYueG1sTI9Bb4JAEIXvTfwPm2nSW11QEYMshphq4rHSpOltYadAy84SdkX8911P&#10;9jh5X977Jt1NumMjDrY1JCCcB8CQKqNaqgV8FIfXDTDrJCnZGUIBN7Swy2ZPqUyUudI7jmdXM19C&#10;NpECGuf6hHNbNailnZseyWffZtDS+XOouRrk1Zfrji+CYM21bMkvNLLHfYPV7/miBdhyPBW3Pv/8&#10;+bJVmb+RLlanoxAvz1O+BeZwcg8Y7vpeHTLvVJoLKcs6AfEyjjzqg2gJ7A6sgzgEVgpYrMIIeJby&#10;/z9kfwAAAP//AwBQSwECLQAUAAYACAAAACEAtoM4kv4AAADhAQAAEwAAAAAAAAAAAAAAAAAAAAAA&#10;W0NvbnRlbnRfVHlwZXNdLnhtbFBLAQItABQABgAIAAAAIQA4/SH/1gAAAJQBAAALAAAAAAAAAAAA&#10;AAAAAC8BAABfcmVscy8ucmVsc1BLAQItABQABgAIAAAAIQB1DKPgpwIAAHsFAAAOAAAAAAAAAAAA&#10;AAAAAC4CAABkcnMvZTJvRG9jLnhtbFBLAQItABQABgAIAAAAIQBRfI0N4AAAAAsBAAAPAAAAAAAA&#10;AAAAAAAAAAEFAABkcnMvZG93bnJldi54bWxQSwUGAAAAAAQABADzAAAADgYAAAAA&#10;" filled="f" stroked="f" strokeweight="2pt">
                <v:textbox>
                  <w:txbxContent>
                    <w:p w:rsidR="00BF685B" w:rsidRDefault="00BF685B" w:rsidP="00BF685B">
                      <w:pPr>
                        <w:jc w:val="center"/>
                      </w:pPr>
                      <w:r>
                        <w:rPr>
                          <w:noProof/>
                        </w:rPr>
                        <w:drawing>
                          <wp:inline distT="0" distB="0" distL="0" distR="0" wp14:anchorId="0C87D0CF" wp14:editId="51624D3F">
                            <wp:extent cx="1579418" cy="1187109"/>
                            <wp:effectExtent l="19050" t="19050" r="20955" b="13335"/>
                            <wp:docPr id="15" name="図 15" descr="\\10.19.84.24\地域連携ｇ\H28年度\29 写真・記録\04 家庭教育支援\280901 訪問支援員養成講座②\DSC04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0.19.84.24\地域連携ｇ\H28年度\29 写真・記録\04 家庭教育支援\280901 訪問支援員養成講座②\DSC04046.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90771" cy="1195642"/>
                                    </a:xfrm>
                                    <a:prstGeom prst="rect">
                                      <a:avLst/>
                                    </a:prstGeom>
                                    <a:noFill/>
                                    <a:ln>
                                      <a:solidFill>
                                        <a:schemeClr val="tx1"/>
                                      </a:solidFill>
                                    </a:ln>
                                  </pic:spPr>
                                </pic:pic>
                              </a:graphicData>
                            </a:graphic>
                          </wp:inline>
                        </w:drawing>
                      </w:r>
                      <w:r>
                        <w:rPr>
                          <w:noProof/>
                        </w:rPr>
                        <w:drawing>
                          <wp:inline distT="0" distB="0" distL="0" distR="0" wp14:anchorId="433A3EA1" wp14:editId="2C81910A">
                            <wp:extent cx="1591294" cy="1196034"/>
                            <wp:effectExtent l="19050" t="19050" r="28575" b="23495"/>
                            <wp:docPr id="16" name="図 16" descr="\\10.19.84.24\地域連携ｇ\H28年度\29 写真・記録\04 家庭教育支援\280901 訪問支援員養成講座②\DSC04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0.19.84.24\地域連携ｇ\H28年度\29 写真・記録\04 家庭教育支援\280901 訪問支援員養成講座②\DSC04075.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14205" cy="1213254"/>
                                    </a:xfrm>
                                    <a:prstGeom prst="rect">
                                      <a:avLst/>
                                    </a:prstGeom>
                                    <a:noFill/>
                                    <a:ln>
                                      <a:solidFill>
                                        <a:schemeClr val="tx1"/>
                                      </a:solidFill>
                                    </a:ln>
                                  </pic:spPr>
                                </pic:pic>
                              </a:graphicData>
                            </a:graphic>
                          </wp:inline>
                        </w:drawing>
                      </w:r>
                      <w:r>
                        <w:rPr>
                          <w:noProof/>
                        </w:rPr>
                        <w:drawing>
                          <wp:inline distT="0" distB="0" distL="0" distR="0" wp14:anchorId="01A5EB5A" wp14:editId="55429072">
                            <wp:extent cx="1567543" cy="1178184"/>
                            <wp:effectExtent l="19050" t="19050" r="13970" b="22225"/>
                            <wp:docPr id="17" name="図 17" descr="\\10.19.84.24\地域連携ｇ\H28年度\29 写真・記録\04 家庭教育支援\280901 訪問支援員養成講座②\DSC04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0.19.84.24\地域連携ｇ\H28年度\29 写真・記録\04 家庭教育支援\280901 訪問支援員養成講座②\DSC04048.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78809" cy="1186652"/>
                                    </a:xfrm>
                                    <a:prstGeom prst="rect">
                                      <a:avLst/>
                                    </a:prstGeom>
                                    <a:noFill/>
                                    <a:ln>
                                      <a:solidFill>
                                        <a:schemeClr val="tx1"/>
                                      </a:solidFill>
                                    </a:ln>
                                  </pic:spPr>
                                </pic:pic>
                              </a:graphicData>
                            </a:graphic>
                          </wp:inline>
                        </w:drawing>
                      </w:r>
                    </w:p>
                  </w:txbxContent>
                </v:textbox>
              </v:rect>
            </w:pict>
          </mc:Fallback>
        </mc:AlternateContent>
      </w:r>
    </w:p>
    <w:p w:rsidR="00F20271" w:rsidRPr="00F20271" w:rsidRDefault="00F20271" w:rsidP="00F20271"/>
    <w:p w:rsidR="00F20271" w:rsidRPr="00F20271" w:rsidRDefault="00F20271" w:rsidP="00F20271"/>
    <w:p w:rsidR="00F20271" w:rsidRPr="00F20271" w:rsidRDefault="00F20271" w:rsidP="00F20271"/>
    <w:p w:rsidR="00F20271" w:rsidRPr="00F20271" w:rsidRDefault="00F20271" w:rsidP="00F20271"/>
    <w:p w:rsidR="00F20271" w:rsidRPr="00F20271" w:rsidRDefault="00F20271" w:rsidP="00F20271"/>
    <w:p w:rsidR="00F20271" w:rsidRPr="00F20271" w:rsidRDefault="00F20271" w:rsidP="00F20271"/>
    <w:p w:rsidR="00F20271" w:rsidRPr="00F20271" w:rsidRDefault="00F20271" w:rsidP="00F20271"/>
    <w:p w:rsidR="00F20271" w:rsidRPr="00F20271" w:rsidRDefault="00F20271" w:rsidP="00F20271"/>
    <w:p w:rsidR="00F20271" w:rsidRPr="00F20271" w:rsidRDefault="00F20271" w:rsidP="00F20271"/>
    <w:p w:rsidR="00F20271" w:rsidRPr="00F20271" w:rsidRDefault="00F20271" w:rsidP="00F20271"/>
    <w:p w:rsidR="00F20271" w:rsidRPr="00F20271" w:rsidRDefault="00F20271" w:rsidP="00F20271"/>
    <w:p w:rsidR="00F20271" w:rsidRPr="00F20271" w:rsidRDefault="00F20271" w:rsidP="00F20271"/>
    <w:p w:rsidR="00F20271" w:rsidRPr="00F20271" w:rsidRDefault="00F20271" w:rsidP="00F20271"/>
    <w:p w:rsidR="00D04943" w:rsidRPr="00F20271" w:rsidRDefault="00F20271" w:rsidP="00F20271">
      <w:pPr>
        <w:tabs>
          <w:tab w:val="left" w:pos="3345"/>
        </w:tabs>
      </w:pPr>
      <w:r>
        <w:tab/>
      </w:r>
    </w:p>
    <w:sectPr w:rsidR="00D04943" w:rsidRPr="00F20271" w:rsidSect="00AD3805">
      <w:pgSz w:w="16838" w:h="11906" w:orient="landscape"/>
      <w:pgMar w:top="720" w:right="720" w:bottom="720" w:left="720"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3805"/>
    <w:rsid w:val="00023FDA"/>
    <w:rsid w:val="000907D7"/>
    <w:rsid w:val="000E3278"/>
    <w:rsid w:val="00105768"/>
    <w:rsid w:val="0011257B"/>
    <w:rsid w:val="001407C8"/>
    <w:rsid w:val="00143A0D"/>
    <w:rsid w:val="001B1456"/>
    <w:rsid w:val="001B3BC8"/>
    <w:rsid w:val="001C36D5"/>
    <w:rsid w:val="00202D16"/>
    <w:rsid w:val="002D5420"/>
    <w:rsid w:val="00353791"/>
    <w:rsid w:val="0037440B"/>
    <w:rsid w:val="00392C87"/>
    <w:rsid w:val="00451E71"/>
    <w:rsid w:val="00462105"/>
    <w:rsid w:val="004761E7"/>
    <w:rsid w:val="004B5BB1"/>
    <w:rsid w:val="004B7E80"/>
    <w:rsid w:val="00514DF6"/>
    <w:rsid w:val="0052722C"/>
    <w:rsid w:val="00532C54"/>
    <w:rsid w:val="005B6537"/>
    <w:rsid w:val="005C7A02"/>
    <w:rsid w:val="005D1412"/>
    <w:rsid w:val="00651F5A"/>
    <w:rsid w:val="00664C4A"/>
    <w:rsid w:val="006C1B89"/>
    <w:rsid w:val="007078BE"/>
    <w:rsid w:val="007D5D2A"/>
    <w:rsid w:val="00833A70"/>
    <w:rsid w:val="00924E71"/>
    <w:rsid w:val="00952224"/>
    <w:rsid w:val="00955423"/>
    <w:rsid w:val="00981B6D"/>
    <w:rsid w:val="009F5155"/>
    <w:rsid w:val="00A67981"/>
    <w:rsid w:val="00A72771"/>
    <w:rsid w:val="00A94FE8"/>
    <w:rsid w:val="00AA3FD1"/>
    <w:rsid w:val="00AD3805"/>
    <w:rsid w:val="00AD5410"/>
    <w:rsid w:val="00B0605F"/>
    <w:rsid w:val="00B70F56"/>
    <w:rsid w:val="00BB5DB9"/>
    <w:rsid w:val="00BD34A2"/>
    <w:rsid w:val="00BF685B"/>
    <w:rsid w:val="00D04943"/>
    <w:rsid w:val="00D55351"/>
    <w:rsid w:val="00D75769"/>
    <w:rsid w:val="00E070AA"/>
    <w:rsid w:val="00E33EF9"/>
    <w:rsid w:val="00E526F9"/>
    <w:rsid w:val="00EA50C3"/>
    <w:rsid w:val="00F20271"/>
    <w:rsid w:val="00F261F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14DF6"/>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514DF6"/>
    <w:rPr>
      <w:rFonts w:asciiTheme="majorHAnsi" w:eastAsiaTheme="majorEastAsia" w:hAnsiTheme="majorHAnsi" w:cstheme="majorBidi"/>
      <w:sz w:val="18"/>
      <w:szCs w:val="18"/>
    </w:rPr>
  </w:style>
  <w:style w:type="table" w:styleId="a5">
    <w:name w:val="Table Grid"/>
    <w:basedOn w:val="a1"/>
    <w:uiPriority w:val="59"/>
    <w:rsid w:val="00F202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14DF6"/>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514DF6"/>
    <w:rPr>
      <w:rFonts w:asciiTheme="majorHAnsi" w:eastAsiaTheme="majorEastAsia" w:hAnsiTheme="majorHAnsi" w:cstheme="majorBidi"/>
      <w:sz w:val="18"/>
      <w:szCs w:val="18"/>
    </w:rPr>
  </w:style>
  <w:style w:type="table" w:styleId="a5">
    <w:name w:val="Table Grid"/>
    <w:basedOn w:val="a1"/>
    <w:uiPriority w:val="59"/>
    <w:rsid w:val="00F202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5.jpeg"/><Relationship Id="rId17"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60.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4.jpeg"/><Relationship Id="rId5" Type="http://schemas.openxmlformats.org/officeDocument/2006/relationships/image" Target="media/image1.jpeg"/><Relationship Id="rId15" Type="http://schemas.openxmlformats.org/officeDocument/2006/relationships/image" Target="media/image50.jpeg"/><Relationship Id="rId10" Type="http://schemas.openxmlformats.org/officeDocument/2006/relationships/image" Target="media/image30.jpeg"/><Relationship Id="rId4" Type="http://schemas.openxmlformats.org/officeDocument/2006/relationships/webSettings" Target="webSettings.xml"/><Relationship Id="rId9" Type="http://schemas.openxmlformats.org/officeDocument/2006/relationships/image" Target="media/image20.jpeg"/><Relationship Id="rId14" Type="http://schemas.openxmlformats.org/officeDocument/2006/relationships/image" Target="media/image40.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517</TotalTime>
  <Pages>1</Pages>
  <Words>4</Words>
  <Characters>28</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HOSTNAME</dc:creator>
  <cp:lastModifiedBy>HOSTNAME</cp:lastModifiedBy>
  <cp:revision>38</cp:revision>
  <cp:lastPrinted>2016-09-08T02:48:00Z</cp:lastPrinted>
  <dcterms:created xsi:type="dcterms:W3CDTF">2016-08-24T00:46:00Z</dcterms:created>
  <dcterms:modified xsi:type="dcterms:W3CDTF">2016-09-08T02:48:00Z</dcterms:modified>
</cp:coreProperties>
</file>