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EE69" w14:textId="02B0D534" w:rsidR="00186EC8" w:rsidRPr="00CE0ADA" w:rsidRDefault="00F33527" w:rsidP="00186EC8">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令和</w:t>
      </w:r>
      <w:r w:rsidR="009E1135">
        <w:rPr>
          <w:rFonts w:ascii="ＭＳ ゴシック" w:eastAsia="ＭＳ ゴシック" w:hAnsi="ＭＳ ゴシック" w:hint="eastAsia"/>
          <w:sz w:val="32"/>
          <w:szCs w:val="28"/>
        </w:rPr>
        <w:t>６</w:t>
      </w:r>
      <w:r w:rsidR="000D2571" w:rsidRPr="00CE0ADA">
        <w:rPr>
          <w:rFonts w:ascii="ＭＳ ゴシック" w:eastAsia="ＭＳ ゴシック" w:hAnsi="ＭＳ ゴシック" w:hint="eastAsia"/>
          <w:sz w:val="32"/>
          <w:szCs w:val="28"/>
        </w:rPr>
        <w:t>年度モニタリング評価実施による改善のための対応方針</w:t>
      </w:r>
    </w:p>
    <w:p w14:paraId="39BCEA65" w14:textId="4EE71AFD" w:rsidR="00186EC8" w:rsidRPr="00CE0ADA" w:rsidRDefault="00186EC8" w:rsidP="00186EC8">
      <w:pPr>
        <w:jc w:val="right"/>
        <w:rPr>
          <w:rFonts w:ascii="ＭＳ ゴシック" w:eastAsia="ＭＳ ゴシック" w:hAnsi="ＭＳ ゴシック"/>
          <w:sz w:val="32"/>
          <w:szCs w:val="28"/>
        </w:rPr>
      </w:pPr>
      <w:r w:rsidRPr="00CE0ADA">
        <w:rPr>
          <w:rFonts w:ascii="ＭＳ ゴシック" w:eastAsia="ＭＳ ゴシック" w:hAnsi="ＭＳ ゴシック" w:hint="eastAsia"/>
          <w:sz w:val="32"/>
          <w:szCs w:val="28"/>
        </w:rPr>
        <w:t>施設名：大阪府立</w:t>
      </w:r>
      <w:r w:rsidR="00087F2F">
        <w:rPr>
          <w:rFonts w:ascii="ＭＳ ゴシック" w:eastAsia="ＭＳ ゴシック" w:hAnsi="ＭＳ ゴシック" w:hint="eastAsia"/>
          <w:sz w:val="32"/>
          <w:szCs w:val="28"/>
        </w:rPr>
        <w:t>中央</w:t>
      </w:r>
      <w:r w:rsidRPr="00CE0ADA">
        <w:rPr>
          <w:rFonts w:ascii="ＭＳ ゴシック" w:eastAsia="ＭＳ ゴシック" w:hAnsi="ＭＳ ゴシック" w:hint="eastAsia"/>
          <w:sz w:val="32"/>
          <w:szCs w:val="28"/>
        </w:rPr>
        <w:t>図書館</w:t>
      </w:r>
    </w:p>
    <w:tbl>
      <w:tblPr>
        <w:tblStyle w:val="a3"/>
        <w:tblpPr w:leftFromText="142" w:rightFromText="142" w:vertAnchor="page" w:horzAnchor="margin" w:tblpY="2170"/>
        <w:tblW w:w="0" w:type="auto"/>
        <w:tblLook w:val="04A0" w:firstRow="1" w:lastRow="0" w:firstColumn="1" w:lastColumn="0" w:noHBand="0" w:noVBand="1"/>
      </w:tblPr>
      <w:tblGrid>
        <w:gridCol w:w="2547"/>
        <w:gridCol w:w="8221"/>
        <w:gridCol w:w="1134"/>
        <w:gridCol w:w="3828"/>
        <w:gridCol w:w="3543"/>
        <w:gridCol w:w="3397"/>
      </w:tblGrid>
      <w:tr w:rsidR="00CE0ADA" w:rsidRPr="00CE0ADA" w14:paraId="7514FE2F" w14:textId="77777777" w:rsidTr="00AC4C2E">
        <w:trPr>
          <w:trHeight w:val="1080"/>
        </w:trPr>
        <w:tc>
          <w:tcPr>
            <w:tcW w:w="2547" w:type="dxa"/>
            <w:tcBorders>
              <w:left w:val="single" w:sz="4" w:space="0" w:color="auto"/>
            </w:tcBorders>
            <w:vAlign w:val="center"/>
          </w:tcPr>
          <w:p w14:paraId="2CE4971E" w14:textId="77777777" w:rsidR="00186EC8" w:rsidRPr="00CE0ADA" w:rsidRDefault="00186EC8" w:rsidP="00186EC8">
            <w:pPr>
              <w:jc w:val="center"/>
              <w:rPr>
                <w:rFonts w:asciiTheme="majorEastAsia" w:eastAsiaTheme="majorEastAsia" w:hAnsiTheme="majorEastAsia"/>
              </w:rPr>
            </w:pPr>
            <w:r w:rsidRPr="00CE0ADA">
              <w:rPr>
                <w:rFonts w:asciiTheme="majorEastAsia" w:eastAsiaTheme="majorEastAsia" w:hAnsiTheme="majorEastAsia" w:hint="eastAsia"/>
              </w:rPr>
              <w:t>評価項目</w:t>
            </w:r>
          </w:p>
        </w:tc>
        <w:tc>
          <w:tcPr>
            <w:tcW w:w="8221" w:type="dxa"/>
            <w:vAlign w:val="center"/>
          </w:tcPr>
          <w:p w14:paraId="588631DD" w14:textId="77777777" w:rsidR="00186EC8" w:rsidRPr="00CE0ADA" w:rsidRDefault="00186EC8" w:rsidP="00186EC8">
            <w:pPr>
              <w:jc w:val="center"/>
              <w:rPr>
                <w:rFonts w:asciiTheme="majorEastAsia" w:eastAsiaTheme="majorEastAsia" w:hAnsiTheme="majorEastAsia"/>
              </w:rPr>
            </w:pPr>
            <w:r w:rsidRPr="00CE0ADA">
              <w:rPr>
                <w:rFonts w:asciiTheme="majorEastAsia" w:eastAsiaTheme="majorEastAsia" w:hAnsiTheme="majorEastAsia" w:hint="eastAsia"/>
              </w:rPr>
              <w:t>評価基準（内容）</w:t>
            </w:r>
          </w:p>
        </w:tc>
        <w:tc>
          <w:tcPr>
            <w:tcW w:w="1134" w:type="dxa"/>
            <w:vAlign w:val="center"/>
          </w:tcPr>
          <w:p w14:paraId="2F33CE91" w14:textId="77777777" w:rsidR="00186EC8" w:rsidRPr="00CE0ADA" w:rsidRDefault="00186EC8" w:rsidP="00186EC8">
            <w:pPr>
              <w:jc w:val="center"/>
              <w:rPr>
                <w:rFonts w:asciiTheme="majorEastAsia" w:eastAsiaTheme="majorEastAsia" w:hAnsiTheme="majorEastAsia"/>
              </w:rPr>
            </w:pPr>
            <w:r w:rsidRPr="00CE0ADA">
              <w:rPr>
                <w:rFonts w:asciiTheme="majorEastAsia" w:eastAsiaTheme="majorEastAsia" w:hAnsiTheme="majorEastAsia" w:hint="eastAsia"/>
              </w:rPr>
              <w:t>施設所管課評価</w:t>
            </w:r>
          </w:p>
        </w:tc>
        <w:tc>
          <w:tcPr>
            <w:tcW w:w="3828" w:type="dxa"/>
            <w:tcBorders>
              <w:right w:val="single" w:sz="4" w:space="0" w:color="auto"/>
            </w:tcBorders>
            <w:vAlign w:val="center"/>
          </w:tcPr>
          <w:p w14:paraId="71885E00" w14:textId="70095318" w:rsidR="00186EC8" w:rsidRPr="00CE0ADA" w:rsidRDefault="00186EC8" w:rsidP="00186EC8">
            <w:pPr>
              <w:jc w:val="center"/>
              <w:rPr>
                <w:rFonts w:asciiTheme="majorEastAsia" w:eastAsiaTheme="majorEastAsia" w:hAnsiTheme="majorEastAsia"/>
              </w:rPr>
            </w:pPr>
            <w:r w:rsidRPr="00CE0ADA">
              <w:rPr>
                <w:rFonts w:asciiTheme="majorEastAsia" w:eastAsiaTheme="majorEastAsia" w:hAnsiTheme="majorEastAsia" w:hint="eastAsia"/>
              </w:rPr>
              <w:t>評価委員の指摘・提言</w:t>
            </w:r>
          </w:p>
        </w:tc>
        <w:tc>
          <w:tcPr>
            <w:tcW w:w="3543" w:type="dxa"/>
            <w:tcBorders>
              <w:left w:val="single" w:sz="4" w:space="0" w:color="auto"/>
              <w:right w:val="single" w:sz="4" w:space="0" w:color="auto"/>
            </w:tcBorders>
            <w:vAlign w:val="center"/>
          </w:tcPr>
          <w:p w14:paraId="178B113A" w14:textId="531CA715" w:rsidR="00186EC8" w:rsidRPr="00CE0ADA" w:rsidRDefault="00186EC8" w:rsidP="00186EC8">
            <w:pPr>
              <w:jc w:val="center"/>
              <w:rPr>
                <w:rFonts w:asciiTheme="majorEastAsia" w:eastAsiaTheme="majorEastAsia" w:hAnsiTheme="majorEastAsia"/>
              </w:rPr>
            </w:pPr>
            <w:r w:rsidRPr="00CE0ADA">
              <w:rPr>
                <w:rFonts w:ascii="ＭＳ ゴシック" w:eastAsia="ＭＳ ゴシック" w:hAnsi="ＭＳ ゴシック" w:hint="eastAsia"/>
              </w:rPr>
              <w:t>改善のための対応方針</w:t>
            </w:r>
          </w:p>
        </w:tc>
        <w:tc>
          <w:tcPr>
            <w:tcW w:w="3397" w:type="dxa"/>
            <w:tcBorders>
              <w:left w:val="single" w:sz="4" w:space="0" w:color="auto"/>
              <w:right w:val="single" w:sz="4" w:space="0" w:color="auto"/>
            </w:tcBorders>
            <w:vAlign w:val="center"/>
          </w:tcPr>
          <w:p w14:paraId="4652F2F1" w14:textId="57C73887" w:rsidR="00A43A11" w:rsidRPr="00CE0ADA" w:rsidRDefault="00186EC8" w:rsidP="00186EC8">
            <w:pPr>
              <w:jc w:val="center"/>
              <w:rPr>
                <w:rFonts w:ascii="ＭＳ ゴシック" w:eastAsia="ＭＳ ゴシック" w:hAnsi="ＭＳ ゴシック"/>
              </w:rPr>
            </w:pPr>
            <w:r w:rsidRPr="00CE0ADA">
              <w:rPr>
                <w:rFonts w:ascii="ＭＳ ゴシック" w:eastAsia="ＭＳ ゴシック" w:hAnsi="ＭＳ ゴシック" w:hint="eastAsia"/>
              </w:rPr>
              <w:t>次年度以降の事業計画等への</w:t>
            </w:r>
          </w:p>
          <w:p w14:paraId="4D208ED9" w14:textId="773EEB94" w:rsidR="00186EC8" w:rsidRPr="00CE0ADA" w:rsidRDefault="00186EC8" w:rsidP="00186EC8">
            <w:pPr>
              <w:jc w:val="center"/>
              <w:rPr>
                <w:rFonts w:asciiTheme="majorEastAsia" w:eastAsiaTheme="majorEastAsia" w:hAnsiTheme="majorEastAsia"/>
              </w:rPr>
            </w:pPr>
            <w:r w:rsidRPr="00CE0ADA">
              <w:rPr>
                <w:rFonts w:ascii="ＭＳ ゴシック" w:eastAsia="ＭＳ ゴシック" w:hAnsi="ＭＳ ゴシック" w:hint="eastAsia"/>
              </w:rPr>
              <w:t>反映内容</w:t>
            </w:r>
          </w:p>
        </w:tc>
      </w:tr>
      <w:tr w:rsidR="00FF3184" w:rsidRPr="00CE0ADA" w14:paraId="6B3C0A69" w14:textId="77777777" w:rsidTr="0077708C">
        <w:trPr>
          <w:trHeight w:val="2141"/>
        </w:trPr>
        <w:tc>
          <w:tcPr>
            <w:tcW w:w="2547" w:type="dxa"/>
            <w:tcBorders>
              <w:left w:val="single" w:sz="4" w:space="0" w:color="auto"/>
            </w:tcBorders>
            <w:vAlign w:val="center"/>
          </w:tcPr>
          <w:p w14:paraId="1BB6AC2A" w14:textId="77777777" w:rsidR="00FF3184" w:rsidRDefault="00594B57" w:rsidP="00B74479">
            <w:pPr>
              <w:spacing w:line="280" w:lineRule="exact"/>
              <w:jc w:val="left"/>
              <w:rPr>
                <w:rFonts w:asciiTheme="majorEastAsia" w:eastAsiaTheme="majorEastAsia" w:hAnsiTheme="majorEastAsia"/>
              </w:rPr>
            </w:pPr>
            <w:r>
              <w:rPr>
                <w:rFonts w:asciiTheme="majorEastAsia" w:eastAsiaTheme="majorEastAsia" w:hAnsiTheme="majorEastAsia" w:hint="eastAsia"/>
              </w:rPr>
              <w:t>Ⅰ提案の履行状況に関する項目</w:t>
            </w:r>
          </w:p>
          <w:p w14:paraId="7E3C581B" w14:textId="3B1B7ACF" w:rsidR="00594B57" w:rsidRPr="00CE0ADA" w:rsidRDefault="00594B57" w:rsidP="002B544E">
            <w:pPr>
              <w:spacing w:line="280" w:lineRule="exact"/>
              <w:jc w:val="left"/>
              <w:rPr>
                <w:rFonts w:asciiTheme="majorEastAsia" w:eastAsiaTheme="majorEastAsia" w:hAnsiTheme="majorEastAsia"/>
              </w:rPr>
            </w:pPr>
            <w:r>
              <w:rPr>
                <w:rFonts w:asciiTheme="majorEastAsia" w:eastAsiaTheme="majorEastAsia" w:hAnsiTheme="majorEastAsia" w:hint="eastAsia"/>
              </w:rPr>
              <w:t>（</w:t>
            </w:r>
            <w:r w:rsidR="00CD39B9">
              <w:rPr>
                <w:rFonts w:asciiTheme="majorEastAsia" w:eastAsiaTheme="majorEastAsia" w:hAnsiTheme="majorEastAsia" w:hint="eastAsia"/>
              </w:rPr>
              <w:t>４</w:t>
            </w:r>
            <w:r>
              <w:rPr>
                <w:rFonts w:asciiTheme="majorEastAsia" w:eastAsiaTheme="majorEastAsia" w:hAnsiTheme="majorEastAsia" w:hint="eastAsia"/>
              </w:rPr>
              <w:t>）</w:t>
            </w:r>
            <w:r w:rsidR="00CD39B9">
              <w:rPr>
                <w:rFonts w:asciiTheme="majorEastAsia" w:eastAsiaTheme="majorEastAsia" w:hAnsiTheme="majorEastAsia" w:hint="eastAsia"/>
              </w:rPr>
              <w:t>サービスの向上を図るための具体的な手法・効果</w:t>
            </w:r>
          </w:p>
        </w:tc>
        <w:tc>
          <w:tcPr>
            <w:tcW w:w="8221" w:type="dxa"/>
            <w:vAlign w:val="center"/>
          </w:tcPr>
          <w:p w14:paraId="4B1AF734" w14:textId="5C1B7ED1" w:rsidR="00FF3184" w:rsidRDefault="002B544E" w:rsidP="006F05E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r w:rsidR="00087F2F">
              <w:rPr>
                <w:rFonts w:asciiTheme="majorEastAsia" w:eastAsiaTheme="majorEastAsia" w:hAnsiTheme="majorEastAsia" w:hint="eastAsia"/>
                <w:color w:val="000000" w:themeColor="text1"/>
              </w:rPr>
              <w:t>ホール</w:t>
            </w:r>
            <w:r w:rsidR="00CD39B9">
              <w:rPr>
                <w:rFonts w:asciiTheme="majorEastAsia" w:eastAsiaTheme="majorEastAsia" w:hAnsiTheme="majorEastAsia" w:hint="eastAsia"/>
                <w:color w:val="000000" w:themeColor="text1"/>
              </w:rPr>
              <w:t>、</w:t>
            </w:r>
            <w:r w:rsidR="00087F2F">
              <w:rPr>
                <w:rFonts w:asciiTheme="majorEastAsia" w:eastAsiaTheme="majorEastAsia" w:hAnsiTheme="majorEastAsia" w:hint="eastAsia"/>
                <w:color w:val="000000" w:themeColor="text1"/>
              </w:rPr>
              <w:t>会議室</w:t>
            </w:r>
            <w:r w:rsidR="00CD39B9">
              <w:rPr>
                <w:rFonts w:asciiTheme="majorEastAsia" w:eastAsiaTheme="majorEastAsia" w:hAnsiTheme="majorEastAsia" w:hint="eastAsia"/>
                <w:color w:val="000000" w:themeColor="text1"/>
              </w:rPr>
              <w:t>、エントランス及び玄関広場を活用したイベントや展示等の指定事業について</w:t>
            </w:r>
            <w:r w:rsidR="006F05E6">
              <w:rPr>
                <w:rFonts w:asciiTheme="majorEastAsia" w:eastAsiaTheme="majorEastAsia" w:hAnsiTheme="majorEastAsia" w:hint="eastAsia"/>
                <w:color w:val="000000" w:themeColor="text1"/>
              </w:rPr>
              <w:t>適切</w:t>
            </w:r>
            <w:r w:rsidR="00CD39B9">
              <w:rPr>
                <w:rFonts w:asciiTheme="majorEastAsia" w:eastAsiaTheme="majorEastAsia" w:hAnsiTheme="majorEastAsia" w:hint="eastAsia"/>
                <w:color w:val="000000" w:themeColor="text1"/>
              </w:rPr>
              <w:t>で効果的な取組みが</w:t>
            </w:r>
            <w:r w:rsidR="006F05E6">
              <w:rPr>
                <w:rFonts w:asciiTheme="majorEastAsia" w:eastAsiaTheme="majorEastAsia" w:hAnsiTheme="majorEastAsia" w:hint="eastAsia"/>
                <w:color w:val="000000" w:themeColor="text1"/>
              </w:rPr>
              <w:t>に実施されているか</w:t>
            </w:r>
          </w:p>
          <w:p w14:paraId="6C0CFB3E" w14:textId="7CA1322E" w:rsidR="006F05E6" w:rsidRPr="002B544E" w:rsidRDefault="006F05E6" w:rsidP="006F05E6">
            <w:pPr>
              <w:ind w:left="210" w:hangingChars="100" w:hanging="210"/>
              <w:rPr>
                <w:rFonts w:asciiTheme="majorEastAsia" w:eastAsiaTheme="majorEastAsia" w:hAnsiTheme="majorEastAsia"/>
                <w:color w:val="000000" w:themeColor="text1"/>
              </w:rPr>
            </w:pPr>
          </w:p>
        </w:tc>
        <w:tc>
          <w:tcPr>
            <w:tcW w:w="1134" w:type="dxa"/>
            <w:vAlign w:val="center"/>
          </w:tcPr>
          <w:p w14:paraId="490F680B" w14:textId="785C57DF" w:rsidR="00FF3184" w:rsidRPr="0073707E" w:rsidRDefault="002B544E" w:rsidP="00FF3184">
            <w:pPr>
              <w:jc w:val="center"/>
              <w:rPr>
                <w:rFonts w:asciiTheme="majorEastAsia" w:eastAsiaTheme="majorEastAsia" w:hAnsiTheme="majorEastAsia"/>
              </w:rPr>
            </w:pPr>
            <w:r w:rsidRPr="0073707E">
              <w:rPr>
                <w:rFonts w:asciiTheme="majorEastAsia" w:eastAsiaTheme="majorEastAsia" w:hAnsiTheme="majorEastAsia" w:hint="eastAsia"/>
              </w:rPr>
              <w:t>A</w:t>
            </w:r>
          </w:p>
        </w:tc>
        <w:tc>
          <w:tcPr>
            <w:tcW w:w="3828" w:type="dxa"/>
            <w:tcBorders>
              <w:right w:val="single" w:sz="4" w:space="0" w:color="auto"/>
            </w:tcBorders>
            <w:vAlign w:val="center"/>
          </w:tcPr>
          <w:p w14:paraId="6F1744D6" w14:textId="6858FFC6" w:rsidR="00F86496" w:rsidRPr="0073707E" w:rsidRDefault="00174D92" w:rsidP="00087F2F">
            <w:pPr>
              <w:jc w:val="left"/>
              <w:rPr>
                <w:rFonts w:asciiTheme="majorEastAsia" w:eastAsiaTheme="majorEastAsia" w:hAnsiTheme="majorEastAsia"/>
                <w:color w:val="000000" w:themeColor="text1"/>
              </w:rPr>
            </w:pPr>
            <w:r w:rsidRPr="0073707E">
              <w:rPr>
                <w:rFonts w:ascii="UD デジタル 教科書体 N-R" w:hint="eastAsia"/>
                <w:color w:val="000000" w:themeColor="text1"/>
              </w:rPr>
              <w:t>アンケートの回収率を上げるために、</w:t>
            </w:r>
            <w:r w:rsidR="00A66153" w:rsidRPr="0073707E">
              <w:rPr>
                <w:rFonts w:ascii="UD デジタル 教科書体 N-R" w:hint="eastAsia"/>
                <w:color w:val="000000" w:themeColor="text1"/>
              </w:rPr>
              <w:t>「アンケート集中実施期間」のようなものを定めて集中的に行っ</w:t>
            </w:r>
            <w:r w:rsidRPr="0073707E">
              <w:rPr>
                <w:rFonts w:ascii="UD デジタル 教科書体 N-R" w:hint="eastAsia"/>
                <w:color w:val="000000" w:themeColor="text1"/>
              </w:rPr>
              <w:t>てはどうか。</w:t>
            </w:r>
          </w:p>
        </w:tc>
        <w:tc>
          <w:tcPr>
            <w:tcW w:w="3543" w:type="dxa"/>
            <w:tcBorders>
              <w:left w:val="single" w:sz="4" w:space="0" w:color="auto"/>
              <w:right w:val="single" w:sz="4" w:space="0" w:color="auto"/>
            </w:tcBorders>
            <w:vAlign w:val="center"/>
          </w:tcPr>
          <w:p w14:paraId="6AB8B396" w14:textId="1FD965CA" w:rsidR="00FF3184" w:rsidRPr="009E1135" w:rsidRDefault="00174D92" w:rsidP="001668D4">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図書館アンケートと指定管理アンケートを同時に実施しているため</w:t>
            </w:r>
            <w:r w:rsidRPr="0073707E">
              <w:rPr>
                <w:rFonts w:asciiTheme="majorEastAsia" w:eastAsiaTheme="majorEastAsia" w:hAnsiTheme="majorEastAsia" w:hint="eastAsia"/>
                <w:color w:val="000000" w:themeColor="text1"/>
              </w:rPr>
              <w:t>、</w:t>
            </w:r>
            <w:r w:rsidR="00A66153" w:rsidRPr="0073707E">
              <w:rPr>
                <w:rFonts w:ascii="UD デジタル 教科書体 N-R" w:hint="eastAsia"/>
                <w:color w:val="000000" w:themeColor="text1"/>
              </w:rPr>
              <w:t>「アンケート集中実施期間」</w:t>
            </w:r>
            <w:r>
              <w:rPr>
                <w:rFonts w:ascii="UD デジタル 教科書体 N-R" w:hint="eastAsia"/>
                <w:color w:val="000000" w:themeColor="text1"/>
              </w:rPr>
              <w:t>の設置について、図書館と協議を行う。</w:t>
            </w:r>
          </w:p>
        </w:tc>
        <w:tc>
          <w:tcPr>
            <w:tcW w:w="3397" w:type="dxa"/>
            <w:tcBorders>
              <w:left w:val="single" w:sz="4" w:space="0" w:color="auto"/>
              <w:right w:val="single" w:sz="4" w:space="0" w:color="auto"/>
            </w:tcBorders>
            <w:vAlign w:val="center"/>
          </w:tcPr>
          <w:p w14:paraId="4ACE666C" w14:textId="39287415" w:rsidR="00FB4919" w:rsidRPr="00A5137A" w:rsidRDefault="00A66153" w:rsidP="001668D4">
            <w:pPr>
              <w:jc w:val="left"/>
              <w:rPr>
                <w:rFonts w:asciiTheme="majorEastAsia" w:eastAsiaTheme="majorEastAsia" w:hAnsiTheme="majorEastAsia"/>
                <w:color w:val="000000" w:themeColor="text1"/>
              </w:rPr>
            </w:pPr>
            <w:r w:rsidRPr="0073707E">
              <w:rPr>
                <w:rFonts w:ascii="UD デジタル 教科書体 N-R" w:hint="eastAsia"/>
                <w:color w:val="000000" w:themeColor="text1"/>
              </w:rPr>
              <w:t>「アンケート集中実施期間」</w:t>
            </w:r>
            <w:r w:rsidR="00174D92">
              <w:rPr>
                <w:rFonts w:ascii="UD デジタル 教科書体 N-R" w:hint="eastAsia"/>
                <w:color w:val="000000" w:themeColor="text1"/>
              </w:rPr>
              <w:t>を設置し、利用者からのアンケート回収率のアップを図る。</w:t>
            </w:r>
          </w:p>
        </w:tc>
      </w:tr>
      <w:tr w:rsidR="0077708C" w:rsidRPr="00CE0ADA" w14:paraId="7F717C3F" w14:textId="77777777" w:rsidTr="008D604A">
        <w:trPr>
          <w:trHeight w:val="2141"/>
        </w:trPr>
        <w:tc>
          <w:tcPr>
            <w:tcW w:w="2547" w:type="dxa"/>
            <w:tcBorders>
              <w:left w:val="single" w:sz="4" w:space="0" w:color="auto"/>
              <w:bottom w:val="single" w:sz="4" w:space="0" w:color="auto"/>
            </w:tcBorders>
            <w:vAlign w:val="center"/>
          </w:tcPr>
          <w:p w14:paraId="780EE4E8" w14:textId="77777777" w:rsidR="0077708C" w:rsidRDefault="0077708C" w:rsidP="00B74479">
            <w:pPr>
              <w:spacing w:line="280" w:lineRule="exact"/>
              <w:jc w:val="left"/>
              <w:rPr>
                <w:rFonts w:ascii="UD デジタル 教科書体 N-R"/>
                <w:color w:val="000000" w:themeColor="text1"/>
              </w:rPr>
            </w:pPr>
            <w:r>
              <w:rPr>
                <w:rFonts w:ascii="UD デジタル 教科書体 N-R" w:hint="eastAsia"/>
                <w:color w:val="000000" w:themeColor="text1"/>
              </w:rPr>
              <w:t>Ⅰ提案の履行状況に関する項目</w:t>
            </w:r>
          </w:p>
          <w:p w14:paraId="3650DFFE" w14:textId="61FC02D7" w:rsidR="0077708C" w:rsidRDefault="00A8597E" w:rsidP="00B74479">
            <w:pPr>
              <w:spacing w:line="280" w:lineRule="exact"/>
              <w:jc w:val="left"/>
              <w:rPr>
                <w:rFonts w:asciiTheme="majorEastAsia" w:eastAsiaTheme="majorEastAsia" w:hAnsiTheme="majorEastAsia"/>
              </w:rPr>
            </w:pPr>
            <w:r>
              <w:rPr>
                <w:rFonts w:asciiTheme="majorEastAsia" w:eastAsiaTheme="majorEastAsia" w:hAnsiTheme="majorEastAsia" w:hint="eastAsia"/>
              </w:rPr>
              <w:t>（５）</w:t>
            </w:r>
            <w:r w:rsidRPr="00A8597E">
              <w:rPr>
                <w:rFonts w:asciiTheme="majorEastAsia" w:eastAsiaTheme="majorEastAsia" w:hAnsiTheme="majorEastAsia" w:hint="eastAsia"/>
              </w:rPr>
              <w:t>施設の維持管理の内容、的確性及び実現の程度</w:t>
            </w:r>
          </w:p>
        </w:tc>
        <w:tc>
          <w:tcPr>
            <w:tcW w:w="8221" w:type="dxa"/>
            <w:tcBorders>
              <w:bottom w:val="single" w:sz="4" w:space="0" w:color="auto"/>
            </w:tcBorders>
            <w:vAlign w:val="center"/>
          </w:tcPr>
          <w:p w14:paraId="57ADE997" w14:textId="2DFDA19F" w:rsidR="0077708C" w:rsidRDefault="00A8597E" w:rsidP="006F05E6">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Pr="00A8597E">
              <w:rPr>
                <w:rFonts w:asciiTheme="majorEastAsia" w:eastAsiaTheme="majorEastAsia" w:hAnsiTheme="majorEastAsia" w:hint="eastAsia"/>
                <w:color w:val="000000" w:themeColor="text1"/>
              </w:rPr>
              <w:t>施設の規模・機能にみあった管理体制・危機管理体制が確保されているか</w:t>
            </w:r>
          </w:p>
        </w:tc>
        <w:tc>
          <w:tcPr>
            <w:tcW w:w="1134" w:type="dxa"/>
            <w:tcBorders>
              <w:bottom w:val="single" w:sz="4" w:space="0" w:color="auto"/>
            </w:tcBorders>
            <w:vAlign w:val="center"/>
          </w:tcPr>
          <w:p w14:paraId="45E72949" w14:textId="5764F68F" w:rsidR="0077708C" w:rsidRDefault="00A8597E" w:rsidP="00FF3184">
            <w:pPr>
              <w:jc w:val="center"/>
              <w:rPr>
                <w:rFonts w:asciiTheme="majorEastAsia" w:eastAsiaTheme="majorEastAsia" w:hAnsiTheme="majorEastAsia"/>
              </w:rPr>
            </w:pPr>
            <w:r>
              <w:rPr>
                <w:rFonts w:asciiTheme="majorEastAsia" w:eastAsiaTheme="majorEastAsia" w:hAnsiTheme="majorEastAsia" w:hint="eastAsia"/>
              </w:rPr>
              <w:t>B</w:t>
            </w:r>
          </w:p>
        </w:tc>
        <w:tc>
          <w:tcPr>
            <w:tcW w:w="3828" w:type="dxa"/>
            <w:tcBorders>
              <w:right w:val="single" w:sz="4" w:space="0" w:color="auto"/>
            </w:tcBorders>
            <w:vAlign w:val="center"/>
          </w:tcPr>
          <w:p w14:paraId="5027B0C8" w14:textId="626F9B9D" w:rsidR="0077708C" w:rsidRDefault="00A8597E" w:rsidP="00087F2F">
            <w:pPr>
              <w:jc w:val="left"/>
              <w:rPr>
                <w:rFonts w:ascii="UD デジタル 教科書体 N-R"/>
                <w:color w:val="000000" w:themeColor="text1"/>
              </w:rPr>
            </w:pPr>
            <w:r>
              <w:rPr>
                <w:rFonts w:ascii="UD デジタル 教科書体 N-R" w:hint="eastAsia"/>
                <w:color w:val="000000" w:themeColor="text1"/>
              </w:rPr>
              <w:t>危機管理マニュアルや館内研修について、指定管理者の方では改善の余地はありそうか</w:t>
            </w:r>
          </w:p>
        </w:tc>
        <w:tc>
          <w:tcPr>
            <w:tcW w:w="3543" w:type="dxa"/>
            <w:tcBorders>
              <w:left w:val="single" w:sz="4" w:space="0" w:color="auto"/>
              <w:right w:val="single" w:sz="4" w:space="0" w:color="auto"/>
            </w:tcBorders>
            <w:vAlign w:val="center"/>
          </w:tcPr>
          <w:p w14:paraId="1DB5CBA4" w14:textId="023FB487" w:rsidR="0077708C" w:rsidRDefault="004243A3" w:rsidP="001668D4">
            <w:pPr>
              <w:jc w:val="left"/>
              <w:rPr>
                <w:rFonts w:asciiTheme="majorEastAsia" w:eastAsiaTheme="majorEastAsia" w:hAnsiTheme="majorEastAsia"/>
                <w:color w:val="000000" w:themeColor="text1"/>
              </w:rPr>
            </w:pPr>
            <w:r>
              <w:rPr>
                <w:rFonts w:ascii="UD デジタル 教科書体 N-R" w:hint="eastAsia"/>
                <w:color w:val="000000" w:themeColor="text1"/>
              </w:rPr>
              <w:t>今後とも充実した防災体制の構築に向け、</w:t>
            </w:r>
            <w:r w:rsidR="00A8597E">
              <w:rPr>
                <w:rFonts w:ascii="UD デジタル 教科書体 N-R" w:hint="eastAsia"/>
                <w:color w:val="000000" w:themeColor="text1"/>
              </w:rPr>
              <w:t>指定管理者と図書館</w:t>
            </w:r>
            <w:r w:rsidR="00A67230">
              <w:rPr>
                <w:rFonts w:ascii="UD デジタル 教科書体 N-R" w:hint="eastAsia"/>
                <w:color w:val="000000" w:themeColor="text1"/>
              </w:rPr>
              <w:t>が密に</w:t>
            </w:r>
            <w:r w:rsidR="00A8597E">
              <w:rPr>
                <w:rFonts w:ascii="UD デジタル 教科書体 N-R" w:hint="eastAsia"/>
                <w:color w:val="000000" w:themeColor="text1"/>
              </w:rPr>
              <w:t>連携</w:t>
            </w:r>
            <w:r w:rsidR="00A67230">
              <w:rPr>
                <w:rFonts w:ascii="UD デジタル 教科書体 N-R" w:hint="eastAsia"/>
                <w:color w:val="000000" w:themeColor="text1"/>
              </w:rPr>
              <w:t>しながら</w:t>
            </w:r>
            <w:r w:rsidR="00A8597E">
              <w:rPr>
                <w:rFonts w:ascii="UD デジタル 教科書体 N-R" w:hint="eastAsia"/>
                <w:color w:val="000000" w:themeColor="text1"/>
              </w:rPr>
              <w:t>、マニュアル</w:t>
            </w:r>
            <w:r w:rsidR="00A84E45">
              <w:rPr>
                <w:rFonts w:ascii="UD デジタル 教科書体 N-R" w:hint="eastAsia"/>
                <w:color w:val="000000" w:themeColor="text1"/>
              </w:rPr>
              <w:t>補強</w:t>
            </w:r>
            <w:r w:rsidR="00A8597E">
              <w:rPr>
                <w:rFonts w:ascii="UD デジタル 教科書体 N-R" w:hint="eastAsia"/>
                <w:color w:val="000000" w:themeColor="text1"/>
              </w:rPr>
              <w:t>や実際の有事に備えた</w:t>
            </w:r>
            <w:r w:rsidR="002F0EA7">
              <w:rPr>
                <w:rFonts w:ascii="UD デジタル 教科書体 N-R" w:hint="eastAsia"/>
                <w:color w:val="000000" w:themeColor="text1"/>
              </w:rPr>
              <w:t>効果的な</w:t>
            </w:r>
            <w:r w:rsidR="00A67230">
              <w:rPr>
                <w:rFonts w:ascii="UD デジタル 教科書体 N-R" w:hint="eastAsia"/>
                <w:color w:val="000000" w:themeColor="text1"/>
              </w:rPr>
              <w:t>防災訓練を</w:t>
            </w:r>
            <w:r>
              <w:rPr>
                <w:rFonts w:ascii="UD デジタル 教科書体 N-R" w:hint="eastAsia"/>
                <w:color w:val="000000" w:themeColor="text1"/>
              </w:rPr>
              <w:t>実施する</w:t>
            </w:r>
            <w:r w:rsidR="00A67230">
              <w:rPr>
                <w:rFonts w:ascii="UD デジタル 教科書体 N-R" w:hint="eastAsia"/>
                <w:color w:val="000000" w:themeColor="text1"/>
              </w:rPr>
              <w:t>。</w:t>
            </w:r>
          </w:p>
        </w:tc>
        <w:tc>
          <w:tcPr>
            <w:tcW w:w="3397" w:type="dxa"/>
            <w:tcBorders>
              <w:left w:val="single" w:sz="4" w:space="0" w:color="auto"/>
              <w:right w:val="single" w:sz="4" w:space="0" w:color="auto"/>
            </w:tcBorders>
            <w:vAlign w:val="center"/>
          </w:tcPr>
          <w:p w14:paraId="62520407" w14:textId="3FA8CBEC" w:rsidR="0077708C" w:rsidRPr="00A66153" w:rsidRDefault="00A67230" w:rsidP="001668D4">
            <w:pPr>
              <w:jc w:val="left"/>
              <w:rPr>
                <w:rFonts w:ascii="UD デジタル 教科書体 N-R"/>
                <w:color w:val="000000" w:themeColor="text1"/>
                <w:highlight w:val="yellow"/>
              </w:rPr>
            </w:pPr>
            <w:r>
              <w:rPr>
                <w:rFonts w:ascii="UD デジタル 教科書体 N-R" w:hint="eastAsia"/>
                <w:color w:val="000000" w:themeColor="text1"/>
              </w:rPr>
              <w:t>毎月の連携会議等を</w:t>
            </w:r>
            <w:r w:rsidR="00A84E45">
              <w:rPr>
                <w:rFonts w:ascii="UD デジタル 教科書体 N-R" w:hint="eastAsia"/>
                <w:color w:val="000000" w:themeColor="text1"/>
              </w:rPr>
              <w:t>とおして引き続き情報共有を図り</w:t>
            </w:r>
            <w:r>
              <w:rPr>
                <w:rFonts w:ascii="UD デジタル 教科書体 N-R" w:hint="eastAsia"/>
                <w:color w:val="000000" w:themeColor="text1"/>
              </w:rPr>
              <w:t>、マニュアル</w:t>
            </w:r>
            <w:r w:rsidR="00A84E45">
              <w:rPr>
                <w:rFonts w:ascii="UD デジタル 教科書体 N-R" w:hint="eastAsia"/>
                <w:color w:val="000000" w:themeColor="text1"/>
              </w:rPr>
              <w:t>補強</w:t>
            </w:r>
            <w:r>
              <w:rPr>
                <w:rFonts w:ascii="UD デジタル 教科書体 N-R" w:hint="eastAsia"/>
                <w:color w:val="000000" w:themeColor="text1"/>
              </w:rPr>
              <w:t>や実際の有事に備えた防災訓練を充実させ</w:t>
            </w:r>
            <w:r w:rsidR="00A84E45">
              <w:rPr>
                <w:rFonts w:ascii="UD デジタル 教科書体 N-R" w:hint="eastAsia"/>
                <w:color w:val="000000" w:themeColor="text1"/>
              </w:rPr>
              <w:t>る</w:t>
            </w:r>
            <w:r>
              <w:rPr>
                <w:rFonts w:ascii="UD デジタル 教科書体 N-R" w:hint="eastAsia"/>
                <w:color w:val="000000" w:themeColor="text1"/>
              </w:rPr>
              <w:t>。</w:t>
            </w:r>
          </w:p>
        </w:tc>
      </w:tr>
    </w:tbl>
    <w:p w14:paraId="68498F13" w14:textId="2553A6AA" w:rsidR="00E01069" w:rsidRPr="00C3587A" w:rsidRDefault="00E01069" w:rsidP="00186EC8">
      <w:pPr>
        <w:rPr>
          <w:rFonts w:asciiTheme="majorEastAsia" w:eastAsiaTheme="majorEastAsia" w:hAnsiTheme="majorEastAsia"/>
        </w:rPr>
      </w:pPr>
    </w:p>
    <w:sectPr w:rsidR="00E01069" w:rsidRPr="00C3587A" w:rsidSect="0052554C">
      <w:pgSz w:w="23814" w:h="16839"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7831" w14:textId="77777777" w:rsidR="00067841" w:rsidRDefault="00067841" w:rsidP="005350B3">
      <w:r>
        <w:separator/>
      </w:r>
    </w:p>
  </w:endnote>
  <w:endnote w:type="continuationSeparator" w:id="0">
    <w:p w14:paraId="6EBA130F" w14:textId="77777777" w:rsidR="00067841" w:rsidRDefault="00067841"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3B4A" w14:textId="77777777" w:rsidR="00067841" w:rsidRDefault="00067841" w:rsidP="005350B3">
      <w:r>
        <w:separator/>
      </w:r>
    </w:p>
  </w:footnote>
  <w:footnote w:type="continuationSeparator" w:id="0">
    <w:p w14:paraId="6F5C7FE9" w14:textId="77777777" w:rsidR="00067841" w:rsidRDefault="00067841" w:rsidP="00535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37A"/>
    <w:multiLevelType w:val="hybridMultilevel"/>
    <w:tmpl w:val="270EB000"/>
    <w:lvl w:ilvl="0" w:tplc="672C66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FE0319"/>
    <w:multiLevelType w:val="hybridMultilevel"/>
    <w:tmpl w:val="7938D316"/>
    <w:lvl w:ilvl="0" w:tplc="EC3EC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57ED7"/>
    <w:multiLevelType w:val="hybridMultilevel"/>
    <w:tmpl w:val="D5FE0B04"/>
    <w:lvl w:ilvl="0" w:tplc="FA902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0F2955"/>
    <w:multiLevelType w:val="hybridMultilevel"/>
    <w:tmpl w:val="24A2E2DA"/>
    <w:lvl w:ilvl="0" w:tplc="FA902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6A3C"/>
    <w:rsid w:val="00007E0F"/>
    <w:rsid w:val="00011FFF"/>
    <w:rsid w:val="00016C64"/>
    <w:rsid w:val="000224C6"/>
    <w:rsid w:val="000377C5"/>
    <w:rsid w:val="00047743"/>
    <w:rsid w:val="00067841"/>
    <w:rsid w:val="00070CBF"/>
    <w:rsid w:val="00076C4D"/>
    <w:rsid w:val="00080C02"/>
    <w:rsid w:val="00085BC9"/>
    <w:rsid w:val="0008666A"/>
    <w:rsid w:val="00087E89"/>
    <w:rsid w:val="00087F2F"/>
    <w:rsid w:val="00095E0D"/>
    <w:rsid w:val="00096590"/>
    <w:rsid w:val="00097477"/>
    <w:rsid w:val="000B245F"/>
    <w:rsid w:val="000C12D8"/>
    <w:rsid w:val="000C417B"/>
    <w:rsid w:val="000C5776"/>
    <w:rsid w:val="000C7E16"/>
    <w:rsid w:val="000D2571"/>
    <w:rsid w:val="000D3295"/>
    <w:rsid w:val="000D75DD"/>
    <w:rsid w:val="000E24AD"/>
    <w:rsid w:val="000E7007"/>
    <w:rsid w:val="00102959"/>
    <w:rsid w:val="0010322B"/>
    <w:rsid w:val="00106739"/>
    <w:rsid w:val="001127E8"/>
    <w:rsid w:val="00114487"/>
    <w:rsid w:val="001262FD"/>
    <w:rsid w:val="00126DCE"/>
    <w:rsid w:val="00132C54"/>
    <w:rsid w:val="0014337E"/>
    <w:rsid w:val="00146B82"/>
    <w:rsid w:val="00152D82"/>
    <w:rsid w:val="001565A5"/>
    <w:rsid w:val="001608E9"/>
    <w:rsid w:val="0016648F"/>
    <w:rsid w:val="001668D4"/>
    <w:rsid w:val="00174D92"/>
    <w:rsid w:val="00181FB5"/>
    <w:rsid w:val="00186EC8"/>
    <w:rsid w:val="00187F01"/>
    <w:rsid w:val="001952A9"/>
    <w:rsid w:val="001A73A6"/>
    <w:rsid w:val="001B33F8"/>
    <w:rsid w:val="001C3BFC"/>
    <w:rsid w:val="001C5D99"/>
    <w:rsid w:val="001D03D1"/>
    <w:rsid w:val="001D4CA8"/>
    <w:rsid w:val="001D5FFA"/>
    <w:rsid w:val="00222554"/>
    <w:rsid w:val="00233078"/>
    <w:rsid w:val="00246DDF"/>
    <w:rsid w:val="00255D63"/>
    <w:rsid w:val="00263EEC"/>
    <w:rsid w:val="00266199"/>
    <w:rsid w:val="0027597A"/>
    <w:rsid w:val="00286228"/>
    <w:rsid w:val="002870A2"/>
    <w:rsid w:val="00287619"/>
    <w:rsid w:val="00287F6E"/>
    <w:rsid w:val="002A26BE"/>
    <w:rsid w:val="002A5DD5"/>
    <w:rsid w:val="002A7457"/>
    <w:rsid w:val="002B044A"/>
    <w:rsid w:val="002B544E"/>
    <w:rsid w:val="002C1945"/>
    <w:rsid w:val="002C1D84"/>
    <w:rsid w:val="002C34FB"/>
    <w:rsid w:val="002C3521"/>
    <w:rsid w:val="002C5DB3"/>
    <w:rsid w:val="002C79EF"/>
    <w:rsid w:val="002E2E08"/>
    <w:rsid w:val="002E6637"/>
    <w:rsid w:val="002F0EA7"/>
    <w:rsid w:val="00300872"/>
    <w:rsid w:val="0030266B"/>
    <w:rsid w:val="00304349"/>
    <w:rsid w:val="00304D95"/>
    <w:rsid w:val="00304DD8"/>
    <w:rsid w:val="003070BC"/>
    <w:rsid w:val="00312D7C"/>
    <w:rsid w:val="003133E5"/>
    <w:rsid w:val="00314681"/>
    <w:rsid w:val="00320BEB"/>
    <w:rsid w:val="00326675"/>
    <w:rsid w:val="003341D4"/>
    <w:rsid w:val="00341571"/>
    <w:rsid w:val="003450D8"/>
    <w:rsid w:val="0036304C"/>
    <w:rsid w:val="00364C56"/>
    <w:rsid w:val="00373B73"/>
    <w:rsid w:val="0037450F"/>
    <w:rsid w:val="003749BA"/>
    <w:rsid w:val="00386C34"/>
    <w:rsid w:val="00387B2B"/>
    <w:rsid w:val="00395C66"/>
    <w:rsid w:val="00396FD2"/>
    <w:rsid w:val="003A1012"/>
    <w:rsid w:val="003A4504"/>
    <w:rsid w:val="003B00D8"/>
    <w:rsid w:val="003B0D96"/>
    <w:rsid w:val="003B2F2E"/>
    <w:rsid w:val="003C2520"/>
    <w:rsid w:val="003C5C38"/>
    <w:rsid w:val="003E0A9F"/>
    <w:rsid w:val="003E4076"/>
    <w:rsid w:val="003E6E7E"/>
    <w:rsid w:val="003F13F4"/>
    <w:rsid w:val="003F40C0"/>
    <w:rsid w:val="004032A9"/>
    <w:rsid w:val="00405210"/>
    <w:rsid w:val="00406C81"/>
    <w:rsid w:val="00413C9C"/>
    <w:rsid w:val="0041444B"/>
    <w:rsid w:val="00416DD9"/>
    <w:rsid w:val="0042028A"/>
    <w:rsid w:val="004238BC"/>
    <w:rsid w:val="004243A3"/>
    <w:rsid w:val="004308E3"/>
    <w:rsid w:val="0043097F"/>
    <w:rsid w:val="0045266E"/>
    <w:rsid w:val="00453578"/>
    <w:rsid w:val="004569BA"/>
    <w:rsid w:val="00464DE8"/>
    <w:rsid w:val="00467567"/>
    <w:rsid w:val="00481D71"/>
    <w:rsid w:val="00482A2E"/>
    <w:rsid w:val="00483068"/>
    <w:rsid w:val="00490082"/>
    <w:rsid w:val="00495AEC"/>
    <w:rsid w:val="004A4191"/>
    <w:rsid w:val="004A518B"/>
    <w:rsid w:val="004D1DC1"/>
    <w:rsid w:val="004D4B2D"/>
    <w:rsid w:val="004E193F"/>
    <w:rsid w:val="004E5577"/>
    <w:rsid w:val="004E57C5"/>
    <w:rsid w:val="004F4803"/>
    <w:rsid w:val="004F5C24"/>
    <w:rsid w:val="004F5D98"/>
    <w:rsid w:val="005101F0"/>
    <w:rsid w:val="0051041C"/>
    <w:rsid w:val="005217FF"/>
    <w:rsid w:val="0052554C"/>
    <w:rsid w:val="00526FDE"/>
    <w:rsid w:val="0053342F"/>
    <w:rsid w:val="00534222"/>
    <w:rsid w:val="00534BAA"/>
    <w:rsid w:val="005350B3"/>
    <w:rsid w:val="00550791"/>
    <w:rsid w:val="00570763"/>
    <w:rsid w:val="005708A4"/>
    <w:rsid w:val="00571BD4"/>
    <w:rsid w:val="00572E62"/>
    <w:rsid w:val="00580218"/>
    <w:rsid w:val="00586D94"/>
    <w:rsid w:val="00590B49"/>
    <w:rsid w:val="0059335B"/>
    <w:rsid w:val="00594B57"/>
    <w:rsid w:val="005A35A7"/>
    <w:rsid w:val="005B5D7F"/>
    <w:rsid w:val="005B6DD5"/>
    <w:rsid w:val="005C3019"/>
    <w:rsid w:val="005C3DF4"/>
    <w:rsid w:val="005C68A6"/>
    <w:rsid w:val="005D0BFC"/>
    <w:rsid w:val="005E131B"/>
    <w:rsid w:val="005E636F"/>
    <w:rsid w:val="00601876"/>
    <w:rsid w:val="006030FB"/>
    <w:rsid w:val="006044BB"/>
    <w:rsid w:val="00612C11"/>
    <w:rsid w:val="00614449"/>
    <w:rsid w:val="006172B7"/>
    <w:rsid w:val="00617711"/>
    <w:rsid w:val="00617A39"/>
    <w:rsid w:val="0062208D"/>
    <w:rsid w:val="00622954"/>
    <w:rsid w:val="00631721"/>
    <w:rsid w:val="006322F5"/>
    <w:rsid w:val="00642224"/>
    <w:rsid w:val="0065180E"/>
    <w:rsid w:val="00654562"/>
    <w:rsid w:val="0065681A"/>
    <w:rsid w:val="00660A48"/>
    <w:rsid w:val="00664A52"/>
    <w:rsid w:val="00664D45"/>
    <w:rsid w:val="006975EE"/>
    <w:rsid w:val="006A4CE8"/>
    <w:rsid w:val="006D0310"/>
    <w:rsid w:val="006E2094"/>
    <w:rsid w:val="006F05E6"/>
    <w:rsid w:val="006F668F"/>
    <w:rsid w:val="00704B08"/>
    <w:rsid w:val="00715ADE"/>
    <w:rsid w:val="00717D88"/>
    <w:rsid w:val="00727457"/>
    <w:rsid w:val="00730FEB"/>
    <w:rsid w:val="0073707E"/>
    <w:rsid w:val="00756373"/>
    <w:rsid w:val="00772667"/>
    <w:rsid w:val="00775B55"/>
    <w:rsid w:val="0077708C"/>
    <w:rsid w:val="00796F66"/>
    <w:rsid w:val="007977B7"/>
    <w:rsid w:val="007A263E"/>
    <w:rsid w:val="007A401E"/>
    <w:rsid w:val="007C32D4"/>
    <w:rsid w:val="007C5B10"/>
    <w:rsid w:val="007D5EEE"/>
    <w:rsid w:val="007F0B11"/>
    <w:rsid w:val="007F0CAF"/>
    <w:rsid w:val="007F3064"/>
    <w:rsid w:val="007F42DB"/>
    <w:rsid w:val="007F61FA"/>
    <w:rsid w:val="007F7FC6"/>
    <w:rsid w:val="00800B11"/>
    <w:rsid w:val="0080183E"/>
    <w:rsid w:val="008018C4"/>
    <w:rsid w:val="00802549"/>
    <w:rsid w:val="008149D1"/>
    <w:rsid w:val="00815A4C"/>
    <w:rsid w:val="00816D5E"/>
    <w:rsid w:val="008210E4"/>
    <w:rsid w:val="008265E9"/>
    <w:rsid w:val="00843D19"/>
    <w:rsid w:val="008441F1"/>
    <w:rsid w:val="008564BE"/>
    <w:rsid w:val="00860032"/>
    <w:rsid w:val="008623D6"/>
    <w:rsid w:val="00862620"/>
    <w:rsid w:val="008912BF"/>
    <w:rsid w:val="008A64EC"/>
    <w:rsid w:val="008A6A1C"/>
    <w:rsid w:val="008B5E6B"/>
    <w:rsid w:val="008B6A69"/>
    <w:rsid w:val="008B71F5"/>
    <w:rsid w:val="008C02F5"/>
    <w:rsid w:val="008C1570"/>
    <w:rsid w:val="008C210E"/>
    <w:rsid w:val="008D41F9"/>
    <w:rsid w:val="008D604A"/>
    <w:rsid w:val="008E03DF"/>
    <w:rsid w:val="008E2661"/>
    <w:rsid w:val="008E3BAE"/>
    <w:rsid w:val="008F4AD5"/>
    <w:rsid w:val="008F64AE"/>
    <w:rsid w:val="008F69CF"/>
    <w:rsid w:val="00905884"/>
    <w:rsid w:val="0091361D"/>
    <w:rsid w:val="00922169"/>
    <w:rsid w:val="00925382"/>
    <w:rsid w:val="009269EC"/>
    <w:rsid w:val="00935E57"/>
    <w:rsid w:val="009368E0"/>
    <w:rsid w:val="009378B9"/>
    <w:rsid w:val="009423B1"/>
    <w:rsid w:val="009537BF"/>
    <w:rsid w:val="00957AF5"/>
    <w:rsid w:val="00986432"/>
    <w:rsid w:val="0098701C"/>
    <w:rsid w:val="00987E06"/>
    <w:rsid w:val="00996112"/>
    <w:rsid w:val="00997716"/>
    <w:rsid w:val="009A0670"/>
    <w:rsid w:val="009A0EEC"/>
    <w:rsid w:val="009A14E8"/>
    <w:rsid w:val="009B2A0A"/>
    <w:rsid w:val="009B2B5B"/>
    <w:rsid w:val="009C0277"/>
    <w:rsid w:val="009C54F9"/>
    <w:rsid w:val="009C6D2C"/>
    <w:rsid w:val="009D3D67"/>
    <w:rsid w:val="009D6962"/>
    <w:rsid w:val="009E1135"/>
    <w:rsid w:val="009E13B1"/>
    <w:rsid w:val="009F56FD"/>
    <w:rsid w:val="009F723A"/>
    <w:rsid w:val="00A13CC1"/>
    <w:rsid w:val="00A15892"/>
    <w:rsid w:val="00A27568"/>
    <w:rsid w:val="00A42D98"/>
    <w:rsid w:val="00A43022"/>
    <w:rsid w:val="00A43A11"/>
    <w:rsid w:val="00A50233"/>
    <w:rsid w:val="00A5137A"/>
    <w:rsid w:val="00A55567"/>
    <w:rsid w:val="00A56600"/>
    <w:rsid w:val="00A614AF"/>
    <w:rsid w:val="00A66153"/>
    <w:rsid w:val="00A67230"/>
    <w:rsid w:val="00A847F4"/>
    <w:rsid w:val="00A84E45"/>
    <w:rsid w:val="00A8597E"/>
    <w:rsid w:val="00A9072A"/>
    <w:rsid w:val="00AA76BA"/>
    <w:rsid w:val="00AB7D21"/>
    <w:rsid w:val="00AC0189"/>
    <w:rsid w:val="00AC43A8"/>
    <w:rsid w:val="00AC4C2E"/>
    <w:rsid w:val="00AD08C5"/>
    <w:rsid w:val="00AD40D7"/>
    <w:rsid w:val="00AD6327"/>
    <w:rsid w:val="00AF0893"/>
    <w:rsid w:val="00AF117D"/>
    <w:rsid w:val="00AF4BCD"/>
    <w:rsid w:val="00AF5AD1"/>
    <w:rsid w:val="00B043EE"/>
    <w:rsid w:val="00B047A0"/>
    <w:rsid w:val="00B10A73"/>
    <w:rsid w:val="00B16BAD"/>
    <w:rsid w:val="00B309E9"/>
    <w:rsid w:val="00B406DD"/>
    <w:rsid w:val="00B419B4"/>
    <w:rsid w:val="00B42D4D"/>
    <w:rsid w:val="00B43909"/>
    <w:rsid w:val="00B47324"/>
    <w:rsid w:val="00B5172D"/>
    <w:rsid w:val="00B560E1"/>
    <w:rsid w:val="00B57E49"/>
    <w:rsid w:val="00B74479"/>
    <w:rsid w:val="00B75FFF"/>
    <w:rsid w:val="00B92D43"/>
    <w:rsid w:val="00B955C1"/>
    <w:rsid w:val="00B97A32"/>
    <w:rsid w:val="00BB0A2B"/>
    <w:rsid w:val="00BB5484"/>
    <w:rsid w:val="00BC3F07"/>
    <w:rsid w:val="00BE362B"/>
    <w:rsid w:val="00C0497D"/>
    <w:rsid w:val="00C07F30"/>
    <w:rsid w:val="00C3587A"/>
    <w:rsid w:val="00C42BA9"/>
    <w:rsid w:val="00C44473"/>
    <w:rsid w:val="00C50A88"/>
    <w:rsid w:val="00C52F79"/>
    <w:rsid w:val="00C82729"/>
    <w:rsid w:val="00C858DB"/>
    <w:rsid w:val="00C9135A"/>
    <w:rsid w:val="00C96936"/>
    <w:rsid w:val="00CA688A"/>
    <w:rsid w:val="00CA7035"/>
    <w:rsid w:val="00CB5CC5"/>
    <w:rsid w:val="00CC10B0"/>
    <w:rsid w:val="00CD08B5"/>
    <w:rsid w:val="00CD39B9"/>
    <w:rsid w:val="00CE0ADA"/>
    <w:rsid w:val="00CE16B0"/>
    <w:rsid w:val="00CF2FBA"/>
    <w:rsid w:val="00D1240B"/>
    <w:rsid w:val="00D35E18"/>
    <w:rsid w:val="00D4111F"/>
    <w:rsid w:val="00D41703"/>
    <w:rsid w:val="00D468E7"/>
    <w:rsid w:val="00D601AC"/>
    <w:rsid w:val="00D602ED"/>
    <w:rsid w:val="00D62DF8"/>
    <w:rsid w:val="00D658CF"/>
    <w:rsid w:val="00D76659"/>
    <w:rsid w:val="00D84B59"/>
    <w:rsid w:val="00D87C6F"/>
    <w:rsid w:val="00D94644"/>
    <w:rsid w:val="00DA02A8"/>
    <w:rsid w:val="00DA422C"/>
    <w:rsid w:val="00DB09E3"/>
    <w:rsid w:val="00DB29D0"/>
    <w:rsid w:val="00DC1C5A"/>
    <w:rsid w:val="00DC1DF5"/>
    <w:rsid w:val="00DC2291"/>
    <w:rsid w:val="00DC31E1"/>
    <w:rsid w:val="00DC7B1E"/>
    <w:rsid w:val="00DD2461"/>
    <w:rsid w:val="00DD4D01"/>
    <w:rsid w:val="00DD5E3B"/>
    <w:rsid w:val="00DE1161"/>
    <w:rsid w:val="00DE2EE5"/>
    <w:rsid w:val="00DE3DF2"/>
    <w:rsid w:val="00DF2B25"/>
    <w:rsid w:val="00DF4B94"/>
    <w:rsid w:val="00E01069"/>
    <w:rsid w:val="00E05F2B"/>
    <w:rsid w:val="00E10048"/>
    <w:rsid w:val="00E14498"/>
    <w:rsid w:val="00E219FB"/>
    <w:rsid w:val="00E26885"/>
    <w:rsid w:val="00E3350A"/>
    <w:rsid w:val="00E40BAA"/>
    <w:rsid w:val="00E435BC"/>
    <w:rsid w:val="00E510C6"/>
    <w:rsid w:val="00E55B90"/>
    <w:rsid w:val="00E56F81"/>
    <w:rsid w:val="00E61D8F"/>
    <w:rsid w:val="00E633F7"/>
    <w:rsid w:val="00E77636"/>
    <w:rsid w:val="00E81915"/>
    <w:rsid w:val="00E83185"/>
    <w:rsid w:val="00E93C61"/>
    <w:rsid w:val="00EB0A26"/>
    <w:rsid w:val="00ED3A8C"/>
    <w:rsid w:val="00ED6641"/>
    <w:rsid w:val="00ED7F4D"/>
    <w:rsid w:val="00EE15DE"/>
    <w:rsid w:val="00EF1C3A"/>
    <w:rsid w:val="00EF2202"/>
    <w:rsid w:val="00EF619E"/>
    <w:rsid w:val="00EF7444"/>
    <w:rsid w:val="00EF7FB4"/>
    <w:rsid w:val="00F05B97"/>
    <w:rsid w:val="00F06C27"/>
    <w:rsid w:val="00F11803"/>
    <w:rsid w:val="00F1185E"/>
    <w:rsid w:val="00F260C6"/>
    <w:rsid w:val="00F26E1F"/>
    <w:rsid w:val="00F33527"/>
    <w:rsid w:val="00F371D1"/>
    <w:rsid w:val="00F52145"/>
    <w:rsid w:val="00F57596"/>
    <w:rsid w:val="00F57B60"/>
    <w:rsid w:val="00F631F1"/>
    <w:rsid w:val="00F70AF3"/>
    <w:rsid w:val="00F711BB"/>
    <w:rsid w:val="00F84AB8"/>
    <w:rsid w:val="00F86496"/>
    <w:rsid w:val="00F86570"/>
    <w:rsid w:val="00F96E31"/>
    <w:rsid w:val="00FA0FB8"/>
    <w:rsid w:val="00FB00F4"/>
    <w:rsid w:val="00FB4919"/>
    <w:rsid w:val="00FD636D"/>
    <w:rsid w:val="00FE1937"/>
    <w:rsid w:val="00FF3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C664D"/>
  <w15:docId w15:val="{B34603EF-422A-46BB-926A-E102379E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paragraph" w:styleId="ab">
    <w:name w:val="annotation text"/>
    <w:basedOn w:val="a"/>
    <w:link w:val="ac"/>
    <w:uiPriority w:val="99"/>
    <w:unhideWhenUsed/>
    <w:rsid w:val="005E636F"/>
    <w:pPr>
      <w:jc w:val="left"/>
    </w:pPr>
  </w:style>
  <w:style w:type="character" w:customStyle="1" w:styleId="ac">
    <w:name w:val="コメント文字列 (文字)"/>
    <w:basedOn w:val="a0"/>
    <w:link w:val="ab"/>
    <w:uiPriority w:val="99"/>
    <w:rsid w:val="005E636F"/>
  </w:style>
  <w:style w:type="paragraph" w:styleId="ad">
    <w:name w:val="Revision"/>
    <w:hidden/>
    <w:uiPriority w:val="99"/>
    <w:semiHidden/>
    <w:rsid w:val="003C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schemas.microsoft.com/office/2006/metadata/properties"/>
  </ds:schemaRefs>
</ds:datastoreItem>
</file>

<file path=customXml/itemProps2.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4.xml><?xml version="1.0" encoding="utf-8"?>
<ds:datastoreItem xmlns:ds="http://schemas.openxmlformats.org/officeDocument/2006/customXml" ds:itemID="{83D9967D-434B-4E8E-BB97-5C66FB40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根木田　伸彦</dc:creator>
  <cp:lastModifiedBy>松本　滉来</cp:lastModifiedBy>
  <cp:revision>9</cp:revision>
  <cp:lastPrinted>2025-05-10T08:02:00Z</cp:lastPrinted>
  <dcterms:created xsi:type="dcterms:W3CDTF">2025-05-05T00:54:00Z</dcterms:created>
  <dcterms:modified xsi:type="dcterms:W3CDTF">2025-05-26T11:17:00Z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y fmtid="{D5CDD505-2E9C-101B-9397-08002B2CF9AE}" pid="3" name="_NewReviewCycle">
    <vt:lpwstr/>
  </property>
</Properties>
</file>