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51D5A11A" w:rsidR="00FE1937" w:rsidRPr="00EF74F3" w:rsidRDefault="00132C54" w:rsidP="00FE1937">
      <w:pPr>
        <w:jc w:val="center"/>
        <w:rPr>
          <w:rFonts w:asciiTheme="majorEastAsia" w:eastAsiaTheme="majorEastAsia" w:hAnsiTheme="majorEastAsia"/>
          <w:b/>
          <w:sz w:val="24"/>
          <w:szCs w:val="24"/>
        </w:rPr>
      </w:pPr>
      <w:r w:rsidRPr="00EF74F3">
        <w:rPr>
          <w:rFonts w:asciiTheme="majorEastAsia" w:eastAsiaTheme="majorEastAsia" w:hAnsiTheme="majorEastAsia" w:hint="eastAsia"/>
          <w:b/>
          <w:sz w:val="24"/>
          <w:szCs w:val="24"/>
        </w:rPr>
        <w:t>平成</w:t>
      </w:r>
      <w:r w:rsidR="00877AB1" w:rsidRPr="00EF74F3">
        <w:rPr>
          <w:rFonts w:asciiTheme="majorEastAsia" w:eastAsiaTheme="majorEastAsia" w:hAnsiTheme="majorEastAsia" w:hint="eastAsia"/>
          <w:b/>
          <w:sz w:val="24"/>
          <w:szCs w:val="24"/>
        </w:rPr>
        <w:t>29年度</w:t>
      </w:r>
      <w:r w:rsidR="00DE1161" w:rsidRPr="00EF74F3">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EF74F3" w14:paraId="119C6652" w14:textId="77777777" w:rsidTr="00A847F4">
        <w:trPr>
          <w:trHeight w:val="484"/>
        </w:trPr>
        <w:tc>
          <w:tcPr>
            <w:tcW w:w="3794" w:type="dxa"/>
            <w:vAlign w:val="center"/>
          </w:tcPr>
          <w:p w14:paraId="119C664E" w14:textId="3FC7363F" w:rsidR="00FE1937" w:rsidRPr="00EF74F3" w:rsidRDefault="00FE1937" w:rsidP="00416DD9">
            <w:pPr>
              <w:rPr>
                <w:rFonts w:asciiTheme="majorEastAsia" w:eastAsiaTheme="majorEastAsia" w:hAnsiTheme="majorEastAsia"/>
              </w:rPr>
            </w:pPr>
            <w:r w:rsidRPr="00EF74F3">
              <w:rPr>
                <w:rFonts w:asciiTheme="majorEastAsia" w:eastAsiaTheme="majorEastAsia" w:hAnsiTheme="majorEastAsia" w:hint="eastAsia"/>
              </w:rPr>
              <w:t>施設名称：</w:t>
            </w:r>
            <w:r w:rsidR="00387147" w:rsidRPr="00EF74F3">
              <w:rPr>
                <w:rFonts w:asciiTheme="majorEastAsia" w:eastAsiaTheme="majorEastAsia" w:hAnsiTheme="majorEastAsia" w:hint="eastAsia"/>
              </w:rPr>
              <w:t>大阪府立中之島図書館</w:t>
            </w:r>
          </w:p>
        </w:tc>
        <w:tc>
          <w:tcPr>
            <w:tcW w:w="9355" w:type="dxa"/>
            <w:vAlign w:val="center"/>
          </w:tcPr>
          <w:p w14:paraId="119C664F" w14:textId="781E3D27" w:rsidR="00FE1937" w:rsidRPr="00EF74F3" w:rsidRDefault="00FE1937" w:rsidP="00416DD9">
            <w:pPr>
              <w:rPr>
                <w:rFonts w:asciiTheme="majorEastAsia" w:eastAsiaTheme="majorEastAsia" w:hAnsiTheme="majorEastAsia"/>
              </w:rPr>
            </w:pPr>
            <w:r w:rsidRPr="00EF74F3">
              <w:rPr>
                <w:rFonts w:asciiTheme="majorEastAsia" w:eastAsiaTheme="majorEastAsia" w:hAnsiTheme="majorEastAsia" w:hint="eastAsia"/>
              </w:rPr>
              <w:t>指定管理者：</w:t>
            </w:r>
            <w:r w:rsidR="00387147" w:rsidRPr="00EF74F3">
              <w:rPr>
                <w:rFonts w:asciiTheme="majorEastAsia" w:eastAsiaTheme="majorEastAsia" w:hAnsiTheme="majorEastAsia" w:hint="eastAsia"/>
              </w:rPr>
              <w:t>株式会社アスウェル</w:t>
            </w:r>
          </w:p>
        </w:tc>
        <w:tc>
          <w:tcPr>
            <w:tcW w:w="5387" w:type="dxa"/>
            <w:vAlign w:val="center"/>
          </w:tcPr>
          <w:p w14:paraId="119C6650" w14:textId="23ED28F7" w:rsidR="00FE1937" w:rsidRPr="00EF74F3" w:rsidRDefault="00FE1937" w:rsidP="008C1570">
            <w:pPr>
              <w:rPr>
                <w:rFonts w:asciiTheme="majorEastAsia" w:eastAsiaTheme="majorEastAsia" w:hAnsiTheme="majorEastAsia"/>
              </w:rPr>
            </w:pPr>
            <w:r w:rsidRPr="00EF74F3">
              <w:rPr>
                <w:rFonts w:asciiTheme="majorEastAsia" w:eastAsiaTheme="majorEastAsia" w:hAnsiTheme="majorEastAsia" w:hint="eastAsia"/>
              </w:rPr>
              <w:t>指定期間：</w:t>
            </w:r>
            <w:r w:rsidR="00387147" w:rsidRPr="00EF74F3">
              <w:rPr>
                <w:rFonts w:asciiTheme="majorEastAsia" w:eastAsiaTheme="majorEastAsia" w:hAnsiTheme="majorEastAsia" w:hint="eastAsia"/>
              </w:rPr>
              <w:t>平成28年4月1日～平成33年3月31日</w:t>
            </w:r>
          </w:p>
        </w:tc>
        <w:tc>
          <w:tcPr>
            <w:tcW w:w="4252" w:type="dxa"/>
            <w:vAlign w:val="center"/>
          </w:tcPr>
          <w:p w14:paraId="119C6651" w14:textId="5C4950E3" w:rsidR="00FE1937" w:rsidRPr="00EF74F3" w:rsidRDefault="00FE1937" w:rsidP="00D4111F">
            <w:pPr>
              <w:rPr>
                <w:rFonts w:asciiTheme="majorEastAsia" w:eastAsiaTheme="majorEastAsia" w:hAnsiTheme="majorEastAsia"/>
              </w:rPr>
            </w:pPr>
            <w:r w:rsidRPr="00EF74F3">
              <w:rPr>
                <w:rFonts w:asciiTheme="majorEastAsia" w:eastAsiaTheme="majorEastAsia" w:hAnsiTheme="majorEastAsia" w:hint="eastAsia"/>
              </w:rPr>
              <w:t>所管課：</w:t>
            </w:r>
            <w:r w:rsidR="00087E89" w:rsidRPr="00EF74F3">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59"/>
        <w:gridCol w:w="2551"/>
        <w:gridCol w:w="284"/>
        <w:gridCol w:w="850"/>
        <w:gridCol w:w="709"/>
        <w:gridCol w:w="1559"/>
        <w:gridCol w:w="6096"/>
        <w:gridCol w:w="708"/>
        <w:gridCol w:w="5954"/>
        <w:gridCol w:w="709"/>
        <w:gridCol w:w="2409"/>
      </w:tblGrid>
      <w:tr w:rsidR="00263EEC" w:rsidRPr="00EF74F3" w14:paraId="119C665A" w14:textId="06393696" w:rsidTr="004678E1">
        <w:trPr>
          <w:trHeight w:val="276"/>
        </w:trPr>
        <w:tc>
          <w:tcPr>
            <w:tcW w:w="3510" w:type="dxa"/>
            <w:gridSpan w:val="2"/>
            <w:vMerge w:val="restart"/>
            <w:tcBorders>
              <w:top w:val="single" w:sz="12" w:space="0" w:color="auto"/>
              <w:left w:val="single" w:sz="12" w:space="0" w:color="auto"/>
            </w:tcBorders>
            <w:vAlign w:val="center"/>
          </w:tcPr>
          <w:p w14:paraId="119C6653" w14:textId="4D6AC70A" w:rsidR="00263EEC" w:rsidRPr="00EF74F3" w:rsidRDefault="00263EEC" w:rsidP="000E7007">
            <w:pPr>
              <w:jc w:val="center"/>
              <w:rPr>
                <w:rFonts w:asciiTheme="majorEastAsia" w:eastAsiaTheme="majorEastAsia" w:hAnsiTheme="majorEastAsia"/>
              </w:rPr>
            </w:pPr>
            <w:r w:rsidRPr="00EF74F3">
              <w:rPr>
                <w:rFonts w:asciiTheme="majorEastAsia" w:eastAsiaTheme="majorEastAsia" w:hAnsiTheme="majorEastAsia" w:hint="eastAsia"/>
              </w:rPr>
              <w:t>評価項目</w:t>
            </w:r>
          </w:p>
        </w:tc>
        <w:tc>
          <w:tcPr>
            <w:tcW w:w="3402" w:type="dxa"/>
            <w:gridSpan w:val="4"/>
            <w:vMerge w:val="restart"/>
            <w:tcBorders>
              <w:top w:val="single" w:sz="12" w:space="0" w:color="auto"/>
            </w:tcBorders>
            <w:vAlign w:val="center"/>
          </w:tcPr>
          <w:p w14:paraId="119C6654" w14:textId="35C10AB6" w:rsidR="00263EEC" w:rsidRPr="00EF74F3" w:rsidRDefault="00263EEC" w:rsidP="000E7007">
            <w:pPr>
              <w:jc w:val="center"/>
              <w:rPr>
                <w:rFonts w:asciiTheme="majorEastAsia" w:eastAsiaTheme="majorEastAsia" w:hAnsiTheme="majorEastAsia"/>
              </w:rPr>
            </w:pPr>
            <w:r w:rsidRPr="00EF74F3">
              <w:rPr>
                <w:rFonts w:asciiTheme="majorEastAsia" w:eastAsiaTheme="majorEastAsia" w:hAnsiTheme="majorEastAsia" w:hint="eastAsia"/>
              </w:rPr>
              <w:t>評価基準（内容）</w:t>
            </w:r>
          </w:p>
        </w:tc>
        <w:tc>
          <w:tcPr>
            <w:tcW w:w="6804" w:type="dxa"/>
            <w:gridSpan w:val="2"/>
            <w:tcBorders>
              <w:top w:val="single" w:sz="12" w:space="0" w:color="auto"/>
            </w:tcBorders>
            <w:vAlign w:val="center"/>
          </w:tcPr>
          <w:p w14:paraId="119C6656" w14:textId="63B977E2" w:rsidR="00263EEC" w:rsidRPr="00EF74F3" w:rsidRDefault="00263EEC" w:rsidP="00794CE0">
            <w:pPr>
              <w:spacing w:line="240" w:lineRule="exact"/>
              <w:jc w:val="center"/>
              <w:rPr>
                <w:rFonts w:asciiTheme="majorEastAsia" w:eastAsiaTheme="majorEastAsia" w:hAnsiTheme="majorEastAsia"/>
              </w:rPr>
            </w:pPr>
            <w:r w:rsidRPr="00EF74F3">
              <w:rPr>
                <w:rFonts w:asciiTheme="majorEastAsia" w:eastAsiaTheme="majorEastAsia" w:hAnsiTheme="majorEastAsia" w:hint="eastAsia"/>
              </w:rPr>
              <w:t>指定管理者自己評価</w:t>
            </w:r>
          </w:p>
        </w:tc>
        <w:tc>
          <w:tcPr>
            <w:tcW w:w="6663" w:type="dxa"/>
            <w:gridSpan w:val="2"/>
            <w:tcBorders>
              <w:top w:val="single" w:sz="12" w:space="0" w:color="auto"/>
            </w:tcBorders>
            <w:vAlign w:val="center"/>
          </w:tcPr>
          <w:p w14:paraId="17F7B82D" w14:textId="50AA71B4" w:rsidR="00263EEC" w:rsidRPr="00EF74F3" w:rsidRDefault="00263EEC" w:rsidP="00794CE0">
            <w:pPr>
              <w:spacing w:line="240" w:lineRule="exact"/>
              <w:jc w:val="center"/>
              <w:rPr>
                <w:rFonts w:asciiTheme="majorEastAsia" w:eastAsiaTheme="majorEastAsia" w:hAnsiTheme="majorEastAsia"/>
              </w:rPr>
            </w:pPr>
            <w:r w:rsidRPr="00EF74F3">
              <w:rPr>
                <w:rFonts w:asciiTheme="majorEastAsia" w:eastAsiaTheme="majorEastAsia" w:hAnsiTheme="majorEastAsia" w:hint="eastAsia"/>
              </w:rPr>
              <w:t>施設所管課の評価</w:t>
            </w:r>
          </w:p>
        </w:tc>
        <w:tc>
          <w:tcPr>
            <w:tcW w:w="2409" w:type="dxa"/>
            <w:vMerge w:val="restart"/>
            <w:tcBorders>
              <w:top w:val="single" w:sz="12" w:space="0" w:color="auto"/>
              <w:right w:val="single" w:sz="12" w:space="0" w:color="auto"/>
            </w:tcBorders>
            <w:shd w:val="clear" w:color="auto" w:fill="auto"/>
            <w:vAlign w:val="center"/>
          </w:tcPr>
          <w:p w14:paraId="78E2AA8D" w14:textId="77777777" w:rsidR="00263EEC" w:rsidRPr="00EF74F3" w:rsidRDefault="00263EEC" w:rsidP="00794CE0">
            <w:pPr>
              <w:spacing w:line="240" w:lineRule="exact"/>
              <w:jc w:val="center"/>
              <w:rPr>
                <w:rFonts w:asciiTheme="majorEastAsia" w:eastAsiaTheme="majorEastAsia" w:hAnsiTheme="majorEastAsia"/>
                <w:sz w:val="14"/>
              </w:rPr>
            </w:pPr>
            <w:r w:rsidRPr="00EF74F3">
              <w:rPr>
                <w:rFonts w:asciiTheme="majorEastAsia" w:eastAsiaTheme="majorEastAsia" w:hAnsiTheme="majorEastAsia" w:hint="eastAsia"/>
                <w:sz w:val="14"/>
              </w:rPr>
              <w:t>評価委員の</w:t>
            </w:r>
          </w:p>
          <w:p w14:paraId="5BEFBDBB" w14:textId="5090B29A" w:rsidR="00263EEC" w:rsidRPr="00EF74F3" w:rsidRDefault="00263EEC" w:rsidP="00794CE0">
            <w:pPr>
              <w:spacing w:line="240" w:lineRule="exact"/>
              <w:jc w:val="center"/>
              <w:rPr>
                <w:rFonts w:asciiTheme="majorEastAsia" w:eastAsiaTheme="majorEastAsia" w:hAnsiTheme="majorEastAsia"/>
              </w:rPr>
            </w:pPr>
            <w:r w:rsidRPr="00EF74F3">
              <w:rPr>
                <w:rFonts w:asciiTheme="majorEastAsia" w:eastAsiaTheme="majorEastAsia" w:hAnsiTheme="majorEastAsia" w:hint="eastAsia"/>
                <w:sz w:val="14"/>
              </w:rPr>
              <w:t>指摘・提言</w:t>
            </w:r>
          </w:p>
        </w:tc>
      </w:tr>
      <w:tr w:rsidR="009D7664" w:rsidRPr="00EF74F3" w14:paraId="119C6662" w14:textId="72D0415F" w:rsidTr="004678E1">
        <w:tc>
          <w:tcPr>
            <w:tcW w:w="3510" w:type="dxa"/>
            <w:gridSpan w:val="2"/>
            <w:vMerge/>
            <w:tcBorders>
              <w:left w:val="single" w:sz="12" w:space="0" w:color="auto"/>
            </w:tcBorders>
          </w:tcPr>
          <w:p w14:paraId="119C665B" w14:textId="77777777" w:rsidR="009D7664" w:rsidRPr="00EF74F3" w:rsidRDefault="009D7664" w:rsidP="000E7007">
            <w:pPr>
              <w:rPr>
                <w:rFonts w:asciiTheme="majorEastAsia" w:eastAsiaTheme="majorEastAsia" w:hAnsiTheme="majorEastAsia"/>
              </w:rPr>
            </w:pPr>
          </w:p>
        </w:tc>
        <w:tc>
          <w:tcPr>
            <w:tcW w:w="3402" w:type="dxa"/>
            <w:gridSpan w:val="4"/>
            <w:vMerge/>
          </w:tcPr>
          <w:p w14:paraId="119C665C" w14:textId="77777777" w:rsidR="009D7664" w:rsidRPr="00EF74F3" w:rsidRDefault="009D7664" w:rsidP="000E7007">
            <w:pPr>
              <w:rPr>
                <w:rFonts w:asciiTheme="majorEastAsia" w:eastAsiaTheme="majorEastAsia" w:hAnsiTheme="majorEastAsia"/>
              </w:rPr>
            </w:pPr>
          </w:p>
        </w:tc>
        <w:tc>
          <w:tcPr>
            <w:tcW w:w="6096" w:type="dxa"/>
            <w:vMerge w:val="restart"/>
          </w:tcPr>
          <w:p w14:paraId="119C665D" w14:textId="73E128CF" w:rsidR="009D7664" w:rsidRPr="00EF74F3" w:rsidRDefault="009D7664" w:rsidP="000E7007">
            <w:pPr>
              <w:jc w:val="center"/>
              <w:rPr>
                <w:rFonts w:asciiTheme="majorEastAsia" w:eastAsiaTheme="majorEastAsia" w:hAnsiTheme="majorEastAsia"/>
              </w:rPr>
            </w:pPr>
            <w:r w:rsidRPr="00EF74F3">
              <w:rPr>
                <w:rFonts w:asciiTheme="majorEastAsia" w:eastAsiaTheme="majorEastAsia" w:hAnsiTheme="majorEastAsia" w:hint="eastAsia"/>
              </w:rPr>
              <w:t>評価内容</w:t>
            </w:r>
          </w:p>
        </w:tc>
        <w:tc>
          <w:tcPr>
            <w:tcW w:w="708" w:type="dxa"/>
            <w:tcBorders>
              <w:bottom w:val="dashed" w:sz="4" w:space="0" w:color="auto"/>
            </w:tcBorders>
          </w:tcPr>
          <w:p w14:paraId="0A161C57" w14:textId="7B927C51" w:rsidR="009D7664" w:rsidRPr="00EF74F3" w:rsidRDefault="009D7664" w:rsidP="000E7007">
            <w:pPr>
              <w:jc w:val="center"/>
              <w:rPr>
                <w:rFonts w:asciiTheme="majorEastAsia" w:eastAsiaTheme="majorEastAsia" w:hAnsiTheme="majorEastAsia"/>
              </w:rPr>
            </w:pPr>
            <w:r w:rsidRPr="00EF74F3">
              <w:rPr>
                <w:rFonts w:asciiTheme="majorEastAsia" w:eastAsiaTheme="majorEastAsia" w:hAnsiTheme="majorEastAsia" w:hint="eastAsia"/>
              </w:rPr>
              <w:t>評価</w:t>
            </w:r>
          </w:p>
        </w:tc>
        <w:tc>
          <w:tcPr>
            <w:tcW w:w="5954" w:type="dxa"/>
            <w:vMerge w:val="restart"/>
          </w:tcPr>
          <w:p w14:paraId="4959DCBB" w14:textId="7A32CE02" w:rsidR="009D7664" w:rsidRPr="00EF74F3" w:rsidRDefault="009D7664" w:rsidP="000E7007">
            <w:pPr>
              <w:jc w:val="center"/>
              <w:rPr>
                <w:rFonts w:asciiTheme="majorEastAsia" w:eastAsiaTheme="majorEastAsia" w:hAnsiTheme="majorEastAsia"/>
              </w:rPr>
            </w:pPr>
            <w:r w:rsidRPr="00EF74F3">
              <w:rPr>
                <w:rFonts w:asciiTheme="majorEastAsia" w:eastAsiaTheme="majorEastAsia" w:hAnsiTheme="majorEastAsia" w:hint="eastAsia"/>
              </w:rPr>
              <w:t>評価内容</w:t>
            </w:r>
          </w:p>
        </w:tc>
        <w:tc>
          <w:tcPr>
            <w:tcW w:w="709" w:type="dxa"/>
            <w:tcBorders>
              <w:top w:val="single" w:sz="4" w:space="0" w:color="auto"/>
              <w:bottom w:val="dashed" w:sz="4" w:space="0" w:color="auto"/>
            </w:tcBorders>
          </w:tcPr>
          <w:p w14:paraId="119C665E" w14:textId="360B6681" w:rsidR="009D7664" w:rsidRPr="00EF74F3" w:rsidRDefault="009D7664" w:rsidP="00794CE0">
            <w:pPr>
              <w:spacing w:line="240" w:lineRule="exact"/>
              <w:jc w:val="center"/>
              <w:rPr>
                <w:rFonts w:asciiTheme="majorEastAsia" w:eastAsiaTheme="majorEastAsia" w:hAnsiTheme="majorEastAsia"/>
              </w:rPr>
            </w:pPr>
            <w:r w:rsidRPr="00EF74F3">
              <w:rPr>
                <w:rFonts w:asciiTheme="majorEastAsia" w:eastAsiaTheme="majorEastAsia" w:hAnsiTheme="majorEastAsia" w:hint="eastAsia"/>
              </w:rPr>
              <w:t>評価</w:t>
            </w:r>
          </w:p>
        </w:tc>
        <w:tc>
          <w:tcPr>
            <w:tcW w:w="2409" w:type="dxa"/>
            <w:vMerge/>
            <w:tcBorders>
              <w:right w:val="single" w:sz="12" w:space="0" w:color="auto"/>
            </w:tcBorders>
            <w:shd w:val="clear" w:color="auto" w:fill="auto"/>
          </w:tcPr>
          <w:p w14:paraId="3A68D61E" w14:textId="77777777" w:rsidR="009D7664" w:rsidRPr="00EF74F3" w:rsidRDefault="009D7664" w:rsidP="000E7007">
            <w:pPr>
              <w:jc w:val="center"/>
              <w:rPr>
                <w:rFonts w:asciiTheme="majorEastAsia" w:eastAsiaTheme="majorEastAsia" w:hAnsiTheme="majorEastAsia"/>
              </w:rPr>
            </w:pPr>
          </w:p>
        </w:tc>
      </w:tr>
      <w:tr w:rsidR="009D7664" w:rsidRPr="00EF74F3" w14:paraId="119C666A" w14:textId="55291327" w:rsidTr="004678E1">
        <w:trPr>
          <w:trHeight w:val="95"/>
        </w:trPr>
        <w:tc>
          <w:tcPr>
            <w:tcW w:w="3510" w:type="dxa"/>
            <w:gridSpan w:val="2"/>
            <w:vMerge/>
            <w:tcBorders>
              <w:left w:val="single" w:sz="12" w:space="0" w:color="auto"/>
              <w:bottom w:val="single" w:sz="12" w:space="0" w:color="auto"/>
            </w:tcBorders>
          </w:tcPr>
          <w:p w14:paraId="119C6663" w14:textId="77777777" w:rsidR="009D7664" w:rsidRPr="00EF74F3" w:rsidRDefault="009D7664" w:rsidP="000E7007">
            <w:pPr>
              <w:rPr>
                <w:rFonts w:asciiTheme="majorEastAsia" w:eastAsiaTheme="majorEastAsia" w:hAnsiTheme="majorEastAsia"/>
              </w:rPr>
            </w:pPr>
          </w:p>
        </w:tc>
        <w:tc>
          <w:tcPr>
            <w:tcW w:w="3402" w:type="dxa"/>
            <w:gridSpan w:val="4"/>
            <w:vMerge/>
            <w:tcBorders>
              <w:bottom w:val="single" w:sz="12" w:space="0" w:color="auto"/>
            </w:tcBorders>
          </w:tcPr>
          <w:p w14:paraId="119C6664" w14:textId="77777777" w:rsidR="009D7664" w:rsidRPr="00EF74F3" w:rsidRDefault="009D7664" w:rsidP="000E7007">
            <w:pPr>
              <w:rPr>
                <w:rFonts w:asciiTheme="majorEastAsia" w:eastAsiaTheme="majorEastAsia" w:hAnsiTheme="majorEastAsia"/>
              </w:rPr>
            </w:pPr>
          </w:p>
        </w:tc>
        <w:tc>
          <w:tcPr>
            <w:tcW w:w="6096" w:type="dxa"/>
            <w:vMerge/>
            <w:tcBorders>
              <w:bottom w:val="single" w:sz="12" w:space="0" w:color="auto"/>
            </w:tcBorders>
          </w:tcPr>
          <w:p w14:paraId="119C6665" w14:textId="77777777" w:rsidR="009D7664" w:rsidRPr="00EF74F3" w:rsidRDefault="009D7664" w:rsidP="000E7007">
            <w:pPr>
              <w:rPr>
                <w:rFonts w:asciiTheme="majorEastAsia" w:eastAsiaTheme="majorEastAsia" w:hAnsiTheme="majorEastAsia"/>
              </w:rPr>
            </w:pPr>
          </w:p>
        </w:tc>
        <w:tc>
          <w:tcPr>
            <w:tcW w:w="708" w:type="dxa"/>
            <w:tcBorders>
              <w:top w:val="dashed" w:sz="4" w:space="0" w:color="auto"/>
              <w:bottom w:val="single" w:sz="12" w:space="0" w:color="auto"/>
            </w:tcBorders>
          </w:tcPr>
          <w:p w14:paraId="14396DB7" w14:textId="2B903B77" w:rsidR="009D7664" w:rsidRPr="00EF74F3" w:rsidRDefault="009D7664" w:rsidP="000E7007">
            <w:pPr>
              <w:jc w:val="center"/>
              <w:rPr>
                <w:rFonts w:asciiTheme="majorEastAsia" w:eastAsiaTheme="majorEastAsia" w:hAnsiTheme="majorEastAsia"/>
              </w:rPr>
            </w:pPr>
            <w:r w:rsidRPr="00EF74F3">
              <w:rPr>
                <w:rFonts w:asciiTheme="majorEastAsia" w:eastAsiaTheme="majorEastAsia" w:hAnsiTheme="majorEastAsia" w:hint="eastAsia"/>
              </w:rPr>
              <w:t>S～C</w:t>
            </w:r>
          </w:p>
        </w:tc>
        <w:tc>
          <w:tcPr>
            <w:tcW w:w="5954" w:type="dxa"/>
            <w:vMerge/>
            <w:tcBorders>
              <w:bottom w:val="single" w:sz="12" w:space="0" w:color="auto"/>
            </w:tcBorders>
          </w:tcPr>
          <w:p w14:paraId="53D00604" w14:textId="4935137D" w:rsidR="009D7664" w:rsidRPr="00EF74F3" w:rsidRDefault="009D7664" w:rsidP="000E7007">
            <w:pPr>
              <w:rPr>
                <w:rFonts w:asciiTheme="majorEastAsia" w:eastAsiaTheme="majorEastAsia" w:hAnsiTheme="majorEastAsia"/>
              </w:rPr>
            </w:pPr>
          </w:p>
        </w:tc>
        <w:tc>
          <w:tcPr>
            <w:tcW w:w="709" w:type="dxa"/>
            <w:tcBorders>
              <w:top w:val="dashed" w:sz="4" w:space="0" w:color="auto"/>
              <w:bottom w:val="single" w:sz="12" w:space="0" w:color="auto"/>
            </w:tcBorders>
          </w:tcPr>
          <w:p w14:paraId="119C6666" w14:textId="10ADBFC9" w:rsidR="009D7664" w:rsidRPr="00EF74F3" w:rsidRDefault="009D7664" w:rsidP="000E7007">
            <w:pPr>
              <w:jc w:val="center"/>
              <w:rPr>
                <w:rFonts w:asciiTheme="majorEastAsia" w:eastAsiaTheme="majorEastAsia" w:hAnsiTheme="majorEastAsia"/>
              </w:rPr>
            </w:pPr>
            <w:r w:rsidRPr="00EF74F3">
              <w:rPr>
                <w:rFonts w:asciiTheme="majorEastAsia" w:eastAsiaTheme="majorEastAsia" w:hAnsiTheme="majorEastAsia" w:hint="eastAsia"/>
              </w:rPr>
              <w:t>S～C</w:t>
            </w:r>
          </w:p>
        </w:tc>
        <w:tc>
          <w:tcPr>
            <w:tcW w:w="2409" w:type="dxa"/>
            <w:vMerge/>
            <w:tcBorders>
              <w:bottom w:val="single" w:sz="12" w:space="0" w:color="auto"/>
              <w:right w:val="single" w:sz="12" w:space="0" w:color="auto"/>
            </w:tcBorders>
            <w:shd w:val="clear" w:color="auto" w:fill="auto"/>
          </w:tcPr>
          <w:p w14:paraId="23D0A080" w14:textId="77777777" w:rsidR="009D7664" w:rsidRPr="00EF74F3" w:rsidRDefault="009D7664" w:rsidP="000E7007">
            <w:pPr>
              <w:jc w:val="center"/>
              <w:rPr>
                <w:rFonts w:asciiTheme="majorEastAsia" w:eastAsiaTheme="majorEastAsia" w:hAnsiTheme="majorEastAsia"/>
              </w:rPr>
            </w:pPr>
          </w:p>
        </w:tc>
      </w:tr>
      <w:tr w:rsidR="009D7664" w:rsidRPr="00EF74F3" w14:paraId="119C6673" w14:textId="7F253692" w:rsidTr="004678E1">
        <w:trPr>
          <w:trHeight w:val="2729"/>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9D7664" w:rsidRPr="00EF74F3" w:rsidRDefault="009D7664" w:rsidP="00567F49">
            <w:pPr>
              <w:ind w:left="113" w:right="113"/>
              <w:jc w:val="center"/>
              <w:rPr>
                <w:rFonts w:asciiTheme="majorEastAsia" w:eastAsiaTheme="majorEastAsia" w:hAnsiTheme="majorEastAsia"/>
              </w:rPr>
            </w:pPr>
            <w:r w:rsidRPr="00EF74F3">
              <w:rPr>
                <w:rFonts w:asciiTheme="majorEastAsia" w:eastAsiaTheme="majorEastAsia" w:hAnsiTheme="majorEastAsia" w:hint="eastAsia"/>
              </w:rPr>
              <w:t>Ⅰ提案の履行状況に関する項目</w:t>
            </w:r>
          </w:p>
        </w:tc>
        <w:tc>
          <w:tcPr>
            <w:tcW w:w="2551" w:type="dxa"/>
            <w:tcBorders>
              <w:top w:val="single" w:sz="12" w:space="0" w:color="auto"/>
            </w:tcBorders>
            <w:vAlign w:val="center"/>
          </w:tcPr>
          <w:p w14:paraId="119C666C" w14:textId="23674CEE" w:rsidR="009D7664" w:rsidRPr="00EF74F3" w:rsidRDefault="009D7664" w:rsidP="00567F49">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(1)施設の設置目的及び管理運営方針の理解</w:t>
            </w:r>
          </w:p>
        </w:tc>
        <w:tc>
          <w:tcPr>
            <w:tcW w:w="3402" w:type="dxa"/>
            <w:gridSpan w:val="4"/>
            <w:tcBorders>
              <w:top w:val="single" w:sz="12" w:space="0" w:color="auto"/>
            </w:tcBorders>
            <w:vAlign w:val="center"/>
          </w:tcPr>
          <w:p w14:paraId="119C666D" w14:textId="31CE972F" w:rsidR="009D7664" w:rsidRPr="00EF74F3" w:rsidRDefault="009D7664" w:rsidP="00567F49">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○施設のコンセプト及び、提案された管理運営方針に沿った運営が実施されているか</w:t>
            </w:r>
          </w:p>
        </w:tc>
        <w:tc>
          <w:tcPr>
            <w:tcW w:w="6096" w:type="dxa"/>
            <w:tcBorders>
              <w:top w:val="single" w:sz="12" w:space="0" w:color="auto"/>
            </w:tcBorders>
            <w:vAlign w:val="center"/>
          </w:tcPr>
          <w:p w14:paraId="249D3624" w14:textId="7559AE2C" w:rsidR="009D7664" w:rsidRPr="00EF74F3" w:rsidRDefault="009D7664" w:rsidP="00F45E98">
            <w:pPr>
              <w:spacing w:line="280" w:lineRule="exact"/>
              <w:ind w:left="210" w:hangingChars="100" w:hanging="210"/>
              <w:rPr>
                <w:rFonts w:asciiTheme="majorEastAsia" w:eastAsiaTheme="majorEastAsia" w:hAnsiTheme="majorEastAsia"/>
                <w:color w:val="000000" w:themeColor="text1"/>
              </w:rPr>
            </w:pPr>
            <w:r w:rsidRPr="00EF74F3">
              <w:rPr>
                <w:rFonts w:asciiTheme="majorEastAsia" w:eastAsiaTheme="majorEastAsia" w:hAnsiTheme="majorEastAsia" w:hint="eastAsia"/>
                <w:color w:val="000000" w:themeColor="text1"/>
              </w:rPr>
              <w:t>・重要文化財である建物及び中之島エリアの魅力を活かした文化情報発信拠点「文化ステーション」を目指し、中之島・船場エリアを、大阪の新名所の１つに加えるため、地域との連携事業を積極的に行っている、</w:t>
            </w:r>
          </w:p>
          <w:p w14:paraId="3E32D221" w14:textId="0C7BC07A" w:rsidR="009D7664" w:rsidRPr="00EF74F3" w:rsidRDefault="009D7664" w:rsidP="00F45E98">
            <w:pPr>
              <w:spacing w:line="280" w:lineRule="exact"/>
              <w:ind w:left="210" w:hangingChars="100" w:hanging="210"/>
              <w:rPr>
                <w:rFonts w:asciiTheme="majorEastAsia" w:eastAsiaTheme="majorEastAsia" w:hAnsiTheme="majorEastAsia"/>
                <w:color w:val="000000" w:themeColor="text1"/>
              </w:rPr>
            </w:pPr>
            <w:r w:rsidRPr="00EF74F3">
              <w:rPr>
                <w:rFonts w:asciiTheme="majorEastAsia" w:eastAsiaTheme="majorEastAsia" w:hAnsiTheme="majorEastAsia" w:hint="eastAsia"/>
                <w:color w:val="000000" w:themeColor="text1"/>
              </w:rPr>
              <w:t>・“憩いとにぎわいの場の創出”を目指し、施設全体の活性化を図るべく、中央ホールを使ったバロック音楽などのコンサートや定期講座を実施した。</w:t>
            </w:r>
          </w:p>
          <w:p w14:paraId="119C666E" w14:textId="3EB407AB"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color w:val="000000" w:themeColor="text1"/>
              </w:rPr>
              <w:t>・“きっかけ”から“利用”へと、多目的スペースが文化的活動の拠点として、府民等に能動的に利用していただけるよう、活用例として自主展示等に努めている。</w:t>
            </w:r>
          </w:p>
        </w:tc>
        <w:tc>
          <w:tcPr>
            <w:tcW w:w="708" w:type="dxa"/>
            <w:tcBorders>
              <w:top w:val="single" w:sz="12" w:space="0" w:color="auto"/>
            </w:tcBorders>
          </w:tcPr>
          <w:p w14:paraId="13E1737C" w14:textId="77777777" w:rsidR="009D7664" w:rsidRPr="00EF74F3" w:rsidRDefault="009D7664" w:rsidP="00567F49">
            <w:pPr>
              <w:rPr>
                <w:rFonts w:asciiTheme="majorEastAsia" w:eastAsiaTheme="majorEastAsia" w:hAnsiTheme="majorEastAsia"/>
              </w:rPr>
            </w:pPr>
          </w:p>
          <w:p w14:paraId="4B18234E" w14:textId="77777777" w:rsidR="009D7664" w:rsidRPr="00EF74F3" w:rsidRDefault="009D7664" w:rsidP="00567F49">
            <w:pPr>
              <w:rPr>
                <w:rFonts w:asciiTheme="majorEastAsia" w:eastAsiaTheme="majorEastAsia" w:hAnsiTheme="majorEastAsia"/>
              </w:rPr>
            </w:pPr>
          </w:p>
          <w:p w14:paraId="780F3735" w14:textId="77777777" w:rsidR="009D7664" w:rsidRPr="00EF74F3" w:rsidRDefault="009D7664" w:rsidP="00567F49">
            <w:pPr>
              <w:rPr>
                <w:rFonts w:asciiTheme="majorEastAsia" w:eastAsiaTheme="majorEastAsia" w:hAnsiTheme="majorEastAsia"/>
              </w:rPr>
            </w:pPr>
          </w:p>
          <w:p w14:paraId="6B4806CD" w14:textId="7AC5DE37"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Borders>
              <w:top w:val="single" w:sz="12" w:space="0" w:color="auto"/>
            </w:tcBorders>
          </w:tcPr>
          <w:p w14:paraId="15D5B6F7" w14:textId="2923A17E" w:rsidR="009D7664" w:rsidRPr="00EF74F3" w:rsidRDefault="009D7664" w:rsidP="00F45E98">
            <w:pPr>
              <w:spacing w:line="260" w:lineRule="exact"/>
              <w:ind w:left="210" w:hangingChars="100" w:hanging="210"/>
              <w:jc w:val="left"/>
              <w:rPr>
                <w:rFonts w:asciiTheme="majorEastAsia" w:eastAsiaTheme="majorEastAsia" w:hAnsiTheme="majorEastAsia" w:cs="Times New Roman"/>
                <w:strike/>
              </w:rPr>
            </w:pPr>
            <w:r w:rsidRPr="00EF74F3">
              <w:rPr>
                <w:rFonts w:asciiTheme="majorEastAsia" w:eastAsiaTheme="majorEastAsia" w:hAnsiTheme="majorEastAsia" w:cs="Times New Roman" w:hint="eastAsia"/>
              </w:rPr>
              <w:t>・「文化ステーション」を目指すため、年間を通じて、文化事業や展示を行い、大阪の文化的魅力の発信を行っているほか、毎週土曜日に館内案内ツアーを実施し、当館の魅力を伝えている。また、ライブラリーショップにコンシェルジュを配置、館内外の案内を行っており、施設のコンセプト及び管理運営方針に沿った運営が実施されている。</w:t>
            </w:r>
          </w:p>
          <w:p w14:paraId="630738F2" w14:textId="6955EB73" w:rsidR="009D7664" w:rsidRPr="00EF74F3" w:rsidRDefault="009D7664" w:rsidP="00F45E98">
            <w:pPr>
              <w:ind w:left="210" w:hangingChars="100" w:hanging="210"/>
              <w:rPr>
                <w:rFonts w:asciiTheme="majorEastAsia" w:eastAsiaTheme="majorEastAsia" w:hAnsiTheme="majorEastAsia"/>
              </w:rPr>
            </w:pPr>
          </w:p>
        </w:tc>
        <w:tc>
          <w:tcPr>
            <w:tcW w:w="709" w:type="dxa"/>
            <w:tcBorders>
              <w:top w:val="single" w:sz="12" w:space="0" w:color="auto"/>
            </w:tcBorders>
          </w:tcPr>
          <w:p w14:paraId="03757DEB" w14:textId="77777777" w:rsidR="009D7664" w:rsidRPr="00EF74F3" w:rsidRDefault="009D7664" w:rsidP="00567F49">
            <w:pPr>
              <w:rPr>
                <w:rFonts w:asciiTheme="majorEastAsia" w:eastAsiaTheme="majorEastAsia" w:hAnsiTheme="majorEastAsia"/>
              </w:rPr>
            </w:pPr>
          </w:p>
          <w:p w14:paraId="4D6C6215" w14:textId="77777777" w:rsidR="009D7664" w:rsidRPr="00EF74F3" w:rsidRDefault="009D7664" w:rsidP="00567F49">
            <w:pPr>
              <w:rPr>
                <w:rFonts w:asciiTheme="majorEastAsia" w:eastAsiaTheme="majorEastAsia" w:hAnsiTheme="majorEastAsia"/>
              </w:rPr>
            </w:pPr>
          </w:p>
          <w:p w14:paraId="51FBA4EE" w14:textId="77777777" w:rsidR="009D7664" w:rsidRPr="00EF74F3" w:rsidRDefault="009D7664" w:rsidP="00567F49">
            <w:pPr>
              <w:rPr>
                <w:rFonts w:asciiTheme="majorEastAsia" w:eastAsiaTheme="majorEastAsia" w:hAnsiTheme="majorEastAsia"/>
              </w:rPr>
            </w:pPr>
          </w:p>
          <w:p w14:paraId="119C666F" w14:textId="3DF32E7B"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2409" w:type="dxa"/>
            <w:tcBorders>
              <w:top w:val="single" w:sz="12" w:space="0" w:color="auto"/>
              <w:right w:val="single" w:sz="12" w:space="0" w:color="auto"/>
            </w:tcBorders>
            <w:shd w:val="clear" w:color="auto" w:fill="auto"/>
          </w:tcPr>
          <w:p w14:paraId="51AB88C2" w14:textId="77777777" w:rsidR="009D7664" w:rsidRPr="00EF74F3" w:rsidRDefault="009D7664" w:rsidP="00567F49">
            <w:pPr>
              <w:rPr>
                <w:rFonts w:asciiTheme="majorEastAsia" w:eastAsiaTheme="majorEastAsia" w:hAnsiTheme="majorEastAsia"/>
              </w:rPr>
            </w:pPr>
          </w:p>
        </w:tc>
      </w:tr>
      <w:tr w:rsidR="009D7664" w:rsidRPr="00EF74F3" w14:paraId="119C667C" w14:textId="4658D8EE" w:rsidTr="004678E1">
        <w:trPr>
          <w:trHeight w:val="1405"/>
        </w:trPr>
        <w:tc>
          <w:tcPr>
            <w:tcW w:w="959" w:type="dxa"/>
            <w:vMerge/>
            <w:tcBorders>
              <w:left w:val="single" w:sz="12" w:space="0" w:color="auto"/>
            </w:tcBorders>
            <w:shd w:val="clear" w:color="auto" w:fill="DDD9C3" w:themeFill="background2" w:themeFillShade="E6"/>
          </w:tcPr>
          <w:p w14:paraId="119C6674" w14:textId="77777777" w:rsidR="009D7664" w:rsidRPr="00EF74F3" w:rsidRDefault="009D7664" w:rsidP="00567F49">
            <w:pPr>
              <w:rPr>
                <w:rFonts w:asciiTheme="majorEastAsia" w:eastAsiaTheme="majorEastAsia" w:hAnsiTheme="majorEastAsia"/>
              </w:rPr>
            </w:pPr>
          </w:p>
        </w:tc>
        <w:tc>
          <w:tcPr>
            <w:tcW w:w="2551" w:type="dxa"/>
            <w:vMerge w:val="restart"/>
            <w:vAlign w:val="center"/>
          </w:tcPr>
          <w:p w14:paraId="119C6675"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(2)平等な利用を図るための具体的手法・効果</w:t>
            </w:r>
          </w:p>
        </w:tc>
        <w:tc>
          <w:tcPr>
            <w:tcW w:w="3402" w:type="dxa"/>
            <w:gridSpan w:val="4"/>
            <w:vAlign w:val="center"/>
          </w:tcPr>
          <w:p w14:paraId="119C6676" w14:textId="5DE032AA" w:rsidR="009D7664" w:rsidRPr="00EF74F3" w:rsidRDefault="009D7664" w:rsidP="00567F49">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①平等利用を確保するための基本方針に沿った取組みがなされているか</w:t>
            </w:r>
          </w:p>
        </w:tc>
        <w:tc>
          <w:tcPr>
            <w:tcW w:w="6096" w:type="dxa"/>
            <w:vAlign w:val="center"/>
          </w:tcPr>
          <w:p w14:paraId="49B243D9" w14:textId="77777777" w:rsidR="009D7664" w:rsidRPr="00EF74F3" w:rsidRDefault="009D7664" w:rsidP="00F45E98">
            <w:pPr>
              <w:spacing w:line="280" w:lineRule="exact"/>
              <w:ind w:left="210" w:hangingChars="100" w:hanging="210"/>
              <w:rPr>
                <w:rFonts w:asciiTheme="majorEastAsia" w:eastAsiaTheme="majorEastAsia" w:hAnsiTheme="majorEastAsia"/>
                <w:color w:val="000000" w:themeColor="text1"/>
              </w:rPr>
            </w:pPr>
            <w:r w:rsidRPr="00EF74F3">
              <w:rPr>
                <w:rFonts w:asciiTheme="majorEastAsia" w:eastAsiaTheme="majorEastAsia" w:hAnsiTheme="majorEastAsia" w:hint="eastAsia"/>
                <w:color w:val="000000" w:themeColor="text1"/>
              </w:rPr>
              <w:t>・公の施設として、公平・平等な利用機会の促進と安全性を確保し、「何ができる施設であるか」等を記載したリーフレットや貸室利用のチラシを配布し、広く周知を進めている。</w:t>
            </w:r>
          </w:p>
          <w:p w14:paraId="119C6677" w14:textId="56E1BCCA"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color w:val="000000" w:themeColor="text1"/>
              </w:rPr>
              <w:t>・特定団体を優遇せず、使用許可や貸室における平等利用を確保するよう運営の透明性の確保に努めている。</w:t>
            </w:r>
          </w:p>
        </w:tc>
        <w:tc>
          <w:tcPr>
            <w:tcW w:w="708" w:type="dxa"/>
            <w:vMerge w:val="restart"/>
          </w:tcPr>
          <w:p w14:paraId="13EAEED3" w14:textId="77777777" w:rsidR="009D7664" w:rsidRPr="00EF74F3" w:rsidRDefault="009D7664" w:rsidP="00567F49">
            <w:pPr>
              <w:rPr>
                <w:rFonts w:asciiTheme="majorEastAsia" w:eastAsiaTheme="majorEastAsia" w:hAnsiTheme="majorEastAsia"/>
              </w:rPr>
            </w:pPr>
          </w:p>
          <w:p w14:paraId="36D8DE75" w14:textId="77777777" w:rsidR="009D7664" w:rsidRPr="00EF74F3" w:rsidRDefault="009D7664" w:rsidP="00567F49">
            <w:pPr>
              <w:rPr>
                <w:rFonts w:asciiTheme="majorEastAsia" w:eastAsiaTheme="majorEastAsia" w:hAnsiTheme="majorEastAsia"/>
              </w:rPr>
            </w:pPr>
          </w:p>
          <w:p w14:paraId="38DB051F" w14:textId="77777777" w:rsidR="009D7664" w:rsidRPr="00EF74F3" w:rsidRDefault="009D7664" w:rsidP="00567F49">
            <w:pPr>
              <w:rPr>
                <w:rFonts w:asciiTheme="majorEastAsia" w:eastAsiaTheme="majorEastAsia" w:hAnsiTheme="majorEastAsia"/>
              </w:rPr>
            </w:pPr>
          </w:p>
          <w:p w14:paraId="45604F34" w14:textId="77777777" w:rsidR="009D7664" w:rsidRPr="00EF74F3" w:rsidRDefault="009D7664" w:rsidP="00567F49">
            <w:pPr>
              <w:rPr>
                <w:rFonts w:asciiTheme="majorEastAsia" w:eastAsiaTheme="majorEastAsia" w:hAnsiTheme="majorEastAsia"/>
              </w:rPr>
            </w:pPr>
          </w:p>
          <w:p w14:paraId="7792D606" w14:textId="1ACB48AC"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Pr>
          <w:p w14:paraId="0050A3C9" w14:textId="56F71F23" w:rsidR="009D7664" w:rsidRPr="00EF74F3" w:rsidRDefault="009D7664" w:rsidP="00F45E98">
            <w:pPr>
              <w:spacing w:line="260" w:lineRule="exact"/>
              <w:ind w:left="210" w:hangingChars="100" w:hanging="210"/>
              <w:rPr>
                <w:rFonts w:asciiTheme="majorEastAsia" w:eastAsiaTheme="majorEastAsia" w:hAnsiTheme="majorEastAsia" w:cs="Times New Roman"/>
              </w:rPr>
            </w:pPr>
            <w:r w:rsidRPr="00EF74F3">
              <w:rPr>
                <w:rFonts w:asciiTheme="majorEastAsia" w:eastAsiaTheme="majorEastAsia" w:hAnsiTheme="majorEastAsia" w:cs="Times New Roman" w:hint="eastAsia"/>
              </w:rPr>
              <w:t>・利用方法についてリーフレットの配布及びホームページにて周知している。</w:t>
            </w:r>
          </w:p>
          <w:p w14:paraId="57D7AEC0" w14:textId="61725CAD" w:rsidR="009D7664" w:rsidRPr="00EF74F3" w:rsidRDefault="009D7664" w:rsidP="00F45E98">
            <w:pPr>
              <w:rPr>
                <w:rFonts w:asciiTheme="majorEastAsia" w:eastAsiaTheme="majorEastAsia" w:hAnsiTheme="majorEastAsia"/>
              </w:rPr>
            </w:pPr>
            <w:r w:rsidRPr="00EF74F3">
              <w:rPr>
                <w:rFonts w:asciiTheme="majorEastAsia" w:eastAsiaTheme="majorEastAsia" w:hAnsiTheme="majorEastAsia" w:cs="Times New Roman" w:hint="eastAsia"/>
              </w:rPr>
              <w:t>・使用許可や貸室については平等に運営できている。</w:t>
            </w:r>
          </w:p>
        </w:tc>
        <w:tc>
          <w:tcPr>
            <w:tcW w:w="709" w:type="dxa"/>
            <w:vMerge w:val="restart"/>
          </w:tcPr>
          <w:p w14:paraId="354AED5D" w14:textId="77777777" w:rsidR="009D7664" w:rsidRPr="00EF74F3" w:rsidRDefault="009D7664" w:rsidP="00567F49">
            <w:pPr>
              <w:rPr>
                <w:rFonts w:asciiTheme="majorEastAsia" w:eastAsiaTheme="majorEastAsia" w:hAnsiTheme="majorEastAsia"/>
              </w:rPr>
            </w:pPr>
          </w:p>
          <w:p w14:paraId="1680E9F8" w14:textId="77777777" w:rsidR="009D7664" w:rsidRPr="00EF74F3" w:rsidRDefault="009D7664" w:rsidP="00567F49">
            <w:pPr>
              <w:rPr>
                <w:rFonts w:asciiTheme="majorEastAsia" w:eastAsiaTheme="majorEastAsia" w:hAnsiTheme="majorEastAsia"/>
              </w:rPr>
            </w:pPr>
          </w:p>
          <w:p w14:paraId="6A9C991F" w14:textId="77777777" w:rsidR="009D7664" w:rsidRPr="00EF74F3" w:rsidRDefault="009D7664" w:rsidP="00567F49">
            <w:pPr>
              <w:rPr>
                <w:rFonts w:asciiTheme="majorEastAsia" w:eastAsiaTheme="majorEastAsia" w:hAnsiTheme="majorEastAsia"/>
              </w:rPr>
            </w:pPr>
          </w:p>
          <w:p w14:paraId="5F55705D" w14:textId="77777777" w:rsidR="000F774E" w:rsidRPr="00EF74F3" w:rsidRDefault="000F774E" w:rsidP="00567F49">
            <w:pPr>
              <w:rPr>
                <w:rFonts w:asciiTheme="majorEastAsia" w:eastAsiaTheme="majorEastAsia" w:hAnsiTheme="majorEastAsia"/>
              </w:rPr>
            </w:pPr>
          </w:p>
          <w:p w14:paraId="119C6678" w14:textId="14AB25C9"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2409" w:type="dxa"/>
            <w:vMerge w:val="restart"/>
            <w:tcBorders>
              <w:right w:val="single" w:sz="12" w:space="0" w:color="auto"/>
            </w:tcBorders>
            <w:shd w:val="clear" w:color="auto" w:fill="auto"/>
          </w:tcPr>
          <w:p w14:paraId="5986F21C" w14:textId="77777777" w:rsidR="009D7664" w:rsidRPr="00EF74F3" w:rsidRDefault="009D7664" w:rsidP="00567F49">
            <w:pPr>
              <w:rPr>
                <w:rFonts w:asciiTheme="majorEastAsia" w:eastAsiaTheme="majorEastAsia" w:hAnsiTheme="majorEastAsia"/>
              </w:rPr>
            </w:pPr>
          </w:p>
        </w:tc>
      </w:tr>
      <w:tr w:rsidR="009D7664" w:rsidRPr="00EF74F3" w14:paraId="2B640D7C" w14:textId="0F745A65" w:rsidTr="004678E1">
        <w:trPr>
          <w:trHeight w:val="1411"/>
        </w:trPr>
        <w:tc>
          <w:tcPr>
            <w:tcW w:w="959" w:type="dxa"/>
            <w:vMerge/>
            <w:tcBorders>
              <w:left w:val="single" w:sz="12" w:space="0" w:color="auto"/>
            </w:tcBorders>
            <w:shd w:val="clear" w:color="auto" w:fill="DDD9C3" w:themeFill="background2" w:themeFillShade="E6"/>
          </w:tcPr>
          <w:p w14:paraId="6855E16D" w14:textId="77777777" w:rsidR="009D7664" w:rsidRPr="00EF74F3" w:rsidRDefault="009D7664" w:rsidP="00567F49">
            <w:pPr>
              <w:rPr>
                <w:rFonts w:asciiTheme="majorEastAsia" w:eastAsiaTheme="majorEastAsia" w:hAnsiTheme="majorEastAsia"/>
              </w:rPr>
            </w:pPr>
          </w:p>
        </w:tc>
        <w:tc>
          <w:tcPr>
            <w:tcW w:w="2551" w:type="dxa"/>
            <w:vMerge/>
            <w:vAlign w:val="center"/>
          </w:tcPr>
          <w:p w14:paraId="41B5F98D"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3402" w:type="dxa"/>
            <w:gridSpan w:val="4"/>
            <w:vAlign w:val="center"/>
          </w:tcPr>
          <w:p w14:paraId="7D335FB9" w14:textId="7CE0F9E8" w:rsidR="009D7664" w:rsidRPr="00EF74F3" w:rsidRDefault="009D7664" w:rsidP="00567F49">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②高齢者、障がい者等に対して利用援助の方針に沿った取組みがなされているか</w:t>
            </w:r>
          </w:p>
        </w:tc>
        <w:tc>
          <w:tcPr>
            <w:tcW w:w="6096" w:type="dxa"/>
            <w:vAlign w:val="center"/>
          </w:tcPr>
          <w:p w14:paraId="13BA503C" w14:textId="77777777"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・高齢者や障がい者、外国人等の利用者に対しても、“ノーマライゼーション”の考え方に基づき対応できるよう、接遇（12/24）・人権研修（6/8）を年2回実施している。</w:t>
            </w:r>
          </w:p>
          <w:p w14:paraId="6DA4B6EE" w14:textId="77777777"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・車いす利用者に対しては、スタッフの同行により目的の場所まで誘導するようにしている。</w:t>
            </w:r>
          </w:p>
          <w:p w14:paraId="36EC43AE" w14:textId="630ABDF2"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・聴覚障がいのある利用者に対する筆談対応も実施している。</w:t>
            </w:r>
          </w:p>
        </w:tc>
        <w:tc>
          <w:tcPr>
            <w:tcW w:w="708" w:type="dxa"/>
            <w:vMerge/>
          </w:tcPr>
          <w:p w14:paraId="4A3152C7" w14:textId="77777777" w:rsidR="009D7664" w:rsidRPr="00EF74F3" w:rsidRDefault="009D7664" w:rsidP="00567F49">
            <w:pPr>
              <w:rPr>
                <w:rFonts w:asciiTheme="majorEastAsia" w:eastAsiaTheme="majorEastAsia" w:hAnsiTheme="majorEastAsia"/>
              </w:rPr>
            </w:pPr>
          </w:p>
        </w:tc>
        <w:tc>
          <w:tcPr>
            <w:tcW w:w="5954" w:type="dxa"/>
          </w:tcPr>
          <w:p w14:paraId="162412A4" w14:textId="77777777" w:rsidR="009D7664" w:rsidRPr="00EF74F3" w:rsidRDefault="009D7664" w:rsidP="00F45E98">
            <w:pPr>
              <w:spacing w:line="260" w:lineRule="exact"/>
              <w:ind w:left="210" w:hangingChars="100" w:hanging="210"/>
              <w:rPr>
                <w:rFonts w:asciiTheme="majorEastAsia" w:eastAsiaTheme="majorEastAsia" w:hAnsiTheme="majorEastAsia" w:cs="Times New Roman"/>
                <w:szCs w:val="21"/>
              </w:rPr>
            </w:pPr>
            <w:r w:rsidRPr="00EF74F3">
              <w:rPr>
                <w:rFonts w:asciiTheme="majorEastAsia" w:eastAsiaTheme="majorEastAsia" w:hAnsiTheme="majorEastAsia" w:cs="Times New Roman" w:hint="eastAsia"/>
                <w:szCs w:val="21"/>
              </w:rPr>
              <w:t>・高齢者、障がい者、外国人等の対応については、適正に対応している。</w:t>
            </w:r>
          </w:p>
          <w:p w14:paraId="31DAF235" w14:textId="6E4A3470" w:rsidR="009D7664" w:rsidRPr="00EF74F3" w:rsidRDefault="009D7664" w:rsidP="00B12157">
            <w:pPr>
              <w:spacing w:line="280" w:lineRule="exact"/>
              <w:ind w:leftChars="100" w:left="210"/>
              <w:rPr>
                <w:rFonts w:asciiTheme="majorEastAsia" w:eastAsiaTheme="majorEastAsia" w:hAnsiTheme="majorEastAsia" w:cs="Times New Roman"/>
                <w:kern w:val="0"/>
                <w:szCs w:val="21"/>
              </w:rPr>
            </w:pPr>
            <w:r w:rsidRPr="00EF74F3">
              <w:rPr>
                <w:rFonts w:asciiTheme="majorEastAsia" w:eastAsiaTheme="majorEastAsia" w:hAnsiTheme="majorEastAsia" w:cs="Times New Roman" w:hint="eastAsia"/>
                <w:kern w:val="0"/>
                <w:szCs w:val="21"/>
              </w:rPr>
              <w:t>左記のとおり車いす利用者に対して</w:t>
            </w:r>
            <w:r w:rsidRPr="00EF74F3">
              <w:rPr>
                <w:rFonts w:asciiTheme="majorEastAsia" w:eastAsiaTheme="majorEastAsia" w:hAnsiTheme="majorEastAsia" w:hint="eastAsia"/>
              </w:rPr>
              <w:t>スタッフの同行により目的の場所まで誘導する</w:t>
            </w:r>
            <w:r w:rsidRPr="00EF74F3">
              <w:rPr>
                <w:rFonts w:asciiTheme="majorEastAsia" w:eastAsiaTheme="majorEastAsia" w:hAnsiTheme="majorEastAsia" w:cs="Times New Roman" w:hint="eastAsia"/>
                <w:kern w:val="0"/>
                <w:szCs w:val="21"/>
              </w:rPr>
              <w:t>等、親切丁寧な対応ができている。</w:t>
            </w:r>
          </w:p>
          <w:p w14:paraId="0B18F293" w14:textId="483021F2" w:rsidR="009D7664" w:rsidRPr="00EF74F3" w:rsidRDefault="009D7664" w:rsidP="00CD5033">
            <w:pPr>
              <w:ind w:leftChars="100" w:left="210"/>
              <w:rPr>
                <w:rFonts w:asciiTheme="majorEastAsia" w:eastAsiaTheme="majorEastAsia" w:hAnsiTheme="majorEastAsia"/>
              </w:rPr>
            </w:pPr>
          </w:p>
        </w:tc>
        <w:tc>
          <w:tcPr>
            <w:tcW w:w="709" w:type="dxa"/>
            <w:vMerge/>
          </w:tcPr>
          <w:p w14:paraId="45EE9FB6"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7DBC92CE" w14:textId="77777777" w:rsidR="009D7664" w:rsidRPr="00EF74F3" w:rsidRDefault="009D7664" w:rsidP="00567F49">
            <w:pPr>
              <w:rPr>
                <w:rFonts w:asciiTheme="majorEastAsia" w:eastAsiaTheme="majorEastAsia" w:hAnsiTheme="majorEastAsia"/>
              </w:rPr>
            </w:pPr>
          </w:p>
        </w:tc>
      </w:tr>
      <w:tr w:rsidR="009D7664" w:rsidRPr="00EF74F3" w14:paraId="119C6685" w14:textId="440F8D6F" w:rsidTr="004678E1">
        <w:trPr>
          <w:trHeight w:val="504"/>
        </w:trPr>
        <w:tc>
          <w:tcPr>
            <w:tcW w:w="959" w:type="dxa"/>
            <w:vMerge/>
            <w:tcBorders>
              <w:left w:val="single" w:sz="12" w:space="0" w:color="auto"/>
            </w:tcBorders>
            <w:shd w:val="clear" w:color="auto" w:fill="DDD9C3" w:themeFill="background2" w:themeFillShade="E6"/>
          </w:tcPr>
          <w:p w14:paraId="119C667D" w14:textId="77777777" w:rsidR="009D7664" w:rsidRPr="00EF74F3" w:rsidRDefault="009D7664" w:rsidP="00567F49">
            <w:pPr>
              <w:rPr>
                <w:rFonts w:asciiTheme="majorEastAsia" w:eastAsiaTheme="majorEastAsia" w:hAnsiTheme="majorEastAsia"/>
              </w:rPr>
            </w:pPr>
          </w:p>
        </w:tc>
        <w:tc>
          <w:tcPr>
            <w:tcW w:w="2551" w:type="dxa"/>
            <w:vMerge w:val="restart"/>
            <w:vAlign w:val="center"/>
          </w:tcPr>
          <w:p w14:paraId="119C667E"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(3)利用者の増加を図るための具体的手法・効果</w:t>
            </w:r>
          </w:p>
        </w:tc>
        <w:tc>
          <w:tcPr>
            <w:tcW w:w="3402" w:type="dxa"/>
            <w:gridSpan w:val="4"/>
            <w:vAlign w:val="center"/>
          </w:tcPr>
          <w:p w14:paraId="5C85F73E" w14:textId="3E772C08" w:rsidR="009D7664" w:rsidRPr="00EF74F3" w:rsidRDefault="009D7664" w:rsidP="00567F49">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①施策に取り組んだ結果、利用者の増加に反映されているか</w:t>
            </w:r>
          </w:p>
          <w:p w14:paraId="119C667F" w14:textId="3E7F3530" w:rsidR="009D7664" w:rsidRPr="00EF74F3" w:rsidRDefault="009D7664" w:rsidP="00567F49">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・平成29年度目標　入館者数 : 372,000人　（平成28年度実績：　　361,560　人）</w:t>
            </w:r>
          </w:p>
        </w:tc>
        <w:tc>
          <w:tcPr>
            <w:tcW w:w="6096" w:type="dxa"/>
            <w:vAlign w:val="center"/>
          </w:tcPr>
          <w:p w14:paraId="2D7BC920" w14:textId="77777777"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・館内設置のデジタルサイネージにて、イベント情報やレンタルスペースの利用情報を繰り返し提供。</w:t>
            </w:r>
          </w:p>
          <w:p w14:paraId="00DFA932" w14:textId="4ACF5464" w:rsidR="009D7664" w:rsidRPr="00EF74F3" w:rsidRDefault="009D7664" w:rsidP="00F45E98">
            <w:pPr>
              <w:spacing w:line="280" w:lineRule="exact"/>
              <w:rPr>
                <w:rFonts w:asciiTheme="majorEastAsia" w:eastAsiaTheme="majorEastAsia" w:hAnsiTheme="majorEastAsia"/>
              </w:rPr>
            </w:pPr>
            <w:r w:rsidRPr="00EF74F3">
              <w:rPr>
                <w:rFonts w:asciiTheme="majorEastAsia" w:eastAsiaTheme="majorEastAsia" w:hAnsiTheme="majorEastAsia" w:hint="eastAsia"/>
              </w:rPr>
              <w:t>・12月末時点で、入館者数 277,436人。</w:t>
            </w:r>
          </w:p>
          <w:p w14:paraId="119C6680" w14:textId="43F5BBFC" w:rsidR="009D7664" w:rsidRPr="00EF74F3" w:rsidRDefault="009D7664" w:rsidP="00F45E98">
            <w:pPr>
              <w:spacing w:line="280" w:lineRule="exact"/>
              <w:ind w:leftChars="100" w:left="210"/>
              <w:rPr>
                <w:rFonts w:asciiTheme="majorEastAsia" w:eastAsiaTheme="majorEastAsia" w:hAnsiTheme="majorEastAsia"/>
              </w:rPr>
            </w:pPr>
            <w:r w:rsidRPr="00EF74F3">
              <w:rPr>
                <w:rFonts w:asciiTheme="majorEastAsia" w:eastAsiaTheme="majorEastAsia" w:hAnsiTheme="majorEastAsia" w:hint="eastAsia"/>
              </w:rPr>
              <w:t>第1四半期は前年比約8.3％増、第2四半期は同1.7％減、第3四半期は同3.0％減なっている。</w:t>
            </w:r>
          </w:p>
        </w:tc>
        <w:tc>
          <w:tcPr>
            <w:tcW w:w="708" w:type="dxa"/>
            <w:vMerge w:val="restart"/>
          </w:tcPr>
          <w:p w14:paraId="03AFAC9B" w14:textId="77777777" w:rsidR="009D7664" w:rsidRPr="00EF74F3" w:rsidRDefault="009D7664" w:rsidP="00567F49">
            <w:pPr>
              <w:rPr>
                <w:rFonts w:asciiTheme="majorEastAsia" w:eastAsiaTheme="majorEastAsia" w:hAnsiTheme="majorEastAsia"/>
              </w:rPr>
            </w:pPr>
          </w:p>
          <w:p w14:paraId="057D59AE" w14:textId="77777777" w:rsidR="009D7664" w:rsidRPr="00EF74F3" w:rsidRDefault="009D7664" w:rsidP="00567F49">
            <w:pPr>
              <w:rPr>
                <w:rFonts w:asciiTheme="majorEastAsia" w:eastAsiaTheme="majorEastAsia" w:hAnsiTheme="majorEastAsia"/>
              </w:rPr>
            </w:pPr>
          </w:p>
          <w:p w14:paraId="34E6117F" w14:textId="77777777" w:rsidR="009D7664" w:rsidRPr="00EF74F3" w:rsidRDefault="009D7664" w:rsidP="00567F49">
            <w:pPr>
              <w:rPr>
                <w:rFonts w:asciiTheme="majorEastAsia" w:eastAsiaTheme="majorEastAsia" w:hAnsiTheme="majorEastAsia"/>
              </w:rPr>
            </w:pPr>
          </w:p>
          <w:p w14:paraId="793A1232" w14:textId="77777777" w:rsidR="009D7664" w:rsidRPr="00EF74F3" w:rsidRDefault="009D7664" w:rsidP="00567F49">
            <w:pPr>
              <w:rPr>
                <w:rFonts w:asciiTheme="majorEastAsia" w:eastAsiaTheme="majorEastAsia" w:hAnsiTheme="majorEastAsia"/>
              </w:rPr>
            </w:pPr>
          </w:p>
          <w:p w14:paraId="153086E4" w14:textId="77777777" w:rsidR="000F774E" w:rsidRPr="00EF74F3" w:rsidRDefault="000F774E" w:rsidP="00567F49">
            <w:pPr>
              <w:rPr>
                <w:rFonts w:asciiTheme="majorEastAsia" w:eastAsiaTheme="majorEastAsia" w:hAnsiTheme="majorEastAsia"/>
              </w:rPr>
            </w:pPr>
          </w:p>
          <w:p w14:paraId="01B39B12" w14:textId="77777777" w:rsidR="000F774E" w:rsidRPr="00EF74F3" w:rsidRDefault="000F774E" w:rsidP="00567F49">
            <w:pPr>
              <w:rPr>
                <w:rFonts w:asciiTheme="majorEastAsia" w:eastAsiaTheme="majorEastAsia" w:hAnsiTheme="majorEastAsia"/>
              </w:rPr>
            </w:pPr>
          </w:p>
          <w:p w14:paraId="6250A487" w14:textId="77777777" w:rsidR="000F774E" w:rsidRPr="00EF74F3" w:rsidRDefault="000F774E" w:rsidP="00567F49">
            <w:pPr>
              <w:rPr>
                <w:rFonts w:asciiTheme="majorEastAsia" w:eastAsiaTheme="majorEastAsia" w:hAnsiTheme="majorEastAsia"/>
              </w:rPr>
            </w:pPr>
          </w:p>
          <w:p w14:paraId="4AC4C894" w14:textId="77777777" w:rsidR="000F774E" w:rsidRPr="00EF74F3" w:rsidRDefault="000F774E" w:rsidP="00567F49">
            <w:pPr>
              <w:rPr>
                <w:rFonts w:asciiTheme="majorEastAsia" w:eastAsiaTheme="majorEastAsia" w:hAnsiTheme="majorEastAsia"/>
              </w:rPr>
            </w:pPr>
          </w:p>
          <w:p w14:paraId="7A4FB811" w14:textId="77777777" w:rsidR="000F774E" w:rsidRPr="00EF74F3" w:rsidRDefault="000F774E" w:rsidP="00567F49">
            <w:pPr>
              <w:rPr>
                <w:rFonts w:asciiTheme="majorEastAsia" w:eastAsiaTheme="majorEastAsia" w:hAnsiTheme="majorEastAsia"/>
              </w:rPr>
            </w:pPr>
          </w:p>
          <w:p w14:paraId="43D8F8EE" w14:textId="77777777" w:rsidR="009D7664" w:rsidRPr="00EF74F3" w:rsidRDefault="009D7664" w:rsidP="00567F49">
            <w:pPr>
              <w:rPr>
                <w:rFonts w:asciiTheme="majorEastAsia" w:eastAsiaTheme="majorEastAsia" w:hAnsiTheme="majorEastAsia"/>
              </w:rPr>
            </w:pPr>
          </w:p>
          <w:p w14:paraId="75D2AA89" w14:textId="77777777" w:rsidR="009D7664" w:rsidRPr="00EF74F3" w:rsidRDefault="009D7664" w:rsidP="00567F49">
            <w:pPr>
              <w:rPr>
                <w:rFonts w:asciiTheme="majorEastAsia" w:eastAsiaTheme="majorEastAsia" w:hAnsiTheme="majorEastAsia"/>
              </w:rPr>
            </w:pPr>
          </w:p>
          <w:p w14:paraId="2DE52F13" w14:textId="77777777" w:rsidR="009D7664" w:rsidRPr="00EF74F3" w:rsidRDefault="009D7664" w:rsidP="00567F49">
            <w:pPr>
              <w:rPr>
                <w:rFonts w:asciiTheme="majorEastAsia" w:eastAsiaTheme="majorEastAsia" w:hAnsiTheme="majorEastAsia"/>
              </w:rPr>
            </w:pPr>
          </w:p>
          <w:p w14:paraId="4C4BB58E" w14:textId="77777777" w:rsidR="009D7664" w:rsidRPr="00EF74F3" w:rsidRDefault="009D7664" w:rsidP="00567F49">
            <w:pPr>
              <w:rPr>
                <w:rFonts w:asciiTheme="majorEastAsia" w:eastAsiaTheme="majorEastAsia" w:hAnsiTheme="majorEastAsia"/>
              </w:rPr>
            </w:pPr>
          </w:p>
          <w:p w14:paraId="4324DB5A" w14:textId="61A8BCAB"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Pr>
          <w:p w14:paraId="67DD0CBD" w14:textId="43A3159A" w:rsidR="009D7664" w:rsidRPr="00EF74F3" w:rsidRDefault="009D7664" w:rsidP="00F45E98">
            <w:pPr>
              <w:rPr>
                <w:rFonts w:asciiTheme="majorEastAsia" w:eastAsiaTheme="majorEastAsia" w:hAnsiTheme="majorEastAsia"/>
              </w:rPr>
            </w:pPr>
            <w:r w:rsidRPr="00EF74F3">
              <w:rPr>
                <w:rFonts w:asciiTheme="majorEastAsia" w:eastAsiaTheme="majorEastAsia" w:hAnsiTheme="majorEastAsia" w:hint="eastAsia"/>
              </w:rPr>
              <w:t>・年間入館者数はほぼ目標どおりとなる見込み。</w:t>
            </w:r>
          </w:p>
          <w:p w14:paraId="7087953F" w14:textId="0D503D2B" w:rsidR="009D7664" w:rsidRPr="00EF74F3" w:rsidRDefault="009D7664" w:rsidP="007215F8">
            <w:pPr>
              <w:rPr>
                <w:rFonts w:asciiTheme="majorEastAsia" w:eastAsiaTheme="majorEastAsia" w:hAnsiTheme="majorEastAsia"/>
                <w:b/>
              </w:rPr>
            </w:pPr>
            <w:r w:rsidRPr="00EF74F3">
              <w:rPr>
                <w:rFonts w:asciiTheme="majorEastAsia" w:eastAsiaTheme="majorEastAsia" w:hAnsiTheme="majorEastAsia" w:hint="eastAsia"/>
                <w:kern w:val="0"/>
              </w:rPr>
              <w:t>評価点２（達成度</w:t>
            </w:r>
            <w:r w:rsidRPr="00EF74F3">
              <w:rPr>
                <w:rFonts w:asciiTheme="majorEastAsia" w:eastAsiaTheme="majorEastAsia" w:hAnsiTheme="majorEastAsia" w:hint="eastAsia"/>
              </w:rPr>
              <w:t>74.5</w:t>
            </w:r>
            <w:r w:rsidRPr="00EF74F3">
              <w:rPr>
                <w:rFonts w:asciiTheme="majorEastAsia" w:eastAsiaTheme="majorEastAsia" w:hAnsiTheme="majorEastAsia" w:hint="eastAsia"/>
                <w:kern w:val="0"/>
              </w:rPr>
              <w:t>％）</w:t>
            </w:r>
          </w:p>
        </w:tc>
        <w:tc>
          <w:tcPr>
            <w:tcW w:w="709" w:type="dxa"/>
            <w:vMerge w:val="restart"/>
          </w:tcPr>
          <w:p w14:paraId="776F58F3" w14:textId="77777777" w:rsidR="009D7664" w:rsidRPr="00EF74F3" w:rsidRDefault="009D7664" w:rsidP="00A7080A">
            <w:pPr>
              <w:jc w:val="center"/>
              <w:rPr>
                <w:rFonts w:asciiTheme="majorEastAsia" w:eastAsiaTheme="majorEastAsia" w:hAnsiTheme="majorEastAsia"/>
              </w:rPr>
            </w:pPr>
          </w:p>
          <w:p w14:paraId="04D55C9A" w14:textId="77777777" w:rsidR="009D7664" w:rsidRPr="00EF74F3" w:rsidRDefault="009D7664" w:rsidP="00567F49">
            <w:pPr>
              <w:rPr>
                <w:rFonts w:asciiTheme="majorEastAsia" w:eastAsiaTheme="majorEastAsia" w:hAnsiTheme="majorEastAsia"/>
              </w:rPr>
            </w:pPr>
          </w:p>
          <w:p w14:paraId="084E257D" w14:textId="77777777" w:rsidR="009D7664" w:rsidRPr="00EF74F3" w:rsidRDefault="009D7664" w:rsidP="00567F49">
            <w:pPr>
              <w:rPr>
                <w:rFonts w:asciiTheme="majorEastAsia" w:eastAsiaTheme="majorEastAsia" w:hAnsiTheme="majorEastAsia"/>
              </w:rPr>
            </w:pPr>
          </w:p>
          <w:p w14:paraId="3900DFF6" w14:textId="77777777" w:rsidR="009D7664" w:rsidRPr="00EF74F3" w:rsidRDefault="009D7664" w:rsidP="00567F49">
            <w:pPr>
              <w:rPr>
                <w:rFonts w:asciiTheme="majorEastAsia" w:eastAsiaTheme="majorEastAsia" w:hAnsiTheme="majorEastAsia"/>
              </w:rPr>
            </w:pPr>
          </w:p>
          <w:p w14:paraId="719CB901" w14:textId="77777777" w:rsidR="009D7664" w:rsidRPr="00EF74F3" w:rsidRDefault="009D7664" w:rsidP="00567F49">
            <w:pPr>
              <w:rPr>
                <w:rFonts w:asciiTheme="majorEastAsia" w:eastAsiaTheme="majorEastAsia" w:hAnsiTheme="majorEastAsia"/>
              </w:rPr>
            </w:pPr>
          </w:p>
          <w:p w14:paraId="247256FF" w14:textId="77777777" w:rsidR="009D7664" w:rsidRPr="00EF74F3" w:rsidRDefault="009D7664" w:rsidP="00567F49">
            <w:pPr>
              <w:rPr>
                <w:rFonts w:asciiTheme="majorEastAsia" w:eastAsiaTheme="majorEastAsia" w:hAnsiTheme="majorEastAsia"/>
              </w:rPr>
            </w:pPr>
          </w:p>
          <w:p w14:paraId="5180433C" w14:textId="77777777" w:rsidR="009D7664" w:rsidRPr="00EF74F3" w:rsidRDefault="009D7664" w:rsidP="00567F49">
            <w:pPr>
              <w:rPr>
                <w:rFonts w:asciiTheme="majorEastAsia" w:eastAsiaTheme="majorEastAsia" w:hAnsiTheme="majorEastAsia"/>
              </w:rPr>
            </w:pPr>
          </w:p>
          <w:p w14:paraId="40A04364" w14:textId="77777777" w:rsidR="009D7664" w:rsidRPr="00EF74F3" w:rsidRDefault="009D7664" w:rsidP="00567F49">
            <w:pPr>
              <w:rPr>
                <w:rFonts w:asciiTheme="majorEastAsia" w:eastAsiaTheme="majorEastAsia" w:hAnsiTheme="majorEastAsia"/>
              </w:rPr>
            </w:pPr>
          </w:p>
          <w:p w14:paraId="6FC6FFFB" w14:textId="77777777" w:rsidR="009D7664" w:rsidRPr="00EF74F3" w:rsidRDefault="009D7664" w:rsidP="00567F49">
            <w:pPr>
              <w:rPr>
                <w:rFonts w:asciiTheme="majorEastAsia" w:eastAsiaTheme="majorEastAsia" w:hAnsiTheme="majorEastAsia"/>
              </w:rPr>
            </w:pPr>
          </w:p>
          <w:p w14:paraId="54D918D7" w14:textId="77777777" w:rsidR="009D7664" w:rsidRPr="00EF74F3" w:rsidRDefault="009D7664" w:rsidP="00567F49">
            <w:pPr>
              <w:rPr>
                <w:rFonts w:asciiTheme="majorEastAsia" w:eastAsiaTheme="majorEastAsia" w:hAnsiTheme="majorEastAsia"/>
              </w:rPr>
            </w:pPr>
          </w:p>
          <w:p w14:paraId="79338FB8" w14:textId="77777777" w:rsidR="009D7664" w:rsidRPr="00EF74F3" w:rsidRDefault="009D7664" w:rsidP="00443AAC">
            <w:pPr>
              <w:ind w:firstLineChars="50" w:firstLine="105"/>
              <w:rPr>
                <w:rFonts w:asciiTheme="majorEastAsia" w:eastAsiaTheme="majorEastAsia" w:hAnsiTheme="majorEastAsia"/>
              </w:rPr>
            </w:pPr>
          </w:p>
          <w:p w14:paraId="4A1D84B2" w14:textId="77777777" w:rsidR="009D7664" w:rsidRPr="00EF74F3" w:rsidRDefault="009D7664" w:rsidP="00443AAC">
            <w:pPr>
              <w:ind w:firstLineChars="50" w:firstLine="105"/>
              <w:rPr>
                <w:rFonts w:asciiTheme="majorEastAsia" w:eastAsiaTheme="majorEastAsia" w:hAnsiTheme="majorEastAsia"/>
              </w:rPr>
            </w:pPr>
          </w:p>
          <w:p w14:paraId="69788E6F" w14:textId="77777777" w:rsidR="009D7664" w:rsidRPr="00EF74F3" w:rsidRDefault="009D7664" w:rsidP="00443AAC">
            <w:pPr>
              <w:ind w:firstLineChars="50" w:firstLine="105"/>
              <w:rPr>
                <w:rFonts w:asciiTheme="majorEastAsia" w:eastAsiaTheme="majorEastAsia" w:hAnsiTheme="majorEastAsia"/>
              </w:rPr>
            </w:pPr>
          </w:p>
          <w:p w14:paraId="119C6681" w14:textId="63A944F3"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Ｂ</w:t>
            </w:r>
          </w:p>
        </w:tc>
        <w:tc>
          <w:tcPr>
            <w:tcW w:w="2409" w:type="dxa"/>
            <w:vMerge w:val="restart"/>
            <w:tcBorders>
              <w:right w:val="single" w:sz="12" w:space="0" w:color="auto"/>
            </w:tcBorders>
            <w:shd w:val="clear" w:color="auto" w:fill="auto"/>
          </w:tcPr>
          <w:p w14:paraId="23B1B9A9" w14:textId="09C07A20" w:rsidR="009D7664" w:rsidRPr="00EF74F3" w:rsidRDefault="000A53A9" w:rsidP="000A53A9">
            <w:pPr>
              <w:rPr>
                <w:rFonts w:asciiTheme="majorEastAsia" w:eastAsiaTheme="majorEastAsia" w:hAnsiTheme="majorEastAsia"/>
              </w:rPr>
            </w:pPr>
            <w:r w:rsidRPr="00EF74F3">
              <w:rPr>
                <w:rFonts w:asciiTheme="majorEastAsia" w:eastAsiaTheme="majorEastAsia" w:hAnsiTheme="majorEastAsia" w:hint="eastAsia"/>
              </w:rPr>
              <w:t>多目的スペースについて有料利用が増えるよう工夫すること。なお、収入額の目標値については再考すること。</w:t>
            </w:r>
          </w:p>
        </w:tc>
      </w:tr>
      <w:tr w:rsidR="009D7664" w:rsidRPr="00EF74F3" w14:paraId="4CE2875A" w14:textId="3188E5E4" w:rsidTr="004678E1">
        <w:trPr>
          <w:trHeight w:val="1677"/>
        </w:trPr>
        <w:tc>
          <w:tcPr>
            <w:tcW w:w="959" w:type="dxa"/>
            <w:vMerge/>
            <w:tcBorders>
              <w:left w:val="single" w:sz="12" w:space="0" w:color="auto"/>
            </w:tcBorders>
            <w:shd w:val="clear" w:color="auto" w:fill="DDD9C3" w:themeFill="background2" w:themeFillShade="E6"/>
          </w:tcPr>
          <w:p w14:paraId="56E31724" w14:textId="77777777" w:rsidR="009D7664" w:rsidRPr="00EF74F3" w:rsidRDefault="009D7664" w:rsidP="00567F49">
            <w:pPr>
              <w:rPr>
                <w:rFonts w:asciiTheme="majorEastAsia" w:eastAsiaTheme="majorEastAsia" w:hAnsiTheme="majorEastAsia"/>
              </w:rPr>
            </w:pPr>
          </w:p>
        </w:tc>
        <w:tc>
          <w:tcPr>
            <w:tcW w:w="2551" w:type="dxa"/>
            <w:vMerge/>
            <w:vAlign w:val="center"/>
          </w:tcPr>
          <w:p w14:paraId="60FBB0D8"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3402" w:type="dxa"/>
            <w:gridSpan w:val="4"/>
            <w:tcBorders>
              <w:bottom w:val="nil"/>
            </w:tcBorders>
            <w:vAlign w:val="center"/>
          </w:tcPr>
          <w:p w14:paraId="32BC3678" w14:textId="72FBD2F5" w:rsidR="009D7664" w:rsidRPr="00EF74F3" w:rsidRDefault="009D7664" w:rsidP="00567F49">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②提案された情報発信プランに沿った広報が実施されているか。</w:t>
            </w:r>
          </w:p>
        </w:tc>
        <w:tc>
          <w:tcPr>
            <w:tcW w:w="6096" w:type="dxa"/>
            <w:vAlign w:val="center"/>
          </w:tcPr>
          <w:p w14:paraId="50D181A1" w14:textId="075235F4" w:rsidR="009D7664" w:rsidRPr="00EF74F3" w:rsidRDefault="009D7664" w:rsidP="000533C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・指定管理者インフォメーションサイト内に「中之島図書館の魅力」を設けるなど、わかりやすい表示に努め、周辺エリアの情報発信を継続。</w:t>
            </w:r>
          </w:p>
          <w:p w14:paraId="1066ECC3" w14:textId="672F8313" w:rsidR="009D7664" w:rsidRPr="00EF74F3" w:rsidRDefault="009D7664" w:rsidP="000533C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プレスやメディアへは、文化事業や図書館の情報発信を依頼するなど、広報に努め、新聞・雑誌・ネットニュース等取り上げていただける媒体が、前年に比べ倍増している。12月末までに別冊資料１のとおり掲載されている。</w:t>
            </w:r>
          </w:p>
          <w:p w14:paraId="798277ED" w14:textId="62160778" w:rsidR="009D7664" w:rsidRPr="00EF74F3" w:rsidRDefault="009D7664" w:rsidP="00B61827">
            <w:pPr>
              <w:spacing w:line="280" w:lineRule="exact"/>
              <w:ind w:left="210" w:hangingChars="100" w:hanging="210"/>
              <w:rPr>
                <w:rFonts w:asciiTheme="majorEastAsia" w:eastAsiaTheme="majorEastAsia" w:hAnsiTheme="majorEastAsia"/>
              </w:rPr>
            </w:pPr>
          </w:p>
        </w:tc>
        <w:tc>
          <w:tcPr>
            <w:tcW w:w="708" w:type="dxa"/>
            <w:vMerge/>
          </w:tcPr>
          <w:p w14:paraId="55070A71" w14:textId="77777777" w:rsidR="009D7664" w:rsidRPr="00EF74F3" w:rsidRDefault="009D7664" w:rsidP="00567F49">
            <w:pPr>
              <w:rPr>
                <w:rFonts w:asciiTheme="majorEastAsia" w:eastAsiaTheme="majorEastAsia" w:hAnsiTheme="majorEastAsia"/>
              </w:rPr>
            </w:pPr>
          </w:p>
        </w:tc>
        <w:tc>
          <w:tcPr>
            <w:tcW w:w="5954" w:type="dxa"/>
          </w:tcPr>
          <w:p w14:paraId="6AB2122A" w14:textId="1A765B4C" w:rsidR="009D7664" w:rsidRPr="00EF74F3" w:rsidRDefault="009D7664" w:rsidP="000533C8">
            <w:pPr>
              <w:spacing w:line="260" w:lineRule="exact"/>
              <w:ind w:left="210" w:hangingChars="100" w:hanging="210"/>
              <w:rPr>
                <w:rFonts w:asciiTheme="majorEastAsia" w:eastAsiaTheme="majorEastAsia" w:hAnsiTheme="majorEastAsia" w:cs="Times New Roman"/>
              </w:rPr>
            </w:pPr>
            <w:r w:rsidRPr="00EF74F3">
              <w:rPr>
                <w:rFonts w:asciiTheme="majorEastAsia" w:eastAsiaTheme="majorEastAsia" w:hAnsiTheme="majorEastAsia" w:cs="Times New Roman" w:hint="eastAsia"/>
              </w:rPr>
              <w:t>・積極的な広報に努めた結果、メディアへの露出が前年度と比べ倍増した。</w:t>
            </w:r>
          </w:p>
          <w:p w14:paraId="4C6FC700" w14:textId="49993B37" w:rsidR="009D7664" w:rsidRPr="00EF74F3" w:rsidRDefault="009D7664" w:rsidP="000533C8">
            <w:pPr>
              <w:spacing w:line="260" w:lineRule="exact"/>
              <w:ind w:left="210" w:hangingChars="100" w:hanging="210"/>
              <w:rPr>
                <w:rFonts w:asciiTheme="majorEastAsia" w:eastAsiaTheme="majorEastAsia" w:hAnsiTheme="majorEastAsia" w:cs="Times New Roman"/>
              </w:rPr>
            </w:pPr>
            <w:r w:rsidRPr="00EF74F3">
              <w:rPr>
                <w:rFonts w:asciiTheme="majorEastAsia" w:eastAsiaTheme="majorEastAsia" w:hAnsiTheme="majorEastAsia" w:cs="Times New Roman" w:hint="eastAsia"/>
              </w:rPr>
              <w:t>・イベント告知や申込方法、貸室の案内については、ウェブページやバナーを工夫し、府図書館が管理するホームページとの相互リンクをわかりやすく表示している。</w:t>
            </w:r>
          </w:p>
          <w:p w14:paraId="3EF49F38" w14:textId="0ED05DFB" w:rsidR="009D7664" w:rsidRPr="00EF74F3" w:rsidRDefault="009D7664" w:rsidP="00F45E98">
            <w:pPr>
              <w:spacing w:line="260" w:lineRule="exact"/>
              <w:ind w:left="210" w:hangingChars="100" w:hanging="210"/>
              <w:rPr>
                <w:rFonts w:asciiTheme="majorEastAsia" w:eastAsiaTheme="majorEastAsia" w:hAnsiTheme="majorEastAsia" w:cs="Times New Roman"/>
              </w:rPr>
            </w:pPr>
          </w:p>
        </w:tc>
        <w:tc>
          <w:tcPr>
            <w:tcW w:w="709" w:type="dxa"/>
            <w:vMerge/>
          </w:tcPr>
          <w:p w14:paraId="2FCBF378"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6BE8263B" w14:textId="77777777" w:rsidR="009D7664" w:rsidRPr="00EF74F3" w:rsidRDefault="009D7664" w:rsidP="00567F49">
            <w:pPr>
              <w:rPr>
                <w:rFonts w:asciiTheme="majorEastAsia" w:eastAsiaTheme="majorEastAsia" w:hAnsiTheme="majorEastAsia"/>
              </w:rPr>
            </w:pPr>
          </w:p>
        </w:tc>
      </w:tr>
      <w:tr w:rsidR="009D7664" w:rsidRPr="00EF74F3" w14:paraId="4CC488D6" w14:textId="4C7D06DF" w:rsidTr="004678E1">
        <w:trPr>
          <w:trHeight w:val="386"/>
        </w:trPr>
        <w:tc>
          <w:tcPr>
            <w:tcW w:w="959" w:type="dxa"/>
            <w:vMerge/>
            <w:tcBorders>
              <w:left w:val="single" w:sz="12" w:space="0" w:color="auto"/>
            </w:tcBorders>
            <w:shd w:val="clear" w:color="auto" w:fill="DDD9C3" w:themeFill="background2" w:themeFillShade="E6"/>
          </w:tcPr>
          <w:p w14:paraId="04E82EA9" w14:textId="77777777" w:rsidR="009D7664" w:rsidRPr="00EF74F3" w:rsidRDefault="009D7664" w:rsidP="00567F49">
            <w:pPr>
              <w:rPr>
                <w:rFonts w:asciiTheme="majorEastAsia" w:eastAsiaTheme="majorEastAsia" w:hAnsiTheme="majorEastAsia"/>
              </w:rPr>
            </w:pPr>
          </w:p>
        </w:tc>
        <w:tc>
          <w:tcPr>
            <w:tcW w:w="2551" w:type="dxa"/>
            <w:vMerge/>
            <w:vAlign w:val="center"/>
          </w:tcPr>
          <w:p w14:paraId="5A52AC76"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30AF0502" w14:textId="02AB9876" w:rsidR="009D7664" w:rsidRPr="00EF74F3" w:rsidRDefault="009D7664" w:rsidP="00567F49">
            <w:pPr>
              <w:spacing w:line="280" w:lineRule="exact"/>
              <w:rPr>
                <w:rFonts w:asciiTheme="majorEastAsia" w:eastAsiaTheme="majorEastAsia" w:hAnsiTheme="majorEastAsia"/>
              </w:rPr>
            </w:pPr>
          </w:p>
        </w:tc>
        <w:tc>
          <w:tcPr>
            <w:tcW w:w="3118" w:type="dxa"/>
            <w:gridSpan w:val="3"/>
            <w:tcBorders>
              <w:top w:val="single" w:sz="4" w:space="0" w:color="auto"/>
              <w:bottom w:val="dashed" w:sz="4" w:space="0" w:color="auto"/>
            </w:tcBorders>
            <w:shd w:val="clear" w:color="auto" w:fill="auto"/>
            <w:vAlign w:val="center"/>
          </w:tcPr>
          <w:p w14:paraId="032E5605" w14:textId="105109F5" w:rsidR="009D7664" w:rsidRPr="00EF74F3" w:rsidRDefault="009D7664" w:rsidP="00567F49">
            <w:pPr>
              <w:spacing w:line="280" w:lineRule="exact"/>
              <w:rPr>
                <w:rFonts w:asciiTheme="majorEastAsia" w:eastAsiaTheme="majorEastAsia" w:hAnsiTheme="majorEastAsia"/>
                <w:strike/>
              </w:rPr>
            </w:pPr>
            <w:r w:rsidRPr="00EF74F3">
              <w:rPr>
                <w:rFonts w:asciiTheme="majorEastAsia" w:eastAsiaTheme="majorEastAsia" w:hAnsiTheme="majorEastAsia" w:hint="eastAsia"/>
              </w:rPr>
              <w:t>・HP更新回数　平成29年度目標：52回（平成28年度実績： 52回）</w:t>
            </w:r>
          </w:p>
        </w:tc>
        <w:tc>
          <w:tcPr>
            <w:tcW w:w="6096" w:type="dxa"/>
            <w:tcBorders>
              <w:bottom w:val="dashed" w:sz="4" w:space="0" w:color="auto"/>
            </w:tcBorders>
          </w:tcPr>
          <w:p w14:paraId="476F87A3" w14:textId="22C3985E" w:rsidR="009D7664" w:rsidRPr="00EF74F3" w:rsidRDefault="009D7664" w:rsidP="000C2963">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HP更新回数 83回(12月末時点)</w:t>
            </w:r>
          </w:p>
          <w:p w14:paraId="78349522" w14:textId="77777777" w:rsidR="009D7664" w:rsidRPr="00EF74F3" w:rsidRDefault="009D7664" w:rsidP="000C2963">
            <w:pPr>
              <w:spacing w:line="280" w:lineRule="exact"/>
              <w:ind w:firstLineChars="16" w:firstLine="34"/>
              <w:rPr>
                <w:rFonts w:asciiTheme="majorEastAsia" w:eastAsiaTheme="majorEastAsia" w:hAnsiTheme="majorEastAsia"/>
              </w:rPr>
            </w:pPr>
          </w:p>
          <w:p w14:paraId="00F98129" w14:textId="2D80F624" w:rsidR="009D7664" w:rsidRPr="00EF74F3" w:rsidRDefault="009D7664" w:rsidP="000C2963">
            <w:pPr>
              <w:spacing w:line="280" w:lineRule="exact"/>
              <w:ind w:firstLineChars="16" w:firstLine="34"/>
              <w:rPr>
                <w:rFonts w:asciiTheme="majorEastAsia" w:eastAsiaTheme="majorEastAsia" w:hAnsiTheme="majorEastAsia"/>
              </w:rPr>
            </w:pPr>
          </w:p>
        </w:tc>
        <w:tc>
          <w:tcPr>
            <w:tcW w:w="708" w:type="dxa"/>
            <w:vMerge/>
          </w:tcPr>
          <w:p w14:paraId="13B8E13E" w14:textId="77777777" w:rsidR="009D7664" w:rsidRPr="00EF74F3" w:rsidRDefault="009D7664" w:rsidP="00567F49">
            <w:pPr>
              <w:rPr>
                <w:rFonts w:asciiTheme="majorEastAsia" w:eastAsiaTheme="majorEastAsia" w:hAnsiTheme="majorEastAsia"/>
              </w:rPr>
            </w:pPr>
          </w:p>
        </w:tc>
        <w:tc>
          <w:tcPr>
            <w:tcW w:w="5954" w:type="dxa"/>
            <w:tcBorders>
              <w:bottom w:val="dashed" w:sz="4" w:space="0" w:color="auto"/>
            </w:tcBorders>
          </w:tcPr>
          <w:p w14:paraId="097CDA1F" w14:textId="2E7BC8EE" w:rsidR="009D7664" w:rsidRPr="00EF74F3" w:rsidRDefault="009D7664" w:rsidP="007215F8">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 xml:space="preserve"> 159.6</w:t>
            </w:r>
            <w:r w:rsidRPr="00EF74F3">
              <w:rPr>
                <w:rFonts w:asciiTheme="majorEastAsia" w:eastAsiaTheme="majorEastAsia" w:hAnsiTheme="majorEastAsia" w:hint="eastAsia"/>
                <w:kern w:val="0"/>
              </w:rPr>
              <w:t>％）</w:t>
            </w:r>
          </w:p>
        </w:tc>
        <w:tc>
          <w:tcPr>
            <w:tcW w:w="709" w:type="dxa"/>
            <w:vMerge/>
          </w:tcPr>
          <w:p w14:paraId="6FA5FBF2"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737D85F4" w14:textId="77777777" w:rsidR="009D7664" w:rsidRPr="00EF74F3" w:rsidRDefault="009D7664" w:rsidP="00567F49">
            <w:pPr>
              <w:rPr>
                <w:rFonts w:asciiTheme="majorEastAsia" w:eastAsiaTheme="majorEastAsia" w:hAnsiTheme="majorEastAsia"/>
              </w:rPr>
            </w:pPr>
          </w:p>
        </w:tc>
      </w:tr>
      <w:tr w:rsidR="009D7664" w:rsidRPr="00EF74F3" w14:paraId="73249D52" w14:textId="5B2BA0B5" w:rsidTr="004678E1">
        <w:trPr>
          <w:trHeight w:val="2401"/>
        </w:trPr>
        <w:tc>
          <w:tcPr>
            <w:tcW w:w="959" w:type="dxa"/>
            <w:vMerge/>
            <w:tcBorders>
              <w:left w:val="single" w:sz="12" w:space="0" w:color="auto"/>
            </w:tcBorders>
            <w:shd w:val="clear" w:color="auto" w:fill="DDD9C3" w:themeFill="background2" w:themeFillShade="E6"/>
          </w:tcPr>
          <w:p w14:paraId="5061FE1A" w14:textId="144A1F55" w:rsidR="009D7664" w:rsidRPr="00EF74F3" w:rsidRDefault="009D7664" w:rsidP="00567F49">
            <w:pPr>
              <w:rPr>
                <w:rFonts w:asciiTheme="majorEastAsia" w:eastAsiaTheme="majorEastAsia" w:hAnsiTheme="majorEastAsia"/>
              </w:rPr>
            </w:pPr>
          </w:p>
        </w:tc>
        <w:tc>
          <w:tcPr>
            <w:tcW w:w="2551" w:type="dxa"/>
            <w:vMerge/>
            <w:vAlign w:val="center"/>
          </w:tcPr>
          <w:p w14:paraId="5A5E1265"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284" w:type="dxa"/>
            <w:vMerge/>
            <w:vAlign w:val="center"/>
          </w:tcPr>
          <w:p w14:paraId="65F49C8F" w14:textId="02F1A847" w:rsidR="009D7664" w:rsidRPr="00EF74F3" w:rsidRDefault="009D7664" w:rsidP="00567F49">
            <w:pPr>
              <w:spacing w:line="280" w:lineRule="exact"/>
              <w:rPr>
                <w:rFonts w:asciiTheme="majorEastAsia" w:eastAsiaTheme="majorEastAsia" w:hAnsiTheme="majorEastAsia"/>
              </w:rPr>
            </w:pPr>
          </w:p>
        </w:tc>
        <w:tc>
          <w:tcPr>
            <w:tcW w:w="3118" w:type="dxa"/>
            <w:gridSpan w:val="3"/>
            <w:tcBorders>
              <w:top w:val="dashed" w:sz="4" w:space="0" w:color="auto"/>
            </w:tcBorders>
            <w:vAlign w:val="center"/>
          </w:tcPr>
          <w:p w14:paraId="0360CD0E" w14:textId="4C018A15" w:rsidR="009D7664" w:rsidRPr="00EF74F3" w:rsidRDefault="009D7664" w:rsidP="00567F49">
            <w:pPr>
              <w:tabs>
                <w:tab w:val="left" w:pos="6910"/>
              </w:tabs>
              <w:spacing w:line="280" w:lineRule="exact"/>
              <w:rPr>
                <w:rFonts w:asciiTheme="majorEastAsia" w:eastAsiaTheme="majorEastAsia" w:hAnsiTheme="majorEastAsia"/>
              </w:rPr>
            </w:pPr>
            <w:r w:rsidRPr="00EF74F3">
              <w:rPr>
                <w:rFonts w:asciiTheme="majorEastAsia" w:eastAsiaTheme="majorEastAsia" w:hAnsiTheme="majorEastAsia" w:hint="eastAsia"/>
              </w:rPr>
              <w:t>・ SNS、メルマガ発信回数平成29年度目標：420回（平成28年度実績：413　回）</w:t>
            </w:r>
          </w:p>
        </w:tc>
        <w:tc>
          <w:tcPr>
            <w:tcW w:w="6096" w:type="dxa"/>
            <w:tcBorders>
              <w:top w:val="dashed" w:sz="4" w:space="0" w:color="auto"/>
            </w:tcBorders>
          </w:tcPr>
          <w:p w14:paraId="02296FDF" w14:textId="72AF739A" w:rsidR="009D7664" w:rsidRPr="00EF74F3" w:rsidRDefault="009D7664" w:rsidP="000C2963">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SNS、メルマガ発信回数 195回(12月末時点)</w:t>
            </w:r>
          </w:p>
          <w:p w14:paraId="3DEC86EF" w14:textId="77777777" w:rsidR="009D7664" w:rsidRPr="00EF74F3" w:rsidRDefault="009D7664" w:rsidP="009D7664">
            <w:pPr>
              <w:spacing w:line="280" w:lineRule="exact"/>
              <w:ind w:leftChars="16" w:left="244" w:hangingChars="100" w:hanging="210"/>
              <w:rPr>
                <w:rFonts w:asciiTheme="majorEastAsia" w:eastAsiaTheme="majorEastAsia" w:hAnsiTheme="majorEastAsia"/>
              </w:rPr>
            </w:pPr>
            <w:r w:rsidRPr="00EF74F3">
              <w:rPr>
                <w:rFonts w:asciiTheme="majorEastAsia" w:eastAsiaTheme="majorEastAsia" w:hAnsiTheme="majorEastAsia" w:hint="eastAsia"/>
              </w:rPr>
              <w:t>・昨年度にライブラリーショップのSNSとしてインスタグラムを立ち上げ、ショップやイベントの情報をはじめ、中之島周辺の情報も、発信可能なものは情報発信を行うよう努めている。情報発信回数は減少するものの、厳選した質の高い写真を投稿し、若い世代や世界に向け、新しい中之島図書館の魅力を発信するということに重点を置いた情報発信に努めている。</w:t>
            </w:r>
          </w:p>
          <w:p w14:paraId="36015BE3" w14:textId="77777777" w:rsidR="009D7664" w:rsidRPr="00EF74F3" w:rsidRDefault="009D7664" w:rsidP="009D7664">
            <w:pPr>
              <w:spacing w:line="280" w:lineRule="exact"/>
              <w:ind w:leftChars="16" w:left="244" w:hangingChars="100" w:hanging="210"/>
              <w:rPr>
                <w:rFonts w:asciiTheme="majorEastAsia" w:eastAsiaTheme="majorEastAsia" w:hAnsiTheme="majorEastAsia"/>
              </w:rPr>
            </w:pPr>
          </w:p>
          <w:p w14:paraId="6239C821" w14:textId="437D6DDD" w:rsidR="009D7664" w:rsidRPr="00EF74F3" w:rsidRDefault="009D7664" w:rsidP="009D7664">
            <w:pPr>
              <w:spacing w:line="280" w:lineRule="exact"/>
              <w:ind w:leftChars="16" w:left="244" w:hangingChars="100" w:hanging="210"/>
              <w:rPr>
                <w:rFonts w:asciiTheme="majorEastAsia" w:eastAsiaTheme="majorEastAsia" w:hAnsiTheme="majorEastAsia"/>
              </w:rPr>
            </w:pPr>
          </w:p>
        </w:tc>
        <w:tc>
          <w:tcPr>
            <w:tcW w:w="708" w:type="dxa"/>
            <w:vMerge/>
          </w:tcPr>
          <w:p w14:paraId="10E617E4" w14:textId="77777777" w:rsidR="009D7664" w:rsidRPr="00EF74F3" w:rsidRDefault="009D7664" w:rsidP="00567F49">
            <w:pPr>
              <w:rPr>
                <w:rFonts w:asciiTheme="majorEastAsia" w:eastAsiaTheme="majorEastAsia" w:hAnsiTheme="majorEastAsia"/>
              </w:rPr>
            </w:pPr>
          </w:p>
        </w:tc>
        <w:tc>
          <w:tcPr>
            <w:tcW w:w="5954" w:type="dxa"/>
            <w:tcBorders>
              <w:top w:val="dashed" w:sz="4" w:space="0" w:color="auto"/>
            </w:tcBorders>
          </w:tcPr>
          <w:p w14:paraId="3B0BC345" w14:textId="36BF90BC" w:rsidR="009D7664" w:rsidRPr="00EF74F3" w:rsidRDefault="009D7664" w:rsidP="00567F49">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 xml:space="preserve"> 46.4</w:t>
            </w:r>
            <w:r w:rsidRPr="00EF74F3">
              <w:rPr>
                <w:rFonts w:asciiTheme="majorEastAsia" w:eastAsiaTheme="majorEastAsia" w:hAnsiTheme="majorEastAsia" w:hint="eastAsia"/>
                <w:kern w:val="0"/>
              </w:rPr>
              <w:t>％）</w:t>
            </w:r>
          </w:p>
        </w:tc>
        <w:tc>
          <w:tcPr>
            <w:tcW w:w="709" w:type="dxa"/>
            <w:vMerge/>
          </w:tcPr>
          <w:p w14:paraId="68CA37F1"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33C113D3" w14:textId="77777777" w:rsidR="009D7664" w:rsidRPr="00EF74F3" w:rsidRDefault="009D7664" w:rsidP="00567F49">
            <w:pPr>
              <w:rPr>
                <w:rFonts w:asciiTheme="majorEastAsia" w:eastAsiaTheme="majorEastAsia" w:hAnsiTheme="majorEastAsia"/>
              </w:rPr>
            </w:pPr>
          </w:p>
        </w:tc>
      </w:tr>
      <w:tr w:rsidR="009D7664" w:rsidRPr="00EF74F3" w14:paraId="64D76BAE" w14:textId="22660783" w:rsidTr="004678E1">
        <w:trPr>
          <w:trHeight w:val="700"/>
        </w:trPr>
        <w:tc>
          <w:tcPr>
            <w:tcW w:w="959" w:type="dxa"/>
            <w:vMerge/>
            <w:tcBorders>
              <w:left w:val="single" w:sz="12" w:space="0" w:color="auto"/>
            </w:tcBorders>
            <w:shd w:val="clear" w:color="auto" w:fill="DDD9C3" w:themeFill="background2" w:themeFillShade="E6"/>
          </w:tcPr>
          <w:p w14:paraId="11B6BDD5" w14:textId="77777777" w:rsidR="009D7664" w:rsidRPr="00EF74F3" w:rsidRDefault="009D7664" w:rsidP="00567F49">
            <w:pPr>
              <w:rPr>
                <w:rFonts w:asciiTheme="majorEastAsia" w:eastAsiaTheme="majorEastAsia" w:hAnsiTheme="majorEastAsia"/>
              </w:rPr>
            </w:pPr>
          </w:p>
        </w:tc>
        <w:tc>
          <w:tcPr>
            <w:tcW w:w="2551" w:type="dxa"/>
            <w:vMerge/>
            <w:vAlign w:val="center"/>
          </w:tcPr>
          <w:p w14:paraId="2A9D4E60"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3402" w:type="dxa"/>
            <w:gridSpan w:val="4"/>
            <w:tcBorders>
              <w:bottom w:val="nil"/>
            </w:tcBorders>
            <w:vAlign w:val="center"/>
          </w:tcPr>
          <w:p w14:paraId="6FD482FA" w14:textId="7089C995" w:rsidR="009D7664" w:rsidRPr="00EF74F3" w:rsidRDefault="009D7664" w:rsidP="00567F49">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6096" w:type="dxa"/>
          </w:tcPr>
          <w:p w14:paraId="2282B8ED" w14:textId="431C2EA8" w:rsidR="009D7664" w:rsidRPr="00EF74F3" w:rsidRDefault="009D7664" w:rsidP="0025729D">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多目的スペース」が一般の方も有料で使用できる施設であることがその名称からわかるよう本館の2室を「レンタルスペース」、別館を「貸会議室」とし、今年度よりサイトやチラシ上の名称も変更を行った。</w:t>
            </w:r>
          </w:p>
          <w:p w14:paraId="642E4697" w14:textId="37F0009A" w:rsidR="009D7664" w:rsidRPr="00EF74F3" w:rsidRDefault="009D7664" w:rsidP="00A65D8A">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多目的スペースの稼働率、利用料収入額は、11月末時点で7．32％、710千円と昨年度実績（前年同月1．6％、312千円）より増加しているものの、目標には達していない状況。今後は利用者アンケートの実施や同一施設の状況調査を進めるなど、原因を解明し、目標の達成に努めたい。</w:t>
            </w:r>
          </w:p>
        </w:tc>
        <w:tc>
          <w:tcPr>
            <w:tcW w:w="708" w:type="dxa"/>
            <w:vMerge/>
          </w:tcPr>
          <w:p w14:paraId="22C7DA3B" w14:textId="77777777" w:rsidR="009D7664" w:rsidRPr="00EF74F3" w:rsidRDefault="009D7664" w:rsidP="00567F49">
            <w:pPr>
              <w:rPr>
                <w:rFonts w:asciiTheme="majorEastAsia" w:eastAsiaTheme="majorEastAsia" w:hAnsiTheme="majorEastAsia"/>
              </w:rPr>
            </w:pPr>
          </w:p>
        </w:tc>
        <w:tc>
          <w:tcPr>
            <w:tcW w:w="5954" w:type="dxa"/>
          </w:tcPr>
          <w:p w14:paraId="419B2937" w14:textId="30C8B968" w:rsidR="009D7664" w:rsidRPr="00EF74F3" w:rsidRDefault="009D7664" w:rsidP="00FE1F51">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・料金改定、名称変更、ウェブページの改善等の努力は見受けられるものの、目標には及んでいないことから、より一層の営業努力を期待したい。</w:t>
            </w:r>
          </w:p>
        </w:tc>
        <w:tc>
          <w:tcPr>
            <w:tcW w:w="709" w:type="dxa"/>
            <w:vMerge/>
          </w:tcPr>
          <w:p w14:paraId="4C654A12"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3F3AE4C9" w14:textId="77777777" w:rsidR="009D7664" w:rsidRPr="00EF74F3" w:rsidRDefault="009D7664" w:rsidP="00567F49">
            <w:pPr>
              <w:rPr>
                <w:rFonts w:asciiTheme="majorEastAsia" w:eastAsiaTheme="majorEastAsia" w:hAnsiTheme="majorEastAsia"/>
              </w:rPr>
            </w:pPr>
          </w:p>
        </w:tc>
      </w:tr>
      <w:tr w:rsidR="009D7664" w:rsidRPr="00EF74F3" w14:paraId="523CBE5D" w14:textId="750AC541" w:rsidTr="004678E1">
        <w:trPr>
          <w:trHeight w:val="363"/>
        </w:trPr>
        <w:tc>
          <w:tcPr>
            <w:tcW w:w="959" w:type="dxa"/>
            <w:vMerge/>
            <w:tcBorders>
              <w:left w:val="single" w:sz="12" w:space="0" w:color="auto"/>
              <w:bottom w:val="single" w:sz="4" w:space="0" w:color="auto"/>
            </w:tcBorders>
            <w:shd w:val="clear" w:color="auto" w:fill="DDD9C3" w:themeFill="background2" w:themeFillShade="E6"/>
          </w:tcPr>
          <w:p w14:paraId="4D4988A9" w14:textId="77777777" w:rsidR="009D7664" w:rsidRPr="00EF74F3" w:rsidRDefault="009D7664" w:rsidP="00567F49">
            <w:pPr>
              <w:rPr>
                <w:rFonts w:asciiTheme="majorEastAsia" w:eastAsiaTheme="majorEastAsia" w:hAnsiTheme="majorEastAsia"/>
              </w:rPr>
            </w:pPr>
          </w:p>
        </w:tc>
        <w:tc>
          <w:tcPr>
            <w:tcW w:w="2551" w:type="dxa"/>
            <w:vMerge/>
            <w:vAlign w:val="center"/>
          </w:tcPr>
          <w:p w14:paraId="190CA978"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15CE0D8E" w14:textId="77777777" w:rsidR="009D7664" w:rsidRPr="00EF74F3" w:rsidRDefault="009D7664" w:rsidP="00567F49">
            <w:pPr>
              <w:spacing w:line="280" w:lineRule="exact"/>
              <w:ind w:leftChars="100" w:left="210"/>
              <w:rPr>
                <w:rFonts w:asciiTheme="majorEastAsia" w:eastAsiaTheme="majorEastAsia" w:hAnsiTheme="majorEastAsia"/>
              </w:rPr>
            </w:pPr>
          </w:p>
        </w:tc>
        <w:tc>
          <w:tcPr>
            <w:tcW w:w="3118" w:type="dxa"/>
            <w:gridSpan w:val="3"/>
            <w:tcBorders>
              <w:bottom w:val="dashed" w:sz="4" w:space="0" w:color="auto"/>
            </w:tcBorders>
            <w:vAlign w:val="center"/>
          </w:tcPr>
          <w:p w14:paraId="5D06910C" w14:textId="5F917DB3" w:rsidR="009D7664" w:rsidRPr="00EF74F3" w:rsidRDefault="009D7664" w:rsidP="00A12607">
            <w:pPr>
              <w:spacing w:line="280" w:lineRule="exact"/>
              <w:rPr>
                <w:rFonts w:asciiTheme="majorEastAsia" w:eastAsiaTheme="majorEastAsia" w:hAnsiTheme="majorEastAsia"/>
              </w:rPr>
            </w:pPr>
            <w:r w:rsidRPr="00EF74F3">
              <w:rPr>
                <w:rFonts w:asciiTheme="majorEastAsia" w:eastAsiaTheme="majorEastAsia" w:hAnsiTheme="majorEastAsia" w:hint="eastAsia"/>
              </w:rPr>
              <w:t>・稼働率　　平成29年度目標：21.5％（平成28年度実績：5.36％※36.5％）</w:t>
            </w:r>
            <w:r w:rsidRPr="00EF74F3">
              <w:rPr>
                <w:rFonts w:asciiTheme="majorEastAsia" w:eastAsiaTheme="majorEastAsia" w:hAnsiTheme="majorEastAsia" w:hint="eastAsia"/>
                <w:sz w:val="16"/>
              </w:rPr>
              <w:t>※自主企画及び図書館司書部との共同企画等を含めた稼働率</w:t>
            </w:r>
          </w:p>
        </w:tc>
        <w:tc>
          <w:tcPr>
            <w:tcW w:w="6096" w:type="dxa"/>
            <w:tcBorders>
              <w:bottom w:val="dashed" w:sz="4" w:space="0" w:color="auto"/>
            </w:tcBorders>
          </w:tcPr>
          <w:p w14:paraId="5AB5736C" w14:textId="574333D9" w:rsidR="009D7664" w:rsidRPr="00EF74F3" w:rsidRDefault="009D7664" w:rsidP="000C2963">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◆全スペースの平均稼働率：７．１２％</w:t>
            </w:r>
            <w:r w:rsidRPr="00EF74F3">
              <w:rPr>
                <w:rFonts w:asciiTheme="majorEastAsia" w:eastAsiaTheme="majorEastAsia" w:hAnsiTheme="majorEastAsia" w:hint="eastAsia"/>
                <w:sz w:val="16"/>
                <w:szCs w:val="16"/>
              </w:rPr>
              <w:t>（29年12月末時点）</w:t>
            </w:r>
          </w:p>
          <w:p w14:paraId="7E19EA72" w14:textId="07602995" w:rsidR="009D7664" w:rsidRPr="00EF74F3" w:rsidRDefault="009D7664" w:rsidP="00B61827">
            <w:pPr>
              <w:spacing w:line="280" w:lineRule="exact"/>
              <w:ind w:leftChars="100" w:left="210"/>
              <w:rPr>
                <w:rFonts w:asciiTheme="majorEastAsia" w:eastAsiaTheme="majorEastAsia" w:hAnsiTheme="majorEastAsia"/>
              </w:rPr>
            </w:pPr>
            <w:r w:rsidRPr="00EF74F3">
              <w:rPr>
                <w:rFonts w:asciiTheme="majorEastAsia" w:eastAsiaTheme="majorEastAsia" w:hAnsiTheme="majorEastAsia" w:hint="eastAsia"/>
              </w:rPr>
              <w:t>◇レンタル（多目的）スペース１：</w:t>
            </w:r>
            <w:r w:rsidRPr="00EF74F3">
              <w:rPr>
                <w:rFonts w:asciiTheme="majorEastAsia" w:eastAsiaTheme="majorEastAsia" w:hAnsiTheme="majorEastAsia" w:hint="eastAsia"/>
                <w:sz w:val="18"/>
                <w:szCs w:val="18"/>
              </w:rPr>
              <w:t>１７．３４％</w:t>
            </w:r>
          </w:p>
          <w:p w14:paraId="43440D0D" w14:textId="1302AA45" w:rsidR="009D7664" w:rsidRPr="00EF74F3" w:rsidRDefault="009D7664" w:rsidP="00B61827">
            <w:pPr>
              <w:spacing w:line="280" w:lineRule="exact"/>
              <w:ind w:left="210" w:hangingChars="100" w:hanging="210"/>
              <w:rPr>
                <w:rFonts w:asciiTheme="majorEastAsia" w:eastAsiaTheme="majorEastAsia" w:hAnsiTheme="majorEastAsia"/>
                <w:sz w:val="18"/>
                <w:szCs w:val="18"/>
              </w:rPr>
            </w:pPr>
            <w:r w:rsidRPr="00EF74F3">
              <w:rPr>
                <w:rFonts w:asciiTheme="majorEastAsia" w:eastAsiaTheme="majorEastAsia" w:hAnsiTheme="majorEastAsia" w:hint="eastAsia"/>
              </w:rPr>
              <w:t xml:space="preserve">　◇レンタル（多目的）スペース２：　</w:t>
            </w:r>
            <w:r w:rsidRPr="00EF74F3">
              <w:rPr>
                <w:rFonts w:asciiTheme="majorEastAsia" w:eastAsiaTheme="majorEastAsia" w:hAnsiTheme="majorEastAsia" w:hint="eastAsia"/>
                <w:sz w:val="18"/>
                <w:szCs w:val="18"/>
              </w:rPr>
              <w:t>２．２９％</w:t>
            </w:r>
          </w:p>
          <w:p w14:paraId="019BE950" w14:textId="7F7CE578" w:rsidR="009D7664" w:rsidRPr="00EF74F3" w:rsidRDefault="009D7664" w:rsidP="00B61827">
            <w:pPr>
              <w:spacing w:line="280" w:lineRule="exact"/>
              <w:ind w:left="210" w:hangingChars="100" w:hanging="210"/>
              <w:rPr>
                <w:rFonts w:asciiTheme="majorEastAsia" w:eastAsiaTheme="majorEastAsia" w:hAnsiTheme="majorEastAsia"/>
                <w:sz w:val="18"/>
                <w:szCs w:val="18"/>
              </w:rPr>
            </w:pPr>
            <w:r w:rsidRPr="00EF74F3">
              <w:rPr>
                <w:rFonts w:asciiTheme="majorEastAsia" w:eastAsiaTheme="majorEastAsia" w:hAnsiTheme="majorEastAsia" w:hint="eastAsia"/>
              </w:rPr>
              <w:t xml:space="preserve">　◇レンタル（多目的）スペース３：　</w:t>
            </w:r>
            <w:r w:rsidRPr="00EF74F3">
              <w:rPr>
                <w:rFonts w:asciiTheme="majorEastAsia" w:eastAsiaTheme="majorEastAsia" w:hAnsiTheme="majorEastAsia" w:hint="eastAsia"/>
                <w:sz w:val="18"/>
                <w:szCs w:val="18"/>
              </w:rPr>
              <w:t>１．７２％</w:t>
            </w:r>
          </w:p>
          <w:p w14:paraId="1CEAB377" w14:textId="2DCC542E" w:rsidR="009D7664" w:rsidRPr="00EF74F3" w:rsidRDefault="009D7664" w:rsidP="00B61827">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・自主企画等を含めた平均稼働率</w:t>
            </w:r>
            <w:r w:rsidRPr="00EF74F3">
              <w:rPr>
                <w:rFonts w:asciiTheme="majorEastAsia" w:eastAsiaTheme="majorEastAsia" w:hAnsiTheme="majorEastAsia" w:hint="eastAsia"/>
                <w:sz w:val="16"/>
                <w:szCs w:val="16"/>
              </w:rPr>
              <w:t>（29年12月末迄）</w:t>
            </w:r>
            <w:r w:rsidRPr="00EF74F3">
              <w:rPr>
                <w:rFonts w:asciiTheme="majorEastAsia" w:eastAsiaTheme="majorEastAsia" w:hAnsiTheme="majorEastAsia" w:hint="eastAsia"/>
              </w:rPr>
              <w:t>は</w:t>
            </w:r>
            <w:r w:rsidRPr="00EF74F3">
              <w:rPr>
                <w:rFonts w:asciiTheme="majorEastAsia" w:eastAsiaTheme="majorEastAsia" w:hAnsiTheme="majorEastAsia" w:hint="eastAsia"/>
                <w:sz w:val="18"/>
                <w:szCs w:val="18"/>
              </w:rPr>
              <w:t>４１．１９％</w:t>
            </w:r>
          </w:p>
        </w:tc>
        <w:tc>
          <w:tcPr>
            <w:tcW w:w="708" w:type="dxa"/>
            <w:vMerge/>
          </w:tcPr>
          <w:p w14:paraId="6F673CD8" w14:textId="77777777" w:rsidR="009D7664" w:rsidRPr="00EF74F3" w:rsidRDefault="009D7664" w:rsidP="00567F49">
            <w:pPr>
              <w:rPr>
                <w:rFonts w:asciiTheme="majorEastAsia" w:eastAsiaTheme="majorEastAsia" w:hAnsiTheme="majorEastAsia"/>
              </w:rPr>
            </w:pPr>
          </w:p>
        </w:tc>
        <w:tc>
          <w:tcPr>
            <w:tcW w:w="5954" w:type="dxa"/>
            <w:tcBorders>
              <w:bottom w:val="dashed" w:sz="4" w:space="0" w:color="auto"/>
            </w:tcBorders>
          </w:tcPr>
          <w:p w14:paraId="0BF34341" w14:textId="08C57030" w:rsidR="009D7664" w:rsidRPr="00EF74F3" w:rsidRDefault="009D7664" w:rsidP="007215F8">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33.1</w:t>
            </w:r>
            <w:r w:rsidRPr="00EF74F3">
              <w:rPr>
                <w:rFonts w:asciiTheme="majorEastAsia" w:eastAsiaTheme="majorEastAsia" w:hAnsiTheme="majorEastAsia" w:hint="eastAsia"/>
                <w:kern w:val="0"/>
              </w:rPr>
              <w:t>％）</w:t>
            </w:r>
          </w:p>
        </w:tc>
        <w:tc>
          <w:tcPr>
            <w:tcW w:w="709" w:type="dxa"/>
            <w:vMerge/>
          </w:tcPr>
          <w:p w14:paraId="06C86E51"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393E3437" w14:textId="77777777" w:rsidR="009D7664" w:rsidRPr="00EF74F3" w:rsidRDefault="009D7664" w:rsidP="00567F49">
            <w:pPr>
              <w:rPr>
                <w:rFonts w:asciiTheme="majorEastAsia" w:eastAsiaTheme="majorEastAsia" w:hAnsiTheme="majorEastAsia"/>
              </w:rPr>
            </w:pPr>
          </w:p>
        </w:tc>
      </w:tr>
      <w:tr w:rsidR="009D7664" w:rsidRPr="00EF74F3" w14:paraId="4E91B3BA" w14:textId="739E8903" w:rsidTr="004678E1">
        <w:trPr>
          <w:trHeight w:val="1004"/>
        </w:trPr>
        <w:tc>
          <w:tcPr>
            <w:tcW w:w="959" w:type="dxa"/>
            <w:vMerge/>
            <w:tcBorders>
              <w:left w:val="single" w:sz="12" w:space="0" w:color="auto"/>
              <w:bottom w:val="single" w:sz="4" w:space="0" w:color="auto"/>
            </w:tcBorders>
            <w:shd w:val="clear" w:color="auto" w:fill="DDD9C3" w:themeFill="background2" w:themeFillShade="E6"/>
          </w:tcPr>
          <w:p w14:paraId="3A4763BE" w14:textId="77777777" w:rsidR="009D7664" w:rsidRPr="00EF74F3" w:rsidRDefault="009D7664" w:rsidP="00567F49">
            <w:pPr>
              <w:rPr>
                <w:rFonts w:asciiTheme="majorEastAsia" w:eastAsiaTheme="majorEastAsia" w:hAnsiTheme="majorEastAsia"/>
              </w:rPr>
            </w:pPr>
          </w:p>
        </w:tc>
        <w:tc>
          <w:tcPr>
            <w:tcW w:w="2551" w:type="dxa"/>
            <w:vMerge/>
            <w:tcBorders>
              <w:bottom w:val="single" w:sz="4" w:space="0" w:color="auto"/>
            </w:tcBorders>
            <w:vAlign w:val="center"/>
          </w:tcPr>
          <w:p w14:paraId="5FCA53E7"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284" w:type="dxa"/>
            <w:vMerge/>
            <w:tcBorders>
              <w:top w:val="nil"/>
              <w:bottom w:val="single" w:sz="4" w:space="0" w:color="auto"/>
            </w:tcBorders>
            <w:vAlign w:val="center"/>
          </w:tcPr>
          <w:p w14:paraId="7001A3A0" w14:textId="77777777" w:rsidR="009D7664" w:rsidRPr="00EF74F3" w:rsidRDefault="009D7664" w:rsidP="00567F49">
            <w:pPr>
              <w:spacing w:line="280" w:lineRule="exact"/>
              <w:ind w:leftChars="100" w:left="210"/>
              <w:rPr>
                <w:rFonts w:asciiTheme="majorEastAsia" w:eastAsiaTheme="majorEastAsia" w:hAnsiTheme="majorEastAsia"/>
              </w:rPr>
            </w:pPr>
          </w:p>
        </w:tc>
        <w:tc>
          <w:tcPr>
            <w:tcW w:w="3118" w:type="dxa"/>
            <w:gridSpan w:val="3"/>
            <w:tcBorders>
              <w:top w:val="dashed" w:sz="4" w:space="0" w:color="auto"/>
              <w:bottom w:val="single" w:sz="4" w:space="0" w:color="auto"/>
            </w:tcBorders>
            <w:vAlign w:val="center"/>
          </w:tcPr>
          <w:p w14:paraId="09EF21BF" w14:textId="4864BECF" w:rsidR="009D7664" w:rsidRPr="00EF74F3" w:rsidRDefault="009D7664" w:rsidP="00567F49">
            <w:pPr>
              <w:spacing w:line="280" w:lineRule="exact"/>
              <w:rPr>
                <w:rFonts w:asciiTheme="majorEastAsia" w:eastAsiaTheme="majorEastAsia" w:hAnsiTheme="majorEastAsia"/>
              </w:rPr>
            </w:pPr>
            <w:r w:rsidRPr="00EF74F3">
              <w:rPr>
                <w:rFonts w:asciiTheme="majorEastAsia" w:eastAsiaTheme="majorEastAsia" w:hAnsiTheme="majorEastAsia" w:hint="eastAsia"/>
              </w:rPr>
              <w:t>・収入額　　平成29年度目標：19,730千円（平成28年度実績：　　729千円）</w:t>
            </w:r>
          </w:p>
        </w:tc>
        <w:tc>
          <w:tcPr>
            <w:tcW w:w="6096" w:type="dxa"/>
            <w:tcBorders>
              <w:top w:val="dashed" w:sz="4" w:space="0" w:color="auto"/>
            </w:tcBorders>
          </w:tcPr>
          <w:p w14:paraId="762A49AC" w14:textId="5C982252" w:rsidR="009D7664" w:rsidRPr="00EF74F3" w:rsidRDefault="009D7664" w:rsidP="000C2963">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利用料収入額 800千円（29年12月末迄）</w:t>
            </w:r>
          </w:p>
          <w:p w14:paraId="35EE502A" w14:textId="4A29166D" w:rsidR="009D7664" w:rsidRPr="00EF74F3" w:rsidRDefault="009D7664" w:rsidP="000C2963">
            <w:pPr>
              <w:spacing w:line="280" w:lineRule="exact"/>
              <w:ind w:firstLineChars="16" w:firstLine="34"/>
              <w:rPr>
                <w:rFonts w:asciiTheme="majorEastAsia" w:eastAsiaTheme="majorEastAsia" w:hAnsiTheme="majorEastAsia"/>
              </w:rPr>
            </w:pPr>
          </w:p>
        </w:tc>
        <w:tc>
          <w:tcPr>
            <w:tcW w:w="708" w:type="dxa"/>
            <w:vMerge/>
          </w:tcPr>
          <w:p w14:paraId="106E8C0E" w14:textId="77777777" w:rsidR="009D7664" w:rsidRPr="00EF74F3" w:rsidRDefault="009D7664" w:rsidP="00567F49">
            <w:pPr>
              <w:rPr>
                <w:rFonts w:asciiTheme="majorEastAsia" w:eastAsiaTheme="majorEastAsia" w:hAnsiTheme="majorEastAsia"/>
              </w:rPr>
            </w:pPr>
          </w:p>
        </w:tc>
        <w:tc>
          <w:tcPr>
            <w:tcW w:w="5954" w:type="dxa"/>
            <w:tcBorders>
              <w:top w:val="dashed" w:sz="4" w:space="0" w:color="auto"/>
            </w:tcBorders>
          </w:tcPr>
          <w:p w14:paraId="2745FE6C" w14:textId="4F55DCB3"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4.0</w:t>
            </w:r>
            <w:r w:rsidRPr="00EF74F3">
              <w:rPr>
                <w:rFonts w:asciiTheme="majorEastAsia" w:eastAsiaTheme="majorEastAsia" w:hAnsiTheme="majorEastAsia" w:hint="eastAsia"/>
                <w:kern w:val="0"/>
              </w:rPr>
              <w:t>％）</w:t>
            </w:r>
          </w:p>
        </w:tc>
        <w:tc>
          <w:tcPr>
            <w:tcW w:w="709" w:type="dxa"/>
            <w:vMerge/>
            <w:tcBorders>
              <w:bottom w:val="single" w:sz="4" w:space="0" w:color="auto"/>
            </w:tcBorders>
          </w:tcPr>
          <w:p w14:paraId="3EE411F5" w14:textId="77777777" w:rsidR="009D7664" w:rsidRPr="00EF74F3" w:rsidRDefault="009D7664" w:rsidP="00567F49">
            <w:pPr>
              <w:rPr>
                <w:rFonts w:asciiTheme="majorEastAsia" w:eastAsiaTheme="majorEastAsia" w:hAnsiTheme="majorEastAsia"/>
              </w:rPr>
            </w:pPr>
          </w:p>
        </w:tc>
        <w:tc>
          <w:tcPr>
            <w:tcW w:w="2409" w:type="dxa"/>
            <w:vMerge/>
            <w:tcBorders>
              <w:bottom w:val="single" w:sz="4" w:space="0" w:color="auto"/>
              <w:right w:val="single" w:sz="12" w:space="0" w:color="auto"/>
            </w:tcBorders>
            <w:shd w:val="clear" w:color="auto" w:fill="auto"/>
          </w:tcPr>
          <w:p w14:paraId="23FB26C3" w14:textId="77777777" w:rsidR="009D7664" w:rsidRPr="00EF74F3" w:rsidRDefault="009D7664" w:rsidP="00567F49">
            <w:pPr>
              <w:rPr>
                <w:rFonts w:asciiTheme="majorEastAsia" w:eastAsiaTheme="majorEastAsia" w:hAnsiTheme="majorEastAsia"/>
              </w:rPr>
            </w:pPr>
          </w:p>
        </w:tc>
      </w:tr>
      <w:tr w:rsidR="009D7664" w:rsidRPr="00EF74F3" w14:paraId="119C668E" w14:textId="733201A9" w:rsidTr="004678E1">
        <w:trPr>
          <w:trHeight w:val="826"/>
        </w:trPr>
        <w:tc>
          <w:tcPr>
            <w:tcW w:w="959" w:type="dxa"/>
            <w:vMerge/>
            <w:tcBorders>
              <w:left w:val="single" w:sz="12" w:space="0" w:color="auto"/>
            </w:tcBorders>
            <w:shd w:val="clear" w:color="auto" w:fill="DDD9C3" w:themeFill="background2" w:themeFillShade="E6"/>
          </w:tcPr>
          <w:p w14:paraId="119C6686" w14:textId="77777777" w:rsidR="009D7664" w:rsidRPr="00EF74F3" w:rsidRDefault="009D7664" w:rsidP="00567F49">
            <w:pPr>
              <w:rPr>
                <w:rFonts w:asciiTheme="majorEastAsia" w:eastAsiaTheme="majorEastAsia" w:hAnsiTheme="majorEastAsia"/>
              </w:rPr>
            </w:pPr>
          </w:p>
        </w:tc>
        <w:tc>
          <w:tcPr>
            <w:tcW w:w="2551" w:type="dxa"/>
            <w:vMerge w:val="restart"/>
            <w:vAlign w:val="center"/>
          </w:tcPr>
          <w:p w14:paraId="119C6687"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(4)サービスの向上を図るための具体的手法・効果</w:t>
            </w:r>
          </w:p>
        </w:tc>
        <w:tc>
          <w:tcPr>
            <w:tcW w:w="3402" w:type="dxa"/>
            <w:gridSpan w:val="4"/>
            <w:tcBorders>
              <w:bottom w:val="nil"/>
            </w:tcBorders>
            <w:vAlign w:val="center"/>
          </w:tcPr>
          <w:p w14:paraId="119C6688" w14:textId="4AAC2B0C" w:rsidR="009D7664" w:rsidRPr="00EF74F3" w:rsidRDefault="009D7664" w:rsidP="00567F49">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①施設のコンセプトを踏まえた文化事業等（展示室での展示を除く）は、適切に実施されているか</w:t>
            </w:r>
          </w:p>
        </w:tc>
        <w:tc>
          <w:tcPr>
            <w:tcW w:w="6096" w:type="dxa"/>
          </w:tcPr>
          <w:p w14:paraId="7E2E34E3" w14:textId="77777777" w:rsidR="009D7664" w:rsidRPr="00EF74F3" w:rsidRDefault="009D7664" w:rsidP="000533C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・施設のコンセプトを踏まえつつ、「街並み写真展」においては、表彰式を行うなど今までとは異なった切り口で文化事業を実施した。</w:t>
            </w:r>
          </w:p>
          <w:p w14:paraId="77F973E8" w14:textId="11A9447E" w:rsidR="009D7664" w:rsidRPr="00EF74F3" w:rsidRDefault="009D7664" w:rsidP="00685411">
            <w:pPr>
              <w:spacing w:line="280" w:lineRule="exact"/>
              <w:rPr>
                <w:rFonts w:asciiTheme="majorEastAsia" w:eastAsiaTheme="majorEastAsia" w:hAnsiTheme="majorEastAsia"/>
              </w:rPr>
            </w:pPr>
            <w:r w:rsidRPr="00EF74F3">
              <w:rPr>
                <w:rFonts w:asciiTheme="majorEastAsia" w:eastAsiaTheme="majorEastAsia" w:hAnsiTheme="majorEastAsia" w:hint="eastAsia"/>
              </w:rPr>
              <w:t>＊利用者満足度調査の分析結果</w:t>
            </w:r>
          </w:p>
          <w:p w14:paraId="119C6689" w14:textId="7335919E" w:rsidR="009D7664" w:rsidRPr="00EF74F3" w:rsidRDefault="009D7664" w:rsidP="001553C7">
            <w:pPr>
              <w:spacing w:line="280" w:lineRule="exact"/>
              <w:ind w:leftChars="100" w:left="210"/>
              <w:rPr>
                <w:rFonts w:asciiTheme="majorEastAsia" w:eastAsiaTheme="majorEastAsia" w:hAnsiTheme="majorEastAsia"/>
              </w:rPr>
            </w:pPr>
            <w:r w:rsidRPr="00EF74F3">
              <w:rPr>
                <w:rFonts w:asciiTheme="majorEastAsia" w:eastAsiaTheme="majorEastAsia" w:hAnsiTheme="majorEastAsia" w:hint="eastAsia"/>
              </w:rPr>
              <w:t>利用者の年齢層は40代から60代が7割弱を占めており、この世代を取り込む一方で、20代、30代の関心を高められるような、「就活に役立つ講座」・「話し方講座」などの企画にも力を入れていきたい。</w:t>
            </w:r>
          </w:p>
        </w:tc>
        <w:tc>
          <w:tcPr>
            <w:tcW w:w="708" w:type="dxa"/>
            <w:vMerge w:val="restart"/>
          </w:tcPr>
          <w:p w14:paraId="215ADC84" w14:textId="77777777" w:rsidR="009D7664" w:rsidRPr="00EF74F3" w:rsidRDefault="009D7664" w:rsidP="00567F49">
            <w:pPr>
              <w:rPr>
                <w:rFonts w:asciiTheme="majorEastAsia" w:eastAsiaTheme="majorEastAsia" w:hAnsiTheme="majorEastAsia"/>
              </w:rPr>
            </w:pPr>
          </w:p>
          <w:p w14:paraId="35CA791D" w14:textId="77777777" w:rsidR="009D7664" w:rsidRPr="00EF74F3" w:rsidRDefault="009D7664" w:rsidP="00567F49">
            <w:pPr>
              <w:rPr>
                <w:rFonts w:asciiTheme="majorEastAsia" w:eastAsiaTheme="majorEastAsia" w:hAnsiTheme="majorEastAsia"/>
              </w:rPr>
            </w:pPr>
          </w:p>
          <w:p w14:paraId="33951A1D" w14:textId="77777777" w:rsidR="009D7664" w:rsidRPr="00EF74F3" w:rsidRDefault="009D7664" w:rsidP="00567F49">
            <w:pPr>
              <w:rPr>
                <w:rFonts w:asciiTheme="majorEastAsia" w:eastAsiaTheme="majorEastAsia" w:hAnsiTheme="majorEastAsia"/>
              </w:rPr>
            </w:pPr>
          </w:p>
          <w:p w14:paraId="7A17966F" w14:textId="77777777" w:rsidR="009D7664" w:rsidRPr="00EF74F3" w:rsidRDefault="009D7664" w:rsidP="00567F49">
            <w:pPr>
              <w:rPr>
                <w:rFonts w:asciiTheme="majorEastAsia" w:eastAsiaTheme="majorEastAsia" w:hAnsiTheme="majorEastAsia"/>
              </w:rPr>
            </w:pPr>
          </w:p>
          <w:p w14:paraId="75F32099" w14:textId="77777777" w:rsidR="009D7664" w:rsidRPr="00EF74F3" w:rsidRDefault="009D7664" w:rsidP="00567F49">
            <w:pPr>
              <w:rPr>
                <w:rFonts w:asciiTheme="majorEastAsia" w:eastAsiaTheme="majorEastAsia" w:hAnsiTheme="majorEastAsia"/>
              </w:rPr>
            </w:pPr>
          </w:p>
          <w:p w14:paraId="0B368C97" w14:textId="77777777" w:rsidR="009D7664" w:rsidRPr="00EF74F3" w:rsidRDefault="009D7664" w:rsidP="00567F49">
            <w:pPr>
              <w:rPr>
                <w:rFonts w:asciiTheme="majorEastAsia" w:eastAsiaTheme="majorEastAsia" w:hAnsiTheme="majorEastAsia"/>
              </w:rPr>
            </w:pPr>
          </w:p>
          <w:p w14:paraId="46BC2BD6" w14:textId="77777777" w:rsidR="009D7664" w:rsidRPr="00EF74F3" w:rsidRDefault="009D7664" w:rsidP="00567F49">
            <w:pPr>
              <w:rPr>
                <w:rFonts w:asciiTheme="majorEastAsia" w:eastAsiaTheme="majorEastAsia" w:hAnsiTheme="majorEastAsia"/>
              </w:rPr>
            </w:pPr>
          </w:p>
          <w:p w14:paraId="3BEA8650" w14:textId="77777777" w:rsidR="009D7664" w:rsidRPr="00EF74F3" w:rsidRDefault="009D7664" w:rsidP="00567F49">
            <w:pPr>
              <w:rPr>
                <w:rFonts w:asciiTheme="majorEastAsia" w:eastAsiaTheme="majorEastAsia" w:hAnsiTheme="majorEastAsia"/>
              </w:rPr>
            </w:pPr>
          </w:p>
          <w:p w14:paraId="2F2F6F2C" w14:textId="77777777" w:rsidR="009D7664" w:rsidRPr="00EF74F3" w:rsidRDefault="009D7664" w:rsidP="00567F49">
            <w:pPr>
              <w:rPr>
                <w:rFonts w:asciiTheme="majorEastAsia" w:eastAsiaTheme="majorEastAsia" w:hAnsiTheme="majorEastAsia"/>
              </w:rPr>
            </w:pPr>
          </w:p>
          <w:p w14:paraId="49C8C918" w14:textId="77777777" w:rsidR="009D7664" w:rsidRPr="00EF74F3" w:rsidRDefault="009D7664" w:rsidP="00567F49">
            <w:pPr>
              <w:rPr>
                <w:rFonts w:asciiTheme="majorEastAsia" w:eastAsiaTheme="majorEastAsia" w:hAnsiTheme="majorEastAsia"/>
              </w:rPr>
            </w:pPr>
          </w:p>
          <w:p w14:paraId="36D77CF4" w14:textId="77777777" w:rsidR="009D7664" w:rsidRPr="00EF74F3" w:rsidRDefault="009D7664" w:rsidP="00567F49">
            <w:pPr>
              <w:rPr>
                <w:rFonts w:asciiTheme="majorEastAsia" w:eastAsiaTheme="majorEastAsia" w:hAnsiTheme="majorEastAsia"/>
              </w:rPr>
            </w:pPr>
          </w:p>
          <w:p w14:paraId="4F00AB07" w14:textId="77777777" w:rsidR="000F774E" w:rsidRPr="00EF74F3" w:rsidRDefault="000F774E" w:rsidP="00567F49">
            <w:pPr>
              <w:rPr>
                <w:rFonts w:asciiTheme="majorEastAsia" w:eastAsiaTheme="majorEastAsia" w:hAnsiTheme="majorEastAsia"/>
              </w:rPr>
            </w:pPr>
          </w:p>
          <w:p w14:paraId="67AE1E2E" w14:textId="77777777" w:rsidR="000F774E" w:rsidRPr="00EF74F3" w:rsidRDefault="000F774E" w:rsidP="00567F49">
            <w:pPr>
              <w:rPr>
                <w:rFonts w:asciiTheme="majorEastAsia" w:eastAsiaTheme="majorEastAsia" w:hAnsiTheme="majorEastAsia"/>
              </w:rPr>
            </w:pPr>
          </w:p>
          <w:p w14:paraId="1DC8C778" w14:textId="77777777" w:rsidR="000F774E" w:rsidRPr="00EF74F3" w:rsidRDefault="000F774E" w:rsidP="00567F49">
            <w:pPr>
              <w:rPr>
                <w:rFonts w:asciiTheme="majorEastAsia" w:eastAsiaTheme="majorEastAsia" w:hAnsiTheme="majorEastAsia"/>
              </w:rPr>
            </w:pPr>
          </w:p>
          <w:p w14:paraId="3A990AA1" w14:textId="77777777" w:rsidR="000F774E" w:rsidRPr="00EF74F3" w:rsidRDefault="000F774E" w:rsidP="00567F49">
            <w:pPr>
              <w:rPr>
                <w:rFonts w:asciiTheme="majorEastAsia" w:eastAsiaTheme="majorEastAsia" w:hAnsiTheme="majorEastAsia"/>
              </w:rPr>
            </w:pPr>
          </w:p>
          <w:p w14:paraId="1C3999A2" w14:textId="77777777" w:rsidR="000F774E" w:rsidRPr="00EF74F3" w:rsidRDefault="000F774E" w:rsidP="00567F49">
            <w:pPr>
              <w:rPr>
                <w:rFonts w:asciiTheme="majorEastAsia" w:eastAsiaTheme="majorEastAsia" w:hAnsiTheme="majorEastAsia"/>
              </w:rPr>
            </w:pPr>
          </w:p>
          <w:p w14:paraId="68C798D7" w14:textId="77777777" w:rsidR="000F774E" w:rsidRPr="00EF74F3" w:rsidRDefault="000F774E" w:rsidP="00567F49">
            <w:pPr>
              <w:rPr>
                <w:rFonts w:asciiTheme="majorEastAsia" w:eastAsiaTheme="majorEastAsia" w:hAnsiTheme="majorEastAsia"/>
              </w:rPr>
            </w:pPr>
          </w:p>
          <w:p w14:paraId="4C3F6AC3" w14:textId="77777777" w:rsidR="000F774E" w:rsidRPr="00EF74F3" w:rsidRDefault="000F774E" w:rsidP="00567F49">
            <w:pPr>
              <w:rPr>
                <w:rFonts w:asciiTheme="majorEastAsia" w:eastAsiaTheme="majorEastAsia" w:hAnsiTheme="majorEastAsia"/>
              </w:rPr>
            </w:pPr>
          </w:p>
          <w:p w14:paraId="37EFA1F1" w14:textId="77777777" w:rsidR="000F774E" w:rsidRPr="00EF74F3" w:rsidRDefault="000F774E" w:rsidP="00567F49">
            <w:pPr>
              <w:rPr>
                <w:rFonts w:asciiTheme="majorEastAsia" w:eastAsiaTheme="majorEastAsia" w:hAnsiTheme="majorEastAsia"/>
              </w:rPr>
            </w:pPr>
          </w:p>
          <w:p w14:paraId="7F2471FD" w14:textId="77777777" w:rsidR="000F774E" w:rsidRPr="00EF74F3" w:rsidRDefault="000F774E" w:rsidP="00567F49">
            <w:pPr>
              <w:rPr>
                <w:rFonts w:asciiTheme="majorEastAsia" w:eastAsiaTheme="majorEastAsia" w:hAnsiTheme="majorEastAsia"/>
              </w:rPr>
            </w:pPr>
          </w:p>
          <w:p w14:paraId="3435F624" w14:textId="77777777" w:rsidR="000F774E" w:rsidRPr="00EF74F3" w:rsidRDefault="000F774E" w:rsidP="00567F49">
            <w:pPr>
              <w:rPr>
                <w:rFonts w:asciiTheme="majorEastAsia" w:eastAsiaTheme="majorEastAsia" w:hAnsiTheme="majorEastAsia"/>
              </w:rPr>
            </w:pPr>
          </w:p>
          <w:p w14:paraId="03E17150" w14:textId="77777777" w:rsidR="009D7664" w:rsidRPr="00EF74F3" w:rsidRDefault="009D7664" w:rsidP="00567F49">
            <w:pPr>
              <w:rPr>
                <w:rFonts w:asciiTheme="majorEastAsia" w:eastAsiaTheme="majorEastAsia" w:hAnsiTheme="majorEastAsia"/>
              </w:rPr>
            </w:pPr>
          </w:p>
          <w:p w14:paraId="3CAA3D8D" w14:textId="7AC4C747"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Pr>
          <w:p w14:paraId="6472A86A" w14:textId="6D398EEC" w:rsidR="009D7664" w:rsidRPr="00EF74F3" w:rsidRDefault="009D7664" w:rsidP="006B511B">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利用者分析により普段の来館者に適した事業展開をすることはもとより、「人形絵本まんまるパン展」等図書館の利用が少ないファミリー層に向けたテーマ設定での事業や、コンテスト形式での事業を実施する等、施設のコンセプトを踏まえたうえで、従来展開してきた事業にとらわれず、創意工夫した事業を行っている。</w:t>
            </w:r>
          </w:p>
          <w:p w14:paraId="3713AD67" w14:textId="1DB3CE2A" w:rsidR="009D7664" w:rsidRPr="00EF74F3" w:rsidRDefault="009D7664" w:rsidP="004A6481">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館全体の活用、近隣施設との連携イベントについては、実施回数は目標を大きく上回るものの、参加者数は目標を下回る見込みとなっているため、今後においては参加人員増大を図り、目標に少しでも近づけるための努力を期待したい。</w:t>
            </w:r>
          </w:p>
          <w:p w14:paraId="36DD57F5" w14:textId="7F9C7EB7" w:rsidR="009D7664" w:rsidRPr="00EF74F3" w:rsidRDefault="009D7664" w:rsidP="006B511B">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・ガイドツアーについては、「開催回数」「参加者」とも目標を下回る見込みのため、目標到達に向け、内容等の充実等を図ってもらいたい。</w:t>
            </w:r>
          </w:p>
        </w:tc>
        <w:tc>
          <w:tcPr>
            <w:tcW w:w="709" w:type="dxa"/>
            <w:vMerge w:val="restart"/>
          </w:tcPr>
          <w:p w14:paraId="40573AFE" w14:textId="77777777" w:rsidR="009D7664" w:rsidRPr="00EF74F3" w:rsidRDefault="009D7664" w:rsidP="00567F49">
            <w:pPr>
              <w:rPr>
                <w:rFonts w:asciiTheme="majorEastAsia" w:eastAsiaTheme="majorEastAsia" w:hAnsiTheme="majorEastAsia"/>
              </w:rPr>
            </w:pPr>
          </w:p>
          <w:p w14:paraId="6D7EF105" w14:textId="77777777" w:rsidR="009D7664" w:rsidRPr="00EF74F3" w:rsidRDefault="009D7664" w:rsidP="00567F49">
            <w:pPr>
              <w:rPr>
                <w:rFonts w:asciiTheme="majorEastAsia" w:eastAsiaTheme="majorEastAsia" w:hAnsiTheme="majorEastAsia"/>
              </w:rPr>
            </w:pPr>
          </w:p>
          <w:p w14:paraId="39F14959" w14:textId="77777777" w:rsidR="009D7664" w:rsidRPr="00EF74F3" w:rsidRDefault="009D7664" w:rsidP="00567F49">
            <w:pPr>
              <w:rPr>
                <w:rFonts w:asciiTheme="majorEastAsia" w:eastAsiaTheme="majorEastAsia" w:hAnsiTheme="majorEastAsia"/>
              </w:rPr>
            </w:pPr>
          </w:p>
          <w:p w14:paraId="7897B0D2" w14:textId="77777777" w:rsidR="009D7664" w:rsidRPr="00EF74F3" w:rsidRDefault="009D7664" w:rsidP="00567F49">
            <w:pPr>
              <w:rPr>
                <w:rFonts w:asciiTheme="majorEastAsia" w:eastAsiaTheme="majorEastAsia" w:hAnsiTheme="majorEastAsia"/>
              </w:rPr>
            </w:pPr>
          </w:p>
          <w:p w14:paraId="6E677228" w14:textId="77777777" w:rsidR="009D7664" w:rsidRPr="00EF74F3" w:rsidRDefault="009D7664" w:rsidP="00567F49">
            <w:pPr>
              <w:rPr>
                <w:rFonts w:asciiTheme="majorEastAsia" w:eastAsiaTheme="majorEastAsia" w:hAnsiTheme="majorEastAsia"/>
              </w:rPr>
            </w:pPr>
          </w:p>
          <w:p w14:paraId="11934AC4" w14:textId="77777777" w:rsidR="009D7664" w:rsidRPr="00EF74F3" w:rsidRDefault="009D7664" w:rsidP="00567F49">
            <w:pPr>
              <w:rPr>
                <w:rFonts w:asciiTheme="majorEastAsia" w:eastAsiaTheme="majorEastAsia" w:hAnsiTheme="majorEastAsia"/>
              </w:rPr>
            </w:pPr>
          </w:p>
          <w:p w14:paraId="5AA7F9C6" w14:textId="77777777" w:rsidR="009D7664" w:rsidRPr="00EF74F3" w:rsidRDefault="009D7664" w:rsidP="00567F49">
            <w:pPr>
              <w:rPr>
                <w:rFonts w:asciiTheme="majorEastAsia" w:eastAsiaTheme="majorEastAsia" w:hAnsiTheme="majorEastAsia"/>
              </w:rPr>
            </w:pPr>
          </w:p>
          <w:p w14:paraId="79260016" w14:textId="77777777" w:rsidR="009D7664" w:rsidRPr="00EF74F3" w:rsidRDefault="009D7664" w:rsidP="00567F49">
            <w:pPr>
              <w:rPr>
                <w:rFonts w:asciiTheme="majorEastAsia" w:eastAsiaTheme="majorEastAsia" w:hAnsiTheme="majorEastAsia"/>
              </w:rPr>
            </w:pPr>
          </w:p>
          <w:p w14:paraId="41DE400E" w14:textId="77777777" w:rsidR="009D7664" w:rsidRPr="00EF74F3" w:rsidRDefault="009D7664" w:rsidP="00567F49">
            <w:pPr>
              <w:rPr>
                <w:rFonts w:asciiTheme="majorEastAsia" w:eastAsiaTheme="majorEastAsia" w:hAnsiTheme="majorEastAsia"/>
              </w:rPr>
            </w:pPr>
          </w:p>
          <w:p w14:paraId="064C40DE" w14:textId="77777777" w:rsidR="009D7664" w:rsidRPr="00EF74F3" w:rsidRDefault="009D7664" w:rsidP="00567F49">
            <w:pPr>
              <w:rPr>
                <w:rFonts w:asciiTheme="majorEastAsia" w:eastAsiaTheme="majorEastAsia" w:hAnsiTheme="majorEastAsia"/>
              </w:rPr>
            </w:pPr>
          </w:p>
          <w:p w14:paraId="366127B7" w14:textId="77777777" w:rsidR="009D7664" w:rsidRPr="00EF74F3" w:rsidRDefault="009D7664" w:rsidP="00567F49">
            <w:pPr>
              <w:rPr>
                <w:rFonts w:asciiTheme="majorEastAsia" w:eastAsiaTheme="majorEastAsia" w:hAnsiTheme="majorEastAsia"/>
              </w:rPr>
            </w:pPr>
          </w:p>
          <w:p w14:paraId="483D719E" w14:textId="77777777" w:rsidR="009D7664" w:rsidRPr="00EF74F3" w:rsidRDefault="009D7664" w:rsidP="00567F49">
            <w:pPr>
              <w:rPr>
                <w:rFonts w:asciiTheme="majorEastAsia" w:eastAsiaTheme="majorEastAsia" w:hAnsiTheme="majorEastAsia"/>
              </w:rPr>
            </w:pPr>
          </w:p>
          <w:p w14:paraId="783CA7F1" w14:textId="77777777" w:rsidR="009D7664" w:rsidRPr="00EF74F3" w:rsidRDefault="009D7664" w:rsidP="00567F49">
            <w:pPr>
              <w:rPr>
                <w:rFonts w:asciiTheme="majorEastAsia" w:eastAsiaTheme="majorEastAsia" w:hAnsiTheme="majorEastAsia"/>
              </w:rPr>
            </w:pPr>
          </w:p>
          <w:p w14:paraId="4A03B7D2" w14:textId="77777777" w:rsidR="009D7664" w:rsidRPr="00EF74F3" w:rsidRDefault="009D7664" w:rsidP="00567F49">
            <w:pPr>
              <w:rPr>
                <w:rFonts w:asciiTheme="majorEastAsia" w:eastAsiaTheme="majorEastAsia" w:hAnsiTheme="majorEastAsia"/>
              </w:rPr>
            </w:pPr>
          </w:p>
          <w:p w14:paraId="0BAFC317" w14:textId="77777777" w:rsidR="009D7664" w:rsidRPr="00EF74F3" w:rsidRDefault="009D7664" w:rsidP="00567F49">
            <w:pPr>
              <w:rPr>
                <w:rFonts w:asciiTheme="majorEastAsia" w:eastAsiaTheme="majorEastAsia" w:hAnsiTheme="majorEastAsia"/>
              </w:rPr>
            </w:pPr>
          </w:p>
          <w:p w14:paraId="70DC0DFD" w14:textId="77777777" w:rsidR="009D7664" w:rsidRPr="00EF74F3" w:rsidRDefault="009D7664" w:rsidP="00567F49">
            <w:pPr>
              <w:rPr>
                <w:rFonts w:asciiTheme="majorEastAsia" w:eastAsiaTheme="majorEastAsia" w:hAnsiTheme="majorEastAsia"/>
              </w:rPr>
            </w:pPr>
          </w:p>
          <w:p w14:paraId="45118B6F" w14:textId="77777777" w:rsidR="009D7664" w:rsidRPr="00EF74F3" w:rsidRDefault="009D7664" w:rsidP="00567F49">
            <w:pPr>
              <w:rPr>
                <w:rFonts w:asciiTheme="majorEastAsia" w:eastAsiaTheme="majorEastAsia" w:hAnsiTheme="majorEastAsia"/>
              </w:rPr>
            </w:pPr>
          </w:p>
          <w:p w14:paraId="4D1F0A26" w14:textId="77777777" w:rsidR="009D7664" w:rsidRPr="00EF74F3" w:rsidRDefault="009D7664" w:rsidP="00567F49">
            <w:pPr>
              <w:rPr>
                <w:rFonts w:asciiTheme="majorEastAsia" w:eastAsiaTheme="majorEastAsia" w:hAnsiTheme="majorEastAsia"/>
              </w:rPr>
            </w:pPr>
          </w:p>
          <w:p w14:paraId="3AD53211" w14:textId="77777777" w:rsidR="009D7664" w:rsidRPr="00EF74F3" w:rsidRDefault="009D7664" w:rsidP="00567F49">
            <w:pPr>
              <w:rPr>
                <w:rFonts w:asciiTheme="majorEastAsia" w:eastAsiaTheme="majorEastAsia" w:hAnsiTheme="majorEastAsia"/>
              </w:rPr>
            </w:pPr>
          </w:p>
          <w:p w14:paraId="1FEE7CFC" w14:textId="77777777" w:rsidR="009D7664" w:rsidRPr="00EF74F3" w:rsidRDefault="009D7664" w:rsidP="00567F49">
            <w:pPr>
              <w:rPr>
                <w:rFonts w:asciiTheme="majorEastAsia" w:eastAsiaTheme="majorEastAsia" w:hAnsiTheme="majorEastAsia"/>
              </w:rPr>
            </w:pPr>
          </w:p>
          <w:p w14:paraId="1B3D9BFA" w14:textId="77777777" w:rsidR="009D7664" w:rsidRPr="00EF74F3" w:rsidRDefault="009D7664" w:rsidP="00567F49">
            <w:pPr>
              <w:rPr>
                <w:rFonts w:asciiTheme="majorEastAsia" w:eastAsiaTheme="majorEastAsia" w:hAnsiTheme="majorEastAsia"/>
              </w:rPr>
            </w:pPr>
          </w:p>
          <w:p w14:paraId="259583CA" w14:textId="77777777" w:rsidR="009D7664" w:rsidRPr="00EF74F3" w:rsidRDefault="009D7664" w:rsidP="00567F49">
            <w:pPr>
              <w:rPr>
                <w:rFonts w:asciiTheme="majorEastAsia" w:eastAsiaTheme="majorEastAsia" w:hAnsiTheme="majorEastAsia"/>
              </w:rPr>
            </w:pPr>
          </w:p>
          <w:p w14:paraId="119C668A" w14:textId="24B9D424"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2409" w:type="dxa"/>
            <w:vMerge w:val="restart"/>
            <w:tcBorders>
              <w:right w:val="single" w:sz="12" w:space="0" w:color="auto"/>
            </w:tcBorders>
            <w:shd w:val="clear" w:color="auto" w:fill="auto"/>
          </w:tcPr>
          <w:p w14:paraId="6076A0C9" w14:textId="77777777" w:rsidR="009D7664" w:rsidRPr="00EF74F3" w:rsidRDefault="009D7664" w:rsidP="00567F49">
            <w:pPr>
              <w:rPr>
                <w:rFonts w:asciiTheme="majorEastAsia" w:eastAsiaTheme="majorEastAsia" w:hAnsiTheme="majorEastAsia"/>
              </w:rPr>
            </w:pPr>
          </w:p>
        </w:tc>
      </w:tr>
      <w:tr w:rsidR="009D7664" w:rsidRPr="00EF74F3" w14:paraId="7F5037FF" w14:textId="726988AD" w:rsidTr="004678E1">
        <w:trPr>
          <w:trHeight w:val="494"/>
        </w:trPr>
        <w:tc>
          <w:tcPr>
            <w:tcW w:w="959" w:type="dxa"/>
            <w:vMerge/>
            <w:tcBorders>
              <w:left w:val="single" w:sz="12" w:space="0" w:color="auto"/>
            </w:tcBorders>
            <w:shd w:val="clear" w:color="auto" w:fill="DDD9C3" w:themeFill="background2" w:themeFillShade="E6"/>
          </w:tcPr>
          <w:p w14:paraId="653ABD99" w14:textId="77777777" w:rsidR="009D7664" w:rsidRPr="00EF74F3" w:rsidRDefault="009D7664" w:rsidP="00567F49">
            <w:pPr>
              <w:rPr>
                <w:rFonts w:asciiTheme="majorEastAsia" w:eastAsiaTheme="majorEastAsia" w:hAnsiTheme="majorEastAsia"/>
              </w:rPr>
            </w:pPr>
          </w:p>
        </w:tc>
        <w:tc>
          <w:tcPr>
            <w:tcW w:w="2551" w:type="dxa"/>
            <w:vMerge/>
            <w:vAlign w:val="center"/>
          </w:tcPr>
          <w:p w14:paraId="19887C6A"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04483A91" w14:textId="77777777" w:rsidR="009D7664" w:rsidRPr="00EF74F3" w:rsidRDefault="009D7664" w:rsidP="00567F49">
            <w:pPr>
              <w:spacing w:line="280" w:lineRule="exact"/>
              <w:ind w:left="210" w:hangingChars="100" w:hanging="210"/>
              <w:rPr>
                <w:rFonts w:asciiTheme="majorEastAsia" w:eastAsiaTheme="majorEastAsia" w:hAnsiTheme="majorEastAsia"/>
              </w:rPr>
            </w:pPr>
          </w:p>
          <w:p w14:paraId="24199C37" w14:textId="5BBF51C5" w:rsidR="009D7664" w:rsidRPr="00EF74F3" w:rsidRDefault="009D7664" w:rsidP="00567F49">
            <w:pPr>
              <w:spacing w:line="280" w:lineRule="exact"/>
              <w:rPr>
                <w:rFonts w:asciiTheme="majorEastAsia" w:eastAsiaTheme="majorEastAsia" w:hAnsiTheme="majorEastAsia"/>
              </w:rPr>
            </w:pPr>
          </w:p>
        </w:tc>
        <w:tc>
          <w:tcPr>
            <w:tcW w:w="850" w:type="dxa"/>
            <w:vMerge w:val="restart"/>
            <w:textDirection w:val="tbRlV"/>
            <w:vAlign w:val="center"/>
          </w:tcPr>
          <w:p w14:paraId="248471A1" w14:textId="4C385B4D" w:rsidR="009D7664" w:rsidRPr="00EF74F3" w:rsidRDefault="009D7664" w:rsidP="00A12607">
            <w:pPr>
              <w:spacing w:line="280" w:lineRule="exact"/>
              <w:ind w:left="113" w:right="113"/>
              <w:rPr>
                <w:rFonts w:asciiTheme="majorEastAsia" w:eastAsiaTheme="majorEastAsia" w:hAnsiTheme="majorEastAsia"/>
                <w:sz w:val="20"/>
                <w:szCs w:val="20"/>
              </w:rPr>
            </w:pPr>
            <w:r w:rsidRPr="00EF74F3">
              <w:rPr>
                <w:rFonts w:asciiTheme="majorEastAsia" w:eastAsiaTheme="majorEastAsia" w:hAnsiTheme="majorEastAsia" w:hint="eastAsia"/>
                <w:sz w:val="20"/>
                <w:szCs w:val="20"/>
              </w:rPr>
              <w:t>多目的スペース３等を活用した講座・イベント（自主事業含む）</w:t>
            </w:r>
          </w:p>
        </w:tc>
        <w:tc>
          <w:tcPr>
            <w:tcW w:w="2268" w:type="dxa"/>
            <w:gridSpan w:val="2"/>
            <w:tcBorders>
              <w:bottom w:val="dashed" w:sz="4" w:space="0" w:color="auto"/>
            </w:tcBorders>
            <w:vAlign w:val="center"/>
          </w:tcPr>
          <w:p w14:paraId="5E244AC9" w14:textId="24476008" w:rsidR="009D7664" w:rsidRPr="00EF74F3" w:rsidRDefault="009D7664" w:rsidP="00567F49">
            <w:pPr>
              <w:spacing w:line="280" w:lineRule="exact"/>
              <w:rPr>
                <w:rFonts w:asciiTheme="majorEastAsia" w:eastAsiaTheme="majorEastAsia" w:hAnsiTheme="majorEastAsia"/>
                <w:strike/>
              </w:rPr>
            </w:pPr>
            <w:r w:rsidRPr="00EF74F3">
              <w:rPr>
                <w:rFonts w:asciiTheme="majorEastAsia" w:eastAsiaTheme="majorEastAsia" w:hAnsiTheme="majorEastAsia" w:hint="eastAsia"/>
              </w:rPr>
              <w:t>・開催数　平成29年度目標：52回（平成28年度実績：65回）</w:t>
            </w:r>
          </w:p>
        </w:tc>
        <w:tc>
          <w:tcPr>
            <w:tcW w:w="6096" w:type="dxa"/>
            <w:tcBorders>
              <w:bottom w:val="dashed" w:sz="4" w:space="0" w:color="auto"/>
            </w:tcBorders>
          </w:tcPr>
          <w:p w14:paraId="6ECD1CC3" w14:textId="05CEC576" w:rsidR="009D7664" w:rsidRPr="00EF74F3" w:rsidRDefault="009D7664" w:rsidP="001553C7">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開催回数106回(12月末時点)</w:t>
            </w:r>
          </w:p>
          <w:p w14:paraId="7E851760" w14:textId="6920561A" w:rsidR="009D7664" w:rsidRPr="00EF74F3" w:rsidRDefault="009D7664" w:rsidP="00685411">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昨年度と比較し、大阪という地に相応しい、「大阪学」などの大阪の文化を広く知る機会となる展示や講演を中心に実施。今後も、「大大阪時代」を中心にした、大阪の文化、特に中之島という立地を活かした近代の建築を紹介するなどの企画を実施していく方針である。また、大阪市との連携も継続し、府市連携での大阪文化の魅力PRにも力を入れていく。（別冊資料２参照）。</w:t>
            </w:r>
          </w:p>
        </w:tc>
        <w:tc>
          <w:tcPr>
            <w:tcW w:w="708" w:type="dxa"/>
            <w:vMerge/>
          </w:tcPr>
          <w:p w14:paraId="57E74F54" w14:textId="77777777" w:rsidR="009D7664" w:rsidRPr="00EF74F3" w:rsidRDefault="009D7664" w:rsidP="00567F49">
            <w:pPr>
              <w:rPr>
                <w:rFonts w:asciiTheme="majorEastAsia" w:eastAsiaTheme="majorEastAsia" w:hAnsiTheme="majorEastAsia"/>
              </w:rPr>
            </w:pPr>
          </w:p>
        </w:tc>
        <w:tc>
          <w:tcPr>
            <w:tcW w:w="5954" w:type="dxa"/>
            <w:tcBorders>
              <w:bottom w:val="dashed" w:sz="4" w:space="0" w:color="auto"/>
            </w:tcBorders>
          </w:tcPr>
          <w:p w14:paraId="54C4E099" w14:textId="014DB036"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203.8</w:t>
            </w:r>
            <w:r w:rsidRPr="00EF74F3">
              <w:rPr>
                <w:rFonts w:asciiTheme="majorEastAsia" w:eastAsiaTheme="majorEastAsia" w:hAnsiTheme="majorEastAsia" w:hint="eastAsia"/>
                <w:kern w:val="0"/>
              </w:rPr>
              <w:t>％）</w:t>
            </w:r>
          </w:p>
        </w:tc>
        <w:tc>
          <w:tcPr>
            <w:tcW w:w="709" w:type="dxa"/>
            <w:vMerge/>
          </w:tcPr>
          <w:p w14:paraId="65FA25E8"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55AD44B7" w14:textId="77777777" w:rsidR="009D7664" w:rsidRPr="00EF74F3" w:rsidRDefault="009D7664" w:rsidP="00567F49">
            <w:pPr>
              <w:rPr>
                <w:rFonts w:asciiTheme="majorEastAsia" w:eastAsiaTheme="majorEastAsia" w:hAnsiTheme="majorEastAsia"/>
              </w:rPr>
            </w:pPr>
          </w:p>
        </w:tc>
      </w:tr>
      <w:tr w:rsidR="009D7664" w:rsidRPr="00EF74F3" w14:paraId="50BE330B" w14:textId="0EF91C46" w:rsidTr="004678E1">
        <w:trPr>
          <w:trHeight w:val="301"/>
        </w:trPr>
        <w:tc>
          <w:tcPr>
            <w:tcW w:w="959" w:type="dxa"/>
            <w:vMerge/>
            <w:tcBorders>
              <w:left w:val="single" w:sz="12" w:space="0" w:color="auto"/>
            </w:tcBorders>
            <w:shd w:val="clear" w:color="auto" w:fill="DDD9C3" w:themeFill="background2" w:themeFillShade="E6"/>
          </w:tcPr>
          <w:p w14:paraId="526FE884" w14:textId="5410E006" w:rsidR="009D7664" w:rsidRPr="00EF74F3" w:rsidRDefault="009D7664" w:rsidP="00567F49">
            <w:pPr>
              <w:rPr>
                <w:rFonts w:asciiTheme="majorEastAsia" w:eastAsiaTheme="majorEastAsia" w:hAnsiTheme="majorEastAsia"/>
              </w:rPr>
            </w:pPr>
          </w:p>
        </w:tc>
        <w:tc>
          <w:tcPr>
            <w:tcW w:w="2551" w:type="dxa"/>
            <w:vMerge/>
            <w:vAlign w:val="center"/>
          </w:tcPr>
          <w:p w14:paraId="2A37F6C2"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284" w:type="dxa"/>
            <w:vMerge/>
            <w:vAlign w:val="center"/>
          </w:tcPr>
          <w:p w14:paraId="40022C0B" w14:textId="77777777" w:rsidR="009D7664" w:rsidRPr="00EF74F3" w:rsidRDefault="009D7664" w:rsidP="00567F49">
            <w:pPr>
              <w:spacing w:line="280" w:lineRule="exact"/>
              <w:ind w:left="210" w:hangingChars="100" w:hanging="210"/>
              <w:rPr>
                <w:rFonts w:asciiTheme="majorEastAsia" w:eastAsiaTheme="majorEastAsia" w:hAnsiTheme="majorEastAsia"/>
              </w:rPr>
            </w:pPr>
          </w:p>
        </w:tc>
        <w:tc>
          <w:tcPr>
            <w:tcW w:w="850" w:type="dxa"/>
            <w:vMerge/>
            <w:vAlign w:val="center"/>
          </w:tcPr>
          <w:p w14:paraId="32323A0A" w14:textId="61FACD3D" w:rsidR="009D7664" w:rsidRPr="00EF74F3" w:rsidRDefault="009D7664" w:rsidP="00567F49">
            <w:pPr>
              <w:spacing w:line="280" w:lineRule="exact"/>
              <w:rPr>
                <w:rFonts w:asciiTheme="majorEastAsia" w:eastAsiaTheme="majorEastAsia" w:hAnsiTheme="majorEastAsia"/>
              </w:rPr>
            </w:pPr>
          </w:p>
        </w:tc>
        <w:tc>
          <w:tcPr>
            <w:tcW w:w="2268" w:type="dxa"/>
            <w:gridSpan w:val="2"/>
            <w:tcBorders>
              <w:top w:val="dashed" w:sz="4" w:space="0" w:color="auto"/>
              <w:bottom w:val="dashed" w:sz="4" w:space="0" w:color="auto"/>
            </w:tcBorders>
            <w:vAlign w:val="center"/>
          </w:tcPr>
          <w:p w14:paraId="70711F5D" w14:textId="77777777" w:rsidR="009D7664" w:rsidRPr="00EF74F3" w:rsidRDefault="009D7664" w:rsidP="00567F49">
            <w:pPr>
              <w:spacing w:line="280" w:lineRule="exact"/>
              <w:rPr>
                <w:rFonts w:asciiTheme="majorEastAsia" w:eastAsiaTheme="majorEastAsia" w:hAnsiTheme="majorEastAsia"/>
              </w:rPr>
            </w:pPr>
            <w:r w:rsidRPr="00EF74F3">
              <w:rPr>
                <w:rFonts w:asciiTheme="majorEastAsia" w:eastAsiaTheme="majorEastAsia" w:hAnsiTheme="majorEastAsia" w:hint="eastAsia"/>
              </w:rPr>
              <w:t>・参加者数　平成29年度目標：18,000人（平成28年度実績：16,716　人）</w:t>
            </w:r>
          </w:p>
          <w:p w14:paraId="2E608B59" w14:textId="3A2E42AA" w:rsidR="009D7664" w:rsidRPr="00EF74F3" w:rsidRDefault="009D7664" w:rsidP="00567F49">
            <w:pPr>
              <w:spacing w:line="280" w:lineRule="exact"/>
              <w:rPr>
                <w:rFonts w:asciiTheme="majorEastAsia" w:eastAsiaTheme="majorEastAsia" w:hAnsiTheme="majorEastAsia"/>
              </w:rPr>
            </w:pPr>
          </w:p>
        </w:tc>
        <w:tc>
          <w:tcPr>
            <w:tcW w:w="6096" w:type="dxa"/>
            <w:tcBorders>
              <w:top w:val="dashed" w:sz="4" w:space="0" w:color="auto"/>
              <w:bottom w:val="dashed" w:sz="4" w:space="0" w:color="auto"/>
            </w:tcBorders>
          </w:tcPr>
          <w:p w14:paraId="642DEB07" w14:textId="486B9061" w:rsidR="009D7664" w:rsidRPr="00EF74F3" w:rsidRDefault="009D7664" w:rsidP="001553C7">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参加者数　43,247人(12月末時点)</w:t>
            </w:r>
          </w:p>
          <w:p w14:paraId="12458E95" w14:textId="70F438A4" w:rsidR="009D7664" w:rsidRPr="00EF74F3" w:rsidRDefault="009D7664" w:rsidP="001553C7">
            <w:pPr>
              <w:spacing w:line="280" w:lineRule="exact"/>
              <w:ind w:firstLineChars="16" w:firstLine="34"/>
              <w:rPr>
                <w:rFonts w:asciiTheme="majorEastAsia" w:eastAsiaTheme="majorEastAsia" w:hAnsiTheme="majorEastAsia"/>
              </w:rPr>
            </w:pPr>
          </w:p>
        </w:tc>
        <w:tc>
          <w:tcPr>
            <w:tcW w:w="708" w:type="dxa"/>
            <w:vMerge/>
          </w:tcPr>
          <w:p w14:paraId="5B7191CA" w14:textId="77777777" w:rsidR="009D7664" w:rsidRPr="00EF74F3" w:rsidRDefault="009D7664" w:rsidP="00567F49">
            <w:pPr>
              <w:rPr>
                <w:rFonts w:asciiTheme="majorEastAsia" w:eastAsiaTheme="majorEastAsia" w:hAnsiTheme="majorEastAsia"/>
              </w:rPr>
            </w:pPr>
          </w:p>
        </w:tc>
        <w:tc>
          <w:tcPr>
            <w:tcW w:w="5954" w:type="dxa"/>
            <w:tcBorders>
              <w:top w:val="dashed" w:sz="4" w:space="0" w:color="auto"/>
              <w:bottom w:val="dashed" w:sz="4" w:space="0" w:color="auto"/>
            </w:tcBorders>
          </w:tcPr>
          <w:p w14:paraId="35C7B584" w14:textId="1129F1C7"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240.2</w:t>
            </w:r>
            <w:r w:rsidRPr="00EF74F3">
              <w:rPr>
                <w:rFonts w:asciiTheme="majorEastAsia" w:eastAsiaTheme="majorEastAsia" w:hAnsiTheme="majorEastAsia" w:hint="eastAsia"/>
                <w:kern w:val="0"/>
              </w:rPr>
              <w:t>％）</w:t>
            </w:r>
          </w:p>
        </w:tc>
        <w:tc>
          <w:tcPr>
            <w:tcW w:w="709" w:type="dxa"/>
            <w:vMerge/>
          </w:tcPr>
          <w:p w14:paraId="62E5B0C0"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05BE5903" w14:textId="77777777" w:rsidR="009D7664" w:rsidRPr="00EF74F3" w:rsidRDefault="009D7664" w:rsidP="00567F49">
            <w:pPr>
              <w:rPr>
                <w:rFonts w:asciiTheme="majorEastAsia" w:eastAsiaTheme="majorEastAsia" w:hAnsiTheme="majorEastAsia"/>
              </w:rPr>
            </w:pPr>
          </w:p>
        </w:tc>
      </w:tr>
      <w:tr w:rsidR="009D7664" w:rsidRPr="00EF74F3" w14:paraId="19DF6DB4" w14:textId="77777777" w:rsidTr="004678E1">
        <w:trPr>
          <w:trHeight w:val="501"/>
        </w:trPr>
        <w:tc>
          <w:tcPr>
            <w:tcW w:w="959" w:type="dxa"/>
            <w:vMerge/>
            <w:tcBorders>
              <w:left w:val="single" w:sz="12" w:space="0" w:color="auto"/>
            </w:tcBorders>
            <w:shd w:val="clear" w:color="auto" w:fill="DDD9C3" w:themeFill="background2" w:themeFillShade="E6"/>
          </w:tcPr>
          <w:p w14:paraId="61562FB1" w14:textId="77777777" w:rsidR="009D7664" w:rsidRPr="00EF74F3" w:rsidRDefault="009D7664" w:rsidP="00567F49">
            <w:pPr>
              <w:rPr>
                <w:rFonts w:asciiTheme="majorEastAsia" w:eastAsiaTheme="majorEastAsia" w:hAnsiTheme="majorEastAsia"/>
              </w:rPr>
            </w:pPr>
          </w:p>
        </w:tc>
        <w:tc>
          <w:tcPr>
            <w:tcW w:w="2551" w:type="dxa"/>
            <w:vMerge/>
            <w:vAlign w:val="center"/>
          </w:tcPr>
          <w:p w14:paraId="4270813A" w14:textId="77777777" w:rsidR="009D7664" w:rsidRPr="00EF74F3" w:rsidRDefault="009D7664" w:rsidP="00567F49">
            <w:pPr>
              <w:spacing w:line="280" w:lineRule="exact"/>
              <w:ind w:left="210" w:hangingChars="100" w:hanging="210"/>
              <w:jc w:val="left"/>
              <w:rPr>
                <w:rFonts w:asciiTheme="majorEastAsia" w:eastAsiaTheme="majorEastAsia" w:hAnsiTheme="majorEastAsia"/>
              </w:rPr>
            </w:pPr>
          </w:p>
        </w:tc>
        <w:tc>
          <w:tcPr>
            <w:tcW w:w="284" w:type="dxa"/>
            <w:vMerge/>
            <w:vAlign w:val="center"/>
          </w:tcPr>
          <w:p w14:paraId="711A70E6" w14:textId="77777777" w:rsidR="009D7664" w:rsidRPr="00EF74F3" w:rsidRDefault="009D7664" w:rsidP="00567F49">
            <w:pPr>
              <w:spacing w:line="280" w:lineRule="exact"/>
              <w:ind w:left="210" w:hangingChars="100" w:hanging="210"/>
              <w:rPr>
                <w:rFonts w:asciiTheme="majorEastAsia" w:eastAsiaTheme="majorEastAsia" w:hAnsiTheme="majorEastAsia"/>
              </w:rPr>
            </w:pPr>
          </w:p>
        </w:tc>
        <w:tc>
          <w:tcPr>
            <w:tcW w:w="850" w:type="dxa"/>
            <w:vMerge/>
            <w:vAlign w:val="center"/>
          </w:tcPr>
          <w:p w14:paraId="7B24C4FA" w14:textId="77777777" w:rsidR="009D7664" w:rsidRPr="00EF74F3" w:rsidRDefault="009D7664" w:rsidP="00567F49">
            <w:pPr>
              <w:spacing w:line="280" w:lineRule="exact"/>
              <w:rPr>
                <w:rFonts w:asciiTheme="majorEastAsia" w:eastAsiaTheme="majorEastAsia" w:hAnsiTheme="majorEastAsia"/>
              </w:rPr>
            </w:pPr>
          </w:p>
        </w:tc>
        <w:tc>
          <w:tcPr>
            <w:tcW w:w="2268" w:type="dxa"/>
            <w:gridSpan w:val="2"/>
            <w:tcBorders>
              <w:top w:val="dashed" w:sz="4" w:space="0" w:color="auto"/>
            </w:tcBorders>
            <w:vAlign w:val="center"/>
          </w:tcPr>
          <w:p w14:paraId="1E6A17CD" w14:textId="59868426" w:rsidR="009D7664" w:rsidRPr="00EF74F3" w:rsidRDefault="009D7664" w:rsidP="00567F49">
            <w:pPr>
              <w:spacing w:line="280" w:lineRule="exact"/>
              <w:rPr>
                <w:rFonts w:asciiTheme="majorEastAsia" w:eastAsiaTheme="majorEastAsia" w:hAnsiTheme="majorEastAsia"/>
              </w:rPr>
            </w:pPr>
            <w:r w:rsidRPr="00EF74F3">
              <w:rPr>
                <w:rFonts w:asciiTheme="majorEastAsia" w:eastAsiaTheme="majorEastAsia" w:hAnsiTheme="majorEastAsia" w:hint="eastAsia"/>
              </w:rPr>
              <w:t>・参加者満足度調査を行い、分析結果をフィードバックしているか</w:t>
            </w:r>
          </w:p>
        </w:tc>
        <w:tc>
          <w:tcPr>
            <w:tcW w:w="6096" w:type="dxa"/>
            <w:tcBorders>
              <w:top w:val="dashed" w:sz="4" w:space="0" w:color="auto"/>
            </w:tcBorders>
          </w:tcPr>
          <w:p w14:paraId="6D2EDDDE" w14:textId="77777777" w:rsidR="009D7664" w:rsidRPr="00EF74F3" w:rsidRDefault="009D7664" w:rsidP="00DA65DB">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実施後アンケート調査と集計を実施し、人気の高かったテーマを取り入れるなど、結果のフィードバックを行っている。</w:t>
            </w:r>
          </w:p>
          <w:p w14:paraId="3A0275A6" w14:textId="77777777" w:rsidR="009D7664" w:rsidRPr="00EF74F3" w:rsidRDefault="009D7664" w:rsidP="00DA65DB">
            <w:pPr>
              <w:spacing w:line="280" w:lineRule="exact"/>
              <w:ind w:firstLineChars="16" w:firstLine="34"/>
              <w:rPr>
                <w:rFonts w:asciiTheme="majorEastAsia" w:eastAsiaTheme="majorEastAsia" w:hAnsiTheme="majorEastAsia"/>
              </w:rPr>
            </w:pPr>
          </w:p>
          <w:p w14:paraId="0B683FA5" w14:textId="77777777" w:rsidR="009D7664" w:rsidRPr="00EF74F3" w:rsidRDefault="009D7664" w:rsidP="00DA65DB">
            <w:pPr>
              <w:spacing w:line="280" w:lineRule="exact"/>
              <w:ind w:firstLineChars="16" w:firstLine="34"/>
              <w:rPr>
                <w:rFonts w:asciiTheme="majorEastAsia" w:eastAsiaTheme="majorEastAsia" w:hAnsiTheme="majorEastAsia"/>
              </w:rPr>
            </w:pPr>
          </w:p>
          <w:p w14:paraId="395E445B" w14:textId="77777777" w:rsidR="009D7664" w:rsidRPr="00EF74F3" w:rsidRDefault="009D7664" w:rsidP="00DA65DB">
            <w:pPr>
              <w:spacing w:line="280" w:lineRule="exact"/>
              <w:ind w:firstLineChars="16" w:firstLine="34"/>
              <w:rPr>
                <w:rFonts w:asciiTheme="majorEastAsia" w:eastAsiaTheme="majorEastAsia" w:hAnsiTheme="majorEastAsia"/>
              </w:rPr>
            </w:pPr>
          </w:p>
          <w:p w14:paraId="671FCAB1" w14:textId="661CCAE8" w:rsidR="009D7664" w:rsidRPr="00EF74F3" w:rsidRDefault="009D7664" w:rsidP="00DA65DB">
            <w:pPr>
              <w:spacing w:line="280" w:lineRule="exact"/>
              <w:ind w:firstLineChars="16" w:firstLine="34"/>
              <w:rPr>
                <w:rFonts w:asciiTheme="majorEastAsia" w:eastAsiaTheme="majorEastAsia" w:hAnsiTheme="majorEastAsia"/>
              </w:rPr>
            </w:pPr>
          </w:p>
        </w:tc>
        <w:tc>
          <w:tcPr>
            <w:tcW w:w="708" w:type="dxa"/>
            <w:vMerge/>
          </w:tcPr>
          <w:p w14:paraId="49AFE37C" w14:textId="77777777" w:rsidR="009D7664" w:rsidRPr="00EF74F3" w:rsidRDefault="009D7664" w:rsidP="00567F49">
            <w:pPr>
              <w:rPr>
                <w:rFonts w:asciiTheme="majorEastAsia" w:eastAsiaTheme="majorEastAsia" w:hAnsiTheme="majorEastAsia"/>
              </w:rPr>
            </w:pPr>
          </w:p>
        </w:tc>
        <w:tc>
          <w:tcPr>
            <w:tcW w:w="5954" w:type="dxa"/>
            <w:tcBorders>
              <w:top w:val="dashed" w:sz="4" w:space="0" w:color="auto"/>
            </w:tcBorders>
          </w:tcPr>
          <w:p w14:paraId="7BB6D732" w14:textId="334DAFF7" w:rsidR="009D7664" w:rsidRPr="00EF74F3" w:rsidRDefault="009D7664" w:rsidP="00567F49">
            <w:pPr>
              <w:rPr>
                <w:rFonts w:asciiTheme="majorEastAsia" w:eastAsiaTheme="majorEastAsia" w:hAnsiTheme="majorEastAsia"/>
              </w:rPr>
            </w:pPr>
          </w:p>
        </w:tc>
        <w:tc>
          <w:tcPr>
            <w:tcW w:w="709" w:type="dxa"/>
            <w:vMerge/>
          </w:tcPr>
          <w:p w14:paraId="059B908A" w14:textId="77777777" w:rsidR="009D7664" w:rsidRPr="00EF74F3" w:rsidRDefault="009D7664" w:rsidP="00567F49">
            <w:pPr>
              <w:rPr>
                <w:rFonts w:asciiTheme="majorEastAsia" w:eastAsiaTheme="majorEastAsia" w:hAnsiTheme="majorEastAsia"/>
              </w:rPr>
            </w:pPr>
          </w:p>
        </w:tc>
        <w:tc>
          <w:tcPr>
            <w:tcW w:w="2409" w:type="dxa"/>
            <w:vMerge/>
            <w:tcBorders>
              <w:right w:val="single" w:sz="12" w:space="0" w:color="auto"/>
            </w:tcBorders>
            <w:shd w:val="clear" w:color="auto" w:fill="auto"/>
          </w:tcPr>
          <w:p w14:paraId="3C04A94B" w14:textId="77777777" w:rsidR="009D7664" w:rsidRPr="00EF74F3" w:rsidRDefault="009D7664" w:rsidP="00567F49">
            <w:pPr>
              <w:rPr>
                <w:rFonts w:asciiTheme="majorEastAsia" w:eastAsiaTheme="majorEastAsia" w:hAnsiTheme="majorEastAsia"/>
              </w:rPr>
            </w:pPr>
          </w:p>
        </w:tc>
      </w:tr>
      <w:tr w:rsidR="009D7664" w:rsidRPr="00EF74F3" w14:paraId="200EDE83" w14:textId="77777777" w:rsidTr="004678E1">
        <w:trPr>
          <w:trHeight w:val="551"/>
        </w:trPr>
        <w:tc>
          <w:tcPr>
            <w:tcW w:w="959" w:type="dxa"/>
            <w:vMerge/>
            <w:tcBorders>
              <w:left w:val="single" w:sz="12" w:space="0" w:color="auto"/>
            </w:tcBorders>
            <w:shd w:val="clear" w:color="auto" w:fill="DDD9C3" w:themeFill="background2" w:themeFillShade="E6"/>
          </w:tcPr>
          <w:p w14:paraId="549327AA" w14:textId="77777777" w:rsidR="009D7664" w:rsidRPr="00EF74F3" w:rsidRDefault="009D7664" w:rsidP="00FF1CC2">
            <w:pPr>
              <w:rPr>
                <w:rFonts w:asciiTheme="majorEastAsia" w:eastAsiaTheme="majorEastAsia" w:hAnsiTheme="majorEastAsia"/>
              </w:rPr>
            </w:pPr>
          </w:p>
        </w:tc>
        <w:tc>
          <w:tcPr>
            <w:tcW w:w="2551" w:type="dxa"/>
            <w:vMerge/>
            <w:vAlign w:val="center"/>
          </w:tcPr>
          <w:p w14:paraId="2C658172"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4D23C057" w14:textId="77777777" w:rsidR="009D7664" w:rsidRPr="00EF74F3" w:rsidRDefault="009D7664" w:rsidP="00FF1CC2">
            <w:pPr>
              <w:spacing w:line="280" w:lineRule="exact"/>
              <w:ind w:left="210" w:hangingChars="100" w:hanging="210"/>
              <w:rPr>
                <w:rFonts w:asciiTheme="majorEastAsia" w:eastAsiaTheme="majorEastAsia" w:hAnsiTheme="majorEastAsia"/>
              </w:rPr>
            </w:pPr>
          </w:p>
        </w:tc>
        <w:tc>
          <w:tcPr>
            <w:tcW w:w="850" w:type="dxa"/>
            <w:vMerge w:val="restart"/>
            <w:tcBorders>
              <w:top w:val="dashed" w:sz="4" w:space="0" w:color="auto"/>
            </w:tcBorders>
            <w:textDirection w:val="tbRlV"/>
            <w:vAlign w:val="center"/>
          </w:tcPr>
          <w:p w14:paraId="51F707E8" w14:textId="6B902958" w:rsidR="009D7664" w:rsidRPr="00EF74F3" w:rsidRDefault="009D7664" w:rsidP="00FF1CC2">
            <w:pPr>
              <w:spacing w:line="280" w:lineRule="exact"/>
              <w:ind w:left="113" w:right="113"/>
              <w:rPr>
                <w:rFonts w:asciiTheme="majorEastAsia" w:eastAsiaTheme="majorEastAsia" w:hAnsiTheme="majorEastAsia"/>
              </w:rPr>
            </w:pPr>
            <w:r w:rsidRPr="00EF74F3">
              <w:rPr>
                <w:rFonts w:asciiTheme="majorEastAsia" w:eastAsiaTheme="majorEastAsia" w:hAnsiTheme="majorEastAsia" w:hint="eastAsia"/>
                <w:sz w:val="20"/>
                <w:szCs w:val="20"/>
              </w:rPr>
              <w:t>館全体の活用・近隣施設との連携イベント</w:t>
            </w:r>
          </w:p>
        </w:tc>
        <w:tc>
          <w:tcPr>
            <w:tcW w:w="2268" w:type="dxa"/>
            <w:gridSpan w:val="2"/>
            <w:tcBorders>
              <w:top w:val="dashed" w:sz="4" w:space="0" w:color="auto"/>
              <w:bottom w:val="dashed" w:sz="4" w:space="0" w:color="auto"/>
            </w:tcBorders>
            <w:vAlign w:val="center"/>
          </w:tcPr>
          <w:p w14:paraId="6F969FD8" w14:textId="4C13FF57"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・開催数　平成29年度目標：6回（平成28年度実績：5回）</w:t>
            </w:r>
          </w:p>
        </w:tc>
        <w:tc>
          <w:tcPr>
            <w:tcW w:w="6096" w:type="dxa"/>
            <w:tcBorders>
              <w:bottom w:val="dashed" w:sz="4" w:space="0" w:color="auto"/>
            </w:tcBorders>
            <w:vAlign w:val="center"/>
          </w:tcPr>
          <w:p w14:paraId="687011DE" w14:textId="10D64D37" w:rsidR="009D7664" w:rsidRPr="00EF74F3" w:rsidRDefault="009D7664" w:rsidP="001553C7">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開催回数　12回(12月末時点)</w:t>
            </w:r>
          </w:p>
          <w:p w14:paraId="007F244C" w14:textId="2036870D" w:rsidR="009D7664" w:rsidRPr="00EF74F3" w:rsidRDefault="009D7664" w:rsidP="003D7536">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今年度は、「子ども読書週間」「中央ホールを活用した音楽コンサート」「ガイドツアーのコラボレーション」を中央公会堂と積極的に連携し行うなど、単発での文化事業による連携を実施（別冊資料２参照）。</w:t>
            </w:r>
          </w:p>
        </w:tc>
        <w:tc>
          <w:tcPr>
            <w:tcW w:w="708" w:type="dxa"/>
            <w:vMerge/>
          </w:tcPr>
          <w:p w14:paraId="28A030A2" w14:textId="77777777" w:rsidR="009D7664" w:rsidRPr="00EF74F3" w:rsidRDefault="009D7664" w:rsidP="00FF1CC2">
            <w:pPr>
              <w:rPr>
                <w:rFonts w:asciiTheme="majorEastAsia" w:eastAsiaTheme="majorEastAsia" w:hAnsiTheme="majorEastAsia"/>
              </w:rPr>
            </w:pPr>
          </w:p>
        </w:tc>
        <w:tc>
          <w:tcPr>
            <w:tcW w:w="5954" w:type="dxa"/>
            <w:tcBorders>
              <w:bottom w:val="dashed" w:sz="4" w:space="0" w:color="auto"/>
            </w:tcBorders>
          </w:tcPr>
          <w:p w14:paraId="24767319" w14:textId="3FEE883A"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200</w:t>
            </w:r>
            <w:r w:rsidRPr="00EF74F3">
              <w:rPr>
                <w:rFonts w:asciiTheme="majorEastAsia" w:eastAsiaTheme="majorEastAsia" w:hAnsiTheme="majorEastAsia" w:hint="eastAsia"/>
                <w:kern w:val="0"/>
              </w:rPr>
              <w:t>％）</w:t>
            </w:r>
          </w:p>
        </w:tc>
        <w:tc>
          <w:tcPr>
            <w:tcW w:w="709" w:type="dxa"/>
            <w:vMerge/>
          </w:tcPr>
          <w:p w14:paraId="43E1AE2F"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43E41538" w14:textId="77777777" w:rsidR="009D7664" w:rsidRPr="00EF74F3" w:rsidRDefault="009D7664" w:rsidP="00FF1CC2">
            <w:pPr>
              <w:rPr>
                <w:rFonts w:asciiTheme="majorEastAsia" w:eastAsiaTheme="majorEastAsia" w:hAnsiTheme="majorEastAsia"/>
              </w:rPr>
            </w:pPr>
          </w:p>
        </w:tc>
      </w:tr>
      <w:tr w:rsidR="009D7664" w:rsidRPr="00EF74F3" w14:paraId="52DF3E3B" w14:textId="77777777" w:rsidTr="004678E1">
        <w:trPr>
          <w:trHeight w:val="559"/>
        </w:trPr>
        <w:tc>
          <w:tcPr>
            <w:tcW w:w="959" w:type="dxa"/>
            <w:vMerge/>
            <w:tcBorders>
              <w:left w:val="single" w:sz="12" w:space="0" w:color="auto"/>
            </w:tcBorders>
            <w:shd w:val="clear" w:color="auto" w:fill="DDD9C3" w:themeFill="background2" w:themeFillShade="E6"/>
          </w:tcPr>
          <w:p w14:paraId="3B88C932" w14:textId="77777777" w:rsidR="009D7664" w:rsidRPr="00EF74F3" w:rsidRDefault="009D7664" w:rsidP="00FF1CC2">
            <w:pPr>
              <w:rPr>
                <w:rFonts w:asciiTheme="majorEastAsia" w:eastAsiaTheme="majorEastAsia" w:hAnsiTheme="majorEastAsia"/>
              </w:rPr>
            </w:pPr>
          </w:p>
        </w:tc>
        <w:tc>
          <w:tcPr>
            <w:tcW w:w="2551" w:type="dxa"/>
            <w:vMerge/>
            <w:vAlign w:val="center"/>
          </w:tcPr>
          <w:p w14:paraId="099B56B6"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275A4BE6" w14:textId="77777777" w:rsidR="009D7664" w:rsidRPr="00EF74F3" w:rsidRDefault="009D7664" w:rsidP="00FF1CC2">
            <w:pPr>
              <w:spacing w:line="280" w:lineRule="exact"/>
              <w:ind w:left="210" w:hangingChars="100" w:hanging="210"/>
              <w:rPr>
                <w:rFonts w:asciiTheme="majorEastAsia" w:eastAsiaTheme="majorEastAsia" w:hAnsiTheme="majorEastAsia"/>
              </w:rPr>
            </w:pPr>
          </w:p>
        </w:tc>
        <w:tc>
          <w:tcPr>
            <w:tcW w:w="850" w:type="dxa"/>
            <w:vMerge/>
            <w:vAlign w:val="center"/>
          </w:tcPr>
          <w:p w14:paraId="0A9EC2A8" w14:textId="77777777" w:rsidR="009D7664" w:rsidRPr="00EF74F3" w:rsidRDefault="009D7664" w:rsidP="00FF1CC2">
            <w:pPr>
              <w:spacing w:line="280" w:lineRule="exact"/>
              <w:rPr>
                <w:rFonts w:asciiTheme="majorEastAsia" w:eastAsiaTheme="majorEastAsia" w:hAnsiTheme="majorEastAsia"/>
              </w:rPr>
            </w:pPr>
          </w:p>
        </w:tc>
        <w:tc>
          <w:tcPr>
            <w:tcW w:w="2268" w:type="dxa"/>
            <w:gridSpan w:val="2"/>
            <w:tcBorders>
              <w:top w:val="dashed" w:sz="4" w:space="0" w:color="auto"/>
              <w:bottom w:val="dashed" w:sz="4" w:space="0" w:color="auto"/>
            </w:tcBorders>
            <w:vAlign w:val="center"/>
          </w:tcPr>
          <w:p w14:paraId="4E1E90D8" w14:textId="613BE3AD"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・参加者数　平成29年度目標：6,200人（平成28年度実績：6,106人）</w:t>
            </w:r>
          </w:p>
        </w:tc>
        <w:tc>
          <w:tcPr>
            <w:tcW w:w="6096" w:type="dxa"/>
            <w:tcBorders>
              <w:top w:val="dashed" w:sz="4" w:space="0" w:color="auto"/>
              <w:bottom w:val="dashed" w:sz="4" w:space="0" w:color="auto"/>
            </w:tcBorders>
          </w:tcPr>
          <w:p w14:paraId="41B32B7E" w14:textId="17372330" w:rsidR="009D7664" w:rsidRPr="00EF74F3" w:rsidRDefault="009D7664" w:rsidP="001553C7">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参加者数　1,967人(12月末時点)</w:t>
            </w:r>
          </w:p>
          <w:p w14:paraId="05A78397" w14:textId="2E6A5E5F" w:rsidR="009D7664" w:rsidRPr="00EF74F3" w:rsidRDefault="009D7664" w:rsidP="001553C7">
            <w:pPr>
              <w:spacing w:line="280" w:lineRule="exact"/>
              <w:ind w:firstLineChars="16" w:firstLine="34"/>
              <w:rPr>
                <w:rFonts w:asciiTheme="majorEastAsia" w:eastAsiaTheme="majorEastAsia" w:hAnsiTheme="majorEastAsia"/>
              </w:rPr>
            </w:pPr>
          </w:p>
        </w:tc>
        <w:tc>
          <w:tcPr>
            <w:tcW w:w="708" w:type="dxa"/>
            <w:vMerge/>
          </w:tcPr>
          <w:p w14:paraId="066FF886" w14:textId="77777777" w:rsidR="009D7664" w:rsidRPr="00EF74F3" w:rsidRDefault="009D7664" w:rsidP="00FF1CC2">
            <w:pPr>
              <w:rPr>
                <w:rFonts w:asciiTheme="majorEastAsia" w:eastAsiaTheme="majorEastAsia" w:hAnsiTheme="majorEastAsia"/>
              </w:rPr>
            </w:pPr>
          </w:p>
        </w:tc>
        <w:tc>
          <w:tcPr>
            <w:tcW w:w="5954" w:type="dxa"/>
            <w:tcBorders>
              <w:top w:val="dashed" w:sz="4" w:space="0" w:color="auto"/>
              <w:bottom w:val="dashed" w:sz="4" w:space="0" w:color="auto"/>
            </w:tcBorders>
          </w:tcPr>
          <w:p w14:paraId="109DD6CB" w14:textId="1797A477"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31.7</w:t>
            </w:r>
            <w:r w:rsidRPr="00EF74F3">
              <w:rPr>
                <w:rFonts w:asciiTheme="majorEastAsia" w:eastAsiaTheme="majorEastAsia" w:hAnsiTheme="majorEastAsia" w:hint="eastAsia"/>
                <w:kern w:val="0"/>
              </w:rPr>
              <w:t>％）</w:t>
            </w:r>
          </w:p>
        </w:tc>
        <w:tc>
          <w:tcPr>
            <w:tcW w:w="709" w:type="dxa"/>
            <w:vMerge/>
          </w:tcPr>
          <w:p w14:paraId="1DBD5FF3"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0516B30A" w14:textId="77777777" w:rsidR="009D7664" w:rsidRPr="00EF74F3" w:rsidRDefault="009D7664" w:rsidP="00FF1CC2">
            <w:pPr>
              <w:rPr>
                <w:rFonts w:asciiTheme="majorEastAsia" w:eastAsiaTheme="majorEastAsia" w:hAnsiTheme="majorEastAsia"/>
              </w:rPr>
            </w:pPr>
          </w:p>
        </w:tc>
      </w:tr>
      <w:tr w:rsidR="009D7664" w:rsidRPr="00EF74F3" w14:paraId="632B9532" w14:textId="77777777" w:rsidTr="004678E1">
        <w:trPr>
          <w:trHeight w:val="551"/>
        </w:trPr>
        <w:tc>
          <w:tcPr>
            <w:tcW w:w="959" w:type="dxa"/>
            <w:vMerge/>
            <w:tcBorders>
              <w:left w:val="single" w:sz="12" w:space="0" w:color="auto"/>
            </w:tcBorders>
            <w:shd w:val="clear" w:color="auto" w:fill="DDD9C3" w:themeFill="background2" w:themeFillShade="E6"/>
          </w:tcPr>
          <w:p w14:paraId="62E508C1" w14:textId="77777777" w:rsidR="009D7664" w:rsidRPr="00EF74F3" w:rsidRDefault="009D7664" w:rsidP="00FF1CC2">
            <w:pPr>
              <w:rPr>
                <w:rFonts w:asciiTheme="majorEastAsia" w:eastAsiaTheme="majorEastAsia" w:hAnsiTheme="majorEastAsia"/>
              </w:rPr>
            </w:pPr>
          </w:p>
        </w:tc>
        <w:tc>
          <w:tcPr>
            <w:tcW w:w="2551" w:type="dxa"/>
            <w:vMerge/>
            <w:vAlign w:val="center"/>
          </w:tcPr>
          <w:p w14:paraId="078DAC75"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611DBDE6" w14:textId="77777777" w:rsidR="009D7664" w:rsidRPr="00EF74F3" w:rsidRDefault="009D7664" w:rsidP="00FF1CC2">
            <w:pPr>
              <w:spacing w:line="280" w:lineRule="exact"/>
              <w:ind w:left="210" w:hangingChars="100" w:hanging="210"/>
              <w:rPr>
                <w:rFonts w:asciiTheme="majorEastAsia" w:eastAsiaTheme="majorEastAsia" w:hAnsiTheme="majorEastAsia"/>
              </w:rPr>
            </w:pPr>
          </w:p>
        </w:tc>
        <w:tc>
          <w:tcPr>
            <w:tcW w:w="850" w:type="dxa"/>
            <w:vMerge/>
            <w:vAlign w:val="center"/>
          </w:tcPr>
          <w:p w14:paraId="1C486F1B" w14:textId="77777777" w:rsidR="009D7664" w:rsidRPr="00EF74F3" w:rsidRDefault="009D7664" w:rsidP="00FF1CC2">
            <w:pPr>
              <w:spacing w:line="280" w:lineRule="exact"/>
              <w:rPr>
                <w:rFonts w:asciiTheme="majorEastAsia" w:eastAsiaTheme="majorEastAsia" w:hAnsiTheme="majorEastAsia"/>
              </w:rPr>
            </w:pPr>
          </w:p>
        </w:tc>
        <w:tc>
          <w:tcPr>
            <w:tcW w:w="2268" w:type="dxa"/>
            <w:gridSpan w:val="2"/>
            <w:tcBorders>
              <w:top w:val="dashed" w:sz="4" w:space="0" w:color="auto"/>
            </w:tcBorders>
            <w:vAlign w:val="center"/>
          </w:tcPr>
          <w:p w14:paraId="4D0AFFA3" w14:textId="5DCE9712"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・参加者満足度調査を行い、分析結果をフィードバックしているか</w:t>
            </w:r>
          </w:p>
        </w:tc>
        <w:tc>
          <w:tcPr>
            <w:tcW w:w="6096" w:type="dxa"/>
            <w:tcBorders>
              <w:top w:val="dashed" w:sz="4" w:space="0" w:color="auto"/>
            </w:tcBorders>
          </w:tcPr>
          <w:p w14:paraId="39FDFD50" w14:textId="211F2444" w:rsidR="009D7664" w:rsidRPr="00EF74F3" w:rsidRDefault="009D7664" w:rsidP="00FF1CC2">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実施後アンケート調査と集計を実施し、好評だった部分を分析し、新しい事業展開に活かすなど、結果のフィードバックを行っている。</w:t>
            </w:r>
          </w:p>
        </w:tc>
        <w:tc>
          <w:tcPr>
            <w:tcW w:w="708" w:type="dxa"/>
            <w:vMerge/>
          </w:tcPr>
          <w:p w14:paraId="5FEBAB85" w14:textId="77777777" w:rsidR="009D7664" w:rsidRPr="00EF74F3" w:rsidRDefault="009D7664" w:rsidP="00FF1CC2">
            <w:pPr>
              <w:rPr>
                <w:rFonts w:asciiTheme="majorEastAsia" w:eastAsiaTheme="majorEastAsia" w:hAnsiTheme="majorEastAsia"/>
              </w:rPr>
            </w:pPr>
          </w:p>
        </w:tc>
        <w:tc>
          <w:tcPr>
            <w:tcW w:w="5954" w:type="dxa"/>
            <w:tcBorders>
              <w:top w:val="dashed" w:sz="4" w:space="0" w:color="auto"/>
            </w:tcBorders>
          </w:tcPr>
          <w:p w14:paraId="6F1FF5C4" w14:textId="3A18602B" w:rsidR="009D7664" w:rsidRPr="00EF74F3" w:rsidRDefault="009D7664" w:rsidP="00FF1CC2">
            <w:pPr>
              <w:rPr>
                <w:rFonts w:asciiTheme="majorEastAsia" w:eastAsiaTheme="majorEastAsia" w:hAnsiTheme="majorEastAsia"/>
              </w:rPr>
            </w:pPr>
          </w:p>
        </w:tc>
        <w:tc>
          <w:tcPr>
            <w:tcW w:w="709" w:type="dxa"/>
            <w:vMerge/>
          </w:tcPr>
          <w:p w14:paraId="62043C08"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577FF6CA" w14:textId="77777777" w:rsidR="009D7664" w:rsidRPr="00EF74F3" w:rsidRDefault="009D7664" w:rsidP="00FF1CC2">
            <w:pPr>
              <w:rPr>
                <w:rFonts w:asciiTheme="majorEastAsia" w:eastAsiaTheme="majorEastAsia" w:hAnsiTheme="majorEastAsia"/>
              </w:rPr>
            </w:pPr>
          </w:p>
        </w:tc>
      </w:tr>
      <w:tr w:rsidR="009D7664" w:rsidRPr="00EF74F3" w14:paraId="1D4EBC6E" w14:textId="77777777" w:rsidTr="004678E1">
        <w:trPr>
          <w:trHeight w:val="415"/>
        </w:trPr>
        <w:tc>
          <w:tcPr>
            <w:tcW w:w="959" w:type="dxa"/>
            <w:vMerge/>
            <w:tcBorders>
              <w:left w:val="single" w:sz="12" w:space="0" w:color="auto"/>
            </w:tcBorders>
            <w:shd w:val="clear" w:color="auto" w:fill="DDD9C3" w:themeFill="background2" w:themeFillShade="E6"/>
          </w:tcPr>
          <w:p w14:paraId="2219A702" w14:textId="77777777" w:rsidR="009D7664" w:rsidRPr="00EF74F3" w:rsidRDefault="009D7664" w:rsidP="00FF1CC2">
            <w:pPr>
              <w:rPr>
                <w:rFonts w:asciiTheme="majorEastAsia" w:eastAsiaTheme="majorEastAsia" w:hAnsiTheme="majorEastAsia"/>
              </w:rPr>
            </w:pPr>
          </w:p>
        </w:tc>
        <w:tc>
          <w:tcPr>
            <w:tcW w:w="2551" w:type="dxa"/>
            <w:vMerge/>
            <w:vAlign w:val="center"/>
          </w:tcPr>
          <w:p w14:paraId="4D28BADD"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2E958089" w14:textId="77777777" w:rsidR="009D7664" w:rsidRPr="00EF74F3" w:rsidRDefault="009D7664" w:rsidP="00FF1CC2">
            <w:pPr>
              <w:spacing w:line="280" w:lineRule="exact"/>
              <w:ind w:left="210" w:hangingChars="100" w:hanging="210"/>
              <w:rPr>
                <w:rFonts w:asciiTheme="majorEastAsia" w:eastAsiaTheme="majorEastAsia" w:hAnsiTheme="majorEastAsia"/>
              </w:rPr>
            </w:pPr>
          </w:p>
        </w:tc>
        <w:tc>
          <w:tcPr>
            <w:tcW w:w="850" w:type="dxa"/>
            <w:vMerge w:val="restart"/>
            <w:tcBorders>
              <w:top w:val="dashed" w:sz="4" w:space="0" w:color="auto"/>
            </w:tcBorders>
            <w:textDirection w:val="tbRlV"/>
            <w:vAlign w:val="center"/>
          </w:tcPr>
          <w:p w14:paraId="3FE4DDDA" w14:textId="33C16D99" w:rsidR="009D7664" w:rsidRPr="00EF74F3" w:rsidRDefault="009D7664" w:rsidP="00FF1CC2">
            <w:pPr>
              <w:spacing w:line="280" w:lineRule="exact"/>
              <w:ind w:left="113" w:right="113"/>
              <w:rPr>
                <w:rFonts w:asciiTheme="majorEastAsia" w:eastAsiaTheme="majorEastAsia" w:hAnsiTheme="majorEastAsia"/>
              </w:rPr>
            </w:pPr>
            <w:r w:rsidRPr="00EF74F3">
              <w:rPr>
                <w:rFonts w:asciiTheme="majorEastAsia" w:eastAsiaTheme="majorEastAsia" w:hAnsiTheme="majorEastAsia" w:hint="eastAsia"/>
              </w:rPr>
              <w:t>ガイドツアー</w:t>
            </w:r>
          </w:p>
        </w:tc>
        <w:tc>
          <w:tcPr>
            <w:tcW w:w="2268" w:type="dxa"/>
            <w:gridSpan w:val="2"/>
            <w:tcBorders>
              <w:top w:val="dashed" w:sz="4" w:space="0" w:color="auto"/>
              <w:bottom w:val="dashed" w:sz="4" w:space="0" w:color="auto"/>
            </w:tcBorders>
            <w:vAlign w:val="center"/>
          </w:tcPr>
          <w:p w14:paraId="3870CFDA" w14:textId="142EC627"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・開催数　平成29年度目標：96回（平成28年度実績：110　回）</w:t>
            </w:r>
          </w:p>
        </w:tc>
        <w:tc>
          <w:tcPr>
            <w:tcW w:w="6096" w:type="dxa"/>
            <w:tcBorders>
              <w:bottom w:val="dashed" w:sz="4" w:space="0" w:color="auto"/>
            </w:tcBorders>
          </w:tcPr>
          <w:p w14:paraId="3B528679" w14:textId="16F52186" w:rsidR="009D7664" w:rsidRPr="00EF74F3" w:rsidRDefault="009D7664" w:rsidP="00A65D8A">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開催回数　69回(12月末時点)</w:t>
            </w:r>
          </w:p>
          <w:p w14:paraId="66312401" w14:textId="77777777" w:rsidR="009D7664" w:rsidRPr="00EF74F3" w:rsidRDefault="009D7664" w:rsidP="001553C7">
            <w:pPr>
              <w:spacing w:line="280" w:lineRule="exact"/>
              <w:rPr>
                <w:rFonts w:asciiTheme="majorEastAsia" w:eastAsiaTheme="majorEastAsia" w:hAnsiTheme="majorEastAsia"/>
              </w:rPr>
            </w:pPr>
            <w:r w:rsidRPr="00EF74F3">
              <w:rPr>
                <w:rFonts w:asciiTheme="majorEastAsia" w:eastAsiaTheme="majorEastAsia" w:hAnsiTheme="majorEastAsia" w:hint="eastAsia"/>
              </w:rPr>
              <w:t>（内訳）</w:t>
            </w:r>
          </w:p>
          <w:p w14:paraId="3C5921E7" w14:textId="5176BDD9" w:rsidR="009D7664" w:rsidRPr="00EF74F3" w:rsidRDefault="009D7664" w:rsidP="001553C7">
            <w:pPr>
              <w:spacing w:line="280" w:lineRule="exact"/>
              <w:rPr>
                <w:rFonts w:asciiTheme="majorEastAsia" w:eastAsiaTheme="majorEastAsia" w:hAnsiTheme="majorEastAsia"/>
              </w:rPr>
            </w:pPr>
            <w:r w:rsidRPr="00EF74F3">
              <w:rPr>
                <w:rFonts w:asciiTheme="majorEastAsia" w:eastAsiaTheme="majorEastAsia" w:hAnsiTheme="majorEastAsia" w:hint="eastAsia"/>
              </w:rPr>
              <w:t>・館内ガイドツアー： 63回</w:t>
            </w:r>
          </w:p>
          <w:p w14:paraId="42767907" w14:textId="77777777" w:rsidR="009D7664" w:rsidRPr="00EF74F3" w:rsidRDefault="009D7664" w:rsidP="001553C7">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 xml:space="preserve">　今年度より団体のガイドツアー受入れを積極的に行っている。また、昨年度の提言を受け、図書館の建築物としての側面を知ってもらえるよう「大阪府建築士会」にターゲットを定めたガイドツアーを行った。大阪あそ歩セミナーとの連携によるガイドツアーも行っており、前年同月と比較し、参加人数の増加及び、連携による広報拡大への取り組みを行った。</w:t>
            </w:r>
          </w:p>
          <w:p w14:paraId="560DE0C7" w14:textId="6F8FBAAD" w:rsidR="009D7664" w:rsidRPr="00EF74F3" w:rsidRDefault="009D7664" w:rsidP="001553C7">
            <w:pPr>
              <w:spacing w:line="280" w:lineRule="exact"/>
              <w:rPr>
                <w:rFonts w:asciiTheme="majorEastAsia" w:eastAsiaTheme="majorEastAsia" w:hAnsiTheme="majorEastAsia"/>
              </w:rPr>
            </w:pPr>
            <w:r w:rsidRPr="00EF74F3">
              <w:rPr>
                <w:rFonts w:asciiTheme="majorEastAsia" w:eastAsiaTheme="majorEastAsia" w:hAnsiTheme="majorEastAsia" w:hint="eastAsia"/>
              </w:rPr>
              <w:t>・書庫見学ツアー：6回（12月末時点）</w:t>
            </w:r>
          </w:p>
          <w:p w14:paraId="6D7506F6" w14:textId="77777777" w:rsidR="009D7664" w:rsidRPr="00EF74F3" w:rsidRDefault="009D7664" w:rsidP="001553C7">
            <w:pPr>
              <w:spacing w:line="280" w:lineRule="exact"/>
              <w:ind w:leftChars="100" w:left="210"/>
              <w:rPr>
                <w:rFonts w:asciiTheme="majorEastAsia" w:eastAsiaTheme="majorEastAsia" w:hAnsiTheme="majorEastAsia"/>
              </w:rPr>
            </w:pPr>
            <w:r w:rsidRPr="00EF74F3">
              <w:rPr>
                <w:rFonts w:asciiTheme="majorEastAsia" w:eastAsiaTheme="majorEastAsia" w:hAnsiTheme="majorEastAsia" w:hint="eastAsia"/>
              </w:rPr>
              <w:t>図書館司書部との共同事業として実施しており、ツアー開催時には、以下の部分について協力。</w:t>
            </w:r>
          </w:p>
          <w:p w14:paraId="3D98EEF3" w14:textId="77777777" w:rsidR="009D7664" w:rsidRPr="00EF74F3" w:rsidRDefault="009D7664" w:rsidP="001553C7">
            <w:pPr>
              <w:spacing w:line="280" w:lineRule="exact"/>
              <w:ind w:leftChars="100" w:left="420" w:hangingChars="100" w:hanging="210"/>
              <w:rPr>
                <w:rFonts w:asciiTheme="majorEastAsia" w:eastAsiaTheme="majorEastAsia" w:hAnsiTheme="majorEastAsia"/>
              </w:rPr>
            </w:pPr>
            <w:r w:rsidRPr="00EF74F3">
              <w:rPr>
                <w:rFonts w:asciiTheme="majorEastAsia" w:eastAsiaTheme="majorEastAsia" w:hAnsiTheme="majorEastAsia" w:hint="eastAsia"/>
              </w:rPr>
              <w:t>①音声ガイドシステム（イヤホン、マイク）の提供と利用者への使用方法の説明</w:t>
            </w:r>
          </w:p>
          <w:p w14:paraId="2F13A331" w14:textId="77777777" w:rsidR="009D7664" w:rsidRPr="00EF74F3" w:rsidRDefault="009D7664" w:rsidP="001553C7">
            <w:pPr>
              <w:spacing w:line="280" w:lineRule="exact"/>
              <w:ind w:leftChars="100" w:left="210"/>
              <w:rPr>
                <w:rFonts w:asciiTheme="majorEastAsia" w:eastAsiaTheme="majorEastAsia" w:hAnsiTheme="majorEastAsia"/>
              </w:rPr>
            </w:pPr>
            <w:r w:rsidRPr="00EF74F3">
              <w:rPr>
                <w:rFonts w:asciiTheme="majorEastAsia" w:eastAsiaTheme="majorEastAsia" w:hAnsiTheme="majorEastAsia" w:hint="eastAsia"/>
              </w:rPr>
              <w:t>②ツアーに同行し、緊急対応時の体制を構築</w:t>
            </w:r>
          </w:p>
          <w:p w14:paraId="5AE2ADFE" w14:textId="1F684A25" w:rsidR="009D7664" w:rsidRPr="00EF74F3" w:rsidRDefault="009D7664" w:rsidP="001553C7">
            <w:pPr>
              <w:spacing w:line="280" w:lineRule="exact"/>
              <w:ind w:firstLineChars="116" w:firstLine="244"/>
              <w:rPr>
                <w:rFonts w:asciiTheme="majorEastAsia" w:eastAsiaTheme="majorEastAsia" w:hAnsiTheme="majorEastAsia"/>
              </w:rPr>
            </w:pPr>
            <w:r w:rsidRPr="00EF74F3">
              <w:rPr>
                <w:rFonts w:asciiTheme="majorEastAsia" w:eastAsiaTheme="majorEastAsia" w:hAnsiTheme="majorEastAsia" w:hint="eastAsia"/>
              </w:rPr>
              <w:t>③ツアー後のアンケート調査と集計</w:t>
            </w:r>
          </w:p>
        </w:tc>
        <w:tc>
          <w:tcPr>
            <w:tcW w:w="708" w:type="dxa"/>
            <w:vMerge/>
          </w:tcPr>
          <w:p w14:paraId="4539D445" w14:textId="77777777" w:rsidR="009D7664" w:rsidRPr="00EF74F3" w:rsidRDefault="009D7664" w:rsidP="00FF1CC2">
            <w:pPr>
              <w:rPr>
                <w:rFonts w:asciiTheme="majorEastAsia" w:eastAsiaTheme="majorEastAsia" w:hAnsiTheme="majorEastAsia"/>
              </w:rPr>
            </w:pPr>
          </w:p>
        </w:tc>
        <w:tc>
          <w:tcPr>
            <w:tcW w:w="5954" w:type="dxa"/>
            <w:tcBorders>
              <w:bottom w:val="dashed" w:sz="4" w:space="0" w:color="auto"/>
            </w:tcBorders>
          </w:tcPr>
          <w:p w14:paraId="56914397" w14:textId="5776E020"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71.8</w:t>
            </w:r>
            <w:r w:rsidRPr="00EF74F3">
              <w:rPr>
                <w:rFonts w:asciiTheme="majorEastAsia" w:eastAsiaTheme="majorEastAsia" w:hAnsiTheme="majorEastAsia" w:hint="eastAsia"/>
                <w:kern w:val="0"/>
              </w:rPr>
              <w:t>％）</w:t>
            </w:r>
          </w:p>
        </w:tc>
        <w:tc>
          <w:tcPr>
            <w:tcW w:w="709" w:type="dxa"/>
            <w:vMerge/>
          </w:tcPr>
          <w:p w14:paraId="70E77199"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79FDEBDF" w14:textId="77777777" w:rsidR="009D7664" w:rsidRPr="00EF74F3" w:rsidRDefault="009D7664" w:rsidP="00FF1CC2">
            <w:pPr>
              <w:rPr>
                <w:rFonts w:asciiTheme="majorEastAsia" w:eastAsiaTheme="majorEastAsia" w:hAnsiTheme="majorEastAsia"/>
              </w:rPr>
            </w:pPr>
          </w:p>
        </w:tc>
      </w:tr>
      <w:tr w:rsidR="009D7664" w:rsidRPr="00EF74F3" w14:paraId="0253C410" w14:textId="77777777" w:rsidTr="004678E1">
        <w:trPr>
          <w:trHeight w:val="563"/>
        </w:trPr>
        <w:tc>
          <w:tcPr>
            <w:tcW w:w="959" w:type="dxa"/>
            <w:vMerge/>
            <w:tcBorders>
              <w:left w:val="single" w:sz="12" w:space="0" w:color="auto"/>
            </w:tcBorders>
            <w:shd w:val="clear" w:color="auto" w:fill="DDD9C3" w:themeFill="background2" w:themeFillShade="E6"/>
          </w:tcPr>
          <w:p w14:paraId="146D98EF" w14:textId="77777777" w:rsidR="009D7664" w:rsidRPr="00EF74F3" w:rsidRDefault="009D7664" w:rsidP="00FF1CC2">
            <w:pPr>
              <w:rPr>
                <w:rFonts w:asciiTheme="majorEastAsia" w:eastAsiaTheme="majorEastAsia" w:hAnsiTheme="majorEastAsia"/>
              </w:rPr>
            </w:pPr>
          </w:p>
        </w:tc>
        <w:tc>
          <w:tcPr>
            <w:tcW w:w="2551" w:type="dxa"/>
            <w:vMerge/>
            <w:vAlign w:val="center"/>
          </w:tcPr>
          <w:p w14:paraId="4B90B22F"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0910991B" w14:textId="77777777" w:rsidR="009D7664" w:rsidRPr="00EF74F3" w:rsidRDefault="009D7664" w:rsidP="00FF1CC2">
            <w:pPr>
              <w:spacing w:line="280" w:lineRule="exact"/>
              <w:ind w:left="210" w:hangingChars="100" w:hanging="210"/>
              <w:rPr>
                <w:rFonts w:asciiTheme="majorEastAsia" w:eastAsiaTheme="majorEastAsia" w:hAnsiTheme="majorEastAsia"/>
              </w:rPr>
            </w:pPr>
          </w:p>
        </w:tc>
        <w:tc>
          <w:tcPr>
            <w:tcW w:w="850" w:type="dxa"/>
            <w:vMerge/>
            <w:vAlign w:val="center"/>
          </w:tcPr>
          <w:p w14:paraId="6AD6D150" w14:textId="77777777" w:rsidR="009D7664" w:rsidRPr="00EF74F3" w:rsidRDefault="009D7664" w:rsidP="00FF1CC2">
            <w:pPr>
              <w:spacing w:line="280" w:lineRule="exact"/>
              <w:rPr>
                <w:rFonts w:asciiTheme="majorEastAsia" w:eastAsiaTheme="majorEastAsia" w:hAnsiTheme="majorEastAsia"/>
              </w:rPr>
            </w:pPr>
          </w:p>
        </w:tc>
        <w:tc>
          <w:tcPr>
            <w:tcW w:w="2268" w:type="dxa"/>
            <w:gridSpan w:val="2"/>
            <w:tcBorders>
              <w:top w:val="dashed" w:sz="4" w:space="0" w:color="auto"/>
              <w:bottom w:val="dashed" w:sz="4" w:space="0" w:color="auto"/>
            </w:tcBorders>
            <w:vAlign w:val="center"/>
          </w:tcPr>
          <w:p w14:paraId="5CCE6717" w14:textId="2F760EB0"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・参加者数　平成29年度目標：1056人（平成28年度実績：514人）</w:t>
            </w:r>
          </w:p>
        </w:tc>
        <w:tc>
          <w:tcPr>
            <w:tcW w:w="6096" w:type="dxa"/>
            <w:tcBorders>
              <w:top w:val="dashed" w:sz="4" w:space="0" w:color="auto"/>
              <w:bottom w:val="dashed" w:sz="4" w:space="0" w:color="auto"/>
            </w:tcBorders>
          </w:tcPr>
          <w:p w14:paraId="028E0536" w14:textId="3D5AF0D8" w:rsidR="009D7664" w:rsidRPr="00EF74F3" w:rsidRDefault="009D7664" w:rsidP="00A65D8A">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参加者数　474人(12月末時点)</w:t>
            </w:r>
          </w:p>
          <w:p w14:paraId="30886B51" w14:textId="0F9A0FF6" w:rsidR="009D7664" w:rsidRPr="00EF74F3" w:rsidRDefault="009D7664" w:rsidP="001553C7">
            <w:pPr>
              <w:spacing w:line="280" w:lineRule="exact"/>
              <w:rPr>
                <w:rFonts w:asciiTheme="majorEastAsia" w:eastAsiaTheme="majorEastAsia" w:hAnsiTheme="majorEastAsia"/>
              </w:rPr>
            </w:pPr>
            <w:r w:rsidRPr="00EF74F3">
              <w:rPr>
                <w:rFonts w:asciiTheme="majorEastAsia" w:eastAsiaTheme="majorEastAsia" w:hAnsiTheme="majorEastAsia" w:hint="eastAsia"/>
              </w:rPr>
              <w:t>（内訳）・館内ガイドツアー： 409人</w:t>
            </w:r>
          </w:p>
          <w:p w14:paraId="7555C5BA" w14:textId="021C7949" w:rsidR="009D7664" w:rsidRPr="00EF74F3" w:rsidRDefault="009D7664" w:rsidP="001553C7">
            <w:pPr>
              <w:spacing w:line="280" w:lineRule="exact"/>
              <w:ind w:firstLineChars="400" w:firstLine="840"/>
              <w:rPr>
                <w:rFonts w:asciiTheme="majorEastAsia" w:eastAsiaTheme="majorEastAsia" w:hAnsiTheme="majorEastAsia"/>
              </w:rPr>
            </w:pPr>
            <w:r w:rsidRPr="00EF74F3">
              <w:rPr>
                <w:rFonts w:asciiTheme="majorEastAsia" w:eastAsiaTheme="majorEastAsia" w:hAnsiTheme="majorEastAsia" w:hint="eastAsia"/>
              </w:rPr>
              <w:t>・書庫見学ツアー：　 65人</w:t>
            </w:r>
          </w:p>
        </w:tc>
        <w:tc>
          <w:tcPr>
            <w:tcW w:w="708" w:type="dxa"/>
            <w:vMerge/>
          </w:tcPr>
          <w:p w14:paraId="768F71BE" w14:textId="77777777" w:rsidR="009D7664" w:rsidRPr="00EF74F3" w:rsidRDefault="009D7664" w:rsidP="00FF1CC2">
            <w:pPr>
              <w:rPr>
                <w:rFonts w:asciiTheme="majorEastAsia" w:eastAsiaTheme="majorEastAsia" w:hAnsiTheme="majorEastAsia"/>
              </w:rPr>
            </w:pPr>
          </w:p>
        </w:tc>
        <w:tc>
          <w:tcPr>
            <w:tcW w:w="5954" w:type="dxa"/>
            <w:tcBorders>
              <w:top w:val="dashed" w:sz="4" w:space="0" w:color="auto"/>
              <w:bottom w:val="dashed" w:sz="4" w:space="0" w:color="auto"/>
            </w:tcBorders>
          </w:tcPr>
          <w:p w14:paraId="780B8BEB" w14:textId="6C7DF021"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44.8</w:t>
            </w:r>
            <w:r w:rsidRPr="00EF74F3">
              <w:rPr>
                <w:rFonts w:asciiTheme="majorEastAsia" w:eastAsiaTheme="majorEastAsia" w:hAnsiTheme="majorEastAsia" w:hint="eastAsia"/>
                <w:kern w:val="0"/>
              </w:rPr>
              <w:t>％）</w:t>
            </w:r>
          </w:p>
        </w:tc>
        <w:tc>
          <w:tcPr>
            <w:tcW w:w="709" w:type="dxa"/>
            <w:vMerge/>
          </w:tcPr>
          <w:p w14:paraId="1D2A120D"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720343FA" w14:textId="77777777" w:rsidR="009D7664" w:rsidRPr="00EF74F3" w:rsidRDefault="009D7664" w:rsidP="00FF1CC2">
            <w:pPr>
              <w:rPr>
                <w:rFonts w:asciiTheme="majorEastAsia" w:eastAsiaTheme="majorEastAsia" w:hAnsiTheme="majorEastAsia"/>
              </w:rPr>
            </w:pPr>
          </w:p>
        </w:tc>
      </w:tr>
      <w:tr w:rsidR="009D7664" w:rsidRPr="00EF74F3" w14:paraId="5946C2DC" w14:textId="77777777" w:rsidTr="004678E1">
        <w:trPr>
          <w:trHeight w:val="555"/>
        </w:trPr>
        <w:tc>
          <w:tcPr>
            <w:tcW w:w="959" w:type="dxa"/>
            <w:vMerge/>
            <w:tcBorders>
              <w:left w:val="single" w:sz="12" w:space="0" w:color="auto"/>
            </w:tcBorders>
            <w:shd w:val="clear" w:color="auto" w:fill="DDD9C3" w:themeFill="background2" w:themeFillShade="E6"/>
          </w:tcPr>
          <w:p w14:paraId="6D78C0F4" w14:textId="77777777" w:rsidR="009D7664" w:rsidRPr="00EF74F3" w:rsidRDefault="009D7664" w:rsidP="00FF1CC2">
            <w:pPr>
              <w:rPr>
                <w:rFonts w:asciiTheme="majorEastAsia" w:eastAsiaTheme="majorEastAsia" w:hAnsiTheme="majorEastAsia"/>
              </w:rPr>
            </w:pPr>
          </w:p>
        </w:tc>
        <w:tc>
          <w:tcPr>
            <w:tcW w:w="2551" w:type="dxa"/>
            <w:vMerge/>
            <w:vAlign w:val="center"/>
          </w:tcPr>
          <w:p w14:paraId="4C8F38B7"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2D7FA9DC" w14:textId="77777777" w:rsidR="009D7664" w:rsidRPr="00EF74F3" w:rsidRDefault="009D7664" w:rsidP="00FF1CC2">
            <w:pPr>
              <w:spacing w:line="280" w:lineRule="exact"/>
              <w:ind w:left="210" w:hangingChars="100" w:hanging="210"/>
              <w:rPr>
                <w:rFonts w:asciiTheme="majorEastAsia" w:eastAsiaTheme="majorEastAsia" w:hAnsiTheme="majorEastAsia"/>
              </w:rPr>
            </w:pPr>
          </w:p>
        </w:tc>
        <w:tc>
          <w:tcPr>
            <w:tcW w:w="850" w:type="dxa"/>
            <w:vMerge/>
            <w:vAlign w:val="center"/>
          </w:tcPr>
          <w:p w14:paraId="23FDFDB5" w14:textId="77777777" w:rsidR="009D7664" w:rsidRPr="00EF74F3" w:rsidRDefault="009D7664" w:rsidP="00FF1CC2">
            <w:pPr>
              <w:spacing w:line="280" w:lineRule="exact"/>
              <w:rPr>
                <w:rFonts w:asciiTheme="majorEastAsia" w:eastAsiaTheme="majorEastAsia" w:hAnsiTheme="majorEastAsia"/>
              </w:rPr>
            </w:pPr>
          </w:p>
        </w:tc>
        <w:tc>
          <w:tcPr>
            <w:tcW w:w="2268" w:type="dxa"/>
            <w:gridSpan w:val="2"/>
            <w:tcBorders>
              <w:top w:val="dashed" w:sz="4" w:space="0" w:color="auto"/>
            </w:tcBorders>
            <w:vAlign w:val="center"/>
          </w:tcPr>
          <w:p w14:paraId="15A42D8C" w14:textId="3BD10C38"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・参加者満足度調査を行い、分析結果をフィードバックしているか</w:t>
            </w:r>
          </w:p>
        </w:tc>
        <w:tc>
          <w:tcPr>
            <w:tcW w:w="6096" w:type="dxa"/>
            <w:tcBorders>
              <w:top w:val="dashed" w:sz="4" w:space="0" w:color="auto"/>
            </w:tcBorders>
          </w:tcPr>
          <w:p w14:paraId="5674186B" w14:textId="684DA5F4" w:rsidR="009D7664" w:rsidRPr="00EF74F3" w:rsidRDefault="009D7664" w:rsidP="00FF1CC2">
            <w:pPr>
              <w:spacing w:line="280" w:lineRule="exact"/>
              <w:ind w:firstLineChars="16" w:firstLine="34"/>
              <w:rPr>
                <w:rFonts w:asciiTheme="majorEastAsia" w:eastAsiaTheme="majorEastAsia" w:hAnsiTheme="majorEastAsia"/>
              </w:rPr>
            </w:pPr>
            <w:r w:rsidRPr="00EF74F3">
              <w:rPr>
                <w:rFonts w:asciiTheme="majorEastAsia" w:eastAsiaTheme="majorEastAsia" w:hAnsiTheme="majorEastAsia" w:hint="eastAsia"/>
              </w:rPr>
              <w:t>実施後アンケート調査と集計を実施し、ターゲットを定めた事業展開を行うなど、結果のフィードバックを行っている。</w:t>
            </w:r>
          </w:p>
        </w:tc>
        <w:tc>
          <w:tcPr>
            <w:tcW w:w="708" w:type="dxa"/>
            <w:vMerge/>
          </w:tcPr>
          <w:p w14:paraId="3ED9A26E" w14:textId="77777777" w:rsidR="009D7664" w:rsidRPr="00EF74F3" w:rsidRDefault="009D7664" w:rsidP="00FF1CC2">
            <w:pPr>
              <w:rPr>
                <w:rFonts w:asciiTheme="majorEastAsia" w:eastAsiaTheme="majorEastAsia" w:hAnsiTheme="majorEastAsia"/>
              </w:rPr>
            </w:pPr>
          </w:p>
        </w:tc>
        <w:tc>
          <w:tcPr>
            <w:tcW w:w="5954" w:type="dxa"/>
            <w:tcBorders>
              <w:top w:val="dashed" w:sz="4" w:space="0" w:color="auto"/>
            </w:tcBorders>
          </w:tcPr>
          <w:p w14:paraId="3E391C78" w14:textId="2AC6B5A3"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rPr>
              <w:t>３</w:t>
            </w:r>
          </w:p>
        </w:tc>
        <w:tc>
          <w:tcPr>
            <w:tcW w:w="709" w:type="dxa"/>
            <w:vMerge/>
          </w:tcPr>
          <w:p w14:paraId="7101B609"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69B17E4A" w14:textId="77777777" w:rsidR="009D7664" w:rsidRPr="00EF74F3" w:rsidRDefault="009D7664" w:rsidP="00FF1CC2">
            <w:pPr>
              <w:rPr>
                <w:rFonts w:asciiTheme="majorEastAsia" w:eastAsiaTheme="majorEastAsia" w:hAnsiTheme="majorEastAsia"/>
              </w:rPr>
            </w:pPr>
          </w:p>
        </w:tc>
      </w:tr>
      <w:tr w:rsidR="009D7664" w:rsidRPr="00EF74F3" w14:paraId="42C39B10" w14:textId="19C8CD50" w:rsidTr="004678E1">
        <w:trPr>
          <w:trHeight w:val="380"/>
        </w:trPr>
        <w:tc>
          <w:tcPr>
            <w:tcW w:w="959" w:type="dxa"/>
            <w:vMerge/>
            <w:tcBorders>
              <w:left w:val="single" w:sz="12" w:space="0" w:color="auto"/>
            </w:tcBorders>
            <w:shd w:val="clear" w:color="auto" w:fill="DDD9C3" w:themeFill="background2" w:themeFillShade="E6"/>
          </w:tcPr>
          <w:p w14:paraId="1636F108" w14:textId="77777777" w:rsidR="009D7664" w:rsidRPr="00EF74F3" w:rsidRDefault="009D7664" w:rsidP="00FF1CC2">
            <w:pPr>
              <w:rPr>
                <w:rFonts w:asciiTheme="majorEastAsia" w:eastAsiaTheme="majorEastAsia" w:hAnsiTheme="majorEastAsia"/>
              </w:rPr>
            </w:pPr>
          </w:p>
        </w:tc>
        <w:tc>
          <w:tcPr>
            <w:tcW w:w="2551" w:type="dxa"/>
            <w:vMerge/>
            <w:vAlign w:val="center"/>
          </w:tcPr>
          <w:p w14:paraId="54C976AE"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3402" w:type="dxa"/>
            <w:gridSpan w:val="4"/>
            <w:tcBorders>
              <w:bottom w:val="nil"/>
            </w:tcBorders>
            <w:vAlign w:val="center"/>
          </w:tcPr>
          <w:p w14:paraId="4FDAC295" w14:textId="256C038D" w:rsidR="009D7664" w:rsidRPr="00EF74F3" w:rsidRDefault="009D7664" w:rsidP="00FF1CC2">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②展示室について、施設のコンセプトを踏まえ、適切に運営されているか</w:t>
            </w:r>
          </w:p>
        </w:tc>
        <w:tc>
          <w:tcPr>
            <w:tcW w:w="6096" w:type="dxa"/>
          </w:tcPr>
          <w:p w14:paraId="0600C3CE" w14:textId="77777777"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・施設のコンセプトを踏まえ、図書資料だけでなく、「景観模型の展示・講演会」など文化情報発信拠点としての展示を適切に実施。</w:t>
            </w:r>
          </w:p>
          <w:p w14:paraId="4E36E1F6" w14:textId="1F7C4ADA" w:rsidR="009D7664" w:rsidRPr="00EF74F3" w:rsidRDefault="009D7664" w:rsidP="00A65D8A">
            <w:pPr>
              <w:spacing w:line="280" w:lineRule="exact"/>
              <w:rPr>
                <w:rFonts w:asciiTheme="majorEastAsia" w:eastAsiaTheme="majorEastAsia" w:hAnsiTheme="majorEastAsia"/>
              </w:rPr>
            </w:pPr>
            <w:r w:rsidRPr="00EF74F3">
              <w:rPr>
                <w:rFonts w:asciiTheme="majorEastAsia" w:eastAsiaTheme="majorEastAsia" w:hAnsiTheme="majorEastAsia" w:hint="eastAsia"/>
              </w:rPr>
              <w:t>＊利用者満足度調査の分析結果</w:t>
            </w:r>
          </w:p>
          <w:p w14:paraId="1667B203" w14:textId="70213CDC" w:rsidR="009D7664" w:rsidRPr="00EF74F3" w:rsidRDefault="009D7664" w:rsidP="001553C7">
            <w:pPr>
              <w:spacing w:line="280" w:lineRule="exact"/>
              <w:ind w:leftChars="100" w:left="210"/>
              <w:rPr>
                <w:rFonts w:asciiTheme="majorEastAsia" w:eastAsiaTheme="majorEastAsia" w:hAnsiTheme="majorEastAsia"/>
              </w:rPr>
            </w:pPr>
            <w:r w:rsidRPr="00EF74F3">
              <w:rPr>
                <w:rFonts w:asciiTheme="majorEastAsia" w:eastAsiaTheme="majorEastAsia" w:hAnsiTheme="majorEastAsia" w:hint="eastAsia"/>
              </w:rPr>
              <w:t>10月の展示をしている期間の後半に調査を行ったが、「その展示を見ていない」と回答された方が73.9%とかなり高かった。宣伝方法は、館内放送とデジタルサイネージによる放映、チラシの配布が主であり、今後は展示会場までの導線の表示を分かり易くするなどの工夫に取組みたい。</w:t>
            </w:r>
          </w:p>
        </w:tc>
        <w:tc>
          <w:tcPr>
            <w:tcW w:w="708" w:type="dxa"/>
            <w:vMerge/>
          </w:tcPr>
          <w:p w14:paraId="074366BC" w14:textId="77777777" w:rsidR="009D7664" w:rsidRPr="00EF74F3" w:rsidRDefault="009D7664" w:rsidP="00FF1CC2">
            <w:pPr>
              <w:rPr>
                <w:rFonts w:asciiTheme="majorEastAsia" w:eastAsiaTheme="majorEastAsia" w:hAnsiTheme="majorEastAsia"/>
              </w:rPr>
            </w:pPr>
          </w:p>
        </w:tc>
        <w:tc>
          <w:tcPr>
            <w:tcW w:w="5954" w:type="dxa"/>
          </w:tcPr>
          <w:p w14:paraId="7A62308C" w14:textId="77777777" w:rsidR="009D7664" w:rsidRPr="00EF74F3" w:rsidRDefault="009D7664" w:rsidP="00F45E98">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・文化発信拠点となるべく、従来の図書資料を中心とした展示とは別の観点に立った事業に取組んでいる。</w:t>
            </w:r>
          </w:p>
          <w:p w14:paraId="23ED6020" w14:textId="317D37B0" w:rsidR="009D7664" w:rsidRPr="00EF74F3" w:rsidRDefault="009D7664" w:rsidP="00F45E98">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・展示会回数については、12月末時点で目標の8回を達成しており、入室者数においても目標を達成している状況である。</w:t>
            </w:r>
          </w:p>
          <w:p w14:paraId="00CFEEB2" w14:textId="3475C453" w:rsidR="009D7664" w:rsidRPr="00EF74F3" w:rsidRDefault="009D7664" w:rsidP="00F45E98">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・「満足度調査」の結果を充分に分析することで、より一層の満足度向上に向けた取組に努めている。</w:t>
            </w:r>
          </w:p>
        </w:tc>
        <w:tc>
          <w:tcPr>
            <w:tcW w:w="709" w:type="dxa"/>
            <w:vMerge/>
          </w:tcPr>
          <w:p w14:paraId="2324D570" w14:textId="62797DEE"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47792E7C" w14:textId="77777777" w:rsidR="009D7664" w:rsidRPr="00EF74F3" w:rsidRDefault="009D7664" w:rsidP="00FF1CC2">
            <w:pPr>
              <w:rPr>
                <w:rFonts w:asciiTheme="majorEastAsia" w:eastAsiaTheme="majorEastAsia" w:hAnsiTheme="majorEastAsia"/>
              </w:rPr>
            </w:pPr>
          </w:p>
        </w:tc>
      </w:tr>
      <w:tr w:rsidR="009D7664" w:rsidRPr="00EF74F3" w14:paraId="07FEDA78" w14:textId="2C0FE789" w:rsidTr="004678E1">
        <w:trPr>
          <w:trHeight w:val="324"/>
        </w:trPr>
        <w:tc>
          <w:tcPr>
            <w:tcW w:w="959" w:type="dxa"/>
            <w:vMerge/>
            <w:tcBorders>
              <w:left w:val="single" w:sz="12" w:space="0" w:color="auto"/>
            </w:tcBorders>
            <w:shd w:val="clear" w:color="auto" w:fill="DDD9C3" w:themeFill="background2" w:themeFillShade="E6"/>
          </w:tcPr>
          <w:p w14:paraId="6888704F" w14:textId="77777777" w:rsidR="009D7664" w:rsidRPr="00EF74F3" w:rsidRDefault="009D7664" w:rsidP="00FF1CC2">
            <w:pPr>
              <w:rPr>
                <w:rFonts w:asciiTheme="majorEastAsia" w:eastAsiaTheme="majorEastAsia" w:hAnsiTheme="majorEastAsia"/>
              </w:rPr>
            </w:pPr>
          </w:p>
        </w:tc>
        <w:tc>
          <w:tcPr>
            <w:tcW w:w="2551" w:type="dxa"/>
            <w:vMerge/>
            <w:vAlign w:val="center"/>
          </w:tcPr>
          <w:p w14:paraId="55497E0F"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7F75ECD9" w14:textId="144EB8A2" w:rsidR="009D7664" w:rsidRPr="00EF74F3" w:rsidRDefault="009D7664" w:rsidP="00FF1CC2">
            <w:pPr>
              <w:spacing w:line="280" w:lineRule="exact"/>
              <w:rPr>
                <w:rFonts w:asciiTheme="majorEastAsia" w:eastAsiaTheme="majorEastAsia" w:hAnsiTheme="majorEastAsia"/>
              </w:rPr>
            </w:pPr>
          </w:p>
        </w:tc>
        <w:tc>
          <w:tcPr>
            <w:tcW w:w="3118" w:type="dxa"/>
            <w:gridSpan w:val="3"/>
            <w:tcBorders>
              <w:bottom w:val="dashed" w:sz="4" w:space="0" w:color="auto"/>
            </w:tcBorders>
            <w:vAlign w:val="center"/>
          </w:tcPr>
          <w:p w14:paraId="376C1BFF" w14:textId="3CB366C9"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・展示会回数　平成29年度目標：　　8回（平成28年度実績：7　回）</w:t>
            </w:r>
          </w:p>
        </w:tc>
        <w:tc>
          <w:tcPr>
            <w:tcW w:w="6096" w:type="dxa"/>
            <w:tcBorders>
              <w:bottom w:val="dashed" w:sz="4" w:space="0" w:color="auto"/>
            </w:tcBorders>
          </w:tcPr>
          <w:p w14:paraId="6AEE3BBA" w14:textId="0917E221" w:rsidR="009D7664" w:rsidRPr="00EF74F3" w:rsidRDefault="009D7664" w:rsidP="001553C7">
            <w:pPr>
              <w:spacing w:line="280" w:lineRule="exact"/>
              <w:rPr>
                <w:rFonts w:asciiTheme="majorEastAsia" w:eastAsiaTheme="majorEastAsia" w:hAnsiTheme="majorEastAsia"/>
              </w:rPr>
            </w:pPr>
            <w:r w:rsidRPr="00EF74F3">
              <w:rPr>
                <w:rFonts w:asciiTheme="majorEastAsia" w:eastAsiaTheme="majorEastAsia" w:hAnsiTheme="majorEastAsia" w:hint="eastAsia"/>
              </w:rPr>
              <w:t>展示会回数　9回実施(12月末時点)</w:t>
            </w:r>
          </w:p>
          <w:p w14:paraId="6A0C3425" w14:textId="65B8D3AD" w:rsidR="009D7664" w:rsidRPr="00EF74F3" w:rsidRDefault="009D7664" w:rsidP="001553C7">
            <w:pPr>
              <w:spacing w:line="280" w:lineRule="exact"/>
              <w:rPr>
                <w:rFonts w:asciiTheme="majorEastAsia" w:eastAsiaTheme="majorEastAsia" w:hAnsiTheme="majorEastAsia"/>
              </w:rPr>
            </w:pPr>
            <w:r w:rsidRPr="00EF74F3">
              <w:rPr>
                <w:rFonts w:asciiTheme="majorEastAsia" w:eastAsiaTheme="majorEastAsia" w:hAnsiTheme="majorEastAsia" w:hint="eastAsia"/>
              </w:rPr>
              <w:t>・今年度は月1回のペースで実施（別冊資料２参照）</w:t>
            </w:r>
          </w:p>
        </w:tc>
        <w:tc>
          <w:tcPr>
            <w:tcW w:w="708" w:type="dxa"/>
            <w:vMerge/>
          </w:tcPr>
          <w:p w14:paraId="3C1394EE" w14:textId="77777777" w:rsidR="009D7664" w:rsidRPr="00EF74F3" w:rsidRDefault="009D7664" w:rsidP="00FF1CC2">
            <w:pPr>
              <w:rPr>
                <w:rFonts w:asciiTheme="majorEastAsia" w:eastAsiaTheme="majorEastAsia" w:hAnsiTheme="majorEastAsia"/>
              </w:rPr>
            </w:pPr>
          </w:p>
        </w:tc>
        <w:tc>
          <w:tcPr>
            <w:tcW w:w="5954" w:type="dxa"/>
            <w:tcBorders>
              <w:bottom w:val="dashed" w:sz="4" w:space="0" w:color="auto"/>
            </w:tcBorders>
          </w:tcPr>
          <w:p w14:paraId="4A9E9F37" w14:textId="4FEE7AEF" w:rsidR="009D7664" w:rsidRPr="00EF74F3" w:rsidRDefault="009D7664" w:rsidP="0020073E">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 xml:space="preserve"> 112.5</w:t>
            </w:r>
            <w:r w:rsidRPr="00EF74F3">
              <w:rPr>
                <w:rFonts w:asciiTheme="majorEastAsia" w:eastAsiaTheme="majorEastAsia" w:hAnsiTheme="majorEastAsia" w:hint="eastAsia"/>
                <w:kern w:val="0"/>
              </w:rPr>
              <w:t>％）</w:t>
            </w:r>
          </w:p>
        </w:tc>
        <w:tc>
          <w:tcPr>
            <w:tcW w:w="709" w:type="dxa"/>
            <w:vMerge/>
          </w:tcPr>
          <w:p w14:paraId="40E1FC9E"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79324D34" w14:textId="77777777" w:rsidR="009D7664" w:rsidRPr="00EF74F3" w:rsidRDefault="009D7664" w:rsidP="00FF1CC2">
            <w:pPr>
              <w:rPr>
                <w:rFonts w:asciiTheme="majorEastAsia" w:eastAsiaTheme="majorEastAsia" w:hAnsiTheme="majorEastAsia"/>
              </w:rPr>
            </w:pPr>
          </w:p>
        </w:tc>
      </w:tr>
      <w:tr w:rsidR="009D7664" w:rsidRPr="00EF74F3" w14:paraId="61D899D9" w14:textId="152EB82A" w:rsidTr="004678E1">
        <w:trPr>
          <w:trHeight w:val="908"/>
        </w:trPr>
        <w:tc>
          <w:tcPr>
            <w:tcW w:w="959" w:type="dxa"/>
            <w:vMerge/>
            <w:tcBorders>
              <w:left w:val="single" w:sz="12" w:space="0" w:color="auto"/>
              <w:bottom w:val="single" w:sz="4" w:space="0" w:color="auto"/>
            </w:tcBorders>
            <w:shd w:val="clear" w:color="auto" w:fill="DDD9C3" w:themeFill="background2" w:themeFillShade="E6"/>
          </w:tcPr>
          <w:p w14:paraId="2A2A9CC8" w14:textId="77777777" w:rsidR="009D7664" w:rsidRPr="00EF74F3" w:rsidRDefault="009D7664" w:rsidP="00FF1CC2">
            <w:pPr>
              <w:rPr>
                <w:rFonts w:asciiTheme="majorEastAsia" w:eastAsiaTheme="majorEastAsia" w:hAnsiTheme="majorEastAsia"/>
              </w:rPr>
            </w:pPr>
          </w:p>
        </w:tc>
        <w:tc>
          <w:tcPr>
            <w:tcW w:w="2551" w:type="dxa"/>
            <w:vMerge/>
            <w:tcBorders>
              <w:bottom w:val="single" w:sz="4" w:space="0" w:color="auto"/>
            </w:tcBorders>
            <w:vAlign w:val="center"/>
          </w:tcPr>
          <w:p w14:paraId="3FCD610C"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tcBorders>
              <w:bottom w:val="single" w:sz="4" w:space="0" w:color="auto"/>
            </w:tcBorders>
            <w:vAlign w:val="center"/>
          </w:tcPr>
          <w:p w14:paraId="4510F2A2" w14:textId="77777777" w:rsidR="009D7664" w:rsidRPr="00EF74F3" w:rsidRDefault="009D7664" w:rsidP="00FF1CC2">
            <w:pPr>
              <w:spacing w:line="280" w:lineRule="exact"/>
              <w:ind w:left="210" w:hangingChars="100" w:hanging="210"/>
              <w:rPr>
                <w:rFonts w:asciiTheme="majorEastAsia" w:eastAsiaTheme="majorEastAsia" w:hAnsiTheme="majorEastAsia"/>
              </w:rPr>
            </w:pPr>
          </w:p>
        </w:tc>
        <w:tc>
          <w:tcPr>
            <w:tcW w:w="3118" w:type="dxa"/>
            <w:gridSpan w:val="3"/>
            <w:tcBorders>
              <w:top w:val="dashed" w:sz="4" w:space="0" w:color="auto"/>
              <w:bottom w:val="dashed" w:sz="4" w:space="0" w:color="auto"/>
            </w:tcBorders>
            <w:vAlign w:val="center"/>
          </w:tcPr>
          <w:p w14:paraId="3639128F" w14:textId="497B0AD4"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・入室者数　平成29年度目標：　　35,900人（平成28年度実績：　31</w:t>
            </w:r>
            <w:r w:rsidRPr="00EF74F3">
              <w:rPr>
                <w:rFonts w:asciiTheme="majorEastAsia" w:eastAsiaTheme="majorEastAsia" w:hAnsiTheme="majorEastAsia"/>
              </w:rPr>
              <w:t>,</w:t>
            </w:r>
            <w:r w:rsidRPr="00EF74F3">
              <w:rPr>
                <w:rFonts w:asciiTheme="majorEastAsia" w:eastAsiaTheme="majorEastAsia" w:hAnsiTheme="majorEastAsia" w:hint="eastAsia"/>
              </w:rPr>
              <w:t>261人）</w:t>
            </w:r>
          </w:p>
        </w:tc>
        <w:tc>
          <w:tcPr>
            <w:tcW w:w="6096" w:type="dxa"/>
            <w:tcBorders>
              <w:top w:val="dashed" w:sz="4" w:space="0" w:color="auto"/>
              <w:bottom w:val="dashed" w:sz="4" w:space="0" w:color="auto"/>
            </w:tcBorders>
          </w:tcPr>
          <w:p w14:paraId="4689CC65" w14:textId="797542B3" w:rsidR="009D7664" w:rsidRPr="00EF74F3" w:rsidRDefault="009D7664" w:rsidP="00A65D8A">
            <w:pPr>
              <w:spacing w:line="280" w:lineRule="exact"/>
              <w:rPr>
                <w:rFonts w:asciiTheme="majorEastAsia" w:eastAsiaTheme="majorEastAsia" w:hAnsiTheme="majorEastAsia"/>
              </w:rPr>
            </w:pPr>
            <w:r w:rsidRPr="00EF74F3">
              <w:rPr>
                <w:rFonts w:asciiTheme="majorEastAsia" w:eastAsiaTheme="majorEastAsia" w:hAnsiTheme="majorEastAsia" w:hint="eastAsia"/>
              </w:rPr>
              <w:t>入室者数　40,555人(12月末時点)</w:t>
            </w:r>
          </w:p>
        </w:tc>
        <w:tc>
          <w:tcPr>
            <w:tcW w:w="708" w:type="dxa"/>
            <w:vMerge/>
            <w:tcBorders>
              <w:bottom w:val="single" w:sz="4" w:space="0" w:color="auto"/>
            </w:tcBorders>
          </w:tcPr>
          <w:p w14:paraId="78C2B052" w14:textId="77777777" w:rsidR="009D7664" w:rsidRPr="00EF74F3" w:rsidRDefault="009D7664" w:rsidP="00FF1CC2">
            <w:pPr>
              <w:rPr>
                <w:rFonts w:asciiTheme="majorEastAsia" w:eastAsiaTheme="majorEastAsia" w:hAnsiTheme="majorEastAsia"/>
              </w:rPr>
            </w:pPr>
          </w:p>
        </w:tc>
        <w:tc>
          <w:tcPr>
            <w:tcW w:w="5954" w:type="dxa"/>
            <w:tcBorders>
              <w:top w:val="dashed" w:sz="4" w:space="0" w:color="auto"/>
              <w:bottom w:val="dashed" w:sz="4" w:space="0" w:color="auto"/>
            </w:tcBorders>
          </w:tcPr>
          <w:p w14:paraId="1561B8A5" w14:textId="49F52FE0" w:rsidR="009D7664" w:rsidRPr="00EF74F3" w:rsidRDefault="009D7664" w:rsidP="0020073E">
            <w:pPr>
              <w:rPr>
                <w:rFonts w:asciiTheme="majorEastAsia" w:eastAsiaTheme="majorEastAsia" w:hAnsiTheme="majorEastAsia"/>
              </w:rPr>
            </w:pPr>
            <w:r w:rsidRPr="00EF74F3">
              <w:rPr>
                <w:rFonts w:asciiTheme="majorEastAsia" w:eastAsiaTheme="majorEastAsia" w:hAnsiTheme="majorEastAsia" w:hint="eastAsia"/>
                <w:kern w:val="0"/>
              </w:rPr>
              <w:t>（達成度</w:t>
            </w:r>
            <w:r w:rsidRPr="00EF74F3">
              <w:rPr>
                <w:rFonts w:asciiTheme="majorEastAsia" w:eastAsiaTheme="majorEastAsia" w:hAnsiTheme="majorEastAsia" w:hint="eastAsia"/>
              </w:rPr>
              <w:t xml:space="preserve"> 112.9</w:t>
            </w:r>
            <w:r w:rsidRPr="00EF74F3">
              <w:rPr>
                <w:rFonts w:asciiTheme="majorEastAsia" w:eastAsiaTheme="majorEastAsia" w:hAnsiTheme="majorEastAsia" w:hint="eastAsia"/>
                <w:kern w:val="0"/>
              </w:rPr>
              <w:t>％）</w:t>
            </w:r>
          </w:p>
        </w:tc>
        <w:tc>
          <w:tcPr>
            <w:tcW w:w="709" w:type="dxa"/>
            <w:vMerge/>
          </w:tcPr>
          <w:p w14:paraId="6BD49E58" w14:textId="77777777" w:rsidR="009D7664" w:rsidRPr="00EF74F3" w:rsidRDefault="009D7664" w:rsidP="00FF1CC2">
            <w:pPr>
              <w:rPr>
                <w:rFonts w:asciiTheme="majorEastAsia" w:eastAsiaTheme="majorEastAsia" w:hAnsiTheme="majorEastAsia"/>
              </w:rPr>
            </w:pPr>
          </w:p>
        </w:tc>
        <w:tc>
          <w:tcPr>
            <w:tcW w:w="2409" w:type="dxa"/>
            <w:vMerge/>
            <w:tcBorders>
              <w:bottom w:val="single" w:sz="4" w:space="0" w:color="auto"/>
              <w:right w:val="single" w:sz="12" w:space="0" w:color="auto"/>
            </w:tcBorders>
            <w:shd w:val="clear" w:color="auto" w:fill="auto"/>
          </w:tcPr>
          <w:p w14:paraId="3C5BE293" w14:textId="77777777" w:rsidR="009D7664" w:rsidRPr="00EF74F3" w:rsidRDefault="009D7664" w:rsidP="00FF1CC2">
            <w:pPr>
              <w:rPr>
                <w:rFonts w:asciiTheme="majorEastAsia" w:eastAsiaTheme="majorEastAsia" w:hAnsiTheme="majorEastAsia"/>
              </w:rPr>
            </w:pPr>
          </w:p>
        </w:tc>
      </w:tr>
      <w:tr w:rsidR="009D7664" w:rsidRPr="00EF74F3" w14:paraId="13BC9FAB" w14:textId="0BBC3E7B" w:rsidTr="004678E1">
        <w:trPr>
          <w:trHeight w:val="495"/>
        </w:trPr>
        <w:tc>
          <w:tcPr>
            <w:tcW w:w="959" w:type="dxa"/>
            <w:vMerge/>
            <w:tcBorders>
              <w:left w:val="single" w:sz="12" w:space="0" w:color="auto"/>
            </w:tcBorders>
            <w:shd w:val="clear" w:color="auto" w:fill="DDD9C3" w:themeFill="background2" w:themeFillShade="E6"/>
          </w:tcPr>
          <w:p w14:paraId="1D58CF46" w14:textId="77777777" w:rsidR="009D7664" w:rsidRPr="00EF74F3" w:rsidRDefault="009D7664" w:rsidP="00FF1CC2">
            <w:pPr>
              <w:rPr>
                <w:rFonts w:asciiTheme="majorEastAsia" w:eastAsiaTheme="majorEastAsia" w:hAnsiTheme="majorEastAsia"/>
              </w:rPr>
            </w:pPr>
          </w:p>
        </w:tc>
        <w:tc>
          <w:tcPr>
            <w:tcW w:w="2551" w:type="dxa"/>
            <w:vMerge/>
            <w:vAlign w:val="center"/>
          </w:tcPr>
          <w:p w14:paraId="7314669A"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70B1084B" w14:textId="77777777" w:rsidR="009D7664" w:rsidRPr="00EF74F3" w:rsidRDefault="009D7664" w:rsidP="00FF1CC2">
            <w:pPr>
              <w:spacing w:line="280" w:lineRule="exact"/>
              <w:ind w:left="210" w:hangingChars="100" w:hanging="210"/>
              <w:rPr>
                <w:rFonts w:asciiTheme="majorEastAsia" w:eastAsiaTheme="majorEastAsia" w:hAnsiTheme="majorEastAsia"/>
              </w:rPr>
            </w:pPr>
          </w:p>
        </w:tc>
        <w:tc>
          <w:tcPr>
            <w:tcW w:w="3118" w:type="dxa"/>
            <w:gridSpan w:val="3"/>
            <w:tcBorders>
              <w:top w:val="dashed" w:sz="4" w:space="0" w:color="auto"/>
            </w:tcBorders>
            <w:vAlign w:val="center"/>
          </w:tcPr>
          <w:p w14:paraId="52982A18" w14:textId="1E822056"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rPr>
              <w:t>・参加者満足度調査を行い、分析結果をフィードバックしているか</w:t>
            </w:r>
          </w:p>
        </w:tc>
        <w:tc>
          <w:tcPr>
            <w:tcW w:w="6096" w:type="dxa"/>
            <w:tcBorders>
              <w:top w:val="dashed" w:sz="4" w:space="0" w:color="auto"/>
            </w:tcBorders>
          </w:tcPr>
          <w:p w14:paraId="3293B682" w14:textId="44CDDDEA" w:rsidR="009D7664" w:rsidRPr="00EF74F3" w:rsidRDefault="009D7664" w:rsidP="001553C7">
            <w:pPr>
              <w:spacing w:line="280" w:lineRule="exact"/>
              <w:rPr>
                <w:rFonts w:asciiTheme="majorEastAsia" w:eastAsiaTheme="majorEastAsia" w:hAnsiTheme="majorEastAsia"/>
                <w:color w:val="FF0000"/>
              </w:rPr>
            </w:pPr>
            <w:r w:rsidRPr="00EF74F3">
              <w:rPr>
                <w:rFonts w:asciiTheme="majorEastAsia" w:eastAsiaTheme="majorEastAsia" w:hAnsiTheme="majorEastAsia" w:hint="eastAsia"/>
              </w:rPr>
              <w:t>実施後アンケート調査と集計を実施し、入館者が展示を知らないことも多いことから、わかりやすい広報を工夫するなど、結果のフィードバックを行っている。</w:t>
            </w:r>
          </w:p>
        </w:tc>
        <w:tc>
          <w:tcPr>
            <w:tcW w:w="708" w:type="dxa"/>
            <w:vMerge/>
          </w:tcPr>
          <w:p w14:paraId="646507E1" w14:textId="77777777" w:rsidR="009D7664" w:rsidRPr="00EF74F3" w:rsidRDefault="009D7664" w:rsidP="00FF1CC2">
            <w:pPr>
              <w:rPr>
                <w:rFonts w:asciiTheme="majorEastAsia" w:eastAsiaTheme="majorEastAsia" w:hAnsiTheme="majorEastAsia"/>
              </w:rPr>
            </w:pPr>
          </w:p>
        </w:tc>
        <w:tc>
          <w:tcPr>
            <w:tcW w:w="5954" w:type="dxa"/>
            <w:tcBorders>
              <w:top w:val="dashed" w:sz="4" w:space="0" w:color="auto"/>
            </w:tcBorders>
          </w:tcPr>
          <w:p w14:paraId="4C933026" w14:textId="5CD55419" w:rsidR="009D7664" w:rsidRPr="00EF74F3" w:rsidRDefault="009D7664" w:rsidP="00FF1CC2">
            <w:pPr>
              <w:rPr>
                <w:rFonts w:asciiTheme="majorEastAsia" w:eastAsiaTheme="majorEastAsia" w:hAnsiTheme="majorEastAsia"/>
              </w:rPr>
            </w:pPr>
          </w:p>
        </w:tc>
        <w:tc>
          <w:tcPr>
            <w:tcW w:w="709" w:type="dxa"/>
            <w:vMerge/>
          </w:tcPr>
          <w:p w14:paraId="4CF2A54F"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4FB5AC81" w14:textId="77777777" w:rsidR="009D7664" w:rsidRPr="00EF74F3" w:rsidRDefault="009D7664" w:rsidP="00FF1CC2">
            <w:pPr>
              <w:rPr>
                <w:rFonts w:asciiTheme="majorEastAsia" w:eastAsiaTheme="majorEastAsia" w:hAnsiTheme="majorEastAsia"/>
              </w:rPr>
            </w:pPr>
          </w:p>
        </w:tc>
      </w:tr>
      <w:tr w:rsidR="009D7664" w:rsidRPr="00EF74F3" w14:paraId="6CF55F06" w14:textId="1CB59D2B" w:rsidTr="004678E1">
        <w:trPr>
          <w:trHeight w:val="698"/>
        </w:trPr>
        <w:tc>
          <w:tcPr>
            <w:tcW w:w="959" w:type="dxa"/>
            <w:vMerge/>
            <w:tcBorders>
              <w:left w:val="single" w:sz="12" w:space="0" w:color="auto"/>
              <w:bottom w:val="single" w:sz="4" w:space="0" w:color="auto"/>
            </w:tcBorders>
            <w:shd w:val="clear" w:color="auto" w:fill="DDD9C3" w:themeFill="background2" w:themeFillShade="E6"/>
          </w:tcPr>
          <w:p w14:paraId="111F17EF" w14:textId="213A35F9" w:rsidR="009D7664" w:rsidRPr="00EF74F3" w:rsidRDefault="009D7664" w:rsidP="00FF1CC2">
            <w:pPr>
              <w:rPr>
                <w:rFonts w:asciiTheme="majorEastAsia" w:eastAsiaTheme="majorEastAsia" w:hAnsiTheme="majorEastAsia"/>
              </w:rPr>
            </w:pPr>
          </w:p>
        </w:tc>
        <w:tc>
          <w:tcPr>
            <w:tcW w:w="2551" w:type="dxa"/>
            <w:vMerge/>
            <w:tcBorders>
              <w:bottom w:val="single" w:sz="4" w:space="0" w:color="auto"/>
            </w:tcBorders>
            <w:vAlign w:val="center"/>
          </w:tcPr>
          <w:p w14:paraId="70E5E358"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3402" w:type="dxa"/>
            <w:gridSpan w:val="4"/>
            <w:tcBorders>
              <w:bottom w:val="single" w:sz="4" w:space="0" w:color="auto"/>
            </w:tcBorders>
            <w:vAlign w:val="center"/>
          </w:tcPr>
          <w:p w14:paraId="3E4F97A9" w14:textId="56B81FC7" w:rsidR="009D7664" w:rsidRPr="00EF74F3" w:rsidRDefault="009D7664" w:rsidP="00FF1CC2">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③図書館との密接な連携・協力体制のもと、利用者サービスの向上に向けた取組みが実施されているか</w:t>
            </w:r>
          </w:p>
        </w:tc>
        <w:tc>
          <w:tcPr>
            <w:tcW w:w="6096" w:type="dxa"/>
            <w:tcBorders>
              <w:bottom w:val="single" w:sz="4" w:space="0" w:color="auto"/>
            </w:tcBorders>
          </w:tcPr>
          <w:p w14:paraId="0E7A0F6E" w14:textId="0BAEE2AD" w:rsidR="009D7664" w:rsidRPr="00EF74F3" w:rsidRDefault="009D7664" w:rsidP="00FF1CC2">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週1回の連絡調整会議においても、改善を求められた場合には、可能な限り速やかに対応し、改善に努めている。また、館内設置の「提言箱」への投書提言についても図書館と協議し、適切な対応に努めている。</w:t>
            </w:r>
          </w:p>
        </w:tc>
        <w:tc>
          <w:tcPr>
            <w:tcW w:w="708" w:type="dxa"/>
            <w:vMerge/>
            <w:tcBorders>
              <w:bottom w:val="single" w:sz="4" w:space="0" w:color="auto"/>
            </w:tcBorders>
          </w:tcPr>
          <w:p w14:paraId="7678074C" w14:textId="77777777" w:rsidR="009D7664" w:rsidRPr="00EF74F3" w:rsidRDefault="009D7664" w:rsidP="00FF1CC2">
            <w:pPr>
              <w:rPr>
                <w:rFonts w:asciiTheme="majorEastAsia" w:eastAsiaTheme="majorEastAsia" w:hAnsiTheme="majorEastAsia"/>
              </w:rPr>
            </w:pPr>
          </w:p>
        </w:tc>
        <w:tc>
          <w:tcPr>
            <w:tcW w:w="5954" w:type="dxa"/>
            <w:tcBorders>
              <w:bottom w:val="single" w:sz="4" w:space="0" w:color="auto"/>
            </w:tcBorders>
          </w:tcPr>
          <w:p w14:paraId="02374D32" w14:textId="0A8AC69F" w:rsidR="009D7664" w:rsidRPr="00EF74F3" w:rsidRDefault="009D7664" w:rsidP="00FF1CC2">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・連絡調整会議の結果を踏まえ、図書館との綿密な連携のもと、利用者サービスの向上に努めている。</w:t>
            </w:r>
          </w:p>
        </w:tc>
        <w:tc>
          <w:tcPr>
            <w:tcW w:w="709" w:type="dxa"/>
            <w:vMerge/>
            <w:tcBorders>
              <w:bottom w:val="single" w:sz="4" w:space="0" w:color="auto"/>
            </w:tcBorders>
          </w:tcPr>
          <w:p w14:paraId="76E5057C" w14:textId="77777777" w:rsidR="009D7664" w:rsidRPr="00EF74F3" w:rsidRDefault="009D7664" w:rsidP="00FF1CC2">
            <w:pPr>
              <w:rPr>
                <w:rFonts w:asciiTheme="majorEastAsia" w:eastAsiaTheme="majorEastAsia" w:hAnsiTheme="majorEastAsia"/>
              </w:rPr>
            </w:pPr>
          </w:p>
        </w:tc>
        <w:tc>
          <w:tcPr>
            <w:tcW w:w="2409" w:type="dxa"/>
            <w:vMerge/>
            <w:tcBorders>
              <w:bottom w:val="single" w:sz="4" w:space="0" w:color="auto"/>
              <w:right w:val="single" w:sz="12" w:space="0" w:color="auto"/>
            </w:tcBorders>
            <w:shd w:val="clear" w:color="auto" w:fill="auto"/>
          </w:tcPr>
          <w:p w14:paraId="7E5B32E4" w14:textId="77777777" w:rsidR="009D7664" w:rsidRPr="00EF74F3" w:rsidRDefault="009D7664" w:rsidP="00FF1CC2">
            <w:pPr>
              <w:rPr>
                <w:rFonts w:asciiTheme="majorEastAsia" w:eastAsiaTheme="majorEastAsia" w:hAnsiTheme="majorEastAsia"/>
              </w:rPr>
            </w:pPr>
          </w:p>
        </w:tc>
      </w:tr>
      <w:tr w:rsidR="009D7664" w:rsidRPr="00EF74F3" w14:paraId="4B0A0AD6" w14:textId="77777777" w:rsidTr="004678E1">
        <w:trPr>
          <w:trHeight w:val="2528"/>
        </w:trPr>
        <w:tc>
          <w:tcPr>
            <w:tcW w:w="959" w:type="dxa"/>
            <w:vMerge w:val="restart"/>
            <w:tcBorders>
              <w:top w:val="nil"/>
              <w:left w:val="single" w:sz="12" w:space="0" w:color="auto"/>
            </w:tcBorders>
            <w:shd w:val="clear" w:color="auto" w:fill="DDD9C3" w:themeFill="background2" w:themeFillShade="E6"/>
            <w:textDirection w:val="tbRlV"/>
            <w:vAlign w:val="center"/>
          </w:tcPr>
          <w:p w14:paraId="2662D53C" w14:textId="07E8802B" w:rsidR="009D7664" w:rsidRPr="00EF74F3" w:rsidRDefault="009D7664" w:rsidP="00FF1CC2">
            <w:pPr>
              <w:spacing w:line="220" w:lineRule="exact"/>
              <w:ind w:left="113" w:right="113"/>
              <w:rPr>
                <w:rFonts w:asciiTheme="majorEastAsia" w:eastAsiaTheme="majorEastAsia" w:hAnsiTheme="majorEastAsia"/>
                <w:sz w:val="16"/>
                <w:szCs w:val="16"/>
              </w:rPr>
            </w:pPr>
          </w:p>
        </w:tc>
        <w:tc>
          <w:tcPr>
            <w:tcW w:w="2551" w:type="dxa"/>
            <w:vMerge w:val="restart"/>
            <w:tcBorders>
              <w:top w:val="single" w:sz="12" w:space="0" w:color="auto"/>
            </w:tcBorders>
            <w:vAlign w:val="center"/>
          </w:tcPr>
          <w:p w14:paraId="389B2E4C" w14:textId="6EDEF746" w:rsidR="009D7664" w:rsidRPr="00EF74F3" w:rsidRDefault="009D7664" w:rsidP="00FF1CC2">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(5)施設の維持管理の内容、適格性及び実現の程度</w:t>
            </w:r>
          </w:p>
        </w:tc>
        <w:tc>
          <w:tcPr>
            <w:tcW w:w="3402" w:type="dxa"/>
            <w:gridSpan w:val="4"/>
            <w:tcBorders>
              <w:top w:val="single" w:sz="12" w:space="0" w:color="auto"/>
            </w:tcBorders>
            <w:vAlign w:val="center"/>
          </w:tcPr>
          <w:p w14:paraId="344BE8BC" w14:textId="7066EBFD" w:rsidR="009D7664" w:rsidRPr="00EF74F3" w:rsidRDefault="009D7664" w:rsidP="00FF1CC2">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①維持管理の内容は効果的で適切か</w:t>
            </w:r>
          </w:p>
        </w:tc>
        <w:tc>
          <w:tcPr>
            <w:tcW w:w="6096" w:type="dxa"/>
            <w:tcBorders>
              <w:top w:val="single" w:sz="12" w:space="0" w:color="auto"/>
            </w:tcBorders>
            <w:vAlign w:val="center"/>
          </w:tcPr>
          <w:p w14:paraId="37ECD82D" w14:textId="77777777"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・施設の維持管理については年次計画書を基本に11月まで問題なく実施している。</w:t>
            </w:r>
          </w:p>
          <w:p w14:paraId="142DFB0F" w14:textId="77777777" w:rsidR="009D7664" w:rsidRPr="00EF74F3" w:rsidRDefault="009D7664" w:rsidP="00F45E98">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・主要設備が古い設備のため、予防保全が困難な状況だが、設備員の館内外巡回を増やすなど、可能な限りの保全対策を実施し施設の維持管理に努めている。</w:t>
            </w:r>
          </w:p>
          <w:p w14:paraId="43053794" w14:textId="77777777" w:rsidR="009D7664" w:rsidRPr="00EF74F3" w:rsidRDefault="009D7664" w:rsidP="00F45E98">
            <w:pPr>
              <w:spacing w:line="280" w:lineRule="exact"/>
              <w:ind w:leftChars="100" w:left="210"/>
              <w:rPr>
                <w:rFonts w:asciiTheme="majorEastAsia" w:eastAsiaTheme="majorEastAsia" w:hAnsiTheme="majorEastAsia"/>
              </w:rPr>
            </w:pPr>
            <w:r w:rsidRPr="00EF74F3">
              <w:rPr>
                <w:rFonts w:asciiTheme="majorEastAsia" w:eastAsiaTheme="majorEastAsia" w:hAnsiTheme="majorEastAsia" w:hint="eastAsia"/>
              </w:rPr>
              <w:t>特に、冷暖房設備はかなり古いため、毎年不具合が発生している。補修に努めているが補修部品がないものも多く、故障によって設備自体を入れ替えないと使用できないものもある状況である。また、修理し使用することが法的に許されないものもあり（フロン22など）、今後益々老朽化が進むなど厳しい状況にある。</w:t>
            </w:r>
          </w:p>
          <w:p w14:paraId="3A320D65" w14:textId="26C4C34F" w:rsidR="009D7664" w:rsidRPr="00EF74F3" w:rsidRDefault="009D7664" w:rsidP="00A65D8A">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建物の劣化も進んでおり、館内壁面の塗装剥離や建具のゆがみや亀裂が発生している。重要文化財部分については、補修工事に関係官庁との協議も必要であることから、図書館との連携を密にし適切な維持管理に努めて参りたい。</w:t>
            </w:r>
          </w:p>
          <w:p w14:paraId="5F2C46F1" w14:textId="2D38B35C" w:rsidR="009D7664" w:rsidRPr="00EF74F3" w:rsidRDefault="009D7664" w:rsidP="00B83D21">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電気設備、各配管（暖房配管など115年前のものを使用中）などの老朽化も、かなり深刻である。施設管理者として必死の努力をしている。（ボイラ室、電気室が地下になっている為、集中豪雨などについても懸念材料である。）</w:t>
            </w:r>
          </w:p>
        </w:tc>
        <w:tc>
          <w:tcPr>
            <w:tcW w:w="708" w:type="dxa"/>
            <w:vMerge w:val="restart"/>
            <w:tcBorders>
              <w:top w:val="single" w:sz="12" w:space="0" w:color="auto"/>
            </w:tcBorders>
          </w:tcPr>
          <w:p w14:paraId="6A1DD7FD" w14:textId="77777777" w:rsidR="009D7664" w:rsidRPr="00EF74F3" w:rsidRDefault="009D7664" w:rsidP="00FF1CC2">
            <w:pPr>
              <w:rPr>
                <w:rFonts w:asciiTheme="majorEastAsia" w:eastAsiaTheme="majorEastAsia" w:hAnsiTheme="majorEastAsia"/>
              </w:rPr>
            </w:pPr>
          </w:p>
          <w:p w14:paraId="15F40604" w14:textId="77777777" w:rsidR="009D7664" w:rsidRPr="00EF74F3" w:rsidRDefault="009D7664" w:rsidP="00FF1CC2">
            <w:pPr>
              <w:rPr>
                <w:rFonts w:asciiTheme="majorEastAsia" w:eastAsiaTheme="majorEastAsia" w:hAnsiTheme="majorEastAsia"/>
              </w:rPr>
            </w:pPr>
          </w:p>
          <w:p w14:paraId="4D9779A8" w14:textId="77777777" w:rsidR="009D7664" w:rsidRPr="00EF74F3" w:rsidRDefault="009D7664" w:rsidP="00FF1CC2">
            <w:pPr>
              <w:rPr>
                <w:rFonts w:asciiTheme="majorEastAsia" w:eastAsiaTheme="majorEastAsia" w:hAnsiTheme="majorEastAsia"/>
              </w:rPr>
            </w:pPr>
          </w:p>
          <w:p w14:paraId="4722F055" w14:textId="77777777" w:rsidR="009D7664" w:rsidRPr="00EF74F3" w:rsidRDefault="009D7664" w:rsidP="00FF1CC2">
            <w:pPr>
              <w:rPr>
                <w:rFonts w:asciiTheme="majorEastAsia" w:eastAsiaTheme="majorEastAsia" w:hAnsiTheme="majorEastAsia"/>
              </w:rPr>
            </w:pPr>
          </w:p>
          <w:p w14:paraId="0B5F47E5" w14:textId="77777777" w:rsidR="000F774E" w:rsidRPr="00EF74F3" w:rsidRDefault="000F774E" w:rsidP="00FF1CC2">
            <w:pPr>
              <w:rPr>
                <w:rFonts w:asciiTheme="majorEastAsia" w:eastAsiaTheme="majorEastAsia" w:hAnsiTheme="majorEastAsia"/>
              </w:rPr>
            </w:pPr>
          </w:p>
          <w:p w14:paraId="6155DBF4" w14:textId="77777777" w:rsidR="000F774E" w:rsidRPr="00EF74F3" w:rsidRDefault="000F774E" w:rsidP="00FF1CC2">
            <w:pPr>
              <w:rPr>
                <w:rFonts w:asciiTheme="majorEastAsia" w:eastAsiaTheme="majorEastAsia" w:hAnsiTheme="majorEastAsia"/>
              </w:rPr>
            </w:pPr>
          </w:p>
          <w:p w14:paraId="35E40F96" w14:textId="77777777" w:rsidR="000F774E" w:rsidRPr="00EF74F3" w:rsidRDefault="000F774E" w:rsidP="00FF1CC2">
            <w:pPr>
              <w:rPr>
                <w:rFonts w:asciiTheme="majorEastAsia" w:eastAsiaTheme="majorEastAsia" w:hAnsiTheme="majorEastAsia"/>
              </w:rPr>
            </w:pPr>
          </w:p>
          <w:p w14:paraId="0936AF35" w14:textId="77777777" w:rsidR="000F774E" w:rsidRPr="00EF74F3" w:rsidRDefault="000F774E" w:rsidP="00FF1CC2">
            <w:pPr>
              <w:rPr>
                <w:rFonts w:asciiTheme="majorEastAsia" w:eastAsiaTheme="majorEastAsia" w:hAnsiTheme="majorEastAsia"/>
              </w:rPr>
            </w:pPr>
          </w:p>
          <w:p w14:paraId="11EC4332" w14:textId="77777777" w:rsidR="000F774E" w:rsidRPr="00EF74F3" w:rsidRDefault="000F774E" w:rsidP="00FF1CC2">
            <w:pPr>
              <w:rPr>
                <w:rFonts w:asciiTheme="majorEastAsia" w:eastAsiaTheme="majorEastAsia" w:hAnsiTheme="majorEastAsia"/>
              </w:rPr>
            </w:pPr>
          </w:p>
          <w:p w14:paraId="2FDA9ED2" w14:textId="77777777" w:rsidR="000F774E" w:rsidRPr="00EF74F3" w:rsidRDefault="000F774E" w:rsidP="00FF1CC2">
            <w:pPr>
              <w:rPr>
                <w:rFonts w:asciiTheme="majorEastAsia" w:eastAsiaTheme="majorEastAsia" w:hAnsiTheme="majorEastAsia"/>
              </w:rPr>
            </w:pPr>
          </w:p>
          <w:p w14:paraId="710BA6F8" w14:textId="77777777" w:rsidR="000F774E" w:rsidRPr="00EF74F3" w:rsidRDefault="000F774E" w:rsidP="00FF1CC2">
            <w:pPr>
              <w:rPr>
                <w:rFonts w:asciiTheme="majorEastAsia" w:eastAsiaTheme="majorEastAsia" w:hAnsiTheme="majorEastAsia"/>
              </w:rPr>
            </w:pPr>
          </w:p>
          <w:p w14:paraId="67115946" w14:textId="77777777" w:rsidR="000F774E" w:rsidRPr="00EF74F3" w:rsidRDefault="000F774E" w:rsidP="00FF1CC2">
            <w:pPr>
              <w:rPr>
                <w:rFonts w:asciiTheme="majorEastAsia" w:eastAsiaTheme="majorEastAsia" w:hAnsiTheme="majorEastAsia"/>
              </w:rPr>
            </w:pPr>
          </w:p>
          <w:p w14:paraId="1F9AC2E6" w14:textId="77777777" w:rsidR="000F774E" w:rsidRPr="00EF74F3" w:rsidRDefault="000F774E" w:rsidP="00FF1CC2">
            <w:pPr>
              <w:rPr>
                <w:rFonts w:asciiTheme="majorEastAsia" w:eastAsiaTheme="majorEastAsia" w:hAnsiTheme="majorEastAsia"/>
              </w:rPr>
            </w:pPr>
          </w:p>
          <w:p w14:paraId="0F33BDAF" w14:textId="77777777" w:rsidR="000F774E" w:rsidRPr="00EF74F3" w:rsidRDefault="000F774E" w:rsidP="00FF1CC2">
            <w:pPr>
              <w:rPr>
                <w:rFonts w:asciiTheme="majorEastAsia" w:eastAsiaTheme="majorEastAsia" w:hAnsiTheme="majorEastAsia"/>
              </w:rPr>
            </w:pPr>
          </w:p>
          <w:p w14:paraId="40AA72CD" w14:textId="226ABF9A"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Borders>
              <w:top w:val="single" w:sz="12" w:space="0" w:color="auto"/>
            </w:tcBorders>
          </w:tcPr>
          <w:p w14:paraId="17064FA0" w14:textId="77777777" w:rsidR="009D7664" w:rsidRPr="00EF74F3" w:rsidRDefault="009D7664" w:rsidP="00F45E98">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・年次計画書に基づき、日常点検はもとより、老朽化等で緊急に対応すべき事態においても、図書館職員と連携協力しながら速やかに対応している。</w:t>
            </w:r>
          </w:p>
          <w:p w14:paraId="660307D9" w14:textId="24F96FD5" w:rsidR="009D7664" w:rsidRPr="00EF74F3" w:rsidRDefault="009D7664" w:rsidP="00F45E98">
            <w:pPr>
              <w:ind w:left="210" w:hangingChars="100" w:hanging="210"/>
              <w:rPr>
                <w:rFonts w:asciiTheme="majorEastAsia" w:eastAsiaTheme="majorEastAsia" w:hAnsiTheme="majorEastAsia"/>
              </w:rPr>
            </w:pPr>
          </w:p>
        </w:tc>
        <w:tc>
          <w:tcPr>
            <w:tcW w:w="709" w:type="dxa"/>
            <w:vMerge w:val="restart"/>
            <w:tcBorders>
              <w:top w:val="single" w:sz="12" w:space="0" w:color="auto"/>
            </w:tcBorders>
          </w:tcPr>
          <w:p w14:paraId="303BD68C" w14:textId="77777777" w:rsidR="009D7664" w:rsidRPr="00EF74F3" w:rsidRDefault="009D7664" w:rsidP="00FF1CC2">
            <w:pPr>
              <w:rPr>
                <w:rFonts w:asciiTheme="majorEastAsia" w:eastAsiaTheme="majorEastAsia" w:hAnsiTheme="majorEastAsia"/>
              </w:rPr>
            </w:pPr>
          </w:p>
          <w:p w14:paraId="02A2915B" w14:textId="77777777" w:rsidR="009D7664" w:rsidRPr="00EF74F3" w:rsidRDefault="009D7664" w:rsidP="00FF1CC2">
            <w:pPr>
              <w:rPr>
                <w:rFonts w:asciiTheme="majorEastAsia" w:eastAsiaTheme="majorEastAsia" w:hAnsiTheme="majorEastAsia"/>
              </w:rPr>
            </w:pPr>
          </w:p>
          <w:p w14:paraId="31AEF107" w14:textId="77777777" w:rsidR="009D7664" w:rsidRPr="00EF74F3" w:rsidRDefault="009D7664" w:rsidP="00FF1CC2">
            <w:pPr>
              <w:rPr>
                <w:rFonts w:asciiTheme="majorEastAsia" w:eastAsiaTheme="majorEastAsia" w:hAnsiTheme="majorEastAsia"/>
              </w:rPr>
            </w:pPr>
          </w:p>
          <w:p w14:paraId="1F617064" w14:textId="77777777" w:rsidR="009D7664" w:rsidRPr="00EF74F3" w:rsidRDefault="009D7664" w:rsidP="00FF1CC2">
            <w:pPr>
              <w:rPr>
                <w:rFonts w:asciiTheme="majorEastAsia" w:eastAsiaTheme="majorEastAsia" w:hAnsiTheme="majorEastAsia"/>
              </w:rPr>
            </w:pPr>
          </w:p>
          <w:p w14:paraId="78216472" w14:textId="77777777" w:rsidR="009D7664" w:rsidRPr="00EF74F3" w:rsidRDefault="009D7664" w:rsidP="00FF1CC2">
            <w:pPr>
              <w:rPr>
                <w:rFonts w:asciiTheme="majorEastAsia" w:eastAsiaTheme="majorEastAsia" w:hAnsiTheme="majorEastAsia"/>
              </w:rPr>
            </w:pPr>
          </w:p>
          <w:p w14:paraId="34176B7E" w14:textId="77777777" w:rsidR="009D7664" w:rsidRPr="00EF74F3" w:rsidRDefault="009D7664" w:rsidP="00FF1CC2">
            <w:pPr>
              <w:rPr>
                <w:rFonts w:asciiTheme="majorEastAsia" w:eastAsiaTheme="majorEastAsia" w:hAnsiTheme="majorEastAsia"/>
              </w:rPr>
            </w:pPr>
          </w:p>
          <w:p w14:paraId="018380D7" w14:textId="77777777" w:rsidR="009D7664" w:rsidRPr="00EF74F3" w:rsidRDefault="009D7664" w:rsidP="00FF1CC2">
            <w:pPr>
              <w:rPr>
                <w:rFonts w:asciiTheme="majorEastAsia" w:eastAsiaTheme="majorEastAsia" w:hAnsiTheme="majorEastAsia"/>
              </w:rPr>
            </w:pPr>
          </w:p>
          <w:p w14:paraId="2CF27732" w14:textId="77777777" w:rsidR="009D7664" w:rsidRPr="00EF74F3" w:rsidRDefault="009D7664" w:rsidP="00FF1CC2">
            <w:pPr>
              <w:rPr>
                <w:rFonts w:asciiTheme="majorEastAsia" w:eastAsiaTheme="majorEastAsia" w:hAnsiTheme="majorEastAsia"/>
              </w:rPr>
            </w:pPr>
          </w:p>
          <w:p w14:paraId="6CD390C1" w14:textId="77777777" w:rsidR="009D7664" w:rsidRPr="00EF74F3" w:rsidRDefault="009D7664" w:rsidP="00FF1CC2">
            <w:pPr>
              <w:rPr>
                <w:rFonts w:asciiTheme="majorEastAsia" w:eastAsiaTheme="majorEastAsia" w:hAnsiTheme="majorEastAsia"/>
              </w:rPr>
            </w:pPr>
          </w:p>
          <w:p w14:paraId="0B652E6C" w14:textId="77777777" w:rsidR="009D7664" w:rsidRPr="00EF74F3" w:rsidRDefault="009D7664" w:rsidP="00FF1CC2">
            <w:pPr>
              <w:rPr>
                <w:rFonts w:asciiTheme="majorEastAsia" w:eastAsiaTheme="majorEastAsia" w:hAnsiTheme="majorEastAsia"/>
              </w:rPr>
            </w:pPr>
          </w:p>
          <w:p w14:paraId="23744D02" w14:textId="77777777" w:rsidR="009D7664" w:rsidRPr="00EF74F3" w:rsidRDefault="009D7664" w:rsidP="00443AAC">
            <w:pPr>
              <w:ind w:leftChars="100" w:left="210" w:firstLineChars="100" w:firstLine="210"/>
              <w:rPr>
                <w:rFonts w:asciiTheme="majorEastAsia" w:eastAsiaTheme="majorEastAsia" w:hAnsiTheme="majorEastAsia"/>
              </w:rPr>
            </w:pPr>
            <w:r w:rsidRPr="00EF74F3">
              <w:rPr>
                <w:rFonts w:asciiTheme="majorEastAsia" w:eastAsiaTheme="majorEastAsia" w:hAnsiTheme="majorEastAsia" w:hint="eastAsia"/>
              </w:rPr>
              <w:t xml:space="preserve"> </w:t>
            </w:r>
          </w:p>
          <w:p w14:paraId="3FBAFD66" w14:textId="77777777" w:rsidR="009D7664" w:rsidRPr="00EF74F3" w:rsidRDefault="009D7664" w:rsidP="00443AAC">
            <w:pPr>
              <w:ind w:leftChars="100" w:left="210" w:firstLineChars="100" w:firstLine="210"/>
              <w:rPr>
                <w:rFonts w:asciiTheme="majorEastAsia" w:eastAsiaTheme="majorEastAsia" w:hAnsiTheme="majorEastAsia"/>
              </w:rPr>
            </w:pPr>
          </w:p>
          <w:p w14:paraId="03980A53" w14:textId="77777777" w:rsidR="009D7664" w:rsidRPr="00EF74F3" w:rsidRDefault="009D7664" w:rsidP="00443AAC">
            <w:pPr>
              <w:ind w:leftChars="100" w:left="210" w:firstLineChars="100" w:firstLine="210"/>
              <w:rPr>
                <w:rFonts w:asciiTheme="majorEastAsia" w:eastAsiaTheme="majorEastAsia" w:hAnsiTheme="majorEastAsia"/>
              </w:rPr>
            </w:pPr>
          </w:p>
          <w:p w14:paraId="7AD0C493" w14:textId="77777777" w:rsidR="009D7664" w:rsidRPr="00EF74F3" w:rsidRDefault="009D7664" w:rsidP="00443AAC">
            <w:pPr>
              <w:ind w:leftChars="100" w:left="210" w:firstLineChars="100" w:firstLine="210"/>
              <w:rPr>
                <w:rFonts w:asciiTheme="majorEastAsia" w:eastAsiaTheme="majorEastAsia" w:hAnsiTheme="majorEastAsia"/>
              </w:rPr>
            </w:pPr>
          </w:p>
          <w:p w14:paraId="487F6AD9" w14:textId="241DA6FA" w:rsidR="009D7664" w:rsidRPr="00EF74F3" w:rsidRDefault="009D7664" w:rsidP="00443AAC">
            <w:pPr>
              <w:rPr>
                <w:rFonts w:asciiTheme="majorEastAsia" w:eastAsiaTheme="majorEastAsia" w:hAnsiTheme="majorEastAsia"/>
              </w:rPr>
            </w:pPr>
            <w:r w:rsidRPr="00EF74F3">
              <w:rPr>
                <w:rFonts w:asciiTheme="majorEastAsia" w:eastAsiaTheme="majorEastAsia" w:hAnsiTheme="majorEastAsia" w:hint="eastAsia"/>
              </w:rPr>
              <w:t xml:space="preserve"> Ａ</w:t>
            </w:r>
          </w:p>
        </w:tc>
        <w:tc>
          <w:tcPr>
            <w:tcW w:w="2409" w:type="dxa"/>
            <w:vMerge w:val="restart"/>
            <w:tcBorders>
              <w:top w:val="single" w:sz="12" w:space="0" w:color="auto"/>
              <w:right w:val="single" w:sz="12" w:space="0" w:color="auto"/>
            </w:tcBorders>
            <w:shd w:val="clear" w:color="auto" w:fill="auto"/>
          </w:tcPr>
          <w:p w14:paraId="5B32E863" w14:textId="182D7CE9" w:rsidR="009D7664" w:rsidRPr="00EF74F3" w:rsidRDefault="009D7664" w:rsidP="00FF1CC2">
            <w:pPr>
              <w:rPr>
                <w:rFonts w:asciiTheme="majorEastAsia" w:eastAsiaTheme="majorEastAsia" w:hAnsiTheme="majorEastAsia"/>
              </w:rPr>
            </w:pPr>
          </w:p>
        </w:tc>
      </w:tr>
      <w:tr w:rsidR="009D7664" w:rsidRPr="00EF74F3" w14:paraId="064AF38E" w14:textId="77777777" w:rsidTr="004678E1">
        <w:trPr>
          <w:trHeight w:val="406"/>
        </w:trPr>
        <w:tc>
          <w:tcPr>
            <w:tcW w:w="959" w:type="dxa"/>
            <w:vMerge/>
            <w:tcBorders>
              <w:top w:val="nil"/>
              <w:left w:val="single" w:sz="12" w:space="0" w:color="auto"/>
            </w:tcBorders>
            <w:shd w:val="clear" w:color="auto" w:fill="DDD9C3" w:themeFill="background2" w:themeFillShade="E6"/>
            <w:textDirection w:val="tbRlV"/>
            <w:vAlign w:val="center"/>
          </w:tcPr>
          <w:p w14:paraId="5E623E70" w14:textId="77777777" w:rsidR="009D7664" w:rsidRPr="00EF74F3" w:rsidRDefault="009D7664" w:rsidP="00FF1CC2">
            <w:pPr>
              <w:spacing w:line="220" w:lineRule="exact"/>
              <w:ind w:left="113" w:right="113"/>
              <w:rPr>
                <w:rFonts w:asciiTheme="majorEastAsia" w:eastAsiaTheme="majorEastAsia" w:hAnsiTheme="majorEastAsia"/>
              </w:rPr>
            </w:pPr>
          </w:p>
        </w:tc>
        <w:tc>
          <w:tcPr>
            <w:tcW w:w="2551" w:type="dxa"/>
            <w:vMerge/>
            <w:vAlign w:val="center"/>
          </w:tcPr>
          <w:p w14:paraId="7A0237F5"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3402" w:type="dxa"/>
            <w:gridSpan w:val="4"/>
            <w:tcBorders>
              <w:top w:val="single" w:sz="4" w:space="0" w:color="auto"/>
            </w:tcBorders>
            <w:vAlign w:val="center"/>
          </w:tcPr>
          <w:p w14:paraId="4229BA13" w14:textId="5CFAC174" w:rsidR="009D7664" w:rsidRPr="00EF74F3" w:rsidRDefault="009D7664" w:rsidP="00FF1CC2">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②施設管理に関する経費の計上は適切か</w:t>
            </w:r>
          </w:p>
        </w:tc>
        <w:tc>
          <w:tcPr>
            <w:tcW w:w="6096" w:type="dxa"/>
            <w:vAlign w:val="center"/>
          </w:tcPr>
          <w:p w14:paraId="55D43F58" w14:textId="7E3E3373" w:rsidR="009D7664" w:rsidRPr="00EF74F3" w:rsidRDefault="009D7664" w:rsidP="00FF1CC2">
            <w:pPr>
              <w:spacing w:line="280" w:lineRule="exact"/>
              <w:rPr>
                <w:rFonts w:asciiTheme="majorEastAsia" w:eastAsiaTheme="majorEastAsia" w:hAnsiTheme="majorEastAsia"/>
              </w:rPr>
            </w:pPr>
            <w:r w:rsidRPr="00EF74F3">
              <w:rPr>
                <w:rFonts w:asciiTheme="majorEastAsia" w:eastAsiaTheme="majorEastAsia" w:hAnsiTheme="majorEastAsia" w:hint="eastAsia"/>
                <w:color w:val="000000" w:themeColor="text1"/>
              </w:rPr>
              <w:t>・適切に計上している。</w:t>
            </w:r>
          </w:p>
        </w:tc>
        <w:tc>
          <w:tcPr>
            <w:tcW w:w="708" w:type="dxa"/>
            <w:vMerge/>
          </w:tcPr>
          <w:p w14:paraId="4A8F0802" w14:textId="77777777" w:rsidR="009D7664" w:rsidRPr="00EF74F3" w:rsidRDefault="009D7664" w:rsidP="00FF1CC2">
            <w:pPr>
              <w:rPr>
                <w:rFonts w:asciiTheme="majorEastAsia" w:eastAsiaTheme="majorEastAsia" w:hAnsiTheme="majorEastAsia"/>
              </w:rPr>
            </w:pPr>
          </w:p>
        </w:tc>
        <w:tc>
          <w:tcPr>
            <w:tcW w:w="5954" w:type="dxa"/>
          </w:tcPr>
          <w:p w14:paraId="6C3303EC" w14:textId="1C42D1F8" w:rsidR="009D7664" w:rsidRPr="00EF74F3" w:rsidRDefault="009D7664" w:rsidP="00FF1CC2">
            <w:pPr>
              <w:rPr>
                <w:rFonts w:asciiTheme="majorEastAsia" w:eastAsiaTheme="majorEastAsia" w:hAnsiTheme="majorEastAsia"/>
              </w:rPr>
            </w:pPr>
            <w:r w:rsidRPr="00EF74F3">
              <w:rPr>
                <w:rFonts w:asciiTheme="majorEastAsia" w:eastAsiaTheme="majorEastAsia" w:hAnsiTheme="majorEastAsia" w:hint="eastAsia"/>
              </w:rPr>
              <w:t>・月別の収支状況報告により、適切な計上を確認している。</w:t>
            </w:r>
          </w:p>
        </w:tc>
        <w:tc>
          <w:tcPr>
            <w:tcW w:w="709" w:type="dxa"/>
            <w:vMerge/>
          </w:tcPr>
          <w:p w14:paraId="03CC4D40"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4FBC4FB7" w14:textId="77777777" w:rsidR="009D7664" w:rsidRPr="00EF74F3" w:rsidRDefault="009D7664" w:rsidP="00FF1CC2">
            <w:pPr>
              <w:rPr>
                <w:rFonts w:asciiTheme="majorEastAsia" w:eastAsiaTheme="majorEastAsia" w:hAnsiTheme="majorEastAsia"/>
              </w:rPr>
            </w:pPr>
          </w:p>
        </w:tc>
      </w:tr>
      <w:tr w:rsidR="009D7664" w:rsidRPr="00EF74F3" w14:paraId="7EEB755D" w14:textId="77777777" w:rsidTr="004678E1">
        <w:trPr>
          <w:trHeight w:val="1686"/>
        </w:trPr>
        <w:tc>
          <w:tcPr>
            <w:tcW w:w="959" w:type="dxa"/>
            <w:vMerge/>
            <w:tcBorders>
              <w:top w:val="nil"/>
              <w:left w:val="single" w:sz="12" w:space="0" w:color="auto"/>
            </w:tcBorders>
            <w:shd w:val="clear" w:color="auto" w:fill="DDD9C3" w:themeFill="background2" w:themeFillShade="E6"/>
            <w:textDirection w:val="tbRlV"/>
            <w:vAlign w:val="center"/>
          </w:tcPr>
          <w:p w14:paraId="046E3A6C" w14:textId="77777777" w:rsidR="009D7664" w:rsidRPr="00EF74F3" w:rsidRDefault="009D7664" w:rsidP="00FF1CC2">
            <w:pPr>
              <w:spacing w:line="220" w:lineRule="exact"/>
              <w:ind w:left="113" w:right="113"/>
              <w:rPr>
                <w:rFonts w:asciiTheme="majorEastAsia" w:eastAsiaTheme="majorEastAsia" w:hAnsiTheme="majorEastAsia"/>
              </w:rPr>
            </w:pPr>
          </w:p>
        </w:tc>
        <w:tc>
          <w:tcPr>
            <w:tcW w:w="2551" w:type="dxa"/>
            <w:vMerge/>
            <w:vAlign w:val="center"/>
          </w:tcPr>
          <w:p w14:paraId="13C3FEAE"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3402" w:type="dxa"/>
            <w:gridSpan w:val="4"/>
            <w:tcBorders>
              <w:top w:val="single" w:sz="4" w:space="0" w:color="auto"/>
            </w:tcBorders>
            <w:vAlign w:val="center"/>
          </w:tcPr>
          <w:p w14:paraId="610E0A96" w14:textId="3058EA7D" w:rsidR="009D7664" w:rsidRPr="00EF74F3" w:rsidRDefault="009D7664" w:rsidP="00FF1CC2">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③施設の規模・機能にみあった管理体制・危機管理体制が確保されているか</w:t>
            </w:r>
          </w:p>
        </w:tc>
        <w:tc>
          <w:tcPr>
            <w:tcW w:w="6096" w:type="dxa"/>
            <w:vAlign w:val="center"/>
          </w:tcPr>
          <w:p w14:paraId="06B0F03E" w14:textId="26790315"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・統括責任者、施設管理責任者を中心に、担当スタッフによる日常点検や専門業者による保守点検を確実に実施するとともに、非常時の応急措置を実施している。</w:t>
            </w:r>
          </w:p>
          <w:p w14:paraId="72B9113A" w14:textId="66E7C341" w:rsidR="009D7664" w:rsidRPr="00EF74F3" w:rsidRDefault="009D7664" w:rsidP="00125FA0">
            <w:pPr>
              <w:spacing w:line="280" w:lineRule="exact"/>
              <w:ind w:left="210" w:hangingChars="100" w:hanging="210"/>
              <w:rPr>
                <w:rFonts w:asciiTheme="majorEastAsia" w:eastAsiaTheme="majorEastAsia" w:hAnsiTheme="majorEastAsia"/>
                <w:color w:val="FF0000"/>
              </w:rPr>
            </w:pPr>
            <w:r w:rsidRPr="00EF74F3">
              <w:rPr>
                <w:rFonts w:asciiTheme="majorEastAsia" w:eastAsiaTheme="majorEastAsia" w:hAnsiTheme="majorEastAsia" w:hint="eastAsia"/>
              </w:rPr>
              <w:t>・業務マニュアルは、冷暖房切り替え時に見直しを行い、必要に応じた改定を行っている。また、管理体制・危機管理体制についても、事前調整により、体制確保に努めている。</w:t>
            </w:r>
          </w:p>
        </w:tc>
        <w:tc>
          <w:tcPr>
            <w:tcW w:w="708" w:type="dxa"/>
            <w:vMerge/>
          </w:tcPr>
          <w:p w14:paraId="40D6DE1F" w14:textId="77777777" w:rsidR="009D7664" w:rsidRPr="00EF74F3" w:rsidRDefault="009D7664" w:rsidP="00FF1CC2">
            <w:pPr>
              <w:rPr>
                <w:rFonts w:asciiTheme="majorEastAsia" w:eastAsiaTheme="majorEastAsia" w:hAnsiTheme="majorEastAsia"/>
              </w:rPr>
            </w:pPr>
          </w:p>
        </w:tc>
        <w:tc>
          <w:tcPr>
            <w:tcW w:w="5954" w:type="dxa"/>
          </w:tcPr>
          <w:p w14:paraId="3EEA83DC" w14:textId="77777777" w:rsidR="009D7664" w:rsidRPr="00EF74F3" w:rsidRDefault="009D7664" w:rsidP="00125FA0">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・統括責任者、施設管理責任者を中心に管理体制が構築されている。</w:t>
            </w:r>
          </w:p>
          <w:p w14:paraId="0E143570" w14:textId="7D32D8DB" w:rsidR="009D7664" w:rsidRPr="00EF74F3" w:rsidRDefault="009D7664" w:rsidP="00125FA0">
            <w:pPr>
              <w:ind w:left="210" w:hangingChars="100" w:hanging="210"/>
              <w:rPr>
                <w:rFonts w:asciiTheme="majorEastAsia" w:eastAsiaTheme="majorEastAsia" w:hAnsiTheme="majorEastAsia"/>
              </w:rPr>
            </w:pPr>
          </w:p>
        </w:tc>
        <w:tc>
          <w:tcPr>
            <w:tcW w:w="709" w:type="dxa"/>
            <w:vMerge/>
          </w:tcPr>
          <w:p w14:paraId="5B660C73"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74F8914F" w14:textId="77777777" w:rsidR="009D7664" w:rsidRPr="00EF74F3" w:rsidRDefault="009D7664" w:rsidP="00FF1CC2">
            <w:pPr>
              <w:rPr>
                <w:rFonts w:asciiTheme="majorEastAsia" w:eastAsiaTheme="majorEastAsia" w:hAnsiTheme="majorEastAsia"/>
              </w:rPr>
            </w:pPr>
          </w:p>
        </w:tc>
      </w:tr>
      <w:tr w:rsidR="009D7664" w:rsidRPr="00EF74F3" w14:paraId="72E7E8A9" w14:textId="77777777" w:rsidTr="004678E1">
        <w:trPr>
          <w:trHeight w:val="1011"/>
        </w:trPr>
        <w:tc>
          <w:tcPr>
            <w:tcW w:w="959" w:type="dxa"/>
            <w:vMerge/>
            <w:tcBorders>
              <w:top w:val="nil"/>
              <w:left w:val="single" w:sz="12" w:space="0" w:color="auto"/>
            </w:tcBorders>
            <w:shd w:val="clear" w:color="auto" w:fill="DDD9C3" w:themeFill="background2" w:themeFillShade="E6"/>
            <w:textDirection w:val="tbRlV"/>
            <w:vAlign w:val="center"/>
          </w:tcPr>
          <w:p w14:paraId="2A025FC1" w14:textId="77777777" w:rsidR="009D7664" w:rsidRPr="00EF74F3" w:rsidRDefault="009D7664" w:rsidP="00FF1CC2">
            <w:pPr>
              <w:spacing w:line="220" w:lineRule="exact"/>
              <w:ind w:left="113" w:right="113"/>
              <w:rPr>
                <w:rFonts w:asciiTheme="majorEastAsia" w:eastAsiaTheme="majorEastAsia" w:hAnsiTheme="majorEastAsia"/>
              </w:rPr>
            </w:pPr>
          </w:p>
        </w:tc>
        <w:tc>
          <w:tcPr>
            <w:tcW w:w="2551" w:type="dxa"/>
            <w:vMerge/>
            <w:tcBorders>
              <w:bottom w:val="single" w:sz="2" w:space="0" w:color="auto"/>
            </w:tcBorders>
            <w:vAlign w:val="center"/>
          </w:tcPr>
          <w:p w14:paraId="38204967" w14:textId="77777777" w:rsidR="009D7664" w:rsidRPr="00EF74F3" w:rsidRDefault="009D7664" w:rsidP="00FF1CC2">
            <w:pPr>
              <w:spacing w:line="280" w:lineRule="exact"/>
              <w:ind w:left="210" w:hangingChars="100" w:hanging="210"/>
              <w:jc w:val="left"/>
              <w:rPr>
                <w:rFonts w:asciiTheme="majorEastAsia" w:eastAsiaTheme="majorEastAsia" w:hAnsiTheme="majorEastAsia"/>
              </w:rPr>
            </w:pPr>
          </w:p>
        </w:tc>
        <w:tc>
          <w:tcPr>
            <w:tcW w:w="3402" w:type="dxa"/>
            <w:gridSpan w:val="4"/>
            <w:tcBorders>
              <w:top w:val="single" w:sz="4" w:space="0" w:color="auto"/>
            </w:tcBorders>
            <w:vAlign w:val="center"/>
          </w:tcPr>
          <w:p w14:paraId="49ACC989" w14:textId="0EEE103E" w:rsidR="009D7664" w:rsidRPr="00EF74F3" w:rsidRDefault="009D7664" w:rsidP="00FF1CC2">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④重要文化財の保存活用策は十分か</w:t>
            </w:r>
          </w:p>
        </w:tc>
        <w:tc>
          <w:tcPr>
            <w:tcW w:w="6096" w:type="dxa"/>
            <w:vAlign w:val="center"/>
          </w:tcPr>
          <w:p w14:paraId="0B8BBA27" w14:textId="77777777" w:rsidR="009D7664" w:rsidRPr="00EF74F3" w:rsidRDefault="009D7664" w:rsidP="00125FA0">
            <w:pPr>
              <w:spacing w:line="280" w:lineRule="exact"/>
              <w:ind w:left="210" w:hangingChars="100" w:hanging="210"/>
              <w:rPr>
                <w:rFonts w:asciiTheme="majorEastAsia" w:eastAsiaTheme="majorEastAsia" w:hAnsiTheme="majorEastAsia"/>
                <w:color w:val="000000" w:themeColor="text1"/>
              </w:rPr>
            </w:pPr>
            <w:r w:rsidRPr="00EF74F3">
              <w:rPr>
                <w:rFonts w:asciiTheme="majorEastAsia" w:eastAsiaTheme="majorEastAsia" w:hAnsiTheme="majorEastAsia" w:hint="eastAsia"/>
                <w:color w:val="000000" w:themeColor="text1"/>
              </w:rPr>
              <w:t>・雨漏り等により躯体に影響を与えそうな箇所が発生した場合には、現地スタッフによる応急処置を実施するなど、保全に努めている。</w:t>
            </w:r>
          </w:p>
          <w:p w14:paraId="04BC73CD" w14:textId="0A7117E1"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color w:val="000000" w:themeColor="text1"/>
              </w:rPr>
              <w:t>・今後も、建物や付帯設備の安全性を保ちつつ、古い部分を“魅せる”ことで重要文化財としての保存・活用を強化し、利用者が安心で快適に利用出来るよう努めていく。</w:t>
            </w:r>
          </w:p>
        </w:tc>
        <w:tc>
          <w:tcPr>
            <w:tcW w:w="708" w:type="dxa"/>
            <w:vMerge/>
          </w:tcPr>
          <w:p w14:paraId="4CB32995" w14:textId="77777777" w:rsidR="009D7664" w:rsidRPr="00EF74F3" w:rsidRDefault="009D7664" w:rsidP="00FF1CC2">
            <w:pPr>
              <w:rPr>
                <w:rFonts w:asciiTheme="majorEastAsia" w:eastAsiaTheme="majorEastAsia" w:hAnsiTheme="majorEastAsia"/>
              </w:rPr>
            </w:pPr>
          </w:p>
        </w:tc>
        <w:tc>
          <w:tcPr>
            <w:tcW w:w="5954" w:type="dxa"/>
          </w:tcPr>
          <w:p w14:paraId="2DF4BF06" w14:textId="22B63AC7" w:rsidR="009D7664" w:rsidRPr="00EF74F3" w:rsidRDefault="009D7664" w:rsidP="000533C8">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・指定管理者運用スペースを図書館の魅力向上につながるよう適宜補修を実施している。</w:t>
            </w:r>
          </w:p>
          <w:p w14:paraId="104F161E" w14:textId="5BE693B7" w:rsidR="009D7664" w:rsidRPr="00EF74F3" w:rsidRDefault="009D7664" w:rsidP="00B7363A">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・建物や付帯設備の保全についても、安全性を適切に確保できている</w:t>
            </w:r>
          </w:p>
        </w:tc>
        <w:tc>
          <w:tcPr>
            <w:tcW w:w="709" w:type="dxa"/>
            <w:vMerge/>
          </w:tcPr>
          <w:p w14:paraId="1B80E901" w14:textId="77777777" w:rsidR="009D7664" w:rsidRPr="00EF74F3" w:rsidRDefault="009D7664" w:rsidP="00FF1CC2">
            <w:pPr>
              <w:rPr>
                <w:rFonts w:asciiTheme="majorEastAsia" w:eastAsiaTheme="majorEastAsia" w:hAnsiTheme="majorEastAsia"/>
              </w:rPr>
            </w:pPr>
          </w:p>
        </w:tc>
        <w:tc>
          <w:tcPr>
            <w:tcW w:w="2409" w:type="dxa"/>
            <w:vMerge/>
            <w:tcBorders>
              <w:right w:val="single" w:sz="12" w:space="0" w:color="auto"/>
            </w:tcBorders>
            <w:shd w:val="clear" w:color="auto" w:fill="auto"/>
          </w:tcPr>
          <w:p w14:paraId="3B7782F6" w14:textId="77777777" w:rsidR="009D7664" w:rsidRPr="00EF74F3" w:rsidRDefault="009D7664" w:rsidP="00FF1CC2">
            <w:pPr>
              <w:rPr>
                <w:rFonts w:asciiTheme="majorEastAsia" w:eastAsiaTheme="majorEastAsia" w:hAnsiTheme="majorEastAsia"/>
              </w:rPr>
            </w:pPr>
          </w:p>
        </w:tc>
      </w:tr>
      <w:tr w:rsidR="009D7664" w:rsidRPr="00EF74F3" w14:paraId="0076D2C4" w14:textId="77777777" w:rsidTr="004678E1">
        <w:trPr>
          <w:trHeight w:val="967"/>
        </w:trPr>
        <w:tc>
          <w:tcPr>
            <w:tcW w:w="959" w:type="dxa"/>
            <w:vMerge/>
            <w:tcBorders>
              <w:top w:val="nil"/>
              <w:left w:val="single" w:sz="12" w:space="0" w:color="auto"/>
            </w:tcBorders>
            <w:shd w:val="clear" w:color="auto" w:fill="DDD9C3" w:themeFill="background2" w:themeFillShade="E6"/>
            <w:textDirection w:val="tbRlV"/>
            <w:vAlign w:val="center"/>
          </w:tcPr>
          <w:p w14:paraId="1AEE68C8" w14:textId="77777777" w:rsidR="009D7664" w:rsidRPr="00EF74F3" w:rsidRDefault="009D7664" w:rsidP="00125FA0">
            <w:pPr>
              <w:spacing w:line="220" w:lineRule="exact"/>
              <w:ind w:left="113" w:right="113"/>
              <w:rPr>
                <w:rFonts w:asciiTheme="majorEastAsia" w:eastAsiaTheme="majorEastAsia" w:hAnsiTheme="majorEastAsia"/>
              </w:rPr>
            </w:pPr>
          </w:p>
        </w:tc>
        <w:tc>
          <w:tcPr>
            <w:tcW w:w="2551" w:type="dxa"/>
            <w:vMerge w:val="restart"/>
            <w:tcBorders>
              <w:top w:val="single" w:sz="4" w:space="0" w:color="auto"/>
            </w:tcBorders>
            <w:vAlign w:val="center"/>
          </w:tcPr>
          <w:p w14:paraId="47367CAC" w14:textId="44549A06" w:rsidR="009D7664" w:rsidRPr="00EF74F3" w:rsidRDefault="009D7664" w:rsidP="00125FA0">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(6)府施策との整合</w:t>
            </w:r>
          </w:p>
        </w:tc>
        <w:tc>
          <w:tcPr>
            <w:tcW w:w="1843" w:type="dxa"/>
            <w:gridSpan w:val="3"/>
            <w:vMerge w:val="restart"/>
            <w:vAlign w:val="center"/>
          </w:tcPr>
          <w:p w14:paraId="04089313" w14:textId="40D6012E"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○右記の提案の実施状況は適切か</w:t>
            </w:r>
          </w:p>
        </w:tc>
        <w:tc>
          <w:tcPr>
            <w:tcW w:w="1559" w:type="dxa"/>
            <w:tcBorders>
              <w:bottom w:val="single" w:sz="2" w:space="0" w:color="auto"/>
            </w:tcBorders>
            <w:vAlign w:val="center"/>
          </w:tcPr>
          <w:p w14:paraId="1059BF49" w14:textId="25128DB6"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 xml:space="preserve">・府・公益事業協力等　　</w:t>
            </w:r>
          </w:p>
        </w:tc>
        <w:tc>
          <w:tcPr>
            <w:tcW w:w="6096" w:type="dxa"/>
            <w:vAlign w:val="center"/>
          </w:tcPr>
          <w:p w14:paraId="34B8430B" w14:textId="77777777"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・文化財等に親しむ機会の充実を図るため、サイト内に「中之島エリアの魅力」のページを設けて情報発信に努めている。</w:t>
            </w:r>
          </w:p>
          <w:p w14:paraId="1BF0DDA8" w14:textId="77777777"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・障がい者の就労支援を目的とした大阪府障がい者サポートカンパニーに登録し、受入れに協力できる体制づくりに努めている。</w:t>
            </w:r>
          </w:p>
          <w:p w14:paraId="027435A6" w14:textId="77777777" w:rsidR="009D7664" w:rsidRPr="00EF74F3" w:rsidRDefault="009D7664" w:rsidP="00125FA0">
            <w:pPr>
              <w:spacing w:line="280" w:lineRule="exact"/>
              <w:rPr>
                <w:rFonts w:asciiTheme="majorEastAsia" w:eastAsiaTheme="majorEastAsia" w:hAnsiTheme="majorEastAsia"/>
              </w:rPr>
            </w:pPr>
            <w:r w:rsidRPr="00EF74F3">
              <w:rPr>
                <w:rFonts w:asciiTheme="majorEastAsia" w:eastAsiaTheme="majorEastAsia" w:hAnsiTheme="majorEastAsia" w:hint="eastAsia"/>
              </w:rPr>
              <w:t>・文化事業において、中央公会堂と協働で事業を実施。</w:t>
            </w:r>
          </w:p>
          <w:p w14:paraId="5E0BFD1A" w14:textId="3F3ADCF3" w:rsidR="009D7664" w:rsidRPr="00EF74F3" w:rsidRDefault="009D7664" w:rsidP="00125FA0">
            <w:pPr>
              <w:spacing w:line="280" w:lineRule="exact"/>
              <w:ind w:firstLineChars="100" w:firstLine="210"/>
              <w:rPr>
                <w:rFonts w:asciiTheme="majorEastAsia" w:eastAsiaTheme="majorEastAsia" w:hAnsiTheme="majorEastAsia"/>
              </w:rPr>
            </w:pPr>
            <w:r w:rsidRPr="00EF74F3">
              <w:rPr>
                <w:rFonts w:asciiTheme="majorEastAsia" w:eastAsiaTheme="majorEastAsia" w:hAnsiTheme="majorEastAsia" w:hint="eastAsia"/>
              </w:rPr>
              <w:t>平成29年6月に共催で重要文化財見聞ツアーを実施。</w:t>
            </w:r>
          </w:p>
        </w:tc>
        <w:tc>
          <w:tcPr>
            <w:tcW w:w="708" w:type="dxa"/>
            <w:vMerge w:val="restart"/>
          </w:tcPr>
          <w:p w14:paraId="74453ECC" w14:textId="77777777" w:rsidR="009D7664" w:rsidRPr="00EF74F3" w:rsidRDefault="009D7664" w:rsidP="00125FA0">
            <w:pPr>
              <w:rPr>
                <w:rFonts w:asciiTheme="majorEastAsia" w:eastAsiaTheme="majorEastAsia" w:hAnsiTheme="majorEastAsia"/>
              </w:rPr>
            </w:pPr>
          </w:p>
          <w:p w14:paraId="1F871FBB" w14:textId="77777777" w:rsidR="009D7664" w:rsidRPr="00EF74F3" w:rsidRDefault="009D7664" w:rsidP="00125FA0">
            <w:pPr>
              <w:rPr>
                <w:rFonts w:asciiTheme="majorEastAsia" w:eastAsiaTheme="majorEastAsia" w:hAnsiTheme="majorEastAsia"/>
              </w:rPr>
            </w:pPr>
          </w:p>
          <w:p w14:paraId="1DD919EF" w14:textId="77777777" w:rsidR="009D7664" w:rsidRPr="00EF74F3" w:rsidRDefault="009D7664" w:rsidP="00125FA0">
            <w:pPr>
              <w:rPr>
                <w:rFonts w:asciiTheme="majorEastAsia" w:eastAsiaTheme="majorEastAsia" w:hAnsiTheme="majorEastAsia"/>
              </w:rPr>
            </w:pPr>
          </w:p>
          <w:p w14:paraId="2CC4A6DD" w14:textId="77777777" w:rsidR="009D7664" w:rsidRPr="00EF74F3" w:rsidRDefault="009D7664" w:rsidP="00125FA0">
            <w:pPr>
              <w:rPr>
                <w:rFonts w:asciiTheme="majorEastAsia" w:eastAsiaTheme="majorEastAsia" w:hAnsiTheme="majorEastAsia"/>
              </w:rPr>
            </w:pPr>
          </w:p>
          <w:p w14:paraId="0F42393D" w14:textId="77777777" w:rsidR="009D7664" w:rsidRPr="00EF74F3" w:rsidRDefault="009D7664" w:rsidP="00125FA0">
            <w:pPr>
              <w:rPr>
                <w:rFonts w:asciiTheme="majorEastAsia" w:eastAsiaTheme="majorEastAsia" w:hAnsiTheme="majorEastAsia"/>
              </w:rPr>
            </w:pPr>
          </w:p>
          <w:p w14:paraId="0CF9C762" w14:textId="7A9AA18A"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Pr>
          <w:p w14:paraId="3313EEC9" w14:textId="77777777" w:rsidR="009D7664" w:rsidRPr="00EF74F3" w:rsidRDefault="009D7664" w:rsidP="000533C8">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・万博誘致の幟を設置する等の府の公益事業関連にも取り組みを進めており、各種の展示や共同事業を実施するなどの中之島エリアの情報発信に努めている。</w:t>
            </w:r>
          </w:p>
          <w:p w14:paraId="6562B485" w14:textId="37BDC5BF" w:rsidR="009D7664" w:rsidRPr="00EF74F3" w:rsidRDefault="009D7664" w:rsidP="002A7822">
            <w:pPr>
              <w:ind w:left="210" w:hangingChars="100" w:hanging="210"/>
              <w:rPr>
                <w:rFonts w:asciiTheme="majorEastAsia" w:eastAsiaTheme="majorEastAsia" w:hAnsiTheme="majorEastAsia"/>
              </w:rPr>
            </w:pPr>
          </w:p>
        </w:tc>
        <w:tc>
          <w:tcPr>
            <w:tcW w:w="709" w:type="dxa"/>
            <w:vMerge w:val="restart"/>
          </w:tcPr>
          <w:p w14:paraId="3C60C884" w14:textId="77777777" w:rsidR="009D7664" w:rsidRPr="00EF74F3" w:rsidRDefault="009D7664" w:rsidP="00125FA0">
            <w:pPr>
              <w:rPr>
                <w:rFonts w:asciiTheme="majorEastAsia" w:eastAsiaTheme="majorEastAsia" w:hAnsiTheme="majorEastAsia"/>
              </w:rPr>
            </w:pPr>
          </w:p>
          <w:p w14:paraId="67F93CFA" w14:textId="77777777" w:rsidR="009D7664" w:rsidRPr="00EF74F3" w:rsidRDefault="009D7664" w:rsidP="00125FA0">
            <w:pPr>
              <w:rPr>
                <w:rFonts w:asciiTheme="majorEastAsia" w:eastAsiaTheme="majorEastAsia" w:hAnsiTheme="majorEastAsia"/>
              </w:rPr>
            </w:pPr>
          </w:p>
          <w:p w14:paraId="5FA53888" w14:textId="77777777" w:rsidR="009D7664" w:rsidRPr="00EF74F3" w:rsidRDefault="009D7664" w:rsidP="00125FA0">
            <w:pPr>
              <w:rPr>
                <w:rFonts w:asciiTheme="majorEastAsia" w:eastAsiaTheme="majorEastAsia" w:hAnsiTheme="majorEastAsia"/>
              </w:rPr>
            </w:pPr>
          </w:p>
          <w:p w14:paraId="6076A0F5" w14:textId="77777777" w:rsidR="009D7664" w:rsidRPr="00EF74F3" w:rsidRDefault="009D7664" w:rsidP="00125FA0">
            <w:pPr>
              <w:rPr>
                <w:rFonts w:asciiTheme="majorEastAsia" w:eastAsiaTheme="majorEastAsia" w:hAnsiTheme="majorEastAsia"/>
              </w:rPr>
            </w:pPr>
          </w:p>
          <w:p w14:paraId="4209B1E4" w14:textId="77777777" w:rsidR="009D7664" w:rsidRPr="00EF74F3" w:rsidRDefault="009D7664" w:rsidP="00125FA0">
            <w:pPr>
              <w:rPr>
                <w:rFonts w:asciiTheme="majorEastAsia" w:eastAsiaTheme="majorEastAsia" w:hAnsiTheme="majorEastAsia"/>
              </w:rPr>
            </w:pPr>
          </w:p>
          <w:p w14:paraId="1B67912D" w14:textId="08FA5E55"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2409" w:type="dxa"/>
            <w:vMerge w:val="restart"/>
            <w:tcBorders>
              <w:right w:val="single" w:sz="12" w:space="0" w:color="auto"/>
            </w:tcBorders>
            <w:shd w:val="clear" w:color="auto" w:fill="auto"/>
          </w:tcPr>
          <w:p w14:paraId="6F39336D" w14:textId="77777777" w:rsidR="009D7664" w:rsidRPr="00EF74F3" w:rsidRDefault="009D7664" w:rsidP="00125FA0">
            <w:pPr>
              <w:rPr>
                <w:rFonts w:asciiTheme="majorEastAsia" w:eastAsiaTheme="majorEastAsia" w:hAnsiTheme="majorEastAsia"/>
              </w:rPr>
            </w:pPr>
          </w:p>
        </w:tc>
      </w:tr>
      <w:tr w:rsidR="009D7664" w:rsidRPr="00EF74F3" w14:paraId="74F7CD71" w14:textId="77777777" w:rsidTr="004678E1">
        <w:trPr>
          <w:trHeight w:val="406"/>
        </w:trPr>
        <w:tc>
          <w:tcPr>
            <w:tcW w:w="959" w:type="dxa"/>
            <w:vMerge/>
            <w:tcBorders>
              <w:top w:val="nil"/>
              <w:left w:val="single" w:sz="12" w:space="0" w:color="auto"/>
            </w:tcBorders>
            <w:shd w:val="clear" w:color="auto" w:fill="DDD9C3" w:themeFill="background2" w:themeFillShade="E6"/>
            <w:textDirection w:val="tbRlV"/>
            <w:vAlign w:val="center"/>
          </w:tcPr>
          <w:p w14:paraId="0880B433" w14:textId="77777777" w:rsidR="009D7664" w:rsidRPr="00EF74F3" w:rsidRDefault="009D7664" w:rsidP="00125FA0">
            <w:pPr>
              <w:spacing w:line="220" w:lineRule="exact"/>
              <w:ind w:left="113" w:right="113"/>
              <w:rPr>
                <w:rFonts w:asciiTheme="majorEastAsia" w:eastAsiaTheme="majorEastAsia" w:hAnsiTheme="majorEastAsia"/>
              </w:rPr>
            </w:pPr>
          </w:p>
        </w:tc>
        <w:tc>
          <w:tcPr>
            <w:tcW w:w="2551" w:type="dxa"/>
            <w:vMerge/>
            <w:vAlign w:val="center"/>
          </w:tcPr>
          <w:p w14:paraId="4C8DCEF6" w14:textId="77777777" w:rsidR="009D7664" w:rsidRPr="00EF74F3" w:rsidRDefault="009D7664" w:rsidP="00125FA0">
            <w:pPr>
              <w:spacing w:line="280" w:lineRule="exact"/>
              <w:ind w:left="210" w:hangingChars="100" w:hanging="210"/>
              <w:jc w:val="left"/>
              <w:rPr>
                <w:rFonts w:asciiTheme="majorEastAsia" w:eastAsiaTheme="majorEastAsia" w:hAnsiTheme="majorEastAsia"/>
              </w:rPr>
            </w:pPr>
          </w:p>
        </w:tc>
        <w:tc>
          <w:tcPr>
            <w:tcW w:w="1843" w:type="dxa"/>
            <w:gridSpan w:val="3"/>
            <w:vMerge/>
            <w:vAlign w:val="center"/>
          </w:tcPr>
          <w:p w14:paraId="77498350" w14:textId="77777777" w:rsidR="009D7664" w:rsidRPr="00EF74F3" w:rsidRDefault="009D7664" w:rsidP="00125FA0">
            <w:pPr>
              <w:spacing w:line="280" w:lineRule="exact"/>
              <w:ind w:left="210" w:hangingChars="100" w:hanging="210"/>
              <w:rPr>
                <w:rFonts w:asciiTheme="majorEastAsia" w:eastAsiaTheme="majorEastAsia" w:hAnsiTheme="majorEastAsia"/>
              </w:rPr>
            </w:pPr>
          </w:p>
        </w:tc>
        <w:tc>
          <w:tcPr>
            <w:tcW w:w="1559" w:type="dxa"/>
            <w:tcBorders>
              <w:bottom w:val="single" w:sz="2" w:space="0" w:color="auto"/>
            </w:tcBorders>
            <w:vAlign w:val="center"/>
          </w:tcPr>
          <w:p w14:paraId="5A3F8CFF" w14:textId="53D344E0"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・行政の福祉化</w:t>
            </w:r>
          </w:p>
        </w:tc>
        <w:tc>
          <w:tcPr>
            <w:tcW w:w="6096" w:type="dxa"/>
            <w:vAlign w:val="center"/>
          </w:tcPr>
          <w:p w14:paraId="075072FE" w14:textId="77777777"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・“知的障がい者の就業”については、積極的に取り組んだ結果、現在、中之島図書館の清掃スタッフとして1名従事中。</w:t>
            </w:r>
          </w:p>
          <w:p w14:paraId="5310F2EB" w14:textId="345841E8" w:rsidR="009D7664" w:rsidRPr="00EF74F3" w:rsidRDefault="009D7664" w:rsidP="00125FA0">
            <w:pPr>
              <w:spacing w:line="280" w:lineRule="exact"/>
              <w:rPr>
                <w:rFonts w:asciiTheme="majorEastAsia" w:eastAsiaTheme="majorEastAsia" w:hAnsiTheme="majorEastAsia"/>
              </w:rPr>
            </w:pPr>
            <w:r w:rsidRPr="00EF74F3">
              <w:rPr>
                <w:rFonts w:asciiTheme="majorEastAsia" w:eastAsiaTheme="majorEastAsia" w:hAnsiTheme="majorEastAsia" w:hint="eastAsia"/>
              </w:rPr>
              <w:t>・障がい者の法定雇用率は継続して達成している。</w:t>
            </w:r>
          </w:p>
        </w:tc>
        <w:tc>
          <w:tcPr>
            <w:tcW w:w="708" w:type="dxa"/>
            <w:vMerge/>
          </w:tcPr>
          <w:p w14:paraId="4C440ADF" w14:textId="77777777" w:rsidR="009D7664" w:rsidRPr="00EF74F3" w:rsidRDefault="009D7664" w:rsidP="00125FA0">
            <w:pPr>
              <w:rPr>
                <w:rFonts w:asciiTheme="majorEastAsia" w:eastAsiaTheme="majorEastAsia" w:hAnsiTheme="majorEastAsia"/>
              </w:rPr>
            </w:pPr>
          </w:p>
        </w:tc>
        <w:tc>
          <w:tcPr>
            <w:tcW w:w="5954" w:type="dxa"/>
          </w:tcPr>
          <w:p w14:paraId="6961DD42" w14:textId="27FF2D1C" w:rsidR="009D7664" w:rsidRPr="00EF74F3" w:rsidRDefault="009D7664" w:rsidP="00125FA0">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・「障がい者雇用」に積極的に取り組み、清掃スタッフとして業務に従事させている。</w:t>
            </w:r>
          </w:p>
        </w:tc>
        <w:tc>
          <w:tcPr>
            <w:tcW w:w="709" w:type="dxa"/>
            <w:vMerge/>
          </w:tcPr>
          <w:p w14:paraId="3692CE09" w14:textId="77777777" w:rsidR="009D7664" w:rsidRPr="00EF74F3" w:rsidRDefault="009D7664" w:rsidP="00125FA0">
            <w:pPr>
              <w:rPr>
                <w:rFonts w:asciiTheme="majorEastAsia" w:eastAsiaTheme="majorEastAsia" w:hAnsiTheme="majorEastAsia"/>
              </w:rPr>
            </w:pPr>
          </w:p>
        </w:tc>
        <w:tc>
          <w:tcPr>
            <w:tcW w:w="2409" w:type="dxa"/>
            <w:vMerge/>
            <w:tcBorders>
              <w:right w:val="single" w:sz="12" w:space="0" w:color="auto"/>
            </w:tcBorders>
            <w:shd w:val="clear" w:color="auto" w:fill="auto"/>
          </w:tcPr>
          <w:p w14:paraId="38F6F3E8" w14:textId="77777777" w:rsidR="009D7664" w:rsidRPr="00EF74F3" w:rsidRDefault="009D7664" w:rsidP="00125FA0">
            <w:pPr>
              <w:rPr>
                <w:rFonts w:asciiTheme="majorEastAsia" w:eastAsiaTheme="majorEastAsia" w:hAnsiTheme="majorEastAsia"/>
              </w:rPr>
            </w:pPr>
          </w:p>
        </w:tc>
      </w:tr>
      <w:tr w:rsidR="009D7664" w:rsidRPr="00EF74F3" w14:paraId="5DB0A4D0" w14:textId="77777777" w:rsidTr="004678E1">
        <w:trPr>
          <w:trHeight w:val="406"/>
        </w:trPr>
        <w:tc>
          <w:tcPr>
            <w:tcW w:w="959" w:type="dxa"/>
            <w:vMerge/>
            <w:tcBorders>
              <w:top w:val="nil"/>
              <w:left w:val="single" w:sz="12" w:space="0" w:color="auto"/>
            </w:tcBorders>
            <w:shd w:val="clear" w:color="auto" w:fill="DDD9C3" w:themeFill="background2" w:themeFillShade="E6"/>
            <w:textDirection w:val="tbRlV"/>
            <w:vAlign w:val="center"/>
          </w:tcPr>
          <w:p w14:paraId="619150CC" w14:textId="77777777" w:rsidR="009D7664" w:rsidRPr="00EF74F3" w:rsidRDefault="009D7664" w:rsidP="00125FA0">
            <w:pPr>
              <w:spacing w:line="220" w:lineRule="exact"/>
              <w:ind w:left="113" w:right="113"/>
              <w:rPr>
                <w:rFonts w:asciiTheme="majorEastAsia" w:eastAsiaTheme="majorEastAsia" w:hAnsiTheme="majorEastAsia"/>
              </w:rPr>
            </w:pPr>
          </w:p>
        </w:tc>
        <w:tc>
          <w:tcPr>
            <w:tcW w:w="2551" w:type="dxa"/>
            <w:vMerge/>
            <w:vAlign w:val="center"/>
          </w:tcPr>
          <w:p w14:paraId="1ED59FC4" w14:textId="77777777" w:rsidR="009D7664" w:rsidRPr="00EF74F3" w:rsidRDefault="009D7664" w:rsidP="00125FA0">
            <w:pPr>
              <w:spacing w:line="280" w:lineRule="exact"/>
              <w:ind w:left="210" w:hangingChars="100" w:hanging="210"/>
              <w:jc w:val="left"/>
              <w:rPr>
                <w:rFonts w:asciiTheme="majorEastAsia" w:eastAsiaTheme="majorEastAsia" w:hAnsiTheme="majorEastAsia"/>
              </w:rPr>
            </w:pPr>
          </w:p>
        </w:tc>
        <w:tc>
          <w:tcPr>
            <w:tcW w:w="1843" w:type="dxa"/>
            <w:gridSpan w:val="3"/>
            <w:vMerge/>
            <w:vAlign w:val="center"/>
          </w:tcPr>
          <w:p w14:paraId="045EED23" w14:textId="77777777" w:rsidR="009D7664" w:rsidRPr="00EF74F3" w:rsidRDefault="009D7664" w:rsidP="00125FA0">
            <w:pPr>
              <w:spacing w:line="280" w:lineRule="exact"/>
              <w:ind w:left="210" w:hangingChars="100" w:hanging="210"/>
              <w:rPr>
                <w:rFonts w:asciiTheme="majorEastAsia" w:eastAsiaTheme="majorEastAsia" w:hAnsiTheme="majorEastAsia"/>
              </w:rPr>
            </w:pPr>
          </w:p>
        </w:tc>
        <w:tc>
          <w:tcPr>
            <w:tcW w:w="1559" w:type="dxa"/>
            <w:tcBorders>
              <w:bottom w:val="single" w:sz="2" w:space="0" w:color="auto"/>
            </w:tcBorders>
            <w:vAlign w:val="center"/>
          </w:tcPr>
          <w:p w14:paraId="48BBFD67" w14:textId="6B062355"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・環境問題への取組み</w:t>
            </w:r>
          </w:p>
        </w:tc>
        <w:tc>
          <w:tcPr>
            <w:tcW w:w="6096" w:type="dxa"/>
            <w:vAlign w:val="center"/>
          </w:tcPr>
          <w:p w14:paraId="6EF54044" w14:textId="4B147D36" w:rsidR="009D7664" w:rsidRPr="00EF74F3" w:rsidRDefault="009D7664" w:rsidP="00A65D8A">
            <w:pPr>
              <w:spacing w:line="280" w:lineRule="exact"/>
              <w:ind w:firstLineChars="100" w:firstLine="210"/>
              <w:rPr>
                <w:rFonts w:asciiTheme="majorEastAsia" w:eastAsiaTheme="majorEastAsia" w:hAnsiTheme="majorEastAsia"/>
              </w:rPr>
            </w:pPr>
            <w:r w:rsidRPr="00EF74F3">
              <w:rPr>
                <w:rFonts w:asciiTheme="majorEastAsia" w:eastAsiaTheme="majorEastAsia" w:hAnsiTheme="majorEastAsia" w:hint="eastAsia"/>
              </w:rPr>
              <w:t>前年度同様、裏紙利用や無駄な電気の消灯などの実施により、環境保護活動を行っている。併せて、ゴミの分別収集にも積極的に取り組んでいる。</w:t>
            </w:r>
          </w:p>
        </w:tc>
        <w:tc>
          <w:tcPr>
            <w:tcW w:w="708" w:type="dxa"/>
            <w:vMerge/>
          </w:tcPr>
          <w:p w14:paraId="51AF6777" w14:textId="77777777" w:rsidR="009D7664" w:rsidRPr="00EF74F3" w:rsidRDefault="009D7664" w:rsidP="00125FA0">
            <w:pPr>
              <w:rPr>
                <w:rFonts w:asciiTheme="majorEastAsia" w:eastAsiaTheme="majorEastAsia" w:hAnsiTheme="majorEastAsia"/>
              </w:rPr>
            </w:pPr>
          </w:p>
        </w:tc>
        <w:tc>
          <w:tcPr>
            <w:tcW w:w="5954" w:type="dxa"/>
          </w:tcPr>
          <w:p w14:paraId="77A22F0C" w14:textId="06580A4E" w:rsidR="009D7664" w:rsidRPr="00EF74F3" w:rsidRDefault="009D7664" w:rsidP="002A7822">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・裏紙利用や無駄のない光熱水費の利用をはじめ、</w:t>
            </w:r>
          </w:p>
          <w:p w14:paraId="51211653" w14:textId="23F3D8BF" w:rsidR="009D7664" w:rsidRPr="00EF74F3" w:rsidRDefault="009D7664" w:rsidP="002A7822">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資源ごみの分別収集にも努めている。</w:t>
            </w:r>
          </w:p>
        </w:tc>
        <w:tc>
          <w:tcPr>
            <w:tcW w:w="709" w:type="dxa"/>
            <w:vMerge/>
          </w:tcPr>
          <w:p w14:paraId="3CBEA079" w14:textId="77777777" w:rsidR="009D7664" w:rsidRPr="00EF74F3" w:rsidRDefault="009D7664" w:rsidP="00125FA0">
            <w:pPr>
              <w:rPr>
                <w:rFonts w:asciiTheme="majorEastAsia" w:eastAsiaTheme="majorEastAsia" w:hAnsiTheme="majorEastAsia"/>
              </w:rPr>
            </w:pPr>
          </w:p>
        </w:tc>
        <w:tc>
          <w:tcPr>
            <w:tcW w:w="2409" w:type="dxa"/>
            <w:vMerge/>
            <w:tcBorders>
              <w:right w:val="single" w:sz="12" w:space="0" w:color="auto"/>
            </w:tcBorders>
            <w:shd w:val="clear" w:color="auto" w:fill="auto"/>
          </w:tcPr>
          <w:p w14:paraId="781F23E3" w14:textId="77777777" w:rsidR="009D7664" w:rsidRPr="00EF74F3" w:rsidRDefault="009D7664" w:rsidP="00125FA0">
            <w:pPr>
              <w:rPr>
                <w:rFonts w:asciiTheme="majorEastAsia" w:eastAsiaTheme="majorEastAsia" w:hAnsiTheme="majorEastAsia"/>
              </w:rPr>
            </w:pPr>
          </w:p>
        </w:tc>
      </w:tr>
      <w:tr w:rsidR="009D7664" w:rsidRPr="00EF74F3" w14:paraId="37992562" w14:textId="77777777" w:rsidTr="004678E1">
        <w:trPr>
          <w:trHeight w:val="406"/>
        </w:trPr>
        <w:tc>
          <w:tcPr>
            <w:tcW w:w="959" w:type="dxa"/>
            <w:vMerge/>
            <w:tcBorders>
              <w:top w:val="nil"/>
              <w:left w:val="single" w:sz="12" w:space="0" w:color="auto"/>
            </w:tcBorders>
            <w:shd w:val="clear" w:color="auto" w:fill="DDD9C3" w:themeFill="background2" w:themeFillShade="E6"/>
            <w:textDirection w:val="tbRlV"/>
            <w:vAlign w:val="center"/>
          </w:tcPr>
          <w:p w14:paraId="5CAFA83C" w14:textId="77777777" w:rsidR="009D7664" w:rsidRPr="00EF74F3" w:rsidRDefault="009D7664" w:rsidP="00125FA0">
            <w:pPr>
              <w:spacing w:line="220" w:lineRule="exact"/>
              <w:ind w:left="113" w:right="113"/>
              <w:rPr>
                <w:rFonts w:asciiTheme="majorEastAsia" w:eastAsiaTheme="majorEastAsia" w:hAnsiTheme="majorEastAsia"/>
              </w:rPr>
            </w:pPr>
          </w:p>
        </w:tc>
        <w:tc>
          <w:tcPr>
            <w:tcW w:w="2551" w:type="dxa"/>
            <w:vMerge/>
            <w:tcBorders>
              <w:bottom w:val="single" w:sz="2" w:space="0" w:color="auto"/>
            </w:tcBorders>
            <w:vAlign w:val="center"/>
          </w:tcPr>
          <w:p w14:paraId="59D5FC7B" w14:textId="77777777" w:rsidR="009D7664" w:rsidRPr="00EF74F3" w:rsidRDefault="009D7664" w:rsidP="00125FA0">
            <w:pPr>
              <w:spacing w:line="280" w:lineRule="exact"/>
              <w:ind w:left="210" w:hangingChars="100" w:hanging="210"/>
              <w:jc w:val="left"/>
              <w:rPr>
                <w:rFonts w:asciiTheme="majorEastAsia" w:eastAsiaTheme="majorEastAsia" w:hAnsiTheme="majorEastAsia"/>
              </w:rPr>
            </w:pPr>
          </w:p>
        </w:tc>
        <w:tc>
          <w:tcPr>
            <w:tcW w:w="1843" w:type="dxa"/>
            <w:gridSpan w:val="3"/>
            <w:vMerge/>
            <w:tcBorders>
              <w:bottom w:val="single" w:sz="2" w:space="0" w:color="auto"/>
            </w:tcBorders>
            <w:vAlign w:val="center"/>
          </w:tcPr>
          <w:p w14:paraId="0143F01A" w14:textId="77777777" w:rsidR="009D7664" w:rsidRPr="00EF74F3" w:rsidRDefault="009D7664" w:rsidP="00125FA0">
            <w:pPr>
              <w:spacing w:line="280" w:lineRule="exact"/>
              <w:ind w:left="210" w:hangingChars="100" w:hanging="210"/>
              <w:rPr>
                <w:rFonts w:asciiTheme="majorEastAsia" w:eastAsiaTheme="majorEastAsia" w:hAnsiTheme="majorEastAsia"/>
              </w:rPr>
            </w:pPr>
          </w:p>
        </w:tc>
        <w:tc>
          <w:tcPr>
            <w:tcW w:w="1559" w:type="dxa"/>
            <w:tcBorders>
              <w:bottom w:val="single" w:sz="2" w:space="0" w:color="auto"/>
            </w:tcBorders>
            <w:vAlign w:val="center"/>
          </w:tcPr>
          <w:p w14:paraId="265EBAC3" w14:textId="43CA0FFD"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・府民、ＮＰＯ等との協働</w:t>
            </w:r>
          </w:p>
        </w:tc>
        <w:tc>
          <w:tcPr>
            <w:tcW w:w="6096" w:type="dxa"/>
            <w:tcBorders>
              <w:bottom w:val="single" w:sz="2" w:space="0" w:color="auto"/>
            </w:tcBorders>
            <w:vAlign w:val="center"/>
          </w:tcPr>
          <w:p w14:paraId="3ECD177D" w14:textId="77777777" w:rsidR="009D7664" w:rsidRPr="00EF74F3" w:rsidRDefault="009D7664" w:rsidP="00E22F31">
            <w:pPr>
              <w:spacing w:line="280" w:lineRule="exact"/>
              <w:ind w:firstLineChars="100" w:firstLine="210"/>
              <w:rPr>
                <w:rFonts w:asciiTheme="majorEastAsia" w:eastAsiaTheme="majorEastAsia" w:hAnsiTheme="majorEastAsia"/>
              </w:rPr>
            </w:pPr>
            <w:r w:rsidRPr="00EF74F3">
              <w:rPr>
                <w:rFonts w:asciiTheme="majorEastAsia" w:eastAsiaTheme="majorEastAsia" w:hAnsiTheme="majorEastAsia" w:hint="eastAsia"/>
              </w:rPr>
              <w:t>各種展示等を通じて、府民などと協働し、積極的に事業展開を行っている。</w:t>
            </w:r>
          </w:p>
          <w:p w14:paraId="5D0AF50B" w14:textId="77777777" w:rsidR="009D7664" w:rsidRPr="00EF74F3" w:rsidRDefault="009D7664" w:rsidP="009D7664">
            <w:pPr>
              <w:spacing w:line="280" w:lineRule="exact"/>
              <w:rPr>
                <w:rFonts w:asciiTheme="majorEastAsia" w:eastAsiaTheme="majorEastAsia" w:hAnsiTheme="majorEastAsia"/>
              </w:rPr>
            </w:pPr>
          </w:p>
          <w:p w14:paraId="1B2F8FDA" w14:textId="0311553A" w:rsidR="009D7664" w:rsidRPr="00EF74F3" w:rsidRDefault="009D7664" w:rsidP="009D7664">
            <w:pPr>
              <w:spacing w:line="280" w:lineRule="exact"/>
              <w:rPr>
                <w:rFonts w:asciiTheme="majorEastAsia" w:eastAsiaTheme="majorEastAsia" w:hAnsiTheme="majorEastAsia"/>
              </w:rPr>
            </w:pPr>
          </w:p>
        </w:tc>
        <w:tc>
          <w:tcPr>
            <w:tcW w:w="708" w:type="dxa"/>
            <w:vMerge/>
            <w:tcBorders>
              <w:bottom w:val="single" w:sz="2" w:space="0" w:color="auto"/>
            </w:tcBorders>
          </w:tcPr>
          <w:p w14:paraId="0AAE6857" w14:textId="77777777" w:rsidR="009D7664" w:rsidRPr="00EF74F3" w:rsidRDefault="009D7664" w:rsidP="00125FA0">
            <w:pPr>
              <w:rPr>
                <w:rFonts w:asciiTheme="majorEastAsia" w:eastAsiaTheme="majorEastAsia" w:hAnsiTheme="majorEastAsia"/>
              </w:rPr>
            </w:pPr>
          </w:p>
        </w:tc>
        <w:tc>
          <w:tcPr>
            <w:tcW w:w="5954" w:type="dxa"/>
            <w:tcBorders>
              <w:bottom w:val="single" w:sz="2" w:space="0" w:color="auto"/>
            </w:tcBorders>
          </w:tcPr>
          <w:p w14:paraId="5FE58E09" w14:textId="7A90049C" w:rsidR="009D7664" w:rsidRPr="00EF74F3" w:rsidRDefault="009D7664" w:rsidP="00E22F31">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・市民団体と協働し展示事業を開催する等、府民等と協働し事業を効果的に実施している</w:t>
            </w:r>
          </w:p>
        </w:tc>
        <w:tc>
          <w:tcPr>
            <w:tcW w:w="709" w:type="dxa"/>
            <w:vMerge/>
            <w:tcBorders>
              <w:bottom w:val="single" w:sz="12" w:space="0" w:color="auto"/>
            </w:tcBorders>
          </w:tcPr>
          <w:p w14:paraId="41D3F956" w14:textId="77777777" w:rsidR="009D7664" w:rsidRPr="00EF74F3" w:rsidRDefault="009D7664" w:rsidP="00125FA0">
            <w:pPr>
              <w:rPr>
                <w:rFonts w:asciiTheme="majorEastAsia" w:eastAsiaTheme="majorEastAsia" w:hAnsiTheme="majorEastAsia"/>
              </w:rPr>
            </w:pPr>
          </w:p>
        </w:tc>
        <w:tc>
          <w:tcPr>
            <w:tcW w:w="2409" w:type="dxa"/>
            <w:vMerge/>
            <w:tcBorders>
              <w:bottom w:val="single" w:sz="2" w:space="0" w:color="auto"/>
              <w:right w:val="single" w:sz="12" w:space="0" w:color="auto"/>
            </w:tcBorders>
            <w:shd w:val="clear" w:color="auto" w:fill="auto"/>
          </w:tcPr>
          <w:p w14:paraId="7C111D2C" w14:textId="77777777" w:rsidR="009D7664" w:rsidRPr="00EF74F3" w:rsidRDefault="009D7664" w:rsidP="00125FA0">
            <w:pPr>
              <w:rPr>
                <w:rFonts w:asciiTheme="majorEastAsia" w:eastAsiaTheme="majorEastAsia" w:hAnsiTheme="majorEastAsia"/>
              </w:rPr>
            </w:pPr>
          </w:p>
        </w:tc>
      </w:tr>
      <w:tr w:rsidR="009D7664" w:rsidRPr="00EF74F3" w14:paraId="32E0C4AD" w14:textId="034A5D62" w:rsidTr="004678E1">
        <w:trPr>
          <w:trHeight w:val="541"/>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9D7664" w:rsidRPr="00EF74F3" w:rsidRDefault="009D7664" w:rsidP="00125FA0">
            <w:pPr>
              <w:spacing w:line="220" w:lineRule="exact"/>
              <w:ind w:left="113" w:right="113"/>
              <w:rPr>
                <w:rFonts w:asciiTheme="majorEastAsia" w:eastAsiaTheme="majorEastAsia" w:hAnsiTheme="majorEastAsia"/>
              </w:rPr>
            </w:pPr>
            <w:r w:rsidRPr="00EF74F3">
              <w:rPr>
                <w:rFonts w:asciiTheme="majorEastAsia" w:eastAsiaTheme="majorEastAsia" w:hAnsiTheme="majorEastAsia" w:hint="eastAsia"/>
                <w:szCs w:val="16"/>
              </w:rPr>
              <w:t>Ⅱさらなるサービスの向上に関する事項</w:t>
            </w:r>
          </w:p>
        </w:tc>
        <w:tc>
          <w:tcPr>
            <w:tcW w:w="2551" w:type="dxa"/>
            <w:tcBorders>
              <w:top w:val="single" w:sz="12" w:space="0" w:color="auto"/>
              <w:bottom w:val="single" w:sz="2" w:space="0" w:color="auto"/>
            </w:tcBorders>
            <w:vAlign w:val="center"/>
          </w:tcPr>
          <w:p w14:paraId="54A8AD2A" w14:textId="0D3237C9" w:rsidR="009D7664" w:rsidRPr="00EF74F3" w:rsidRDefault="009D7664" w:rsidP="00125FA0">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(1)利用者満足度調査等</w:t>
            </w:r>
          </w:p>
        </w:tc>
        <w:tc>
          <w:tcPr>
            <w:tcW w:w="3402" w:type="dxa"/>
            <w:gridSpan w:val="4"/>
            <w:tcBorders>
              <w:top w:val="single" w:sz="12" w:space="0" w:color="auto"/>
              <w:bottom w:val="single" w:sz="2" w:space="0" w:color="auto"/>
            </w:tcBorders>
            <w:vAlign w:val="center"/>
          </w:tcPr>
          <w:p w14:paraId="3102A1BA" w14:textId="37783422"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○利用者満足度調査を実施し、分析結果をフィードバックしているか</w:t>
            </w:r>
          </w:p>
        </w:tc>
        <w:tc>
          <w:tcPr>
            <w:tcW w:w="6096" w:type="dxa"/>
            <w:tcBorders>
              <w:top w:val="single" w:sz="12" w:space="0" w:color="auto"/>
              <w:bottom w:val="single" w:sz="2" w:space="0" w:color="auto"/>
            </w:tcBorders>
            <w:vAlign w:val="center"/>
          </w:tcPr>
          <w:p w14:paraId="28DCA42D" w14:textId="3D167F24" w:rsidR="009D7664" w:rsidRPr="00EF74F3" w:rsidRDefault="009D7664" w:rsidP="00A65D8A">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・今年度の利用者満足度調査は平成29年10月23日～28日の期間で実施。</w:t>
            </w:r>
          </w:p>
          <w:p w14:paraId="4D0333A3" w14:textId="0824E821" w:rsidR="009D7664" w:rsidRPr="00EF74F3" w:rsidRDefault="009D7664" w:rsidP="009D7664">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昨年度実施した調査の中で要望のあった、「歴史的建築物関連」「鉄道」「歴史」に関する文化事業を実施。また、ライブラリーショップで置いて欲しい商品についても、試験的に取り入れ、好評なものを継続して仕入れるなど、要望の実現に努めている。</w:t>
            </w:r>
          </w:p>
        </w:tc>
        <w:tc>
          <w:tcPr>
            <w:tcW w:w="708" w:type="dxa"/>
            <w:tcBorders>
              <w:top w:val="single" w:sz="12" w:space="0" w:color="auto"/>
              <w:bottom w:val="single" w:sz="2" w:space="0" w:color="auto"/>
            </w:tcBorders>
          </w:tcPr>
          <w:p w14:paraId="193416CF" w14:textId="77777777" w:rsidR="009D7664" w:rsidRPr="00EF74F3" w:rsidRDefault="009D7664" w:rsidP="00125FA0">
            <w:pPr>
              <w:rPr>
                <w:rFonts w:asciiTheme="majorEastAsia" w:eastAsiaTheme="majorEastAsia" w:hAnsiTheme="majorEastAsia"/>
              </w:rPr>
            </w:pPr>
          </w:p>
          <w:p w14:paraId="1F989B3B" w14:textId="77777777" w:rsidR="009D7664" w:rsidRPr="00EF74F3" w:rsidRDefault="009D7664" w:rsidP="00125FA0">
            <w:pPr>
              <w:rPr>
                <w:rFonts w:asciiTheme="majorEastAsia" w:eastAsiaTheme="majorEastAsia" w:hAnsiTheme="majorEastAsia"/>
              </w:rPr>
            </w:pPr>
          </w:p>
          <w:p w14:paraId="5B1CA024" w14:textId="3C87D69D"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Borders>
              <w:top w:val="single" w:sz="12" w:space="0" w:color="auto"/>
              <w:bottom w:val="single" w:sz="2" w:space="0" w:color="auto"/>
            </w:tcBorders>
          </w:tcPr>
          <w:p w14:paraId="3E46FBE9" w14:textId="77777777" w:rsidR="009D7664" w:rsidRPr="00EF74F3" w:rsidRDefault="009D7664" w:rsidP="00125FA0">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・今後の各種実施施策を検討する場合の指針となる「利用者満足度調査」を10月に実施した。</w:t>
            </w:r>
          </w:p>
          <w:p w14:paraId="64C05D0A" w14:textId="020DD04F" w:rsidR="009D7664" w:rsidRPr="00EF74F3" w:rsidRDefault="009D7664" w:rsidP="002A7822">
            <w:pPr>
              <w:ind w:left="210" w:hangingChars="100" w:hanging="210"/>
              <w:rPr>
                <w:rFonts w:asciiTheme="majorEastAsia" w:eastAsiaTheme="majorEastAsia" w:hAnsiTheme="majorEastAsia"/>
                <w:color w:val="FF0000"/>
              </w:rPr>
            </w:pPr>
            <w:r w:rsidRPr="00EF74F3">
              <w:rPr>
                <w:rFonts w:asciiTheme="majorEastAsia" w:eastAsiaTheme="majorEastAsia" w:hAnsiTheme="majorEastAsia" w:hint="eastAsia"/>
              </w:rPr>
              <w:t>・利用年齢層に応じた文化事業のテーマ設定を行ったり、展示の宣伝方法を工夫する等のフィードバックを行うなど、分析結果に基づいた対応を行っている。</w:t>
            </w:r>
          </w:p>
        </w:tc>
        <w:tc>
          <w:tcPr>
            <w:tcW w:w="709" w:type="dxa"/>
            <w:tcBorders>
              <w:top w:val="single" w:sz="12" w:space="0" w:color="auto"/>
              <w:bottom w:val="single" w:sz="4" w:space="0" w:color="auto"/>
            </w:tcBorders>
          </w:tcPr>
          <w:p w14:paraId="0801A8F1" w14:textId="77777777" w:rsidR="009D7664" w:rsidRPr="00EF74F3" w:rsidRDefault="009D7664" w:rsidP="00125FA0">
            <w:pPr>
              <w:rPr>
                <w:rFonts w:asciiTheme="majorEastAsia" w:eastAsiaTheme="majorEastAsia" w:hAnsiTheme="majorEastAsia"/>
              </w:rPr>
            </w:pPr>
          </w:p>
          <w:p w14:paraId="42BAD2A8" w14:textId="77777777" w:rsidR="009D7664" w:rsidRPr="00EF74F3" w:rsidRDefault="009D7664" w:rsidP="00125FA0">
            <w:pPr>
              <w:rPr>
                <w:rFonts w:asciiTheme="majorEastAsia" w:eastAsiaTheme="majorEastAsia" w:hAnsiTheme="majorEastAsia"/>
              </w:rPr>
            </w:pPr>
          </w:p>
          <w:p w14:paraId="0EE0D09B" w14:textId="14305E36"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2409" w:type="dxa"/>
            <w:tcBorders>
              <w:top w:val="single" w:sz="12" w:space="0" w:color="auto"/>
              <w:bottom w:val="single" w:sz="2" w:space="0" w:color="auto"/>
              <w:right w:val="single" w:sz="12" w:space="0" w:color="auto"/>
            </w:tcBorders>
            <w:shd w:val="clear" w:color="auto" w:fill="auto"/>
          </w:tcPr>
          <w:p w14:paraId="56ED21EC" w14:textId="77777777" w:rsidR="009D7664" w:rsidRPr="00EF74F3" w:rsidRDefault="009D7664" w:rsidP="00125FA0">
            <w:pPr>
              <w:rPr>
                <w:rFonts w:asciiTheme="majorEastAsia" w:eastAsiaTheme="majorEastAsia" w:hAnsiTheme="majorEastAsia"/>
              </w:rPr>
            </w:pPr>
          </w:p>
        </w:tc>
      </w:tr>
      <w:tr w:rsidR="009D7664" w:rsidRPr="00EF74F3" w14:paraId="0C5FE3F6" w14:textId="192CA23F" w:rsidTr="004678E1">
        <w:trPr>
          <w:trHeight w:val="474"/>
        </w:trPr>
        <w:tc>
          <w:tcPr>
            <w:tcW w:w="959" w:type="dxa"/>
            <w:vMerge/>
            <w:tcBorders>
              <w:left w:val="single" w:sz="12" w:space="0" w:color="auto"/>
            </w:tcBorders>
            <w:shd w:val="clear" w:color="auto" w:fill="DDD9C3" w:themeFill="background2" w:themeFillShade="E6"/>
            <w:textDirection w:val="tbRlV"/>
          </w:tcPr>
          <w:p w14:paraId="73E5E2C8" w14:textId="77777777" w:rsidR="009D7664" w:rsidRPr="00EF74F3" w:rsidRDefault="009D7664" w:rsidP="00125FA0">
            <w:pPr>
              <w:ind w:left="113" w:right="113"/>
              <w:rPr>
                <w:rFonts w:asciiTheme="majorEastAsia" w:eastAsiaTheme="majorEastAsia" w:hAnsiTheme="majorEastAsia"/>
              </w:rPr>
            </w:pPr>
          </w:p>
        </w:tc>
        <w:tc>
          <w:tcPr>
            <w:tcW w:w="2551" w:type="dxa"/>
            <w:vMerge w:val="restart"/>
            <w:vAlign w:val="center"/>
          </w:tcPr>
          <w:p w14:paraId="553A0CDD" w14:textId="342E3BEB" w:rsidR="009D7664" w:rsidRPr="00EF74F3" w:rsidRDefault="009D7664" w:rsidP="00125FA0">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(2)その他創意工夫</w:t>
            </w:r>
          </w:p>
        </w:tc>
        <w:tc>
          <w:tcPr>
            <w:tcW w:w="3402" w:type="dxa"/>
            <w:gridSpan w:val="4"/>
            <w:vAlign w:val="center"/>
          </w:tcPr>
          <w:p w14:paraId="20CCD392" w14:textId="70F3EECC"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①図書館及び中之島エリアの魅力向上に資する取組み・情報発信が行われているか。</w:t>
            </w:r>
          </w:p>
        </w:tc>
        <w:tc>
          <w:tcPr>
            <w:tcW w:w="6096" w:type="dxa"/>
            <w:vAlign w:val="center"/>
          </w:tcPr>
          <w:p w14:paraId="758B44AB" w14:textId="77777777"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・昨年度の提言を受け、「図書館利用案内」にインフメーションサイトについての案内を掲載し、情報発信に努めている。</w:t>
            </w:r>
          </w:p>
          <w:p w14:paraId="7AD64855" w14:textId="77777777"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・サイト内に「中之島エリアの魅力」のページを設けて情報発信に努めている。</w:t>
            </w:r>
          </w:p>
          <w:p w14:paraId="214BBA7C" w14:textId="645DFA35" w:rsidR="009D7664" w:rsidRPr="00EF74F3" w:rsidRDefault="009D7664" w:rsidP="00A65D8A">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・ライブラリーショップから情報発信しているインスタグラムでは、ショップ内の情報だけでなく、周辺情報も発信し、魅力向上につながるよう努めている。</w:t>
            </w:r>
          </w:p>
          <w:p w14:paraId="713DE28A" w14:textId="77777777" w:rsidR="009D7664" w:rsidRPr="00EF74F3" w:rsidRDefault="009D7664" w:rsidP="00A65D8A">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・過去に取材を受けたマスコミにイベント情報を提供し、記事として積極的に取り上げてもらっている。</w:t>
            </w:r>
          </w:p>
          <w:p w14:paraId="6E28AA83" w14:textId="77777777" w:rsidR="009D7664" w:rsidRPr="00EF74F3" w:rsidRDefault="009D7664" w:rsidP="00125FA0">
            <w:pPr>
              <w:spacing w:line="280" w:lineRule="exact"/>
              <w:rPr>
                <w:rFonts w:asciiTheme="majorEastAsia" w:eastAsiaTheme="majorEastAsia" w:hAnsiTheme="majorEastAsia"/>
              </w:rPr>
            </w:pPr>
            <w:r w:rsidRPr="00EF74F3">
              <w:rPr>
                <w:rFonts w:asciiTheme="majorEastAsia" w:eastAsiaTheme="majorEastAsia" w:hAnsiTheme="majorEastAsia" w:hint="eastAsia"/>
              </w:rPr>
              <w:t>・中之島エリアの魅力向上のために、以下のイベントに参加。</w:t>
            </w:r>
          </w:p>
          <w:p w14:paraId="29225076" w14:textId="77777777" w:rsidR="009D7664" w:rsidRPr="00EF74F3" w:rsidRDefault="009D7664" w:rsidP="00125FA0">
            <w:pPr>
              <w:spacing w:line="280" w:lineRule="exact"/>
              <w:ind w:firstLineChars="200" w:firstLine="420"/>
              <w:rPr>
                <w:rFonts w:asciiTheme="majorEastAsia" w:eastAsiaTheme="majorEastAsia" w:hAnsiTheme="majorEastAsia"/>
              </w:rPr>
            </w:pPr>
            <w:r w:rsidRPr="00EF74F3">
              <w:rPr>
                <w:rFonts w:asciiTheme="majorEastAsia" w:eastAsiaTheme="majorEastAsia" w:hAnsiTheme="majorEastAsia" w:hint="eastAsia"/>
              </w:rPr>
              <w:t>・「中之島まつり」（5/3～5/5）</w:t>
            </w:r>
          </w:p>
          <w:p w14:paraId="247595DC" w14:textId="77777777" w:rsidR="009D7664" w:rsidRPr="00EF74F3" w:rsidRDefault="009D7664" w:rsidP="00125FA0">
            <w:pPr>
              <w:spacing w:line="280" w:lineRule="exact"/>
              <w:ind w:firstLineChars="200" w:firstLine="420"/>
              <w:rPr>
                <w:rFonts w:asciiTheme="majorEastAsia" w:eastAsiaTheme="majorEastAsia" w:hAnsiTheme="majorEastAsia"/>
              </w:rPr>
            </w:pPr>
            <w:r w:rsidRPr="00EF74F3">
              <w:rPr>
                <w:rFonts w:asciiTheme="majorEastAsia" w:eastAsiaTheme="majorEastAsia" w:hAnsiTheme="majorEastAsia" w:hint="eastAsia"/>
              </w:rPr>
              <w:t>・臨時開館によりライブラリーショップ営業（5/3～5/5）</w:t>
            </w:r>
          </w:p>
          <w:p w14:paraId="4E02EE57" w14:textId="77777777" w:rsidR="009D7664" w:rsidRPr="00EF74F3" w:rsidRDefault="009D7664" w:rsidP="00125FA0">
            <w:pPr>
              <w:spacing w:line="280" w:lineRule="exact"/>
              <w:ind w:firstLineChars="200" w:firstLine="420"/>
              <w:rPr>
                <w:rFonts w:asciiTheme="majorEastAsia" w:eastAsiaTheme="majorEastAsia" w:hAnsiTheme="majorEastAsia"/>
              </w:rPr>
            </w:pPr>
            <w:r w:rsidRPr="00EF74F3">
              <w:rPr>
                <w:rFonts w:asciiTheme="majorEastAsia" w:eastAsiaTheme="majorEastAsia" w:hAnsiTheme="majorEastAsia" w:hint="eastAsia"/>
              </w:rPr>
              <w:t>・「古楽演奏会」（5/3）</w:t>
            </w:r>
          </w:p>
          <w:p w14:paraId="617E5C24" w14:textId="77777777" w:rsidR="009D7664" w:rsidRPr="00EF74F3" w:rsidRDefault="009D7664" w:rsidP="00125FA0">
            <w:pPr>
              <w:spacing w:line="280" w:lineRule="exact"/>
              <w:ind w:firstLineChars="200" w:firstLine="420"/>
              <w:rPr>
                <w:rFonts w:asciiTheme="majorEastAsia" w:eastAsiaTheme="majorEastAsia" w:hAnsiTheme="majorEastAsia"/>
              </w:rPr>
            </w:pPr>
            <w:r w:rsidRPr="00EF74F3">
              <w:rPr>
                <w:rFonts w:asciiTheme="majorEastAsia" w:eastAsiaTheme="majorEastAsia" w:hAnsiTheme="majorEastAsia" w:hint="eastAsia"/>
              </w:rPr>
              <w:t>・「朱夏洋子ライブ」（5/5）</w:t>
            </w:r>
          </w:p>
          <w:p w14:paraId="47A1B76E" w14:textId="77777777" w:rsidR="009D7664" w:rsidRPr="00EF74F3" w:rsidRDefault="009D7664" w:rsidP="00125FA0">
            <w:pPr>
              <w:spacing w:line="280" w:lineRule="exact"/>
              <w:ind w:firstLineChars="200" w:firstLine="420"/>
              <w:rPr>
                <w:rFonts w:asciiTheme="majorEastAsia" w:eastAsiaTheme="majorEastAsia" w:hAnsiTheme="majorEastAsia"/>
              </w:rPr>
            </w:pPr>
            <w:r w:rsidRPr="00EF74F3">
              <w:rPr>
                <w:rFonts w:asciiTheme="majorEastAsia" w:eastAsiaTheme="majorEastAsia" w:hAnsiTheme="majorEastAsia" w:hint="eastAsia"/>
              </w:rPr>
              <w:t>・「生きた建築ミュージアムフェスティバル大阪2017」</w:t>
            </w:r>
          </w:p>
          <w:p w14:paraId="2206D573" w14:textId="77777777" w:rsidR="009D7664" w:rsidRPr="00EF74F3" w:rsidRDefault="009D7664" w:rsidP="00125FA0">
            <w:pPr>
              <w:spacing w:line="280" w:lineRule="exact"/>
              <w:ind w:leftChars="200" w:left="630" w:hangingChars="100" w:hanging="210"/>
              <w:rPr>
                <w:rFonts w:asciiTheme="majorEastAsia" w:eastAsiaTheme="majorEastAsia" w:hAnsiTheme="majorEastAsia"/>
              </w:rPr>
            </w:pPr>
            <w:r w:rsidRPr="00EF74F3">
              <w:rPr>
                <w:rFonts w:asciiTheme="majorEastAsia" w:eastAsiaTheme="majorEastAsia" w:hAnsiTheme="majorEastAsia" w:hint="eastAsia"/>
              </w:rPr>
              <w:t>・「西岡潔の写真が伝える『生きた建築』５０の魅力展」（10/4～10/30）</w:t>
            </w:r>
          </w:p>
          <w:p w14:paraId="7B37521F" w14:textId="77777777" w:rsidR="009D7664" w:rsidRPr="00EF74F3" w:rsidRDefault="009D7664" w:rsidP="00125FA0">
            <w:pPr>
              <w:spacing w:line="280" w:lineRule="exact"/>
              <w:ind w:firstLineChars="200" w:firstLine="420"/>
              <w:rPr>
                <w:rFonts w:asciiTheme="majorEastAsia" w:eastAsiaTheme="majorEastAsia" w:hAnsiTheme="majorEastAsia"/>
              </w:rPr>
            </w:pPr>
            <w:r w:rsidRPr="00EF74F3">
              <w:rPr>
                <w:rFonts w:asciiTheme="majorEastAsia" w:eastAsiaTheme="majorEastAsia" w:hAnsiTheme="majorEastAsia" w:hint="eastAsia"/>
              </w:rPr>
              <w:t>・臨時開館によりライブラリーショップ営業（10/29）</w:t>
            </w:r>
          </w:p>
          <w:p w14:paraId="6CDD3AFD" w14:textId="05C9CA25" w:rsidR="009D7664" w:rsidRPr="00EF74F3" w:rsidRDefault="009D7664" w:rsidP="00125FA0">
            <w:pPr>
              <w:spacing w:line="280" w:lineRule="exact"/>
              <w:rPr>
                <w:rFonts w:asciiTheme="majorEastAsia" w:eastAsiaTheme="majorEastAsia" w:hAnsiTheme="majorEastAsia"/>
              </w:rPr>
            </w:pPr>
          </w:p>
        </w:tc>
        <w:tc>
          <w:tcPr>
            <w:tcW w:w="708" w:type="dxa"/>
            <w:vMerge w:val="restart"/>
          </w:tcPr>
          <w:p w14:paraId="42411702" w14:textId="77777777" w:rsidR="009D7664" w:rsidRPr="00EF74F3" w:rsidRDefault="009D7664" w:rsidP="00125FA0">
            <w:pPr>
              <w:rPr>
                <w:rFonts w:asciiTheme="majorEastAsia" w:eastAsiaTheme="majorEastAsia" w:hAnsiTheme="majorEastAsia"/>
              </w:rPr>
            </w:pPr>
          </w:p>
          <w:p w14:paraId="561C76A0" w14:textId="77777777" w:rsidR="009D7664" w:rsidRPr="00EF74F3" w:rsidRDefault="009D7664" w:rsidP="00125FA0">
            <w:pPr>
              <w:rPr>
                <w:rFonts w:asciiTheme="majorEastAsia" w:eastAsiaTheme="majorEastAsia" w:hAnsiTheme="majorEastAsia"/>
              </w:rPr>
            </w:pPr>
          </w:p>
          <w:p w14:paraId="21960912" w14:textId="77777777" w:rsidR="000F774E" w:rsidRPr="00EF74F3" w:rsidRDefault="000F774E" w:rsidP="00125FA0">
            <w:pPr>
              <w:rPr>
                <w:rFonts w:asciiTheme="majorEastAsia" w:eastAsiaTheme="majorEastAsia" w:hAnsiTheme="majorEastAsia"/>
              </w:rPr>
            </w:pPr>
          </w:p>
          <w:p w14:paraId="13E6BA01" w14:textId="77777777" w:rsidR="000F774E" w:rsidRPr="00EF74F3" w:rsidRDefault="000F774E" w:rsidP="00125FA0">
            <w:pPr>
              <w:rPr>
                <w:rFonts w:asciiTheme="majorEastAsia" w:eastAsiaTheme="majorEastAsia" w:hAnsiTheme="majorEastAsia"/>
              </w:rPr>
            </w:pPr>
          </w:p>
          <w:p w14:paraId="157A7043" w14:textId="77777777" w:rsidR="000F774E" w:rsidRPr="00EF74F3" w:rsidRDefault="000F774E" w:rsidP="00125FA0">
            <w:pPr>
              <w:rPr>
                <w:rFonts w:asciiTheme="majorEastAsia" w:eastAsiaTheme="majorEastAsia" w:hAnsiTheme="majorEastAsia"/>
              </w:rPr>
            </w:pPr>
          </w:p>
          <w:p w14:paraId="15318126" w14:textId="77777777" w:rsidR="000F774E" w:rsidRPr="00EF74F3" w:rsidRDefault="000F774E" w:rsidP="00125FA0">
            <w:pPr>
              <w:rPr>
                <w:rFonts w:asciiTheme="majorEastAsia" w:eastAsiaTheme="majorEastAsia" w:hAnsiTheme="majorEastAsia"/>
              </w:rPr>
            </w:pPr>
          </w:p>
          <w:p w14:paraId="27345B3C" w14:textId="77777777" w:rsidR="000F774E" w:rsidRPr="00EF74F3" w:rsidRDefault="000F774E" w:rsidP="00125FA0">
            <w:pPr>
              <w:rPr>
                <w:rFonts w:asciiTheme="majorEastAsia" w:eastAsiaTheme="majorEastAsia" w:hAnsiTheme="majorEastAsia"/>
              </w:rPr>
            </w:pPr>
          </w:p>
          <w:p w14:paraId="1E9CCAC4" w14:textId="77777777" w:rsidR="000F774E" w:rsidRPr="00EF74F3" w:rsidRDefault="000F774E" w:rsidP="00125FA0">
            <w:pPr>
              <w:rPr>
                <w:rFonts w:asciiTheme="majorEastAsia" w:eastAsiaTheme="majorEastAsia" w:hAnsiTheme="majorEastAsia"/>
              </w:rPr>
            </w:pPr>
          </w:p>
          <w:p w14:paraId="001B7D00" w14:textId="77777777" w:rsidR="000F774E" w:rsidRPr="00EF74F3" w:rsidRDefault="000F774E" w:rsidP="00125FA0">
            <w:pPr>
              <w:rPr>
                <w:rFonts w:asciiTheme="majorEastAsia" w:eastAsiaTheme="majorEastAsia" w:hAnsiTheme="majorEastAsia"/>
              </w:rPr>
            </w:pPr>
          </w:p>
          <w:p w14:paraId="74E1895A" w14:textId="77777777" w:rsidR="000F774E" w:rsidRPr="00EF74F3" w:rsidRDefault="000F774E" w:rsidP="00125FA0">
            <w:pPr>
              <w:rPr>
                <w:rFonts w:asciiTheme="majorEastAsia" w:eastAsiaTheme="majorEastAsia" w:hAnsiTheme="majorEastAsia"/>
              </w:rPr>
            </w:pPr>
          </w:p>
          <w:p w14:paraId="0DFE9160" w14:textId="1CFFBC3B"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Pr>
          <w:p w14:paraId="5E0A34F3" w14:textId="77777777" w:rsidR="009D7664" w:rsidRPr="00EF74F3" w:rsidRDefault="009D7664" w:rsidP="00125FA0">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・ライブラリーショップの情報発信機能の充実やコンシェルジュの対応能力の向上を目指した研修等の取り組みを積極的に進めている。</w:t>
            </w:r>
          </w:p>
          <w:p w14:paraId="13494E26" w14:textId="66FD0EEF" w:rsidR="009D7664" w:rsidRPr="00EF74F3" w:rsidRDefault="009D7664" w:rsidP="002A7822">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・中之島エリアで開催される各種イベントにも参加協力している。</w:t>
            </w:r>
          </w:p>
        </w:tc>
        <w:tc>
          <w:tcPr>
            <w:tcW w:w="709" w:type="dxa"/>
            <w:vMerge w:val="restart"/>
          </w:tcPr>
          <w:p w14:paraId="76DABE0D" w14:textId="77777777" w:rsidR="009D7664" w:rsidRPr="00EF74F3" w:rsidRDefault="009D7664" w:rsidP="00125FA0">
            <w:pPr>
              <w:rPr>
                <w:rFonts w:asciiTheme="majorEastAsia" w:eastAsiaTheme="majorEastAsia" w:hAnsiTheme="majorEastAsia"/>
              </w:rPr>
            </w:pPr>
            <w:r w:rsidRPr="00EF74F3">
              <w:rPr>
                <w:rFonts w:asciiTheme="majorEastAsia" w:eastAsiaTheme="majorEastAsia" w:hAnsiTheme="majorEastAsia" w:hint="eastAsia"/>
              </w:rPr>
              <w:t xml:space="preserve"> </w:t>
            </w:r>
          </w:p>
          <w:p w14:paraId="40BA012B" w14:textId="77777777" w:rsidR="009D7664" w:rsidRPr="00EF74F3" w:rsidRDefault="009D7664" w:rsidP="00125FA0">
            <w:pPr>
              <w:rPr>
                <w:rFonts w:asciiTheme="majorEastAsia" w:eastAsiaTheme="majorEastAsia" w:hAnsiTheme="majorEastAsia"/>
              </w:rPr>
            </w:pPr>
          </w:p>
          <w:p w14:paraId="73D8BDFA" w14:textId="77777777" w:rsidR="009D7664" w:rsidRPr="00EF74F3" w:rsidRDefault="009D7664" w:rsidP="00125FA0">
            <w:pPr>
              <w:rPr>
                <w:rFonts w:asciiTheme="majorEastAsia" w:eastAsiaTheme="majorEastAsia" w:hAnsiTheme="majorEastAsia"/>
              </w:rPr>
            </w:pPr>
            <w:r w:rsidRPr="00EF74F3">
              <w:rPr>
                <w:rFonts w:asciiTheme="majorEastAsia" w:eastAsiaTheme="majorEastAsia" w:hAnsiTheme="majorEastAsia" w:hint="eastAsia"/>
              </w:rPr>
              <w:t xml:space="preserve"> </w:t>
            </w:r>
          </w:p>
          <w:p w14:paraId="5CFD0B7E" w14:textId="77777777" w:rsidR="009D7664" w:rsidRPr="00EF74F3" w:rsidRDefault="009D7664" w:rsidP="00125FA0">
            <w:pPr>
              <w:rPr>
                <w:rFonts w:asciiTheme="majorEastAsia" w:eastAsiaTheme="majorEastAsia" w:hAnsiTheme="majorEastAsia"/>
              </w:rPr>
            </w:pPr>
          </w:p>
          <w:p w14:paraId="72AEBB5C" w14:textId="77777777" w:rsidR="009D7664" w:rsidRPr="00EF74F3" w:rsidRDefault="009D7664" w:rsidP="00125FA0">
            <w:pPr>
              <w:rPr>
                <w:rFonts w:asciiTheme="majorEastAsia" w:eastAsiaTheme="majorEastAsia" w:hAnsiTheme="majorEastAsia"/>
              </w:rPr>
            </w:pPr>
          </w:p>
          <w:p w14:paraId="3456A96A" w14:textId="77777777" w:rsidR="009D7664" w:rsidRPr="00EF74F3" w:rsidRDefault="009D7664" w:rsidP="00125FA0">
            <w:pPr>
              <w:rPr>
                <w:rFonts w:asciiTheme="majorEastAsia" w:eastAsiaTheme="majorEastAsia" w:hAnsiTheme="majorEastAsia"/>
              </w:rPr>
            </w:pPr>
          </w:p>
          <w:p w14:paraId="7BAE1E0C" w14:textId="77777777" w:rsidR="009D7664" w:rsidRPr="00EF74F3" w:rsidRDefault="009D7664" w:rsidP="00125FA0">
            <w:pPr>
              <w:rPr>
                <w:rFonts w:asciiTheme="majorEastAsia" w:eastAsiaTheme="majorEastAsia" w:hAnsiTheme="majorEastAsia"/>
              </w:rPr>
            </w:pPr>
          </w:p>
          <w:p w14:paraId="61C3AAB1" w14:textId="77777777" w:rsidR="009D7664" w:rsidRPr="00EF74F3" w:rsidRDefault="009D7664" w:rsidP="00125FA0">
            <w:pPr>
              <w:rPr>
                <w:rFonts w:asciiTheme="majorEastAsia" w:eastAsiaTheme="majorEastAsia" w:hAnsiTheme="majorEastAsia"/>
              </w:rPr>
            </w:pPr>
          </w:p>
          <w:p w14:paraId="2A783D91" w14:textId="77777777" w:rsidR="009D7664" w:rsidRPr="00EF74F3" w:rsidRDefault="009D7664" w:rsidP="00125FA0">
            <w:pPr>
              <w:rPr>
                <w:rFonts w:asciiTheme="majorEastAsia" w:eastAsiaTheme="majorEastAsia" w:hAnsiTheme="majorEastAsia"/>
              </w:rPr>
            </w:pPr>
          </w:p>
          <w:p w14:paraId="61DEA16A" w14:textId="77777777" w:rsidR="009D7664" w:rsidRPr="00EF74F3" w:rsidRDefault="009D7664" w:rsidP="00125FA0">
            <w:pPr>
              <w:rPr>
                <w:rFonts w:asciiTheme="majorEastAsia" w:eastAsiaTheme="majorEastAsia" w:hAnsiTheme="majorEastAsia"/>
              </w:rPr>
            </w:pPr>
          </w:p>
          <w:p w14:paraId="34E35320" w14:textId="77777777" w:rsidR="009D7664" w:rsidRPr="00EF74F3" w:rsidRDefault="009D7664" w:rsidP="00125FA0">
            <w:pPr>
              <w:rPr>
                <w:rFonts w:asciiTheme="majorEastAsia" w:eastAsiaTheme="majorEastAsia" w:hAnsiTheme="majorEastAsia"/>
              </w:rPr>
            </w:pPr>
          </w:p>
          <w:p w14:paraId="7E2CE987" w14:textId="4251A817"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2409" w:type="dxa"/>
            <w:vMerge w:val="restart"/>
            <w:tcBorders>
              <w:right w:val="single" w:sz="12" w:space="0" w:color="auto"/>
            </w:tcBorders>
            <w:shd w:val="clear" w:color="auto" w:fill="auto"/>
          </w:tcPr>
          <w:p w14:paraId="60590C86" w14:textId="59FDAAC3" w:rsidR="009D7664" w:rsidRPr="00EF74F3" w:rsidRDefault="009D7664" w:rsidP="00125FA0">
            <w:pPr>
              <w:rPr>
                <w:rFonts w:asciiTheme="majorEastAsia" w:eastAsiaTheme="majorEastAsia" w:hAnsiTheme="majorEastAsia"/>
              </w:rPr>
            </w:pPr>
          </w:p>
        </w:tc>
      </w:tr>
      <w:tr w:rsidR="009D7664" w:rsidRPr="00EF74F3" w14:paraId="4B21F723" w14:textId="77777777" w:rsidTr="004678E1">
        <w:trPr>
          <w:trHeight w:val="2436"/>
        </w:trPr>
        <w:tc>
          <w:tcPr>
            <w:tcW w:w="959" w:type="dxa"/>
            <w:vMerge/>
            <w:tcBorders>
              <w:left w:val="single" w:sz="12" w:space="0" w:color="auto"/>
            </w:tcBorders>
            <w:shd w:val="clear" w:color="auto" w:fill="DDD9C3" w:themeFill="background2" w:themeFillShade="E6"/>
            <w:textDirection w:val="tbRlV"/>
          </w:tcPr>
          <w:p w14:paraId="79329C58" w14:textId="77777777" w:rsidR="009D7664" w:rsidRPr="00EF74F3" w:rsidRDefault="009D7664" w:rsidP="00125FA0">
            <w:pPr>
              <w:ind w:left="113" w:right="113"/>
              <w:rPr>
                <w:rFonts w:asciiTheme="majorEastAsia" w:eastAsiaTheme="majorEastAsia" w:hAnsiTheme="majorEastAsia"/>
              </w:rPr>
            </w:pPr>
          </w:p>
        </w:tc>
        <w:tc>
          <w:tcPr>
            <w:tcW w:w="2551" w:type="dxa"/>
            <w:vMerge/>
            <w:vAlign w:val="center"/>
          </w:tcPr>
          <w:p w14:paraId="25A4E1B8" w14:textId="77777777" w:rsidR="009D7664" w:rsidRPr="00EF74F3" w:rsidRDefault="009D7664" w:rsidP="00125FA0">
            <w:pPr>
              <w:spacing w:line="280" w:lineRule="exact"/>
              <w:ind w:left="210" w:hangingChars="100" w:hanging="210"/>
              <w:jc w:val="left"/>
              <w:rPr>
                <w:rFonts w:asciiTheme="majorEastAsia" w:eastAsiaTheme="majorEastAsia" w:hAnsiTheme="majorEastAsia"/>
              </w:rPr>
            </w:pPr>
          </w:p>
        </w:tc>
        <w:tc>
          <w:tcPr>
            <w:tcW w:w="3402" w:type="dxa"/>
            <w:gridSpan w:val="4"/>
            <w:vAlign w:val="center"/>
          </w:tcPr>
          <w:p w14:paraId="1C036334" w14:textId="1974D37F"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②その他サービス向上につながる取組み、創意工夫が行われているか</w:t>
            </w:r>
          </w:p>
        </w:tc>
        <w:tc>
          <w:tcPr>
            <w:tcW w:w="6096" w:type="dxa"/>
            <w:vAlign w:val="center"/>
          </w:tcPr>
          <w:p w14:paraId="7A0BC040" w14:textId="77777777"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・別館にて文化事業を実施する際、利用者の方が飲み物を本館に設置の自動販売機、または近隣にて購入する必要があったが、別館前にも自動販売機の設置を行った。</w:t>
            </w:r>
          </w:p>
          <w:p w14:paraId="4901815B" w14:textId="2FDB4F5D"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・聴覚障がい者の対応についても、図書館と協力し、筆談グッズの準備をはじめ、災害時の緊急連絡用の「緊急時対応パネル」の作成を行った。</w:t>
            </w:r>
          </w:p>
        </w:tc>
        <w:tc>
          <w:tcPr>
            <w:tcW w:w="708" w:type="dxa"/>
            <w:vMerge/>
          </w:tcPr>
          <w:p w14:paraId="59CC5420" w14:textId="77777777" w:rsidR="009D7664" w:rsidRPr="00EF74F3" w:rsidRDefault="009D7664" w:rsidP="00125FA0">
            <w:pPr>
              <w:rPr>
                <w:rFonts w:asciiTheme="majorEastAsia" w:eastAsiaTheme="majorEastAsia" w:hAnsiTheme="majorEastAsia"/>
              </w:rPr>
            </w:pPr>
          </w:p>
        </w:tc>
        <w:tc>
          <w:tcPr>
            <w:tcW w:w="5954" w:type="dxa"/>
            <w:tcBorders>
              <w:top w:val="dashed" w:sz="4" w:space="0" w:color="auto"/>
            </w:tcBorders>
          </w:tcPr>
          <w:p w14:paraId="0EC44830" w14:textId="7AD19384" w:rsidR="009D7664" w:rsidRPr="00EF74F3" w:rsidRDefault="009D7664" w:rsidP="00E13AE1">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・別館前に自動販売機を設置する、聴覚障がい者の対応のための筆談グッズを準備する等、利用者サービスや利便性の向上を目指した取り組みを行っている。</w:t>
            </w:r>
          </w:p>
        </w:tc>
        <w:tc>
          <w:tcPr>
            <w:tcW w:w="709" w:type="dxa"/>
            <w:vMerge/>
          </w:tcPr>
          <w:p w14:paraId="20048D7B" w14:textId="77777777" w:rsidR="009D7664" w:rsidRPr="00EF74F3" w:rsidRDefault="009D7664" w:rsidP="00125FA0">
            <w:pPr>
              <w:rPr>
                <w:rFonts w:asciiTheme="majorEastAsia" w:eastAsiaTheme="majorEastAsia" w:hAnsiTheme="majorEastAsia"/>
              </w:rPr>
            </w:pPr>
          </w:p>
        </w:tc>
        <w:tc>
          <w:tcPr>
            <w:tcW w:w="2409" w:type="dxa"/>
            <w:vMerge/>
            <w:tcBorders>
              <w:right w:val="single" w:sz="12" w:space="0" w:color="auto"/>
            </w:tcBorders>
            <w:shd w:val="clear" w:color="auto" w:fill="auto"/>
          </w:tcPr>
          <w:p w14:paraId="69B4760E" w14:textId="77777777" w:rsidR="009D7664" w:rsidRPr="00EF74F3" w:rsidRDefault="009D7664" w:rsidP="00125FA0">
            <w:pPr>
              <w:rPr>
                <w:rFonts w:asciiTheme="majorEastAsia" w:eastAsiaTheme="majorEastAsia" w:hAnsiTheme="majorEastAsia"/>
              </w:rPr>
            </w:pPr>
          </w:p>
        </w:tc>
      </w:tr>
      <w:tr w:rsidR="009D7664" w:rsidRPr="00EF74F3" w14:paraId="50D7106F" w14:textId="729EB5F0" w:rsidTr="004678E1">
        <w:trPr>
          <w:trHeight w:val="151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9D7664" w:rsidRPr="00EF74F3" w:rsidRDefault="009D7664" w:rsidP="00125FA0">
            <w:pPr>
              <w:spacing w:line="240" w:lineRule="exact"/>
              <w:ind w:left="113" w:right="113"/>
              <w:rPr>
                <w:rFonts w:asciiTheme="majorEastAsia" w:eastAsiaTheme="majorEastAsia" w:hAnsiTheme="majorEastAsia"/>
              </w:rPr>
            </w:pPr>
            <w:r w:rsidRPr="00EF74F3">
              <w:rPr>
                <w:rFonts w:asciiTheme="majorEastAsia" w:eastAsiaTheme="majorEastAsia" w:hAnsiTheme="majorEastAsia" w:hint="eastAsia"/>
              </w:rPr>
              <w:t>Ⅲ適正な管理業務の遂行を図ることができる能力及び財政基盤に関する項目</w:t>
            </w:r>
          </w:p>
        </w:tc>
        <w:tc>
          <w:tcPr>
            <w:tcW w:w="2551" w:type="dxa"/>
            <w:vMerge w:val="restart"/>
            <w:tcBorders>
              <w:top w:val="single" w:sz="12" w:space="0" w:color="auto"/>
            </w:tcBorders>
            <w:vAlign w:val="center"/>
          </w:tcPr>
          <w:p w14:paraId="350D2B0C" w14:textId="1A4FE8B7" w:rsidR="009D7664" w:rsidRPr="00EF74F3" w:rsidRDefault="009D7664" w:rsidP="00125FA0">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(1)収支計画の内容、適格性及び実現の程度</w:t>
            </w:r>
          </w:p>
        </w:tc>
        <w:tc>
          <w:tcPr>
            <w:tcW w:w="3402" w:type="dxa"/>
            <w:gridSpan w:val="4"/>
            <w:tcBorders>
              <w:top w:val="single" w:sz="12" w:space="0" w:color="auto"/>
              <w:bottom w:val="single" w:sz="4" w:space="0" w:color="auto"/>
            </w:tcBorders>
            <w:vAlign w:val="center"/>
          </w:tcPr>
          <w:p w14:paraId="064423A9" w14:textId="68E8970B" w:rsidR="009D7664" w:rsidRPr="00EF74F3" w:rsidRDefault="009D7664" w:rsidP="00125FA0">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①収支計画の妥当性及び事業計画・管理体制計画との整合性は図られているか</w:t>
            </w:r>
          </w:p>
        </w:tc>
        <w:tc>
          <w:tcPr>
            <w:tcW w:w="6096" w:type="dxa"/>
            <w:tcBorders>
              <w:top w:val="single" w:sz="12" w:space="0" w:color="auto"/>
              <w:bottom w:val="single" w:sz="4" w:space="0" w:color="auto"/>
            </w:tcBorders>
            <w:vAlign w:val="center"/>
          </w:tcPr>
          <w:p w14:paraId="56770EA1" w14:textId="77777777"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・今年度は、レンタルスペースの利用増加に努めるべく、特別ガイドツアーを4月に行ったが、現在まで微増にとどまっている。利用申込みが増加するよう、引き続き広報に努める。</w:t>
            </w:r>
          </w:p>
          <w:p w14:paraId="7F18B27A" w14:textId="307924DC"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・運営開始時よりライブラリーショップを展開しており、こちらの収入が安定して推移している。中之島図書館の情報発信拠点として、また安定した収入を確保するという点においても継続展開していく。</w:t>
            </w:r>
          </w:p>
        </w:tc>
        <w:tc>
          <w:tcPr>
            <w:tcW w:w="708" w:type="dxa"/>
            <w:vMerge w:val="restart"/>
            <w:tcBorders>
              <w:top w:val="single" w:sz="12" w:space="0" w:color="auto"/>
            </w:tcBorders>
          </w:tcPr>
          <w:p w14:paraId="19E4F0B0" w14:textId="77777777" w:rsidR="009D7664" w:rsidRPr="00EF74F3" w:rsidRDefault="009D7664" w:rsidP="00125FA0">
            <w:pPr>
              <w:rPr>
                <w:rFonts w:asciiTheme="majorEastAsia" w:eastAsiaTheme="majorEastAsia" w:hAnsiTheme="majorEastAsia"/>
              </w:rPr>
            </w:pPr>
          </w:p>
          <w:p w14:paraId="7EF24DD3" w14:textId="77777777" w:rsidR="009D7664" w:rsidRPr="00EF74F3" w:rsidRDefault="009D7664" w:rsidP="00125FA0">
            <w:pPr>
              <w:rPr>
                <w:rFonts w:asciiTheme="majorEastAsia" w:eastAsiaTheme="majorEastAsia" w:hAnsiTheme="majorEastAsia"/>
              </w:rPr>
            </w:pPr>
          </w:p>
          <w:p w14:paraId="30A09934" w14:textId="77777777" w:rsidR="009D7664" w:rsidRPr="00EF74F3" w:rsidRDefault="009D7664" w:rsidP="00125FA0">
            <w:pPr>
              <w:rPr>
                <w:rFonts w:asciiTheme="majorEastAsia" w:eastAsiaTheme="majorEastAsia" w:hAnsiTheme="majorEastAsia"/>
              </w:rPr>
            </w:pPr>
          </w:p>
          <w:p w14:paraId="1C223BFB" w14:textId="77777777" w:rsidR="009D7664" w:rsidRPr="00EF74F3" w:rsidRDefault="009D7664" w:rsidP="00125FA0">
            <w:pPr>
              <w:rPr>
                <w:rFonts w:asciiTheme="majorEastAsia" w:eastAsiaTheme="majorEastAsia" w:hAnsiTheme="majorEastAsia"/>
              </w:rPr>
            </w:pPr>
          </w:p>
          <w:p w14:paraId="6863C8B9" w14:textId="77777777" w:rsidR="009D7664" w:rsidRPr="00EF74F3" w:rsidRDefault="009D7664" w:rsidP="00125FA0">
            <w:pPr>
              <w:rPr>
                <w:rFonts w:asciiTheme="majorEastAsia" w:eastAsiaTheme="majorEastAsia" w:hAnsiTheme="majorEastAsia"/>
              </w:rPr>
            </w:pPr>
          </w:p>
          <w:p w14:paraId="70A914F6" w14:textId="77777777" w:rsidR="000F774E" w:rsidRPr="00EF74F3" w:rsidRDefault="000F774E" w:rsidP="00125FA0">
            <w:pPr>
              <w:rPr>
                <w:rFonts w:asciiTheme="majorEastAsia" w:eastAsiaTheme="majorEastAsia" w:hAnsiTheme="majorEastAsia"/>
              </w:rPr>
            </w:pPr>
          </w:p>
          <w:p w14:paraId="11ABEB82" w14:textId="5718586B"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Ｂ</w:t>
            </w:r>
          </w:p>
        </w:tc>
        <w:tc>
          <w:tcPr>
            <w:tcW w:w="5954" w:type="dxa"/>
            <w:tcBorders>
              <w:top w:val="single" w:sz="12" w:space="0" w:color="auto"/>
              <w:bottom w:val="single" w:sz="4" w:space="0" w:color="auto"/>
            </w:tcBorders>
          </w:tcPr>
          <w:p w14:paraId="534A8F31" w14:textId="64C7DF9A" w:rsidR="009D7664" w:rsidRPr="00EF74F3" w:rsidRDefault="009D7664" w:rsidP="00272876">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・事業計画、管理体制計画に基づいた運営をしている。昨年度に比べ、収支改善が図られている。</w:t>
            </w:r>
          </w:p>
        </w:tc>
        <w:tc>
          <w:tcPr>
            <w:tcW w:w="709" w:type="dxa"/>
            <w:vMerge w:val="restart"/>
            <w:tcBorders>
              <w:top w:val="single" w:sz="12" w:space="0" w:color="auto"/>
            </w:tcBorders>
          </w:tcPr>
          <w:p w14:paraId="1B85CD71" w14:textId="77777777" w:rsidR="009D7664" w:rsidRPr="00EF74F3" w:rsidRDefault="009D7664" w:rsidP="00125FA0">
            <w:pPr>
              <w:rPr>
                <w:rFonts w:asciiTheme="majorEastAsia" w:eastAsiaTheme="majorEastAsia" w:hAnsiTheme="majorEastAsia"/>
              </w:rPr>
            </w:pPr>
          </w:p>
          <w:p w14:paraId="77271CCC" w14:textId="77777777" w:rsidR="009D7664" w:rsidRPr="00EF74F3" w:rsidRDefault="009D7664" w:rsidP="00125FA0">
            <w:pPr>
              <w:rPr>
                <w:rFonts w:asciiTheme="majorEastAsia" w:eastAsiaTheme="majorEastAsia" w:hAnsiTheme="majorEastAsia"/>
              </w:rPr>
            </w:pPr>
          </w:p>
          <w:p w14:paraId="3288B984" w14:textId="77777777" w:rsidR="009D7664" w:rsidRPr="00EF74F3" w:rsidRDefault="009D7664" w:rsidP="00125FA0">
            <w:pPr>
              <w:rPr>
                <w:rFonts w:asciiTheme="majorEastAsia" w:eastAsiaTheme="majorEastAsia" w:hAnsiTheme="majorEastAsia"/>
              </w:rPr>
            </w:pPr>
          </w:p>
          <w:p w14:paraId="4241DD16" w14:textId="77777777" w:rsidR="009D7664" w:rsidRPr="00EF74F3" w:rsidRDefault="009D7664" w:rsidP="00125FA0">
            <w:pPr>
              <w:rPr>
                <w:rFonts w:asciiTheme="majorEastAsia" w:eastAsiaTheme="majorEastAsia" w:hAnsiTheme="majorEastAsia"/>
              </w:rPr>
            </w:pPr>
          </w:p>
          <w:p w14:paraId="73CB708D" w14:textId="77777777" w:rsidR="009D7664" w:rsidRPr="00EF74F3" w:rsidRDefault="009D7664" w:rsidP="00125FA0">
            <w:pPr>
              <w:rPr>
                <w:rFonts w:asciiTheme="majorEastAsia" w:eastAsiaTheme="majorEastAsia" w:hAnsiTheme="majorEastAsia"/>
              </w:rPr>
            </w:pPr>
          </w:p>
          <w:p w14:paraId="5EA9D013" w14:textId="77777777" w:rsidR="009D7664" w:rsidRPr="00EF74F3" w:rsidRDefault="009D7664" w:rsidP="00125FA0">
            <w:pPr>
              <w:rPr>
                <w:rFonts w:asciiTheme="majorEastAsia" w:eastAsiaTheme="majorEastAsia" w:hAnsiTheme="majorEastAsia"/>
              </w:rPr>
            </w:pPr>
          </w:p>
          <w:p w14:paraId="7183F957" w14:textId="33A056AC"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Ｂ</w:t>
            </w:r>
          </w:p>
        </w:tc>
        <w:tc>
          <w:tcPr>
            <w:tcW w:w="2409" w:type="dxa"/>
            <w:vMerge w:val="restart"/>
            <w:tcBorders>
              <w:top w:val="single" w:sz="12" w:space="0" w:color="auto"/>
              <w:right w:val="single" w:sz="12" w:space="0" w:color="auto"/>
            </w:tcBorders>
            <w:shd w:val="clear" w:color="auto" w:fill="auto"/>
          </w:tcPr>
          <w:p w14:paraId="4DB69C24" w14:textId="7C52A156" w:rsidR="009D7664" w:rsidRPr="00EF74F3" w:rsidRDefault="004678E1" w:rsidP="000A53A9">
            <w:pPr>
              <w:rPr>
                <w:rFonts w:asciiTheme="majorEastAsia" w:eastAsiaTheme="majorEastAsia" w:hAnsiTheme="majorEastAsia"/>
              </w:rPr>
            </w:pPr>
            <w:r w:rsidRPr="00CF4405">
              <w:rPr>
                <w:rFonts w:asciiTheme="majorEastAsia" w:eastAsiaTheme="majorEastAsia" w:hAnsiTheme="majorEastAsia" w:hint="eastAsia"/>
              </w:rPr>
              <w:t>多目的スペースの目標値設定を改めるとともに、収益の見込めるような運営に努めること。</w:t>
            </w:r>
          </w:p>
        </w:tc>
      </w:tr>
      <w:tr w:rsidR="009D7664" w:rsidRPr="00EF74F3" w14:paraId="7CFBA998" w14:textId="35CE6881" w:rsidTr="004678E1">
        <w:trPr>
          <w:trHeight w:val="522"/>
        </w:trPr>
        <w:tc>
          <w:tcPr>
            <w:tcW w:w="959" w:type="dxa"/>
            <w:vMerge/>
            <w:tcBorders>
              <w:left w:val="single" w:sz="12" w:space="0" w:color="auto"/>
            </w:tcBorders>
            <w:shd w:val="clear" w:color="auto" w:fill="DDD9C3" w:themeFill="background2" w:themeFillShade="E6"/>
            <w:textDirection w:val="tbRlV"/>
            <w:vAlign w:val="center"/>
          </w:tcPr>
          <w:p w14:paraId="7D9637E4" w14:textId="77777777" w:rsidR="009D7664" w:rsidRPr="00EF74F3" w:rsidRDefault="009D7664" w:rsidP="00125FA0">
            <w:pPr>
              <w:spacing w:line="240" w:lineRule="exact"/>
              <w:ind w:left="113" w:right="113"/>
              <w:rPr>
                <w:rFonts w:asciiTheme="majorEastAsia" w:eastAsiaTheme="majorEastAsia" w:hAnsiTheme="majorEastAsia"/>
              </w:rPr>
            </w:pPr>
          </w:p>
        </w:tc>
        <w:tc>
          <w:tcPr>
            <w:tcW w:w="2551" w:type="dxa"/>
            <w:vMerge/>
            <w:vAlign w:val="center"/>
          </w:tcPr>
          <w:p w14:paraId="06EB19D2" w14:textId="77777777" w:rsidR="009D7664" w:rsidRPr="00EF74F3" w:rsidRDefault="009D7664" w:rsidP="00125FA0">
            <w:pPr>
              <w:spacing w:line="280" w:lineRule="exact"/>
              <w:ind w:left="210" w:hangingChars="100" w:hanging="210"/>
              <w:jc w:val="left"/>
              <w:rPr>
                <w:rFonts w:asciiTheme="majorEastAsia" w:eastAsiaTheme="majorEastAsia" w:hAnsiTheme="majorEastAsia"/>
              </w:rPr>
            </w:pPr>
          </w:p>
        </w:tc>
        <w:tc>
          <w:tcPr>
            <w:tcW w:w="3402" w:type="dxa"/>
            <w:gridSpan w:val="4"/>
            <w:tcBorders>
              <w:top w:val="single" w:sz="4" w:space="0" w:color="auto"/>
              <w:bottom w:val="single" w:sz="4" w:space="0" w:color="auto"/>
            </w:tcBorders>
            <w:vAlign w:val="center"/>
          </w:tcPr>
          <w:p w14:paraId="044A47AA" w14:textId="056A8269" w:rsidR="009D7664" w:rsidRPr="00EF74F3" w:rsidRDefault="009D7664" w:rsidP="00125FA0">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②収入確保や管理コスト削減の取組みは実施されているか</w:t>
            </w:r>
          </w:p>
        </w:tc>
        <w:tc>
          <w:tcPr>
            <w:tcW w:w="6096" w:type="dxa"/>
            <w:tcBorders>
              <w:top w:val="single" w:sz="4" w:space="0" w:color="auto"/>
              <w:bottom w:val="single" w:sz="4" w:space="0" w:color="auto"/>
            </w:tcBorders>
            <w:vAlign w:val="center"/>
          </w:tcPr>
          <w:p w14:paraId="30ABE4FA" w14:textId="1FF9B8DF"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w:t>
            </w:r>
            <w:r w:rsidRPr="00EF74F3">
              <w:rPr>
                <w:rFonts w:asciiTheme="majorEastAsia" w:eastAsiaTheme="majorEastAsia" w:hAnsiTheme="majorEastAsia"/>
              </w:rPr>
              <w:t>電気料金のコスト</w:t>
            </w:r>
            <w:r w:rsidRPr="00EF74F3">
              <w:rPr>
                <w:rFonts w:asciiTheme="majorEastAsia" w:eastAsiaTheme="majorEastAsia" w:hAnsiTheme="majorEastAsia" w:hint="eastAsia"/>
              </w:rPr>
              <w:t>削減を図る為に、他の電力需給会社（</w:t>
            </w:r>
            <w:r w:rsidRPr="00EF74F3">
              <w:rPr>
                <w:rFonts w:asciiTheme="majorEastAsia" w:eastAsiaTheme="majorEastAsia" w:hAnsiTheme="majorEastAsia"/>
              </w:rPr>
              <w:t>関電系列）</w:t>
            </w:r>
            <w:r w:rsidRPr="00EF74F3">
              <w:rPr>
                <w:rFonts w:asciiTheme="majorEastAsia" w:eastAsiaTheme="majorEastAsia" w:hAnsiTheme="majorEastAsia" w:hint="eastAsia"/>
              </w:rPr>
              <w:t>への変更を計画し、平成29年1月より変更。</w:t>
            </w:r>
          </w:p>
        </w:tc>
        <w:tc>
          <w:tcPr>
            <w:tcW w:w="708" w:type="dxa"/>
            <w:vMerge/>
          </w:tcPr>
          <w:p w14:paraId="03F09F67" w14:textId="77777777" w:rsidR="009D7664" w:rsidRPr="00EF74F3" w:rsidRDefault="009D7664" w:rsidP="00125FA0">
            <w:pPr>
              <w:rPr>
                <w:rFonts w:asciiTheme="majorEastAsia" w:eastAsiaTheme="majorEastAsia" w:hAnsiTheme="majorEastAsia"/>
              </w:rPr>
            </w:pPr>
          </w:p>
        </w:tc>
        <w:tc>
          <w:tcPr>
            <w:tcW w:w="5954" w:type="dxa"/>
            <w:tcBorders>
              <w:top w:val="single" w:sz="4" w:space="0" w:color="auto"/>
              <w:bottom w:val="single" w:sz="4" w:space="0" w:color="auto"/>
            </w:tcBorders>
          </w:tcPr>
          <w:p w14:paraId="0D9D7969" w14:textId="59D1761F" w:rsidR="009D7664" w:rsidRPr="00EF74F3" w:rsidRDefault="009D7664" w:rsidP="00685411">
            <w:pPr>
              <w:rPr>
                <w:rFonts w:asciiTheme="majorEastAsia" w:eastAsiaTheme="majorEastAsia" w:hAnsiTheme="majorEastAsia"/>
              </w:rPr>
            </w:pPr>
            <w:r w:rsidRPr="00EF74F3">
              <w:rPr>
                <w:rFonts w:asciiTheme="majorEastAsia" w:eastAsiaTheme="majorEastAsia" w:hAnsiTheme="majorEastAsia" w:hint="eastAsia"/>
              </w:rPr>
              <w:t>・電力供給会社の変更を行う等コスト削減に努めているが、収入に関してはレンタルスペースの有料利用が目標を下回る結果となっている。「利用者満足度アンケート」を分析するなど、利用者の声に耳を傾け、収益が見込める体制の構築に努めてほしい。</w:t>
            </w:r>
          </w:p>
        </w:tc>
        <w:tc>
          <w:tcPr>
            <w:tcW w:w="709" w:type="dxa"/>
            <w:vMerge/>
          </w:tcPr>
          <w:p w14:paraId="4D7C28B4" w14:textId="327E4B69" w:rsidR="009D7664" w:rsidRPr="00EF74F3" w:rsidRDefault="009D7664" w:rsidP="00125FA0">
            <w:pPr>
              <w:rPr>
                <w:rFonts w:asciiTheme="majorEastAsia" w:eastAsiaTheme="majorEastAsia" w:hAnsiTheme="majorEastAsia"/>
              </w:rPr>
            </w:pPr>
          </w:p>
        </w:tc>
        <w:tc>
          <w:tcPr>
            <w:tcW w:w="2409" w:type="dxa"/>
            <w:vMerge/>
            <w:tcBorders>
              <w:right w:val="single" w:sz="12" w:space="0" w:color="auto"/>
            </w:tcBorders>
            <w:shd w:val="clear" w:color="auto" w:fill="auto"/>
          </w:tcPr>
          <w:p w14:paraId="4A8BDCB4" w14:textId="77777777" w:rsidR="009D7664" w:rsidRPr="00EF74F3" w:rsidRDefault="009D7664" w:rsidP="00125FA0">
            <w:pPr>
              <w:rPr>
                <w:rFonts w:asciiTheme="majorEastAsia" w:eastAsiaTheme="majorEastAsia" w:hAnsiTheme="majorEastAsia"/>
              </w:rPr>
            </w:pPr>
          </w:p>
        </w:tc>
      </w:tr>
      <w:tr w:rsidR="009D7664" w:rsidRPr="00EF74F3" w14:paraId="70186827" w14:textId="5E41226B" w:rsidTr="004678E1">
        <w:trPr>
          <w:trHeight w:val="983"/>
        </w:trPr>
        <w:tc>
          <w:tcPr>
            <w:tcW w:w="959" w:type="dxa"/>
            <w:vMerge/>
            <w:tcBorders>
              <w:left w:val="single" w:sz="12" w:space="0" w:color="auto"/>
            </w:tcBorders>
            <w:shd w:val="clear" w:color="auto" w:fill="DDD9C3" w:themeFill="background2" w:themeFillShade="E6"/>
            <w:textDirection w:val="tbRlV"/>
            <w:vAlign w:val="center"/>
          </w:tcPr>
          <w:p w14:paraId="026A81F3" w14:textId="77777777" w:rsidR="009D7664" w:rsidRPr="00EF74F3" w:rsidRDefault="009D7664" w:rsidP="00125FA0">
            <w:pPr>
              <w:spacing w:line="240" w:lineRule="exact"/>
              <w:ind w:left="113" w:right="113"/>
              <w:rPr>
                <w:rFonts w:asciiTheme="majorEastAsia" w:eastAsiaTheme="majorEastAsia" w:hAnsiTheme="majorEastAsia"/>
              </w:rPr>
            </w:pPr>
          </w:p>
        </w:tc>
        <w:tc>
          <w:tcPr>
            <w:tcW w:w="2551" w:type="dxa"/>
            <w:vMerge/>
            <w:tcBorders>
              <w:bottom w:val="single" w:sz="2" w:space="0" w:color="auto"/>
            </w:tcBorders>
            <w:vAlign w:val="center"/>
          </w:tcPr>
          <w:p w14:paraId="4B07EF4A" w14:textId="77777777" w:rsidR="009D7664" w:rsidRPr="00EF74F3" w:rsidRDefault="009D7664" w:rsidP="00125FA0">
            <w:pPr>
              <w:spacing w:line="280" w:lineRule="exact"/>
              <w:ind w:left="210" w:hangingChars="100" w:hanging="210"/>
              <w:jc w:val="left"/>
              <w:rPr>
                <w:rFonts w:asciiTheme="majorEastAsia" w:eastAsiaTheme="majorEastAsia" w:hAnsiTheme="majorEastAsia"/>
              </w:rPr>
            </w:pPr>
          </w:p>
        </w:tc>
        <w:tc>
          <w:tcPr>
            <w:tcW w:w="3402" w:type="dxa"/>
            <w:gridSpan w:val="4"/>
            <w:tcBorders>
              <w:top w:val="single" w:sz="4" w:space="0" w:color="auto"/>
              <w:bottom w:val="single" w:sz="2" w:space="0" w:color="auto"/>
            </w:tcBorders>
            <w:vAlign w:val="center"/>
          </w:tcPr>
          <w:p w14:paraId="0A73C394" w14:textId="3B6B131B"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③収支は計画どおり行われているか</w:t>
            </w:r>
          </w:p>
        </w:tc>
        <w:tc>
          <w:tcPr>
            <w:tcW w:w="6096" w:type="dxa"/>
            <w:tcBorders>
              <w:top w:val="single" w:sz="4" w:space="0" w:color="auto"/>
              <w:bottom w:val="single" w:sz="4" w:space="0" w:color="auto"/>
            </w:tcBorders>
            <w:vAlign w:val="center"/>
          </w:tcPr>
          <w:p w14:paraId="1562F262" w14:textId="77777777"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・レンタルスペースの利用は伸びているものの、貸室としての利用はわずかな増加にとどまっている。</w:t>
            </w:r>
          </w:p>
          <w:p w14:paraId="1622B925" w14:textId="643A8408"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・現在、ライブラリーショップの収入は安定しているが、引き続きコスト削減に努めるなど、計画との差を埋めるべく努めている。</w:t>
            </w:r>
          </w:p>
        </w:tc>
        <w:tc>
          <w:tcPr>
            <w:tcW w:w="708" w:type="dxa"/>
            <w:vMerge/>
            <w:tcBorders>
              <w:bottom w:val="single" w:sz="4" w:space="0" w:color="auto"/>
            </w:tcBorders>
          </w:tcPr>
          <w:p w14:paraId="61C86C39" w14:textId="77777777" w:rsidR="009D7664" w:rsidRPr="00EF74F3" w:rsidRDefault="009D7664" w:rsidP="00125FA0">
            <w:pPr>
              <w:rPr>
                <w:rFonts w:asciiTheme="majorEastAsia" w:eastAsiaTheme="majorEastAsia" w:hAnsiTheme="majorEastAsia"/>
              </w:rPr>
            </w:pPr>
          </w:p>
        </w:tc>
        <w:tc>
          <w:tcPr>
            <w:tcW w:w="5954" w:type="dxa"/>
            <w:tcBorders>
              <w:top w:val="single" w:sz="4" w:space="0" w:color="auto"/>
              <w:bottom w:val="single" w:sz="4" w:space="0" w:color="auto"/>
            </w:tcBorders>
          </w:tcPr>
          <w:p w14:paraId="52BD611D" w14:textId="77777777" w:rsidR="009D7664" w:rsidRPr="00EF74F3" w:rsidRDefault="009D7664" w:rsidP="00125FA0">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・平成29年度収支は、赤字になる見込みであるが、指定管理者導入年であった昨年度よりは収支改善が図られている。</w:t>
            </w:r>
          </w:p>
          <w:p w14:paraId="46438028" w14:textId="77777777" w:rsidR="009D7664" w:rsidRPr="00EF74F3" w:rsidRDefault="009D7664" w:rsidP="00125FA0">
            <w:pPr>
              <w:rPr>
                <w:rFonts w:asciiTheme="majorEastAsia" w:eastAsiaTheme="majorEastAsia" w:hAnsiTheme="majorEastAsia"/>
              </w:rPr>
            </w:pPr>
            <w:r w:rsidRPr="00EF74F3">
              <w:rPr>
                <w:rFonts w:asciiTheme="majorEastAsia" w:eastAsiaTheme="majorEastAsia" w:hAnsiTheme="majorEastAsia" w:hint="eastAsia"/>
              </w:rPr>
              <w:t>・利用料金収入や自主事業収入の増加と各種管理コスト</w:t>
            </w:r>
          </w:p>
          <w:p w14:paraId="7C9CF774" w14:textId="26986A94" w:rsidR="009D7664" w:rsidRPr="00EF74F3" w:rsidRDefault="009D7664" w:rsidP="00125FA0">
            <w:pPr>
              <w:rPr>
                <w:rFonts w:asciiTheme="majorEastAsia" w:eastAsiaTheme="majorEastAsia" w:hAnsiTheme="majorEastAsia"/>
                <w:strike/>
              </w:rPr>
            </w:pPr>
            <w:r w:rsidRPr="00EF74F3">
              <w:rPr>
                <w:rFonts w:asciiTheme="majorEastAsia" w:eastAsiaTheme="majorEastAsia" w:hAnsiTheme="majorEastAsia" w:hint="eastAsia"/>
              </w:rPr>
              <w:t xml:space="preserve">　の縮減に向け、一層の収支改善に努めていただきたい。</w:t>
            </w:r>
          </w:p>
        </w:tc>
        <w:tc>
          <w:tcPr>
            <w:tcW w:w="709" w:type="dxa"/>
            <w:vMerge/>
            <w:tcBorders>
              <w:bottom w:val="single" w:sz="2" w:space="0" w:color="auto"/>
            </w:tcBorders>
          </w:tcPr>
          <w:p w14:paraId="30ABF23E" w14:textId="77777777" w:rsidR="009D7664" w:rsidRPr="00EF74F3" w:rsidRDefault="009D7664" w:rsidP="00125FA0">
            <w:pPr>
              <w:rPr>
                <w:rFonts w:asciiTheme="majorEastAsia" w:eastAsiaTheme="majorEastAsia" w:hAnsiTheme="majorEastAsia"/>
              </w:rPr>
            </w:pPr>
          </w:p>
        </w:tc>
        <w:tc>
          <w:tcPr>
            <w:tcW w:w="2409" w:type="dxa"/>
            <w:vMerge/>
            <w:tcBorders>
              <w:bottom w:val="single" w:sz="2" w:space="0" w:color="auto"/>
              <w:right w:val="single" w:sz="12" w:space="0" w:color="auto"/>
            </w:tcBorders>
            <w:shd w:val="clear" w:color="auto" w:fill="auto"/>
          </w:tcPr>
          <w:p w14:paraId="03D24C86" w14:textId="77777777" w:rsidR="009D7664" w:rsidRPr="00EF74F3" w:rsidRDefault="009D7664" w:rsidP="00125FA0">
            <w:pPr>
              <w:rPr>
                <w:rFonts w:asciiTheme="majorEastAsia" w:eastAsiaTheme="majorEastAsia" w:hAnsiTheme="majorEastAsia"/>
              </w:rPr>
            </w:pPr>
          </w:p>
        </w:tc>
      </w:tr>
      <w:tr w:rsidR="009D7664" w:rsidRPr="00EF74F3" w14:paraId="1BFE9C27" w14:textId="4DB9EE7A" w:rsidTr="004678E1">
        <w:trPr>
          <w:trHeight w:val="1273"/>
        </w:trPr>
        <w:tc>
          <w:tcPr>
            <w:tcW w:w="959" w:type="dxa"/>
            <w:vMerge/>
            <w:tcBorders>
              <w:left w:val="single" w:sz="12" w:space="0" w:color="auto"/>
            </w:tcBorders>
            <w:shd w:val="clear" w:color="auto" w:fill="DDD9C3" w:themeFill="background2" w:themeFillShade="E6"/>
          </w:tcPr>
          <w:p w14:paraId="659E65A3" w14:textId="77777777" w:rsidR="009D7664" w:rsidRPr="00EF74F3" w:rsidRDefault="009D7664" w:rsidP="00125FA0">
            <w:pPr>
              <w:ind w:left="113"/>
              <w:rPr>
                <w:rFonts w:asciiTheme="majorEastAsia" w:eastAsiaTheme="majorEastAsia" w:hAnsiTheme="majorEastAsia"/>
              </w:rPr>
            </w:pPr>
          </w:p>
        </w:tc>
        <w:tc>
          <w:tcPr>
            <w:tcW w:w="2551" w:type="dxa"/>
            <w:vMerge w:val="restart"/>
            <w:vAlign w:val="center"/>
          </w:tcPr>
          <w:p w14:paraId="08AE0CF6" w14:textId="12B21594" w:rsidR="009D7664" w:rsidRPr="00EF74F3" w:rsidRDefault="009D7664" w:rsidP="00125FA0">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(2)安定的な運営が可能となる人的能力</w:t>
            </w:r>
          </w:p>
        </w:tc>
        <w:tc>
          <w:tcPr>
            <w:tcW w:w="3402" w:type="dxa"/>
            <w:gridSpan w:val="4"/>
            <w:vAlign w:val="center"/>
          </w:tcPr>
          <w:p w14:paraId="1F136C73" w14:textId="5B17525D" w:rsidR="009D7664" w:rsidRPr="00EF74F3" w:rsidRDefault="009D7664" w:rsidP="00125FA0">
            <w:pPr>
              <w:spacing w:line="280" w:lineRule="exact"/>
              <w:ind w:left="210" w:hangingChars="100" w:hanging="210"/>
              <w:rPr>
                <w:rFonts w:asciiTheme="majorEastAsia" w:eastAsiaTheme="majorEastAsia" w:hAnsiTheme="majorEastAsia"/>
                <w:strike/>
              </w:rPr>
            </w:pPr>
            <w:r w:rsidRPr="00EF74F3">
              <w:rPr>
                <w:rFonts w:asciiTheme="majorEastAsia" w:eastAsiaTheme="majorEastAsia" w:hAnsiTheme="majorEastAsia" w:hint="eastAsia"/>
              </w:rPr>
              <w:t>①事業実施に必要な人員数の確保・配置従事者への管理監督体制・責任体制は適切か</w:t>
            </w:r>
          </w:p>
        </w:tc>
        <w:tc>
          <w:tcPr>
            <w:tcW w:w="6096" w:type="dxa"/>
            <w:vAlign w:val="center"/>
          </w:tcPr>
          <w:p w14:paraId="24AF853B" w14:textId="63FD3703"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・職員については、運営状況と鑑み、業務ごとに適切な人員配置を維持している。</w:t>
            </w:r>
          </w:p>
          <w:p w14:paraId="47342C14" w14:textId="64773EB8"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・各業務に従事する本社スタッフを応援スタッフとして、必要に応じてフォローを行う体制を取っている。</w:t>
            </w:r>
          </w:p>
        </w:tc>
        <w:tc>
          <w:tcPr>
            <w:tcW w:w="708" w:type="dxa"/>
            <w:vMerge w:val="restart"/>
          </w:tcPr>
          <w:p w14:paraId="5C04DA56" w14:textId="77777777" w:rsidR="009D7664" w:rsidRPr="00EF74F3" w:rsidRDefault="009D7664" w:rsidP="00125FA0">
            <w:pPr>
              <w:rPr>
                <w:rFonts w:asciiTheme="majorEastAsia" w:eastAsiaTheme="majorEastAsia" w:hAnsiTheme="majorEastAsia"/>
              </w:rPr>
            </w:pPr>
          </w:p>
          <w:p w14:paraId="4138EA70" w14:textId="77777777" w:rsidR="009D7664" w:rsidRPr="00EF74F3" w:rsidRDefault="009D7664" w:rsidP="00125FA0">
            <w:pPr>
              <w:rPr>
                <w:rFonts w:asciiTheme="majorEastAsia" w:eastAsiaTheme="majorEastAsia" w:hAnsiTheme="majorEastAsia"/>
              </w:rPr>
            </w:pPr>
          </w:p>
          <w:p w14:paraId="3F869252" w14:textId="77777777" w:rsidR="009D7664" w:rsidRPr="00EF74F3" w:rsidRDefault="009D7664" w:rsidP="00125FA0">
            <w:pPr>
              <w:rPr>
                <w:rFonts w:asciiTheme="majorEastAsia" w:eastAsiaTheme="majorEastAsia" w:hAnsiTheme="majorEastAsia"/>
              </w:rPr>
            </w:pPr>
          </w:p>
          <w:p w14:paraId="275AEBA1" w14:textId="28A82025"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tcPr>
          <w:p w14:paraId="7CE79BDB" w14:textId="77777777" w:rsidR="009D7664" w:rsidRPr="00EF74F3" w:rsidRDefault="009D7664" w:rsidP="00125FA0">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・スタッフのローテーションに努め、適切な人員配置に努めている。</w:t>
            </w:r>
          </w:p>
          <w:p w14:paraId="5F159D3D" w14:textId="750D5183" w:rsidR="009D7664" w:rsidRPr="00EF74F3" w:rsidRDefault="009D7664" w:rsidP="00125FA0">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・必要に応じ本社スタッフが応援スタッフとしてフォローを行う等、本社のバックアップ体制も適切に取られている。</w:t>
            </w:r>
          </w:p>
        </w:tc>
        <w:tc>
          <w:tcPr>
            <w:tcW w:w="709" w:type="dxa"/>
            <w:vMerge w:val="restart"/>
          </w:tcPr>
          <w:p w14:paraId="2929E24C" w14:textId="77777777" w:rsidR="009D7664" w:rsidRPr="00EF74F3" w:rsidRDefault="009D7664" w:rsidP="00125FA0">
            <w:pPr>
              <w:rPr>
                <w:rFonts w:asciiTheme="majorEastAsia" w:eastAsiaTheme="majorEastAsia" w:hAnsiTheme="majorEastAsia"/>
              </w:rPr>
            </w:pPr>
          </w:p>
          <w:p w14:paraId="46DB40F8" w14:textId="77777777" w:rsidR="009D7664" w:rsidRPr="00EF74F3" w:rsidRDefault="009D7664" w:rsidP="00125FA0">
            <w:pPr>
              <w:rPr>
                <w:rFonts w:asciiTheme="majorEastAsia" w:eastAsiaTheme="majorEastAsia" w:hAnsiTheme="majorEastAsia"/>
              </w:rPr>
            </w:pPr>
          </w:p>
          <w:p w14:paraId="64584F3F" w14:textId="77777777" w:rsidR="009D7664" w:rsidRPr="00EF74F3" w:rsidRDefault="009D7664" w:rsidP="00125FA0">
            <w:pPr>
              <w:rPr>
                <w:rFonts w:asciiTheme="majorEastAsia" w:eastAsiaTheme="majorEastAsia" w:hAnsiTheme="majorEastAsia"/>
              </w:rPr>
            </w:pPr>
          </w:p>
          <w:p w14:paraId="378BCCDD" w14:textId="2AE505F8"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2409" w:type="dxa"/>
            <w:vMerge w:val="restart"/>
            <w:tcBorders>
              <w:right w:val="single" w:sz="12" w:space="0" w:color="auto"/>
            </w:tcBorders>
            <w:shd w:val="clear" w:color="auto" w:fill="auto"/>
          </w:tcPr>
          <w:p w14:paraId="70FE9BE7" w14:textId="77777777" w:rsidR="009D7664" w:rsidRPr="00EF74F3" w:rsidRDefault="009D7664" w:rsidP="00125FA0">
            <w:pPr>
              <w:rPr>
                <w:rFonts w:asciiTheme="majorEastAsia" w:eastAsiaTheme="majorEastAsia" w:hAnsiTheme="majorEastAsia"/>
              </w:rPr>
            </w:pPr>
          </w:p>
        </w:tc>
      </w:tr>
      <w:tr w:rsidR="009D7664" w:rsidRPr="00EF74F3" w14:paraId="17864253" w14:textId="184D91DB" w:rsidTr="004678E1">
        <w:trPr>
          <w:trHeight w:val="979"/>
        </w:trPr>
        <w:tc>
          <w:tcPr>
            <w:tcW w:w="959" w:type="dxa"/>
            <w:vMerge/>
            <w:tcBorders>
              <w:left w:val="single" w:sz="12" w:space="0" w:color="auto"/>
            </w:tcBorders>
            <w:shd w:val="clear" w:color="auto" w:fill="DDD9C3" w:themeFill="background2" w:themeFillShade="E6"/>
          </w:tcPr>
          <w:p w14:paraId="5538DF8E" w14:textId="77777777" w:rsidR="009D7664" w:rsidRPr="00EF74F3" w:rsidRDefault="009D7664" w:rsidP="00125FA0">
            <w:pPr>
              <w:ind w:left="113"/>
              <w:rPr>
                <w:rFonts w:asciiTheme="majorEastAsia" w:eastAsiaTheme="majorEastAsia" w:hAnsiTheme="majorEastAsia"/>
              </w:rPr>
            </w:pPr>
          </w:p>
        </w:tc>
        <w:tc>
          <w:tcPr>
            <w:tcW w:w="2551" w:type="dxa"/>
            <w:vMerge/>
            <w:tcBorders>
              <w:bottom w:val="single" w:sz="2" w:space="0" w:color="auto"/>
            </w:tcBorders>
            <w:vAlign w:val="center"/>
          </w:tcPr>
          <w:p w14:paraId="01E52B79" w14:textId="77777777" w:rsidR="009D7664" w:rsidRPr="00EF74F3" w:rsidRDefault="009D7664" w:rsidP="00125FA0">
            <w:pPr>
              <w:spacing w:line="280" w:lineRule="exact"/>
              <w:ind w:left="210" w:hangingChars="100" w:hanging="210"/>
              <w:jc w:val="left"/>
              <w:rPr>
                <w:rFonts w:asciiTheme="majorEastAsia" w:eastAsiaTheme="majorEastAsia" w:hAnsiTheme="majorEastAsia"/>
              </w:rPr>
            </w:pPr>
          </w:p>
        </w:tc>
        <w:tc>
          <w:tcPr>
            <w:tcW w:w="3402" w:type="dxa"/>
            <w:gridSpan w:val="4"/>
            <w:tcBorders>
              <w:bottom w:val="single" w:sz="2" w:space="0" w:color="auto"/>
            </w:tcBorders>
            <w:vAlign w:val="center"/>
          </w:tcPr>
          <w:p w14:paraId="4FC16F1D" w14:textId="16872F5C" w:rsidR="009D7664" w:rsidRPr="00EF74F3" w:rsidRDefault="009D7664" w:rsidP="00125FA0">
            <w:pPr>
              <w:spacing w:line="280" w:lineRule="exact"/>
              <w:rPr>
                <w:rFonts w:asciiTheme="majorEastAsia" w:eastAsiaTheme="majorEastAsia" w:hAnsiTheme="majorEastAsia"/>
              </w:rPr>
            </w:pPr>
            <w:r w:rsidRPr="00EF74F3">
              <w:rPr>
                <w:rFonts w:asciiTheme="majorEastAsia" w:eastAsiaTheme="majorEastAsia" w:hAnsiTheme="majorEastAsia" w:hint="eastAsia"/>
              </w:rPr>
              <w:t>②年間研修計画策定し、適切な研修体制の整備、職員の指導育成を行っているか</w:t>
            </w:r>
          </w:p>
        </w:tc>
        <w:tc>
          <w:tcPr>
            <w:tcW w:w="6096" w:type="dxa"/>
            <w:tcBorders>
              <w:bottom w:val="single" w:sz="2" w:space="0" w:color="auto"/>
            </w:tcBorders>
            <w:vAlign w:val="center"/>
          </w:tcPr>
          <w:p w14:paraId="5B9FFCF9" w14:textId="77777777" w:rsidR="009D7664" w:rsidRPr="00EF74F3" w:rsidRDefault="009D7664" w:rsidP="00A65D8A">
            <w:pPr>
              <w:spacing w:line="280" w:lineRule="exact"/>
              <w:ind w:firstLineChars="100" w:firstLine="210"/>
              <w:rPr>
                <w:rFonts w:asciiTheme="majorEastAsia" w:eastAsiaTheme="majorEastAsia" w:hAnsiTheme="majorEastAsia"/>
              </w:rPr>
            </w:pPr>
            <w:r w:rsidRPr="00EF74F3">
              <w:rPr>
                <w:rFonts w:asciiTheme="majorEastAsia" w:eastAsiaTheme="majorEastAsia" w:hAnsiTheme="majorEastAsia" w:hint="eastAsia"/>
              </w:rPr>
              <w:t>接遇研修、個人情報取扱研修など、運営を行うための研修体制を整備し、年2回の接遇研修等を実施。</w:t>
            </w:r>
          </w:p>
          <w:p w14:paraId="4AD0812E" w14:textId="23B8B46D" w:rsidR="009D7664" w:rsidRPr="00EF74F3" w:rsidRDefault="009D7664" w:rsidP="00A65D8A">
            <w:pPr>
              <w:spacing w:line="280" w:lineRule="exact"/>
              <w:ind w:firstLineChars="100" w:firstLine="210"/>
              <w:rPr>
                <w:rFonts w:asciiTheme="majorEastAsia" w:eastAsiaTheme="majorEastAsia" w:hAnsiTheme="majorEastAsia"/>
                <w:color w:val="000000" w:themeColor="text1"/>
              </w:rPr>
            </w:pPr>
            <w:r w:rsidRPr="00EF74F3">
              <w:rPr>
                <w:rFonts w:asciiTheme="majorEastAsia" w:eastAsiaTheme="majorEastAsia" w:hAnsiTheme="majorEastAsia" w:hint="eastAsia"/>
              </w:rPr>
              <w:t>図書館が実施する人権研修にも責任者が参加し、各部門の職員に伝達している。</w:t>
            </w:r>
          </w:p>
        </w:tc>
        <w:tc>
          <w:tcPr>
            <w:tcW w:w="708" w:type="dxa"/>
            <w:vMerge/>
            <w:tcBorders>
              <w:bottom w:val="single" w:sz="2" w:space="0" w:color="auto"/>
            </w:tcBorders>
          </w:tcPr>
          <w:p w14:paraId="30A5F9BD" w14:textId="77777777" w:rsidR="009D7664" w:rsidRPr="00EF74F3" w:rsidRDefault="009D7664" w:rsidP="00125FA0">
            <w:pPr>
              <w:rPr>
                <w:rFonts w:asciiTheme="majorEastAsia" w:eastAsiaTheme="majorEastAsia" w:hAnsiTheme="majorEastAsia"/>
              </w:rPr>
            </w:pPr>
          </w:p>
        </w:tc>
        <w:tc>
          <w:tcPr>
            <w:tcW w:w="5954" w:type="dxa"/>
            <w:tcBorders>
              <w:bottom w:val="single" w:sz="2" w:space="0" w:color="auto"/>
            </w:tcBorders>
          </w:tcPr>
          <w:p w14:paraId="7614EBF5" w14:textId="53AD63D8" w:rsidR="009D7664" w:rsidRPr="00EF74F3" w:rsidRDefault="009D7664" w:rsidP="00520802">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・年間研修計画を策定したうえで積極的に研修を実施し、各種業務能力向上に努めている。</w:t>
            </w:r>
          </w:p>
        </w:tc>
        <w:tc>
          <w:tcPr>
            <w:tcW w:w="709" w:type="dxa"/>
            <w:vMerge/>
            <w:tcBorders>
              <w:bottom w:val="single" w:sz="2" w:space="0" w:color="auto"/>
            </w:tcBorders>
          </w:tcPr>
          <w:p w14:paraId="4CB073AB" w14:textId="77777777" w:rsidR="009D7664" w:rsidRPr="00EF74F3" w:rsidRDefault="009D7664" w:rsidP="00125FA0">
            <w:pPr>
              <w:rPr>
                <w:rFonts w:asciiTheme="majorEastAsia" w:eastAsiaTheme="majorEastAsia" w:hAnsiTheme="majorEastAsia"/>
              </w:rPr>
            </w:pPr>
          </w:p>
        </w:tc>
        <w:tc>
          <w:tcPr>
            <w:tcW w:w="2409" w:type="dxa"/>
            <w:vMerge/>
            <w:tcBorders>
              <w:bottom w:val="single" w:sz="2" w:space="0" w:color="auto"/>
              <w:right w:val="single" w:sz="12" w:space="0" w:color="auto"/>
            </w:tcBorders>
            <w:shd w:val="clear" w:color="auto" w:fill="auto"/>
          </w:tcPr>
          <w:p w14:paraId="72E14FDA" w14:textId="77777777" w:rsidR="009D7664" w:rsidRPr="00EF74F3" w:rsidRDefault="009D7664" w:rsidP="00125FA0">
            <w:pPr>
              <w:rPr>
                <w:rFonts w:asciiTheme="majorEastAsia" w:eastAsiaTheme="majorEastAsia" w:hAnsiTheme="majorEastAsia"/>
              </w:rPr>
            </w:pPr>
          </w:p>
        </w:tc>
      </w:tr>
      <w:tr w:rsidR="009D7664" w:rsidRPr="00EF74F3" w14:paraId="7608DF25" w14:textId="04F7ED4C" w:rsidTr="004678E1">
        <w:trPr>
          <w:trHeight w:val="458"/>
        </w:trPr>
        <w:tc>
          <w:tcPr>
            <w:tcW w:w="959" w:type="dxa"/>
            <w:vMerge/>
            <w:tcBorders>
              <w:left w:val="single" w:sz="12" w:space="0" w:color="auto"/>
            </w:tcBorders>
            <w:shd w:val="clear" w:color="auto" w:fill="DDD9C3" w:themeFill="background2" w:themeFillShade="E6"/>
          </w:tcPr>
          <w:p w14:paraId="11B9534C" w14:textId="77777777" w:rsidR="009D7664" w:rsidRPr="00EF74F3" w:rsidRDefault="009D7664" w:rsidP="00125FA0">
            <w:pPr>
              <w:ind w:left="113"/>
              <w:rPr>
                <w:rFonts w:asciiTheme="majorEastAsia" w:eastAsiaTheme="majorEastAsia" w:hAnsiTheme="majorEastAsia"/>
              </w:rPr>
            </w:pPr>
          </w:p>
        </w:tc>
        <w:tc>
          <w:tcPr>
            <w:tcW w:w="2551" w:type="dxa"/>
            <w:vMerge w:val="restart"/>
            <w:vAlign w:val="center"/>
          </w:tcPr>
          <w:p w14:paraId="0DBD36E5" w14:textId="75DF497F" w:rsidR="009D7664" w:rsidRPr="00EF74F3" w:rsidRDefault="009D7664" w:rsidP="00125FA0">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(3)安定的な運営が可能となる財政的基盤</w:t>
            </w:r>
          </w:p>
        </w:tc>
        <w:tc>
          <w:tcPr>
            <w:tcW w:w="3402" w:type="dxa"/>
            <w:gridSpan w:val="4"/>
            <w:vAlign w:val="center"/>
          </w:tcPr>
          <w:p w14:paraId="6AE48E90" w14:textId="323A884A"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①運営基盤として、事業者の経営状況は適正か</w:t>
            </w:r>
          </w:p>
        </w:tc>
        <w:tc>
          <w:tcPr>
            <w:tcW w:w="6096" w:type="dxa"/>
            <w:vAlign w:val="center"/>
          </w:tcPr>
          <w:p w14:paraId="5D3E153C" w14:textId="7A457347" w:rsidR="009D7664" w:rsidRPr="00EF74F3" w:rsidRDefault="009D7664" w:rsidP="00A65D8A">
            <w:pPr>
              <w:spacing w:line="280" w:lineRule="exact"/>
              <w:ind w:firstLineChars="100" w:firstLine="210"/>
              <w:rPr>
                <w:rFonts w:asciiTheme="majorEastAsia" w:eastAsiaTheme="majorEastAsia" w:hAnsiTheme="majorEastAsia"/>
              </w:rPr>
            </w:pPr>
            <w:r w:rsidRPr="00EF74F3">
              <w:rPr>
                <w:rFonts w:asciiTheme="majorEastAsia" w:eastAsiaTheme="majorEastAsia" w:hAnsiTheme="majorEastAsia" w:hint="eastAsia"/>
              </w:rPr>
              <w:t>事業規模などから運営基盤は確保しており、経営状況は適正と考える。なお、昨年11月に富田林税務署より優良事業所の表敬を受けたことを踏まえ、より一層の安定確保に努める。</w:t>
            </w:r>
          </w:p>
        </w:tc>
        <w:tc>
          <w:tcPr>
            <w:tcW w:w="708" w:type="dxa"/>
            <w:vMerge w:val="restart"/>
          </w:tcPr>
          <w:p w14:paraId="122CC8F8" w14:textId="77777777" w:rsidR="009D7664" w:rsidRPr="00EF74F3" w:rsidRDefault="009D7664" w:rsidP="00125FA0">
            <w:pPr>
              <w:rPr>
                <w:rFonts w:asciiTheme="majorEastAsia" w:eastAsiaTheme="majorEastAsia" w:hAnsiTheme="majorEastAsia"/>
              </w:rPr>
            </w:pPr>
          </w:p>
          <w:p w14:paraId="0C224A50" w14:textId="5B26833F"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5954" w:type="dxa"/>
            <w:vMerge w:val="restart"/>
          </w:tcPr>
          <w:p w14:paraId="4A9AAEDC" w14:textId="7D752F3C" w:rsidR="009D7664" w:rsidRPr="00EF74F3" w:rsidRDefault="009D7664" w:rsidP="00125FA0">
            <w:pPr>
              <w:ind w:left="210" w:hangingChars="100" w:hanging="210"/>
              <w:rPr>
                <w:rFonts w:asciiTheme="majorEastAsia" w:eastAsiaTheme="majorEastAsia" w:hAnsiTheme="majorEastAsia"/>
              </w:rPr>
            </w:pPr>
            <w:r w:rsidRPr="00EF74F3">
              <w:rPr>
                <w:rFonts w:asciiTheme="majorEastAsia" w:eastAsiaTheme="majorEastAsia" w:hAnsiTheme="majorEastAsia" w:hint="eastAsia"/>
              </w:rPr>
              <w:t>・指定管理者の運営母体である会社自体の経営状況及び財務状況は「決算書」から健全性は担保されていることを確認した。</w:t>
            </w:r>
            <w:bookmarkStart w:id="0" w:name="_GoBack"/>
            <w:bookmarkEnd w:id="0"/>
          </w:p>
          <w:p w14:paraId="5E3BD629" w14:textId="3DDC347A" w:rsidR="009D7664" w:rsidRPr="00EF74F3" w:rsidRDefault="009D7664" w:rsidP="00782CDC">
            <w:pPr>
              <w:ind w:left="210" w:hangingChars="100" w:hanging="210"/>
              <w:rPr>
                <w:rFonts w:asciiTheme="majorEastAsia" w:eastAsiaTheme="majorEastAsia" w:hAnsiTheme="majorEastAsia"/>
              </w:rPr>
            </w:pPr>
          </w:p>
        </w:tc>
        <w:tc>
          <w:tcPr>
            <w:tcW w:w="709" w:type="dxa"/>
            <w:vMerge w:val="restart"/>
          </w:tcPr>
          <w:p w14:paraId="51AA564B" w14:textId="77777777" w:rsidR="009D7664" w:rsidRPr="00EF74F3" w:rsidRDefault="009D7664" w:rsidP="00125FA0">
            <w:pPr>
              <w:rPr>
                <w:rFonts w:asciiTheme="majorEastAsia" w:eastAsiaTheme="majorEastAsia" w:hAnsiTheme="majorEastAsia"/>
              </w:rPr>
            </w:pPr>
          </w:p>
          <w:p w14:paraId="31C1806E" w14:textId="64F995E2" w:rsidR="009D7664" w:rsidRPr="00EF74F3" w:rsidRDefault="009D7664" w:rsidP="00443AAC">
            <w:pPr>
              <w:ind w:firstLineChars="50" w:firstLine="105"/>
              <w:rPr>
                <w:rFonts w:asciiTheme="majorEastAsia" w:eastAsiaTheme="majorEastAsia" w:hAnsiTheme="majorEastAsia"/>
              </w:rPr>
            </w:pPr>
            <w:r w:rsidRPr="00EF74F3">
              <w:rPr>
                <w:rFonts w:asciiTheme="majorEastAsia" w:eastAsiaTheme="majorEastAsia" w:hAnsiTheme="majorEastAsia" w:hint="eastAsia"/>
              </w:rPr>
              <w:t>Ａ</w:t>
            </w:r>
          </w:p>
        </w:tc>
        <w:tc>
          <w:tcPr>
            <w:tcW w:w="2409" w:type="dxa"/>
            <w:vMerge w:val="restart"/>
            <w:tcBorders>
              <w:right w:val="single" w:sz="12" w:space="0" w:color="auto"/>
            </w:tcBorders>
            <w:shd w:val="clear" w:color="auto" w:fill="auto"/>
          </w:tcPr>
          <w:p w14:paraId="36573302" w14:textId="77777777" w:rsidR="009D7664" w:rsidRPr="00EF74F3" w:rsidRDefault="009D7664" w:rsidP="00125FA0">
            <w:pPr>
              <w:rPr>
                <w:rFonts w:asciiTheme="majorEastAsia" w:eastAsiaTheme="majorEastAsia" w:hAnsiTheme="majorEastAsia"/>
              </w:rPr>
            </w:pPr>
          </w:p>
        </w:tc>
      </w:tr>
      <w:tr w:rsidR="009D7664" w:rsidRPr="00EF74F3" w14:paraId="7B9DAF7D" w14:textId="57EA6A2C" w:rsidTr="004678E1">
        <w:trPr>
          <w:trHeight w:val="520"/>
        </w:trPr>
        <w:tc>
          <w:tcPr>
            <w:tcW w:w="959" w:type="dxa"/>
            <w:vMerge/>
            <w:tcBorders>
              <w:left w:val="single" w:sz="12" w:space="0" w:color="auto"/>
              <w:bottom w:val="single" w:sz="12" w:space="0" w:color="auto"/>
            </w:tcBorders>
            <w:shd w:val="clear" w:color="auto" w:fill="DDD9C3" w:themeFill="background2" w:themeFillShade="E6"/>
          </w:tcPr>
          <w:p w14:paraId="4917E0D5" w14:textId="77777777" w:rsidR="009D7664" w:rsidRPr="00EF74F3" w:rsidRDefault="009D7664" w:rsidP="00125FA0">
            <w:pPr>
              <w:ind w:left="113"/>
              <w:rPr>
                <w:rFonts w:asciiTheme="majorEastAsia" w:eastAsiaTheme="majorEastAsia" w:hAnsiTheme="majorEastAsia"/>
              </w:rPr>
            </w:pPr>
          </w:p>
        </w:tc>
        <w:tc>
          <w:tcPr>
            <w:tcW w:w="2551" w:type="dxa"/>
            <w:vMerge/>
            <w:tcBorders>
              <w:bottom w:val="single" w:sz="12" w:space="0" w:color="auto"/>
            </w:tcBorders>
            <w:vAlign w:val="center"/>
          </w:tcPr>
          <w:p w14:paraId="34192E96" w14:textId="77777777" w:rsidR="009D7664" w:rsidRPr="00EF74F3" w:rsidRDefault="009D7664" w:rsidP="00125FA0">
            <w:pPr>
              <w:spacing w:line="280" w:lineRule="exact"/>
              <w:ind w:left="210" w:hangingChars="100" w:hanging="210"/>
              <w:jc w:val="left"/>
              <w:rPr>
                <w:rFonts w:asciiTheme="majorEastAsia" w:eastAsiaTheme="majorEastAsia" w:hAnsiTheme="majorEastAsia"/>
              </w:rPr>
            </w:pPr>
          </w:p>
        </w:tc>
        <w:tc>
          <w:tcPr>
            <w:tcW w:w="3402" w:type="dxa"/>
            <w:gridSpan w:val="4"/>
            <w:tcBorders>
              <w:bottom w:val="single" w:sz="12" w:space="0" w:color="auto"/>
            </w:tcBorders>
            <w:vAlign w:val="center"/>
          </w:tcPr>
          <w:p w14:paraId="451CF6DA" w14:textId="19F04959" w:rsidR="009D7664" w:rsidRPr="00EF74F3" w:rsidRDefault="009D7664" w:rsidP="00125FA0">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②運営状況として、事業者の財務状況は適正か</w:t>
            </w:r>
          </w:p>
        </w:tc>
        <w:tc>
          <w:tcPr>
            <w:tcW w:w="6096" w:type="dxa"/>
            <w:tcBorders>
              <w:bottom w:val="single" w:sz="12" w:space="0" w:color="auto"/>
            </w:tcBorders>
            <w:vAlign w:val="center"/>
          </w:tcPr>
          <w:p w14:paraId="0336D22E" w14:textId="0544AE99" w:rsidR="009D7664" w:rsidRPr="00EF74F3" w:rsidRDefault="009D7664" w:rsidP="00A65D8A">
            <w:pPr>
              <w:spacing w:line="280" w:lineRule="exact"/>
              <w:ind w:firstLineChars="100" w:firstLine="210"/>
              <w:rPr>
                <w:rFonts w:asciiTheme="majorEastAsia" w:eastAsiaTheme="majorEastAsia" w:hAnsiTheme="majorEastAsia"/>
              </w:rPr>
            </w:pPr>
            <w:r w:rsidRPr="00EF74F3">
              <w:rPr>
                <w:rFonts w:asciiTheme="majorEastAsia" w:eastAsiaTheme="majorEastAsia" w:hAnsiTheme="majorEastAsia" w:hint="eastAsia"/>
              </w:rPr>
              <w:t>事業規模などから運営基盤は確保しており、財務状況は適正と考える。</w:t>
            </w:r>
          </w:p>
        </w:tc>
        <w:tc>
          <w:tcPr>
            <w:tcW w:w="708" w:type="dxa"/>
            <w:vMerge/>
            <w:tcBorders>
              <w:bottom w:val="single" w:sz="12" w:space="0" w:color="auto"/>
            </w:tcBorders>
          </w:tcPr>
          <w:p w14:paraId="2CDA6203" w14:textId="77777777" w:rsidR="009D7664" w:rsidRPr="00EF74F3" w:rsidRDefault="009D7664" w:rsidP="00125FA0">
            <w:pPr>
              <w:rPr>
                <w:rFonts w:asciiTheme="majorEastAsia" w:eastAsiaTheme="majorEastAsia" w:hAnsiTheme="majorEastAsia"/>
              </w:rPr>
            </w:pPr>
          </w:p>
        </w:tc>
        <w:tc>
          <w:tcPr>
            <w:tcW w:w="5954" w:type="dxa"/>
            <w:vMerge/>
            <w:tcBorders>
              <w:bottom w:val="single" w:sz="12" w:space="0" w:color="auto"/>
            </w:tcBorders>
          </w:tcPr>
          <w:p w14:paraId="7378D523" w14:textId="48F3C35D" w:rsidR="009D7664" w:rsidRPr="00EF74F3" w:rsidRDefault="009D7664" w:rsidP="00125FA0">
            <w:pPr>
              <w:ind w:left="210" w:hangingChars="100" w:hanging="210"/>
              <w:rPr>
                <w:rFonts w:asciiTheme="majorEastAsia" w:eastAsiaTheme="majorEastAsia" w:hAnsiTheme="majorEastAsia"/>
              </w:rPr>
            </w:pPr>
          </w:p>
        </w:tc>
        <w:tc>
          <w:tcPr>
            <w:tcW w:w="709" w:type="dxa"/>
            <w:vMerge/>
            <w:tcBorders>
              <w:bottom w:val="single" w:sz="12" w:space="0" w:color="auto"/>
            </w:tcBorders>
          </w:tcPr>
          <w:p w14:paraId="065E628C" w14:textId="77777777" w:rsidR="009D7664" w:rsidRPr="00EF74F3" w:rsidRDefault="009D7664" w:rsidP="00125FA0">
            <w:pPr>
              <w:rPr>
                <w:rFonts w:asciiTheme="majorEastAsia" w:eastAsiaTheme="majorEastAsia" w:hAnsiTheme="majorEastAsia"/>
              </w:rPr>
            </w:pPr>
          </w:p>
        </w:tc>
        <w:tc>
          <w:tcPr>
            <w:tcW w:w="2409" w:type="dxa"/>
            <w:vMerge/>
            <w:tcBorders>
              <w:bottom w:val="single" w:sz="12" w:space="0" w:color="auto"/>
              <w:right w:val="single" w:sz="12" w:space="0" w:color="auto"/>
            </w:tcBorders>
            <w:shd w:val="clear" w:color="auto" w:fill="auto"/>
          </w:tcPr>
          <w:p w14:paraId="56F80C2D" w14:textId="77777777" w:rsidR="009D7664" w:rsidRPr="00EF74F3" w:rsidRDefault="009D7664" w:rsidP="00125FA0">
            <w:pPr>
              <w:rPr>
                <w:rFonts w:asciiTheme="majorEastAsia" w:eastAsiaTheme="majorEastAsia" w:hAnsiTheme="majorEastAsia"/>
              </w:rPr>
            </w:pPr>
          </w:p>
        </w:tc>
      </w:tr>
    </w:tbl>
    <w:p w14:paraId="68498F13" w14:textId="06FF3E32" w:rsidR="00E01069" w:rsidRPr="00EF74F3" w:rsidRDefault="00096590" w:rsidP="001608E9">
      <w:pPr>
        <w:rPr>
          <w:rFonts w:asciiTheme="majorEastAsia" w:eastAsiaTheme="majorEastAsia" w:hAnsiTheme="majorEastAsia"/>
        </w:rPr>
      </w:pPr>
      <w:r w:rsidRPr="00EF74F3">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782CDC" w:rsidRDefault="00782CDC"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TftwIAAMo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WKP9deNMoVsif1joRlIZ/hZjnyfM+evmMUJxJbBreIv8SMV4CNBK1Ey&#10;A/vtpfOAx8FAKyUlTnRK3dc5s4IS9UnjyBx1+/2wAqLSHxz2ULG7lumuRc+LE8DOwbHA7KIY8F6t&#10;RWmhuMXlMwm3oolpjnen1K/FE9/sGVxeXEwmEYRDb5g/19eGh9CB5dBnN9Uts6btc48TcgHr2WfD&#10;Z+3eYIOnhsncg8zjLASeG1Zb/nFhxGlql1vYSLt6RG1X8PgP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3tmE37cC&#10;AADKBQAADgAAAAAAAAAAAAAAAAAuAgAAZHJzL2Uyb0RvYy54bWxQSwECLQAUAAYACAAAACEAbQDh&#10;duAAAAANAQAADwAAAAAAAAAAAAAAAAARBQAAZHJzL2Rvd25yZXYueG1sUEsFBgAAAAAEAAQA8wAA&#10;AB4GAAAAAA==&#10;" fillcolor="white [3201]" strokeweight=".5pt">
                <v:textbox>
                  <w:txbxContent>
                    <w:p w14:paraId="13D77B88" w14:textId="1A518147" w:rsidR="00782CDC" w:rsidRDefault="00782CDC"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EF74F3"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7EB51" w14:textId="77777777" w:rsidR="00782CDC" w:rsidRDefault="00782CDC" w:rsidP="005350B3">
      <w:r>
        <w:separator/>
      </w:r>
    </w:p>
  </w:endnote>
  <w:endnote w:type="continuationSeparator" w:id="0">
    <w:p w14:paraId="6887DE39" w14:textId="77777777" w:rsidR="00782CDC" w:rsidRDefault="00782CDC"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4567" w14:textId="77777777" w:rsidR="00782CDC" w:rsidRDefault="00782CDC" w:rsidP="005350B3">
      <w:r>
        <w:separator/>
      </w:r>
    </w:p>
  </w:footnote>
  <w:footnote w:type="continuationSeparator" w:id="0">
    <w:p w14:paraId="1C76011D" w14:textId="77777777" w:rsidR="00782CDC" w:rsidRDefault="00782CDC"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2DD1"/>
    <w:rsid w:val="00023B75"/>
    <w:rsid w:val="00024CDD"/>
    <w:rsid w:val="00034B10"/>
    <w:rsid w:val="000377C5"/>
    <w:rsid w:val="00042733"/>
    <w:rsid w:val="000450F1"/>
    <w:rsid w:val="000533C8"/>
    <w:rsid w:val="00055C2C"/>
    <w:rsid w:val="0006161A"/>
    <w:rsid w:val="00062533"/>
    <w:rsid w:val="0006767E"/>
    <w:rsid w:val="00070CBF"/>
    <w:rsid w:val="00073F55"/>
    <w:rsid w:val="0008448F"/>
    <w:rsid w:val="00085BC9"/>
    <w:rsid w:val="00086E41"/>
    <w:rsid w:val="00087CEA"/>
    <w:rsid w:val="00087E89"/>
    <w:rsid w:val="00091FEC"/>
    <w:rsid w:val="00096590"/>
    <w:rsid w:val="000A53A9"/>
    <w:rsid w:val="000B336B"/>
    <w:rsid w:val="000C2963"/>
    <w:rsid w:val="000C4809"/>
    <w:rsid w:val="000C4939"/>
    <w:rsid w:val="000C64F7"/>
    <w:rsid w:val="000C7E16"/>
    <w:rsid w:val="000E7007"/>
    <w:rsid w:val="000F774E"/>
    <w:rsid w:val="00102959"/>
    <w:rsid w:val="001127AC"/>
    <w:rsid w:val="00114487"/>
    <w:rsid w:val="00117CA8"/>
    <w:rsid w:val="00120855"/>
    <w:rsid w:val="0012365D"/>
    <w:rsid w:val="001249A3"/>
    <w:rsid w:val="00125FA0"/>
    <w:rsid w:val="00126DCE"/>
    <w:rsid w:val="00130CA7"/>
    <w:rsid w:val="00132C54"/>
    <w:rsid w:val="00136C0D"/>
    <w:rsid w:val="0014337E"/>
    <w:rsid w:val="0014476E"/>
    <w:rsid w:val="00144FBF"/>
    <w:rsid w:val="001553C7"/>
    <w:rsid w:val="001608E9"/>
    <w:rsid w:val="0016648F"/>
    <w:rsid w:val="001670FE"/>
    <w:rsid w:val="0017308A"/>
    <w:rsid w:val="0017508C"/>
    <w:rsid w:val="00181FB5"/>
    <w:rsid w:val="00182B0E"/>
    <w:rsid w:val="001921EF"/>
    <w:rsid w:val="0019446C"/>
    <w:rsid w:val="0019749A"/>
    <w:rsid w:val="001A0F54"/>
    <w:rsid w:val="001A4B7E"/>
    <w:rsid w:val="001A73A6"/>
    <w:rsid w:val="001B00E1"/>
    <w:rsid w:val="001B5A6C"/>
    <w:rsid w:val="001B6DA6"/>
    <w:rsid w:val="001C3BFC"/>
    <w:rsid w:val="001C5D99"/>
    <w:rsid w:val="001D35C4"/>
    <w:rsid w:val="001D66BF"/>
    <w:rsid w:val="0020073E"/>
    <w:rsid w:val="00203636"/>
    <w:rsid w:val="00217519"/>
    <w:rsid w:val="00222554"/>
    <w:rsid w:val="00226C70"/>
    <w:rsid w:val="00233078"/>
    <w:rsid w:val="00233970"/>
    <w:rsid w:val="00243D7B"/>
    <w:rsid w:val="00246DDF"/>
    <w:rsid w:val="00253CAF"/>
    <w:rsid w:val="002540AA"/>
    <w:rsid w:val="0025729D"/>
    <w:rsid w:val="00260BF8"/>
    <w:rsid w:val="0026387B"/>
    <w:rsid w:val="00263EEC"/>
    <w:rsid w:val="00266D61"/>
    <w:rsid w:val="00272876"/>
    <w:rsid w:val="002739BA"/>
    <w:rsid w:val="0027597A"/>
    <w:rsid w:val="002870A2"/>
    <w:rsid w:val="00287F6E"/>
    <w:rsid w:val="002A5606"/>
    <w:rsid w:val="002A5DD5"/>
    <w:rsid w:val="002A7822"/>
    <w:rsid w:val="002B77AD"/>
    <w:rsid w:val="002C292C"/>
    <w:rsid w:val="002C34FB"/>
    <w:rsid w:val="002C3521"/>
    <w:rsid w:val="002C5DB3"/>
    <w:rsid w:val="002C7217"/>
    <w:rsid w:val="002D09CB"/>
    <w:rsid w:val="002E27B6"/>
    <w:rsid w:val="002E2E08"/>
    <w:rsid w:val="002E354F"/>
    <w:rsid w:val="002E6637"/>
    <w:rsid w:val="002E6DAC"/>
    <w:rsid w:val="002F1A5E"/>
    <w:rsid w:val="00303FDC"/>
    <w:rsid w:val="003042D5"/>
    <w:rsid w:val="003133E5"/>
    <w:rsid w:val="00313B1C"/>
    <w:rsid w:val="00316EBC"/>
    <w:rsid w:val="00335946"/>
    <w:rsid w:val="00335FCA"/>
    <w:rsid w:val="003410D0"/>
    <w:rsid w:val="003452D3"/>
    <w:rsid w:val="00345B94"/>
    <w:rsid w:val="00373B73"/>
    <w:rsid w:val="00386C34"/>
    <w:rsid w:val="00387147"/>
    <w:rsid w:val="003A4504"/>
    <w:rsid w:val="003C4340"/>
    <w:rsid w:val="003C72D3"/>
    <w:rsid w:val="003D74FF"/>
    <w:rsid w:val="003D7536"/>
    <w:rsid w:val="00404C4A"/>
    <w:rsid w:val="004116EF"/>
    <w:rsid w:val="00411FE6"/>
    <w:rsid w:val="004131F8"/>
    <w:rsid w:val="00416DD9"/>
    <w:rsid w:val="00417D11"/>
    <w:rsid w:val="00420963"/>
    <w:rsid w:val="004238BC"/>
    <w:rsid w:val="0042602A"/>
    <w:rsid w:val="004308E3"/>
    <w:rsid w:val="00433B24"/>
    <w:rsid w:val="00437042"/>
    <w:rsid w:val="00443AAC"/>
    <w:rsid w:val="004473D5"/>
    <w:rsid w:val="0044743E"/>
    <w:rsid w:val="004569BA"/>
    <w:rsid w:val="004630A0"/>
    <w:rsid w:val="00463AB2"/>
    <w:rsid w:val="00464DE8"/>
    <w:rsid w:val="004669BE"/>
    <w:rsid w:val="004678E1"/>
    <w:rsid w:val="00472DEA"/>
    <w:rsid w:val="00481E08"/>
    <w:rsid w:val="00482A2E"/>
    <w:rsid w:val="0049086E"/>
    <w:rsid w:val="004A0A0E"/>
    <w:rsid w:val="004A3BDC"/>
    <w:rsid w:val="004A518B"/>
    <w:rsid w:val="004A6481"/>
    <w:rsid w:val="004A7A72"/>
    <w:rsid w:val="004B13CB"/>
    <w:rsid w:val="004B5488"/>
    <w:rsid w:val="004B678F"/>
    <w:rsid w:val="004D4B2D"/>
    <w:rsid w:val="004E110B"/>
    <w:rsid w:val="004E3B40"/>
    <w:rsid w:val="004F68C5"/>
    <w:rsid w:val="00513198"/>
    <w:rsid w:val="00517567"/>
    <w:rsid w:val="00520802"/>
    <w:rsid w:val="005217FF"/>
    <w:rsid w:val="00523191"/>
    <w:rsid w:val="005350B3"/>
    <w:rsid w:val="00546C2B"/>
    <w:rsid w:val="00552BBD"/>
    <w:rsid w:val="00553DA6"/>
    <w:rsid w:val="00563D3A"/>
    <w:rsid w:val="00567129"/>
    <w:rsid w:val="00567F49"/>
    <w:rsid w:val="00571BD4"/>
    <w:rsid w:val="00571EE9"/>
    <w:rsid w:val="00580218"/>
    <w:rsid w:val="00582C4E"/>
    <w:rsid w:val="00597C3A"/>
    <w:rsid w:val="005A35A7"/>
    <w:rsid w:val="005A56ED"/>
    <w:rsid w:val="005A6B55"/>
    <w:rsid w:val="005B139A"/>
    <w:rsid w:val="005B5D7F"/>
    <w:rsid w:val="005B643F"/>
    <w:rsid w:val="005B6DD5"/>
    <w:rsid w:val="005C017C"/>
    <w:rsid w:val="005D1B61"/>
    <w:rsid w:val="005F33A6"/>
    <w:rsid w:val="0060293E"/>
    <w:rsid w:val="006143F7"/>
    <w:rsid w:val="006172B7"/>
    <w:rsid w:val="00617711"/>
    <w:rsid w:val="00617BC0"/>
    <w:rsid w:val="00622854"/>
    <w:rsid w:val="006248AB"/>
    <w:rsid w:val="00627453"/>
    <w:rsid w:val="00635259"/>
    <w:rsid w:val="0064792D"/>
    <w:rsid w:val="006511BD"/>
    <w:rsid w:val="00651311"/>
    <w:rsid w:val="00653B4D"/>
    <w:rsid w:val="00655641"/>
    <w:rsid w:val="0065681A"/>
    <w:rsid w:val="006574ED"/>
    <w:rsid w:val="00661B1B"/>
    <w:rsid w:val="00682F6F"/>
    <w:rsid w:val="00685411"/>
    <w:rsid w:val="00687F3F"/>
    <w:rsid w:val="006B151C"/>
    <w:rsid w:val="006B511B"/>
    <w:rsid w:val="006C10CE"/>
    <w:rsid w:val="006E5809"/>
    <w:rsid w:val="006F34F1"/>
    <w:rsid w:val="006F6D4C"/>
    <w:rsid w:val="00717D88"/>
    <w:rsid w:val="007215F8"/>
    <w:rsid w:val="00737071"/>
    <w:rsid w:val="007426AB"/>
    <w:rsid w:val="00747D86"/>
    <w:rsid w:val="00750210"/>
    <w:rsid w:val="00756373"/>
    <w:rsid w:val="00764228"/>
    <w:rsid w:val="00767F98"/>
    <w:rsid w:val="00772667"/>
    <w:rsid w:val="0077557F"/>
    <w:rsid w:val="00781A0C"/>
    <w:rsid w:val="00782CDC"/>
    <w:rsid w:val="00783CBA"/>
    <w:rsid w:val="007864CE"/>
    <w:rsid w:val="00791EF3"/>
    <w:rsid w:val="00794CE0"/>
    <w:rsid w:val="007A263E"/>
    <w:rsid w:val="007B4139"/>
    <w:rsid w:val="007C35BD"/>
    <w:rsid w:val="007E0E5E"/>
    <w:rsid w:val="007E2A2F"/>
    <w:rsid w:val="007E58DC"/>
    <w:rsid w:val="007F0B11"/>
    <w:rsid w:val="007F1A8C"/>
    <w:rsid w:val="007F42DB"/>
    <w:rsid w:val="007F4A2E"/>
    <w:rsid w:val="00800B11"/>
    <w:rsid w:val="008025A5"/>
    <w:rsid w:val="008116DA"/>
    <w:rsid w:val="008149D1"/>
    <w:rsid w:val="00825EF7"/>
    <w:rsid w:val="00842744"/>
    <w:rsid w:val="008438E3"/>
    <w:rsid w:val="008441F1"/>
    <w:rsid w:val="00853403"/>
    <w:rsid w:val="008564BE"/>
    <w:rsid w:val="008568A7"/>
    <w:rsid w:val="00862620"/>
    <w:rsid w:val="00865C7A"/>
    <w:rsid w:val="00874D0D"/>
    <w:rsid w:val="008767C4"/>
    <w:rsid w:val="00877AB1"/>
    <w:rsid w:val="00884E12"/>
    <w:rsid w:val="008873B3"/>
    <w:rsid w:val="00892E14"/>
    <w:rsid w:val="008B1638"/>
    <w:rsid w:val="008C1570"/>
    <w:rsid w:val="008C4267"/>
    <w:rsid w:val="008C56B6"/>
    <w:rsid w:val="008E1C36"/>
    <w:rsid w:val="008F4AD5"/>
    <w:rsid w:val="00905146"/>
    <w:rsid w:val="00906B45"/>
    <w:rsid w:val="0091361D"/>
    <w:rsid w:val="00930CB7"/>
    <w:rsid w:val="009368E0"/>
    <w:rsid w:val="009407DA"/>
    <w:rsid w:val="009423B1"/>
    <w:rsid w:val="00942EE2"/>
    <w:rsid w:val="00943CE6"/>
    <w:rsid w:val="009509C1"/>
    <w:rsid w:val="00952539"/>
    <w:rsid w:val="00957AF5"/>
    <w:rsid w:val="009818D0"/>
    <w:rsid w:val="00985C17"/>
    <w:rsid w:val="00986432"/>
    <w:rsid w:val="00986679"/>
    <w:rsid w:val="00992F11"/>
    <w:rsid w:val="00993B63"/>
    <w:rsid w:val="00997716"/>
    <w:rsid w:val="009A32DA"/>
    <w:rsid w:val="009B084B"/>
    <w:rsid w:val="009C6145"/>
    <w:rsid w:val="009C6AF9"/>
    <w:rsid w:val="009C6D2C"/>
    <w:rsid w:val="009D3D67"/>
    <w:rsid w:val="009D7664"/>
    <w:rsid w:val="009E108B"/>
    <w:rsid w:val="00A04998"/>
    <w:rsid w:val="00A12607"/>
    <w:rsid w:val="00A2447B"/>
    <w:rsid w:val="00A27568"/>
    <w:rsid w:val="00A35261"/>
    <w:rsid w:val="00A42371"/>
    <w:rsid w:val="00A52BC1"/>
    <w:rsid w:val="00A65D8A"/>
    <w:rsid w:val="00A7080A"/>
    <w:rsid w:val="00A71816"/>
    <w:rsid w:val="00A72DE1"/>
    <w:rsid w:val="00A76760"/>
    <w:rsid w:val="00A8470F"/>
    <w:rsid w:val="00A847F4"/>
    <w:rsid w:val="00A9072A"/>
    <w:rsid w:val="00A907FB"/>
    <w:rsid w:val="00AA0D97"/>
    <w:rsid w:val="00AB5118"/>
    <w:rsid w:val="00AB57BB"/>
    <w:rsid w:val="00AC43A8"/>
    <w:rsid w:val="00AC43C9"/>
    <w:rsid w:val="00AD234F"/>
    <w:rsid w:val="00AD6327"/>
    <w:rsid w:val="00AE6DDA"/>
    <w:rsid w:val="00AF0686"/>
    <w:rsid w:val="00AF09D7"/>
    <w:rsid w:val="00AF2C08"/>
    <w:rsid w:val="00AF4BCD"/>
    <w:rsid w:val="00B01490"/>
    <w:rsid w:val="00B12157"/>
    <w:rsid w:val="00B13CF0"/>
    <w:rsid w:val="00B1440E"/>
    <w:rsid w:val="00B158D6"/>
    <w:rsid w:val="00B406DD"/>
    <w:rsid w:val="00B46C2A"/>
    <w:rsid w:val="00B5172D"/>
    <w:rsid w:val="00B55EA5"/>
    <w:rsid w:val="00B57E49"/>
    <w:rsid w:val="00B57FAD"/>
    <w:rsid w:val="00B61827"/>
    <w:rsid w:val="00B61909"/>
    <w:rsid w:val="00B62B84"/>
    <w:rsid w:val="00B7363A"/>
    <w:rsid w:val="00B77F1C"/>
    <w:rsid w:val="00B83D21"/>
    <w:rsid w:val="00B97A32"/>
    <w:rsid w:val="00BA6484"/>
    <w:rsid w:val="00BB0A2B"/>
    <w:rsid w:val="00BB0DE8"/>
    <w:rsid w:val="00BB741C"/>
    <w:rsid w:val="00BC0369"/>
    <w:rsid w:val="00BC242B"/>
    <w:rsid w:val="00BC4F82"/>
    <w:rsid w:val="00BD60DB"/>
    <w:rsid w:val="00BE287D"/>
    <w:rsid w:val="00BE382E"/>
    <w:rsid w:val="00BE4843"/>
    <w:rsid w:val="00BE5902"/>
    <w:rsid w:val="00BF0CD6"/>
    <w:rsid w:val="00BF59AD"/>
    <w:rsid w:val="00C030A0"/>
    <w:rsid w:val="00C0392B"/>
    <w:rsid w:val="00C124EF"/>
    <w:rsid w:val="00C13C46"/>
    <w:rsid w:val="00C17E71"/>
    <w:rsid w:val="00C17F8A"/>
    <w:rsid w:val="00C201F0"/>
    <w:rsid w:val="00C42884"/>
    <w:rsid w:val="00C50D36"/>
    <w:rsid w:val="00C52F79"/>
    <w:rsid w:val="00C713F9"/>
    <w:rsid w:val="00C75945"/>
    <w:rsid w:val="00C8165A"/>
    <w:rsid w:val="00C842CE"/>
    <w:rsid w:val="00C9135A"/>
    <w:rsid w:val="00C92AD2"/>
    <w:rsid w:val="00C94823"/>
    <w:rsid w:val="00CA688A"/>
    <w:rsid w:val="00CA7035"/>
    <w:rsid w:val="00CC4291"/>
    <w:rsid w:val="00CC7439"/>
    <w:rsid w:val="00CD08B5"/>
    <w:rsid w:val="00CD102C"/>
    <w:rsid w:val="00CD5033"/>
    <w:rsid w:val="00CF2FBA"/>
    <w:rsid w:val="00D06E82"/>
    <w:rsid w:val="00D13EEF"/>
    <w:rsid w:val="00D143D5"/>
    <w:rsid w:val="00D24F52"/>
    <w:rsid w:val="00D25677"/>
    <w:rsid w:val="00D26235"/>
    <w:rsid w:val="00D336E4"/>
    <w:rsid w:val="00D4111F"/>
    <w:rsid w:val="00D601AC"/>
    <w:rsid w:val="00D6584B"/>
    <w:rsid w:val="00D703F4"/>
    <w:rsid w:val="00D76659"/>
    <w:rsid w:val="00D84B59"/>
    <w:rsid w:val="00D86238"/>
    <w:rsid w:val="00D867DD"/>
    <w:rsid w:val="00D87C6F"/>
    <w:rsid w:val="00D91E2E"/>
    <w:rsid w:val="00D94A1A"/>
    <w:rsid w:val="00DA41D8"/>
    <w:rsid w:val="00DA65DB"/>
    <w:rsid w:val="00DB29D0"/>
    <w:rsid w:val="00DC1DF5"/>
    <w:rsid w:val="00DC2329"/>
    <w:rsid w:val="00DC2BB4"/>
    <w:rsid w:val="00DD406F"/>
    <w:rsid w:val="00DE1161"/>
    <w:rsid w:val="00DE2475"/>
    <w:rsid w:val="00DE2EE5"/>
    <w:rsid w:val="00DE3DF2"/>
    <w:rsid w:val="00DE5E42"/>
    <w:rsid w:val="00DF58B4"/>
    <w:rsid w:val="00E01069"/>
    <w:rsid w:val="00E0243A"/>
    <w:rsid w:val="00E13AE1"/>
    <w:rsid w:val="00E22F31"/>
    <w:rsid w:val="00E250FA"/>
    <w:rsid w:val="00E26885"/>
    <w:rsid w:val="00E334E1"/>
    <w:rsid w:val="00E3350A"/>
    <w:rsid w:val="00E435BC"/>
    <w:rsid w:val="00E46E30"/>
    <w:rsid w:val="00E51A52"/>
    <w:rsid w:val="00E55B90"/>
    <w:rsid w:val="00E56F81"/>
    <w:rsid w:val="00E661D4"/>
    <w:rsid w:val="00E703ED"/>
    <w:rsid w:val="00E725A8"/>
    <w:rsid w:val="00E75803"/>
    <w:rsid w:val="00E93C61"/>
    <w:rsid w:val="00EB0A26"/>
    <w:rsid w:val="00EB2160"/>
    <w:rsid w:val="00EB5493"/>
    <w:rsid w:val="00EC5B75"/>
    <w:rsid w:val="00EC5BD3"/>
    <w:rsid w:val="00ED3A8C"/>
    <w:rsid w:val="00ED50E6"/>
    <w:rsid w:val="00ED6641"/>
    <w:rsid w:val="00EE1FDA"/>
    <w:rsid w:val="00EF2202"/>
    <w:rsid w:val="00EF619E"/>
    <w:rsid w:val="00EF7444"/>
    <w:rsid w:val="00EF74F3"/>
    <w:rsid w:val="00EF7FB4"/>
    <w:rsid w:val="00F06C27"/>
    <w:rsid w:val="00F11803"/>
    <w:rsid w:val="00F12832"/>
    <w:rsid w:val="00F228F8"/>
    <w:rsid w:val="00F26E1F"/>
    <w:rsid w:val="00F27F36"/>
    <w:rsid w:val="00F371D1"/>
    <w:rsid w:val="00F43AFD"/>
    <w:rsid w:val="00F45B73"/>
    <w:rsid w:val="00F45E98"/>
    <w:rsid w:val="00F478DE"/>
    <w:rsid w:val="00F51D9B"/>
    <w:rsid w:val="00F57596"/>
    <w:rsid w:val="00F57B60"/>
    <w:rsid w:val="00F631F1"/>
    <w:rsid w:val="00F70AF3"/>
    <w:rsid w:val="00F84AB8"/>
    <w:rsid w:val="00F86570"/>
    <w:rsid w:val="00F87135"/>
    <w:rsid w:val="00FA0FB8"/>
    <w:rsid w:val="00FB00F4"/>
    <w:rsid w:val="00FC0FB4"/>
    <w:rsid w:val="00FC17C0"/>
    <w:rsid w:val="00FC31D0"/>
    <w:rsid w:val="00FC6466"/>
    <w:rsid w:val="00FD38A4"/>
    <w:rsid w:val="00FE1937"/>
    <w:rsid w:val="00FE1F51"/>
    <w:rsid w:val="00FF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13852">
      <w:bodyDiv w:val="1"/>
      <w:marLeft w:val="0"/>
      <w:marRight w:val="0"/>
      <w:marTop w:val="0"/>
      <w:marBottom w:val="0"/>
      <w:divBdr>
        <w:top w:val="none" w:sz="0" w:space="0" w:color="auto"/>
        <w:left w:val="none" w:sz="0" w:space="0" w:color="auto"/>
        <w:bottom w:val="none" w:sz="0" w:space="0" w:color="auto"/>
        <w:right w:val="none" w:sz="0" w:space="0" w:color="auto"/>
      </w:divBdr>
    </w:div>
    <w:div w:id="778718090">
      <w:bodyDiv w:val="1"/>
      <w:marLeft w:val="0"/>
      <w:marRight w:val="0"/>
      <w:marTop w:val="0"/>
      <w:marBottom w:val="0"/>
      <w:divBdr>
        <w:top w:val="none" w:sz="0" w:space="0" w:color="auto"/>
        <w:left w:val="none" w:sz="0" w:space="0" w:color="auto"/>
        <w:bottom w:val="none" w:sz="0" w:space="0" w:color="auto"/>
        <w:right w:val="none" w:sz="0" w:space="0" w:color="auto"/>
      </w:divBdr>
    </w:div>
    <w:div w:id="1106727034">
      <w:bodyDiv w:val="1"/>
      <w:marLeft w:val="0"/>
      <w:marRight w:val="0"/>
      <w:marTop w:val="0"/>
      <w:marBottom w:val="0"/>
      <w:divBdr>
        <w:top w:val="none" w:sz="0" w:space="0" w:color="auto"/>
        <w:left w:val="none" w:sz="0" w:space="0" w:color="auto"/>
        <w:bottom w:val="none" w:sz="0" w:space="0" w:color="auto"/>
        <w:right w:val="none" w:sz="0" w:space="0" w:color="auto"/>
      </w:divBdr>
    </w:div>
    <w:div w:id="1238787488">
      <w:bodyDiv w:val="1"/>
      <w:marLeft w:val="0"/>
      <w:marRight w:val="0"/>
      <w:marTop w:val="0"/>
      <w:marBottom w:val="0"/>
      <w:divBdr>
        <w:top w:val="none" w:sz="0" w:space="0" w:color="auto"/>
        <w:left w:val="none" w:sz="0" w:space="0" w:color="auto"/>
        <w:bottom w:val="none" w:sz="0" w:space="0" w:color="auto"/>
        <w:right w:val="none" w:sz="0" w:space="0" w:color="auto"/>
      </w:divBdr>
    </w:div>
    <w:div w:id="20464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6AD8DA-E48B-4C34-A426-C62B0CD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1535</Words>
  <Characters>8756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2018-01-22T06:24:00Z</cp:lastPrinted>
  <dcterms:created xsi:type="dcterms:W3CDTF">2018-01-22T04:08:00Z</dcterms:created>
  <dcterms:modified xsi:type="dcterms:W3CDTF">2018-04-25T01:02:00Z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