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C664D" w14:textId="10D8BC7A" w:rsidR="00FE1937" w:rsidRPr="00340105" w:rsidRDefault="005960A4" w:rsidP="00FE1937">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令和２</w:t>
      </w:r>
      <w:r w:rsidR="00877AB1" w:rsidRPr="00340105">
        <w:rPr>
          <w:rFonts w:asciiTheme="majorEastAsia" w:eastAsiaTheme="majorEastAsia" w:hAnsiTheme="majorEastAsia" w:hint="eastAsia"/>
          <w:b/>
          <w:color w:val="000000" w:themeColor="text1"/>
          <w:sz w:val="24"/>
          <w:szCs w:val="24"/>
        </w:rPr>
        <w:t>年度</w:t>
      </w:r>
      <w:r w:rsidR="00DE1161" w:rsidRPr="00340105">
        <w:rPr>
          <w:rFonts w:asciiTheme="majorEastAsia" w:eastAsiaTheme="majorEastAsia" w:hAnsiTheme="majorEastAsia" w:hint="eastAsia"/>
          <w:b/>
          <w:color w:val="000000" w:themeColor="text1"/>
          <w:sz w:val="24"/>
          <w:szCs w:val="24"/>
        </w:rPr>
        <w:t>指定管理運営業務評価票</w:t>
      </w:r>
      <w:r w:rsidR="00F86B27">
        <w:rPr>
          <w:rFonts w:asciiTheme="majorEastAsia" w:eastAsiaTheme="majorEastAsia" w:hAnsiTheme="majorEastAsia" w:hint="eastAsia"/>
          <w:b/>
          <w:color w:val="000000" w:themeColor="text1"/>
          <w:sz w:val="24"/>
          <w:szCs w:val="24"/>
        </w:rPr>
        <w:t xml:space="preserve">　　　　　　　　　　　　　　　　　　　　　　　　　　　　　　　　</w:t>
      </w:r>
    </w:p>
    <w:tbl>
      <w:tblPr>
        <w:tblStyle w:val="a3"/>
        <w:tblW w:w="0" w:type="auto"/>
        <w:tblLook w:val="04A0" w:firstRow="1" w:lastRow="0" w:firstColumn="1" w:lastColumn="0" w:noHBand="0" w:noVBand="1"/>
      </w:tblPr>
      <w:tblGrid>
        <w:gridCol w:w="3776"/>
        <w:gridCol w:w="9304"/>
        <w:gridCol w:w="5359"/>
        <w:gridCol w:w="4231"/>
      </w:tblGrid>
      <w:tr w:rsidR="00340105" w:rsidRPr="00340105" w14:paraId="119C6652" w14:textId="77777777" w:rsidTr="00A847F4">
        <w:trPr>
          <w:trHeight w:val="484"/>
        </w:trPr>
        <w:tc>
          <w:tcPr>
            <w:tcW w:w="3794" w:type="dxa"/>
            <w:vAlign w:val="center"/>
          </w:tcPr>
          <w:p w14:paraId="119C664E" w14:textId="3FC7363F" w:rsidR="00FE1937" w:rsidRPr="00340105" w:rsidRDefault="00FE1937" w:rsidP="00416DD9">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施設名称：</w:t>
            </w:r>
            <w:r w:rsidR="00387147" w:rsidRPr="00340105">
              <w:rPr>
                <w:rFonts w:asciiTheme="majorEastAsia" w:eastAsiaTheme="majorEastAsia" w:hAnsiTheme="majorEastAsia" w:hint="eastAsia"/>
                <w:color w:val="000000" w:themeColor="text1"/>
              </w:rPr>
              <w:t>大阪府立中之島図書館</w:t>
            </w:r>
          </w:p>
        </w:tc>
        <w:tc>
          <w:tcPr>
            <w:tcW w:w="9355" w:type="dxa"/>
            <w:vAlign w:val="center"/>
          </w:tcPr>
          <w:p w14:paraId="119C664F" w14:textId="781E3D27" w:rsidR="00FE1937" w:rsidRPr="00340105" w:rsidRDefault="00FE1937" w:rsidP="00416DD9">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指定管理者：</w:t>
            </w:r>
            <w:r w:rsidR="00387147" w:rsidRPr="00340105">
              <w:rPr>
                <w:rFonts w:asciiTheme="majorEastAsia" w:eastAsiaTheme="majorEastAsia" w:hAnsiTheme="majorEastAsia" w:hint="eastAsia"/>
                <w:color w:val="000000" w:themeColor="text1"/>
              </w:rPr>
              <w:t>株式会社アスウェル</w:t>
            </w:r>
          </w:p>
        </w:tc>
        <w:tc>
          <w:tcPr>
            <w:tcW w:w="5387" w:type="dxa"/>
            <w:vAlign w:val="center"/>
          </w:tcPr>
          <w:p w14:paraId="119C6650" w14:textId="0B446F49" w:rsidR="00FE1937" w:rsidRPr="00340105" w:rsidRDefault="00FE1937" w:rsidP="008C1570">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指定期間：</w:t>
            </w:r>
            <w:r w:rsidR="00387147" w:rsidRPr="00340105">
              <w:rPr>
                <w:rFonts w:asciiTheme="majorEastAsia" w:eastAsiaTheme="majorEastAsia" w:hAnsiTheme="majorEastAsia" w:hint="eastAsia"/>
                <w:color w:val="000000" w:themeColor="text1"/>
              </w:rPr>
              <w:t>平成28年4月1日～</w:t>
            </w:r>
            <w:r w:rsidR="00C2766C" w:rsidRPr="00340105">
              <w:rPr>
                <w:rFonts w:asciiTheme="majorEastAsia" w:eastAsiaTheme="majorEastAsia" w:hAnsiTheme="majorEastAsia" w:hint="eastAsia"/>
                <w:color w:val="000000" w:themeColor="text1"/>
              </w:rPr>
              <w:t>令和３</w:t>
            </w:r>
            <w:r w:rsidR="00387147" w:rsidRPr="00340105">
              <w:rPr>
                <w:rFonts w:asciiTheme="majorEastAsia" w:eastAsiaTheme="majorEastAsia" w:hAnsiTheme="majorEastAsia" w:hint="eastAsia"/>
                <w:color w:val="000000" w:themeColor="text1"/>
              </w:rPr>
              <w:t>年3月31日</w:t>
            </w:r>
          </w:p>
        </w:tc>
        <w:tc>
          <w:tcPr>
            <w:tcW w:w="4252" w:type="dxa"/>
            <w:vAlign w:val="center"/>
          </w:tcPr>
          <w:p w14:paraId="119C6651" w14:textId="599A63C0" w:rsidR="00FE1937" w:rsidRPr="00340105" w:rsidRDefault="00FE1937" w:rsidP="00B112AA">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所管課：</w:t>
            </w:r>
            <w:r w:rsidR="00B112AA">
              <w:rPr>
                <w:rFonts w:asciiTheme="majorEastAsia" w:eastAsiaTheme="majorEastAsia" w:hAnsiTheme="majorEastAsia" w:hint="eastAsia"/>
                <w:color w:val="000000" w:themeColor="text1"/>
              </w:rPr>
              <w:t>中之島図書館・地域</w:t>
            </w:r>
            <w:r w:rsidR="00087E89" w:rsidRPr="00340105">
              <w:rPr>
                <w:rFonts w:asciiTheme="majorEastAsia" w:eastAsiaTheme="majorEastAsia" w:hAnsiTheme="majorEastAsia" w:hint="eastAsia"/>
                <w:color w:val="000000" w:themeColor="text1"/>
              </w:rPr>
              <w:t>域教育振興課</w:t>
            </w:r>
          </w:p>
        </w:tc>
      </w:tr>
    </w:tbl>
    <w:tbl>
      <w:tblPr>
        <w:tblStyle w:val="a3"/>
        <w:tblpPr w:leftFromText="142" w:rightFromText="142" w:vertAnchor="page" w:horzAnchor="margin" w:tblpY="1621"/>
        <w:tblW w:w="22665" w:type="dxa"/>
        <w:tblLook w:val="04A0" w:firstRow="1" w:lastRow="0" w:firstColumn="1" w:lastColumn="0" w:noHBand="0" w:noVBand="1"/>
      </w:tblPr>
      <w:tblGrid>
        <w:gridCol w:w="673"/>
        <w:gridCol w:w="2228"/>
        <w:gridCol w:w="282"/>
        <w:gridCol w:w="1134"/>
        <w:gridCol w:w="142"/>
        <w:gridCol w:w="3822"/>
        <w:gridCol w:w="5228"/>
        <w:gridCol w:w="700"/>
        <w:gridCol w:w="5054"/>
        <w:gridCol w:w="893"/>
        <w:gridCol w:w="2509"/>
      </w:tblGrid>
      <w:tr w:rsidR="00104505" w:rsidRPr="00F86B27" w14:paraId="119C665A" w14:textId="06393696" w:rsidTr="00104505">
        <w:trPr>
          <w:trHeight w:val="276"/>
        </w:trPr>
        <w:tc>
          <w:tcPr>
            <w:tcW w:w="2901" w:type="dxa"/>
            <w:gridSpan w:val="2"/>
            <w:vMerge w:val="restart"/>
            <w:tcBorders>
              <w:top w:val="single" w:sz="12" w:space="0" w:color="auto"/>
              <w:left w:val="single" w:sz="12" w:space="0" w:color="auto"/>
            </w:tcBorders>
            <w:vAlign w:val="center"/>
          </w:tcPr>
          <w:p w14:paraId="119C6653" w14:textId="4D6AC70A" w:rsidR="00104505" w:rsidRPr="00F86B27" w:rsidRDefault="00104505" w:rsidP="00042C77">
            <w:pPr>
              <w:jc w:val="center"/>
              <w:rPr>
                <w:rFonts w:asciiTheme="majorEastAsia" w:eastAsiaTheme="majorEastAsia" w:hAnsiTheme="majorEastAsia"/>
              </w:rPr>
            </w:pPr>
            <w:r w:rsidRPr="00F86B27">
              <w:rPr>
                <w:rFonts w:asciiTheme="majorEastAsia" w:eastAsiaTheme="majorEastAsia" w:hAnsiTheme="majorEastAsia" w:hint="eastAsia"/>
              </w:rPr>
              <w:t>評価項目</w:t>
            </w:r>
          </w:p>
        </w:tc>
        <w:tc>
          <w:tcPr>
            <w:tcW w:w="5380" w:type="dxa"/>
            <w:gridSpan w:val="4"/>
            <w:vMerge w:val="restart"/>
            <w:tcBorders>
              <w:top w:val="single" w:sz="12" w:space="0" w:color="auto"/>
            </w:tcBorders>
            <w:vAlign w:val="center"/>
          </w:tcPr>
          <w:p w14:paraId="2E5F012C" w14:textId="7C7EE9E4" w:rsidR="00104505" w:rsidRPr="00F86B27" w:rsidRDefault="00104505" w:rsidP="00042C77">
            <w:pPr>
              <w:jc w:val="center"/>
              <w:rPr>
                <w:rFonts w:asciiTheme="majorEastAsia" w:eastAsiaTheme="majorEastAsia" w:hAnsiTheme="majorEastAsia"/>
              </w:rPr>
            </w:pPr>
            <w:r w:rsidRPr="00F86B27">
              <w:rPr>
                <w:rFonts w:asciiTheme="majorEastAsia" w:eastAsiaTheme="majorEastAsia" w:hAnsiTheme="majorEastAsia" w:hint="eastAsia"/>
              </w:rPr>
              <w:t>評価基準（内容）</w:t>
            </w:r>
          </w:p>
        </w:tc>
        <w:tc>
          <w:tcPr>
            <w:tcW w:w="5928" w:type="dxa"/>
            <w:gridSpan w:val="2"/>
            <w:tcBorders>
              <w:top w:val="single" w:sz="12" w:space="0" w:color="auto"/>
            </w:tcBorders>
            <w:vAlign w:val="center"/>
          </w:tcPr>
          <w:p w14:paraId="119C6656" w14:textId="38D71575" w:rsidR="00104505" w:rsidRPr="00F86B27" w:rsidRDefault="00104505" w:rsidP="00042C77">
            <w:pPr>
              <w:jc w:val="center"/>
              <w:rPr>
                <w:rFonts w:asciiTheme="majorEastAsia" w:eastAsiaTheme="majorEastAsia" w:hAnsiTheme="majorEastAsia"/>
              </w:rPr>
            </w:pPr>
            <w:r w:rsidRPr="00F86B27">
              <w:rPr>
                <w:rFonts w:asciiTheme="majorEastAsia" w:eastAsiaTheme="majorEastAsia" w:hAnsiTheme="majorEastAsia" w:hint="eastAsia"/>
              </w:rPr>
              <w:t>指定管理者自己評価</w:t>
            </w:r>
          </w:p>
        </w:tc>
        <w:tc>
          <w:tcPr>
            <w:tcW w:w="5054" w:type="dxa"/>
            <w:tcBorders>
              <w:top w:val="single" w:sz="12" w:space="0" w:color="auto"/>
            </w:tcBorders>
            <w:vAlign w:val="center"/>
          </w:tcPr>
          <w:p w14:paraId="17F7B82D" w14:textId="50AA71B4" w:rsidR="00104505" w:rsidRPr="00F86B27" w:rsidRDefault="00104505" w:rsidP="00042C77">
            <w:pPr>
              <w:jc w:val="center"/>
              <w:rPr>
                <w:rFonts w:asciiTheme="majorEastAsia" w:eastAsiaTheme="majorEastAsia" w:hAnsiTheme="majorEastAsia"/>
              </w:rPr>
            </w:pPr>
            <w:r w:rsidRPr="00F86B27">
              <w:rPr>
                <w:rFonts w:asciiTheme="majorEastAsia" w:eastAsiaTheme="majorEastAsia" w:hAnsiTheme="majorEastAsia" w:hint="eastAsia"/>
              </w:rPr>
              <w:t>施設所管課の評価</w:t>
            </w:r>
          </w:p>
        </w:tc>
        <w:tc>
          <w:tcPr>
            <w:tcW w:w="893" w:type="dxa"/>
            <w:tcBorders>
              <w:top w:val="single" w:sz="12" w:space="0" w:color="auto"/>
            </w:tcBorders>
            <w:vAlign w:val="center"/>
          </w:tcPr>
          <w:p w14:paraId="38158933" w14:textId="54C90FFD" w:rsidR="00104505" w:rsidRPr="00F86B27" w:rsidRDefault="00104505" w:rsidP="00042C77">
            <w:pPr>
              <w:jc w:val="center"/>
              <w:rPr>
                <w:rFonts w:asciiTheme="majorEastAsia" w:eastAsiaTheme="majorEastAsia" w:hAnsiTheme="majorEastAsia"/>
              </w:rPr>
            </w:pPr>
          </w:p>
        </w:tc>
        <w:tc>
          <w:tcPr>
            <w:tcW w:w="2509" w:type="dxa"/>
            <w:vMerge w:val="restart"/>
            <w:tcBorders>
              <w:top w:val="single" w:sz="12" w:space="0" w:color="auto"/>
              <w:right w:val="single" w:sz="12" w:space="0" w:color="auto"/>
            </w:tcBorders>
            <w:vAlign w:val="center"/>
          </w:tcPr>
          <w:p w14:paraId="78E2AA8D" w14:textId="7911B9E5" w:rsidR="00104505" w:rsidRPr="00F86B27" w:rsidRDefault="00104505" w:rsidP="00042C77">
            <w:pPr>
              <w:jc w:val="center"/>
              <w:rPr>
                <w:rFonts w:asciiTheme="majorEastAsia" w:eastAsiaTheme="majorEastAsia" w:hAnsiTheme="majorEastAsia"/>
              </w:rPr>
            </w:pPr>
            <w:r w:rsidRPr="00F86B27">
              <w:rPr>
                <w:rFonts w:asciiTheme="majorEastAsia" w:eastAsiaTheme="majorEastAsia" w:hAnsiTheme="majorEastAsia" w:hint="eastAsia"/>
              </w:rPr>
              <w:t>評価委員の</w:t>
            </w:r>
          </w:p>
          <w:p w14:paraId="5BEFBDBB" w14:textId="3A2F7BA0" w:rsidR="00104505" w:rsidRPr="00F86B27" w:rsidRDefault="00104505" w:rsidP="00042C77">
            <w:pPr>
              <w:jc w:val="center"/>
              <w:rPr>
                <w:rFonts w:asciiTheme="majorEastAsia" w:eastAsiaTheme="majorEastAsia" w:hAnsiTheme="majorEastAsia"/>
              </w:rPr>
            </w:pPr>
            <w:r w:rsidRPr="00F86B27">
              <w:rPr>
                <w:rFonts w:asciiTheme="majorEastAsia" w:eastAsiaTheme="majorEastAsia" w:hAnsiTheme="majorEastAsia" w:hint="eastAsia"/>
              </w:rPr>
              <w:t>指摘</w:t>
            </w:r>
            <w:r>
              <w:rPr>
                <w:rFonts w:asciiTheme="majorEastAsia" w:eastAsiaTheme="majorEastAsia" w:hAnsiTheme="majorEastAsia" w:hint="eastAsia"/>
              </w:rPr>
              <w:t>・</w:t>
            </w:r>
            <w:r w:rsidRPr="00F86B27">
              <w:rPr>
                <w:rFonts w:asciiTheme="majorEastAsia" w:eastAsiaTheme="majorEastAsia" w:hAnsiTheme="majorEastAsia" w:hint="eastAsia"/>
              </w:rPr>
              <w:t>提言</w:t>
            </w:r>
          </w:p>
        </w:tc>
      </w:tr>
      <w:tr w:rsidR="00104505" w:rsidRPr="00F86B27" w14:paraId="119C6662" w14:textId="72D0415F" w:rsidTr="00104505">
        <w:tc>
          <w:tcPr>
            <w:tcW w:w="2901" w:type="dxa"/>
            <w:gridSpan w:val="2"/>
            <w:vMerge/>
            <w:tcBorders>
              <w:left w:val="single" w:sz="12" w:space="0" w:color="auto"/>
            </w:tcBorders>
          </w:tcPr>
          <w:p w14:paraId="119C665B" w14:textId="77777777" w:rsidR="00104505" w:rsidRPr="00F86B27" w:rsidRDefault="00104505" w:rsidP="00042C77">
            <w:pPr>
              <w:rPr>
                <w:rFonts w:asciiTheme="majorEastAsia" w:eastAsiaTheme="majorEastAsia" w:hAnsiTheme="majorEastAsia"/>
              </w:rPr>
            </w:pPr>
          </w:p>
        </w:tc>
        <w:tc>
          <w:tcPr>
            <w:tcW w:w="5380" w:type="dxa"/>
            <w:gridSpan w:val="4"/>
            <w:vMerge/>
          </w:tcPr>
          <w:p w14:paraId="1C942624" w14:textId="77777777" w:rsidR="00104505" w:rsidRPr="00F86B27" w:rsidRDefault="00104505" w:rsidP="00042C77">
            <w:pPr>
              <w:jc w:val="center"/>
              <w:rPr>
                <w:rFonts w:asciiTheme="majorEastAsia" w:eastAsiaTheme="majorEastAsia" w:hAnsiTheme="majorEastAsia"/>
              </w:rPr>
            </w:pPr>
          </w:p>
        </w:tc>
        <w:tc>
          <w:tcPr>
            <w:tcW w:w="5228" w:type="dxa"/>
            <w:vMerge w:val="restart"/>
            <w:vAlign w:val="center"/>
          </w:tcPr>
          <w:p w14:paraId="119C665D" w14:textId="0DBCBC65" w:rsidR="00104505" w:rsidRPr="00F86B27" w:rsidRDefault="00104505" w:rsidP="00042C77">
            <w:pPr>
              <w:jc w:val="center"/>
              <w:rPr>
                <w:rFonts w:asciiTheme="majorEastAsia" w:eastAsiaTheme="majorEastAsia" w:hAnsiTheme="majorEastAsia"/>
              </w:rPr>
            </w:pPr>
            <w:r w:rsidRPr="00F86B27">
              <w:rPr>
                <w:rFonts w:asciiTheme="majorEastAsia" w:eastAsiaTheme="majorEastAsia" w:hAnsiTheme="majorEastAsia" w:hint="eastAsia"/>
              </w:rPr>
              <w:t>評価内容</w:t>
            </w:r>
          </w:p>
        </w:tc>
        <w:tc>
          <w:tcPr>
            <w:tcW w:w="700" w:type="dxa"/>
            <w:tcBorders>
              <w:bottom w:val="dashed" w:sz="4" w:space="0" w:color="auto"/>
            </w:tcBorders>
          </w:tcPr>
          <w:p w14:paraId="0A161C57" w14:textId="7B927C51" w:rsidR="00104505" w:rsidRPr="00F86B27" w:rsidRDefault="00104505" w:rsidP="00042C77">
            <w:pPr>
              <w:jc w:val="center"/>
              <w:rPr>
                <w:rFonts w:asciiTheme="majorEastAsia" w:eastAsiaTheme="majorEastAsia" w:hAnsiTheme="majorEastAsia"/>
              </w:rPr>
            </w:pPr>
            <w:r w:rsidRPr="00F86B27">
              <w:rPr>
                <w:rFonts w:asciiTheme="majorEastAsia" w:eastAsiaTheme="majorEastAsia" w:hAnsiTheme="majorEastAsia" w:hint="eastAsia"/>
              </w:rPr>
              <w:t>評価</w:t>
            </w:r>
          </w:p>
        </w:tc>
        <w:tc>
          <w:tcPr>
            <w:tcW w:w="5054" w:type="dxa"/>
            <w:vMerge w:val="restart"/>
            <w:vAlign w:val="center"/>
          </w:tcPr>
          <w:p w14:paraId="4959DCBB" w14:textId="7A32CE02" w:rsidR="00104505" w:rsidRPr="00F86B27" w:rsidRDefault="00104505" w:rsidP="00042C77">
            <w:pPr>
              <w:jc w:val="center"/>
              <w:rPr>
                <w:rFonts w:asciiTheme="majorEastAsia" w:eastAsiaTheme="majorEastAsia" w:hAnsiTheme="majorEastAsia"/>
              </w:rPr>
            </w:pPr>
            <w:r w:rsidRPr="00F86B27">
              <w:rPr>
                <w:rFonts w:asciiTheme="majorEastAsia" w:eastAsiaTheme="majorEastAsia" w:hAnsiTheme="majorEastAsia" w:hint="eastAsia"/>
              </w:rPr>
              <w:t>評価内容</w:t>
            </w:r>
          </w:p>
        </w:tc>
        <w:tc>
          <w:tcPr>
            <w:tcW w:w="893" w:type="dxa"/>
            <w:tcBorders>
              <w:bottom w:val="dashed" w:sz="4" w:space="0" w:color="auto"/>
            </w:tcBorders>
          </w:tcPr>
          <w:p w14:paraId="119C665E" w14:textId="360B6681" w:rsidR="00104505" w:rsidRPr="00F86B27" w:rsidRDefault="00104505" w:rsidP="00042C77">
            <w:pPr>
              <w:jc w:val="center"/>
              <w:rPr>
                <w:rFonts w:asciiTheme="majorEastAsia" w:eastAsiaTheme="majorEastAsia" w:hAnsiTheme="majorEastAsia"/>
              </w:rPr>
            </w:pPr>
            <w:r w:rsidRPr="00F86B27">
              <w:rPr>
                <w:rFonts w:asciiTheme="majorEastAsia" w:eastAsiaTheme="majorEastAsia" w:hAnsiTheme="majorEastAsia" w:hint="eastAsia"/>
              </w:rPr>
              <w:t>評価</w:t>
            </w:r>
          </w:p>
        </w:tc>
        <w:tc>
          <w:tcPr>
            <w:tcW w:w="2509" w:type="dxa"/>
            <w:vMerge/>
            <w:tcBorders>
              <w:right w:val="single" w:sz="12" w:space="0" w:color="auto"/>
            </w:tcBorders>
          </w:tcPr>
          <w:p w14:paraId="3A68D61E" w14:textId="77777777" w:rsidR="00104505" w:rsidRPr="00F86B27" w:rsidRDefault="00104505" w:rsidP="00042C77">
            <w:pPr>
              <w:jc w:val="center"/>
              <w:rPr>
                <w:rFonts w:asciiTheme="majorEastAsia" w:eastAsiaTheme="majorEastAsia" w:hAnsiTheme="majorEastAsia"/>
              </w:rPr>
            </w:pPr>
          </w:p>
        </w:tc>
      </w:tr>
      <w:tr w:rsidR="00104505" w:rsidRPr="00F86B27" w14:paraId="119C666A" w14:textId="55291327" w:rsidTr="00104505">
        <w:trPr>
          <w:trHeight w:val="95"/>
        </w:trPr>
        <w:tc>
          <w:tcPr>
            <w:tcW w:w="2901" w:type="dxa"/>
            <w:gridSpan w:val="2"/>
            <w:vMerge/>
            <w:tcBorders>
              <w:left w:val="single" w:sz="12" w:space="0" w:color="auto"/>
              <w:bottom w:val="single" w:sz="12" w:space="0" w:color="auto"/>
            </w:tcBorders>
          </w:tcPr>
          <w:p w14:paraId="119C6663" w14:textId="77777777" w:rsidR="00104505" w:rsidRPr="00F86B27" w:rsidRDefault="00104505" w:rsidP="00042C77">
            <w:pPr>
              <w:rPr>
                <w:rFonts w:asciiTheme="majorEastAsia" w:eastAsiaTheme="majorEastAsia" w:hAnsiTheme="majorEastAsia"/>
              </w:rPr>
            </w:pPr>
          </w:p>
        </w:tc>
        <w:tc>
          <w:tcPr>
            <w:tcW w:w="5380" w:type="dxa"/>
            <w:gridSpan w:val="4"/>
            <w:vMerge/>
            <w:tcBorders>
              <w:bottom w:val="single" w:sz="12" w:space="0" w:color="auto"/>
            </w:tcBorders>
          </w:tcPr>
          <w:p w14:paraId="4D060BD7" w14:textId="77777777" w:rsidR="00104505" w:rsidRPr="00F86B27" w:rsidRDefault="00104505" w:rsidP="00042C77">
            <w:pPr>
              <w:rPr>
                <w:rFonts w:asciiTheme="majorEastAsia" w:eastAsiaTheme="majorEastAsia" w:hAnsiTheme="majorEastAsia"/>
              </w:rPr>
            </w:pPr>
          </w:p>
        </w:tc>
        <w:tc>
          <w:tcPr>
            <w:tcW w:w="5228" w:type="dxa"/>
            <w:vMerge/>
            <w:tcBorders>
              <w:bottom w:val="single" w:sz="12" w:space="0" w:color="auto"/>
            </w:tcBorders>
          </w:tcPr>
          <w:p w14:paraId="119C6665" w14:textId="7A87F66F" w:rsidR="00104505" w:rsidRPr="00F86B27" w:rsidRDefault="00104505" w:rsidP="00042C77">
            <w:pPr>
              <w:rPr>
                <w:rFonts w:asciiTheme="majorEastAsia" w:eastAsiaTheme="majorEastAsia" w:hAnsiTheme="majorEastAsia"/>
              </w:rPr>
            </w:pPr>
          </w:p>
        </w:tc>
        <w:tc>
          <w:tcPr>
            <w:tcW w:w="700" w:type="dxa"/>
            <w:tcBorders>
              <w:top w:val="dashed" w:sz="4" w:space="0" w:color="auto"/>
              <w:bottom w:val="single" w:sz="12" w:space="0" w:color="auto"/>
            </w:tcBorders>
          </w:tcPr>
          <w:p w14:paraId="14396DB7" w14:textId="2B903B77" w:rsidR="00104505" w:rsidRPr="00F86B27" w:rsidRDefault="00104505" w:rsidP="00042C77">
            <w:pPr>
              <w:jc w:val="center"/>
              <w:rPr>
                <w:rFonts w:asciiTheme="majorEastAsia" w:eastAsiaTheme="majorEastAsia" w:hAnsiTheme="majorEastAsia"/>
              </w:rPr>
            </w:pPr>
            <w:r w:rsidRPr="00F86B27">
              <w:rPr>
                <w:rFonts w:asciiTheme="majorEastAsia" w:eastAsiaTheme="majorEastAsia" w:hAnsiTheme="majorEastAsia" w:hint="eastAsia"/>
              </w:rPr>
              <w:t>S～C</w:t>
            </w:r>
          </w:p>
        </w:tc>
        <w:tc>
          <w:tcPr>
            <w:tcW w:w="5054" w:type="dxa"/>
            <w:vMerge/>
            <w:tcBorders>
              <w:bottom w:val="single" w:sz="12" w:space="0" w:color="auto"/>
            </w:tcBorders>
          </w:tcPr>
          <w:p w14:paraId="53D00604" w14:textId="4935137D" w:rsidR="00104505" w:rsidRPr="00F86B27" w:rsidRDefault="00104505" w:rsidP="00042C77">
            <w:pPr>
              <w:rPr>
                <w:rFonts w:asciiTheme="majorEastAsia" w:eastAsiaTheme="majorEastAsia" w:hAnsiTheme="majorEastAsia"/>
              </w:rPr>
            </w:pPr>
          </w:p>
        </w:tc>
        <w:tc>
          <w:tcPr>
            <w:tcW w:w="893" w:type="dxa"/>
            <w:tcBorders>
              <w:top w:val="dashed" w:sz="4" w:space="0" w:color="auto"/>
              <w:bottom w:val="single" w:sz="12" w:space="0" w:color="auto"/>
            </w:tcBorders>
          </w:tcPr>
          <w:p w14:paraId="119C6666" w14:textId="10ADBFC9" w:rsidR="00104505" w:rsidRPr="00F86B27" w:rsidRDefault="00104505" w:rsidP="00042C77">
            <w:pPr>
              <w:jc w:val="center"/>
              <w:rPr>
                <w:rFonts w:asciiTheme="majorEastAsia" w:eastAsiaTheme="majorEastAsia" w:hAnsiTheme="majorEastAsia"/>
              </w:rPr>
            </w:pPr>
            <w:r w:rsidRPr="00F86B27">
              <w:rPr>
                <w:rFonts w:asciiTheme="majorEastAsia" w:eastAsiaTheme="majorEastAsia" w:hAnsiTheme="majorEastAsia" w:hint="eastAsia"/>
              </w:rPr>
              <w:t>S～C</w:t>
            </w:r>
          </w:p>
        </w:tc>
        <w:tc>
          <w:tcPr>
            <w:tcW w:w="2509" w:type="dxa"/>
            <w:vMerge/>
            <w:tcBorders>
              <w:bottom w:val="single" w:sz="12" w:space="0" w:color="auto"/>
              <w:right w:val="single" w:sz="12" w:space="0" w:color="auto"/>
            </w:tcBorders>
          </w:tcPr>
          <w:p w14:paraId="23D0A080" w14:textId="77777777" w:rsidR="00104505" w:rsidRPr="00F86B27" w:rsidRDefault="00104505" w:rsidP="00042C77">
            <w:pPr>
              <w:jc w:val="center"/>
              <w:rPr>
                <w:rFonts w:asciiTheme="majorEastAsia" w:eastAsiaTheme="majorEastAsia" w:hAnsiTheme="majorEastAsia"/>
              </w:rPr>
            </w:pPr>
          </w:p>
        </w:tc>
      </w:tr>
      <w:tr w:rsidR="00104505" w:rsidRPr="00F86B27" w14:paraId="119C6673" w14:textId="7F253692" w:rsidTr="00104505">
        <w:trPr>
          <w:trHeight w:val="255"/>
        </w:trPr>
        <w:tc>
          <w:tcPr>
            <w:tcW w:w="673" w:type="dxa"/>
            <w:vMerge w:val="restart"/>
            <w:tcBorders>
              <w:top w:val="single" w:sz="12" w:space="0" w:color="auto"/>
              <w:left w:val="single" w:sz="12" w:space="0" w:color="auto"/>
            </w:tcBorders>
            <w:shd w:val="clear" w:color="auto" w:fill="DDD9C3" w:themeFill="background2" w:themeFillShade="E6"/>
            <w:textDirection w:val="tbRlV"/>
            <w:vAlign w:val="center"/>
          </w:tcPr>
          <w:p w14:paraId="119C666B" w14:textId="77777777" w:rsidR="00104505" w:rsidRPr="00F86B27" w:rsidRDefault="00104505" w:rsidP="00042C77">
            <w:pPr>
              <w:ind w:left="113" w:right="113"/>
              <w:jc w:val="center"/>
              <w:rPr>
                <w:rFonts w:asciiTheme="majorEastAsia" w:eastAsiaTheme="majorEastAsia" w:hAnsiTheme="majorEastAsia"/>
              </w:rPr>
            </w:pPr>
            <w:r w:rsidRPr="00F86B27">
              <w:rPr>
                <w:rFonts w:asciiTheme="majorEastAsia" w:eastAsiaTheme="majorEastAsia" w:hAnsiTheme="majorEastAsia" w:hint="eastAsia"/>
              </w:rPr>
              <w:t>Ⅰ提案の履行状況に関する項目</w:t>
            </w:r>
          </w:p>
        </w:tc>
        <w:tc>
          <w:tcPr>
            <w:tcW w:w="2228" w:type="dxa"/>
            <w:tcBorders>
              <w:top w:val="single" w:sz="12" w:space="0" w:color="auto"/>
            </w:tcBorders>
            <w:vAlign w:val="center"/>
          </w:tcPr>
          <w:p w14:paraId="119C666C" w14:textId="23674CEE" w:rsidR="00104505" w:rsidRPr="00F86B27" w:rsidRDefault="00104505" w:rsidP="00042C77">
            <w:pPr>
              <w:spacing w:line="280" w:lineRule="exact"/>
              <w:ind w:left="210" w:hangingChars="100" w:hanging="210"/>
              <w:jc w:val="left"/>
              <w:rPr>
                <w:rFonts w:asciiTheme="majorEastAsia" w:eastAsiaTheme="majorEastAsia" w:hAnsiTheme="majorEastAsia"/>
              </w:rPr>
            </w:pPr>
            <w:r w:rsidRPr="00F86B27">
              <w:rPr>
                <w:rFonts w:asciiTheme="majorEastAsia" w:eastAsiaTheme="majorEastAsia" w:hAnsiTheme="majorEastAsia" w:hint="eastAsia"/>
              </w:rPr>
              <w:t>(1)施設の設置目的及び管理運営方針の理解</w:t>
            </w:r>
          </w:p>
        </w:tc>
        <w:tc>
          <w:tcPr>
            <w:tcW w:w="5380" w:type="dxa"/>
            <w:gridSpan w:val="4"/>
            <w:tcBorders>
              <w:top w:val="single" w:sz="12" w:space="0" w:color="auto"/>
            </w:tcBorders>
            <w:vAlign w:val="center"/>
          </w:tcPr>
          <w:p w14:paraId="5130175C" w14:textId="3BCD23A8" w:rsidR="00104505" w:rsidRPr="00F86B27" w:rsidRDefault="00104505" w:rsidP="00042C77">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○施設のコンセプト及び、提案された管理運営方針に沿った運営が実施されているか</w:t>
            </w:r>
          </w:p>
        </w:tc>
        <w:tc>
          <w:tcPr>
            <w:tcW w:w="5228" w:type="dxa"/>
            <w:tcBorders>
              <w:top w:val="single" w:sz="12" w:space="0" w:color="auto"/>
            </w:tcBorders>
          </w:tcPr>
          <w:p w14:paraId="2040D20D" w14:textId="7F195553" w:rsidR="00104505" w:rsidRDefault="00104505" w:rsidP="00042C77">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中之島エリアを代表する重要文化財である図書館から、積極的に文化情報の発信を行った。「大阪学」・「大阪街歩き」・「大阪あそ歩」などの講座、「キテ・ミテ中之島」への参加</w:t>
            </w:r>
            <w:r>
              <w:rPr>
                <w:rFonts w:asciiTheme="majorEastAsia" w:eastAsiaTheme="majorEastAsia" w:hAnsiTheme="majorEastAsia" w:hint="eastAsia"/>
              </w:rPr>
              <w:t>等近隣施設との連携事業を行った。</w:t>
            </w:r>
          </w:p>
          <w:p w14:paraId="4605CFAF" w14:textId="72C45230" w:rsidR="00104505" w:rsidRPr="00F86B27" w:rsidRDefault="00104505" w:rsidP="00042C77">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毎日新聞、大阪日日新聞、朝日放送、るるぶ、じゃらん等のマスメディアへの掲載も頂き、中之島エリアの名所の１つとして府内外へのアピールも出来てきた。</w:t>
            </w:r>
          </w:p>
          <w:p w14:paraId="119C666E" w14:textId="2EAC9A34" w:rsidR="00104505" w:rsidRPr="00F86B27" w:rsidRDefault="00104505" w:rsidP="00042C77">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レ</w:t>
            </w:r>
            <w:r w:rsidRPr="00867241">
              <w:rPr>
                <w:rFonts w:asciiTheme="majorEastAsia" w:eastAsiaTheme="majorEastAsia" w:hAnsiTheme="majorEastAsia" w:hint="eastAsia"/>
                <w:color w:val="000000" w:themeColor="text1"/>
              </w:rPr>
              <w:t>ンタルスペースは文化的活動拠点としての利用を促進する観点から、手指消毒用アルコールの設置、各部屋換気扇や窓の開閉による換気の徹底等新型コロナウイルス感染症防止対策を十分取りな</w:t>
            </w:r>
            <w:r w:rsidRPr="00D9221F">
              <w:rPr>
                <w:rFonts w:asciiTheme="majorEastAsia" w:eastAsiaTheme="majorEastAsia" w:hAnsiTheme="majorEastAsia" w:hint="eastAsia"/>
                <w:color w:val="000000" w:themeColor="text1"/>
              </w:rPr>
              <w:t>がら「トルコランプ展とワークショップ」やインド領事館協力のもと「ガンディー展」を開催した。また、同様の新型コロ</w:t>
            </w:r>
            <w:r w:rsidRPr="00F86B27">
              <w:rPr>
                <w:rFonts w:asciiTheme="majorEastAsia" w:eastAsiaTheme="majorEastAsia" w:hAnsiTheme="majorEastAsia" w:hint="eastAsia"/>
              </w:rPr>
              <w:t>ナウイルス感染症防止対策を講じながら、今年度も、写真研究家の協力を得て、美しい風景が満載の写真展示を開催した。</w:t>
            </w:r>
          </w:p>
        </w:tc>
        <w:tc>
          <w:tcPr>
            <w:tcW w:w="700" w:type="dxa"/>
            <w:tcBorders>
              <w:top w:val="single" w:sz="12" w:space="0" w:color="auto"/>
            </w:tcBorders>
          </w:tcPr>
          <w:p w14:paraId="6B4806CD" w14:textId="5B12A26C" w:rsidR="00104505" w:rsidRPr="00F86B27" w:rsidRDefault="00104505" w:rsidP="00042C77">
            <w:pPr>
              <w:jc w:val="center"/>
              <w:rPr>
                <w:rFonts w:asciiTheme="majorEastAsia" w:eastAsiaTheme="majorEastAsia" w:hAnsiTheme="majorEastAsia"/>
              </w:rPr>
            </w:pPr>
            <w:r w:rsidRPr="00F86B27">
              <w:rPr>
                <w:rFonts w:asciiTheme="majorEastAsia" w:eastAsiaTheme="majorEastAsia" w:hAnsiTheme="majorEastAsia" w:hint="eastAsia"/>
              </w:rPr>
              <w:t>Ａ</w:t>
            </w:r>
          </w:p>
        </w:tc>
        <w:tc>
          <w:tcPr>
            <w:tcW w:w="5054" w:type="dxa"/>
            <w:tcBorders>
              <w:top w:val="single" w:sz="12" w:space="0" w:color="auto"/>
            </w:tcBorders>
          </w:tcPr>
          <w:p w14:paraId="22445932" w14:textId="1E698415" w:rsidR="00104505" w:rsidRPr="00CE68FB" w:rsidRDefault="00104505" w:rsidP="00042C77">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rPr>
              <w:t>○</w:t>
            </w:r>
            <w:r w:rsidRPr="00CE68FB">
              <w:rPr>
                <w:rFonts w:asciiTheme="majorEastAsia" w:eastAsiaTheme="majorEastAsia" w:hAnsiTheme="majorEastAsia" w:hint="eastAsia"/>
                <w:color w:val="000000" w:themeColor="text1"/>
              </w:rPr>
              <w:t>文化情報発信拠点としての「文化ステーション」をめざし、重要文化財という図書館の強みを生かし</w:t>
            </w:r>
            <w:r>
              <w:rPr>
                <w:rFonts w:asciiTheme="majorEastAsia" w:eastAsiaTheme="majorEastAsia" w:hAnsiTheme="majorEastAsia" w:hint="eastAsia"/>
                <w:color w:val="000000" w:themeColor="text1"/>
              </w:rPr>
              <w:t>ながら</w:t>
            </w:r>
            <w:r w:rsidRPr="00CE68FB">
              <w:rPr>
                <w:rFonts w:asciiTheme="majorEastAsia" w:eastAsiaTheme="majorEastAsia" w:hAnsiTheme="majorEastAsia" w:hint="eastAsia"/>
                <w:color w:val="000000" w:themeColor="text1"/>
              </w:rPr>
              <w:t>、積極的に文化情報発信に取り組むとともに、大阪市中央公会堂をはじめとした中之島エリアの近隣施設との連携事業に積極的に関わっている。</w:t>
            </w:r>
          </w:p>
          <w:p w14:paraId="630738F2" w14:textId="30394401" w:rsidR="00104505" w:rsidRPr="00F86B27" w:rsidRDefault="00104505" w:rsidP="00042C77">
            <w:pPr>
              <w:ind w:left="210" w:hangingChars="100" w:hanging="210"/>
              <w:rPr>
                <w:rFonts w:asciiTheme="majorEastAsia" w:eastAsiaTheme="majorEastAsia" w:hAnsiTheme="majorEastAsia"/>
              </w:rPr>
            </w:pPr>
            <w:r>
              <w:rPr>
                <w:rFonts w:asciiTheme="majorEastAsia" w:eastAsiaTheme="majorEastAsia" w:hAnsiTheme="majorEastAsia" w:hint="eastAsia"/>
                <w:color w:val="000000" w:themeColor="text1"/>
              </w:rPr>
              <w:t>○</w:t>
            </w:r>
            <w:r w:rsidRPr="00CE68FB">
              <w:rPr>
                <w:rFonts w:asciiTheme="majorEastAsia" w:eastAsiaTheme="majorEastAsia" w:hAnsiTheme="majorEastAsia" w:hint="eastAsia"/>
                <w:color w:val="000000" w:themeColor="text1"/>
              </w:rPr>
              <w:t>アルコール消毒液の設置や各部屋の換気等新型コロナウイルス感染症防止対策を行いながら、レンタルスペースの利用促進のため、文化活動拠点として様々な魅力ある展示を開催する等施設コンセプト及び管理運営方針に沿った運営が実施され、府民等の学びや文化活動のプラットフォームとしての活用を図っている。</w:t>
            </w:r>
          </w:p>
        </w:tc>
        <w:tc>
          <w:tcPr>
            <w:tcW w:w="893" w:type="dxa"/>
            <w:tcBorders>
              <w:top w:val="single" w:sz="12" w:space="0" w:color="auto"/>
            </w:tcBorders>
          </w:tcPr>
          <w:p w14:paraId="119C666F" w14:textId="744F2151" w:rsidR="00104505" w:rsidRPr="00F86B27" w:rsidRDefault="00104505" w:rsidP="00042C77">
            <w:pPr>
              <w:rPr>
                <w:rFonts w:asciiTheme="majorEastAsia" w:eastAsiaTheme="majorEastAsia" w:hAnsiTheme="majorEastAsia"/>
              </w:rPr>
            </w:pPr>
            <w:r w:rsidRPr="00F86B27">
              <w:rPr>
                <w:rFonts w:asciiTheme="majorEastAsia" w:eastAsiaTheme="majorEastAsia" w:hAnsiTheme="majorEastAsia" w:hint="eastAsia"/>
              </w:rPr>
              <w:t>Ａ</w:t>
            </w:r>
          </w:p>
        </w:tc>
        <w:tc>
          <w:tcPr>
            <w:tcW w:w="2509" w:type="dxa"/>
            <w:tcBorders>
              <w:top w:val="single" w:sz="12" w:space="0" w:color="auto"/>
              <w:right w:val="single" w:sz="12" w:space="0" w:color="auto"/>
            </w:tcBorders>
          </w:tcPr>
          <w:p w14:paraId="51AB88C2" w14:textId="7F1F813B" w:rsidR="00104505" w:rsidRPr="00F86B27" w:rsidRDefault="00104505" w:rsidP="00042C77">
            <w:pPr>
              <w:rPr>
                <w:rFonts w:asciiTheme="majorEastAsia" w:eastAsiaTheme="majorEastAsia" w:hAnsiTheme="majorEastAsia"/>
              </w:rPr>
            </w:pPr>
          </w:p>
        </w:tc>
      </w:tr>
      <w:tr w:rsidR="00104505" w:rsidRPr="00F86B27" w14:paraId="119C667C" w14:textId="4658D8EE" w:rsidTr="00104505">
        <w:trPr>
          <w:trHeight w:val="385"/>
        </w:trPr>
        <w:tc>
          <w:tcPr>
            <w:tcW w:w="673" w:type="dxa"/>
            <w:vMerge/>
            <w:tcBorders>
              <w:left w:val="single" w:sz="12" w:space="0" w:color="auto"/>
            </w:tcBorders>
            <w:shd w:val="clear" w:color="auto" w:fill="DDD9C3" w:themeFill="background2" w:themeFillShade="E6"/>
          </w:tcPr>
          <w:p w14:paraId="119C6674" w14:textId="77777777" w:rsidR="00104505" w:rsidRPr="00F86B27" w:rsidRDefault="00104505" w:rsidP="00042C77">
            <w:pPr>
              <w:rPr>
                <w:rFonts w:asciiTheme="majorEastAsia" w:eastAsiaTheme="majorEastAsia" w:hAnsiTheme="majorEastAsia"/>
              </w:rPr>
            </w:pPr>
          </w:p>
        </w:tc>
        <w:tc>
          <w:tcPr>
            <w:tcW w:w="2228" w:type="dxa"/>
            <w:vMerge w:val="restart"/>
            <w:vAlign w:val="center"/>
          </w:tcPr>
          <w:p w14:paraId="119C6675" w14:textId="7135C6BE" w:rsidR="00104505" w:rsidRPr="00F86B27" w:rsidRDefault="00104505" w:rsidP="00042C77">
            <w:pPr>
              <w:spacing w:line="280" w:lineRule="exact"/>
              <w:ind w:left="210" w:hangingChars="100" w:hanging="210"/>
              <w:jc w:val="left"/>
              <w:rPr>
                <w:rFonts w:asciiTheme="majorEastAsia" w:eastAsiaTheme="majorEastAsia" w:hAnsiTheme="majorEastAsia"/>
              </w:rPr>
            </w:pPr>
            <w:r w:rsidRPr="00F86B27">
              <w:rPr>
                <w:rFonts w:asciiTheme="majorEastAsia" w:eastAsiaTheme="majorEastAsia" w:hAnsiTheme="majorEastAsia" w:hint="eastAsia"/>
              </w:rPr>
              <w:t>(2)平等な利用を図るための具体的手法・効果</w:t>
            </w:r>
          </w:p>
        </w:tc>
        <w:tc>
          <w:tcPr>
            <w:tcW w:w="5380" w:type="dxa"/>
            <w:gridSpan w:val="4"/>
            <w:vAlign w:val="center"/>
          </w:tcPr>
          <w:p w14:paraId="51B016A1" w14:textId="06124328" w:rsidR="00104505" w:rsidRPr="00F86B27" w:rsidRDefault="00104505" w:rsidP="00042C77">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①平等利用を確保するための基本方針に沿った取組みがなされているか</w:t>
            </w:r>
          </w:p>
        </w:tc>
        <w:tc>
          <w:tcPr>
            <w:tcW w:w="5228" w:type="dxa"/>
          </w:tcPr>
          <w:p w14:paraId="7931084F" w14:textId="38DBEFE6" w:rsidR="00104505" w:rsidRPr="00F86B27" w:rsidRDefault="00104505" w:rsidP="00042C77">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公の施設として、公平・平等な利用機会の促進と安全性を確保し、貸室の用途の理解を容易にするため利用事例を記載したリーフレットやチラシの配布、HP上での公開を通して広く周知を進めている。</w:t>
            </w:r>
          </w:p>
          <w:p w14:paraId="119C6677" w14:textId="5274B667" w:rsidR="00104505" w:rsidRPr="00F86B27" w:rsidRDefault="00104505" w:rsidP="00042C77">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利用にあたり使用許可や貸室における平等利用を確保するため、利用希望者には「ご利用の手引き」や「料金一覧表」といった共通の資料で説明し、透明性の確保に努めている。</w:t>
            </w:r>
          </w:p>
        </w:tc>
        <w:tc>
          <w:tcPr>
            <w:tcW w:w="700" w:type="dxa"/>
            <w:vMerge w:val="restart"/>
          </w:tcPr>
          <w:p w14:paraId="7792D606" w14:textId="6823FF6E" w:rsidR="00104505" w:rsidRPr="00F86B27" w:rsidRDefault="00104505" w:rsidP="00042C77">
            <w:pPr>
              <w:jc w:val="center"/>
              <w:rPr>
                <w:rFonts w:asciiTheme="majorEastAsia" w:eastAsiaTheme="majorEastAsia" w:hAnsiTheme="majorEastAsia"/>
              </w:rPr>
            </w:pPr>
            <w:r w:rsidRPr="00F86B27">
              <w:rPr>
                <w:rFonts w:asciiTheme="majorEastAsia" w:eastAsiaTheme="majorEastAsia" w:hAnsiTheme="majorEastAsia" w:hint="eastAsia"/>
              </w:rPr>
              <w:t>Ａ</w:t>
            </w:r>
          </w:p>
        </w:tc>
        <w:tc>
          <w:tcPr>
            <w:tcW w:w="5054" w:type="dxa"/>
          </w:tcPr>
          <w:p w14:paraId="01C62B12" w14:textId="5A875163" w:rsidR="00104505" w:rsidRPr="00CE68FB" w:rsidRDefault="00104505" w:rsidP="00042C77">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rPr>
              <w:t>○</w:t>
            </w:r>
            <w:r w:rsidRPr="00F86B27">
              <w:rPr>
                <w:rFonts w:asciiTheme="majorEastAsia" w:eastAsiaTheme="majorEastAsia" w:hAnsiTheme="majorEastAsia" w:hint="eastAsia"/>
              </w:rPr>
              <w:t>貸室の利用方法について</w:t>
            </w:r>
            <w:r w:rsidRPr="00CE68FB">
              <w:rPr>
                <w:rFonts w:asciiTheme="majorEastAsia" w:eastAsiaTheme="majorEastAsia" w:hAnsiTheme="majorEastAsia" w:hint="eastAsia"/>
                <w:color w:val="000000" w:themeColor="text1"/>
              </w:rPr>
              <w:t>、貸室の活用がイメージできるようリーフレットやチラシ及びホームページにて、写真や間取り図、利用事例等を掲載し、利用者への周知に努めている。</w:t>
            </w:r>
          </w:p>
          <w:p w14:paraId="57D7AEC0" w14:textId="7C0BC7D0" w:rsidR="00104505" w:rsidRPr="00F86B27" w:rsidRDefault="00104505" w:rsidP="00042C77">
            <w:pPr>
              <w:ind w:left="210" w:hangingChars="100" w:hanging="210"/>
              <w:rPr>
                <w:rFonts w:asciiTheme="majorEastAsia" w:eastAsiaTheme="majorEastAsia" w:hAnsiTheme="majorEastAsia"/>
              </w:rPr>
            </w:pPr>
            <w:r>
              <w:rPr>
                <w:rFonts w:asciiTheme="majorEastAsia" w:eastAsiaTheme="majorEastAsia" w:hAnsiTheme="majorEastAsia" w:hint="eastAsia"/>
                <w:color w:val="000000" w:themeColor="text1"/>
              </w:rPr>
              <w:t>○</w:t>
            </w:r>
            <w:r w:rsidRPr="00CE68FB">
              <w:rPr>
                <w:rFonts w:asciiTheme="majorEastAsia" w:eastAsiaTheme="majorEastAsia" w:hAnsiTheme="majorEastAsia" w:hint="eastAsia"/>
                <w:color w:val="000000" w:themeColor="text1"/>
              </w:rPr>
              <w:t>使用許可や貸室利用については、利</w:t>
            </w:r>
            <w:r w:rsidRPr="00F86B27">
              <w:rPr>
                <w:rFonts w:asciiTheme="majorEastAsia" w:eastAsiaTheme="majorEastAsia" w:hAnsiTheme="majorEastAsia" w:hint="eastAsia"/>
              </w:rPr>
              <w:t>用者に「料金一覧表」を提供するなど運営の透明性を図り、平等利用の確保に努めている。</w:t>
            </w:r>
          </w:p>
        </w:tc>
        <w:tc>
          <w:tcPr>
            <w:tcW w:w="893" w:type="dxa"/>
            <w:vMerge w:val="restart"/>
          </w:tcPr>
          <w:p w14:paraId="119C6678" w14:textId="7FDA059B" w:rsidR="00104505" w:rsidRPr="00F86B27" w:rsidRDefault="00104505" w:rsidP="00042C77">
            <w:pPr>
              <w:rPr>
                <w:rFonts w:asciiTheme="majorEastAsia" w:eastAsiaTheme="majorEastAsia" w:hAnsiTheme="majorEastAsia"/>
              </w:rPr>
            </w:pPr>
            <w:r w:rsidRPr="00F86B27">
              <w:rPr>
                <w:rFonts w:asciiTheme="majorEastAsia" w:eastAsiaTheme="majorEastAsia" w:hAnsiTheme="majorEastAsia" w:hint="eastAsia"/>
              </w:rPr>
              <w:t>Ａ</w:t>
            </w:r>
          </w:p>
        </w:tc>
        <w:tc>
          <w:tcPr>
            <w:tcW w:w="2509" w:type="dxa"/>
            <w:vMerge w:val="restart"/>
            <w:tcBorders>
              <w:right w:val="single" w:sz="12" w:space="0" w:color="auto"/>
            </w:tcBorders>
          </w:tcPr>
          <w:p w14:paraId="5986F21C" w14:textId="18A78410" w:rsidR="00104505" w:rsidRPr="00F86B27" w:rsidRDefault="00104505" w:rsidP="00042C77">
            <w:pPr>
              <w:rPr>
                <w:rFonts w:asciiTheme="majorEastAsia" w:eastAsiaTheme="majorEastAsia" w:hAnsiTheme="majorEastAsia"/>
              </w:rPr>
            </w:pPr>
          </w:p>
        </w:tc>
      </w:tr>
      <w:tr w:rsidR="00104505" w:rsidRPr="00F86B27" w14:paraId="2B640D7C" w14:textId="0F745A65" w:rsidTr="00104505">
        <w:trPr>
          <w:trHeight w:val="442"/>
        </w:trPr>
        <w:tc>
          <w:tcPr>
            <w:tcW w:w="673" w:type="dxa"/>
            <w:vMerge/>
            <w:tcBorders>
              <w:left w:val="single" w:sz="12" w:space="0" w:color="auto"/>
            </w:tcBorders>
            <w:shd w:val="clear" w:color="auto" w:fill="DDD9C3" w:themeFill="background2" w:themeFillShade="E6"/>
          </w:tcPr>
          <w:p w14:paraId="6855E16D" w14:textId="77777777" w:rsidR="00104505" w:rsidRPr="00F86B27" w:rsidRDefault="00104505" w:rsidP="00042C77">
            <w:pPr>
              <w:rPr>
                <w:rFonts w:asciiTheme="majorEastAsia" w:eastAsiaTheme="majorEastAsia" w:hAnsiTheme="majorEastAsia"/>
              </w:rPr>
            </w:pPr>
          </w:p>
        </w:tc>
        <w:tc>
          <w:tcPr>
            <w:tcW w:w="2228" w:type="dxa"/>
            <w:vMerge/>
            <w:vAlign w:val="center"/>
          </w:tcPr>
          <w:p w14:paraId="41B5F98D" w14:textId="77777777" w:rsidR="00104505" w:rsidRPr="00F86B27" w:rsidRDefault="00104505" w:rsidP="00042C77">
            <w:pPr>
              <w:spacing w:line="280" w:lineRule="exact"/>
              <w:ind w:left="210" w:hangingChars="100" w:hanging="210"/>
              <w:jc w:val="left"/>
              <w:rPr>
                <w:rFonts w:asciiTheme="majorEastAsia" w:eastAsiaTheme="majorEastAsia" w:hAnsiTheme="majorEastAsia"/>
              </w:rPr>
            </w:pPr>
          </w:p>
        </w:tc>
        <w:tc>
          <w:tcPr>
            <w:tcW w:w="5380" w:type="dxa"/>
            <w:gridSpan w:val="4"/>
            <w:vAlign w:val="center"/>
          </w:tcPr>
          <w:p w14:paraId="05371CC2" w14:textId="24F262C8" w:rsidR="00104505" w:rsidRPr="00F86B27" w:rsidRDefault="00104505" w:rsidP="00042C77">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②高齢者、障がい者等に対して利用援助の方針に沿った取組みがなされているか</w:t>
            </w:r>
          </w:p>
        </w:tc>
        <w:tc>
          <w:tcPr>
            <w:tcW w:w="5228" w:type="dxa"/>
          </w:tcPr>
          <w:p w14:paraId="1A05D9A7" w14:textId="7050B495" w:rsidR="00104505" w:rsidRPr="00F86B27" w:rsidRDefault="00104505" w:rsidP="00042C77">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高齢者や障がい者等の利用者に対しても、すべての職員が、車いすで来館される方への案内や聴覚障がい者の方への筆談対応などができるよう、年</w:t>
            </w:r>
            <w:r>
              <w:rPr>
                <w:rFonts w:asciiTheme="majorEastAsia" w:eastAsiaTheme="majorEastAsia" w:hAnsiTheme="majorEastAsia" w:hint="eastAsia"/>
              </w:rPr>
              <w:t>２</w:t>
            </w:r>
            <w:r w:rsidRPr="00F86B27">
              <w:rPr>
                <w:rFonts w:asciiTheme="majorEastAsia" w:eastAsiaTheme="majorEastAsia" w:hAnsiTheme="majorEastAsia" w:hint="eastAsia"/>
              </w:rPr>
              <w:t>回、休館日を活用して接遇・人権研修に参加している。また、障がい者が貸室を利用する場合、使用料の減免申請にも対応している。</w:t>
            </w:r>
          </w:p>
          <w:p w14:paraId="7961158C" w14:textId="23570282" w:rsidR="00104505" w:rsidRPr="00F86B27" w:rsidRDefault="00104505" w:rsidP="00042C77">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車いす利用者や階段を昇降出来ない方に対しては、スタッフの同行により事務棟エレベーターを活用しながら目的の場所まで誘導している。</w:t>
            </w:r>
          </w:p>
          <w:p w14:paraId="36EC43AE" w14:textId="3BA15793" w:rsidR="00104505" w:rsidRPr="00F86B27" w:rsidRDefault="00104505" w:rsidP="00042C77">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新規に作成する掲示物の文字フォントを、識別しやすいと言われている「UDデジタル教科書体」に切替ている。</w:t>
            </w:r>
          </w:p>
        </w:tc>
        <w:tc>
          <w:tcPr>
            <w:tcW w:w="700" w:type="dxa"/>
            <w:vMerge/>
          </w:tcPr>
          <w:p w14:paraId="4A3152C7" w14:textId="77777777" w:rsidR="00104505" w:rsidRPr="00F86B27" w:rsidRDefault="00104505" w:rsidP="00042C77">
            <w:pPr>
              <w:jc w:val="center"/>
              <w:rPr>
                <w:rFonts w:asciiTheme="majorEastAsia" w:eastAsiaTheme="majorEastAsia" w:hAnsiTheme="majorEastAsia"/>
              </w:rPr>
            </w:pPr>
          </w:p>
        </w:tc>
        <w:tc>
          <w:tcPr>
            <w:tcW w:w="5054" w:type="dxa"/>
          </w:tcPr>
          <w:p w14:paraId="778132C9" w14:textId="447A9448" w:rsidR="00104505" w:rsidRPr="00F86B27" w:rsidRDefault="00104505" w:rsidP="00042C77">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高齢者や障がい者等の利用者に対してすべての職員が対応できるように研修に参加</w:t>
            </w:r>
            <w:r>
              <w:rPr>
                <w:rFonts w:asciiTheme="majorEastAsia" w:eastAsiaTheme="majorEastAsia" w:hAnsiTheme="majorEastAsia" w:hint="eastAsia"/>
              </w:rPr>
              <w:t>している。</w:t>
            </w:r>
          </w:p>
          <w:p w14:paraId="4B1E8AC7" w14:textId="1BBA99CD" w:rsidR="00104505" w:rsidRPr="00F86B27" w:rsidRDefault="00104505" w:rsidP="00042C77">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○具体的には、車いす利用者や階段を昇降できない方に対しては、目的の場所までの誘導、聴覚障がい者の方に対しては筆談での対応</w:t>
            </w:r>
            <w:r>
              <w:rPr>
                <w:rFonts w:asciiTheme="majorEastAsia" w:eastAsiaTheme="majorEastAsia" w:hAnsiTheme="majorEastAsia" w:hint="eastAsia"/>
              </w:rPr>
              <w:t>等、</w:t>
            </w:r>
            <w:r w:rsidRPr="00F86B27">
              <w:rPr>
                <w:rFonts w:asciiTheme="majorEastAsia" w:eastAsiaTheme="majorEastAsia" w:hAnsiTheme="majorEastAsia" w:hint="eastAsia"/>
              </w:rPr>
              <w:t>来館者が安全安心に施設利用できるよう適切に対応している。</w:t>
            </w:r>
          </w:p>
          <w:p w14:paraId="6DBEC4EA" w14:textId="55AACCAF" w:rsidR="00104505" w:rsidRPr="00F86B27" w:rsidRDefault="00104505" w:rsidP="00042C77">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掲示物の文字フォントについても、識別しやすい書体に切り替える等高齢者、障がい者等の利用者を意識した取り組みを進めている。</w:t>
            </w:r>
          </w:p>
          <w:p w14:paraId="0B18F293" w14:textId="2B1E7312" w:rsidR="00104505" w:rsidRPr="00F86B27" w:rsidRDefault="00104505" w:rsidP="00042C77">
            <w:pPr>
              <w:rPr>
                <w:rFonts w:asciiTheme="majorEastAsia" w:eastAsiaTheme="majorEastAsia" w:hAnsiTheme="majorEastAsia"/>
              </w:rPr>
            </w:pPr>
          </w:p>
        </w:tc>
        <w:tc>
          <w:tcPr>
            <w:tcW w:w="893" w:type="dxa"/>
            <w:vMerge/>
          </w:tcPr>
          <w:p w14:paraId="45EE9FB6" w14:textId="77777777" w:rsidR="00104505" w:rsidRPr="00F86B27" w:rsidRDefault="00104505" w:rsidP="00042C77">
            <w:pPr>
              <w:rPr>
                <w:rFonts w:asciiTheme="majorEastAsia" w:eastAsiaTheme="majorEastAsia" w:hAnsiTheme="majorEastAsia"/>
              </w:rPr>
            </w:pPr>
          </w:p>
        </w:tc>
        <w:tc>
          <w:tcPr>
            <w:tcW w:w="2509" w:type="dxa"/>
            <w:vMerge/>
            <w:tcBorders>
              <w:right w:val="single" w:sz="12" w:space="0" w:color="auto"/>
            </w:tcBorders>
          </w:tcPr>
          <w:p w14:paraId="7DBC92CE" w14:textId="77777777" w:rsidR="00104505" w:rsidRPr="00F86B27" w:rsidRDefault="00104505" w:rsidP="00042C77">
            <w:pPr>
              <w:rPr>
                <w:rFonts w:asciiTheme="majorEastAsia" w:eastAsiaTheme="majorEastAsia" w:hAnsiTheme="majorEastAsia"/>
              </w:rPr>
            </w:pPr>
          </w:p>
        </w:tc>
      </w:tr>
      <w:tr w:rsidR="00104505" w:rsidRPr="00F86B27" w14:paraId="119C6685" w14:textId="440F8D6F" w:rsidTr="00104505">
        <w:trPr>
          <w:trHeight w:val="730"/>
        </w:trPr>
        <w:tc>
          <w:tcPr>
            <w:tcW w:w="673" w:type="dxa"/>
            <w:vMerge/>
            <w:tcBorders>
              <w:left w:val="single" w:sz="12" w:space="0" w:color="auto"/>
            </w:tcBorders>
            <w:shd w:val="clear" w:color="auto" w:fill="DDD9C3" w:themeFill="background2" w:themeFillShade="E6"/>
          </w:tcPr>
          <w:p w14:paraId="119C667D" w14:textId="77777777" w:rsidR="00104505" w:rsidRPr="00F86B27" w:rsidRDefault="00104505" w:rsidP="00042C77">
            <w:pPr>
              <w:rPr>
                <w:rFonts w:asciiTheme="majorEastAsia" w:eastAsiaTheme="majorEastAsia" w:hAnsiTheme="majorEastAsia"/>
              </w:rPr>
            </w:pPr>
          </w:p>
        </w:tc>
        <w:tc>
          <w:tcPr>
            <w:tcW w:w="2228" w:type="dxa"/>
            <w:vMerge w:val="restart"/>
            <w:vAlign w:val="center"/>
          </w:tcPr>
          <w:p w14:paraId="119C667E" w14:textId="53B0AAF8" w:rsidR="00104505" w:rsidRPr="00F86B27" w:rsidRDefault="00104505" w:rsidP="00042C77">
            <w:pPr>
              <w:spacing w:line="280" w:lineRule="exact"/>
              <w:ind w:left="210" w:hangingChars="100" w:hanging="210"/>
              <w:jc w:val="left"/>
              <w:rPr>
                <w:rFonts w:asciiTheme="majorEastAsia" w:eastAsiaTheme="majorEastAsia" w:hAnsiTheme="majorEastAsia"/>
              </w:rPr>
            </w:pPr>
            <w:r w:rsidRPr="00F86B27">
              <w:rPr>
                <w:rFonts w:asciiTheme="majorEastAsia" w:eastAsiaTheme="majorEastAsia" w:hAnsiTheme="majorEastAsia" w:hint="eastAsia"/>
              </w:rPr>
              <w:t>(3)利用者の増加を図るための具体的手法・効果</w:t>
            </w:r>
          </w:p>
        </w:tc>
        <w:tc>
          <w:tcPr>
            <w:tcW w:w="5380" w:type="dxa"/>
            <w:gridSpan w:val="4"/>
            <w:shd w:val="clear" w:color="auto" w:fill="auto"/>
            <w:vAlign w:val="center"/>
          </w:tcPr>
          <w:p w14:paraId="6270E614" w14:textId="55A2F5FD" w:rsidR="00104505" w:rsidRPr="00F86B27" w:rsidRDefault="00104505" w:rsidP="00042C77">
            <w:pPr>
              <w:spacing w:line="280" w:lineRule="exact"/>
              <w:ind w:left="210" w:hangingChars="100" w:hanging="210"/>
              <w:rPr>
                <w:rFonts w:asciiTheme="majorEastAsia" w:eastAsiaTheme="majorEastAsia" w:hAnsiTheme="majorEastAsia"/>
              </w:rPr>
            </w:pPr>
            <w:r w:rsidRPr="00F86B27">
              <w:rPr>
                <w:rFonts w:asciiTheme="majorEastAsia" w:eastAsiaTheme="majorEastAsia" w:hAnsiTheme="majorEastAsia" w:hint="eastAsia"/>
              </w:rPr>
              <w:t xml:space="preserve">①施策に取り組んだ結果、利用者の増加に反映されているか　</w:t>
            </w:r>
          </w:p>
          <w:p w14:paraId="5F868AC0" w14:textId="13508392" w:rsidR="00104505" w:rsidRPr="00F86B27" w:rsidRDefault="00104505" w:rsidP="00042C77">
            <w:pPr>
              <w:rPr>
                <w:rFonts w:asciiTheme="majorEastAsia" w:eastAsiaTheme="majorEastAsia" w:hAnsiTheme="majorEastAsia"/>
              </w:rPr>
            </w:pPr>
            <w:r w:rsidRPr="00F86B27">
              <w:rPr>
                <w:rFonts w:asciiTheme="majorEastAsia" w:eastAsiaTheme="majorEastAsia" w:hAnsiTheme="majorEastAsia" w:hint="eastAsia"/>
              </w:rPr>
              <w:t>・令和２年度目標　入館者数 :</w:t>
            </w:r>
            <w:r w:rsidRPr="00F86B27">
              <w:rPr>
                <w:rFonts w:asciiTheme="majorEastAsia" w:eastAsiaTheme="majorEastAsia" w:hAnsiTheme="majorEastAsia"/>
              </w:rPr>
              <w:t xml:space="preserve"> </w:t>
            </w:r>
            <w:r w:rsidRPr="00F86B27">
              <w:rPr>
                <w:rFonts w:asciiTheme="majorEastAsia" w:eastAsiaTheme="majorEastAsia" w:hAnsiTheme="majorEastAsia" w:hint="eastAsia"/>
              </w:rPr>
              <w:t>328,837人</w:t>
            </w:r>
          </w:p>
          <w:p w14:paraId="55FD8CCC" w14:textId="20D539EC" w:rsidR="00104505" w:rsidRPr="00F86B27" w:rsidRDefault="00104505" w:rsidP="00042C77">
            <w:pPr>
              <w:ind w:firstLineChars="600" w:firstLine="1260"/>
              <w:rPr>
                <w:rFonts w:asciiTheme="majorEastAsia" w:eastAsiaTheme="majorEastAsia" w:hAnsiTheme="majorEastAsia"/>
              </w:rPr>
            </w:pPr>
            <w:r w:rsidRPr="00F86B27">
              <w:rPr>
                <w:rFonts w:asciiTheme="majorEastAsia" w:eastAsiaTheme="majorEastAsia" w:hAnsiTheme="majorEastAsia" w:hint="eastAsia"/>
              </w:rPr>
              <w:t xml:space="preserve">　（令和元年度実績：311,391人）</w:t>
            </w:r>
          </w:p>
        </w:tc>
        <w:tc>
          <w:tcPr>
            <w:tcW w:w="5228" w:type="dxa"/>
            <w:shd w:val="clear" w:color="auto" w:fill="auto"/>
            <w:vAlign w:val="center"/>
          </w:tcPr>
          <w:p w14:paraId="21FD13CD" w14:textId="53D6F2B0" w:rsidR="00104505" w:rsidRPr="00F86B27" w:rsidRDefault="00104505" w:rsidP="00042C77">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館内設置の掲示板、デジタルサイネージで、イベント情報やレンタルスペースの利用情報を繰り返し提供している。</w:t>
            </w:r>
          </w:p>
          <w:p w14:paraId="3E42E1A7" w14:textId="2C0E3399" w:rsidR="00104505" w:rsidRPr="00D9221F" w:rsidRDefault="00104505" w:rsidP="00042C77">
            <w:pPr>
              <w:spacing w:line="300" w:lineRule="exact"/>
              <w:ind w:left="210" w:hangingChars="100" w:hanging="210"/>
              <w:rPr>
                <w:rFonts w:asciiTheme="majorEastAsia" w:eastAsiaTheme="majorEastAsia" w:hAnsiTheme="majorEastAsia"/>
                <w:color w:val="000000" w:themeColor="text1"/>
              </w:rPr>
            </w:pPr>
            <w:r w:rsidRPr="00F86B27">
              <w:rPr>
                <w:rFonts w:asciiTheme="majorEastAsia" w:eastAsiaTheme="majorEastAsia" w:hAnsiTheme="majorEastAsia" w:hint="eastAsia"/>
              </w:rPr>
              <w:t>○館内放送でマスク着用</w:t>
            </w:r>
            <w:r w:rsidRPr="00867241">
              <w:rPr>
                <w:rFonts w:asciiTheme="majorEastAsia" w:eastAsiaTheme="majorEastAsia" w:hAnsiTheme="majorEastAsia" w:hint="eastAsia"/>
                <w:color w:val="000000" w:themeColor="text1"/>
              </w:rPr>
              <w:t>のお願い、手指消毒用アルコールの設置、各部屋換気扇や窓の開閉によ</w:t>
            </w:r>
            <w:r w:rsidRPr="00F86B27">
              <w:rPr>
                <w:rFonts w:asciiTheme="majorEastAsia" w:eastAsiaTheme="majorEastAsia" w:hAnsiTheme="majorEastAsia" w:hint="eastAsia"/>
              </w:rPr>
              <w:t>る換気の</w:t>
            </w:r>
            <w:r w:rsidRPr="00F86B27">
              <w:rPr>
                <w:rFonts w:asciiTheme="majorEastAsia" w:eastAsiaTheme="majorEastAsia" w:hAnsiTheme="majorEastAsia" w:hint="eastAsia"/>
              </w:rPr>
              <w:lastRenderedPageBreak/>
              <w:t>徹底</w:t>
            </w:r>
            <w:r w:rsidRPr="00867241">
              <w:rPr>
                <w:rFonts w:asciiTheme="majorEastAsia" w:eastAsiaTheme="majorEastAsia" w:hAnsiTheme="majorEastAsia" w:hint="eastAsia"/>
                <w:color w:val="000000" w:themeColor="text1"/>
              </w:rPr>
              <w:t>等を30分間隔で流すことで新型コロナウイルス感染予防</w:t>
            </w:r>
            <w:r w:rsidRPr="00D9221F">
              <w:rPr>
                <w:rFonts w:asciiTheme="majorEastAsia" w:eastAsiaTheme="majorEastAsia" w:hAnsiTheme="majorEastAsia" w:hint="eastAsia"/>
                <w:color w:val="000000" w:themeColor="text1"/>
              </w:rPr>
              <w:t>に努めている。</w:t>
            </w:r>
          </w:p>
          <w:p w14:paraId="04ED5CFE" w14:textId="6076169F" w:rsidR="00104505" w:rsidRPr="00D9221F" w:rsidRDefault="00104505" w:rsidP="00042C77">
            <w:pPr>
              <w:spacing w:line="30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D9221F">
              <w:rPr>
                <w:rFonts w:asciiTheme="majorEastAsia" w:eastAsiaTheme="majorEastAsia" w:hAnsiTheme="majorEastAsia" w:hint="eastAsia"/>
                <w:color w:val="000000" w:themeColor="text1"/>
              </w:rPr>
              <w:t>入館者数 150,690</w:t>
            </w:r>
            <w:r w:rsidRPr="00D9221F">
              <w:rPr>
                <w:rFonts w:asciiTheme="majorEastAsia" w:eastAsiaTheme="majorEastAsia" w:hAnsiTheme="majorEastAsia"/>
                <w:color w:val="000000" w:themeColor="text1"/>
              </w:rPr>
              <w:t xml:space="preserve"> </w:t>
            </w:r>
            <w:r w:rsidRPr="00D9221F">
              <w:rPr>
                <w:rFonts w:asciiTheme="majorEastAsia" w:eastAsiaTheme="majorEastAsia" w:hAnsiTheme="majorEastAsia" w:hint="eastAsia"/>
                <w:color w:val="000000" w:themeColor="text1"/>
              </w:rPr>
              <w:t xml:space="preserve">人（目標比41.2 </w:t>
            </w:r>
            <w:r w:rsidRPr="00D9221F">
              <w:rPr>
                <w:rFonts w:asciiTheme="majorEastAsia" w:eastAsiaTheme="majorEastAsia" w:hAnsiTheme="majorEastAsia"/>
                <w:color w:val="000000" w:themeColor="text1"/>
              </w:rPr>
              <w:t>%</w:t>
            </w:r>
            <w:r w:rsidRPr="00D9221F">
              <w:rPr>
                <w:rFonts w:asciiTheme="majorEastAsia" w:eastAsiaTheme="majorEastAsia" w:hAnsiTheme="majorEastAsia" w:hint="eastAsia"/>
                <w:color w:val="000000" w:themeColor="text1"/>
              </w:rPr>
              <w:t>）</w:t>
            </w:r>
            <w:r w:rsidRPr="00D9221F">
              <w:rPr>
                <w:rFonts w:asciiTheme="majorEastAsia" w:eastAsiaTheme="majorEastAsia" w:hAnsiTheme="majorEastAsia"/>
                <w:color w:val="000000" w:themeColor="text1"/>
              </w:rPr>
              <w:t>1</w:t>
            </w:r>
            <w:r w:rsidRPr="00D9221F">
              <w:rPr>
                <w:rFonts w:asciiTheme="majorEastAsia" w:eastAsiaTheme="majorEastAsia" w:hAnsiTheme="majorEastAsia" w:hint="eastAsia"/>
                <w:color w:val="000000" w:themeColor="text1"/>
              </w:rPr>
              <w:t>2月末現在</w:t>
            </w:r>
          </w:p>
          <w:p w14:paraId="119C6680" w14:textId="41DA0A47" w:rsidR="00104505" w:rsidRPr="00F86B27" w:rsidRDefault="00104505" w:rsidP="00042C77">
            <w:pPr>
              <w:spacing w:line="300" w:lineRule="exact"/>
              <w:ind w:left="210" w:hangingChars="100" w:hanging="210"/>
              <w:rPr>
                <w:rFonts w:asciiTheme="majorEastAsia" w:eastAsiaTheme="majorEastAsia" w:hAnsiTheme="majorEastAsia"/>
                <w:shd w:val="clear" w:color="auto" w:fill="FFFF00"/>
              </w:rPr>
            </w:pPr>
            <w:r w:rsidRPr="00D9221F">
              <w:rPr>
                <w:rFonts w:asciiTheme="majorEastAsia" w:eastAsiaTheme="majorEastAsia" w:hAnsiTheme="majorEastAsia" w:hint="eastAsia"/>
                <w:color w:val="000000" w:themeColor="text1"/>
              </w:rPr>
              <w:t xml:space="preserve"> 【年度末見込み　207,198人</w:t>
            </w:r>
            <w:r w:rsidRPr="00F86B27">
              <w:rPr>
                <w:rFonts w:asciiTheme="majorEastAsia" w:eastAsiaTheme="majorEastAsia" w:hAnsiTheme="majorEastAsia" w:hint="eastAsia"/>
              </w:rPr>
              <w:t xml:space="preserve">　68.6％】</w:t>
            </w:r>
          </w:p>
        </w:tc>
        <w:tc>
          <w:tcPr>
            <w:tcW w:w="700" w:type="dxa"/>
            <w:vMerge w:val="restart"/>
            <w:shd w:val="clear" w:color="auto" w:fill="auto"/>
          </w:tcPr>
          <w:p w14:paraId="4324DB5A" w14:textId="6B9AF83E" w:rsidR="00104505" w:rsidRPr="00F86B27" w:rsidRDefault="00104505" w:rsidP="00042C77">
            <w:pPr>
              <w:jc w:val="center"/>
              <w:rPr>
                <w:rFonts w:asciiTheme="majorEastAsia" w:eastAsiaTheme="majorEastAsia" w:hAnsiTheme="majorEastAsia"/>
              </w:rPr>
            </w:pPr>
            <w:r w:rsidRPr="00F86B27">
              <w:rPr>
                <w:rFonts w:asciiTheme="majorEastAsia" w:eastAsiaTheme="majorEastAsia" w:hAnsiTheme="majorEastAsia" w:hint="eastAsia"/>
              </w:rPr>
              <w:lastRenderedPageBreak/>
              <w:t>Ｂ</w:t>
            </w:r>
          </w:p>
        </w:tc>
        <w:tc>
          <w:tcPr>
            <w:tcW w:w="5054" w:type="dxa"/>
            <w:shd w:val="clear" w:color="auto" w:fill="auto"/>
          </w:tcPr>
          <w:p w14:paraId="7E462DCE" w14:textId="1AD810CF" w:rsidR="00104505" w:rsidRPr="00F86B27" w:rsidRDefault="00104505" w:rsidP="00042C77">
            <w:pPr>
              <w:rPr>
                <w:rFonts w:asciiTheme="majorEastAsia" w:eastAsiaTheme="majorEastAsia" w:hAnsiTheme="majorEastAsia"/>
              </w:rPr>
            </w:pPr>
            <w:r w:rsidRPr="00F86B27">
              <w:rPr>
                <w:rFonts w:asciiTheme="majorEastAsia" w:eastAsiaTheme="majorEastAsia" w:hAnsiTheme="majorEastAsia" w:hint="eastAsia"/>
              </w:rPr>
              <w:t>評価点　１（達成度68.6％）</w:t>
            </w:r>
          </w:p>
          <w:p w14:paraId="43E5F2C1" w14:textId="511EB71B" w:rsidR="00104505" w:rsidRPr="00CE68FB" w:rsidRDefault="00104505" w:rsidP="00042C77">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rPr>
              <w:t>○</w:t>
            </w:r>
            <w:r w:rsidRPr="00F86B27">
              <w:rPr>
                <w:rFonts w:asciiTheme="majorEastAsia" w:eastAsiaTheme="majorEastAsia" w:hAnsiTheme="majorEastAsia" w:hint="eastAsia"/>
              </w:rPr>
              <w:t>今年度は、</w:t>
            </w:r>
            <w:r w:rsidRPr="00CE68FB">
              <w:rPr>
                <w:rFonts w:asciiTheme="majorEastAsia" w:eastAsiaTheme="majorEastAsia" w:hAnsiTheme="majorEastAsia" w:hint="eastAsia"/>
                <w:color w:val="000000" w:themeColor="text1"/>
              </w:rPr>
              <w:t>コロナ禍での外出自粛の影響及び、新型コロナウイルス感染症対策による休館（3/3～5/16）や貸館の定員制限等新型コロ</w:t>
            </w:r>
            <w:r w:rsidRPr="00F86B27">
              <w:rPr>
                <w:rFonts w:asciiTheme="majorEastAsia" w:eastAsiaTheme="majorEastAsia" w:hAnsiTheme="majorEastAsia" w:hint="eastAsia"/>
              </w:rPr>
              <w:t>ナウイルス感</w:t>
            </w:r>
            <w:r w:rsidRPr="00CE68FB">
              <w:rPr>
                <w:rFonts w:asciiTheme="majorEastAsia" w:eastAsiaTheme="majorEastAsia" w:hAnsiTheme="majorEastAsia" w:hint="eastAsia"/>
                <w:color w:val="000000" w:themeColor="text1"/>
              </w:rPr>
              <w:lastRenderedPageBreak/>
              <w:t>染症防止対策を行う中での開館のため、年間入館者数の目標値を大幅に下回る見込みである。</w:t>
            </w:r>
          </w:p>
          <w:p w14:paraId="7087953F" w14:textId="4DC46868" w:rsidR="00104505" w:rsidRPr="00F86B27" w:rsidRDefault="00104505" w:rsidP="00042C77">
            <w:pPr>
              <w:ind w:left="210" w:hangingChars="100" w:hanging="210"/>
              <w:rPr>
                <w:rFonts w:asciiTheme="majorEastAsia" w:eastAsiaTheme="majorEastAsia" w:hAnsiTheme="majorEastAsia"/>
              </w:rPr>
            </w:pPr>
            <w:r w:rsidRPr="00CE68FB">
              <w:rPr>
                <w:rFonts w:asciiTheme="majorEastAsia" w:eastAsiaTheme="majorEastAsia" w:hAnsiTheme="majorEastAsia" w:hint="eastAsia"/>
                <w:color w:val="000000" w:themeColor="text1"/>
              </w:rPr>
              <w:t>○このような環境の中ではあるが、利用者増加のため、インド総領事館や（株）吉本デベロップメンツ等の協力を得て、新型コロナウイルス感染症対策を講じながら入館者増に向けた施策に取り組んでいる。</w:t>
            </w:r>
          </w:p>
        </w:tc>
        <w:tc>
          <w:tcPr>
            <w:tcW w:w="893" w:type="dxa"/>
            <w:vMerge w:val="restart"/>
          </w:tcPr>
          <w:p w14:paraId="119C6681" w14:textId="63CC2915" w:rsidR="00104505" w:rsidRPr="00F86B27" w:rsidRDefault="00104505" w:rsidP="00042C77">
            <w:pPr>
              <w:rPr>
                <w:rFonts w:asciiTheme="majorEastAsia" w:eastAsiaTheme="majorEastAsia" w:hAnsiTheme="majorEastAsia"/>
              </w:rPr>
            </w:pPr>
            <w:r w:rsidRPr="00F86B27">
              <w:rPr>
                <w:rFonts w:asciiTheme="majorEastAsia" w:eastAsiaTheme="majorEastAsia" w:hAnsiTheme="majorEastAsia" w:hint="eastAsia"/>
              </w:rPr>
              <w:lastRenderedPageBreak/>
              <w:t>Ｂ</w:t>
            </w:r>
          </w:p>
        </w:tc>
        <w:tc>
          <w:tcPr>
            <w:tcW w:w="2509" w:type="dxa"/>
            <w:vMerge w:val="restart"/>
            <w:tcBorders>
              <w:right w:val="single" w:sz="12" w:space="0" w:color="auto"/>
            </w:tcBorders>
          </w:tcPr>
          <w:p w14:paraId="23B1B9A9" w14:textId="250FF753" w:rsidR="00104505" w:rsidRPr="00F86B27" w:rsidRDefault="00104505" w:rsidP="00042C77">
            <w:pPr>
              <w:rPr>
                <w:rFonts w:asciiTheme="majorEastAsia" w:eastAsiaTheme="majorEastAsia" w:hAnsiTheme="majorEastAsia"/>
              </w:rPr>
            </w:pPr>
          </w:p>
        </w:tc>
      </w:tr>
      <w:tr w:rsidR="00104505" w:rsidRPr="00F86B27" w14:paraId="4CE2875A" w14:textId="3188E5E4" w:rsidTr="00104505">
        <w:trPr>
          <w:trHeight w:val="378"/>
        </w:trPr>
        <w:tc>
          <w:tcPr>
            <w:tcW w:w="673" w:type="dxa"/>
            <w:vMerge/>
            <w:tcBorders>
              <w:left w:val="single" w:sz="12" w:space="0" w:color="auto"/>
            </w:tcBorders>
            <w:shd w:val="clear" w:color="auto" w:fill="DDD9C3" w:themeFill="background2" w:themeFillShade="E6"/>
          </w:tcPr>
          <w:p w14:paraId="56E31724" w14:textId="740C1B16" w:rsidR="00104505" w:rsidRPr="00F86B27" w:rsidRDefault="00104505" w:rsidP="00042C77">
            <w:pPr>
              <w:rPr>
                <w:rFonts w:asciiTheme="majorEastAsia" w:eastAsiaTheme="majorEastAsia" w:hAnsiTheme="majorEastAsia"/>
              </w:rPr>
            </w:pPr>
          </w:p>
        </w:tc>
        <w:tc>
          <w:tcPr>
            <w:tcW w:w="2228" w:type="dxa"/>
            <w:vMerge/>
            <w:vAlign w:val="center"/>
          </w:tcPr>
          <w:p w14:paraId="60FBB0D8" w14:textId="77777777" w:rsidR="00104505" w:rsidRPr="00F86B27" w:rsidRDefault="00104505" w:rsidP="00042C77">
            <w:pPr>
              <w:spacing w:line="280" w:lineRule="exact"/>
              <w:ind w:left="210" w:hangingChars="100" w:hanging="210"/>
              <w:jc w:val="left"/>
              <w:rPr>
                <w:rFonts w:asciiTheme="majorEastAsia" w:eastAsiaTheme="majorEastAsia" w:hAnsiTheme="majorEastAsia"/>
              </w:rPr>
            </w:pPr>
          </w:p>
        </w:tc>
        <w:tc>
          <w:tcPr>
            <w:tcW w:w="5380" w:type="dxa"/>
            <w:gridSpan w:val="4"/>
            <w:tcBorders>
              <w:bottom w:val="nil"/>
            </w:tcBorders>
            <w:vAlign w:val="center"/>
          </w:tcPr>
          <w:p w14:paraId="09A363E1" w14:textId="77777777" w:rsidR="00104505" w:rsidRPr="00F86B27" w:rsidRDefault="00104505" w:rsidP="00042C77">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②提案された情報発信プランに沿った広報が実施されているか</w:t>
            </w:r>
          </w:p>
          <w:p w14:paraId="6CF18CA0" w14:textId="01C4520D" w:rsidR="00104505" w:rsidRPr="00F86B27" w:rsidRDefault="00104505" w:rsidP="00042C77">
            <w:pPr>
              <w:rPr>
                <w:rFonts w:asciiTheme="majorEastAsia" w:eastAsiaTheme="majorEastAsia" w:hAnsiTheme="majorEastAsia"/>
              </w:rPr>
            </w:pPr>
          </w:p>
          <w:p w14:paraId="438AEA29" w14:textId="5220F86E" w:rsidR="00104505" w:rsidRPr="00F86B27" w:rsidRDefault="00104505" w:rsidP="00042C77">
            <w:pPr>
              <w:rPr>
                <w:rFonts w:asciiTheme="majorEastAsia" w:eastAsiaTheme="majorEastAsia" w:hAnsiTheme="majorEastAsia"/>
              </w:rPr>
            </w:pPr>
          </w:p>
          <w:p w14:paraId="703516DA" w14:textId="4434FBC8" w:rsidR="00104505" w:rsidRPr="00F86B27" w:rsidRDefault="00104505" w:rsidP="00042C77">
            <w:pPr>
              <w:rPr>
                <w:rFonts w:asciiTheme="majorEastAsia" w:eastAsiaTheme="majorEastAsia" w:hAnsiTheme="majorEastAsia"/>
              </w:rPr>
            </w:pPr>
          </w:p>
          <w:p w14:paraId="77775A6C" w14:textId="77777777" w:rsidR="00104505" w:rsidRPr="00F86B27" w:rsidRDefault="00104505" w:rsidP="00042C77">
            <w:pPr>
              <w:rPr>
                <w:rFonts w:asciiTheme="majorEastAsia" w:eastAsiaTheme="majorEastAsia" w:hAnsiTheme="majorEastAsia"/>
              </w:rPr>
            </w:pPr>
          </w:p>
          <w:p w14:paraId="5775130E" w14:textId="77777777" w:rsidR="00104505" w:rsidRPr="00F86B27" w:rsidRDefault="00104505" w:rsidP="00042C77">
            <w:pPr>
              <w:rPr>
                <w:rFonts w:asciiTheme="majorEastAsia" w:eastAsiaTheme="majorEastAsia" w:hAnsiTheme="majorEastAsia"/>
              </w:rPr>
            </w:pPr>
          </w:p>
          <w:p w14:paraId="6FD33B61" w14:textId="77777777" w:rsidR="00104505" w:rsidRPr="00F86B27" w:rsidRDefault="00104505" w:rsidP="00042C77">
            <w:pPr>
              <w:rPr>
                <w:rFonts w:asciiTheme="majorEastAsia" w:eastAsiaTheme="majorEastAsia" w:hAnsiTheme="majorEastAsia"/>
              </w:rPr>
            </w:pPr>
          </w:p>
          <w:p w14:paraId="4A4AED5C" w14:textId="77777777" w:rsidR="00104505" w:rsidRPr="00F86B27" w:rsidRDefault="00104505" w:rsidP="00042C77">
            <w:pPr>
              <w:rPr>
                <w:rFonts w:asciiTheme="majorEastAsia" w:eastAsiaTheme="majorEastAsia" w:hAnsiTheme="majorEastAsia"/>
              </w:rPr>
            </w:pPr>
          </w:p>
          <w:p w14:paraId="5F16DB48" w14:textId="77777777" w:rsidR="00104505" w:rsidRPr="00F86B27" w:rsidRDefault="00104505" w:rsidP="00042C77">
            <w:pPr>
              <w:rPr>
                <w:rFonts w:asciiTheme="majorEastAsia" w:eastAsiaTheme="majorEastAsia" w:hAnsiTheme="majorEastAsia"/>
              </w:rPr>
            </w:pPr>
          </w:p>
          <w:p w14:paraId="629392B2" w14:textId="3C012205" w:rsidR="00104505" w:rsidRPr="00F86B27" w:rsidRDefault="00104505" w:rsidP="00042C77">
            <w:pPr>
              <w:rPr>
                <w:rFonts w:asciiTheme="majorEastAsia" w:eastAsiaTheme="majorEastAsia" w:hAnsiTheme="majorEastAsia"/>
              </w:rPr>
            </w:pPr>
          </w:p>
          <w:p w14:paraId="170B2723" w14:textId="638C6375" w:rsidR="00104505" w:rsidRPr="00F86B27" w:rsidRDefault="00104505" w:rsidP="00042C77">
            <w:pPr>
              <w:rPr>
                <w:rFonts w:asciiTheme="majorEastAsia" w:eastAsiaTheme="majorEastAsia" w:hAnsiTheme="majorEastAsia"/>
              </w:rPr>
            </w:pPr>
          </w:p>
        </w:tc>
        <w:tc>
          <w:tcPr>
            <w:tcW w:w="5228" w:type="dxa"/>
          </w:tcPr>
          <w:p w14:paraId="2FAD396F" w14:textId="51585D57" w:rsidR="00104505" w:rsidRPr="00F86B27" w:rsidRDefault="00104505" w:rsidP="00042C77">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指定管理者インフォメーショ</w:t>
            </w:r>
            <w:r>
              <w:rPr>
                <w:rFonts w:asciiTheme="majorEastAsia" w:eastAsiaTheme="majorEastAsia" w:hAnsiTheme="majorEastAsia" w:hint="eastAsia"/>
              </w:rPr>
              <w:t>ン</w:t>
            </w:r>
            <w:r w:rsidRPr="00F86B27">
              <w:rPr>
                <w:rFonts w:asciiTheme="majorEastAsia" w:eastAsiaTheme="majorEastAsia" w:hAnsiTheme="majorEastAsia" w:hint="eastAsia"/>
              </w:rPr>
              <w:t>サイト内に「中之島図書館の魅力」を設け、周辺エリアの情報発信を継続している。</w:t>
            </w:r>
          </w:p>
          <w:p w14:paraId="2CB57C09" w14:textId="3FE085DF" w:rsidR="00104505" w:rsidRPr="00F86B27" w:rsidRDefault="00104505" w:rsidP="00042C77">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マスメディアに、文化事業や図書館の情報発信を依頼す</w:t>
            </w:r>
            <w:r w:rsidRPr="00C36352">
              <w:rPr>
                <w:rFonts w:asciiTheme="majorEastAsia" w:eastAsiaTheme="majorEastAsia" w:hAnsiTheme="majorEastAsia" w:hint="eastAsia"/>
                <w:color w:val="000000" w:themeColor="text1"/>
              </w:rPr>
              <w:t>る等</w:t>
            </w:r>
            <w:r w:rsidRPr="00F86B27">
              <w:rPr>
                <w:rFonts w:asciiTheme="majorEastAsia" w:eastAsiaTheme="majorEastAsia" w:hAnsiTheme="majorEastAsia" w:hint="eastAsia"/>
              </w:rPr>
              <w:t>広報に努め、新聞・雑誌・ネットニュース等に取り上げていただける媒体は増加している。</w:t>
            </w:r>
          </w:p>
          <w:p w14:paraId="49EFDA95" w14:textId="3BCB919D" w:rsidR="00104505" w:rsidRPr="00F86B27" w:rsidRDefault="00104505" w:rsidP="00042C77">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平成29年度に立ち上げたライブラリーショップのインスタグラムでは、ショップやイベントの情報をはじめ、中之島周辺の情報も含めた情報発信を継続中である。</w:t>
            </w:r>
          </w:p>
          <w:p w14:paraId="598405A2" w14:textId="5A76EA8E" w:rsidR="00104505" w:rsidRPr="00F86B27" w:rsidRDefault="00104505" w:rsidP="00042C77">
            <w:pPr>
              <w:spacing w:line="300" w:lineRule="exact"/>
              <w:ind w:leftChars="100" w:left="210"/>
              <w:rPr>
                <w:rFonts w:asciiTheme="majorEastAsia" w:eastAsiaTheme="majorEastAsia" w:hAnsiTheme="majorEastAsia"/>
              </w:rPr>
            </w:pPr>
            <w:r w:rsidRPr="00F86B27">
              <w:rPr>
                <w:rFonts w:asciiTheme="majorEastAsia" w:eastAsiaTheme="majorEastAsia" w:hAnsiTheme="majorEastAsia" w:hint="eastAsia"/>
              </w:rPr>
              <w:t>今年度は、厳選した質の高い写真の投稿と、若い世代や世界に新しい中之島図書館の魅力を発信することに重点を置いた更新、情報発信に努めている。</w:t>
            </w:r>
          </w:p>
          <w:p w14:paraId="798277ED" w14:textId="3FB58298" w:rsidR="00104505" w:rsidRPr="00F86B27" w:rsidRDefault="00104505" w:rsidP="00042C77">
            <w:pPr>
              <w:spacing w:line="300" w:lineRule="exact"/>
              <w:ind w:left="210" w:hangingChars="100" w:hanging="210"/>
              <w:rPr>
                <w:rFonts w:asciiTheme="majorEastAsia" w:eastAsiaTheme="majorEastAsia" w:hAnsiTheme="majorEastAsia"/>
              </w:rPr>
            </w:pPr>
          </w:p>
        </w:tc>
        <w:tc>
          <w:tcPr>
            <w:tcW w:w="700" w:type="dxa"/>
            <w:vMerge/>
          </w:tcPr>
          <w:p w14:paraId="55070A71" w14:textId="77777777" w:rsidR="00104505" w:rsidRPr="00F86B27" w:rsidRDefault="00104505" w:rsidP="00042C77">
            <w:pPr>
              <w:jc w:val="center"/>
              <w:rPr>
                <w:rFonts w:asciiTheme="majorEastAsia" w:eastAsiaTheme="majorEastAsia" w:hAnsiTheme="majorEastAsia"/>
              </w:rPr>
            </w:pPr>
          </w:p>
        </w:tc>
        <w:tc>
          <w:tcPr>
            <w:tcW w:w="5054" w:type="dxa"/>
            <w:tcBorders>
              <w:bottom w:val="single" w:sz="4" w:space="0" w:color="auto"/>
            </w:tcBorders>
          </w:tcPr>
          <w:p w14:paraId="6916FFBC" w14:textId="46E0BA91" w:rsidR="00104505" w:rsidRPr="00F86B27" w:rsidRDefault="00104505" w:rsidP="00042C77">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新聞や雑誌など様々なところで情報発信されるようにマスメディアに積極的に働きかけている。</w:t>
            </w:r>
          </w:p>
          <w:p w14:paraId="3EF49F38" w14:textId="7060911F" w:rsidR="00104505" w:rsidRPr="00F86B27" w:rsidRDefault="00104505" w:rsidP="00042C77">
            <w:pPr>
              <w:ind w:left="210" w:hangingChars="100" w:hanging="210"/>
              <w:rPr>
                <w:rFonts w:asciiTheme="majorEastAsia" w:eastAsiaTheme="majorEastAsia" w:hAnsiTheme="majorEastAsia"/>
                <w:b/>
              </w:rPr>
            </w:pPr>
            <w:r>
              <w:rPr>
                <w:rFonts w:asciiTheme="majorEastAsia" w:eastAsiaTheme="majorEastAsia" w:hAnsiTheme="majorEastAsia" w:hint="eastAsia"/>
              </w:rPr>
              <w:t>○</w:t>
            </w:r>
            <w:r w:rsidRPr="00F86B27">
              <w:rPr>
                <w:rFonts w:asciiTheme="majorEastAsia" w:eastAsiaTheme="majorEastAsia" w:hAnsiTheme="majorEastAsia" w:hint="eastAsia"/>
              </w:rPr>
              <w:t>SNSの情報発信においては、中之島図書館の魅力に重点を置いた情報発信によりフォロワー数は伸びている。引き続き、魅力ある情報発信に努められたい。</w:t>
            </w:r>
          </w:p>
        </w:tc>
        <w:tc>
          <w:tcPr>
            <w:tcW w:w="893" w:type="dxa"/>
            <w:vMerge/>
          </w:tcPr>
          <w:p w14:paraId="2FCBF378" w14:textId="77777777" w:rsidR="00104505" w:rsidRPr="00F86B27" w:rsidRDefault="00104505" w:rsidP="00042C77">
            <w:pPr>
              <w:rPr>
                <w:rFonts w:asciiTheme="majorEastAsia" w:eastAsiaTheme="majorEastAsia" w:hAnsiTheme="majorEastAsia"/>
              </w:rPr>
            </w:pPr>
          </w:p>
        </w:tc>
        <w:tc>
          <w:tcPr>
            <w:tcW w:w="2509" w:type="dxa"/>
            <w:vMerge/>
            <w:tcBorders>
              <w:right w:val="single" w:sz="12" w:space="0" w:color="auto"/>
            </w:tcBorders>
          </w:tcPr>
          <w:p w14:paraId="6BE8263B" w14:textId="77777777" w:rsidR="00104505" w:rsidRPr="00F86B27" w:rsidRDefault="00104505" w:rsidP="00042C77">
            <w:pPr>
              <w:rPr>
                <w:rFonts w:asciiTheme="majorEastAsia" w:eastAsiaTheme="majorEastAsia" w:hAnsiTheme="majorEastAsia"/>
              </w:rPr>
            </w:pPr>
          </w:p>
        </w:tc>
      </w:tr>
      <w:tr w:rsidR="00104505" w:rsidRPr="00F86B27" w14:paraId="4CC488D6" w14:textId="4C7D06DF" w:rsidTr="00104505">
        <w:trPr>
          <w:trHeight w:val="159"/>
        </w:trPr>
        <w:tc>
          <w:tcPr>
            <w:tcW w:w="673" w:type="dxa"/>
            <w:vMerge/>
            <w:tcBorders>
              <w:left w:val="single" w:sz="12" w:space="0" w:color="auto"/>
            </w:tcBorders>
            <w:shd w:val="clear" w:color="auto" w:fill="DDD9C3" w:themeFill="background2" w:themeFillShade="E6"/>
          </w:tcPr>
          <w:p w14:paraId="04E82EA9" w14:textId="77777777" w:rsidR="00104505" w:rsidRPr="00F86B27" w:rsidRDefault="00104505" w:rsidP="00042C77">
            <w:pPr>
              <w:rPr>
                <w:rFonts w:asciiTheme="majorEastAsia" w:eastAsiaTheme="majorEastAsia" w:hAnsiTheme="majorEastAsia"/>
              </w:rPr>
            </w:pPr>
          </w:p>
        </w:tc>
        <w:tc>
          <w:tcPr>
            <w:tcW w:w="2228" w:type="dxa"/>
            <w:vMerge/>
            <w:vAlign w:val="center"/>
          </w:tcPr>
          <w:p w14:paraId="5A52AC76" w14:textId="77777777" w:rsidR="00104505" w:rsidRPr="00F86B27" w:rsidRDefault="00104505" w:rsidP="00042C77">
            <w:pPr>
              <w:spacing w:line="280" w:lineRule="exact"/>
              <w:ind w:left="210" w:hangingChars="100" w:hanging="210"/>
              <w:jc w:val="left"/>
              <w:rPr>
                <w:rFonts w:asciiTheme="majorEastAsia" w:eastAsiaTheme="majorEastAsia" w:hAnsiTheme="majorEastAsia"/>
              </w:rPr>
            </w:pPr>
          </w:p>
        </w:tc>
        <w:tc>
          <w:tcPr>
            <w:tcW w:w="282" w:type="dxa"/>
            <w:vMerge w:val="restart"/>
            <w:tcBorders>
              <w:top w:val="nil"/>
            </w:tcBorders>
            <w:vAlign w:val="center"/>
          </w:tcPr>
          <w:p w14:paraId="30AF0502" w14:textId="02AB9876" w:rsidR="00104505" w:rsidRPr="00F86B27" w:rsidRDefault="00104505" w:rsidP="00042C77">
            <w:pPr>
              <w:spacing w:line="280" w:lineRule="exact"/>
              <w:rPr>
                <w:rFonts w:asciiTheme="majorEastAsia" w:eastAsiaTheme="majorEastAsia" w:hAnsiTheme="majorEastAsia"/>
              </w:rPr>
            </w:pPr>
          </w:p>
        </w:tc>
        <w:tc>
          <w:tcPr>
            <w:tcW w:w="5098" w:type="dxa"/>
            <w:gridSpan w:val="3"/>
            <w:tcBorders>
              <w:top w:val="single" w:sz="4" w:space="0" w:color="auto"/>
              <w:bottom w:val="dashed" w:sz="4" w:space="0" w:color="auto"/>
            </w:tcBorders>
            <w:shd w:val="clear" w:color="auto" w:fill="auto"/>
            <w:vAlign w:val="center"/>
          </w:tcPr>
          <w:p w14:paraId="1AB8A303" w14:textId="4ECE0880" w:rsidR="00104505" w:rsidRPr="00F86B27" w:rsidRDefault="00104505" w:rsidP="00042C77">
            <w:pPr>
              <w:rPr>
                <w:rFonts w:asciiTheme="majorEastAsia" w:eastAsiaTheme="majorEastAsia" w:hAnsiTheme="majorEastAsia"/>
              </w:rPr>
            </w:pPr>
            <w:r w:rsidRPr="00F86B27">
              <w:rPr>
                <w:rFonts w:asciiTheme="majorEastAsia" w:eastAsiaTheme="majorEastAsia" w:hAnsiTheme="majorEastAsia" w:hint="eastAsia"/>
              </w:rPr>
              <w:t>・HP更新回数　　　令和２年度目標：</w:t>
            </w:r>
            <w:r w:rsidRPr="00F86B27">
              <w:rPr>
                <w:rFonts w:asciiTheme="majorEastAsia" w:eastAsiaTheme="majorEastAsia" w:hAnsiTheme="majorEastAsia"/>
              </w:rPr>
              <w:t>117</w:t>
            </w:r>
            <w:r w:rsidRPr="00F86B27">
              <w:rPr>
                <w:rFonts w:asciiTheme="majorEastAsia" w:eastAsiaTheme="majorEastAsia" w:hAnsiTheme="majorEastAsia" w:hint="eastAsia"/>
              </w:rPr>
              <w:t>回</w:t>
            </w:r>
          </w:p>
          <w:p w14:paraId="0A4D8D3B" w14:textId="410B3882" w:rsidR="00104505" w:rsidRPr="00F86B27" w:rsidRDefault="00104505" w:rsidP="00042C77">
            <w:pPr>
              <w:ind w:firstLineChars="1100" w:firstLine="2310"/>
              <w:rPr>
                <w:rFonts w:asciiTheme="majorEastAsia" w:eastAsiaTheme="majorEastAsia" w:hAnsiTheme="majorEastAsia"/>
              </w:rPr>
            </w:pPr>
            <w:r w:rsidRPr="00F86B27">
              <w:rPr>
                <w:rFonts w:asciiTheme="majorEastAsia" w:eastAsiaTheme="majorEastAsia" w:hAnsiTheme="majorEastAsia" w:hint="eastAsia"/>
              </w:rPr>
              <w:t>（令和元年度実績：</w:t>
            </w:r>
            <w:r w:rsidRPr="00F86B27">
              <w:rPr>
                <w:rFonts w:asciiTheme="majorEastAsia" w:eastAsiaTheme="majorEastAsia" w:hAnsiTheme="majorEastAsia"/>
              </w:rPr>
              <w:t>111</w:t>
            </w:r>
            <w:r w:rsidRPr="00F86B27">
              <w:rPr>
                <w:rFonts w:asciiTheme="majorEastAsia" w:eastAsiaTheme="majorEastAsia" w:hAnsiTheme="majorEastAsia" w:hint="eastAsia"/>
              </w:rPr>
              <w:t>回）</w:t>
            </w:r>
          </w:p>
        </w:tc>
        <w:tc>
          <w:tcPr>
            <w:tcW w:w="5228" w:type="dxa"/>
            <w:tcBorders>
              <w:bottom w:val="dashed" w:sz="4" w:space="0" w:color="auto"/>
            </w:tcBorders>
            <w:shd w:val="clear" w:color="auto" w:fill="auto"/>
          </w:tcPr>
          <w:p w14:paraId="0A48DD7A" w14:textId="5CA4839F" w:rsidR="00104505" w:rsidRPr="00B80078" w:rsidRDefault="00104505" w:rsidP="00042C77">
            <w:pPr>
              <w:spacing w:line="300" w:lineRule="exact"/>
              <w:rPr>
                <w:rFonts w:asciiTheme="majorEastAsia" w:eastAsiaTheme="majorEastAsia" w:hAnsiTheme="majorEastAsia"/>
                <w:color w:val="0D0D0D" w:themeColor="text1" w:themeTint="F2"/>
              </w:rPr>
            </w:pPr>
            <w:r w:rsidRPr="00B80078">
              <w:rPr>
                <w:rFonts w:asciiTheme="majorEastAsia" w:eastAsiaTheme="majorEastAsia" w:hAnsiTheme="majorEastAsia" w:hint="eastAsia"/>
                <w:color w:val="0D0D0D" w:themeColor="text1" w:themeTint="F2"/>
              </w:rPr>
              <w:t>HP更新回数  79回(目標比67.5</w:t>
            </w:r>
            <w:r w:rsidRPr="00B80078">
              <w:rPr>
                <w:rFonts w:asciiTheme="majorEastAsia" w:eastAsiaTheme="majorEastAsia" w:hAnsiTheme="majorEastAsia"/>
                <w:color w:val="0D0D0D" w:themeColor="text1" w:themeTint="F2"/>
              </w:rPr>
              <w:t>%)</w:t>
            </w:r>
            <w:r w:rsidRPr="00B80078">
              <w:rPr>
                <w:rFonts w:asciiTheme="majorEastAsia" w:eastAsiaTheme="majorEastAsia" w:hAnsiTheme="majorEastAsia" w:hint="eastAsia"/>
                <w:color w:val="0D0D0D" w:themeColor="text1" w:themeTint="F2"/>
              </w:rPr>
              <w:t>12月末現在</w:t>
            </w:r>
          </w:p>
          <w:p w14:paraId="00F98129" w14:textId="3E54E3D9" w:rsidR="00104505" w:rsidRPr="00B80078" w:rsidRDefault="00104505" w:rsidP="00042C77">
            <w:pPr>
              <w:spacing w:line="300" w:lineRule="exact"/>
              <w:ind w:left="210" w:hangingChars="100" w:hanging="210"/>
              <w:rPr>
                <w:rFonts w:asciiTheme="majorEastAsia" w:eastAsiaTheme="majorEastAsia" w:hAnsiTheme="majorEastAsia"/>
                <w:color w:val="0D0D0D" w:themeColor="text1" w:themeTint="F2"/>
              </w:rPr>
            </w:pPr>
            <w:r w:rsidRPr="00B80078">
              <w:rPr>
                <w:rFonts w:asciiTheme="majorEastAsia" w:eastAsiaTheme="majorEastAsia" w:hAnsiTheme="majorEastAsia" w:hint="eastAsia"/>
                <w:color w:val="0D0D0D" w:themeColor="text1" w:themeTint="F2"/>
              </w:rPr>
              <w:t>【年度末見込み105回89.7%】</w:t>
            </w:r>
          </w:p>
        </w:tc>
        <w:tc>
          <w:tcPr>
            <w:tcW w:w="700" w:type="dxa"/>
            <w:vMerge/>
            <w:shd w:val="clear" w:color="auto" w:fill="auto"/>
          </w:tcPr>
          <w:p w14:paraId="13B8E13E" w14:textId="77777777" w:rsidR="00104505" w:rsidRPr="00B80078" w:rsidRDefault="00104505" w:rsidP="00042C77">
            <w:pPr>
              <w:jc w:val="center"/>
              <w:rPr>
                <w:rFonts w:asciiTheme="majorEastAsia" w:eastAsiaTheme="majorEastAsia" w:hAnsiTheme="majorEastAsia"/>
                <w:color w:val="0D0D0D" w:themeColor="text1" w:themeTint="F2"/>
              </w:rPr>
            </w:pPr>
          </w:p>
        </w:tc>
        <w:tc>
          <w:tcPr>
            <w:tcW w:w="5054" w:type="dxa"/>
            <w:tcBorders>
              <w:top w:val="single" w:sz="4" w:space="0" w:color="auto"/>
              <w:bottom w:val="dashed" w:sz="4" w:space="0" w:color="auto"/>
            </w:tcBorders>
            <w:shd w:val="clear" w:color="auto" w:fill="auto"/>
          </w:tcPr>
          <w:p w14:paraId="097CDA1F" w14:textId="1D1E4122" w:rsidR="00104505" w:rsidRPr="00B80078" w:rsidRDefault="00104505" w:rsidP="00042C77">
            <w:pPr>
              <w:rPr>
                <w:rFonts w:asciiTheme="majorEastAsia" w:eastAsiaTheme="majorEastAsia" w:hAnsiTheme="majorEastAsia"/>
                <w:color w:val="0D0D0D" w:themeColor="text1" w:themeTint="F2"/>
              </w:rPr>
            </w:pPr>
            <w:r w:rsidRPr="00B80078">
              <w:rPr>
                <w:rFonts w:asciiTheme="majorEastAsia" w:eastAsiaTheme="majorEastAsia" w:hAnsiTheme="majorEastAsia" w:hint="eastAsia"/>
                <w:color w:val="0D0D0D" w:themeColor="text1" w:themeTint="F2"/>
              </w:rPr>
              <w:t>評価点２　（達成度　89.7％）</w:t>
            </w:r>
          </w:p>
        </w:tc>
        <w:tc>
          <w:tcPr>
            <w:tcW w:w="893" w:type="dxa"/>
            <w:vMerge/>
          </w:tcPr>
          <w:p w14:paraId="6FA5FBF2" w14:textId="77777777" w:rsidR="00104505" w:rsidRPr="00F86B27" w:rsidRDefault="00104505" w:rsidP="00042C77">
            <w:pPr>
              <w:rPr>
                <w:rFonts w:asciiTheme="majorEastAsia" w:eastAsiaTheme="majorEastAsia" w:hAnsiTheme="majorEastAsia"/>
              </w:rPr>
            </w:pPr>
          </w:p>
        </w:tc>
        <w:tc>
          <w:tcPr>
            <w:tcW w:w="2509" w:type="dxa"/>
            <w:vMerge/>
            <w:tcBorders>
              <w:right w:val="single" w:sz="12" w:space="0" w:color="auto"/>
            </w:tcBorders>
          </w:tcPr>
          <w:p w14:paraId="737D85F4" w14:textId="77777777" w:rsidR="00104505" w:rsidRPr="00F86B27" w:rsidRDefault="00104505" w:rsidP="00042C77">
            <w:pPr>
              <w:rPr>
                <w:rFonts w:asciiTheme="majorEastAsia" w:eastAsiaTheme="majorEastAsia" w:hAnsiTheme="majorEastAsia"/>
              </w:rPr>
            </w:pPr>
          </w:p>
        </w:tc>
      </w:tr>
      <w:tr w:rsidR="00104505" w:rsidRPr="00F86B27" w14:paraId="62DF1C08" w14:textId="77777777" w:rsidTr="00104505">
        <w:trPr>
          <w:trHeight w:val="323"/>
        </w:trPr>
        <w:tc>
          <w:tcPr>
            <w:tcW w:w="673" w:type="dxa"/>
            <w:vMerge/>
            <w:tcBorders>
              <w:left w:val="single" w:sz="12" w:space="0" w:color="auto"/>
            </w:tcBorders>
            <w:shd w:val="clear" w:color="auto" w:fill="DDD9C3" w:themeFill="background2" w:themeFillShade="E6"/>
          </w:tcPr>
          <w:p w14:paraId="512AB8F5" w14:textId="5838D92A" w:rsidR="00104505" w:rsidRPr="00F86B27" w:rsidRDefault="00104505" w:rsidP="00042C77">
            <w:pPr>
              <w:rPr>
                <w:rFonts w:asciiTheme="majorEastAsia" w:eastAsiaTheme="majorEastAsia" w:hAnsiTheme="majorEastAsia"/>
              </w:rPr>
            </w:pPr>
          </w:p>
        </w:tc>
        <w:tc>
          <w:tcPr>
            <w:tcW w:w="2228" w:type="dxa"/>
            <w:vMerge/>
            <w:vAlign w:val="center"/>
          </w:tcPr>
          <w:p w14:paraId="6F066625" w14:textId="77777777" w:rsidR="00104505" w:rsidRPr="00F86B27" w:rsidRDefault="00104505" w:rsidP="00042C77">
            <w:pPr>
              <w:spacing w:line="280" w:lineRule="exact"/>
              <w:ind w:left="210" w:hangingChars="100" w:hanging="210"/>
              <w:jc w:val="left"/>
              <w:rPr>
                <w:rFonts w:asciiTheme="majorEastAsia" w:eastAsiaTheme="majorEastAsia" w:hAnsiTheme="majorEastAsia"/>
              </w:rPr>
            </w:pPr>
          </w:p>
        </w:tc>
        <w:tc>
          <w:tcPr>
            <w:tcW w:w="282" w:type="dxa"/>
            <w:vMerge/>
            <w:vAlign w:val="center"/>
          </w:tcPr>
          <w:p w14:paraId="63897CCB" w14:textId="77777777" w:rsidR="00104505" w:rsidRPr="00F86B27" w:rsidRDefault="00104505" w:rsidP="00042C77">
            <w:pPr>
              <w:spacing w:line="280" w:lineRule="exact"/>
              <w:rPr>
                <w:rFonts w:asciiTheme="majorEastAsia" w:eastAsiaTheme="majorEastAsia" w:hAnsiTheme="majorEastAsia"/>
              </w:rPr>
            </w:pPr>
          </w:p>
        </w:tc>
        <w:tc>
          <w:tcPr>
            <w:tcW w:w="5098" w:type="dxa"/>
            <w:gridSpan w:val="3"/>
            <w:tcBorders>
              <w:top w:val="dashed" w:sz="4" w:space="0" w:color="auto"/>
              <w:bottom w:val="dashed" w:sz="4" w:space="0" w:color="auto"/>
            </w:tcBorders>
            <w:shd w:val="clear" w:color="auto" w:fill="auto"/>
            <w:vAlign w:val="center"/>
          </w:tcPr>
          <w:p w14:paraId="4C6343C2" w14:textId="75D5A5C3" w:rsidR="00104505" w:rsidRPr="00F86B27" w:rsidRDefault="00104505" w:rsidP="00042C77">
            <w:pPr>
              <w:rPr>
                <w:rFonts w:asciiTheme="majorEastAsia" w:eastAsiaTheme="majorEastAsia" w:hAnsiTheme="majorEastAsia"/>
              </w:rPr>
            </w:pPr>
            <w:r w:rsidRPr="00F86B27">
              <w:rPr>
                <w:rFonts w:asciiTheme="majorEastAsia" w:eastAsiaTheme="majorEastAsia" w:hAnsiTheme="majorEastAsia" w:hint="eastAsia"/>
              </w:rPr>
              <w:t>・HPアクセス回数　令和２年度目標：</w:t>
            </w:r>
            <w:r w:rsidR="00650830">
              <w:rPr>
                <w:rFonts w:asciiTheme="majorEastAsia" w:eastAsiaTheme="majorEastAsia" w:hAnsiTheme="majorEastAsia" w:hint="eastAsia"/>
              </w:rPr>
              <w:t>44,422</w:t>
            </w:r>
            <w:r w:rsidRPr="00F86B27">
              <w:rPr>
                <w:rFonts w:asciiTheme="majorEastAsia" w:eastAsiaTheme="majorEastAsia" w:hAnsiTheme="majorEastAsia" w:hint="eastAsia"/>
              </w:rPr>
              <w:t>回</w:t>
            </w:r>
          </w:p>
          <w:p w14:paraId="2FC64FF5" w14:textId="1C324353" w:rsidR="00104505" w:rsidRPr="00F86B27" w:rsidRDefault="00104505" w:rsidP="00042C77">
            <w:pPr>
              <w:ind w:firstLineChars="900" w:firstLine="1890"/>
              <w:rPr>
                <w:rFonts w:asciiTheme="majorEastAsia" w:eastAsiaTheme="majorEastAsia" w:hAnsiTheme="majorEastAsia"/>
              </w:rPr>
            </w:pPr>
            <w:r w:rsidRPr="00F86B27">
              <w:rPr>
                <w:rFonts w:asciiTheme="majorEastAsia" w:eastAsiaTheme="majorEastAsia" w:hAnsiTheme="majorEastAsia" w:hint="eastAsia"/>
              </w:rPr>
              <w:t>（令和元年度実績：</w:t>
            </w:r>
            <w:r w:rsidRPr="00F86B27">
              <w:rPr>
                <w:rFonts w:asciiTheme="majorEastAsia" w:eastAsiaTheme="majorEastAsia" w:hAnsiTheme="majorEastAsia"/>
              </w:rPr>
              <w:t>35</w:t>
            </w:r>
            <w:r w:rsidRPr="00F86B27">
              <w:rPr>
                <w:rFonts w:asciiTheme="majorEastAsia" w:eastAsiaTheme="majorEastAsia" w:hAnsiTheme="majorEastAsia" w:hint="eastAsia"/>
              </w:rPr>
              <w:t>,</w:t>
            </w:r>
            <w:r w:rsidRPr="00F86B27">
              <w:rPr>
                <w:rFonts w:asciiTheme="majorEastAsia" w:eastAsiaTheme="majorEastAsia" w:hAnsiTheme="majorEastAsia"/>
              </w:rPr>
              <w:t>157</w:t>
            </w:r>
            <w:r w:rsidRPr="00F86B27">
              <w:rPr>
                <w:rFonts w:asciiTheme="majorEastAsia" w:eastAsiaTheme="majorEastAsia" w:hAnsiTheme="majorEastAsia" w:hint="eastAsia"/>
              </w:rPr>
              <w:t>回）</w:t>
            </w:r>
          </w:p>
        </w:tc>
        <w:tc>
          <w:tcPr>
            <w:tcW w:w="5228" w:type="dxa"/>
            <w:tcBorders>
              <w:top w:val="dashed" w:sz="4" w:space="0" w:color="auto"/>
              <w:bottom w:val="dashed" w:sz="4" w:space="0" w:color="auto"/>
            </w:tcBorders>
            <w:shd w:val="clear" w:color="auto" w:fill="auto"/>
          </w:tcPr>
          <w:p w14:paraId="0E3D87FC" w14:textId="3E570D40" w:rsidR="00104505" w:rsidRPr="00B80078" w:rsidRDefault="00104505" w:rsidP="00042C77">
            <w:pPr>
              <w:spacing w:line="300" w:lineRule="exact"/>
              <w:rPr>
                <w:rFonts w:asciiTheme="majorEastAsia" w:eastAsiaTheme="majorEastAsia" w:hAnsiTheme="majorEastAsia"/>
                <w:color w:val="0D0D0D" w:themeColor="text1" w:themeTint="F2"/>
              </w:rPr>
            </w:pPr>
            <w:r w:rsidRPr="00B80078">
              <w:rPr>
                <w:rFonts w:asciiTheme="majorEastAsia" w:eastAsiaTheme="majorEastAsia" w:hAnsiTheme="majorEastAsia" w:hint="eastAsia"/>
                <w:color w:val="0D0D0D" w:themeColor="text1" w:themeTint="F2"/>
              </w:rPr>
              <w:t>HPアクセス回数　19,258回(目標比47.2</w:t>
            </w:r>
            <w:r w:rsidRPr="00B80078">
              <w:rPr>
                <w:rFonts w:asciiTheme="majorEastAsia" w:eastAsiaTheme="majorEastAsia" w:hAnsiTheme="majorEastAsia"/>
                <w:color w:val="0D0D0D" w:themeColor="text1" w:themeTint="F2"/>
              </w:rPr>
              <w:t>%)</w:t>
            </w:r>
          </w:p>
          <w:p w14:paraId="31618B1B" w14:textId="04FA9B93" w:rsidR="00104505" w:rsidRPr="00B80078" w:rsidRDefault="00104505" w:rsidP="00042C77">
            <w:pPr>
              <w:spacing w:line="300" w:lineRule="exact"/>
              <w:ind w:firstLineChars="1800" w:firstLine="3780"/>
              <w:rPr>
                <w:rFonts w:asciiTheme="majorEastAsia" w:eastAsiaTheme="majorEastAsia" w:hAnsiTheme="majorEastAsia"/>
                <w:color w:val="0D0D0D" w:themeColor="text1" w:themeTint="F2"/>
              </w:rPr>
            </w:pPr>
            <w:r w:rsidRPr="00B80078">
              <w:rPr>
                <w:rFonts w:asciiTheme="majorEastAsia" w:eastAsiaTheme="majorEastAsia" w:hAnsiTheme="majorEastAsia" w:hint="eastAsia"/>
                <w:color w:val="0D0D0D" w:themeColor="text1" w:themeTint="F2"/>
              </w:rPr>
              <w:t>12月末現在</w:t>
            </w:r>
          </w:p>
          <w:p w14:paraId="1682C086" w14:textId="62002CB9" w:rsidR="00104505" w:rsidRPr="00B80078" w:rsidRDefault="00104505" w:rsidP="00650830">
            <w:pPr>
              <w:spacing w:line="300" w:lineRule="exact"/>
              <w:ind w:left="210" w:hangingChars="100" w:hanging="210"/>
              <w:rPr>
                <w:rFonts w:asciiTheme="majorEastAsia" w:eastAsiaTheme="majorEastAsia" w:hAnsiTheme="majorEastAsia"/>
                <w:color w:val="0D0D0D" w:themeColor="text1" w:themeTint="F2"/>
              </w:rPr>
            </w:pPr>
            <w:r w:rsidRPr="00B80078">
              <w:rPr>
                <w:rFonts w:asciiTheme="majorEastAsia" w:eastAsiaTheme="majorEastAsia" w:hAnsiTheme="majorEastAsia" w:hint="eastAsia"/>
                <w:color w:val="0D0D0D" w:themeColor="text1" w:themeTint="F2"/>
              </w:rPr>
              <w:t>【年度末見込み</w:t>
            </w:r>
            <w:r w:rsidRPr="00D07823">
              <w:rPr>
                <w:rFonts w:asciiTheme="majorEastAsia" w:eastAsiaTheme="majorEastAsia" w:hAnsiTheme="majorEastAsia" w:hint="eastAsia"/>
                <w:color w:val="0D0D0D" w:themeColor="text1" w:themeTint="F2"/>
              </w:rPr>
              <w:t xml:space="preserve">　25,677回</w:t>
            </w:r>
            <w:r w:rsidR="00650830">
              <w:rPr>
                <w:rFonts w:asciiTheme="majorEastAsia" w:eastAsiaTheme="majorEastAsia" w:hAnsiTheme="majorEastAsia" w:hint="eastAsia"/>
                <w:color w:val="0D0D0D" w:themeColor="text1" w:themeTint="F2"/>
              </w:rPr>
              <w:t xml:space="preserve">  57.8</w:t>
            </w:r>
            <w:r w:rsidRPr="00D07823">
              <w:rPr>
                <w:rFonts w:asciiTheme="majorEastAsia" w:eastAsiaTheme="majorEastAsia" w:hAnsiTheme="majorEastAsia"/>
                <w:color w:val="0D0D0D" w:themeColor="text1" w:themeTint="F2"/>
              </w:rPr>
              <w:t>%</w:t>
            </w:r>
            <w:r w:rsidRPr="00D07823">
              <w:rPr>
                <w:rFonts w:asciiTheme="majorEastAsia" w:eastAsiaTheme="majorEastAsia" w:hAnsiTheme="majorEastAsia" w:hint="eastAsia"/>
                <w:color w:val="0D0D0D" w:themeColor="text1" w:themeTint="F2"/>
              </w:rPr>
              <w:t>】</w:t>
            </w:r>
          </w:p>
        </w:tc>
        <w:tc>
          <w:tcPr>
            <w:tcW w:w="700" w:type="dxa"/>
            <w:vMerge/>
            <w:shd w:val="clear" w:color="auto" w:fill="auto"/>
          </w:tcPr>
          <w:p w14:paraId="312085C2" w14:textId="77777777" w:rsidR="00104505" w:rsidRPr="00B80078" w:rsidRDefault="00104505" w:rsidP="00042C77">
            <w:pPr>
              <w:jc w:val="center"/>
              <w:rPr>
                <w:rFonts w:asciiTheme="majorEastAsia" w:eastAsiaTheme="majorEastAsia" w:hAnsiTheme="majorEastAsia"/>
                <w:color w:val="0D0D0D" w:themeColor="text1" w:themeTint="F2"/>
              </w:rPr>
            </w:pPr>
          </w:p>
        </w:tc>
        <w:tc>
          <w:tcPr>
            <w:tcW w:w="5054" w:type="dxa"/>
            <w:tcBorders>
              <w:top w:val="dashed" w:sz="4" w:space="0" w:color="auto"/>
              <w:bottom w:val="dashed" w:sz="4" w:space="0" w:color="auto"/>
            </w:tcBorders>
            <w:shd w:val="clear" w:color="auto" w:fill="auto"/>
          </w:tcPr>
          <w:p w14:paraId="47B83C57" w14:textId="5A570843" w:rsidR="00104505" w:rsidRPr="00B80078" w:rsidRDefault="00104505" w:rsidP="00042C77">
            <w:pPr>
              <w:rPr>
                <w:rFonts w:asciiTheme="majorEastAsia" w:eastAsiaTheme="majorEastAsia" w:hAnsiTheme="majorEastAsia"/>
                <w:noProof/>
                <w:color w:val="0D0D0D" w:themeColor="text1" w:themeTint="F2"/>
              </w:rPr>
            </w:pPr>
            <w:r w:rsidRPr="00B80078">
              <w:rPr>
                <w:rFonts w:asciiTheme="majorEastAsia" w:eastAsiaTheme="majorEastAsia" w:hAnsiTheme="majorEastAsia" w:hint="eastAsia"/>
                <w:noProof/>
                <w:color w:val="0D0D0D" w:themeColor="text1" w:themeTint="F2"/>
              </w:rPr>
              <w:t xml:space="preserve">評価点１　（達成度　</w:t>
            </w:r>
            <w:r w:rsidR="00650830">
              <w:rPr>
                <w:rFonts w:asciiTheme="majorEastAsia" w:eastAsiaTheme="majorEastAsia" w:hAnsiTheme="majorEastAsia" w:hint="eastAsia"/>
                <w:noProof/>
                <w:color w:val="0D0D0D" w:themeColor="text1" w:themeTint="F2"/>
              </w:rPr>
              <w:t>57.8</w:t>
            </w:r>
            <w:r w:rsidRPr="00B80078">
              <w:rPr>
                <w:rFonts w:asciiTheme="majorEastAsia" w:eastAsiaTheme="majorEastAsia" w:hAnsiTheme="majorEastAsia" w:hint="eastAsia"/>
                <w:noProof/>
                <w:color w:val="0D0D0D" w:themeColor="text1" w:themeTint="F2"/>
              </w:rPr>
              <w:t>％）</w:t>
            </w:r>
          </w:p>
        </w:tc>
        <w:tc>
          <w:tcPr>
            <w:tcW w:w="893" w:type="dxa"/>
            <w:vMerge/>
          </w:tcPr>
          <w:p w14:paraId="659D1DE4" w14:textId="77777777" w:rsidR="00104505" w:rsidRPr="00F86B27" w:rsidRDefault="00104505" w:rsidP="00042C77">
            <w:pPr>
              <w:rPr>
                <w:rFonts w:asciiTheme="majorEastAsia" w:eastAsiaTheme="majorEastAsia" w:hAnsiTheme="majorEastAsia"/>
              </w:rPr>
            </w:pPr>
          </w:p>
        </w:tc>
        <w:tc>
          <w:tcPr>
            <w:tcW w:w="2509" w:type="dxa"/>
            <w:vMerge/>
            <w:tcBorders>
              <w:right w:val="single" w:sz="12" w:space="0" w:color="auto"/>
            </w:tcBorders>
          </w:tcPr>
          <w:p w14:paraId="5790A38C" w14:textId="77777777" w:rsidR="00104505" w:rsidRPr="00F86B27" w:rsidRDefault="00104505" w:rsidP="00042C77">
            <w:pPr>
              <w:rPr>
                <w:rFonts w:asciiTheme="majorEastAsia" w:eastAsiaTheme="majorEastAsia" w:hAnsiTheme="majorEastAsia"/>
              </w:rPr>
            </w:pPr>
          </w:p>
        </w:tc>
      </w:tr>
      <w:tr w:rsidR="00104505" w:rsidRPr="00F86B27" w14:paraId="0C2FB0FD" w14:textId="77777777" w:rsidTr="00104505">
        <w:trPr>
          <w:trHeight w:val="322"/>
        </w:trPr>
        <w:tc>
          <w:tcPr>
            <w:tcW w:w="673" w:type="dxa"/>
            <w:vMerge/>
            <w:tcBorders>
              <w:left w:val="single" w:sz="12" w:space="0" w:color="auto"/>
            </w:tcBorders>
            <w:shd w:val="clear" w:color="auto" w:fill="DDD9C3" w:themeFill="background2" w:themeFillShade="E6"/>
          </w:tcPr>
          <w:p w14:paraId="2D513234" w14:textId="72E6FADB" w:rsidR="00104505" w:rsidRPr="00F86B27" w:rsidRDefault="00104505" w:rsidP="00042C77">
            <w:pPr>
              <w:rPr>
                <w:rFonts w:asciiTheme="majorEastAsia" w:eastAsiaTheme="majorEastAsia" w:hAnsiTheme="majorEastAsia"/>
              </w:rPr>
            </w:pPr>
          </w:p>
        </w:tc>
        <w:tc>
          <w:tcPr>
            <w:tcW w:w="2228" w:type="dxa"/>
            <w:vMerge/>
            <w:vAlign w:val="center"/>
          </w:tcPr>
          <w:p w14:paraId="1EFFB7E1" w14:textId="77777777" w:rsidR="00104505" w:rsidRPr="00F86B27" w:rsidRDefault="00104505" w:rsidP="00042C77">
            <w:pPr>
              <w:spacing w:line="280" w:lineRule="exact"/>
              <w:ind w:left="210" w:hangingChars="100" w:hanging="210"/>
              <w:jc w:val="left"/>
              <w:rPr>
                <w:rFonts w:asciiTheme="majorEastAsia" w:eastAsiaTheme="majorEastAsia" w:hAnsiTheme="majorEastAsia"/>
              </w:rPr>
            </w:pPr>
          </w:p>
        </w:tc>
        <w:tc>
          <w:tcPr>
            <w:tcW w:w="282" w:type="dxa"/>
            <w:vMerge/>
            <w:vAlign w:val="center"/>
          </w:tcPr>
          <w:p w14:paraId="533DF50D" w14:textId="77777777" w:rsidR="00104505" w:rsidRPr="00F86B27" w:rsidRDefault="00104505" w:rsidP="00042C77">
            <w:pPr>
              <w:spacing w:line="280" w:lineRule="exact"/>
              <w:rPr>
                <w:rFonts w:asciiTheme="majorEastAsia" w:eastAsiaTheme="majorEastAsia" w:hAnsiTheme="majorEastAsia"/>
              </w:rPr>
            </w:pPr>
          </w:p>
        </w:tc>
        <w:tc>
          <w:tcPr>
            <w:tcW w:w="5098" w:type="dxa"/>
            <w:gridSpan w:val="3"/>
            <w:tcBorders>
              <w:top w:val="dashed" w:sz="4" w:space="0" w:color="auto"/>
              <w:bottom w:val="dashed" w:sz="4" w:space="0" w:color="auto"/>
            </w:tcBorders>
            <w:shd w:val="clear" w:color="auto" w:fill="auto"/>
            <w:vAlign w:val="center"/>
          </w:tcPr>
          <w:p w14:paraId="73EFF301" w14:textId="69680B4A" w:rsidR="00104505" w:rsidRPr="00F86B27" w:rsidRDefault="00104505" w:rsidP="00042C77">
            <w:pPr>
              <w:spacing w:line="280" w:lineRule="exact"/>
              <w:rPr>
                <w:rFonts w:asciiTheme="majorEastAsia" w:eastAsiaTheme="majorEastAsia" w:hAnsiTheme="majorEastAsia"/>
              </w:rPr>
            </w:pPr>
            <w:r w:rsidRPr="00F86B27">
              <w:rPr>
                <w:rFonts w:asciiTheme="majorEastAsia" w:eastAsiaTheme="majorEastAsia" w:hAnsiTheme="majorEastAsia" w:hint="eastAsia"/>
              </w:rPr>
              <w:t>・SNS発信回数　　 令和２年度目標：</w:t>
            </w:r>
            <w:r w:rsidR="00650830">
              <w:rPr>
                <w:rFonts w:asciiTheme="majorEastAsia" w:eastAsiaTheme="majorEastAsia" w:hAnsiTheme="majorEastAsia" w:hint="eastAsia"/>
              </w:rPr>
              <w:t>413</w:t>
            </w:r>
            <w:r w:rsidRPr="00F86B27">
              <w:rPr>
                <w:rFonts w:asciiTheme="majorEastAsia" w:eastAsiaTheme="majorEastAsia" w:hAnsiTheme="majorEastAsia" w:hint="eastAsia"/>
              </w:rPr>
              <w:t>回</w:t>
            </w:r>
          </w:p>
          <w:p w14:paraId="0AEEC40D" w14:textId="5BC319B0" w:rsidR="00104505" w:rsidRPr="00F86B27" w:rsidRDefault="00104505" w:rsidP="00042C77">
            <w:pPr>
              <w:spacing w:line="280" w:lineRule="exact"/>
              <w:ind w:firstLineChars="1000" w:firstLine="2100"/>
              <w:rPr>
                <w:rFonts w:asciiTheme="majorEastAsia" w:eastAsiaTheme="majorEastAsia" w:hAnsiTheme="majorEastAsia"/>
              </w:rPr>
            </w:pPr>
            <w:r w:rsidRPr="00F86B27">
              <w:rPr>
                <w:rFonts w:asciiTheme="majorEastAsia" w:eastAsiaTheme="majorEastAsia" w:hAnsiTheme="majorEastAsia" w:hint="eastAsia"/>
              </w:rPr>
              <w:t>（令和元年度実績：</w:t>
            </w:r>
            <w:r w:rsidRPr="00F86B27">
              <w:rPr>
                <w:rFonts w:asciiTheme="majorEastAsia" w:eastAsiaTheme="majorEastAsia" w:hAnsiTheme="majorEastAsia"/>
              </w:rPr>
              <w:t>269</w:t>
            </w:r>
            <w:r w:rsidRPr="00F86B27">
              <w:rPr>
                <w:rFonts w:asciiTheme="majorEastAsia" w:eastAsiaTheme="majorEastAsia" w:hAnsiTheme="majorEastAsia" w:hint="eastAsia"/>
              </w:rPr>
              <w:t>回）</w:t>
            </w:r>
          </w:p>
        </w:tc>
        <w:tc>
          <w:tcPr>
            <w:tcW w:w="5228" w:type="dxa"/>
            <w:tcBorders>
              <w:top w:val="dashed" w:sz="4" w:space="0" w:color="auto"/>
              <w:bottom w:val="dashed" w:sz="4" w:space="0" w:color="auto"/>
            </w:tcBorders>
            <w:shd w:val="clear" w:color="auto" w:fill="auto"/>
          </w:tcPr>
          <w:p w14:paraId="65E1A3D4" w14:textId="03317E24" w:rsidR="00104505" w:rsidRPr="00B80078" w:rsidRDefault="00104505" w:rsidP="00042C77">
            <w:pPr>
              <w:spacing w:line="300" w:lineRule="exact"/>
              <w:rPr>
                <w:rFonts w:asciiTheme="majorEastAsia" w:eastAsiaTheme="majorEastAsia" w:hAnsiTheme="majorEastAsia"/>
                <w:color w:val="0D0D0D" w:themeColor="text1" w:themeTint="F2"/>
              </w:rPr>
            </w:pPr>
            <w:r w:rsidRPr="00B80078">
              <w:rPr>
                <w:rFonts w:asciiTheme="majorEastAsia" w:eastAsiaTheme="majorEastAsia" w:hAnsiTheme="majorEastAsia"/>
                <w:color w:val="0D0D0D" w:themeColor="text1" w:themeTint="F2"/>
              </w:rPr>
              <w:t>SNS</w:t>
            </w:r>
            <w:r w:rsidRPr="00B80078">
              <w:rPr>
                <w:rFonts w:asciiTheme="majorEastAsia" w:eastAsiaTheme="majorEastAsia" w:hAnsiTheme="majorEastAsia" w:hint="eastAsia"/>
                <w:color w:val="0D0D0D" w:themeColor="text1" w:themeTint="F2"/>
              </w:rPr>
              <w:t>発信回数　198回(目標比61.3</w:t>
            </w:r>
            <w:r w:rsidRPr="00B80078">
              <w:rPr>
                <w:rFonts w:asciiTheme="majorEastAsia" w:eastAsiaTheme="majorEastAsia" w:hAnsiTheme="majorEastAsia"/>
                <w:color w:val="0D0D0D" w:themeColor="text1" w:themeTint="F2"/>
              </w:rPr>
              <w:t>%)</w:t>
            </w:r>
            <w:r w:rsidRPr="00B80078">
              <w:rPr>
                <w:rFonts w:asciiTheme="majorEastAsia" w:eastAsiaTheme="majorEastAsia" w:hAnsiTheme="majorEastAsia" w:hint="eastAsia"/>
                <w:color w:val="0D0D0D" w:themeColor="text1" w:themeTint="F2"/>
              </w:rPr>
              <w:t xml:space="preserve">　12月末現在</w:t>
            </w:r>
          </w:p>
          <w:p w14:paraId="04E3CF6A" w14:textId="25F84346" w:rsidR="00104505" w:rsidRPr="00B80078" w:rsidRDefault="00104505" w:rsidP="00042C77">
            <w:pPr>
              <w:spacing w:line="300" w:lineRule="exact"/>
              <w:ind w:left="210" w:hangingChars="100" w:hanging="210"/>
              <w:rPr>
                <w:rFonts w:asciiTheme="majorEastAsia" w:eastAsiaTheme="majorEastAsia" w:hAnsiTheme="majorEastAsia"/>
                <w:color w:val="0D0D0D" w:themeColor="text1" w:themeTint="F2"/>
              </w:rPr>
            </w:pPr>
            <w:r w:rsidRPr="00B80078">
              <w:rPr>
                <w:rFonts w:asciiTheme="majorEastAsia" w:eastAsiaTheme="majorEastAsia" w:hAnsiTheme="majorEastAsia" w:hint="eastAsia"/>
                <w:color w:val="0D0D0D" w:themeColor="text1" w:themeTint="F2"/>
              </w:rPr>
              <w:t>【年度末見込み　2</w:t>
            </w:r>
            <w:r w:rsidRPr="00B80078">
              <w:rPr>
                <w:rFonts w:asciiTheme="majorEastAsia" w:eastAsiaTheme="majorEastAsia" w:hAnsiTheme="majorEastAsia"/>
                <w:color w:val="0D0D0D" w:themeColor="text1" w:themeTint="F2"/>
              </w:rPr>
              <w:t>64</w:t>
            </w:r>
            <w:r w:rsidRPr="00B80078">
              <w:rPr>
                <w:rFonts w:asciiTheme="majorEastAsia" w:eastAsiaTheme="majorEastAsia" w:hAnsiTheme="majorEastAsia" w:hint="eastAsia"/>
                <w:color w:val="0D0D0D" w:themeColor="text1" w:themeTint="F2"/>
              </w:rPr>
              <w:t xml:space="preserve">回 </w:t>
            </w:r>
            <w:r w:rsidR="00650830">
              <w:rPr>
                <w:rFonts w:asciiTheme="majorEastAsia" w:eastAsiaTheme="majorEastAsia" w:hAnsiTheme="majorEastAsia" w:hint="eastAsia"/>
                <w:color w:val="0D0D0D" w:themeColor="text1" w:themeTint="F2"/>
              </w:rPr>
              <w:t>63.9</w:t>
            </w:r>
            <w:r w:rsidRPr="00B80078">
              <w:rPr>
                <w:rFonts w:asciiTheme="majorEastAsia" w:eastAsiaTheme="majorEastAsia" w:hAnsiTheme="majorEastAsia" w:hint="eastAsia"/>
                <w:color w:val="0D0D0D" w:themeColor="text1" w:themeTint="F2"/>
              </w:rPr>
              <w:t>%】</w:t>
            </w:r>
          </w:p>
        </w:tc>
        <w:tc>
          <w:tcPr>
            <w:tcW w:w="700" w:type="dxa"/>
            <w:vMerge/>
            <w:shd w:val="clear" w:color="auto" w:fill="auto"/>
          </w:tcPr>
          <w:p w14:paraId="3298BAD3" w14:textId="77777777" w:rsidR="00104505" w:rsidRPr="00B80078" w:rsidRDefault="00104505" w:rsidP="00042C77">
            <w:pPr>
              <w:jc w:val="center"/>
              <w:rPr>
                <w:rFonts w:asciiTheme="majorEastAsia" w:eastAsiaTheme="majorEastAsia" w:hAnsiTheme="majorEastAsia"/>
                <w:color w:val="0D0D0D" w:themeColor="text1" w:themeTint="F2"/>
              </w:rPr>
            </w:pPr>
          </w:p>
        </w:tc>
        <w:tc>
          <w:tcPr>
            <w:tcW w:w="5054" w:type="dxa"/>
            <w:tcBorders>
              <w:top w:val="dashed" w:sz="4" w:space="0" w:color="auto"/>
              <w:bottom w:val="dashed" w:sz="4" w:space="0" w:color="auto"/>
            </w:tcBorders>
            <w:shd w:val="clear" w:color="auto" w:fill="auto"/>
          </w:tcPr>
          <w:p w14:paraId="2843F5AA" w14:textId="4C198C13" w:rsidR="00104505" w:rsidRPr="00B80078" w:rsidRDefault="00104505" w:rsidP="00650830">
            <w:pPr>
              <w:rPr>
                <w:rFonts w:asciiTheme="majorEastAsia" w:eastAsiaTheme="majorEastAsia" w:hAnsiTheme="majorEastAsia"/>
                <w:noProof/>
                <w:color w:val="0D0D0D" w:themeColor="text1" w:themeTint="F2"/>
              </w:rPr>
            </w:pPr>
            <w:r w:rsidRPr="00B80078">
              <w:rPr>
                <w:rFonts w:asciiTheme="majorEastAsia" w:eastAsiaTheme="majorEastAsia" w:hAnsiTheme="majorEastAsia" w:hint="eastAsia"/>
                <w:noProof/>
                <w:color w:val="0D0D0D" w:themeColor="text1" w:themeTint="F2"/>
              </w:rPr>
              <w:t>評価点</w:t>
            </w:r>
            <w:r w:rsidR="00650830">
              <w:rPr>
                <w:rFonts w:asciiTheme="majorEastAsia" w:eastAsiaTheme="majorEastAsia" w:hAnsiTheme="majorEastAsia" w:hint="eastAsia"/>
                <w:noProof/>
                <w:color w:val="0D0D0D" w:themeColor="text1" w:themeTint="F2"/>
              </w:rPr>
              <w:t>１</w:t>
            </w:r>
            <w:r w:rsidRPr="00B80078">
              <w:rPr>
                <w:rFonts w:asciiTheme="majorEastAsia" w:eastAsiaTheme="majorEastAsia" w:hAnsiTheme="majorEastAsia" w:hint="eastAsia"/>
                <w:noProof/>
                <w:color w:val="0D0D0D" w:themeColor="text1" w:themeTint="F2"/>
              </w:rPr>
              <w:t xml:space="preserve">　（達成度　</w:t>
            </w:r>
            <w:r w:rsidR="00B24A09">
              <w:rPr>
                <w:rFonts w:asciiTheme="majorEastAsia" w:eastAsiaTheme="majorEastAsia" w:hAnsiTheme="majorEastAsia" w:hint="eastAsia"/>
                <w:noProof/>
                <w:color w:val="0D0D0D" w:themeColor="text1" w:themeTint="F2"/>
              </w:rPr>
              <w:t>6</w:t>
            </w:r>
            <w:r w:rsidR="00650830">
              <w:rPr>
                <w:rFonts w:asciiTheme="majorEastAsia" w:eastAsiaTheme="majorEastAsia" w:hAnsiTheme="majorEastAsia" w:hint="eastAsia"/>
                <w:noProof/>
                <w:color w:val="0D0D0D" w:themeColor="text1" w:themeTint="F2"/>
              </w:rPr>
              <w:t>3.9</w:t>
            </w:r>
            <w:r w:rsidRPr="00B80078">
              <w:rPr>
                <w:rFonts w:asciiTheme="majorEastAsia" w:eastAsiaTheme="majorEastAsia" w:hAnsiTheme="majorEastAsia" w:hint="eastAsia"/>
                <w:noProof/>
                <w:color w:val="0D0D0D" w:themeColor="text1" w:themeTint="F2"/>
              </w:rPr>
              <w:t>％）</w:t>
            </w:r>
          </w:p>
        </w:tc>
        <w:tc>
          <w:tcPr>
            <w:tcW w:w="893" w:type="dxa"/>
            <w:vMerge/>
          </w:tcPr>
          <w:p w14:paraId="388AD233" w14:textId="77777777" w:rsidR="00104505" w:rsidRPr="00F86B27" w:rsidRDefault="00104505" w:rsidP="00042C77">
            <w:pPr>
              <w:rPr>
                <w:rFonts w:asciiTheme="majorEastAsia" w:eastAsiaTheme="majorEastAsia" w:hAnsiTheme="majorEastAsia"/>
              </w:rPr>
            </w:pPr>
          </w:p>
        </w:tc>
        <w:tc>
          <w:tcPr>
            <w:tcW w:w="2509" w:type="dxa"/>
            <w:vMerge/>
            <w:tcBorders>
              <w:right w:val="single" w:sz="12" w:space="0" w:color="auto"/>
            </w:tcBorders>
          </w:tcPr>
          <w:p w14:paraId="40AEC7B1" w14:textId="77777777" w:rsidR="00104505" w:rsidRPr="00F86B27" w:rsidRDefault="00104505" w:rsidP="00042C77">
            <w:pPr>
              <w:rPr>
                <w:rFonts w:asciiTheme="majorEastAsia" w:eastAsiaTheme="majorEastAsia" w:hAnsiTheme="majorEastAsia"/>
              </w:rPr>
            </w:pPr>
          </w:p>
        </w:tc>
      </w:tr>
      <w:tr w:rsidR="00104505" w:rsidRPr="00F86B27" w14:paraId="6FFE5C62" w14:textId="77777777" w:rsidTr="00104505">
        <w:trPr>
          <w:trHeight w:val="685"/>
        </w:trPr>
        <w:tc>
          <w:tcPr>
            <w:tcW w:w="673" w:type="dxa"/>
            <w:vMerge/>
            <w:tcBorders>
              <w:left w:val="single" w:sz="12" w:space="0" w:color="auto"/>
            </w:tcBorders>
            <w:shd w:val="clear" w:color="auto" w:fill="DDD9C3" w:themeFill="background2" w:themeFillShade="E6"/>
          </w:tcPr>
          <w:p w14:paraId="24434782" w14:textId="6BF14FBC" w:rsidR="00104505" w:rsidRPr="00F86B27" w:rsidRDefault="00104505" w:rsidP="00042C77">
            <w:pPr>
              <w:rPr>
                <w:rFonts w:asciiTheme="majorEastAsia" w:eastAsiaTheme="majorEastAsia" w:hAnsiTheme="majorEastAsia"/>
              </w:rPr>
            </w:pPr>
          </w:p>
        </w:tc>
        <w:tc>
          <w:tcPr>
            <w:tcW w:w="2228" w:type="dxa"/>
            <w:vMerge/>
            <w:vAlign w:val="center"/>
          </w:tcPr>
          <w:p w14:paraId="441B0F95" w14:textId="77777777" w:rsidR="00104505" w:rsidRPr="00F86B27" w:rsidRDefault="00104505" w:rsidP="00042C77">
            <w:pPr>
              <w:spacing w:line="280" w:lineRule="exact"/>
              <w:ind w:left="210" w:hangingChars="100" w:hanging="210"/>
              <w:jc w:val="left"/>
              <w:rPr>
                <w:rFonts w:asciiTheme="majorEastAsia" w:eastAsiaTheme="majorEastAsia" w:hAnsiTheme="majorEastAsia"/>
              </w:rPr>
            </w:pPr>
          </w:p>
        </w:tc>
        <w:tc>
          <w:tcPr>
            <w:tcW w:w="282" w:type="dxa"/>
            <w:vMerge/>
            <w:vAlign w:val="center"/>
          </w:tcPr>
          <w:p w14:paraId="5D319A4C" w14:textId="77777777" w:rsidR="00104505" w:rsidRPr="00F86B27" w:rsidRDefault="00104505" w:rsidP="00042C77">
            <w:pPr>
              <w:spacing w:line="280" w:lineRule="exact"/>
              <w:rPr>
                <w:rFonts w:asciiTheme="majorEastAsia" w:eastAsiaTheme="majorEastAsia" w:hAnsiTheme="majorEastAsia"/>
              </w:rPr>
            </w:pPr>
          </w:p>
        </w:tc>
        <w:tc>
          <w:tcPr>
            <w:tcW w:w="5098" w:type="dxa"/>
            <w:gridSpan w:val="3"/>
            <w:tcBorders>
              <w:top w:val="dashed" w:sz="4" w:space="0" w:color="auto"/>
            </w:tcBorders>
            <w:shd w:val="clear" w:color="auto" w:fill="auto"/>
            <w:vAlign w:val="center"/>
          </w:tcPr>
          <w:p w14:paraId="5E349B98" w14:textId="4DC6C5AB" w:rsidR="00104505" w:rsidRPr="00F86B27" w:rsidRDefault="00104505" w:rsidP="00042C77">
            <w:pPr>
              <w:spacing w:line="280" w:lineRule="exact"/>
              <w:rPr>
                <w:rFonts w:asciiTheme="majorEastAsia" w:eastAsiaTheme="majorEastAsia" w:hAnsiTheme="majorEastAsia"/>
              </w:rPr>
            </w:pPr>
            <w:r w:rsidRPr="00F86B27">
              <w:rPr>
                <w:rFonts w:asciiTheme="majorEastAsia" w:eastAsiaTheme="majorEastAsia" w:hAnsiTheme="majorEastAsia" w:hint="eastAsia"/>
              </w:rPr>
              <w:t>・SNSフォロワー数 令和２年度目標：154人増加</w:t>
            </w:r>
          </w:p>
          <w:p w14:paraId="2EF53C6D" w14:textId="6A629CF5" w:rsidR="00104505" w:rsidRPr="00F86B27" w:rsidRDefault="00104505" w:rsidP="00042C77">
            <w:pPr>
              <w:spacing w:line="280" w:lineRule="exact"/>
              <w:ind w:firstLineChars="1000" w:firstLine="2100"/>
              <w:rPr>
                <w:rFonts w:asciiTheme="majorEastAsia" w:eastAsiaTheme="majorEastAsia" w:hAnsiTheme="majorEastAsia"/>
              </w:rPr>
            </w:pPr>
            <w:r w:rsidRPr="00F86B27">
              <w:rPr>
                <w:rFonts w:asciiTheme="majorEastAsia" w:eastAsiaTheme="majorEastAsia" w:hAnsiTheme="majorEastAsia" w:hint="eastAsia"/>
              </w:rPr>
              <w:t>（令和元年度実績：</w:t>
            </w:r>
            <w:r w:rsidRPr="00F86B27">
              <w:rPr>
                <w:rFonts w:asciiTheme="majorEastAsia" w:eastAsiaTheme="majorEastAsia" w:hAnsiTheme="majorEastAsia"/>
              </w:rPr>
              <w:t>116</w:t>
            </w:r>
            <w:r w:rsidRPr="00F86B27">
              <w:rPr>
                <w:rFonts w:asciiTheme="majorEastAsia" w:eastAsiaTheme="majorEastAsia" w:hAnsiTheme="majorEastAsia" w:hint="eastAsia"/>
              </w:rPr>
              <w:t>人）</w:t>
            </w:r>
          </w:p>
        </w:tc>
        <w:tc>
          <w:tcPr>
            <w:tcW w:w="5228" w:type="dxa"/>
            <w:tcBorders>
              <w:top w:val="dashed" w:sz="4" w:space="0" w:color="auto"/>
            </w:tcBorders>
            <w:shd w:val="clear" w:color="auto" w:fill="auto"/>
          </w:tcPr>
          <w:p w14:paraId="315FD4B1" w14:textId="0706A097" w:rsidR="00104505" w:rsidRPr="00B80078" w:rsidRDefault="00104505" w:rsidP="00042C77">
            <w:pPr>
              <w:spacing w:line="300" w:lineRule="exact"/>
              <w:ind w:left="210" w:hangingChars="100" w:hanging="210"/>
              <w:rPr>
                <w:rFonts w:asciiTheme="majorEastAsia" w:eastAsiaTheme="majorEastAsia" w:hAnsiTheme="majorEastAsia"/>
                <w:color w:val="0D0D0D" w:themeColor="text1" w:themeTint="F2"/>
              </w:rPr>
            </w:pPr>
            <w:r w:rsidRPr="00B80078">
              <w:rPr>
                <w:rFonts w:asciiTheme="majorEastAsia" w:eastAsiaTheme="majorEastAsia" w:hAnsiTheme="majorEastAsia" w:hint="eastAsia"/>
                <w:color w:val="0D0D0D" w:themeColor="text1" w:themeTint="F2"/>
              </w:rPr>
              <w:t>S</w:t>
            </w:r>
            <w:r w:rsidRPr="00B80078">
              <w:rPr>
                <w:rFonts w:asciiTheme="majorEastAsia" w:eastAsiaTheme="majorEastAsia" w:hAnsiTheme="majorEastAsia"/>
                <w:color w:val="0D0D0D" w:themeColor="text1" w:themeTint="F2"/>
              </w:rPr>
              <w:t>NS</w:t>
            </w:r>
            <w:r w:rsidRPr="00B80078">
              <w:rPr>
                <w:rFonts w:asciiTheme="majorEastAsia" w:eastAsiaTheme="majorEastAsia" w:hAnsiTheme="majorEastAsia" w:hint="eastAsia"/>
                <w:color w:val="0D0D0D" w:themeColor="text1" w:themeTint="F2"/>
              </w:rPr>
              <w:t>フォロワー数　1</w:t>
            </w:r>
            <w:r w:rsidRPr="00B80078">
              <w:rPr>
                <w:rFonts w:asciiTheme="majorEastAsia" w:eastAsiaTheme="majorEastAsia" w:hAnsiTheme="majorEastAsia"/>
                <w:color w:val="0D0D0D" w:themeColor="text1" w:themeTint="F2"/>
              </w:rPr>
              <w:t>61</w:t>
            </w:r>
            <w:r w:rsidRPr="00B80078">
              <w:rPr>
                <w:rFonts w:asciiTheme="majorEastAsia" w:eastAsiaTheme="majorEastAsia" w:hAnsiTheme="majorEastAsia" w:hint="eastAsia"/>
                <w:color w:val="0D0D0D" w:themeColor="text1" w:themeTint="F2"/>
              </w:rPr>
              <w:t>人(目標比104.</w:t>
            </w:r>
            <w:r w:rsidRPr="00B80078">
              <w:rPr>
                <w:rFonts w:asciiTheme="majorEastAsia" w:eastAsiaTheme="majorEastAsia" w:hAnsiTheme="majorEastAsia"/>
                <w:color w:val="0D0D0D" w:themeColor="text1" w:themeTint="F2"/>
              </w:rPr>
              <w:t>5%)</w:t>
            </w:r>
            <w:r w:rsidRPr="00B80078">
              <w:rPr>
                <w:rFonts w:asciiTheme="majorEastAsia" w:eastAsiaTheme="majorEastAsia" w:hAnsiTheme="majorEastAsia" w:hint="eastAsia"/>
                <w:color w:val="0D0D0D" w:themeColor="text1" w:themeTint="F2"/>
              </w:rPr>
              <w:t>1</w:t>
            </w:r>
            <w:r w:rsidRPr="00B80078">
              <w:rPr>
                <w:rFonts w:asciiTheme="majorEastAsia" w:eastAsiaTheme="majorEastAsia" w:hAnsiTheme="majorEastAsia"/>
                <w:color w:val="0D0D0D" w:themeColor="text1" w:themeTint="F2"/>
              </w:rPr>
              <w:t>2</w:t>
            </w:r>
            <w:r w:rsidRPr="00B80078">
              <w:rPr>
                <w:rFonts w:asciiTheme="majorEastAsia" w:eastAsiaTheme="majorEastAsia" w:hAnsiTheme="majorEastAsia" w:hint="eastAsia"/>
                <w:color w:val="0D0D0D" w:themeColor="text1" w:themeTint="F2"/>
              </w:rPr>
              <w:t>月末現在</w:t>
            </w:r>
          </w:p>
          <w:p w14:paraId="40303753" w14:textId="78FDFA79" w:rsidR="00104505" w:rsidRPr="00B80078" w:rsidRDefault="00104505" w:rsidP="00042C77">
            <w:pPr>
              <w:spacing w:line="300" w:lineRule="exact"/>
              <w:rPr>
                <w:rFonts w:asciiTheme="majorEastAsia" w:eastAsiaTheme="majorEastAsia" w:hAnsiTheme="majorEastAsia"/>
                <w:color w:val="0D0D0D" w:themeColor="text1" w:themeTint="F2"/>
              </w:rPr>
            </w:pPr>
            <w:r w:rsidRPr="00B80078">
              <w:rPr>
                <w:rFonts w:asciiTheme="majorEastAsia" w:eastAsiaTheme="majorEastAsia" w:hAnsiTheme="majorEastAsia" w:hint="eastAsia"/>
                <w:color w:val="0D0D0D" w:themeColor="text1" w:themeTint="F2"/>
              </w:rPr>
              <w:t xml:space="preserve">【年度末見込み　</w:t>
            </w:r>
            <w:r w:rsidRPr="00B80078">
              <w:rPr>
                <w:rFonts w:asciiTheme="majorEastAsia" w:eastAsiaTheme="majorEastAsia" w:hAnsiTheme="majorEastAsia"/>
                <w:color w:val="0D0D0D" w:themeColor="text1" w:themeTint="F2"/>
              </w:rPr>
              <w:t>214</w:t>
            </w:r>
            <w:r w:rsidRPr="00B80078">
              <w:rPr>
                <w:rFonts w:asciiTheme="majorEastAsia" w:eastAsiaTheme="majorEastAsia" w:hAnsiTheme="majorEastAsia" w:hint="eastAsia"/>
                <w:color w:val="0D0D0D" w:themeColor="text1" w:themeTint="F2"/>
              </w:rPr>
              <w:t>人</w:t>
            </w:r>
            <w:r w:rsidRPr="00B80078">
              <w:rPr>
                <w:rFonts w:asciiTheme="majorEastAsia" w:eastAsiaTheme="majorEastAsia" w:hAnsiTheme="majorEastAsia"/>
                <w:color w:val="0D0D0D" w:themeColor="text1" w:themeTint="F2"/>
              </w:rPr>
              <w:t>139.0</w:t>
            </w:r>
            <w:r w:rsidRPr="00B80078">
              <w:rPr>
                <w:rFonts w:asciiTheme="majorEastAsia" w:eastAsiaTheme="majorEastAsia" w:hAnsiTheme="majorEastAsia" w:hint="eastAsia"/>
                <w:color w:val="0D0D0D" w:themeColor="text1" w:themeTint="F2"/>
              </w:rPr>
              <w:t xml:space="preserve"> %】</w:t>
            </w:r>
          </w:p>
        </w:tc>
        <w:tc>
          <w:tcPr>
            <w:tcW w:w="700" w:type="dxa"/>
            <w:vMerge/>
            <w:shd w:val="clear" w:color="auto" w:fill="auto"/>
          </w:tcPr>
          <w:p w14:paraId="14C73E67" w14:textId="77777777" w:rsidR="00104505" w:rsidRPr="00B80078" w:rsidRDefault="00104505" w:rsidP="00042C77">
            <w:pPr>
              <w:jc w:val="center"/>
              <w:rPr>
                <w:rFonts w:asciiTheme="majorEastAsia" w:eastAsiaTheme="majorEastAsia" w:hAnsiTheme="majorEastAsia"/>
                <w:color w:val="0D0D0D" w:themeColor="text1" w:themeTint="F2"/>
              </w:rPr>
            </w:pPr>
          </w:p>
        </w:tc>
        <w:tc>
          <w:tcPr>
            <w:tcW w:w="5054" w:type="dxa"/>
            <w:tcBorders>
              <w:top w:val="dashed" w:sz="4" w:space="0" w:color="auto"/>
            </w:tcBorders>
            <w:shd w:val="clear" w:color="auto" w:fill="auto"/>
          </w:tcPr>
          <w:p w14:paraId="3AB1A154" w14:textId="16C046E1" w:rsidR="00104505" w:rsidRPr="00B80078" w:rsidRDefault="00104505" w:rsidP="00042C77">
            <w:pPr>
              <w:rPr>
                <w:rFonts w:asciiTheme="majorEastAsia" w:eastAsiaTheme="majorEastAsia" w:hAnsiTheme="majorEastAsia"/>
                <w:noProof/>
                <w:color w:val="0D0D0D" w:themeColor="text1" w:themeTint="F2"/>
              </w:rPr>
            </w:pPr>
            <w:r w:rsidRPr="00B80078">
              <w:rPr>
                <w:rFonts w:asciiTheme="majorEastAsia" w:eastAsiaTheme="majorEastAsia" w:hAnsiTheme="majorEastAsia" w:hint="eastAsia"/>
                <w:noProof/>
                <w:color w:val="0D0D0D" w:themeColor="text1" w:themeTint="F2"/>
              </w:rPr>
              <w:t>評価点４　（達成度139</w:t>
            </w:r>
            <w:r w:rsidRPr="00B80078">
              <w:rPr>
                <w:rFonts w:asciiTheme="majorEastAsia" w:eastAsiaTheme="majorEastAsia" w:hAnsiTheme="majorEastAsia"/>
                <w:noProof/>
                <w:color w:val="0D0D0D" w:themeColor="text1" w:themeTint="F2"/>
              </w:rPr>
              <w:t>.0</w:t>
            </w:r>
            <w:r w:rsidRPr="00B80078">
              <w:rPr>
                <w:rFonts w:asciiTheme="majorEastAsia" w:eastAsiaTheme="majorEastAsia" w:hAnsiTheme="majorEastAsia" w:hint="eastAsia"/>
                <w:noProof/>
                <w:color w:val="0D0D0D" w:themeColor="text1" w:themeTint="F2"/>
              </w:rPr>
              <w:t>％）</w:t>
            </w:r>
          </w:p>
        </w:tc>
        <w:tc>
          <w:tcPr>
            <w:tcW w:w="893" w:type="dxa"/>
            <w:vMerge/>
          </w:tcPr>
          <w:p w14:paraId="0F1672B9" w14:textId="77777777" w:rsidR="00104505" w:rsidRPr="00F86B27" w:rsidRDefault="00104505" w:rsidP="00042C77">
            <w:pPr>
              <w:rPr>
                <w:rFonts w:asciiTheme="majorEastAsia" w:eastAsiaTheme="majorEastAsia" w:hAnsiTheme="majorEastAsia"/>
              </w:rPr>
            </w:pPr>
          </w:p>
        </w:tc>
        <w:tc>
          <w:tcPr>
            <w:tcW w:w="2509" w:type="dxa"/>
            <w:vMerge/>
            <w:tcBorders>
              <w:right w:val="single" w:sz="12" w:space="0" w:color="auto"/>
            </w:tcBorders>
          </w:tcPr>
          <w:p w14:paraId="6B3BCB97" w14:textId="77777777" w:rsidR="00104505" w:rsidRPr="00F86B27" w:rsidRDefault="00104505" w:rsidP="00042C77">
            <w:pPr>
              <w:rPr>
                <w:rFonts w:asciiTheme="majorEastAsia" w:eastAsiaTheme="majorEastAsia" w:hAnsiTheme="majorEastAsia"/>
              </w:rPr>
            </w:pPr>
          </w:p>
        </w:tc>
      </w:tr>
      <w:tr w:rsidR="00104505" w:rsidRPr="00F86B27" w14:paraId="64D76BAE" w14:textId="22660783" w:rsidTr="00104505">
        <w:trPr>
          <w:trHeight w:val="700"/>
        </w:trPr>
        <w:tc>
          <w:tcPr>
            <w:tcW w:w="673" w:type="dxa"/>
            <w:vMerge/>
            <w:tcBorders>
              <w:left w:val="single" w:sz="12" w:space="0" w:color="auto"/>
            </w:tcBorders>
            <w:shd w:val="clear" w:color="auto" w:fill="DDD9C3" w:themeFill="background2" w:themeFillShade="E6"/>
          </w:tcPr>
          <w:p w14:paraId="11B6BDD5" w14:textId="0858BF6E" w:rsidR="00104505" w:rsidRPr="00F86B27" w:rsidRDefault="00104505" w:rsidP="00042C77">
            <w:pPr>
              <w:rPr>
                <w:rFonts w:asciiTheme="majorEastAsia" w:eastAsiaTheme="majorEastAsia" w:hAnsiTheme="majorEastAsia"/>
              </w:rPr>
            </w:pPr>
          </w:p>
        </w:tc>
        <w:tc>
          <w:tcPr>
            <w:tcW w:w="2228" w:type="dxa"/>
            <w:vMerge/>
            <w:vAlign w:val="center"/>
          </w:tcPr>
          <w:p w14:paraId="2A9D4E60" w14:textId="77777777" w:rsidR="00104505" w:rsidRPr="00F86B27" w:rsidRDefault="00104505" w:rsidP="00042C77">
            <w:pPr>
              <w:spacing w:line="280" w:lineRule="exact"/>
              <w:ind w:left="210" w:hangingChars="100" w:hanging="210"/>
              <w:jc w:val="left"/>
              <w:rPr>
                <w:rFonts w:asciiTheme="majorEastAsia" w:eastAsiaTheme="majorEastAsia" w:hAnsiTheme="majorEastAsia"/>
              </w:rPr>
            </w:pPr>
          </w:p>
        </w:tc>
        <w:tc>
          <w:tcPr>
            <w:tcW w:w="5380" w:type="dxa"/>
            <w:gridSpan w:val="4"/>
            <w:tcBorders>
              <w:bottom w:val="nil"/>
            </w:tcBorders>
            <w:vAlign w:val="center"/>
          </w:tcPr>
          <w:p w14:paraId="75343B47" w14:textId="28391182" w:rsidR="00104505" w:rsidRPr="00F86B27" w:rsidRDefault="00104505" w:rsidP="00042C77">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③多目的スペースの利用について、施設のコンセプトに合った活用方法を提示し、目標利用率・目標収入額の達成のための取組みが適切に実施されているか</w:t>
            </w:r>
          </w:p>
        </w:tc>
        <w:tc>
          <w:tcPr>
            <w:tcW w:w="5228" w:type="dxa"/>
          </w:tcPr>
          <w:p w14:paraId="642E4697" w14:textId="2CB42CE7" w:rsidR="00104505" w:rsidRPr="00F86B27" w:rsidRDefault="00104505" w:rsidP="00042C77">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共催展示をはじめ各種イベントを通して利用者が利用事例を確認できる機会を設け、有料ではあるが使用できる施設であることや、利用時のイメージ写真を載せるなどの工夫を凝らした利用案内を作成・配付し、従来の利用者層を超えた広い層に積極的に利用促進</w:t>
            </w:r>
            <w:r w:rsidRPr="00FE0044">
              <w:rPr>
                <w:rFonts w:asciiTheme="majorEastAsia" w:eastAsiaTheme="majorEastAsia" w:hAnsiTheme="majorEastAsia" w:hint="eastAsia"/>
                <w:color w:val="000000" w:themeColor="text1"/>
              </w:rPr>
              <w:t>のPRを</w:t>
            </w:r>
            <w:r w:rsidRPr="00F86B27">
              <w:rPr>
                <w:rFonts w:asciiTheme="majorEastAsia" w:eastAsiaTheme="majorEastAsia" w:hAnsiTheme="majorEastAsia" w:hint="eastAsia"/>
              </w:rPr>
              <w:t>行った。</w:t>
            </w:r>
          </w:p>
        </w:tc>
        <w:tc>
          <w:tcPr>
            <w:tcW w:w="700" w:type="dxa"/>
            <w:vMerge/>
          </w:tcPr>
          <w:p w14:paraId="22C7DA3B" w14:textId="77777777" w:rsidR="00104505" w:rsidRPr="00F86B27" w:rsidRDefault="00104505" w:rsidP="00042C77">
            <w:pPr>
              <w:jc w:val="center"/>
              <w:rPr>
                <w:rFonts w:asciiTheme="majorEastAsia" w:eastAsiaTheme="majorEastAsia" w:hAnsiTheme="majorEastAsia"/>
              </w:rPr>
            </w:pPr>
          </w:p>
        </w:tc>
        <w:tc>
          <w:tcPr>
            <w:tcW w:w="5054" w:type="dxa"/>
          </w:tcPr>
          <w:p w14:paraId="47DBF5E7" w14:textId="77777777" w:rsidR="00104505" w:rsidRDefault="00104505" w:rsidP="00042C77">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コロナ</w:t>
            </w:r>
            <w:r w:rsidRPr="00FD7035">
              <w:rPr>
                <w:rFonts w:asciiTheme="majorEastAsia" w:eastAsiaTheme="majorEastAsia" w:hAnsiTheme="majorEastAsia" w:hint="eastAsia"/>
                <w:color w:val="000000" w:themeColor="text1"/>
              </w:rPr>
              <w:t>禍において、身体的・物理的距離の確保や換気の徹底、参加者へのマスク着用等事業開催にあたり新型コロナウイルス感染症対応を記載した案内を作成して</w:t>
            </w:r>
            <w:r w:rsidRPr="00F86B27">
              <w:rPr>
                <w:rFonts w:asciiTheme="majorEastAsia" w:eastAsiaTheme="majorEastAsia" w:hAnsiTheme="majorEastAsia" w:hint="eastAsia"/>
              </w:rPr>
              <w:t>いる。</w:t>
            </w:r>
          </w:p>
          <w:p w14:paraId="419B2937" w14:textId="0009B94E" w:rsidR="00104505" w:rsidRPr="00F86B27" w:rsidRDefault="00104505" w:rsidP="00042C77">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併せて、従来の利用者層を超えた広い層に積極的に利用案内を配布し、目標達成のための取り組み</w:t>
            </w:r>
            <w:r w:rsidRPr="00E92B42">
              <w:rPr>
                <w:rFonts w:asciiTheme="majorEastAsia" w:eastAsiaTheme="majorEastAsia" w:hAnsiTheme="majorEastAsia" w:hint="eastAsia"/>
                <w:color w:val="000000" w:themeColor="text1"/>
              </w:rPr>
              <w:t>を行</w:t>
            </w:r>
            <w:r>
              <w:rPr>
                <w:rFonts w:asciiTheme="majorEastAsia" w:eastAsiaTheme="majorEastAsia" w:hAnsiTheme="majorEastAsia" w:hint="eastAsia"/>
              </w:rPr>
              <w:t>っ</w:t>
            </w:r>
            <w:r w:rsidRPr="00F86B27">
              <w:rPr>
                <w:rFonts w:asciiTheme="majorEastAsia" w:eastAsiaTheme="majorEastAsia" w:hAnsiTheme="majorEastAsia" w:hint="eastAsia"/>
              </w:rPr>
              <w:t>ている。</w:t>
            </w:r>
          </w:p>
        </w:tc>
        <w:tc>
          <w:tcPr>
            <w:tcW w:w="893" w:type="dxa"/>
            <w:vMerge/>
          </w:tcPr>
          <w:p w14:paraId="4C654A12" w14:textId="77777777" w:rsidR="00104505" w:rsidRPr="00F86B27" w:rsidRDefault="00104505" w:rsidP="00042C77">
            <w:pPr>
              <w:rPr>
                <w:rFonts w:asciiTheme="majorEastAsia" w:eastAsiaTheme="majorEastAsia" w:hAnsiTheme="majorEastAsia"/>
              </w:rPr>
            </w:pPr>
          </w:p>
        </w:tc>
        <w:tc>
          <w:tcPr>
            <w:tcW w:w="2509" w:type="dxa"/>
            <w:vMerge/>
            <w:tcBorders>
              <w:right w:val="single" w:sz="12" w:space="0" w:color="auto"/>
            </w:tcBorders>
          </w:tcPr>
          <w:p w14:paraId="3F3AE4C9" w14:textId="77777777" w:rsidR="00104505" w:rsidRPr="00F86B27" w:rsidRDefault="00104505" w:rsidP="00042C77">
            <w:pPr>
              <w:rPr>
                <w:rFonts w:asciiTheme="majorEastAsia" w:eastAsiaTheme="majorEastAsia" w:hAnsiTheme="majorEastAsia"/>
              </w:rPr>
            </w:pPr>
          </w:p>
        </w:tc>
      </w:tr>
      <w:tr w:rsidR="00104505" w:rsidRPr="00F86B27" w14:paraId="523CBE5D" w14:textId="750AC541" w:rsidTr="00104505">
        <w:trPr>
          <w:trHeight w:val="418"/>
        </w:trPr>
        <w:tc>
          <w:tcPr>
            <w:tcW w:w="673" w:type="dxa"/>
            <w:vMerge/>
            <w:tcBorders>
              <w:left w:val="single" w:sz="12" w:space="0" w:color="auto"/>
            </w:tcBorders>
            <w:shd w:val="clear" w:color="auto" w:fill="DDD9C3" w:themeFill="background2" w:themeFillShade="E6"/>
          </w:tcPr>
          <w:p w14:paraId="4D4988A9" w14:textId="77777777" w:rsidR="00104505" w:rsidRPr="00F86B27" w:rsidRDefault="00104505" w:rsidP="00042C77">
            <w:pPr>
              <w:rPr>
                <w:rFonts w:asciiTheme="majorEastAsia" w:eastAsiaTheme="majorEastAsia" w:hAnsiTheme="majorEastAsia"/>
              </w:rPr>
            </w:pPr>
          </w:p>
        </w:tc>
        <w:tc>
          <w:tcPr>
            <w:tcW w:w="2228" w:type="dxa"/>
            <w:vMerge/>
            <w:vAlign w:val="center"/>
          </w:tcPr>
          <w:p w14:paraId="190CA978" w14:textId="77777777" w:rsidR="00104505" w:rsidRPr="00F86B27" w:rsidRDefault="00104505" w:rsidP="00042C77">
            <w:pPr>
              <w:spacing w:line="280" w:lineRule="exact"/>
              <w:ind w:left="210" w:hangingChars="100" w:hanging="210"/>
              <w:jc w:val="left"/>
              <w:rPr>
                <w:rFonts w:asciiTheme="majorEastAsia" w:eastAsiaTheme="majorEastAsia" w:hAnsiTheme="majorEastAsia"/>
              </w:rPr>
            </w:pPr>
          </w:p>
        </w:tc>
        <w:tc>
          <w:tcPr>
            <w:tcW w:w="282" w:type="dxa"/>
            <w:vMerge w:val="restart"/>
            <w:tcBorders>
              <w:top w:val="nil"/>
            </w:tcBorders>
            <w:vAlign w:val="center"/>
          </w:tcPr>
          <w:p w14:paraId="15CE0D8E" w14:textId="77777777" w:rsidR="00104505" w:rsidRPr="00F86B27" w:rsidRDefault="00104505" w:rsidP="00042C77">
            <w:pPr>
              <w:spacing w:line="280" w:lineRule="exact"/>
              <w:ind w:leftChars="100" w:left="210"/>
              <w:rPr>
                <w:rFonts w:asciiTheme="majorEastAsia" w:eastAsiaTheme="majorEastAsia" w:hAnsiTheme="majorEastAsia"/>
              </w:rPr>
            </w:pPr>
          </w:p>
        </w:tc>
        <w:tc>
          <w:tcPr>
            <w:tcW w:w="5098" w:type="dxa"/>
            <w:gridSpan w:val="3"/>
            <w:tcBorders>
              <w:bottom w:val="dashed" w:sz="4" w:space="0" w:color="auto"/>
            </w:tcBorders>
            <w:shd w:val="clear" w:color="auto" w:fill="auto"/>
          </w:tcPr>
          <w:p w14:paraId="5D38EB37" w14:textId="5260DC69" w:rsidR="00104505" w:rsidRPr="00F86B27" w:rsidRDefault="00104505" w:rsidP="00042C77">
            <w:pPr>
              <w:ind w:left="2730" w:hangingChars="1300" w:hanging="2730"/>
              <w:rPr>
                <w:rFonts w:asciiTheme="majorEastAsia" w:eastAsiaTheme="majorEastAsia" w:hAnsiTheme="majorEastAsia"/>
              </w:rPr>
            </w:pPr>
            <w:r w:rsidRPr="00F86B27">
              <w:rPr>
                <w:rFonts w:asciiTheme="majorEastAsia" w:eastAsiaTheme="majorEastAsia" w:hAnsiTheme="majorEastAsia" w:hint="eastAsia"/>
              </w:rPr>
              <w:t>・有料利用稼働率　令和2年度目標</w:t>
            </w:r>
            <w:r w:rsidRPr="00F86B27">
              <w:rPr>
                <w:rFonts w:asciiTheme="majorEastAsia" w:eastAsiaTheme="majorEastAsia" w:hAnsiTheme="majorEastAsia"/>
              </w:rPr>
              <w:t>14.91</w:t>
            </w:r>
            <w:r w:rsidRPr="00F86B27">
              <w:rPr>
                <w:rFonts w:asciiTheme="majorEastAsia" w:eastAsiaTheme="majorEastAsia" w:hAnsiTheme="majorEastAsia" w:hint="eastAsia"/>
              </w:rPr>
              <w:t>%</w:t>
            </w:r>
          </w:p>
          <w:p w14:paraId="0C67B699" w14:textId="36C7C2EE" w:rsidR="00104505" w:rsidRPr="00F86B27" w:rsidRDefault="00104505" w:rsidP="00042C77">
            <w:pPr>
              <w:ind w:leftChars="700" w:left="2730" w:hangingChars="600" w:hanging="1260"/>
              <w:rPr>
                <w:rFonts w:asciiTheme="majorEastAsia" w:eastAsiaTheme="majorEastAsia" w:hAnsiTheme="majorEastAsia"/>
              </w:rPr>
            </w:pPr>
            <w:r w:rsidRPr="00F86B27">
              <w:rPr>
                <w:rFonts w:asciiTheme="majorEastAsia" w:eastAsiaTheme="majorEastAsia" w:hAnsiTheme="majorEastAsia" w:hint="eastAsia"/>
              </w:rPr>
              <w:t>（令和元年度　実績13.47％）</w:t>
            </w:r>
          </w:p>
        </w:tc>
        <w:tc>
          <w:tcPr>
            <w:tcW w:w="5228" w:type="dxa"/>
            <w:tcBorders>
              <w:bottom w:val="dashed" w:sz="4" w:space="0" w:color="auto"/>
            </w:tcBorders>
            <w:shd w:val="clear" w:color="auto" w:fill="auto"/>
          </w:tcPr>
          <w:p w14:paraId="7E70DA66" w14:textId="0B2B5219" w:rsidR="00104505" w:rsidRPr="00B80078" w:rsidRDefault="00104505" w:rsidP="00042C77">
            <w:pPr>
              <w:spacing w:line="300" w:lineRule="exact"/>
              <w:ind w:left="3780" w:hangingChars="1800" w:hanging="3780"/>
              <w:rPr>
                <w:rFonts w:asciiTheme="majorEastAsia" w:eastAsiaTheme="majorEastAsia" w:hAnsiTheme="majorEastAsia"/>
                <w:color w:val="0D0D0D" w:themeColor="text1" w:themeTint="F2"/>
                <w:szCs w:val="21"/>
              </w:rPr>
            </w:pPr>
            <w:r>
              <w:rPr>
                <w:rFonts w:asciiTheme="majorEastAsia" w:eastAsiaTheme="majorEastAsia" w:hAnsiTheme="majorEastAsia" w:hint="eastAsia"/>
                <w:color w:val="0D0D0D" w:themeColor="text1" w:themeTint="F2"/>
                <w:szCs w:val="21"/>
              </w:rPr>
              <w:t>○</w:t>
            </w:r>
            <w:r w:rsidRPr="00B80078">
              <w:rPr>
                <w:rFonts w:asciiTheme="majorEastAsia" w:eastAsiaTheme="majorEastAsia" w:hAnsiTheme="majorEastAsia" w:hint="eastAsia"/>
                <w:color w:val="0D0D0D" w:themeColor="text1" w:themeTint="F2"/>
                <w:szCs w:val="21"/>
              </w:rPr>
              <w:t>多目的スペースの有料稼働率 7.56％目標比50.7％</w:t>
            </w:r>
          </w:p>
          <w:p w14:paraId="329EE886" w14:textId="38C26FE0" w:rsidR="00104505" w:rsidRPr="00B80078" w:rsidRDefault="00104505" w:rsidP="00042C77">
            <w:pPr>
              <w:spacing w:line="300" w:lineRule="exact"/>
              <w:ind w:firstLineChars="1750" w:firstLine="3675"/>
              <w:rPr>
                <w:rFonts w:asciiTheme="majorEastAsia" w:eastAsiaTheme="majorEastAsia" w:hAnsiTheme="majorEastAsia"/>
                <w:color w:val="0D0D0D" w:themeColor="text1" w:themeTint="F2"/>
              </w:rPr>
            </w:pPr>
            <w:r w:rsidRPr="00B80078">
              <w:rPr>
                <w:rFonts w:asciiTheme="majorEastAsia" w:eastAsiaTheme="majorEastAsia" w:hAnsiTheme="majorEastAsia"/>
                <w:color w:val="0D0D0D" w:themeColor="text1" w:themeTint="F2"/>
              </w:rPr>
              <w:t>1</w:t>
            </w:r>
            <w:r w:rsidRPr="00B80078">
              <w:rPr>
                <w:rFonts w:asciiTheme="majorEastAsia" w:eastAsiaTheme="majorEastAsia" w:hAnsiTheme="majorEastAsia" w:hint="eastAsia"/>
                <w:color w:val="0D0D0D" w:themeColor="text1" w:themeTint="F2"/>
              </w:rPr>
              <w:t>2月末現在</w:t>
            </w:r>
          </w:p>
          <w:p w14:paraId="39BB2E67" w14:textId="7AACA032" w:rsidR="00104505" w:rsidRPr="00B80078" w:rsidRDefault="00104505" w:rsidP="00042C77">
            <w:pPr>
              <w:spacing w:line="300" w:lineRule="exact"/>
              <w:ind w:leftChars="100" w:left="210"/>
              <w:rPr>
                <w:rFonts w:asciiTheme="majorEastAsia" w:eastAsiaTheme="majorEastAsia" w:hAnsiTheme="majorEastAsia"/>
                <w:color w:val="0D0D0D" w:themeColor="text1" w:themeTint="F2"/>
              </w:rPr>
            </w:pPr>
            <w:r w:rsidRPr="00B80078">
              <w:rPr>
                <w:rFonts w:asciiTheme="majorEastAsia" w:eastAsiaTheme="majorEastAsia" w:hAnsiTheme="majorEastAsia" w:hint="eastAsia"/>
                <w:color w:val="0D0D0D" w:themeColor="text1" w:themeTint="F2"/>
              </w:rPr>
              <w:t>◇多目的スペース１：10.4</w:t>
            </w:r>
            <w:r w:rsidRPr="00B80078">
              <w:rPr>
                <w:rFonts w:asciiTheme="majorEastAsia" w:eastAsiaTheme="majorEastAsia" w:hAnsiTheme="majorEastAsia"/>
                <w:color w:val="0D0D0D" w:themeColor="text1" w:themeTint="F2"/>
              </w:rPr>
              <w:t>7%</w:t>
            </w:r>
          </w:p>
          <w:p w14:paraId="5CEFE6FB" w14:textId="6F581CA6" w:rsidR="00104505" w:rsidRPr="00B80078" w:rsidRDefault="00104505" w:rsidP="00042C77">
            <w:pPr>
              <w:spacing w:line="300" w:lineRule="exact"/>
              <w:ind w:left="210" w:hangingChars="100" w:hanging="210"/>
              <w:rPr>
                <w:rFonts w:asciiTheme="majorEastAsia" w:eastAsiaTheme="majorEastAsia" w:hAnsiTheme="majorEastAsia"/>
                <w:color w:val="0D0D0D" w:themeColor="text1" w:themeTint="F2"/>
                <w:sz w:val="18"/>
                <w:szCs w:val="18"/>
              </w:rPr>
            </w:pPr>
            <w:r w:rsidRPr="00B80078">
              <w:rPr>
                <w:rFonts w:asciiTheme="majorEastAsia" w:eastAsiaTheme="majorEastAsia" w:hAnsiTheme="majorEastAsia" w:hint="eastAsia"/>
                <w:color w:val="0D0D0D" w:themeColor="text1" w:themeTint="F2"/>
              </w:rPr>
              <w:t xml:space="preserve">　◇多目的スペース２：11.</w:t>
            </w:r>
            <w:r w:rsidRPr="00B80078">
              <w:rPr>
                <w:rFonts w:asciiTheme="majorEastAsia" w:eastAsiaTheme="majorEastAsia" w:hAnsiTheme="majorEastAsia"/>
                <w:color w:val="0D0D0D" w:themeColor="text1" w:themeTint="F2"/>
              </w:rPr>
              <w:t>6</w:t>
            </w:r>
            <w:r w:rsidRPr="00B80078">
              <w:rPr>
                <w:rFonts w:asciiTheme="majorEastAsia" w:eastAsiaTheme="majorEastAsia" w:hAnsiTheme="majorEastAsia" w:hint="eastAsia"/>
                <w:color w:val="0D0D0D" w:themeColor="text1" w:themeTint="F2"/>
              </w:rPr>
              <w:t>7</w:t>
            </w:r>
            <w:r w:rsidRPr="00B80078">
              <w:rPr>
                <w:rFonts w:asciiTheme="majorEastAsia" w:eastAsiaTheme="majorEastAsia" w:hAnsiTheme="majorEastAsia" w:hint="eastAsia"/>
                <w:color w:val="0D0D0D" w:themeColor="text1" w:themeTint="F2"/>
                <w:szCs w:val="21"/>
              </w:rPr>
              <w:t>％</w:t>
            </w:r>
          </w:p>
          <w:p w14:paraId="6F29DC6B" w14:textId="7BB300A7" w:rsidR="00104505" w:rsidRPr="00B80078" w:rsidRDefault="00104505" w:rsidP="00042C77">
            <w:pPr>
              <w:spacing w:line="300" w:lineRule="exact"/>
              <w:ind w:left="210" w:hangingChars="100" w:hanging="210"/>
              <w:rPr>
                <w:rFonts w:asciiTheme="majorEastAsia" w:eastAsiaTheme="majorEastAsia" w:hAnsiTheme="majorEastAsia"/>
                <w:color w:val="0D0D0D" w:themeColor="text1" w:themeTint="F2"/>
              </w:rPr>
            </w:pPr>
            <w:r w:rsidRPr="00B80078">
              <w:rPr>
                <w:rFonts w:asciiTheme="majorEastAsia" w:eastAsiaTheme="majorEastAsia" w:hAnsiTheme="majorEastAsia" w:hint="eastAsia"/>
                <w:color w:val="0D0D0D" w:themeColor="text1" w:themeTint="F2"/>
              </w:rPr>
              <w:t xml:space="preserve">　◇多目的スペース３： </w:t>
            </w:r>
            <w:r w:rsidRPr="00B80078">
              <w:rPr>
                <w:rFonts w:asciiTheme="majorEastAsia" w:eastAsiaTheme="majorEastAsia" w:hAnsiTheme="majorEastAsia"/>
                <w:color w:val="0D0D0D" w:themeColor="text1" w:themeTint="F2"/>
              </w:rPr>
              <w:t>0.</w:t>
            </w:r>
            <w:r w:rsidRPr="00B80078">
              <w:rPr>
                <w:rFonts w:asciiTheme="majorEastAsia" w:eastAsiaTheme="majorEastAsia" w:hAnsiTheme="majorEastAsia" w:hint="eastAsia"/>
                <w:color w:val="0D0D0D" w:themeColor="text1" w:themeTint="F2"/>
              </w:rPr>
              <w:t>55</w:t>
            </w:r>
            <w:r w:rsidRPr="00B80078">
              <w:rPr>
                <w:rFonts w:asciiTheme="majorEastAsia" w:eastAsiaTheme="majorEastAsia" w:hAnsiTheme="majorEastAsia" w:hint="eastAsia"/>
                <w:color w:val="0D0D0D" w:themeColor="text1" w:themeTint="F2"/>
                <w:szCs w:val="21"/>
              </w:rPr>
              <w:t>％</w:t>
            </w:r>
          </w:p>
          <w:p w14:paraId="360A610A" w14:textId="57FDCE25" w:rsidR="00104505" w:rsidRPr="00B80078" w:rsidRDefault="00104505" w:rsidP="00042C77">
            <w:pPr>
              <w:spacing w:line="300" w:lineRule="exact"/>
              <w:ind w:left="210" w:hangingChars="100" w:hanging="210"/>
              <w:rPr>
                <w:rFonts w:asciiTheme="majorEastAsia" w:eastAsiaTheme="majorEastAsia" w:hAnsiTheme="majorEastAsia"/>
                <w:color w:val="0D0D0D" w:themeColor="text1" w:themeTint="F2"/>
              </w:rPr>
            </w:pPr>
            <w:r w:rsidRPr="00B80078">
              <w:rPr>
                <w:rFonts w:asciiTheme="majorEastAsia" w:eastAsiaTheme="majorEastAsia" w:hAnsiTheme="majorEastAsia" w:hint="eastAsia"/>
                <w:color w:val="0D0D0D" w:themeColor="text1" w:themeTint="F2"/>
              </w:rPr>
              <w:t>【年度末見込み　10.</w:t>
            </w:r>
            <w:r w:rsidRPr="00B80078">
              <w:rPr>
                <w:rFonts w:asciiTheme="majorEastAsia" w:eastAsiaTheme="majorEastAsia" w:hAnsiTheme="majorEastAsia"/>
                <w:color w:val="0D0D0D" w:themeColor="text1" w:themeTint="F2"/>
              </w:rPr>
              <w:t>39</w:t>
            </w:r>
            <w:r w:rsidRPr="00B80078">
              <w:rPr>
                <w:rFonts w:asciiTheme="majorEastAsia" w:eastAsiaTheme="majorEastAsia" w:hAnsiTheme="majorEastAsia" w:hint="eastAsia"/>
                <w:color w:val="0D0D0D" w:themeColor="text1" w:themeTint="F2"/>
              </w:rPr>
              <w:t xml:space="preserve">％　</w:t>
            </w:r>
            <w:r>
              <w:rPr>
                <w:rFonts w:asciiTheme="majorEastAsia" w:eastAsiaTheme="majorEastAsia" w:hAnsiTheme="majorEastAsia" w:hint="eastAsia"/>
                <w:color w:val="0D0D0D" w:themeColor="text1" w:themeTint="F2"/>
              </w:rPr>
              <w:t>目標比</w:t>
            </w:r>
            <w:r w:rsidRPr="00B80078">
              <w:rPr>
                <w:rFonts w:asciiTheme="majorEastAsia" w:eastAsiaTheme="majorEastAsia" w:hAnsiTheme="majorEastAsia" w:hint="eastAsia"/>
                <w:color w:val="0D0D0D" w:themeColor="text1" w:themeTint="F2"/>
              </w:rPr>
              <w:t>69.6％】</w:t>
            </w:r>
          </w:p>
          <w:p w14:paraId="1CEAB377" w14:textId="2A79D41E" w:rsidR="00104505" w:rsidRPr="00B80078" w:rsidRDefault="00104505" w:rsidP="00042C77">
            <w:pPr>
              <w:spacing w:line="300" w:lineRule="exact"/>
              <w:ind w:left="210" w:hangingChars="100" w:hanging="210"/>
              <w:rPr>
                <w:rFonts w:asciiTheme="majorEastAsia" w:eastAsiaTheme="majorEastAsia" w:hAnsiTheme="majorEastAsia"/>
                <w:color w:val="0D0D0D" w:themeColor="text1" w:themeTint="F2"/>
              </w:rPr>
            </w:pPr>
          </w:p>
        </w:tc>
        <w:tc>
          <w:tcPr>
            <w:tcW w:w="700" w:type="dxa"/>
            <w:vMerge/>
            <w:shd w:val="clear" w:color="auto" w:fill="auto"/>
          </w:tcPr>
          <w:p w14:paraId="6F673CD8" w14:textId="77777777" w:rsidR="00104505" w:rsidRPr="00B80078" w:rsidRDefault="00104505" w:rsidP="00042C77">
            <w:pPr>
              <w:jc w:val="center"/>
              <w:rPr>
                <w:rFonts w:asciiTheme="majorEastAsia" w:eastAsiaTheme="majorEastAsia" w:hAnsiTheme="majorEastAsia"/>
                <w:color w:val="0D0D0D" w:themeColor="text1" w:themeTint="F2"/>
              </w:rPr>
            </w:pPr>
          </w:p>
        </w:tc>
        <w:tc>
          <w:tcPr>
            <w:tcW w:w="5054" w:type="dxa"/>
            <w:tcBorders>
              <w:bottom w:val="dashed" w:sz="4" w:space="0" w:color="auto"/>
            </w:tcBorders>
            <w:shd w:val="clear" w:color="auto" w:fill="auto"/>
          </w:tcPr>
          <w:p w14:paraId="0BF34341" w14:textId="55735D69" w:rsidR="00104505" w:rsidRPr="00B80078" w:rsidRDefault="00104505" w:rsidP="00042C77">
            <w:pPr>
              <w:rPr>
                <w:rFonts w:asciiTheme="majorEastAsia" w:eastAsiaTheme="majorEastAsia" w:hAnsiTheme="majorEastAsia"/>
                <w:color w:val="0D0D0D" w:themeColor="text1" w:themeTint="F2"/>
              </w:rPr>
            </w:pPr>
            <w:r w:rsidRPr="00B80078">
              <w:rPr>
                <w:rFonts w:asciiTheme="majorEastAsia" w:eastAsiaTheme="majorEastAsia" w:hAnsiTheme="majorEastAsia" w:hint="eastAsia"/>
                <w:color w:val="0D0D0D" w:themeColor="text1" w:themeTint="F2"/>
              </w:rPr>
              <w:t>評価点１　（達成度69.</w:t>
            </w:r>
            <w:r w:rsidRPr="00B80078">
              <w:rPr>
                <w:rFonts w:asciiTheme="majorEastAsia" w:eastAsiaTheme="majorEastAsia" w:hAnsiTheme="majorEastAsia"/>
                <w:color w:val="0D0D0D" w:themeColor="text1" w:themeTint="F2"/>
              </w:rPr>
              <w:t>6</w:t>
            </w:r>
            <w:r w:rsidRPr="00B80078">
              <w:rPr>
                <w:rFonts w:asciiTheme="majorEastAsia" w:eastAsiaTheme="majorEastAsia" w:hAnsiTheme="majorEastAsia" w:hint="eastAsia"/>
                <w:color w:val="0D0D0D" w:themeColor="text1" w:themeTint="F2"/>
              </w:rPr>
              <w:t>％）</w:t>
            </w:r>
          </w:p>
        </w:tc>
        <w:tc>
          <w:tcPr>
            <w:tcW w:w="893" w:type="dxa"/>
            <w:vMerge/>
          </w:tcPr>
          <w:p w14:paraId="06C86E51" w14:textId="77777777" w:rsidR="00104505" w:rsidRPr="00F86B27" w:rsidRDefault="00104505" w:rsidP="00042C77">
            <w:pPr>
              <w:rPr>
                <w:rFonts w:asciiTheme="majorEastAsia" w:eastAsiaTheme="majorEastAsia" w:hAnsiTheme="majorEastAsia"/>
              </w:rPr>
            </w:pPr>
          </w:p>
        </w:tc>
        <w:tc>
          <w:tcPr>
            <w:tcW w:w="2509" w:type="dxa"/>
            <w:vMerge/>
            <w:tcBorders>
              <w:right w:val="single" w:sz="12" w:space="0" w:color="auto"/>
            </w:tcBorders>
          </w:tcPr>
          <w:p w14:paraId="393E3437" w14:textId="77777777" w:rsidR="00104505" w:rsidRPr="00F86B27" w:rsidRDefault="00104505" w:rsidP="00042C77">
            <w:pPr>
              <w:rPr>
                <w:rFonts w:asciiTheme="majorEastAsia" w:eastAsiaTheme="majorEastAsia" w:hAnsiTheme="majorEastAsia"/>
              </w:rPr>
            </w:pPr>
          </w:p>
        </w:tc>
      </w:tr>
      <w:tr w:rsidR="00104505" w:rsidRPr="00F86B27" w14:paraId="4E91B3BA" w14:textId="739E8903" w:rsidTr="00104505">
        <w:trPr>
          <w:trHeight w:val="411"/>
        </w:trPr>
        <w:tc>
          <w:tcPr>
            <w:tcW w:w="673" w:type="dxa"/>
            <w:vMerge/>
            <w:tcBorders>
              <w:left w:val="single" w:sz="12" w:space="0" w:color="auto"/>
            </w:tcBorders>
            <w:shd w:val="clear" w:color="auto" w:fill="DDD9C3" w:themeFill="background2" w:themeFillShade="E6"/>
          </w:tcPr>
          <w:p w14:paraId="3A4763BE" w14:textId="4A777111" w:rsidR="00104505" w:rsidRPr="00F86B27" w:rsidRDefault="00104505" w:rsidP="00042C77">
            <w:pPr>
              <w:rPr>
                <w:rFonts w:asciiTheme="majorEastAsia" w:eastAsiaTheme="majorEastAsia" w:hAnsiTheme="majorEastAsia"/>
              </w:rPr>
            </w:pPr>
          </w:p>
        </w:tc>
        <w:tc>
          <w:tcPr>
            <w:tcW w:w="2228" w:type="dxa"/>
            <w:vMerge/>
            <w:tcBorders>
              <w:bottom w:val="single" w:sz="4" w:space="0" w:color="auto"/>
            </w:tcBorders>
            <w:vAlign w:val="center"/>
          </w:tcPr>
          <w:p w14:paraId="5FCA53E7" w14:textId="77777777" w:rsidR="00104505" w:rsidRPr="00F86B27" w:rsidRDefault="00104505" w:rsidP="00042C77">
            <w:pPr>
              <w:spacing w:line="280" w:lineRule="exact"/>
              <w:ind w:left="210" w:hangingChars="100" w:hanging="210"/>
              <w:jc w:val="left"/>
              <w:rPr>
                <w:rFonts w:asciiTheme="majorEastAsia" w:eastAsiaTheme="majorEastAsia" w:hAnsiTheme="majorEastAsia"/>
              </w:rPr>
            </w:pPr>
          </w:p>
        </w:tc>
        <w:tc>
          <w:tcPr>
            <w:tcW w:w="282" w:type="dxa"/>
            <w:vMerge/>
            <w:tcBorders>
              <w:bottom w:val="single" w:sz="4" w:space="0" w:color="auto"/>
            </w:tcBorders>
            <w:vAlign w:val="center"/>
          </w:tcPr>
          <w:p w14:paraId="7001A3A0" w14:textId="77777777" w:rsidR="00104505" w:rsidRPr="00F86B27" w:rsidRDefault="00104505" w:rsidP="00042C77">
            <w:pPr>
              <w:spacing w:line="280" w:lineRule="exact"/>
              <w:ind w:leftChars="100" w:left="210"/>
              <w:rPr>
                <w:rFonts w:asciiTheme="majorEastAsia" w:eastAsiaTheme="majorEastAsia" w:hAnsiTheme="majorEastAsia"/>
              </w:rPr>
            </w:pPr>
          </w:p>
        </w:tc>
        <w:tc>
          <w:tcPr>
            <w:tcW w:w="5098" w:type="dxa"/>
            <w:gridSpan w:val="3"/>
            <w:tcBorders>
              <w:top w:val="dashed" w:sz="4" w:space="0" w:color="auto"/>
              <w:bottom w:val="single" w:sz="4" w:space="0" w:color="auto"/>
            </w:tcBorders>
            <w:shd w:val="clear" w:color="auto" w:fill="auto"/>
            <w:vAlign w:val="center"/>
          </w:tcPr>
          <w:p w14:paraId="5F80D1B2" w14:textId="7B88AEB9" w:rsidR="00104505" w:rsidRPr="00F86B27" w:rsidRDefault="00104505" w:rsidP="00042C77">
            <w:pPr>
              <w:ind w:left="3045" w:hangingChars="1450" w:hanging="3045"/>
              <w:rPr>
                <w:rFonts w:asciiTheme="majorEastAsia" w:eastAsiaTheme="majorEastAsia" w:hAnsiTheme="majorEastAsia"/>
              </w:rPr>
            </w:pPr>
            <w:r w:rsidRPr="00F86B27">
              <w:rPr>
                <w:rFonts w:asciiTheme="majorEastAsia" w:eastAsiaTheme="majorEastAsia" w:hAnsiTheme="majorEastAsia" w:hint="eastAsia"/>
              </w:rPr>
              <w:t>・収入額　令和２年度目標：</w:t>
            </w:r>
            <w:r w:rsidRPr="00F86B27">
              <w:rPr>
                <w:rFonts w:asciiTheme="majorEastAsia" w:eastAsiaTheme="majorEastAsia" w:hAnsiTheme="majorEastAsia"/>
              </w:rPr>
              <w:t>1,985</w:t>
            </w:r>
            <w:r w:rsidRPr="00F86B27">
              <w:rPr>
                <w:rFonts w:asciiTheme="majorEastAsia" w:eastAsiaTheme="majorEastAsia" w:hAnsiTheme="majorEastAsia" w:hint="eastAsia"/>
              </w:rPr>
              <w:t>千円</w:t>
            </w:r>
          </w:p>
          <w:p w14:paraId="5B226391" w14:textId="267A16AC" w:rsidR="00104505" w:rsidRPr="00F86B27" w:rsidRDefault="00104505" w:rsidP="00042C77">
            <w:pPr>
              <w:ind w:leftChars="700" w:left="3045" w:hangingChars="750" w:hanging="1575"/>
              <w:rPr>
                <w:rFonts w:asciiTheme="majorEastAsia" w:eastAsiaTheme="majorEastAsia" w:hAnsiTheme="majorEastAsia"/>
              </w:rPr>
            </w:pPr>
            <w:r w:rsidRPr="00F86B27">
              <w:rPr>
                <w:rFonts w:asciiTheme="majorEastAsia" w:eastAsiaTheme="majorEastAsia" w:hAnsiTheme="majorEastAsia" w:hint="eastAsia"/>
              </w:rPr>
              <w:t>（令和元年度   実績：1,780千円）</w:t>
            </w:r>
          </w:p>
        </w:tc>
        <w:tc>
          <w:tcPr>
            <w:tcW w:w="5228" w:type="dxa"/>
            <w:tcBorders>
              <w:top w:val="dashed" w:sz="4" w:space="0" w:color="auto"/>
            </w:tcBorders>
            <w:shd w:val="clear" w:color="auto" w:fill="auto"/>
          </w:tcPr>
          <w:p w14:paraId="1593540D" w14:textId="4F5B8E35" w:rsidR="00104505" w:rsidRPr="00B80078" w:rsidRDefault="00104505" w:rsidP="00042C77">
            <w:pPr>
              <w:spacing w:line="300" w:lineRule="exact"/>
              <w:ind w:left="3150" w:hangingChars="1500" w:hanging="3150"/>
              <w:rPr>
                <w:rFonts w:asciiTheme="majorEastAsia" w:eastAsiaTheme="majorEastAsia" w:hAnsiTheme="majorEastAsia"/>
                <w:color w:val="0D0D0D" w:themeColor="text1" w:themeTint="F2"/>
              </w:rPr>
            </w:pPr>
            <w:r>
              <w:rPr>
                <w:rFonts w:asciiTheme="majorEastAsia" w:eastAsiaTheme="majorEastAsia" w:hAnsiTheme="majorEastAsia" w:hint="eastAsia"/>
                <w:color w:val="0D0D0D" w:themeColor="text1" w:themeTint="F2"/>
              </w:rPr>
              <w:t>○</w:t>
            </w:r>
            <w:r w:rsidRPr="00B80078">
              <w:rPr>
                <w:rFonts w:asciiTheme="majorEastAsia" w:eastAsiaTheme="majorEastAsia" w:hAnsiTheme="majorEastAsia" w:hint="eastAsia"/>
                <w:color w:val="0D0D0D" w:themeColor="text1" w:themeTint="F2"/>
              </w:rPr>
              <w:t>収入額4</w:t>
            </w:r>
            <w:r w:rsidRPr="00B80078">
              <w:rPr>
                <w:rFonts w:asciiTheme="majorEastAsia" w:eastAsiaTheme="majorEastAsia" w:hAnsiTheme="majorEastAsia"/>
                <w:color w:val="0D0D0D" w:themeColor="text1" w:themeTint="F2"/>
              </w:rPr>
              <w:t>23</w:t>
            </w:r>
            <w:r w:rsidRPr="00B80078">
              <w:rPr>
                <w:rFonts w:asciiTheme="majorEastAsia" w:eastAsiaTheme="majorEastAsia" w:hAnsiTheme="majorEastAsia" w:hint="eastAsia"/>
                <w:color w:val="0D0D0D" w:themeColor="text1" w:themeTint="F2"/>
              </w:rPr>
              <w:t>.</w:t>
            </w:r>
            <w:r w:rsidRPr="00B80078">
              <w:rPr>
                <w:rFonts w:asciiTheme="majorEastAsia" w:eastAsiaTheme="majorEastAsia" w:hAnsiTheme="majorEastAsia"/>
                <w:color w:val="0D0D0D" w:themeColor="text1" w:themeTint="F2"/>
              </w:rPr>
              <w:t>7</w:t>
            </w:r>
            <w:r w:rsidRPr="00B80078">
              <w:rPr>
                <w:rFonts w:asciiTheme="majorEastAsia" w:eastAsiaTheme="majorEastAsia" w:hAnsiTheme="majorEastAsia" w:hint="eastAsia"/>
                <w:color w:val="0D0D0D" w:themeColor="text1" w:themeTint="F2"/>
              </w:rPr>
              <w:t>千円</w:t>
            </w:r>
            <w:r w:rsidRPr="00B80078">
              <w:rPr>
                <w:rFonts w:asciiTheme="majorEastAsia" w:eastAsiaTheme="majorEastAsia" w:hAnsiTheme="majorEastAsia"/>
                <w:color w:val="0D0D0D" w:themeColor="text1" w:themeTint="F2"/>
              </w:rPr>
              <w:t>(</w:t>
            </w:r>
            <w:r w:rsidRPr="00B80078">
              <w:rPr>
                <w:rFonts w:asciiTheme="majorEastAsia" w:eastAsiaTheme="majorEastAsia" w:hAnsiTheme="majorEastAsia" w:hint="eastAsia"/>
                <w:color w:val="0D0D0D" w:themeColor="text1" w:themeTint="F2"/>
              </w:rPr>
              <w:t>目標比21.3</w:t>
            </w:r>
            <w:r w:rsidRPr="00B80078">
              <w:rPr>
                <w:rFonts w:asciiTheme="majorEastAsia" w:eastAsiaTheme="majorEastAsia" w:hAnsiTheme="majorEastAsia"/>
                <w:color w:val="0D0D0D" w:themeColor="text1" w:themeTint="F2"/>
              </w:rPr>
              <w:t xml:space="preserve"> %)</w:t>
            </w:r>
            <w:r w:rsidRPr="00B80078">
              <w:rPr>
                <w:rFonts w:asciiTheme="majorEastAsia" w:eastAsiaTheme="majorEastAsia" w:hAnsiTheme="majorEastAsia" w:hint="eastAsia"/>
                <w:color w:val="0D0D0D" w:themeColor="text1" w:themeTint="F2"/>
              </w:rPr>
              <w:t xml:space="preserve">　</w:t>
            </w:r>
            <w:r w:rsidRPr="00B80078">
              <w:rPr>
                <w:rFonts w:asciiTheme="majorEastAsia" w:eastAsiaTheme="majorEastAsia" w:hAnsiTheme="majorEastAsia"/>
                <w:color w:val="0D0D0D" w:themeColor="text1" w:themeTint="F2"/>
              </w:rPr>
              <w:t>12</w:t>
            </w:r>
            <w:r w:rsidRPr="00B80078">
              <w:rPr>
                <w:rFonts w:asciiTheme="majorEastAsia" w:eastAsiaTheme="majorEastAsia" w:hAnsiTheme="majorEastAsia" w:hint="eastAsia"/>
                <w:color w:val="0D0D0D" w:themeColor="text1" w:themeTint="F2"/>
              </w:rPr>
              <w:t>月末現在</w:t>
            </w:r>
          </w:p>
          <w:p w14:paraId="35EE502A" w14:textId="7B0D5A55" w:rsidR="00104505" w:rsidRPr="00B80078" w:rsidRDefault="00104505" w:rsidP="00042C77">
            <w:pPr>
              <w:spacing w:line="300" w:lineRule="exact"/>
              <w:ind w:leftChars="400" w:left="3150" w:hangingChars="1100" w:hanging="2310"/>
              <w:rPr>
                <w:rFonts w:asciiTheme="majorEastAsia" w:eastAsiaTheme="majorEastAsia" w:hAnsiTheme="majorEastAsia"/>
                <w:color w:val="0D0D0D" w:themeColor="text1" w:themeTint="F2"/>
              </w:rPr>
            </w:pPr>
            <w:r w:rsidRPr="00B80078">
              <w:rPr>
                <w:rFonts w:asciiTheme="majorEastAsia" w:eastAsiaTheme="majorEastAsia" w:hAnsiTheme="majorEastAsia" w:hint="eastAsia"/>
                <w:color w:val="0D0D0D" w:themeColor="text1" w:themeTint="F2"/>
              </w:rPr>
              <w:t>【年度末見込み　582</w:t>
            </w:r>
            <w:r w:rsidRPr="00B80078">
              <w:rPr>
                <w:rFonts w:asciiTheme="majorEastAsia" w:eastAsiaTheme="majorEastAsia" w:hAnsiTheme="majorEastAsia"/>
                <w:color w:val="0D0D0D" w:themeColor="text1" w:themeTint="F2"/>
              </w:rPr>
              <w:t>.</w:t>
            </w:r>
            <w:r w:rsidRPr="00B80078">
              <w:rPr>
                <w:rFonts w:asciiTheme="majorEastAsia" w:eastAsiaTheme="majorEastAsia" w:hAnsiTheme="majorEastAsia" w:hint="eastAsia"/>
                <w:color w:val="0D0D0D" w:themeColor="text1" w:themeTint="F2"/>
              </w:rPr>
              <w:t>6千円　29.3％】</w:t>
            </w:r>
          </w:p>
        </w:tc>
        <w:tc>
          <w:tcPr>
            <w:tcW w:w="700" w:type="dxa"/>
            <w:vMerge/>
            <w:shd w:val="clear" w:color="auto" w:fill="auto"/>
          </w:tcPr>
          <w:p w14:paraId="106E8C0E" w14:textId="77777777" w:rsidR="00104505" w:rsidRPr="00B80078" w:rsidRDefault="00104505" w:rsidP="00042C77">
            <w:pPr>
              <w:jc w:val="center"/>
              <w:rPr>
                <w:rFonts w:asciiTheme="majorEastAsia" w:eastAsiaTheme="majorEastAsia" w:hAnsiTheme="majorEastAsia"/>
                <w:color w:val="0D0D0D" w:themeColor="text1" w:themeTint="F2"/>
              </w:rPr>
            </w:pPr>
          </w:p>
        </w:tc>
        <w:tc>
          <w:tcPr>
            <w:tcW w:w="5054" w:type="dxa"/>
            <w:tcBorders>
              <w:top w:val="dashed" w:sz="4" w:space="0" w:color="auto"/>
            </w:tcBorders>
            <w:shd w:val="clear" w:color="auto" w:fill="auto"/>
          </w:tcPr>
          <w:p w14:paraId="2745FE6C" w14:textId="714A9832" w:rsidR="00104505" w:rsidRPr="00B80078" w:rsidRDefault="00104505" w:rsidP="00042C77">
            <w:pPr>
              <w:rPr>
                <w:rFonts w:asciiTheme="majorEastAsia" w:eastAsiaTheme="majorEastAsia" w:hAnsiTheme="majorEastAsia"/>
                <w:color w:val="0D0D0D" w:themeColor="text1" w:themeTint="F2"/>
              </w:rPr>
            </w:pPr>
            <w:r w:rsidRPr="00B80078">
              <w:rPr>
                <w:rFonts w:asciiTheme="majorEastAsia" w:eastAsiaTheme="majorEastAsia" w:hAnsiTheme="majorEastAsia" w:hint="eastAsia"/>
                <w:color w:val="0D0D0D" w:themeColor="text1" w:themeTint="F2"/>
              </w:rPr>
              <w:t>評価点１　（達成度29.3％）</w:t>
            </w:r>
          </w:p>
        </w:tc>
        <w:tc>
          <w:tcPr>
            <w:tcW w:w="893" w:type="dxa"/>
            <w:vMerge/>
            <w:tcBorders>
              <w:bottom w:val="single" w:sz="4" w:space="0" w:color="auto"/>
            </w:tcBorders>
          </w:tcPr>
          <w:p w14:paraId="3EE411F5" w14:textId="77777777" w:rsidR="00104505" w:rsidRPr="00F86B27" w:rsidRDefault="00104505" w:rsidP="00042C77">
            <w:pPr>
              <w:rPr>
                <w:rFonts w:asciiTheme="majorEastAsia" w:eastAsiaTheme="majorEastAsia" w:hAnsiTheme="majorEastAsia"/>
              </w:rPr>
            </w:pPr>
          </w:p>
        </w:tc>
        <w:tc>
          <w:tcPr>
            <w:tcW w:w="2509" w:type="dxa"/>
            <w:vMerge/>
            <w:tcBorders>
              <w:bottom w:val="single" w:sz="4" w:space="0" w:color="auto"/>
              <w:right w:val="single" w:sz="12" w:space="0" w:color="auto"/>
            </w:tcBorders>
          </w:tcPr>
          <w:p w14:paraId="23FB26C3" w14:textId="77777777" w:rsidR="00104505" w:rsidRPr="00F86B27" w:rsidRDefault="00104505" w:rsidP="00042C77">
            <w:pPr>
              <w:rPr>
                <w:rFonts w:asciiTheme="majorEastAsia" w:eastAsiaTheme="majorEastAsia" w:hAnsiTheme="majorEastAsia"/>
              </w:rPr>
            </w:pPr>
          </w:p>
        </w:tc>
      </w:tr>
      <w:tr w:rsidR="00104505" w:rsidRPr="00F86B27" w14:paraId="119C668E" w14:textId="733201A9" w:rsidTr="00104505">
        <w:trPr>
          <w:trHeight w:val="750"/>
        </w:trPr>
        <w:tc>
          <w:tcPr>
            <w:tcW w:w="673" w:type="dxa"/>
            <w:vMerge/>
            <w:tcBorders>
              <w:left w:val="single" w:sz="12" w:space="0" w:color="auto"/>
            </w:tcBorders>
            <w:shd w:val="clear" w:color="auto" w:fill="DDD9C3" w:themeFill="background2" w:themeFillShade="E6"/>
          </w:tcPr>
          <w:p w14:paraId="119C6686" w14:textId="4094C15D" w:rsidR="00104505" w:rsidRPr="00F86B27" w:rsidRDefault="00104505" w:rsidP="00042C77">
            <w:pPr>
              <w:rPr>
                <w:rFonts w:asciiTheme="majorEastAsia" w:eastAsiaTheme="majorEastAsia" w:hAnsiTheme="majorEastAsia"/>
              </w:rPr>
            </w:pPr>
          </w:p>
        </w:tc>
        <w:tc>
          <w:tcPr>
            <w:tcW w:w="2228" w:type="dxa"/>
            <w:vMerge w:val="restart"/>
            <w:vAlign w:val="center"/>
          </w:tcPr>
          <w:p w14:paraId="119C6687" w14:textId="0770E8B4" w:rsidR="00104505" w:rsidRPr="00F86B27" w:rsidRDefault="00104505" w:rsidP="00042C77">
            <w:pPr>
              <w:spacing w:line="280" w:lineRule="exact"/>
              <w:ind w:left="210" w:hangingChars="100" w:hanging="210"/>
              <w:jc w:val="left"/>
              <w:rPr>
                <w:rFonts w:asciiTheme="majorEastAsia" w:eastAsiaTheme="majorEastAsia" w:hAnsiTheme="majorEastAsia"/>
              </w:rPr>
            </w:pPr>
            <w:r w:rsidRPr="00F86B27">
              <w:rPr>
                <w:rFonts w:asciiTheme="majorEastAsia" w:eastAsiaTheme="majorEastAsia" w:hAnsiTheme="majorEastAsia" w:hint="eastAsia"/>
              </w:rPr>
              <w:t>(4)サービスの向上を図るための具体的手法・効果</w:t>
            </w:r>
          </w:p>
        </w:tc>
        <w:tc>
          <w:tcPr>
            <w:tcW w:w="5380" w:type="dxa"/>
            <w:gridSpan w:val="4"/>
            <w:tcBorders>
              <w:bottom w:val="nil"/>
            </w:tcBorders>
            <w:shd w:val="clear" w:color="auto" w:fill="auto"/>
            <w:vAlign w:val="center"/>
          </w:tcPr>
          <w:p w14:paraId="681DDFD9" w14:textId="26A2650A" w:rsidR="00104505" w:rsidRPr="00F86B27" w:rsidRDefault="00104505" w:rsidP="00042C77">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①施設のコンセプトを踏まえた文化事業等（展示室での展示を除く）は、適切に実施されているか</w:t>
            </w:r>
          </w:p>
        </w:tc>
        <w:tc>
          <w:tcPr>
            <w:tcW w:w="5228" w:type="dxa"/>
            <w:shd w:val="clear" w:color="auto" w:fill="auto"/>
            <w:vAlign w:val="center"/>
          </w:tcPr>
          <w:p w14:paraId="78633C73" w14:textId="688903C7" w:rsidR="00104505" w:rsidRPr="00F86B27" w:rsidRDefault="00104505" w:rsidP="00042C77">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図書館資料だけではなく、重要文化財である建物や中之島エリアの魅力を活かした文化情報拠点としての『文化ステーション』を目指す」との図書館の施設コンセプトのもと今年度は、コロナ禍で旅行自粛や海外渡航の禁止もあり、来館者につかの間の海外旅行気分を味わっていただこうとの思いで、マスクの着用、手指消毒用アル</w:t>
            </w:r>
            <w:r w:rsidRPr="00867241">
              <w:rPr>
                <w:rFonts w:asciiTheme="majorEastAsia" w:eastAsiaTheme="majorEastAsia" w:hAnsiTheme="majorEastAsia" w:hint="eastAsia"/>
                <w:color w:val="000000" w:themeColor="text1"/>
              </w:rPr>
              <w:t>コールの設置、各部屋換気扇や窓の開閉による換気の徹底等の新型コロナウイルス感染症対策を十分に取りながら「トルコランプ展とワークショップ」やイン</w:t>
            </w:r>
            <w:r w:rsidRPr="00F86B27">
              <w:rPr>
                <w:rFonts w:asciiTheme="majorEastAsia" w:eastAsiaTheme="majorEastAsia" w:hAnsiTheme="majorEastAsia" w:hint="eastAsia"/>
              </w:rPr>
              <w:t xml:space="preserve">ド領事館の協力を得た「ガンディー展」を開催し、多くの写真や資料を展示した。　</w:t>
            </w:r>
          </w:p>
          <w:p w14:paraId="121305E3" w14:textId="67C6CF43" w:rsidR="00104505" w:rsidRPr="00F86B27" w:rsidRDefault="00104505" w:rsidP="00042C77">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「大阪検定」の出題にも携わってこられた講師陣によるクオリティーの高い「大阪の魅力</w:t>
            </w:r>
            <w:r w:rsidRPr="00BA7768">
              <w:rPr>
                <w:rFonts w:asciiTheme="majorEastAsia" w:eastAsiaTheme="majorEastAsia" w:hAnsiTheme="majorEastAsia" w:hint="eastAsia"/>
                <w:color w:val="000000" w:themeColor="text1"/>
              </w:rPr>
              <w:t>再発</w:t>
            </w:r>
            <w:r w:rsidRPr="00F86B27">
              <w:rPr>
                <w:rFonts w:asciiTheme="majorEastAsia" w:eastAsiaTheme="majorEastAsia" w:hAnsiTheme="majorEastAsia" w:hint="eastAsia"/>
              </w:rPr>
              <w:t>見講座」を引き続き開催した。</w:t>
            </w:r>
          </w:p>
          <w:p w14:paraId="119C6689" w14:textId="60FD6D85" w:rsidR="00104505" w:rsidRPr="00F86B27" w:rsidRDefault="00104505" w:rsidP="00042C77">
            <w:pPr>
              <w:spacing w:line="300" w:lineRule="exact"/>
              <w:ind w:left="210" w:hangingChars="100" w:hanging="210"/>
              <w:rPr>
                <w:rFonts w:asciiTheme="majorEastAsia" w:eastAsiaTheme="majorEastAsia" w:hAnsiTheme="majorEastAsia"/>
              </w:rPr>
            </w:pPr>
          </w:p>
        </w:tc>
        <w:tc>
          <w:tcPr>
            <w:tcW w:w="700" w:type="dxa"/>
            <w:vMerge w:val="restart"/>
            <w:shd w:val="clear" w:color="auto" w:fill="auto"/>
          </w:tcPr>
          <w:p w14:paraId="3CAA3D8D" w14:textId="7C5955C1" w:rsidR="00104505" w:rsidRPr="00F86B27" w:rsidRDefault="00104505" w:rsidP="00042C77">
            <w:pPr>
              <w:jc w:val="center"/>
              <w:rPr>
                <w:rFonts w:asciiTheme="majorEastAsia" w:eastAsiaTheme="majorEastAsia" w:hAnsiTheme="majorEastAsia"/>
              </w:rPr>
            </w:pPr>
            <w:r w:rsidRPr="00F86B27">
              <w:rPr>
                <w:rFonts w:asciiTheme="majorEastAsia" w:eastAsiaTheme="majorEastAsia" w:hAnsiTheme="majorEastAsia" w:hint="eastAsia"/>
              </w:rPr>
              <w:t>Ｂ</w:t>
            </w:r>
          </w:p>
        </w:tc>
        <w:tc>
          <w:tcPr>
            <w:tcW w:w="5054" w:type="dxa"/>
            <w:shd w:val="clear" w:color="auto" w:fill="auto"/>
          </w:tcPr>
          <w:p w14:paraId="150FDE86" w14:textId="66E6D02E" w:rsidR="00104505" w:rsidRPr="00F86B27" w:rsidRDefault="00104505" w:rsidP="00042C77">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施設コンセプトを踏まえ、アルコール消毒液の設置や各部屋の換気等</w:t>
            </w:r>
            <w:r w:rsidRPr="00FD7035">
              <w:rPr>
                <w:rFonts w:asciiTheme="majorEastAsia" w:eastAsiaTheme="majorEastAsia" w:hAnsiTheme="majorEastAsia" w:hint="eastAsia"/>
                <w:color w:val="000000" w:themeColor="text1"/>
              </w:rPr>
              <w:t>新型コロナウイルス感染症防止対策を行いながら</w:t>
            </w:r>
            <w:r w:rsidRPr="00BA7768">
              <w:rPr>
                <w:rFonts w:asciiTheme="majorEastAsia" w:eastAsiaTheme="majorEastAsia" w:hAnsiTheme="majorEastAsia" w:hint="eastAsia"/>
                <w:color w:val="000000" w:themeColor="text1"/>
              </w:rPr>
              <w:t>、</w:t>
            </w:r>
            <w:r w:rsidRPr="00FD7035">
              <w:rPr>
                <w:rFonts w:asciiTheme="majorEastAsia" w:eastAsiaTheme="majorEastAsia" w:hAnsiTheme="majorEastAsia" w:hint="eastAsia"/>
                <w:color w:val="000000" w:themeColor="text1"/>
              </w:rPr>
              <w:t>利</w:t>
            </w:r>
            <w:r w:rsidRPr="00F86B27">
              <w:rPr>
                <w:rFonts w:asciiTheme="majorEastAsia" w:eastAsiaTheme="majorEastAsia" w:hAnsiTheme="majorEastAsia" w:hint="eastAsia"/>
              </w:rPr>
              <w:t>用者の関心を集めるような展示となるよう工夫した文化事業の実施に</w:t>
            </w:r>
            <w:r>
              <w:rPr>
                <w:rFonts w:asciiTheme="majorEastAsia" w:eastAsiaTheme="majorEastAsia" w:hAnsiTheme="majorEastAsia" w:hint="eastAsia"/>
              </w:rPr>
              <w:t>取り組んで</w:t>
            </w:r>
            <w:r w:rsidRPr="00F86B27">
              <w:rPr>
                <w:rFonts w:asciiTheme="majorEastAsia" w:eastAsiaTheme="majorEastAsia" w:hAnsiTheme="majorEastAsia" w:hint="eastAsia"/>
              </w:rPr>
              <w:t>いる。</w:t>
            </w:r>
          </w:p>
          <w:p w14:paraId="36DD57F5" w14:textId="5AA620B0" w:rsidR="00104505" w:rsidRPr="00302680" w:rsidRDefault="00104505" w:rsidP="00042C77">
            <w:pPr>
              <w:ind w:left="210" w:hangingChars="100" w:hanging="210"/>
              <w:rPr>
                <w:rFonts w:asciiTheme="majorEastAsia" w:eastAsiaTheme="majorEastAsia" w:hAnsiTheme="majorEastAsia"/>
                <w:strike/>
              </w:rPr>
            </w:pPr>
          </w:p>
        </w:tc>
        <w:tc>
          <w:tcPr>
            <w:tcW w:w="893" w:type="dxa"/>
            <w:vMerge w:val="restart"/>
          </w:tcPr>
          <w:p w14:paraId="119C668A" w14:textId="1FD6524D" w:rsidR="00104505" w:rsidRPr="00F86B27" w:rsidRDefault="00104505" w:rsidP="00042C77">
            <w:pPr>
              <w:rPr>
                <w:rFonts w:asciiTheme="majorEastAsia" w:eastAsiaTheme="majorEastAsia" w:hAnsiTheme="majorEastAsia"/>
              </w:rPr>
            </w:pPr>
            <w:r w:rsidRPr="00E85185">
              <w:rPr>
                <w:rFonts w:asciiTheme="majorEastAsia" w:eastAsiaTheme="majorEastAsia" w:hAnsiTheme="majorEastAsia" w:hint="eastAsia"/>
                <w:color w:val="000000" w:themeColor="text1"/>
              </w:rPr>
              <w:t>Ａ</w:t>
            </w:r>
          </w:p>
        </w:tc>
        <w:tc>
          <w:tcPr>
            <w:tcW w:w="2509" w:type="dxa"/>
            <w:vMerge w:val="restart"/>
            <w:tcBorders>
              <w:right w:val="single" w:sz="12" w:space="0" w:color="auto"/>
            </w:tcBorders>
          </w:tcPr>
          <w:p w14:paraId="6076A0C9" w14:textId="77777777" w:rsidR="00104505" w:rsidRPr="00F86B27" w:rsidRDefault="00104505" w:rsidP="00042C77">
            <w:pPr>
              <w:rPr>
                <w:rFonts w:asciiTheme="majorEastAsia" w:eastAsiaTheme="majorEastAsia" w:hAnsiTheme="majorEastAsia"/>
              </w:rPr>
            </w:pPr>
          </w:p>
        </w:tc>
      </w:tr>
      <w:tr w:rsidR="00104505" w:rsidRPr="00F86B27" w14:paraId="7F5037FF" w14:textId="726988AD" w:rsidTr="00104505">
        <w:trPr>
          <w:trHeight w:val="494"/>
        </w:trPr>
        <w:tc>
          <w:tcPr>
            <w:tcW w:w="673" w:type="dxa"/>
            <w:vMerge/>
            <w:tcBorders>
              <w:left w:val="single" w:sz="12" w:space="0" w:color="auto"/>
            </w:tcBorders>
            <w:shd w:val="clear" w:color="auto" w:fill="DDD9C3" w:themeFill="background2" w:themeFillShade="E6"/>
          </w:tcPr>
          <w:p w14:paraId="653ABD99" w14:textId="0E03BAAB" w:rsidR="00104505" w:rsidRPr="00F86B27" w:rsidRDefault="00104505" w:rsidP="00042C77">
            <w:pPr>
              <w:rPr>
                <w:rFonts w:asciiTheme="majorEastAsia" w:eastAsiaTheme="majorEastAsia" w:hAnsiTheme="majorEastAsia"/>
              </w:rPr>
            </w:pPr>
          </w:p>
        </w:tc>
        <w:tc>
          <w:tcPr>
            <w:tcW w:w="2228" w:type="dxa"/>
            <w:vMerge/>
            <w:vAlign w:val="center"/>
          </w:tcPr>
          <w:p w14:paraId="19887C6A" w14:textId="77777777" w:rsidR="00104505" w:rsidRPr="00F86B27" w:rsidRDefault="00104505" w:rsidP="00042C77">
            <w:pPr>
              <w:spacing w:line="280" w:lineRule="exact"/>
              <w:ind w:left="210" w:hangingChars="100" w:hanging="210"/>
              <w:jc w:val="left"/>
              <w:rPr>
                <w:rFonts w:asciiTheme="majorEastAsia" w:eastAsiaTheme="majorEastAsia" w:hAnsiTheme="majorEastAsia"/>
              </w:rPr>
            </w:pPr>
          </w:p>
        </w:tc>
        <w:tc>
          <w:tcPr>
            <w:tcW w:w="282" w:type="dxa"/>
            <w:vMerge w:val="restart"/>
            <w:tcBorders>
              <w:top w:val="nil"/>
            </w:tcBorders>
            <w:vAlign w:val="center"/>
          </w:tcPr>
          <w:p w14:paraId="04483A91" w14:textId="4496AFAD" w:rsidR="00104505" w:rsidRPr="00F86B27" w:rsidRDefault="00104505" w:rsidP="00042C77">
            <w:pPr>
              <w:spacing w:line="280" w:lineRule="exact"/>
              <w:ind w:left="210" w:hangingChars="100" w:hanging="210"/>
              <w:rPr>
                <w:rFonts w:asciiTheme="majorEastAsia" w:eastAsiaTheme="majorEastAsia" w:hAnsiTheme="majorEastAsia"/>
              </w:rPr>
            </w:pPr>
          </w:p>
          <w:p w14:paraId="24199C37" w14:textId="5BBF51C5" w:rsidR="00104505" w:rsidRPr="00F86B27" w:rsidRDefault="00104505" w:rsidP="00042C77">
            <w:pPr>
              <w:spacing w:line="280" w:lineRule="exact"/>
              <w:rPr>
                <w:rFonts w:asciiTheme="majorEastAsia" w:eastAsiaTheme="majorEastAsia" w:hAnsiTheme="majorEastAsia"/>
              </w:rPr>
            </w:pPr>
          </w:p>
        </w:tc>
        <w:tc>
          <w:tcPr>
            <w:tcW w:w="1134" w:type="dxa"/>
            <w:vMerge w:val="restart"/>
            <w:shd w:val="clear" w:color="auto" w:fill="auto"/>
            <w:vAlign w:val="center"/>
          </w:tcPr>
          <w:p w14:paraId="248471A1" w14:textId="254D1940" w:rsidR="00104505" w:rsidRPr="00F86B27" w:rsidRDefault="00104505" w:rsidP="00042C77">
            <w:pPr>
              <w:spacing w:line="280" w:lineRule="exact"/>
              <w:rPr>
                <w:rFonts w:asciiTheme="majorEastAsia" w:eastAsiaTheme="majorEastAsia" w:hAnsiTheme="majorEastAsia"/>
                <w:sz w:val="20"/>
                <w:szCs w:val="20"/>
              </w:rPr>
            </w:pPr>
            <w:r w:rsidRPr="00F86B27">
              <w:rPr>
                <w:rFonts w:asciiTheme="majorEastAsia" w:eastAsiaTheme="majorEastAsia" w:hAnsiTheme="majorEastAsia" w:hint="eastAsia"/>
                <w:sz w:val="20"/>
                <w:szCs w:val="20"/>
              </w:rPr>
              <w:t>多目的スペース３等を活用した講座・イベント（自主事業含む）</w:t>
            </w:r>
          </w:p>
        </w:tc>
        <w:tc>
          <w:tcPr>
            <w:tcW w:w="3964" w:type="dxa"/>
            <w:gridSpan w:val="2"/>
            <w:tcBorders>
              <w:bottom w:val="dashed" w:sz="4" w:space="0" w:color="auto"/>
            </w:tcBorders>
            <w:shd w:val="clear" w:color="auto" w:fill="auto"/>
            <w:vAlign w:val="center"/>
          </w:tcPr>
          <w:p w14:paraId="68644A59" w14:textId="6A5B136E" w:rsidR="00104505" w:rsidRPr="00F86B27" w:rsidRDefault="00104505" w:rsidP="00042C77">
            <w:pPr>
              <w:ind w:left="1260" w:hangingChars="600" w:hanging="1260"/>
              <w:rPr>
                <w:rFonts w:asciiTheme="majorEastAsia" w:eastAsiaTheme="majorEastAsia" w:hAnsiTheme="majorEastAsia"/>
              </w:rPr>
            </w:pPr>
            <w:r w:rsidRPr="00F86B27">
              <w:rPr>
                <w:rFonts w:asciiTheme="majorEastAsia" w:eastAsiaTheme="majorEastAsia" w:hAnsiTheme="majorEastAsia" w:hint="eastAsia"/>
              </w:rPr>
              <w:t>・開催数　令和２年度目標：</w:t>
            </w:r>
            <w:r w:rsidRPr="00F86B27">
              <w:rPr>
                <w:rFonts w:asciiTheme="majorEastAsia" w:eastAsiaTheme="majorEastAsia" w:hAnsiTheme="majorEastAsia"/>
              </w:rPr>
              <w:t>138</w:t>
            </w:r>
            <w:r w:rsidRPr="00F86B27">
              <w:rPr>
                <w:rFonts w:asciiTheme="majorEastAsia" w:eastAsiaTheme="majorEastAsia" w:hAnsiTheme="majorEastAsia" w:hint="eastAsia"/>
              </w:rPr>
              <w:t>回    （令和元年度実績：147回）</w:t>
            </w:r>
          </w:p>
        </w:tc>
        <w:tc>
          <w:tcPr>
            <w:tcW w:w="5228" w:type="dxa"/>
            <w:tcBorders>
              <w:bottom w:val="dashed" w:sz="4" w:space="0" w:color="auto"/>
            </w:tcBorders>
            <w:shd w:val="clear" w:color="auto" w:fill="auto"/>
          </w:tcPr>
          <w:p w14:paraId="2A6A92E0" w14:textId="58BBF304" w:rsidR="00104505" w:rsidRPr="004319FF" w:rsidRDefault="00104505" w:rsidP="00042C77">
            <w:pPr>
              <w:spacing w:line="300" w:lineRule="exact"/>
              <w:rPr>
                <w:rFonts w:asciiTheme="majorEastAsia" w:eastAsiaTheme="majorEastAsia" w:hAnsiTheme="majorEastAsia"/>
              </w:rPr>
            </w:pPr>
            <w:r w:rsidRPr="004319FF">
              <w:rPr>
                <w:rFonts w:asciiTheme="majorEastAsia" w:eastAsiaTheme="majorEastAsia" w:hAnsiTheme="majorEastAsia" w:hint="eastAsia"/>
              </w:rPr>
              <w:t>○事業開催数　89回 目標比(64.5</w:t>
            </w:r>
            <w:r w:rsidRPr="004319FF">
              <w:rPr>
                <w:rFonts w:asciiTheme="majorEastAsia" w:eastAsiaTheme="majorEastAsia" w:hAnsiTheme="majorEastAsia"/>
              </w:rPr>
              <w:t>%)</w:t>
            </w:r>
            <w:r w:rsidRPr="004319FF">
              <w:rPr>
                <w:rFonts w:asciiTheme="majorEastAsia" w:eastAsiaTheme="majorEastAsia" w:hAnsiTheme="majorEastAsia" w:hint="eastAsia"/>
              </w:rPr>
              <w:t xml:space="preserve">　</w:t>
            </w:r>
            <w:r w:rsidRPr="004319FF">
              <w:rPr>
                <w:rFonts w:asciiTheme="majorEastAsia" w:eastAsiaTheme="majorEastAsia" w:hAnsiTheme="majorEastAsia"/>
              </w:rPr>
              <w:t>12</w:t>
            </w:r>
            <w:r w:rsidRPr="004319FF">
              <w:rPr>
                <w:rFonts w:asciiTheme="majorEastAsia" w:eastAsiaTheme="majorEastAsia" w:hAnsiTheme="majorEastAsia" w:hint="eastAsia"/>
              </w:rPr>
              <w:t xml:space="preserve">月末現在　</w:t>
            </w:r>
          </w:p>
          <w:p w14:paraId="7E851760" w14:textId="37EC7368" w:rsidR="00104505" w:rsidRPr="004319FF" w:rsidRDefault="00104505" w:rsidP="00042C77">
            <w:pPr>
              <w:spacing w:line="300" w:lineRule="exact"/>
              <w:rPr>
                <w:rFonts w:asciiTheme="majorEastAsia" w:eastAsiaTheme="majorEastAsia" w:hAnsiTheme="majorEastAsia"/>
              </w:rPr>
            </w:pPr>
            <w:r w:rsidRPr="004319FF">
              <w:rPr>
                <w:rFonts w:asciiTheme="majorEastAsia" w:eastAsiaTheme="majorEastAsia" w:hAnsiTheme="majorEastAsia" w:hint="eastAsia"/>
              </w:rPr>
              <w:t xml:space="preserve">　【年度末見込み：137回　</w:t>
            </w:r>
            <w:r w:rsidRPr="004319FF">
              <w:rPr>
                <w:rFonts w:asciiTheme="majorEastAsia" w:eastAsiaTheme="majorEastAsia" w:hAnsiTheme="majorEastAsia"/>
              </w:rPr>
              <w:t>9</w:t>
            </w:r>
            <w:r w:rsidRPr="004319FF">
              <w:rPr>
                <w:rFonts w:asciiTheme="majorEastAsia" w:eastAsiaTheme="majorEastAsia" w:hAnsiTheme="majorEastAsia" w:hint="eastAsia"/>
              </w:rPr>
              <w:t>9</w:t>
            </w:r>
            <w:r w:rsidRPr="004319FF">
              <w:rPr>
                <w:rFonts w:asciiTheme="majorEastAsia" w:eastAsiaTheme="majorEastAsia" w:hAnsiTheme="majorEastAsia"/>
              </w:rPr>
              <w:t>.</w:t>
            </w:r>
            <w:r>
              <w:rPr>
                <w:rFonts w:asciiTheme="majorEastAsia" w:eastAsiaTheme="majorEastAsia" w:hAnsiTheme="majorEastAsia" w:hint="eastAsia"/>
              </w:rPr>
              <w:t>3</w:t>
            </w:r>
            <w:r w:rsidRPr="004319FF">
              <w:rPr>
                <w:rFonts w:asciiTheme="majorEastAsia" w:eastAsiaTheme="majorEastAsia" w:hAnsiTheme="majorEastAsia" w:hint="eastAsia"/>
              </w:rPr>
              <w:t>％】</w:t>
            </w:r>
          </w:p>
        </w:tc>
        <w:tc>
          <w:tcPr>
            <w:tcW w:w="700" w:type="dxa"/>
            <w:vMerge/>
            <w:shd w:val="clear" w:color="auto" w:fill="auto"/>
          </w:tcPr>
          <w:p w14:paraId="57E74F54" w14:textId="77777777" w:rsidR="00104505" w:rsidRPr="004319FF" w:rsidRDefault="00104505" w:rsidP="00042C77">
            <w:pPr>
              <w:jc w:val="center"/>
              <w:rPr>
                <w:rFonts w:asciiTheme="majorEastAsia" w:eastAsiaTheme="majorEastAsia" w:hAnsiTheme="majorEastAsia"/>
              </w:rPr>
            </w:pPr>
          </w:p>
        </w:tc>
        <w:tc>
          <w:tcPr>
            <w:tcW w:w="5054" w:type="dxa"/>
            <w:tcBorders>
              <w:bottom w:val="dashed" w:sz="4" w:space="0" w:color="auto"/>
            </w:tcBorders>
            <w:shd w:val="clear" w:color="auto" w:fill="auto"/>
          </w:tcPr>
          <w:p w14:paraId="54C4E099" w14:textId="13C133CE" w:rsidR="00104505" w:rsidRPr="004319FF" w:rsidRDefault="00104505" w:rsidP="00042C77">
            <w:pPr>
              <w:rPr>
                <w:rFonts w:asciiTheme="majorEastAsia" w:eastAsiaTheme="majorEastAsia" w:hAnsiTheme="majorEastAsia"/>
              </w:rPr>
            </w:pPr>
            <w:r w:rsidRPr="004319FF">
              <w:rPr>
                <w:rFonts w:asciiTheme="majorEastAsia" w:eastAsiaTheme="majorEastAsia" w:hAnsiTheme="majorEastAsia" w:hint="eastAsia"/>
              </w:rPr>
              <w:t>評価点２　（達成度9</w:t>
            </w:r>
            <w:r w:rsidRPr="004319FF">
              <w:rPr>
                <w:rFonts w:asciiTheme="majorEastAsia" w:eastAsiaTheme="majorEastAsia" w:hAnsiTheme="majorEastAsia"/>
              </w:rPr>
              <w:t>9</w:t>
            </w:r>
            <w:r w:rsidRPr="004319FF">
              <w:rPr>
                <w:rFonts w:asciiTheme="majorEastAsia" w:eastAsiaTheme="majorEastAsia" w:hAnsiTheme="majorEastAsia" w:hint="eastAsia"/>
              </w:rPr>
              <w:t>.</w:t>
            </w:r>
            <w:r>
              <w:rPr>
                <w:rFonts w:asciiTheme="majorEastAsia" w:eastAsiaTheme="majorEastAsia" w:hAnsiTheme="majorEastAsia" w:hint="eastAsia"/>
              </w:rPr>
              <w:t>3</w:t>
            </w:r>
            <w:r w:rsidRPr="004319FF">
              <w:rPr>
                <w:rFonts w:asciiTheme="majorEastAsia" w:eastAsiaTheme="majorEastAsia" w:hAnsiTheme="majorEastAsia" w:hint="eastAsia"/>
              </w:rPr>
              <w:t>％）</w:t>
            </w:r>
          </w:p>
        </w:tc>
        <w:tc>
          <w:tcPr>
            <w:tcW w:w="893" w:type="dxa"/>
            <w:vMerge/>
          </w:tcPr>
          <w:p w14:paraId="65FA25E8" w14:textId="77777777" w:rsidR="00104505" w:rsidRPr="00F86B27" w:rsidRDefault="00104505" w:rsidP="00042C77">
            <w:pPr>
              <w:rPr>
                <w:rFonts w:asciiTheme="majorEastAsia" w:eastAsiaTheme="majorEastAsia" w:hAnsiTheme="majorEastAsia"/>
              </w:rPr>
            </w:pPr>
          </w:p>
        </w:tc>
        <w:tc>
          <w:tcPr>
            <w:tcW w:w="2509" w:type="dxa"/>
            <w:vMerge/>
            <w:tcBorders>
              <w:right w:val="single" w:sz="12" w:space="0" w:color="auto"/>
            </w:tcBorders>
          </w:tcPr>
          <w:p w14:paraId="55AD44B7" w14:textId="77777777" w:rsidR="00104505" w:rsidRPr="00F86B27" w:rsidRDefault="00104505" w:rsidP="00042C77">
            <w:pPr>
              <w:rPr>
                <w:rFonts w:asciiTheme="majorEastAsia" w:eastAsiaTheme="majorEastAsia" w:hAnsiTheme="majorEastAsia"/>
              </w:rPr>
            </w:pPr>
          </w:p>
        </w:tc>
      </w:tr>
      <w:tr w:rsidR="00104505" w:rsidRPr="00F86B27" w14:paraId="50BE330B" w14:textId="0EF91C46" w:rsidTr="00104505">
        <w:trPr>
          <w:trHeight w:val="301"/>
        </w:trPr>
        <w:tc>
          <w:tcPr>
            <w:tcW w:w="673" w:type="dxa"/>
            <w:vMerge/>
            <w:tcBorders>
              <w:left w:val="single" w:sz="12" w:space="0" w:color="auto"/>
            </w:tcBorders>
            <w:shd w:val="clear" w:color="auto" w:fill="DDD9C3" w:themeFill="background2" w:themeFillShade="E6"/>
          </w:tcPr>
          <w:p w14:paraId="526FE884" w14:textId="57E3222F" w:rsidR="00104505" w:rsidRPr="00F86B27" w:rsidRDefault="00104505" w:rsidP="00042C77">
            <w:pPr>
              <w:rPr>
                <w:rFonts w:asciiTheme="majorEastAsia" w:eastAsiaTheme="majorEastAsia" w:hAnsiTheme="majorEastAsia"/>
              </w:rPr>
            </w:pPr>
          </w:p>
        </w:tc>
        <w:tc>
          <w:tcPr>
            <w:tcW w:w="2228" w:type="dxa"/>
            <w:vMerge/>
            <w:vAlign w:val="center"/>
          </w:tcPr>
          <w:p w14:paraId="2A37F6C2" w14:textId="77777777" w:rsidR="00104505" w:rsidRPr="00F86B27" w:rsidRDefault="00104505" w:rsidP="00042C77">
            <w:pPr>
              <w:spacing w:line="280" w:lineRule="exact"/>
              <w:ind w:left="210" w:hangingChars="100" w:hanging="210"/>
              <w:jc w:val="left"/>
              <w:rPr>
                <w:rFonts w:asciiTheme="majorEastAsia" w:eastAsiaTheme="majorEastAsia" w:hAnsiTheme="majorEastAsia"/>
              </w:rPr>
            </w:pPr>
          </w:p>
        </w:tc>
        <w:tc>
          <w:tcPr>
            <w:tcW w:w="282" w:type="dxa"/>
            <w:vMerge/>
            <w:vAlign w:val="center"/>
          </w:tcPr>
          <w:p w14:paraId="40022C0B" w14:textId="77777777" w:rsidR="00104505" w:rsidRPr="00F86B27" w:rsidRDefault="00104505" w:rsidP="00042C77">
            <w:pPr>
              <w:spacing w:line="280" w:lineRule="exact"/>
              <w:ind w:left="210" w:hangingChars="100" w:hanging="210"/>
              <w:rPr>
                <w:rFonts w:asciiTheme="majorEastAsia" w:eastAsiaTheme="majorEastAsia" w:hAnsiTheme="majorEastAsia"/>
              </w:rPr>
            </w:pPr>
          </w:p>
        </w:tc>
        <w:tc>
          <w:tcPr>
            <w:tcW w:w="1134" w:type="dxa"/>
            <w:vMerge/>
            <w:shd w:val="clear" w:color="auto" w:fill="auto"/>
            <w:vAlign w:val="center"/>
          </w:tcPr>
          <w:p w14:paraId="32323A0A" w14:textId="61FACD3D" w:rsidR="00104505" w:rsidRPr="00F86B27" w:rsidRDefault="00104505" w:rsidP="00042C77">
            <w:pPr>
              <w:spacing w:line="280" w:lineRule="exact"/>
              <w:rPr>
                <w:rFonts w:asciiTheme="majorEastAsia" w:eastAsiaTheme="majorEastAsia" w:hAnsiTheme="majorEastAsia"/>
              </w:rPr>
            </w:pPr>
          </w:p>
        </w:tc>
        <w:tc>
          <w:tcPr>
            <w:tcW w:w="3964" w:type="dxa"/>
            <w:gridSpan w:val="2"/>
            <w:tcBorders>
              <w:top w:val="dashed" w:sz="4" w:space="0" w:color="auto"/>
              <w:bottom w:val="dashed" w:sz="4" w:space="0" w:color="auto"/>
            </w:tcBorders>
            <w:shd w:val="clear" w:color="auto" w:fill="auto"/>
            <w:vAlign w:val="center"/>
          </w:tcPr>
          <w:p w14:paraId="10923714" w14:textId="269A5009" w:rsidR="00104505" w:rsidRPr="00F86B27" w:rsidRDefault="00104505" w:rsidP="00042C77">
            <w:pPr>
              <w:ind w:left="840" w:hangingChars="400" w:hanging="840"/>
              <w:rPr>
                <w:rFonts w:asciiTheme="majorEastAsia" w:eastAsiaTheme="majorEastAsia" w:hAnsiTheme="majorEastAsia"/>
              </w:rPr>
            </w:pPr>
            <w:r w:rsidRPr="00F86B27">
              <w:rPr>
                <w:rFonts w:asciiTheme="majorEastAsia" w:eastAsiaTheme="majorEastAsia" w:hAnsiTheme="majorEastAsia" w:hint="eastAsia"/>
              </w:rPr>
              <w:t>・参加者数 令和２年度目標：</w:t>
            </w:r>
            <w:r w:rsidRPr="00F86B27">
              <w:rPr>
                <w:rFonts w:asciiTheme="majorEastAsia" w:eastAsiaTheme="majorEastAsia" w:hAnsiTheme="majorEastAsia"/>
              </w:rPr>
              <w:t>50,429</w:t>
            </w:r>
            <w:r w:rsidRPr="00F86B27">
              <w:rPr>
                <w:rFonts w:asciiTheme="majorEastAsia" w:eastAsiaTheme="majorEastAsia" w:hAnsiTheme="majorEastAsia" w:hint="eastAsia"/>
              </w:rPr>
              <w:t>人（令和元年度実績：50,224人）</w:t>
            </w:r>
          </w:p>
        </w:tc>
        <w:tc>
          <w:tcPr>
            <w:tcW w:w="5228" w:type="dxa"/>
            <w:tcBorders>
              <w:top w:val="dashed" w:sz="4" w:space="0" w:color="auto"/>
              <w:bottom w:val="dashed" w:sz="4" w:space="0" w:color="auto"/>
            </w:tcBorders>
            <w:shd w:val="clear" w:color="auto" w:fill="auto"/>
          </w:tcPr>
          <w:p w14:paraId="3E56FFFC" w14:textId="32D88ECB" w:rsidR="00104505" w:rsidRPr="004319FF" w:rsidRDefault="00104505" w:rsidP="00042C77">
            <w:pPr>
              <w:spacing w:line="300" w:lineRule="exact"/>
              <w:rPr>
                <w:rFonts w:asciiTheme="majorEastAsia" w:eastAsiaTheme="majorEastAsia" w:hAnsiTheme="majorEastAsia"/>
              </w:rPr>
            </w:pPr>
            <w:r w:rsidRPr="004319FF">
              <w:rPr>
                <w:rFonts w:asciiTheme="majorEastAsia" w:eastAsiaTheme="majorEastAsia" w:hAnsiTheme="majorEastAsia" w:hint="eastAsia"/>
              </w:rPr>
              <w:t>○</w:t>
            </w:r>
            <w:r w:rsidRPr="004319FF">
              <w:rPr>
                <w:rFonts w:asciiTheme="majorEastAsia" w:eastAsiaTheme="majorEastAsia" w:hAnsiTheme="majorEastAsia"/>
              </w:rPr>
              <w:t xml:space="preserve"> </w:t>
            </w:r>
            <w:r w:rsidRPr="004319FF">
              <w:rPr>
                <w:rFonts w:asciiTheme="majorEastAsia" w:eastAsiaTheme="majorEastAsia" w:hAnsiTheme="majorEastAsia" w:hint="eastAsia"/>
              </w:rPr>
              <w:t>参加者数　31,474人　目標比(</w:t>
            </w:r>
            <w:r w:rsidRPr="004319FF">
              <w:rPr>
                <w:rFonts w:asciiTheme="majorEastAsia" w:eastAsiaTheme="majorEastAsia" w:hAnsiTheme="majorEastAsia"/>
                <w:color w:val="0D0D0D" w:themeColor="text1" w:themeTint="F2"/>
              </w:rPr>
              <w:t>62.</w:t>
            </w:r>
            <w:r w:rsidRPr="004319FF">
              <w:rPr>
                <w:rFonts w:asciiTheme="majorEastAsia" w:eastAsiaTheme="majorEastAsia" w:hAnsiTheme="majorEastAsia" w:hint="eastAsia"/>
                <w:color w:val="0D0D0D" w:themeColor="text1" w:themeTint="F2"/>
              </w:rPr>
              <w:t>4</w:t>
            </w:r>
            <w:r w:rsidRPr="004319FF">
              <w:rPr>
                <w:rFonts w:asciiTheme="majorEastAsia" w:eastAsiaTheme="majorEastAsia" w:hAnsiTheme="majorEastAsia"/>
              </w:rPr>
              <w:t>%</w:t>
            </w:r>
            <w:r w:rsidRPr="004319FF">
              <w:rPr>
                <w:rFonts w:asciiTheme="majorEastAsia" w:eastAsiaTheme="majorEastAsia" w:hAnsiTheme="majorEastAsia" w:hint="eastAsia"/>
              </w:rPr>
              <w:t>）1</w:t>
            </w:r>
            <w:r w:rsidRPr="004319FF">
              <w:rPr>
                <w:rFonts w:asciiTheme="majorEastAsia" w:eastAsiaTheme="majorEastAsia" w:hAnsiTheme="majorEastAsia"/>
              </w:rPr>
              <w:t>2</w:t>
            </w:r>
            <w:r w:rsidRPr="004319FF">
              <w:rPr>
                <w:rFonts w:asciiTheme="majorEastAsia" w:eastAsiaTheme="majorEastAsia" w:hAnsiTheme="majorEastAsia" w:hint="eastAsia"/>
              </w:rPr>
              <w:t>月末現在</w:t>
            </w:r>
          </w:p>
          <w:p w14:paraId="12458E95" w14:textId="2D94E618" w:rsidR="00104505" w:rsidRPr="004319FF" w:rsidRDefault="00104505" w:rsidP="00042C77">
            <w:pPr>
              <w:spacing w:line="300" w:lineRule="exact"/>
              <w:ind w:leftChars="100" w:left="210"/>
              <w:rPr>
                <w:rFonts w:asciiTheme="majorEastAsia" w:eastAsiaTheme="majorEastAsia" w:hAnsiTheme="majorEastAsia"/>
              </w:rPr>
            </w:pPr>
            <w:r w:rsidRPr="004319FF">
              <w:rPr>
                <w:rFonts w:asciiTheme="majorEastAsia" w:eastAsiaTheme="majorEastAsia" w:hAnsiTheme="majorEastAsia" w:hint="eastAsia"/>
              </w:rPr>
              <w:t xml:space="preserve">【年度末見込み43,273人　</w:t>
            </w:r>
            <w:r w:rsidRPr="004319FF">
              <w:rPr>
                <w:rFonts w:asciiTheme="majorEastAsia" w:eastAsiaTheme="majorEastAsia" w:hAnsiTheme="majorEastAsia" w:hint="eastAsia"/>
                <w:color w:val="0D0D0D" w:themeColor="text1" w:themeTint="F2"/>
              </w:rPr>
              <w:t>85.8％</w:t>
            </w:r>
            <w:r w:rsidRPr="004319FF">
              <w:rPr>
                <w:rFonts w:asciiTheme="majorEastAsia" w:eastAsiaTheme="majorEastAsia" w:hAnsiTheme="majorEastAsia" w:hint="eastAsia"/>
              </w:rPr>
              <w:t>】</w:t>
            </w:r>
          </w:p>
        </w:tc>
        <w:tc>
          <w:tcPr>
            <w:tcW w:w="700" w:type="dxa"/>
            <w:vMerge/>
            <w:shd w:val="clear" w:color="auto" w:fill="auto"/>
          </w:tcPr>
          <w:p w14:paraId="5B7191CA" w14:textId="77777777" w:rsidR="00104505" w:rsidRPr="004319FF" w:rsidRDefault="00104505" w:rsidP="00042C77">
            <w:pPr>
              <w:jc w:val="center"/>
              <w:rPr>
                <w:rFonts w:asciiTheme="majorEastAsia" w:eastAsiaTheme="majorEastAsia" w:hAnsiTheme="majorEastAsia"/>
              </w:rPr>
            </w:pPr>
          </w:p>
        </w:tc>
        <w:tc>
          <w:tcPr>
            <w:tcW w:w="5054" w:type="dxa"/>
            <w:tcBorders>
              <w:top w:val="dashed" w:sz="4" w:space="0" w:color="auto"/>
              <w:bottom w:val="dashed" w:sz="4" w:space="0" w:color="auto"/>
            </w:tcBorders>
            <w:shd w:val="clear" w:color="auto" w:fill="auto"/>
          </w:tcPr>
          <w:p w14:paraId="35C7B584" w14:textId="233208ED" w:rsidR="00104505" w:rsidRPr="004319FF" w:rsidRDefault="00104505" w:rsidP="00042C77">
            <w:pPr>
              <w:rPr>
                <w:rFonts w:asciiTheme="majorEastAsia" w:eastAsiaTheme="majorEastAsia" w:hAnsiTheme="majorEastAsia"/>
              </w:rPr>
            </w:pPr>
            <w:r w:rsidRPr="004319FF">
              <w:rPr>
                <w:rFonts w:asciiTheme="majorEastAsia" w:eastAsiaTheme="majorEastAsia" w:hAnsiTheme="majorEastAsia" w:hint="eastAsia"/>
              </w:rPr>
              <w:t>評価点</w:t>
            </w:r>
            <w:r w:rsidRPr="004319FF">
              <w:rPr>
                <w:rFonts w:asciiTheme="majorEastAsia" w:eastAsiaTheme="majorEastAsia" w:hAnsiTheme="majorEastAsia" w:hint="eastAsia"/>
                <w:color w:val="0D0D0D" w:themeColor="text1" w:themeTint="F2"/>
              </w:rPr>
              <w:t>２</w:t>
            </w:r>
            <w:r w:rsidRPr="004319FF">
              <w:rPr>
                <w:rFonts w:asciiTheme="majorEastAsia" w:eastAsiaTheme="majorEastAsia" w:hAnsiTheme="majorEastAsia" w:hint="eastAsia"/>
              </w:rPr>
              <w:t xml:space="preserve">　（達成度85.</w:t>
            </w:r>
            <w:r w:rsidRPr="004319FF">
              <w:rPr>
                <w:rFonts w:asciiTheme="majorEastAsia" w:eastAsiaTheme="majorEastAsia" w:hAnsiTheme="majorEastAsia"/>
              </w:rPr>
              <w:t>8</w:t>
            </w:r>
            <w:r w:rsidRPr="004319FF">
              <w:rPr>
                <w:rFonts w:asciiTheme="majorEastAsia" w:eastAsiaTheme="majorEastAsia" w:hAnsiTheme="majorEastAsia" w:hint="eastAsia"/>
              </w:rPr>
              <w:t>％）</w:t>
            </w:r>
          </w:p>
        </w:tc>
        <w:tc>
          <w:tcPr>
            <w:tcW w:w="893" w:type="dxa"/>
            <w:vMerge/>
          </w:tcPr>
          <w:p w14:paraId="62E5B0C0" w14:textId="77777777" w:rsidR="00104505" w:rsidRPr="00F86B27" w:rsidRDefault="00104505" w:rsidP="00042C77">
            <w:pPr>
              <w:rPr>
                <w:rFonts w:asciiTheme="majorEastAsia" w:eastAsiaTheme="majorEastAsia" w:hAnsiTheme="majorEastAsia"/>
              </w:rPr>
            </w:pPr>
          </w:p>
        </w:tc>
        <w:tc>
          <w:tcPr>
            <w:tcW w:w="2509" w:type="dxa"/>
            <w:vMerge/>
            <w:tcBorders>
              <w:right w:val="single" w:sz="12" w:space="0" w:color="auto"/>
            </w:tcBorders>
          </w:tcPr>
          <w:p w14:paraId="05BE5903" w14:textId="77777777" w:rsidR="00104505" w:rsidRPr="00F86B27" w:rsidRDefault="00104505" w:rsidP="00042C77">
            <w:pPr>
              <w:rPr>
                <w:rFonts w:asciiTheme="majorEastAsia" w:eastAsiaTheme="majorEastAsia" w:hAnsiTheme="majorEastAsia"/>
              </w:rPr>
            </w:pPr>
          </w:p>
        </w:tc>
      </w:tr>
      <w:tr w:rsidR="00104505" w:rsidRPr="00F86B27" w14:paraId="19DF6DB4" w14:textId="77777777" w:rsidTr="00104505">
        <w:trPr>
          <w:trHeight w:val="501"/>
        </w:trPr>
        <w:tc>
          <w:tcPr>
            <w:tcW w:w="673" w:type="dxa"/>
            <w:vMerge/>
            <w:tcBorders>
              <w:left w:val="single" w:sz="12" w:space="0" w:color="auto"/>
            </w:tcBorders>
            <w:shd w:val="clear" w:color="auto" w:fill="DDD9C3" w:themeFill="background2" w:themeFillShade="E6"/>
          </w:tcPr>
          <w:p w14:paraId="61562FB1" w14:textId="77F4DD04" w:rsidR="00104505" w:rsidRPr="00F86B27" w:rsidRDefault="00104505" w:rsidP="00042C77">
            <w:pPr>
              <w:rPr>
                <w:rFonts w:asciiTheme="majorEastAsia" w:eastAsiaTheme="majorEastAsia" w:hAnsiTheme="majorEastAsia"/>
              </w:rPr>
            </w:pPr>
          </w:p>
        </w:tc>
        <w:tc>
          <w:tcPr>
            <w:tcW w:w="2228" w:type="dxa"/>
            <w:vMerge/>
            <w:vAlign w:val="center"/>
          </w:tcPr>
          <w:p w14:paraId="4270813A" w14:textId="77777777" w:rsidR="00104505" w:rsidRPr="00F86B27" w:rsidRDefault="00104505" w:rsidP="00042C77">
            <w:pPr>
              <w:spacing w:line="280" w:lineRule="exact"/>
              <w:ind w:left="210" w:hangingChars="100" w:hanging="210"/>
              <w:jc w:val="left"/>
              <w:rPr>
                <w:rFonts w:asciiTheme="majorEastAsia" w:eastAsiaTheme="majorEastAsia" w:hAnsiTheme="majorEastAsia"/>
              </w:rPr>
            </w:pPr>
          </w:p>
        </w:tc>
        <w:tc>
          <w:tcPr>
            <w:tcW w:w="282" w:type="dxa"/>
            <w:vMerge/>
            <w:vAlign w:val="center"/>
          </w:tcPr>
          <w:p w14:paraId="711A70E6" w14:textId="77777777" w:rsidR="00104505" w:rsidRPr="00F86B27" w:rsidRDefault="00104505" w:rsidP="00042C77">
            <w:pPr>
              <w:spacing w:line="280" w:lineRule="exact"/>
              <w:ind w:left="210" w:hangingChars="100" w:hanging="210"/>
              <w:rPr>
                <w:rFonts w:asciiTheme="majorEastAsia" w:eastAsiaTheme="majorEastAsia" w:hAnsiTheme="majorEastAsia"/>
              </w:rPr>
            </w:pPr>
          </w:p>
        </w:tc>
        <w:tc>
          <w:tcPr>
            <w:tcW w:w="1134" w:type="dxa"/>
            <w:vMerge/>
            <w:vAlign w:val="center"/>
          </w:tcPr>
          <w:p w14:paraId="7B24C4FA" w14:textId="77777777" w:rsidR="00104505" w:rsidRPr="00F86B27" w:rsidRDefault="00104505" w:rsidP="00042C77">
            <w:pPr>
              <w:spacing w:line="280" w:lineRule="exact"/>
              <w:rPr>
                <w:rFonts w:asciiTheme="majorEastAsia" w:eastAsiaTheme="majorEastAsia" w:hAnsiTheme="majorEastAsia"/>
              </w:rPr>
            </w:pPr>
          </w:p>
        </w:tc>
        <w:tc>
          <w:tcPr>
            <w:tcW w:w="3964" w:type="dxa"/>
            <w:gridSpan w:val="2"/>
            <w:tcBorders>
              <w:top w:val="dashed" w:sz="4" w:space="0" w:color="auto"/>
            </w:tcBorders>
            <w:vAlign w:val="center"/>
          </w:tcPr>
          <w:p w14:paraId="441E3345" w14:textId="5CF73959" w:rsidR="00104505" w:rsidRPr="00F86B27" w:rsidRDefault="00104505" w:rsidP="00042C77">
            <w:pPr>
              <w:ind w:left="210" w:hangingChars="100" w:hanging="210"/>
              <w:rPr>
                <w:rFonts w:asciiTheme="majorEastAsia" w:eastAsiaTheme="majorEastAsia" w:hAnsiTheme="majorEastAsia"/>
              </w:rPr>
            </w:pPr>
            <w:r>
              <w:rPr>
                <w:rFonts w:asciiTheme="majorEastAsia" w:eastAsiaTheme="majorEastAsia" w:hAnsiTheme="majorEastAsia" w:hint="eastAsia"/>
              </w:rPr>
              <w:t>・参加者満足度調査を行い、分析結果をフィードバックしているか</w:t>
            </w:r>
          </w:p>
        </w:tc>
        <w:tc>
          <w:tcPr>
            <w:tcW w:w="5228" w:type="dxa"/>
            <w:tcBorders>
              <w:top w:val="dashed" w:sz="4" w:space="0" w:color="auto"/>
            </w:tcBorders>
          </w:tcPr>
          <w:p w14:paraId="17FDB434" w14:textId="7FF94B3C" w:rsidR="00104505" w:rsidRPr="00F86B27" w:rsidRDefault="00104505" w:rsidP="00042C77">
            <w:pPr>
              <w:spacing w:line="300" w:lineRule="exact"/>
              <w:ind w:left="210" w:hangingChars="100" w:hanging="210"/>
              <w:rPr>
                <w:rFonts w:asciiTheme="majorEastAsia" w:eastAsiaTheme="majorEastAsia" w:hAnsiTheme="majorEastAsia"/>
              </w:rPr>
            </w:pPr>
            <w:r w:rsidRPr="00F86B27">
              <w:rPr>
                <w:rFonts w:asciiTheme="majorEastAsia" w:eastAsiaTheme="majorEastAsia" w:hAnsiTheme="majorEastAsia" w:hint="eastAsia"/>
              </w:rPr>
              <w:t>○昨年度の満足度調査を見ると、「親子で参加するイベントが欲しい」・「子ども向けの展示やワークショップがあれば参加したい」といったご意見をいただいた。そこで今年度は、夏休み期間中「星空パズル」、「景観模型の世界」など子ども向けの文化事業を開催した。</w:t>
            </w:r>
          </w:p>
          <w:p w14:paraId="671FCAB1" w14:textId="45A2F921" w:rsidR="00104505" w:rsidRPr="00F86B27" w:rsidRDefault="00104505" w:rsidP="00042C77">
            <w:pPr>
              <w:spacing w:line="300" w:lineRule="exact"/>
              <w:ind w:left="210" w:hangingChars="100" w:hanging="210"/>
              <w:rPr>
                <w:rFonts w:asciiTheme="majorEastAsia" w:eastAsiaTheme="majorEastAsia" w:hAnsiTheme="majorEastAsia"/>
              </w:rPr>
            </w:pPr>
            <w:r w:rsidRPr="00F86B27">
              <w:rPr>
                <w:rFonts w:asciiTheme="majorEastAsia" w:eastAsiaTheme="majorEastAsia" w:hAnsiTheme="majorEastAsia" w:hint="eastAsia"/>
              </w:rPr>
              <w:t>○利用者の年齢層は50代から60代以上が7割弱を占めている。この世代を取り込みつつ、20代、30代の関心も高められるような、「鉄道模型展」などの展示企画に力を入れた。</w:t>
            </w:r>
          </w:p>
        </w:tc>
        <w:tc>
          <w:tcPr>
            <w:tcW w:w="700" w:type="dxa"/>
            <w:vMerge/>
          </w:tcPr>
          <w:p w14:paraId="49AFE37C" w14:textId="77777777" w:rsidR="00104505" w:rsidRPr="00F86B27" w:rsidRDefault="00104505" w:rsidP="00042C77">
            <w:pPr>
              <w:jc w:val="center"/>
              <w:rPr>
                <w:rFonts w:asciiTheme="majorEastAsia" w:eastAsiaTheme="majorEastAsia" w:hAnsiTheme="majorEastAsia"/>
              </w:rPr>
            </w:pPr>
          </w:p>
        </w:tc>
        <w:tc>
          <w:tcPr>
            <w:tcW w:w="5054" w:type="dxa"/>
            <w:tcBorders>
              <w:top w:val="dashed" w:sz="4" w:space="0" w:color="auto"/>
            </w:tcBorders>
          </w:tcPr>
          <w:p w14:paraId="231E4490" w14:textId="6DFED4FD" w:rsidR="00104505" w:rsidRDefault="00104505" w:rsidP="00042C77">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参加者満足度調査において、子ども向けの事業希望に対し、「星空パズル」等子ども向け事業を実施するなど分析結果をフィードバックしている。</w:t>
            </w:r>
          </w:p>
          <w:p w14:paraId="536B98F5" w14:textId="2D4BADD0" w:rsidR="00104505" w:rsidRPr="00FD7035" w:rsidRDefault="00104505" w:rsidP="00042C77">
            <w:pPr>
              <w:ind w:left="210" w:hangingChars="100" w:hanging="210"/>
              <w:rPr>
                <w:rFonts w:asciiTheme="majorEastAsia" w:eastAsiaTheme="majorEastAsia" w:hAnsiTheme="majorEastAsia"/>
                <w:color w:val="000000" w:themeColor="text1"/>
              </w:rPr>
            </w:pPr>
            <w:r w:rsidRPr="00FD7035">
              <w:rPr>
                <w:rFonts w:asciiTheme="majorEastAsia" w:eastAsiaTheme="majorEastAsia" w:hAnsiTheme="majorEastAsia" w:hint="eastAsia"/>
                <w:color w:val="000000" w:themeColor="text1"/>
              </w:rPr>
              <w:t>○利用の低い年齢層があることを課題と捉え、その年齢層に関心が高められるような企画を実施するなど、PDCAサイクルをまわし、業務改善に向けた取組みを積極的に行っている。</w:t>
            </w:r>
          </w:p>
          <w:p w14:paraId="637492FC" w14:textId="7697A77D" w:rsidR="00104505" w:rsidRPr="00F86B27" w:rsidRDefault="00104505" w:rsidP="00042C77">
            <w:pPr>
              <w:rPr>
                <w:rFonts w:asciiTheme="majorEastAsia" w:eastAsiaTheme="majorEastAsia" w:hAnsiTheme="majorEastAsia"/>
              </w:rPr>
            </w:pPr>
            <w:r w:rsidRPr="00F86B27">
              <w:rPr>
                <w:rFonts w:asciiTheme="majorEastAsia" w:eastAsiaTheme="majorEastAsia" w:hAnsiTheme="majorEastAsia" w:hint="eastAsia"/>
              </w:rPr>
              <w:t>評価点　３</w:t>
            </w:r>
          </w:p>
          <w:p w14:paraId="7BB6D732" w14:textId="59C4AF60" w:rsidR="00104505" w:rsidRPr="00F86B27" w:rsidRDefault="00104505" w:rsidP="00042C77">
            <w:pPr>
              <w:rPr>
                <w:rFonts w:asciiTheme="majorEastAsia" w:eastAsiaTheme="majorEastAsia" w:hAnsiTheme="majorEastAsia"/>
              </w:rPr>
            </w:pPr>
          </w:p>
        </w:tc>
        <w:tc>
          <w:tcPr>
            <w:tcW w:w="893" w:type="dxa"/>
            <w:vMerge/>
          </w:tcPr>
          <w:p w14:paraId="059B908A" w14:textId="77777777" w:rsidR="00104505" w:rsidRPr="00F86B27" w:rsidRDefault="00104505" w:rsidP="00042C77">
            <w:pPr>
              <w:rPr>
                <w:rFonts w:asciiTheme="majorEastAsia" w:eastAsiaTheme="majorEastAsia" w:hAnsiTheme="majorEastAsia"/>
              </w:rPr>
            </w:pPr>
          </w:p>
        </w:tc>
        <w:tc>
          <w:tcPr>
            <w:tcW w:w="2509" w:type="dxa"/>
            <w:vMerge/>
            <w:tcBorders>
              <w:right w:val="single" w:sz="12" w:space="0" w:color="auto"/>
            </w:tcBorders>
          </w:tcPr>
          <w:p w14:paraId="3C04A94B" w14:textId="77777777" w:rsidR="00104505" w:rsidRPr="00F86B27" w:rsidRDefault="00104505" w:rsidP="00042C77">
            <w:pPr>
              <w:rPr>
                <w:rFonts w:asciiTheme="majorEastAsia" w:eastAsiaTheme="majorEastAsia" w:hAnsiTheme="majorEastAsia"/>
              </w:rPr>
            </w:pPr>
          </w:p>
        </w:tc>
      </w:tr>
      <w:tr w:rsidR="00104505" w:rsidRPr="00F86B27" w14:paraId="200EDE83" w14:textId="77777777" w:rsidTr="00104505">
        <w:trPr>
          <w:trHeight w:val="416"/>
        </w:trPr>
        <w:tc>
          <w:tcPr>
            <w:tcW w:w="673" w:type="dxa"/>
            <w:vMerge/>
            <w:tcBorders>
              <w:left w:val="single" w:sz="12" w:space="0" w:color="auto"/>
            </w:tcBorders>
            <w:shd w:val="clear" w:color="auto" w:fill="DDD9C3" w:themeFill="background2" w:themeFillShade="E6"/>
          </w:tcPr>
          <w:p w14:paraId="549327AA" w14:textId="77777777" w:rsidR="00104505" w:rsidRPr="00F86B27" w:rsidRDefault="00104505" w:rsidP="00042C77">
            <w:pPr>
              <w:rPr>
                <w:rFonts w:asciiTheme="majorEastAsia" w:eastAsiaTheme="majorEastAsia" w:hAnsiTheme="majorEastAsia"/>
              </w:rPr>
            </w:pPr>
          </w:p>
        </w:tc>
        <w:tc>
          <w:tcPr>
            <w:tcW w:w="2228" w:type="dxa"/>
            <w:vMerge/>
            <w:vAlign w:val="center"/>
          </w:tcPr>
          <w:p w14:paraId="2C658172" w14:textId="77777777" w:rsidR="00104505" w:rsidRPr="00F86B27" w:rsidRDefault="00104505" w:rsidP="00042C77">
            <w:pPr>
              <w:spacing w:line="280" w:lineRule="exact"/>
              <w:ind w:left="210" w:hangingChars="100" w:hanging="210"/>
              <w:jc w:val="left"/>
              <w:rPr>
                <w:rFonts w:asciiTheme="majorEastAsia" w:eastAsiaTheme="majorEastAsia" w:hAnsiTheme="majorEastAsia"/>
              </w:rPr>
            </w:pPr>
          </w:p>
        </w:tc>
        <w:tc>
          <w:tcPr>
            <w:tcW w:w="282" w:type="dxa"/>
            <w:vMerge/>
            <w:vAlign w:val="center"/>
          </w:tcPr>
          <w:p w14:paraId="4D23C057" w14:textId="77777777" w:rsidR="00104505" w:rsidRPr="00F86B27" w:rsidRDefault="00104505" w:rsidP="00042C77">
            <w:pPr>
              <w:spacing w:line="280" w:lineRule="exact"/>
              <w:ind w:left="210" w:hangingChars="100" w:hanging="210"/>
              <w:rPr>
                <w:rFonts w:asciiTheme="majorEastAsia" w:eastAsiaTheme="majorEastAsia" w:hAnsiTheme="majorEastAsia"/>
              </w:rPr>
            </w:pPr>
          </w:p>
        </w:tc>
        <w:tc>
          <w:tcPr>
            <w:tcW w:w="1134" w:type="dxa"/>
            <w:vMerge w:val="restart"/>
            <w:tcBorders>
              <w:top w:val="dashed" w:sz="4" w:space="0" w:color="auto"/>
            </w:tcBorders>
            <w:vAlign w:val="center"/>
          </w:tcPr>
          <w:p w14:paraId="51F707E8" w14:textId="20888CA1" w:rsidR="00104505" w:rsidRPr="00F86B27" w:rsidRDefault="00104505" w:rsidP="00042C77">
            <w:pPr>
              <w:spacing w:line="280" w:lineRule="exact"/>
              <w:rPr>
                <w:rFonts w:asciiTheme="majorEastAsia" w:eastAsiaTheme="majorEastAsia" w:hAnsiTheme="majorEastAsia"/>
                <w:sz w:val="20"/>
                <w:szCs w:val="20"/>
              </w:rPr>
            </w:pPr>
            <w:r w:rsidRPr="00F86B27">
              <w:rPr>
                <w:rFonts w:asciiTheme="majorEastAsia" w:eastAsiaTheme="majorEastAsia" w:hAnsiTheme="majorEastAsia" w:hint="eastAsia"/>
                <w:sz w:val="20"/>
                <w:szCs w:val="20"/>
              </w:rPr>
              <w:t>館全体の活用・近隣施設との連携イベント</w:t>
            </w:r>
          </w:p>
        </w:tc>
        <w:tc>
          <w:tcPr>
            <w:tcW w:w="3964" w:type="dxa"/>
            <w:gridSpan w:val="2"/>
            <w:tcBorders>
              <w:top w:val="dashed" w:sz="4" w:space="0" w:color="auto"/>
              <w:bottom w:val="dashed" w:sz="4" w:space="0" w:color="auto"/>
            </w:tcBorders>
            <w:shd w:val="clear" w:color="auto" w:fill="auto"/>
            <w:vAlign w:val="center"/>
          </w:tcPr>
          <w:p w14:paraId="3A15DA10" w14:textId="794A5AF5" w:rsidR="00104505" w:rsidRPr="00F86B27" w:rsidRDefault="00104505" w:rsidP="00042C77">
            <w:pPr>
              <w:ind w:left="1365" w:hangingChars="650" w:hanging="1365"/>
              <w:rPr>
                <w:rFonts w:asciiTheme="majorEastAsia" w:eastAsiaTheme="majorEastAsia" w:hAnsiTheme="majorEastAsia"/>
              </w:rPr>
            </w:pPr>
            <w:r w:rsidRPr="00F86B27">
              <w:rPr>
                <w:rFonts w:asciiTheme="majorEastAsia" w:eastAsiaTheme="majorEastAsia" w:hAnsiTheme="majorEastAsia" w:hint="eastAsia"/>
              </w:rPr>
              <w:t>・開催数　 令和２年度目標：</w:t>
            </w:r>
            <w:r w:rsidRPr="00F86B27">
              <w:rPr>
                <w:rFonts w:asciiTheme="majorEastAsia" w:eastAsiaTheme="majorEastAsia" w:hAnsiTheme="majorEastAsia"/>
              </w:rPr>
              <w:t>12</w:t>
            </w:r>
            <w:r w:rsidRPr="00F86B27">
              <w:rPr>
                <w:rFonts w:asciiTheme="majorEastAsia" w:eastAsiaTheme="majorEastAsia" w:hAnsiTheme="majorEastAsia" w:hint="eastAsia"/>
              </w:rPr>
              <w:t>回　　（令和元年度実績：11回）</w:t>
            </w:r>
          </w:p>
        </w:tc>
        <w:tc>
          <w:tcPr>
            <w:tcW w:w="5228" w:type="dxa"/>
            <w:tcBorders>
              <w:bottom w:val="dashed" w:sz="4" w:space="0" w:color="auto"/>
            </w:tcBorders>
            <w:shd w:val="clear" w:color="auto" w:fill="auto"/>
            <w:vAlign w:val="center"/>
          </w:tcPr>
          <w:p w14:paraId="2A14E0EA" w14:textId="3D2F6174" w:rsidR="00104505" w:rsidRPr="006703B3" w:rsidRDefault="00104505" w:rsidP="00042C77">
            <w:pPr>
              <w:spacing w:line="300" w:lineRule="exact"/>
              <w:rPr>
                <w:rFonts w:asciiTheme="majorEastAsia" w:eastAsiaTheme="majorEastAsia" w:hAnsiTheme="majorEastAsia"/>
                <w:highlight w:val="cyan"/>
              </w:rPr>
            </w:pPr>
            <w:r w:rsidRPr="00FB085D">
              <w:rPr>
                <w:rFonts w:asciiTheme="majorEastAsia" w:eastAsiaTheme="majorEastAsia" w:hAnsiTheme="majorEastAsia" w:hint="eastAsia"/>
              </w:rPr>
              <w:t>○館全体の活用： 2回 目標比(</w:t>
            </w:r>
            <w:r w:rsidRPr="00FB085D">
              <w:rPr>
                <w:rFonts w:asciiTheme="majorEastAsia" w:eastAsiaTheme="majorEastAsia" w:hAnsiTheme="majorEastAsia"/>
              </w:rPr>
              <w:t>16.7%)</w:t>
            </w:r>
            <w:r w:rsidRPr="00FB085D">
              <w:rPr>
                <w:rFonts w:asciiTheme="majorEastAsia" w:eastAsiaTheme="majorEastAsia" w:hAnsiTheme="majorEastAsia" w:hint="eastAsia"/>
              </w:rPr>
              <w:t xml:space="preserve">　</w:t>
            </w:r>
            <w:r w:rsidRPr="00FB085D">
              <w:rPr>
                <w:rFonts w:asciiTheme="majorEastAsia" w:eastAsiaTheme="majorEastAsia" w:hAnsiTheme="majorEastAsia"/>
              </w:rPr>
              <w:t>12</w:t>
            </w:r>
            <w:r w:rsidRPr="00FB085D">
              <w:rPr>
                <w:rFonts w:asciiTheme="majorEastAsia" w:eastAsiaTheme="majorEastAsia" w:hAnsiTheme="majorEastAsia" w:hint="eastAsia"/>
              </w:rPr>
              <w:t>月末現在</w:t>
            </w:r>
            <w:r w:rsidRPr="00F43790">
              <w:rPr>
                <w:rFonts w:asciiTheme="majorEastAsia" w:eastAsiaTheme="majorEastAsia" w:hAnsiTheme="majorEastAsia"/>
              </w:rPr>
              <w:t xml:space="preserve"> </w:t>
            </w:r>
          </w:p>
          <w:p w14:paraId="007F244C" w14:textId="409EC299" w:rsidR="00104505" w:rsidRPr="006703B3" w:rsidRDefault="00104505" w:rsidP="00042C77">
            <w:pPr>
              <w:spacing w:line="300" w:lineRule="exact"/>
              <w:ind w:firstLineChars="100" w:firstLine="210"/>
              <w:rPr>
                <w:rFonts w:asciiTheme="majorEastAsia" w:eastAsiaTheme="majorEastAsia" w:hAnsiTheme="majorEastAsia"/>
                <w:highlight w:val="cyan"/>
                <w:shd w:val="clear" w:color="auto" w:fill="FFFF00"/>
              </w:rPr>
            </w:pPr>
            <w:r w:rsidRPr="00FB085D">
              <w:rPr>
                <w:rFonts w:asciiTheme="majorEastAsia" w:eastAsiaTheme="majorEastAsia" w:hAnsiTheme="majorEastAsia" w:hint="eastAsia"/>
              </w:rPr>
              <w:t xml:space="preserve">【年度末見込み </w:t>
            </w:r>
            <w:r w:rsidRPr="00731F18">
              <w:rPr>
                <w:rFonts w:asciiTheme="majorEastAsia" w:eastAsiaTheme="majorEastAsia" w:hAnsiTheme="majorEastAsia" w:hint="eastAsia"/>
              </w:rPr>
              <w:t>3回　25.0%</w:t>
            </w:r>
            <w:r w:rsidRPr="00FB085D">
              <w:rPr>
                <w:rFonts w:asciiTheme="majorEastAsia" w:eastAsiaTheme="majorEastAsia" w:hAnsiTheme="majorEastAsia" w:hint="eastAsia"/>
              </w:rPr>
              <w:t>】</w:t>
            </w:r>
          </w:p>
        </w:tc>
        <w:tc>
          <w:tcPr>
            <w:tcW w:w="700" w:type="dxa"/>
            <w:vMerge/>
            <w:shd w:val="clear" w:color="auto" w:fill="auto"/>
          </w:tcPr>
          <w:p w14:paraId="28A030A2" w14:textId="77777777" w:rsidR="00104505" w:rsidRPr="00F86B27" w:rsidRDefault="00104505" w:rsidP="00042C77">
            <w:pPr>
              <w:jc w:val="center"/>
              <w:rPr>
                <w:rFonts w:asciiTheme="majorEastAsia" w:eastAsiaTheme="majorEastAsia" w:hAnsiTheme="majorEastAsia"/>
              </w:rPr>
            </w:pPr>
          </w:p>
        </w:tc>
        <w:tc>
          <w:tcPr>
            <w:tcW w:w="5054" w:type="dxa"/>
            <w:tcBorders>
              <w:top w:val="dashed" w:sz="4" w:space="0" w:color="auto"/>
              <w:bottom w:val="dashed" w:sz="4" w:space="0" w:color="auto"/>
            </w:tcBorders>
            <w:shd w:val="clear" w:color="auto" w:fill="auto"/>
          </w:tcPr>
          <w:p w14:paraId="24767319" w14:textId="795CA037" w:rsidR="00104505" w:rsidRPr="00FB085D" w:rsidRDefault="00104505" w:rsidP="00042C77">
            <w:pPr>
              <w:rPr>
                <w:rFonts w:asciiTheme="majorEastAsia" w:eastAsiaTheme="majorEastAsia" w:hAnsiTheme="majorEastAsia"/>
              </w:rPr>
            </w:pPr>
            <w:r w:rsidRPr="00FB085D">
              <w:rPr>
                <w:rFonts w:asciiTheme="majorEastAsia" w:eastAsiaTheme="majorEastAsia" w:hAnsiTheme="majorEastAsia" w:hint="eastAsia"/>
              </w:rPr>
              <w:t xml:space="preserve">評価点１　（達成度　</w:t>
            </w:r>
            <w:r w:rsidRPr="00731F18">
              <w:rPr>
                <w:rFonts w:asciiTheme="majorEastAsia" w:eastAsiaTheme="majorEastAsia" w:hAnsiTheme="majorEastAsia" w:hint="eastAsia"/>
              </w:rPr>
              <w:t>25.0%）</w:t>
            </w:r>
          </w:p>
        </w:tc>
        <w:tc>
          <w:tcPr>
            <w:tcW w:w="893" w:type="dxa"/>
            <w:vMerge/>
          </w:tcPr>
          <w:p w14:paraId="43E1AE2F" w14:textId="77777777" w:rsidR="00104505" w:rsidRPr="00F86B27" w:rsidRDefault="00104505" w:rsidP="00042C77">
            <w:pPr>
              <w:rPr>
                <w:rFonts w:asciiTheme="majorEastAsia" w:eastAsiaTheme="majorEastAsia" w:hAnsiTheme="majorEastAsia"/>
              </w:rPr>
            </w:pPr>
          </w:p>
        </w:tc>
        <w:tc>
          <w:tcPr>
            <w:tcW w:w="2509" w:type="dxa"/>
            <w:vMerge/>
            <w:tcBorders>
              <w:right w:val="single" w:sz="12" w:space="0" w:color="auto"/>
            </w:tcBorders>
          </w:tcPr>
          <w:p w14:paraId="43E41538" w14:textId="77777777" w:rsidR="00104505" w:rsidRPr="00F86B27" w:rsidRDefault="00104505" w:rsidP="00042C77">
            <w:pPr>
              <w:rPr>
                <w:rFonts w:asciiTheme="majorEastAsia" w:eastAsiaTheme="majorEastAsia" w:hAnsiTheme="majorEastAsia"/>
              </w:rPr>
            </w:pPr>
          </w:p>
        </w:tc>
      </w:tr>
      <w:tr w:rsidR="00104505" w:rsidRPr="00F86B27" w14:paraId="52DF3E3B" w14:textId="77777777" w:rsidTr="00104505">
        <w:trPr>
          <w:trHeight w:val="422"/>
        </w:trPr>
        <w:tc>
          <w:tcPr>
            <w:tcW w:w="673" w:type="dxa"/>
            <w:vMerge/>
            <w:tcBorders>
              <w:left w:val="single" w:sz="12" w:space="0" w:color="auto"/>
            </w:tcBorders>
            <w:shd w:val="clear" w:color="auto" w:fill="DDD9C3" w:themeFill="background2" w:themeFillShade="E6"/>
          </w:tcPr>
          <w:p w14:paraId="3B88C932" w14:textId="5D3353C7" w:rsidR="00104505" w:rsidRPr="00F86B27" w:rsidRDefault="00104505" w:rsidP="00042C77">
            <w:pPr>
              <w:rPr>
                <w:rFonts w:asciiTheme="majorEastAsia" w:eastAsiaTheme="majorEastAsia" w:hAnsiTheme="majorEastAsia"/>
              </w:rPr>
            </w:pPr>
          </w:p>
        </w:tc>
        <w:tc>
          <w:tcPr>
            <w:tcW w:w="2228" w:type="dxa"/>
            <w:vMerge/>
            <w:vAlign w:val="center"/>
          </w:tcPr>
          <w:p w14:paraId="099B56B6" w14:textId="77777777" w:rsidR="00104505" w:rsidRPr="00F86B27" w:rsidRDefault="00104505" w:rsidP="00042C77">
            <w:pPr>
              <w:spacing w:line="280" w:lineRule="exact"/>
              <w:ind w:left="210" w:hangingChars="100" w:hanging="210"/>
              <w:jc w:val="left"/>
              <w:rPr>
                <w:rFonts w:asciiTheme="majorEastAsia" w:eastAsiaTheme="majorEastAsia" w:hAnsiTheme="majorEastAsia"/>
              </w:rPr>
            </w:pPr>
          </w:p>
        </w:tc>
        <w:tc>
          <w:tcPr>
            <w:tcW w:w="282" w:type="dxa"/>
            <w:vMerge/>
            <w:vAlign w:val="center"/>
          </w:tcPr>
          <w:p w14:paraId="275A4BE6" w14:textId="77777777" w:rsidR="00104505" w:rsidRPr="00F86B27" w:rsidRDefault="00104505" w:rsidP="00042C77">
            <w:pPr>
              <w:spacing w:line="280" w:lineRule="exact"/>
              <w:ind w:left="210" w:hangingChars="100" w:hanging="210"/>
              <w:rPr>
                <w:rFonts w:asciiTheme="majorEastAsia" w:eastAsiaTheme="majorEastAsia" w:hAnsiTheme="majorEastAsia"/>
              </w:rPr>
            </w:pPr>
          </w:p>
        </w:tc>
        <w:tc>
          <w:tcPr>
            <w:tcW w:w="1134" w:type="dxa"/>
            <w:vMerge/>
            <w:vAlign w:val="center"/>
          </w:tcPr>
          <w:p w14:paraId="0A9EC2A8" w14:textId="77777777" w:rsidR="00104505" w:rsidRPr="00F86B27" w:rsidRDefault="00104505" w:rsidP="00042C77">
            <w:pPr>
              <w:spacing w:line="280" w:lineRule="exact"/>
              <w:rPr>
                <w:rFonts w:asciiTheme="majorEastAsia" w:eastAsiaTheme="majorEastAsia" w:hAnsiTheme="majorEastAsia"/>
              </w:rPr>
            </w:pPr>
          </w:p>
        </w:tc>
        <w:tc>
          <w:tcPr>
            <w:tcW w:w="3964" w:type="dxa"/>
            <w:gridSpan w:val="2"/>
            <w:tcBorders>
              <w:top w:val="dashed" w:sz="4" w:space="0" w:color="auto"/>
              <w:bottom w:val="dashed" w:sz="4" w:space="0" w:color="auto"/>
            </w:tcBorders>
            <w:shd w:val="clear" w:color="auto" w:fill="auto"/>
            <w:vAlign w:val="center"/>
          </w:tcPr>
          <w:p w14:paraId="15FE8706" w14:textId="49246C90" w:rsidR="00104505" w:rsidRPr="00F86B27" w:rsidRDefault="00104505" w:rsidP="00042C77">
            <w:pPr>
              <w:ind w:left="945" w:hangingChars="450" w:hanging="945"/>
              <w:rPr>
                <w:rFonts w:asciiTheme="majorEastAsia" w:eastAsiaTheme="majorEastAsia" w:hAnsiTheme="majorEastAsia"/>
              </w:rPr>
            </w:pPr>
            <w:r w:rsidRPr="00F86B27">
              <w:rPr>
                <w:rFonts w:asciiTheme="majorEastAsia" w:eastAsiaTheme="majorEastAsia" w:hAnsiTheme="majorEastAsia" w:hint="eastAsia"/>
              </w:rPr>
              <w:t>・参加者数　令和２年度目標：4,643  人（令和元年度実績： 2,536人）</w:t>
            </w:r>
          </w:p>
        </w:tc>
        <w:tc>
          <w:tcPr>
            <w:tcW w:w="5228" w:type="dxa"/>
            <w:tcBorders>
              <w:top w:val="dashed" w:sz="4" w:space="0" w:color="auto"/>
              <w:bottom w:val="dashed" w:sz="4" w:space="0" w:color="auto"/>
            </w:tcBorders>
            <w:shd w:val="clear" w:color="auto" w:fill="auto"/>
          </w:tcPr>
          <w:p w14:paraId="4BF78D58" w14:textId="2D5A1420" w:rsidR="00104505" w:rsidRPr="00731F18" w:rsidRDefault="00104505" w:rsidP="00042C77">
            <w:pPr>
              <w:spacing w:line="300" w:lineRule="exact"/>
              <w:rPr>
                <w:rFonts w:asciiTheme="majorEastAsia" w:eastAsiaTheme="majorEastAsia" w:hAnsiTheme="majorEastAsia"/>
              </w:rPr>
            </w:pPr>
            <w:r w:rsidRPr="00FB085D">
              <w:rPr>
                <w:rFonts w:asciiTheme="majorEastAsia" w:eastAsiaTheme="majorEastAsia" w:hAnsiTheme="majorEastAsia" w:hint="eastAsia"/>
              </w:rPr>
              <w:t xml:space="preserve">○参加者数　</w:t>
            </w:r>
            <w:r w:rsidRPr="00731F18">
              <w:rPr>
                <w:rFonts w:asciiTheme="majorEastAsia" w:eastAsiaTheme="majorEastAsia" w:hAnsiTheme="majorEastAsia" w:hint="eastAsia"/>
              </w:rPr>
              <w:t>1,820人 目標比(</w:t>
            </w:r>
            <w:r w:rsidRPr="00731F18">
              <w:rPr>
                <w:rFonts w:asciiTheme="majorEastAsia" w:eastAsiaTheme="majorEastAsia" w:hAnsiTheme="majorEastAsia"/>
              </w:rPr>
              <w:t>39.2 %</w:t>
            </w:r>
            <w:r w:rsidRPr="00731F18">
              <w:rPr>
                <w:rFonts w:asciiTheme="majorEastAsia" w:eastAsiaTheme="majorEastAsia" w:hAnsiTheme="majorEastAsia" w:hint="eastAsia"/>
              </w:rPr>
              <w:t xml:space="preserve">)　</w:t>
            </w:r>
            <w:r w:rsidRPr="00731F18">
              <w:rPr>
                <w:rFonts w:asciiTheme="majorEastAsia" w:eastAsiaTheme="majorEastAsia" w:hAnsiTheme="majorEastAsia"/>
              </w:rPr>
              <w:t>12</w:t>
            </w:r>
            <w:r w:rsidRPr="00731F18">
              <w:rPr>
                <w:rFonts w:asciiTheme="majorEastAsia" w:eastAsiaTheme="majorEastAsia" w:hAnsiTheme="majorEastAsia" w:hint="eastAsia"/>
              </w:rPr>
              <w:t>月末現在</w:t>
            </w:r>
          </w:p>
          <w:p w14:paraId="05A78397" w14:textId="361EBA15" w:rsidR="00104505" w:rsidRPr="00FB085D" w:rsidRDefault="00104505" w:rsidP="00042C77">
            <w:pPr>
              <w:spacing w:line="300" w:lineRule="exact"/>
              <w:ind w:firstLineChars="100" w:firstLine="210"/>
              <w:rPr>
                <w:rFonts w:asciiTheme="majorEastAsia" w:eastAsiaTheme="majorEastAsia" w:hAnsiTheme="majorEastAsia"/>
              </w:rPr>
            </w:pPr>
            <w:r w:rsidRPr="00731F18">
              <w:rPr>
                <w:rFonts w:asciiTheme="majorEastAsia" w:eastAsiaTheme="majorEastAsia" w:hAnsiTheme="majorEastAsia" w:hint="eastAsia"/>
              </w:rPr>
              <w:t xml:space="preserve">【年度末見込み </w:t>
            </w:r>
            <w:r>
              <w:rPr>
                <w:rFonts w:asciiTheme="majorEastAsia" w:eastAsiaTheme="majorEastAsia" w:hAnsiTheme="majorEastAsia" w:hint="eastAsia"/>
              </w:rPr>
              <w:t>1,820</w:t>
            </w:r>
            <w:r w:rsidRPr="00731F18">
              <w:rPr>
                <w:rFonts w:asciiTheme="majorEastAsia" w:eastAsiaTheme="majorEastAsia" w:hAnsiTheme="majorEastAsia" w:hint="eastAsia"/>
              </w:rPr>
              <w:t>人</w:t>
            </w:r>
            <w:r>
              <w:rPr>
                <w:rFonts w:asciiTheme="majorEastAsia" w:eastAsiaTheme="majorEastAsia" w:hAnsiTheme="majorEastAsia" w:hint="eastAsia"/>
              </w:rPr>
              <w:t xml:space="preserve">　39.2</w:t>
            </w:r>
            <w:r w:rsidRPr="00731F18">
              <w:rPr>
                <w:rFonts w:asciiTheme="majorEastAsia" w:eastAsiaTheme="majorEastAsia" w:hAnsiTheme="majorEastAsia" w:hint="eastAsia"/>
              </w:rPr>
              <w:t>%】</w:t>
            </w:r>
          </w:p>
        </w:tc>
        <w:tc>
          <w:tcPr>
            <w:tcW w:w="700" w:type="dxa"/>
            <w:vMerge/>
            <w:shd w:val="clear" w:color="auto" w:fill="auto"/>
          </w:tcPr>
          <w:p w14:paraId="066FF886" w14:textId="77777777" w:rsidR="00104505" w:rsidRPr="00F86B27" w:rsidRDefault="00104505" w:rsidP="00042C77">
            <w:pPr>
              <w:jc w:val="center"/>
              <w:rPr>
                <w:rFonts w:asciiTheme="majorEastAsia" w:eastAsiaTheme="majorEastAsia" w:hAnsiTheme="majorEastAsia"/>
              </w:rPr>
            </w:pPr>
          </w:p>
        </w:tc>
        <w:tc>
          <w:tcPr>
            <w:tcW w:w="5054" w:type="dxa"/>
            <w:tcBorders>
              <w:top w:val="dashed" w:sz="4" w:space="0" w:color="auto"/>
              <w:bottom w:val="dashed" w:sz="4" w:space="0" w:color="auto"/>
            </w:tcBorders>
            <w:shd w:val="clear" w:color="auto" w:fill="auto"/>
          </w:tcPr>
          <w:p w14:paraId="109DD6CB" w14:textId="3D03086A" w:rsidR="00104505" w:rsidRPr="00FB085D" w:rsidRDefault="00104505" w:rsidP="00042C77">
            <w:pPr>
              <w:rPr>
                <w:rFonts w:asciiTheme="majorEastAsia" w:eastAsiaTheme="majorEastAsia" w:hAnsiTheme="majorEastAsia"/>
              </w:rPr>
            </w:pPr>
            <w:r w:rsidRPr="00FB085D">
              <w:rPr>
                <w:rFonts w:asciiTheme="majorEastAsia" w:eastAsiaTheme="majorEastAsia" w:hAnsiTheme="majorEastAsia" w:hint="eastAsia"/>
              </w:rPr>
              <w:t xml:space="preserve">評価点１　（達成度　</w:t>
            </w:r>
            <w:r w:rsidRPr="00731F18">
              <w:rPr>
                <w:rFonts w:asciiTheme="majorEastAsia" w:eastAsiaTheme="majorEastAsia" w:hAnsiTheme="majorEastAsia" w:hint="eastAsia"/>
              </w:rPr>
              <w:t>39.2%）</w:t>
            </w:r>
          </w:p>
        </w:tc>
        <w:tc>
          <w:tcPr>
            <w:tcW w:w="893" w:type="dxa"/>
            <w:vMerge/>
          </w:tcPr>
          <w:p w14:paraId="1DBD5FF3" w14:textId="77777777" w:rsidR="00104505" w:rsidRPr="00F86B27" w:rsidRDefault="00104505" w:rsidP="00042C77">
            <w:pPr>
              <w:rPr>
                <w:rFonts w:asciiTheme="majorEastAsia" w:eastAsiaTheme="majorEastAsia" w:hAnsiTheme="majorEastAsia"/>
              </w:rPr>
            </w:pPr>
          </w:p>
        </w:tc>
        <w:tc>
          <w:tcPr>
            <w:tcW w:w="2509" w:type="dxa"/>
            <w:vMerge/>
            <w:tcBorders>
              <w:right w:val="single" w:sz="12" w:space="0" w:color="auto"/>
            </w:tcBorders>
          </w:tcPr>
          <w:p w14:paraId="0516B30A" w14:textId="77777777" w:rsidR="00104505" w:rsidRPr="00F86B27" w:rsidRDefault="00104505" w:rsidP="00042C77">
            <w:pPr>
              <w:rPr>
                <w:rFonts w:asciiTheme="majorEastAsia" w:eastAsiaTheme="majorEastAsia" w:hAnsiTheme="majorEastAsia"/>
              </w:rPr>
            </w:pPr>
          </w:p>
        </w:tc>
      </w:tr>
      <w:tr w:rsidR="00104505" w:rsidRPr="00F86B27" w14:paraId="632B9532" w14:textId="77777777" w:rsidTr="00104505">
        <w:trPr>
          <w:trHeight w:val="415"/>
        </w:trPr>
        <w:tc>
          <w:tcPr>
            <w:tcW w:w="673" w:type="dxa"/>
            <w:vMerge/>
            <w:tcBorders>
              <w:left w:val="single" w:sz="12" w:space="0" w:color="auto"/>
            </w:tcBorders>
            <w:shd w:val="clear" w:color="auto" w:fill="DDD9C3" w:themeFill="background2" w:themeFillShade="E6"/>
          </w:tcPr>
          <w:p w14:paraId="62E508C1" w14:textId="2444B5FC" w:rsidR="00104505" w:rsidRPr="00F86B27" w:rsidRDefault="00104505" w:rsidP="00042C77">
            <w:pPr>
              <w:rPr>
                <w:rFonts w:asciiTheme="majorEastAsia" w:eastAsiaTheme="majorEastAsia" w:hAnsiTheme="majorEastAsia"/>
              </w:rPr>
            </w:pPr>
          </w:p>
        </w:tc>
        <w:tc>
          <w:tcPr>
            <w:tcW w:w="2228" w:type="dxa"/>
            <w:vMerge/>
            <w:vAlign w:val="center"/>
          </w:tcPr>
          <w:p w14:paraId="078DAC75" w14:textId="77777777" w:rsidR="00104505" w:rsidRPr="00F86B27" w:rsidRDefault="00104505" w:rsidP="00042C77">
            <w:pPr>
              <w:spacing w:line="280" w:lineRule="exact"/>
              <w:ind w:left="210" w:hangingChars="100" w:hanging="210"/>
              <w:jc w:val="left"/>
              <w:rPr>
                <w:rFonts w:asciiTheme="majorEastAsia" w:eastAsiaTheme="majorEastAsia" w:hAnsiTheme="majorEastAsia"/>
              </w:rPr>
            </w:pPr>
          </w:p>
        </w:tc>
        <w:tc>
          <w:tcPr>
            <w:tcW w:w="282" w:type="dxa"/>
            <w:vMerge/>
            <w:vAlign w:val="center"/>
          </w:tcPr>
          <w:p w14:paraId="611DBDE6" w14:textId="77777777" w:rsidR="00104505" w:rsidRPr="00F86B27" w:rsidRDefault="00104505" w:rsidP="00042C77">
            <w:pPr>
              <w:spacing w:line="280" w:lineRule="exact"/>
              <w:ind w:left="210" w:hangingChars="100" w:hanging="210"/>
              <w:rPr>
                <w:rFonts w:asciiTheme="majorEastAsia" w:eastAsiaTheme="majorEastAsia" w:hAnsiTheme="majorEastAsia"/>
              </w:rPr>
            </w:pPr>
          </w:p>
        </w:tc>
        <w:tc>
          <w:tcPr>
            <w:tcW w:w="1134" w:type="dxa"/>
            <w:vMerge/>
            <w:vAlign w:val="center"/>
          </w:tcPr>
          <w:p w14:paraId="1C486F1B" w14:textId="77777777" w:rsidR="00104505" w:rsidRPr="00F86B27" w:rsidRDefault="00104505" w:rsidP="00042C77">
            <w:pPr>
              <w:spacing w:line="280" w:lineRule="exact"/>
              <w:rPr>
                <w:rFonts w:asciiTheme="majorEastAsia" w:eastAsiaTheme="majorEastAsia" w:hAnsiTheme="majorEastAsia"/>
              </w:rPr>
            </w:pPr>
          </w:p>
        </w:tc>
        <w:tc>
          <w:tcPr>
            <w:tcW w:w="3964" w:type="dxa"/>
            <w:gridSpan w:val="2"/>
            <w:tcBorders>
              <w:top w:val="dashed" w:sz="4" w:space="0" w:color="auto"/>
            </w:tcBorders>
            <w:shd w:val="clear" w:color="auto" w:fill="auto"/>
            <w:vAlign w:val="center"/>
          </w:tcPr>
          <w:p w14:paraId="5D88B918" w14:textId="454EFF56" w:rsidR="00104505" w:rsidRPr="00F86B27" w:rsidRDefault="00104505" w:rsidP="00042C77">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参加者満足度調査を行い、分析結果をフィードバックしているか</w:t>
            </w:r>
          </w:p>
        </w:tc>
        <w:tc>
          <w:tcPr>
            <w:tcW w:w="5228" w:type="dxa"/>
            <w:tcBorders>
              <w:top w:val="dashed" w:sz="4" w:space="0" w:color="auto"/>
            </w:tcBorders>
            <w:shd w:val="clear" w:color="auto" w:fill="auto"/>
          </w:tcPr>
          <w:p w14:paraId="39FDFD50" w14:textId="30F0777A" w:rsidR="00104505" w:rsidRPr="00F86B27" w:rsidRDefault="00104505" w:rsidP="00042C77">
            <w:pPr>
              <w:spacing w:line="300" w:lineRule="exact"/>
              <w:ind w:left="210" w:hangingChars="100" w:hanging="210"/>
              <w:rPr>
                <w:rFonts w:asciiTheme="majorEastAsia" w:eastAsiaTheme="majorEastAsia" w:hAnsiTheme="majorEastAsia"/>
              </w:rPr>
            </w:pPr>
            <w:r w:rsidRPr="00F86B27">
              <w:rPr>
                <w:rFonts w:asciiTheme="majorEastAsia" w:eastAsiaTheme="majorEastAsia" w:hAnsiTheme="majorEastAsia" w:hint="eastAsia"/>
              </w:rPr>
              <w:t>○昨年度の満足度調査で、過去に実施した近隣施設との「コラボツアー」を希望される声があり、今年度、京阪電鉄と中之島高速鉄道が共催する「キテ</w:t>
            </w:r>
            <w:r w:rsidRPr="00C85478">
              <w:rPr>
                <w:rFonts w:asciiTheme="majorEastAsia" w:eastAsiaTheme="majorEastAsia" w:hAnsiTheme="majorEastAsia" w:hint="eastAsia"/>
              </w:rPr>
              <w:t>・</w:t>
            </w:r>
            <w:r>
              <w:rPr>
                <w:rFonts w:asciiTheme="majorEastAsia" w:eastAsiaTheme="majorEastAsia" w:hAnsiTheme="majorEastAsia" w:hint="eastAsia"/>
              </w:rPr>
              <w:t>ミテ中之島」イベントにおいて、こ</w:t>
            </w:r>
            <w:r w:rsidRPr="00F86B27">
              <w:rPr>
                <w:rFonts w:asciiTheme="majorEastAsia" w:eastAsiaTheme="majorEastAsia" w:hAnsiTheme="majorEastAsia" w:hint="eastAsia"/>
              </w:rPr>
              <w:t>ども本の森中之島等の近隣施設と「若手芸術家の作品展示」等連携した取り組みを行った。</w:t>
            </w:r>
          </w:p>
        </w:tc>
        <w:tc>
          <w:tcPr>
            <w:tcW w:w="700" w:type="dxa"/>
            <w:vMerge/>
            <w:shd w:val="clear" w:color="auto" w:fill="auto"/>
          </w:tcPr>
          <w:p w14:paraId="5FEBAB85" w14:textId="77777777" w:rsidR="00104505" w:rsidRPr="00F86B27" w:rsidRDefault="00104505" w:rsidP="00042C77">
            <w:pPr>
              <w:jc w:val="center"/>
              <w:rPr>
                <w:rFonts w:asciiTheme="majorEastAsia" w:eastAsiaTheme="majorEastAsia" w:hAnsiTheme="majorEastAsia"/>
              </w:rPr>
            </w:pPr>
          </w:p>
        </w:tc>
        <w:tc>
          <w:tcPr>
            <w:tcW w:w="5054" w:type="dxa"/>
            <w:tcBorders>
              <w:top w:val="dashed" w:sz="4" w:space="0" w:color="auto"/>
            </w:tcBorders>
            <w:shd w:val="clear" w:color="auto" w:fill="auto"/>
          </w:tcPr>
          <w:p w14:paraId="7E231F2C" w14:textId="14AF49EC" w:rsidR="00104505" w:rsidRPr="00F86B27" w:rsidRDefault="00104505" w:rsidP="00042C77">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参加者満足度調査において、「コラボツアー」希望に対し、近隣施設との連携イベントに参画するなど分析結果をフィードバックしている。</w:t>
            </w:r>
          </w:p>
          <w:p w14:paraId="246FD365" w14:textId="5A014110" w:rsidR="00104505" w:rsidRPr="00FD7035" w:rsidRDefault="00104505" w:rsidP="00042C77">
            <w:pPr>
              <w:rPr>
                <w:rFonts w:asciiTheme="majorEastAsia" w:eastAsiaTheme="majorEastAsia" w:hAnsiTheme="majorEastAsia"/>
                <w:color w:val="000000" w:themeColor="text1"/>
              </w:rPr>
            </w:pPr>
            <w:r w:rsidRPr="00F86B27">
              <w:rPr>
                <w:rFonts w:asciiTheme="majorEastAsia" w:eastAsiaTheme="majorEastAsia" w:hAnsiTheme="majorEastAsia" w:hint="eastAsia"/>
              </w:rPr>
              <w:t>評価点</w:t>
            </w:r>
            <w:r w:rsidRPr="00FD7035">
              <w:rPr>
                <w:rFonts w:asciiTheme="majorEastAsia" w:eastAsiaTheme="majorEastAsia" w:hAnsiTheme="majorEastAsia" w:hint="eastAsia"/>
                <w:color w:val="000000" w:themeColor="text1"/>
              </w:rPr>
              <w:t>３</w:t>
            </w:r>
          </w:p>
          <w:p w14:paraId="6F1FF5C4" w14:textId="3396FC27" w:rsidR="00104505" w:rsidRPr="00F86B27" w:rsidRDefault="00104505" w:rsidP="00042C77">
            <w:pPr>
              <w:rPr>
                <w:rFonts w:asciiTheme="majorEastAsia" w:eastAsiaTheme="majorEastAsia" w:hAnsiTheme="majorEastAsia"/>
              </w:rPr>
            </w:pPr>
          </w:p>
        </w:tc>
        <w:tc>
          <w:tcPr>
            <w:tcW w:w="893" w:type="dxa"/>
            <w:vMerge/>
          </w:tcPr>
          <w:p w14:paraId="62043C08" w14:textId="77777777" w:rsidR="00104505" w:rsidRPr="00F86B27" w:rsidRDefault="00104505" w:rsidP="00042C77">
            <w:pPr>
              <w:rPr>
                <w:rFonts w:asciiTheme="majorEastAsia" w:eastAsiaTheme="majorEastAsia" w:hAnsiTheme="majorEastAsia"/>
              </w:rPr>
            </w:pPr>
          </w:p>
        </w:tc>
        <w:tc>
          <w:tcPr>
            <w:tcW w:w="2509" w:type="dxa"/>
            <w:vMerge/>
            <w:tcBorders>
              <w:right w:val="single" w:sz="12" w:space="0" w:color="auto"/>
            </w:tcBorders>
          </w:tcPr>
          <w:p w14:paraId="577FF6CA" w14:textId="77777777" w:rsidR="00104505" w:rsidRPr="00F86B27" w:rsidRDefault="00104505" w:rsidP="00042C77">
            <w:pPr>
              <w:rPr>
                <w:rFonts w:asciiTheme="majorEastAsia" w:eastAsiaTheme="majorEastAsia" w:hAnsiTheme="majorEastAsia"/>
              </w:rPr>
            </w:pPr>
          </w:p>
        </w:tc>
      </w:tr>
      <w:tr w:rsidR="00104505" w:rsidRPr="00F86B27" w14:paraId="1D4EBC6E" w14:textId="77777777" w:rsidTr="00104505">
        <w:trPr>
          <w:trHeight w:val="295"/>
        </w:trPr>
        <w:tc>
          <w:tcPr>
            <w:tcW w:w="673" w:type="dxa"/>
            <w:vMerge/>
            <w:tcBorders>
              <w:left w:val="single" w:sz="12" w:space="0" w:color="auto"/>
            </w:tcBorders>
            <w:shd w:val="clear" w:color="auto" w:fill="DDD9C3" w:themeFill="background2" w:themeFillShade="E6"/>
          </w:tcPr>
          <w:p w14:paraId="2219A702" w14:textId="3536B528" w:rsidR="00104505" w:rsidRPr="00F86B27" w:rsidRDefault="00104505" w:rsidP="00042C77">
            <w:pPr>
              <w:rPr>
                <w:rFonts w:asciiTheme="majorEastAsia" w:eastAsiaTheme="majorEastAsia" w:hAnsiTheme="majorEastAsia"/>
              </w:rPr>
            </w:pPr>
          </w:p>
        </w:tc>
        <w:tc>
          <w:tcPr>
            <w:tcW w:w="2228" w:type="dxa"/>
            <w:vMerge/>
            <w:vAlign w:val="center"/>
          </w:tcPr>
          <w:p w14:paraId="4D28BADD" w14:textId="77777777" w:rsidR="00104505" w:rsidRPr="00F86B27" w:rsidRDefault="00104505" w:rsidP="00042C77">
            <w:pPr>
              <w:spacing w:line="280" w:lineRule="exact"/>
              <w:ind w:left="210" w:hangingChars="100" w:hanging="210"/>
              <w:jc w:val="left"/>
              <w:rPr>
                <w:rFonts w:asciiTheme="majorEastAsia" w:eastAsiaTheme="majorEastAsia" w:hAnsiTheme="majorEastAsia"/>
              </w:rPr>
            </w:pPr>
          </w:p>
        </w:tc>
        <w:tc>
          <w:tcPr>
            <w:tcW w:w="282" w:type="dxa"/>
            <w:vMerge/>
            <w:vAlign w:val="center"/>
          </w:tcPr>
          <w:p w14:paraId="2E958089" w14:textId="77777777" w:rsidR="00104505" w:rsidRPr="00F86B27" w:rsidRDefault="00104505" w:rsidP="00042C77">
            <w:pPr>
              <w:spacing w:line="280" w:lineRule="exact"/>
              <w:ind w:left="210" w:hangingChars="100" w:hanging="210"/>
              <w:rPr>
                <w:rFonts w:asciiTheme="majorEastAsia" w:eastAsiaTheme="majorEastAsia" w:hAnsiTheme="majorEastAsia"/>
              </w:rPr>
            </w:pPr>
          </w:p>
        </w:tc>
        <w:tc>
          <w:tcPr>
            <w:tcW w:w="1134" w:type="dxa"/>
            <w:vMerge w:val="restart"/>
            <w:tcBorders>
              <w:top w:val="dashed" w:sz="4" w:space="0" w:color="auto"/>
            </w:tcBorders>
            <w:vAlign w:val="center"/>
          </w:tcPr>
          <w:p w14:paraId="3FE4DDDA" w14:textId="03AC6432" w:rsidR="00104505" w:rsidRPr="00F86B27" w:rsidRDefault="00104505" w:rsidP="00042C77">
            <w:pPr>
              <w:spacing w:line="280" w:lineRule="exact"/>
              <w:rPr>
                <w:rFonts w:asciiTheme="majorEastAsia" w:eastAsiaTheme="majorEastAsia" w:hAnsiTheme="majorEastAsia"/>
              </w:rPr>
            </w:pPr>
            <w:r w:rsidRPr="00F86B27">
              <w:rPr>
                <w:rFonts w:asciiTheme="majorEastAsia" w:eastAsiaTheme="majorEastAsia" w:hAnsiTheme="majorEastAsia" w:hint="eastAsia"/>
              </w:rPr>
              <w:t>ガイドツアー</w:t>
            </w:r>
          </w:p>
        </w:tc>
        <w:tc>
          <w:tcPr>
            <w:tcW w:w="3964" w:type="dxa"/>
            <w:gridSpan w:val="2"/>
            <w:tcBorders>
              <w:top w:val="dashed" w:sz="4" w:space="0" w:color="auto"/>
              <w:bottom w:val="dashed" w:sz="4" w:space="0" w:color="auto"/>
            </w:tcBorders>
            <w:shd w:val="clear" w:color="auto" w:fill="auto"/>
            <w:vAlign w:val="center"/>
          </w:tcPr>
          <w:p w14:paraId="4D17BB07" w14:textId="5FC3ABB5" w:rsidR="00104505" w:rsidRPr="00F86B27" w:rsidRDefault="00104505" w:rsidP="00042C77">
            <w:pPr>
              <w:ind w:left="1365" w:hangingChars="650" w:hanging="1365"/>
              <w:rPr>
                <w:rFonts w:asciiTheme="majorEastAsia" w:eastAsiaTheme="majorEastAsia" w:hAnsiTheme="majorEastAsia"/>
              </w:rPr>
            </w:pPr>
            <w:r w:rsidRPr="00F86B27">
              <w:rPr>
                <w:rFonts w:asciiTheme="majorEastAsia" w:eastAsiaTheme="majorEastAsia" w:hAnsiTheme="majorEastAsia" w:hint="eastAsia"/>
              </w:rPr>
              <w:t>・開催数　令和２年度目標：96回　　　（令和元年度実績：99回）</w:t>
            </w:r>
          </w:p>
        </w:tc>
        <w:tc>
          <w:tcPr>
            <w:tcW w:w="5228" w:type="dxa"/>
            <w:tcBorders>
              <w:bottom w:val="dashed" w:sz="4" w:space="0" w:color="auto"/>
            </w:tcBorders>
            <w:shd w:val="clear" w:color="auto" w:fill="auto"/>
          </w:tcPr>
          <w:p w14:paraId="5AE2ADFE" w14:textId="4398E805" w:rsidR="00104505" w:rsidRPr="006703B3" w:rsidRDefault="00104505" w:rsidP="00042C77">
            <w:pPr>
              <w:spacing w:line="300" w:lineRule="exact"/>
              <w:rPr>
                <w:rFonts w:asciiTheme="majorEastAsia" w:eastAsiaTheme="majorEastAsia" w:hAnsiTheme="majorEastAsia"/>
                <w:highlight w:val="cyan"/>
              </w:rPr>
            </w:pPr>
            <w:r w:rsidRPr="00FB085D">
              <w:rPr>
                <w:rFonts w:asciiTheme="majorEastAsia" w:eastAsiaTheme="majorEastAsia" w:hAnsiTheme="majorEastAsia" w:hint="eastAsia"/>
              </w:rPr>
              <w:t xml:space="preserve">○実施回数 </w:t>
            </w:r>
            <w:r w:rsidRPr="00B80078">
              <w:rPr>
                <w:rFonts w:asciiTheme="majorEastAsia" w:eastAsiaTheme="majorEastAsia" w:hAnsiTheme="majorEastAsia" w:hint="eastAsia"/>
              </w:rPr>
              <w:t>27回　目標比(28.1</w:t>
            </w:r>
            <w:r w:rsidRPr="00B80078">
              <w:rPr>
                <w:rFonts w:asciiTheme="majorEastAsia" w:eastAsiaTheme="majorEastAsia" w:hAnsiTheme="majorEastAsia"/>
              </w:rPr>
              <w:t>%)</w:t>
            </w:r>
            <w:r w:rsidRPr="00FB085D">
              <w:rPr>
                <w:rFonts w:asciiTheme="majorEastAsia" w:eastAsiaTheme="majorEastAsia" w:hAnsiTheme="majorEastAsia" w:hint="eastAsia"/>
              </w:rPr>
              <w:t xml:space="preserve"> 1</w:t>
            </w:r>
            <w:r w:rsidRPr="00FB085D">
              <w:rPr>
                <w:rFonts w:asciiTheme="majorEastAsia" w:eastAsiaTheme="majorEastAsia" w:hAnsiTheme="majorEastAsia"/>
              </w:rPr>
              <w:t>2</w:t>
            </w:r>
            <w:r w:rsidRPr="00FB085D">
              <w:rPr>
                <w:rFonts w:asciiTheme="majorEastAsia" w:eastAsiaTheme="majorEastAsia" w:hAnsiTheme="majorEastAsia" w:hint="eastAsia"/>
              </w:rPr>
              <w:t>月末現在</w:t>
            </w:r>
            <w:r w:rsidRPr="00FB085D">
              <w:rPr>
                <w:rFonts w:asciiTheme="majorEastAsia" w:eastAsiaTheme="majorEastAsia" w:hAnsiTheme="majorEastAsia" w:hint="eastAsia"/>
                <w:shd w:val="clear" w:color="auto" w:fill="FFFF00"/>
              </w:rPr>
              <w:t xml:space="preserve">　　　</w:t>
            </w:r>
            <w:r w:rsidRPr="00FB085D">
              <w:rPr>
                <w:rFonts w:asciiTheme="majorEastAsia" w:eastAsiaTheme="majorEastAsia" w:hAnsiTheme="majorEastAsia" w:hint="eastAsia"/>
              </w:rPr>
              <w:t>【年度末</w:t>
            </w:r>
            <w:r w:rsidRPr="00731F18">
              <w:rPr>
                <w:rFonts w:asciiTheme="majorEastAsia" w:eastAsiaTheme="majorEastAsia" w:hAnsiTheme="majorEastAsia" w:hint="eastAsia"/>
              </w:rPr>
              <w:t>見込み49回　51.0%】</w:t>
            </w:r>
          </w:p>
        </w:tc>
        <w:tc>
          <w:tcPr>
            <w:tcW w:w="700" w:type="dxa"/>
            <w:vMerge/>
            <w:shd w:val="clear" w:color="auto" w:fill="auto"/>
          </w:tcPr>
          <w:p w14:paraId="4539D445" w14:textId="77777777" w:rsidR="00104505" w:rsidRPr="00F86B27" w:rsidRDefault="00104505" w:rsidP="00042C77">
            <w:pPr>
              <w:jc w:val="center"/>
              <w:rPr>
                <w:rFonts w:asciiTheme="majorEastAsia" w:eastAsiaTheme="majorEastAsia" w:hAnsiTheme="majorEastAsia"/>
              </w:rPr>
            </w:pPr>
          </w:p>
        </w:tc>
        <w:tc>
          <w:tcPr>
            <w:tcW w:w="5054" w:type="dxa"/>
            <w:tcBorders>
              <w:top w:val="dashed" w:sz="4" w:space="0" w:color="auto"/>
              <w:bottom w:val="dashed" w:sz="4" w:space="0" w:color="auto"/>
            </w:tcBorders>
            <w:shd w:val="clear" w:color="auto" w:fill="auto"/>
          </w:tcPr>
          <w:p w14:paraId="56914397" w14:textId="0CEFC67B" w:rsidR="00104505" w:rsidRPr="00683ABE" w:rsidRDefault="00104505" w:rsidP="00042C77">
            <w:pPr>
              <w:rPr>
                <w:rFonts w:asciiTheme="majorEastAsia" w:eastAsiaTheme="majorEastAsia" w:hAnsiTheme="majorEastAsia"/>
                <w:highlight w:val="cyan"/>
              </w:rPr>
            </w:pPr>
            <w:r w:rsidRPr="00F86B27">
              <w:rPr>
                <w:rFonts w:asciiTheme="majorEastAsia" w:eastAsiaTheme="majorEastAsia" w:hAnsiTheme="majorEastAsia" w:hint="eastAsia"/>
              </w:rPr>
              <w:t xml:space="preserve">評価点１　（達成度　</w:t>
            </w:r>
            <w:r w:rsidRPr="00731F18">
              <w:rPr>
                <w:rFonts w:asciiTheme="majorEastAsia" w:eastAsiaTheme="majorEastAsia" w:hAnsiTheme="majorEastAsia" w:hint="eastAsia"/>
              </w:rPr>
              <w:t>51.0％）</w:t>
            </w:r>
          </w:p>
        </w:tc>
        <w:tc>
          <w:tcPr>
            <w:tcW w:w="893" w:type="dxa"/>
            <w:vMerge/>
          </w:tcPr>
          <w:p w14:paraId="70E77199" w14:textId="77777777" w:rsidR="00104505" w:rsidRPr="00F86B27" w:rsidRDefault="00104505" w:rsidP="00042C77">
            <w:pPr>
              <w:rPr>
                <w:rFonts w:asciiTheme="majorEastAsia" w:eastAsiaTheme="majorEastAsia" w:hAnsiTheme="majorEastAsia"/>
              </w:rPr>
            </w:pPr>
          </w:p>
        </w:tc>
        <w:tc>
          <w:tcPr>
            <w:tcW w:w="2509" w:type="dxa"/>
            <w:vMerge/>
            <w:tcBorders>
              <w:right w:val="single" w:sz="12" w:space="0" w:color="auto"/>
            </w:tcBorders>
          </w:tcPr>
          <w:p w14:paraId="79FDEBDF" w14:textId="77777777" w:rsidR="00104505" w:rsidRPr="00F86B27" w:rsidRDefault="00104505" w:rsidP="00042C77">
            <w:pPr>
              <w:rPr>
                <w:rFonts w:asciiTheme="majorEastAsia" w:eastAsiaTheme="majorEastAsia" w:hAnsiTheme="majorEastAsia"/>
              </w:rPr>
            </w:pPr>
          </w:p>
        </w:tc>
      </w:tr>
      <w:tr w:rsidR="00104505" w:rsidRPr="00F86B27" w14:paraId="0253C410" w14:textId="77777777" w:rsidTr="00104505">
        <w:trPr>
          <w:trHeight w:val="342"/>
        </w:trPr>
        <w:tc>
          <w:tcPr>
            <w:tcW w:w="673" w:type="dxa"/>
            <w:vMerge/>
            <w:tcBorders>
              <w:left w:val="single" w:sz="12" w:space="0" w:color="auto"/>
            </w:tcBorders>
            <w:shd w:val="clear" w:color="auto" w:fill="DDD9C3" w:themeFill="background2" w:themeFillShade="E6"/>
          </w:tcPr>
          <w:p w14:paraId="146D98EF" w14:textId="05B146AA" w:rsidR="00104505" w:rsidRPr="00F86B27" w:rsidRDefault="00104505" w:rsidP="00042C77">
            <w:pPr>
              <w:rPr>
                <w:rFonts w:asciiTheme="majorEastAsia" w:eastAsiaTheme="majorEastAsia" w:hAnsiTheme="majorEastAsia"/>
              </w:rPr>
            </w:pPr>
          </w:p>
        </w:tc>
        <w:tc>
          <w:tcPr>
            <w:tcW w:w="2228" w:type="dxa"/>
            <w:vMerge/>
            <w:vAlign w:val="center"/>
          </w:tcPr>
          <w:p w14:paraId="4B90B22F" w14:textId="77777777" w:rsidR="00104505" w:rsidRPr="00F86B27" w:rsidRDefault="00104505" w:rsidP="00042C77">
            <w:pPr>
              <w:spacing w:line="280" w:lineRule="exact"/>
              <w:ind w:left="210" w:hangingChars="100" w:hanging="210"/>
              <w:jc w:val="left"/>
              <w:rPr>
                <w:rFonts w:asciiTheme="majorEastAsia" w:eastAsiaTheme="majorEastAsia" w:hAnsiTheme="majorEastAsia"/>
              </w:rPr>
            </w:pPr>
          </w:p>
        </w:tc>
        <w:tc>
          <w:tcPr>
            <w:tcW w:w="282" w:type="dxa"/>
            <w:vMerge/>
            <w:vAlign w:val="center"/>
          </w:tcPr>
          <w:p w14:paraId="0910991B" w14:textId="77777777" w:rsidR="00104505" w:rsidRPr="00F86B27" w:rsidRDefault="00104505" w:rsidP="00042C77">
            <w:pPr>
              <w:spacing w:line="280" w:lineRule="exact"/>
              <w:ind w:left="210" w:hangingChars="100" w:hanging="210"/>
              <w:rPr>
                <w:rFonts w:asciiTheme="majorEastAsia" w:eastAsiaTheme="majorEastAsia" w:hAnsiTheme="majorEastAsia"/>
              </w:rPr>
            </w:pPr>
          </w:p>
        </w:tc>
        <w:tc>
          <w:tcPr>
            <w:tcW w:w="1134" w:type="dxa"/>
            <w:vMerge/>
            <w:vAlign w:val="center"/>
          </w:tcPr>
          <w:p w14:paraId="6AD6D150" w14:textId="77777777" w:rsidR="00104505" w:rsidRPr="00F86B27" w:rsidRDefault="00104505" w:rsidP="00042C77">
            <w:pPr>
              <w:spacing w:line="280" w:lineRule="exact"/>
              <w:rPr>
                <w:rFonts w:asciiTheme="majorEastAsia" w:eastAsiaTheme="majorEastAsia" w:hAnsiTheme="majorEastAsia"/>
              </w:rPr>
            </w:pPr>
          </w:p>
        </w:tc>
        <w:tc>
          <w:tcPr>
            <w:tcW w:w="3964" w:type="dxa"/>
            <w:gridSpan w:val="2"/>
            <w:tcBorders>
              <w:top w:val="dashed" w:sz="4" w:space="0" w:color="auto"/>
              <w:bottom w:val="dashed" w:sz="4" w:space="0" w:color="auto"/>
            </w:tcBorders>
            <w:shd w:val="clear" w:color="auto" w:fill="auto"/>
            <w:vAlign w:val="center"/>
          </w:tcPr>
          <w:p w14:paraId="139D8404" w14:textId="5BF8BDE1" w:rsidR="00104505" w:rsidRPr="00F86B27" w:rsidRDefault="00104505" w:rsidP="00042C77">
            <w:pPr>
              <w:ind w:left="1155" w:hangingChars="550" w:hanging="1155"/>
              <w:rPr>
                <w:rFonts w:asciiTheme="majorEastAsia" w:eastAsiaTheme="majorEastAsia" w:hAnsiTheme="majorEastAsia"/>
              </w:rPr>
            </w:pPr>
            <w:r w:rsidRPr="00F86B27">
              <w:rPr>
                <w:rFonts w:asciiTheme="majorEastAsia" w:eastAsiaTheme="majorEastAsia" w:hAnsiTheme="majorEastAsia" w:hint="eastAsia"/>
              </w:rPr>
              <w:t>・参加者数　令和２年度目標：</w:t>
            </w:r>
            <w:r w:rsidRPr="00F86B27">
              <w:rPr>
                <w:rFonts w:asciiTheme="majorEastAsia" w:eastAsiaTheme="majorEastAsia" w:hAnsiTheme="majorEastAsia"/>
              </w:rPr>
              <w:t>595</w:t>
            </w:r>
            <w:r w:rsidRPr="00F86B27">
              <w:rPr>
                <w:rFonts w:asciiTheme="majorEastAsia" w:eastAsiaTheme="majorEastAsia" w:hAnsiTheme="majorEastAsia" w:hint="eastAsia"/>
              </w:rPr>
              <w:t>人　（令和元年度実績： 493人）</w:t>
            </w:r>
          </w:p>
        </w:tc>
        <w:tc>
          <w:tcPr>
            <w:tcW w:w="5228" w:type="dxa"/>
            <w:tcBorders>
              <w:top w:val="dashed" w:sz="4" w:space="0" w:color="auto"/>
              <w:bottom w:val="dashed" w:sz="4" w:space="0" w:color="auto"/>
            </w:tcBorders>
            <w:shd w:val="clear" w:color="auto" w:fill="auto"/>
          </w:tcPr>
          <w:p w14:paraId="0BD949AE" w14:textId="54E6A00C" w:rsidR="00104505" w:rsidRPr="00FB085D" w:rsidRDefault="00104505" w:rsidP="00042C77">
            <w:pPr>
              <w:spacing w:line="300" w:lineRule="exact"/>
              <w:rPr>
                <w:rFonts w:asciiTheme="majorEastAsia" w:eastAsiaTheme="majorEastAsia" w:hAnsiTheme="majorEastAsia"/>
              </w:rPr>
            </w:pPr>
            <w:r w:rsidRPr="00FB085D">
              <w:rPr>
                <w:rFonts w:asciiTheme="majorEastAsia" w:eastAsiaTheme="majorEastAsia" w:hAnsiTheme="majorEastAsia" w:hint="eastAsia"/>
              </w:rPr>
              <w:t>○参加者数　46人　目標比(7.</w:t>
            </w:r>
            <w:r w:rsidRPr="00FB085D">
              <w:rPr>
                <w:rFonts w:asciiTheme="majorEastAsia" w:eastAsiaTheme="majorEastAsia" w:hAnsiTheme="majorEastAsia"/>
              </w:rPr>
              <w:t>7%</w:t>
            </w:r>
            <w:r w:rsidRPr="00FB085D">
              <w:rPr>
                <w:rFonts w:asciiTheme="majorEastAsia" w:eastAsiaTheme="majorEastAsia" w:hAnsiTheme="majorEastAsia" w:hint="eastAsia"/>
              </w:rPr>
              <w:t>）1</w:t>
            </w:r>
            <w:r w:rsidRPr="00FB085D">
              <w:rPr>
                <w:rFonts w:asciiTheme="majorEastAsia" w:eastAsiaTheme="majorEastAsia" w:hAnsiTheme="majorEastAsia"/>
              </w:rPr>
              <w:t>2</w:t>
            </w:r>
            <w:r w:rsidRPr="00FB085D">
              <w:rPr>
                <w:rFonts w:asciiTheme="majorEastAsia" w:eastAsiaTheme="majorEastAsia" w:hAnsiTheme="majorEastAsia" w:hint="eastAsia"/>
              </w:rPr>
              <w:t>月末現在</w:t>
            </w:r>
          </w:p>
          <w:p w14:paraId="7555C5BA" w14:textId="24598E4F" w:rsidR="00104505" w:rsidRPr="006703B3" w:rsidRDefault="00104505" w:rsidP="00042C77">
            <w:pPr>
              <w:spacing w:line="300" w:lineRule="exact"/>
              <w:ind w:firstLineChars="100" w:firstLine="210"/>
              <w:rPr>
                <w:rFonts w:asciiTheme="majorEastAsia" w:eastAsiaTheme="majorEastAsia" w:hAnsiTheme="majorEastAsia"/>
                <w:highlight w:val="cyan"/>
              </w:rPr>
            </w:pPr>
            <w:r w:rsidRPr="00FB085D">
              <w:rPr>
                <w:rFonts w:asciiTheme="majorEastAsia" w:eastAsiaTheme="majorEastAsia" w:hAnsiTheme="majorEastAsia" w:hint="eastAsia"/>
              </w:rPr>
              <w:t>【年度末見込み</w:t>
            </w:r>
            <w:r>
              <w:rPr>
                <w:rFonts w:asciiTheme="majorEastAsia" w:eastAsiaTheme="majorEastAsia" w:hAnsiTheme="majorEastAsia" w:hint="eastAsia"/>
              </w:rPr>
              <w:t>83</w:t>
            </w:r>
            <w:r w:rsidRPr="00731F18">
              <w:rPr>
                <w:rFonts w:asciiTheme="majorEastAsia" w:eastAsiaTheme="majorEastAsia" w:hAnsiTheme="majorEastAsia" w:hint="eastAsia"/>
              </w:rPr>
              <w:t>人　13.9%】</w:t>
            </w:r>
          </w:p>
        </w:tc>
        <w:tc>
          <w:tcPr>
            <w:tcW w:w="700" w:type="dxa"/>
            <w:vMerge/>
            <w:shd w:val="clear" w:color="auto" w:fill="auto"/>
          </w:tcPr>
          <w:p w14:paraId="768F71BE" w14:textId="77777777" w:rsidR="00104505" w:rsidRPr="00F86B27" w:rsidRDefault="00104505" w:rsidP="00042C77">
            <w:pPr>
              <w:jc w:val="center"/>
              <w:rPr>
                <w:rFonts w:asciiTheme="majorEastAsia" w:eastAsiaTheme="majorEastAsia" w:hAnsiTheme="majorEastAsia"/>
              </w:rPr>
            </w:pPr>
          </w:p>
        </w:tc>
        <w:tc>
          <w:tcPr>
            <w:tcW w:w="5054" w:type="dxa"/>
            <w:tcBorders>
              <w:top w:val="dashed" w:sz="4" w:space="0" w:color="auto"/>
              <w:bottom w:val="dashed" w:sz="4" w:space="0" w:color="auto"/>
            </w:tcBorders>
            <w:shd w:val="clear" w:color="auto" w:fill="auto"/>
          </w:tcPr>
          <w:p w14:paraId="780B8BEB" w14:textId="2B9A2349" w:rsidR="00104505" w:rsidRPr="00F86B27" w:rsidRDefault="00104505" w:rsidP="00042C77">
            <w:pPr>
              <w:rPr>
                <w:rFonts w:asciiTheme="majorEastAsia" w:eastAsiaTheme="majorEastAsia" w:hAnsiTheme="majorEastAsia"/>
              </w:rPr>
            </w:pPr>
            <w:r w:rsidRPr="00F86B27">
              <w:rPr>
                <w:rFonts w:asciiTheme="majorEastAsia" w:eastAsiaTheme="majorEastAsia" w:hAnsiTheme="majorEastAsia" w:hint="eastAsia"/>
              </w:rPr>
              <w:t>評価点１　（達成</w:t>
            </w:r>
            <w:r w:rsidRPr="00731F18">
              <w:rPr>
                <w:rFonts w:asciiTheme="majorEastAsia" w:eastAsiaTheme="majorEastAsia" w:hAnsiTheme="majorEastAsia" w:hint="eastAsia"/>
              </w:rPr>
              <w:t>度　13.9％）</w:t>
            </w:r>
          </w:p>
        </w:tc>
        <w:tc>
          <w:tcPr>
            <w:tcW w:w="893" w:type="dxa"/>
            <w:vMerge/>
          </w:tcPr>
          <w:p w14:paraId="1D2A120D" w14:textId="77777777" w:rsidR="00104505" w:rsidRPr="00F86B27" w:rsidRDefault="00104505" w:rsidP="00042C77">
            <w:pPr>
              <w:rPr>
                <w:rFonts w:asciiTheme="majorEastAsia" w:eastAsiaTheme="majorEastAsia" w:hAnsiTheme="majorEastAsia"/>
              </w:rPr>
            </w:pPr>
          </w:p>
        </w:tc>
        <w:tc>
          <w:tcPr>
            <w:tcW w:w="2509" w:type="dxa"/>
            <w:vMerge/>
            <w:tcBorders>
              <w:right w:val="single" w:sz="12" w:space="0" w:color="auto"/>
            </w:tcBorders>
          </w:tcPr>
          <w:p w14:paraId="720343FA" w14:textId="77777777" w:rsidR="00104505" w:rsidRPr="00F86B27" w:rsidRDefault="00104505" w:rsidP="00042C77">
            <w:pPr>
              <w:rPr>
                <w:rFonts w:asciiTheme="majorEastAsia" w:eastAsiaTheme="majorEastAsia" w:hAnsiTheme="majorEastAsia"/>
              </w:rPr>
            </w:pPr>
          </w:p>
        </w:tc>
      </w:tr>
      <w:tr w:rsidR="00104505" w:rsidRPr="00F86B27" w14:paraId="5946C2DC" w14:textId="77777777" w:rsidTr="00104505">
        <w:trPr>
          <w:trHeight w:val="406"/>
        </w:trPr>
        <w:tc>
          <w:tcPr>
            <w:tcW w:w="673" w:type="dxa"/>
            <w:vMerge/>
            <w:tcBorders>
              <w:left w:val="single" w:sz="12" w:space="0" w:color="auto"/>
            </w:tcBorders>
            <w:shd w:val="clear" w:color="auto" w:fill="DDD9C3" w:themeFill="background2" w:themeFillShade="E6"/>
          </w:tcPr>
          <w:p w14:paraId="6D78C0F4" w14:textId="77777777" w:rsidR="00104505" w:rsidRPr="00F86B27" w:rsidRDefault="00104505" w:rsidP="00042C77">
            <w:pPr>
              <w:rPr>
                <w:rFonts w:asciiTheme="majorEastAsia" w:eastAsiaTheme="majorEastAsia" w:hAnsiTheme="majorEastAsia"/>
              </w:rPr>
            </w:pPr>
          </w:p>
        </w:tc>
        <w:tc>
          <w:tcPr>
            <w:tcW w:w="2228" w:type="dxa"/>
            <w:vMerge/>
            <w:vAlign w:val="center"/>
          </w:tcPr>
          <w:p w14:paraId="4C8F38B7" w14:textId="77777777" w:rsidR="00104505" w:rsidRPr="00F86B27" w:rsidRDefault="00104505" w:rsidP="00042C77">
            <w:pPr>
              <w:spacing w:line="280" w:lineRule="exact"/>
              <w:ind w:left="210" w:hangingChars="100" w:hanging="210"/>
              <w:jc w:val="left"/>
              <w:rPr>
                <w:rFonts w:asciiTheme="majorEastAsia" w:eastAsiaTheme="majorEastAsia" w:hAnsiTheme="majorEastAsia"/>
              </w:rPr>
            </w:pPr>
          </w:p>
        </w:tc>
        <w:tc>
          <w:tcPr>
            <w:tcW w:w="282" w:type="dxa"/>
            <w:vMerge/>
            <w:vAlign w:val="center"/>
          </w:tcPr>
          <w:p w14:paraId="2D7FA9DC" w14:textId="77777777" w:rsidR="00104505" w:rsidRPr="00F86B27" w:rsidRDefault="00104505" w:rsidP="00042C77">
            <w:pPr>
              <w:spacing w:line="280" w:lineRule="exact"/>
              <w:ind w:left="210" w:hangingChars="100" w:hanging="210"/>
              <w:rPr>
                <w:rFonts w:asciiTheme="majorEastAsia" w:eastAsiaTheme="majorEastAsia" w:hAnsiTheme="majorEastAsia"/>
              </w:rPr>
            </w:pPr>
          </w:p>
        </w:tc>
        <w:tc>
          <w:tcPr>
            <w:tcW w:w="1134" w:type="dxa"/>
            <w:vMerge/>
            <w:vAlign w:val="center"/>
          </w:tcPr>
          <w:p w14:paraId="23FDFDB5" w14:textId="77777777" w:rsidR="00104505" w:rsidRPr="00F86B27" w:rsidRDefault="00104505" w:rsidP="00042C77">
            <w:pPr>
              <w:spacing w:line="280" w:lineRule="exact"/>
              <w:rPr>
                <w:rFonts w:asciiTheme="majorEastAsia" w:eastAsiaTheme="majorEastAsia" w:hAnsiTheme="majorEastAsia"/>
              </w:rPr>
            </w:pPr>
          </w:p>
        </w:tc>
        <w:tc>
          <w:tcPr>
            <w:tcW w:w="3964" w:type="dxa"/>
            <w:gridSpan w:val="2"/>
            <w:tcBorders>
              <w:top w:val="dashed" w:sz="4" w:space="0" w:color="auto"/>
            </w:tcBorders>
            <w:vAlign w:val="center"/>
          </w:tcPr>
          <w:p w14:paraId="149345F7" w14:textId="330159BD" w:rsidR="00104505" w:rsidRPr="00F86B27" w:rsidRDefault="00104505" w:rsidP="00042C77">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・参加者満足度調査を行い、分析結果をフィードバックしているか</w:t>
            </w:r>
          </w:p>
        </w:tc>
        <w:tc>
          <w:tcPr>
            <w:tcW w:w="5228" w:type="dxa"/>
            <w:tcBorders>
              <w:top w:val="dashed" w:sz="4" w:space="0" w:color="auto"/>
            </w:tcBorders>
          </w:tcPr>
          <w:p w14:paraId="1CF61066" w14:textId="6833848E" w:rsidR="00104505" w:rsidRPr="00F86B27" w:rsidRDefault="00104505" w:rsidP="00042C77">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参加者満足度調査は</w:t>
            </w:r>
            <w:r>
              <w:rPr>
                <w:rFonts w:asciiTheme="majorEastAsia" w:eastAsiaTheme="majorEastAsia" w:hAnsiTheme="majorEastAsia" w:hint="eastAsia"/>
              </w:rPr>
              <w:t>、</w:t>
            </w:r>
            <w:r w:rsidRPr="00F86B27">
              <w:rPr>
                <w:rFonts w:asciiTheme="majorEastAsia" w:eastAsiaTheme="majorEastAsia" w:hAnsiTheme="majorEastAsia" w:hint="eastAsia"/>
              </w:rPr>
              <w:t>ガイドツアー終了時に毎回実施しており、総じて高評価を頂いている。</w:t>
            </w:r>
          </w:p>
          <w:p w14:paraId="5674186B" w14:textId="5E667DD4" w:rsidR="00104505" w:rsidRPr="00F86B27" w:rsidRDefault="00104505" w:rsidP="00042C77">
            <w:pPr>
              <w:spacing w:line="300" w:lineRule="exact"/>
              <w:ind w:leftChars="100" w:left="210"/>
              <w:rPr>
                <w:rFonts w:asciiTheme="majorEastAsia" w:eastAsiaTheme="majorEastAsia" w:hAnsiTheme="majorEastAsia"/>
              </w:rPr>
            </w:pPr>
            <w:r w:rsidRPr="00F86B27">
              <w:rPr>
                <w:rFonts w:asciiTheme="majorEastAsia" w:eastAsiaTheme="majorEastAsia" w:hAnsiTheme="majorEastAsia" w:hint="eastAsia"/>
              </w:rPr>
              <w:t>「もう少し時間が欲しい」「バックヤードも見たい」などのご要望に対しては、所要時間の延長や見学可</w:t>
            </w:r>
            <w:r w:rsidRPr="00F86B27">
              <w:rPr>
                <w:rFonts w:asciiTheme="majorEastAsia" w:eastAsiaTheme="majorEastAsia" w:hAnsiTheme="majorEastAsia" w:hint="eastAsia"/>
              </w:rPr>
              <w:lastRenderedPageBreak/>
              <w:t>能な場所の追加を検討し、可能な限り次回のガイドツアーに生かしている。</w:t>
            </w:r>
          </w:p>
        </w:tc>
        <w:tc>
          <w:tcPr>
            <w:tcW w:w="700" w:type="dxa"/>
            <w:vMerge/>
          </w:tcPr>
          <w:p w14:paraId="3ED9A26E" w14:textId="77777777" w:rsidR="00104505" w:rsidRPr="00F86B27" w:rsidRDefault="00104505" w:rsidP="00042C77">
            <w:pPr>
              <w:jc w:val="center"/>
              <w:rPr>
                <w:rFonts w:asciiTheme="majorEastAsia" w:eastAsiaTheme="majorEastAsia" w:hAnsiTheme="majorEastAsia"/>
              </w:rPr>
            </w:pPr>
          </w:p>
        </w:tc>
        <w:tc>
          <w:tcPr>
            <w:tcW w:w="5054" w:type="dxa"/>
            <w:tcBorders>
              <w:top w:val="dashed" w:sz="4" w:space="0" w:color="auto"/>
            </w:tcBorders>
          </w:tcPr>
          <w:p w14:paraId="0E94D68C" w14:textId="3850F2FD" w:rsidR="00104505" w:rsidRPr="00F86B27" w:rsidRDefault="00104505" w:rsidP="00042C77">
            <w:pPr>
              <w:ind w:left="210" w:hangingChars="100" w:hanging="210"/>
              <w:rPr>
                <w:rFonts w:asciiTheme="majorEastAsia" w:eastAsiaTheme="majorEastAsia" w:hAnsiTheme="majorEastAsia"/>
              </w:rPr>
            </w:pPr>
            <w:r>
              <w:rPr>
                <w:rFonts w:asciiTheme="majorEastAsia" w:eastAsiaTheme="majorEastAsia" w:hAnsiTheme="majorEastAsia"/>
              </w:rPr>
              <w:t>○</w:t>
            </w:r>
            <w:r w:rsidRPr="00F86B27">
              <w:rPr>
                <w:rFonts w:asciiTheme="majorEastAsia" w:eastAsiaTheme="majorEastAsia" w:hAnsiTheme="majorEastAsia"/>
              </w:rPr>
              <w:t>参加者満足度調査</w:t>
            </w:r>
            <w:r w:rsidRPr="00F86B27">
              <w:rPr>
                <w:rFonts w:asciiTheme="majorEastAsia" w:eastAsiaTheme="majorEastAsia" w:hAnsiTheme="majorEastAsia" w:hint="eastAsia"/>
              </w:rPr>
              <w:t>において</w:t>
            </w:r>
            <w:r w:rsidRPr="00F86B27">
              <w:rPr>
                <w:rFonts w:asciiTheme="majorEastAsia" w:eastAsiaTheme="majorEastAsia" w:hAnsiTheme="majorEastAsia"/>
              </w:rPr>
              <w:t>、</w:t>
            </w:r>
            <w:r w:rsidRPr="00F86B27">
              <w:rPr>
                <w:rFonts w:asciiTheme="majorEastAsia" w:eastAsiaTheme="majorEastAsia" w:hAnsiTheme="majorEastAsia" w:hint="eastAsia"/>
              </w:rPr>
              <w:t>「もう少し時間が欲しい」等の要望に対し、所要時間の延長を検討するなど</w:t>
            </w:r>
            <w:r w:rsidRPr="00F86B27">
              <w:rPr>
                <w:rFonts w:asciiTheme="majorEastAsia" w:eastAsiaTheme="majorEastAsia" w:hAnsiTheme="majorEastAsia"/>
              </w:rPr>
              <w:t>分析結果</w:t>
            </w:r>
            <w:r w:rsidRPr="00F86B27">
              <w:rPr>
                <w:rFonts w:asciiTheme="majorEastAsia" w:eastAsiaTheme="majorEastAsia" w:hAnsiTheme="majorEastAsia" w:hint="eastAsia"/>
              </w:rPr>
              <w:t>の</w:t>
            </w:r>
            <w:r w:rsidRPr="00F86B27">
              <w:rPr>
                <w:rFonts w:asciiTheme="majorEastAsia" w:eastAsiaTheme="majorEastAsia" w:hAnsiTheme="majorEastAsia"/>
              </w:rPr>
              <w:t>フィードバック</w:t>
            </w:r>
            <w:r w:rsidRPr="00F86B27">
              <w:rPr>
                <w:rFonts w:asciiTheme="majorEastAsia" w:eastAsiaTheme="majorEastAsia" w:hAnsiTheme="majorEastAsia" w:hint="eastAsia"/>
              </w:rPr>
              <w:t>に努めて</w:t>
            </w:r>
            <w:r w:rsidRPr="00F86B27">
              <w:rPr>
                <w:rFonts w:asciiTheme="majorEastAsia" w:eastAsiaTheme="majorEastAsia" w:hAnsiTheme="majorEastAsia"/>
              </w:rPr>
              <w:t>いる。</w:t>
            </w:r>
          </w:p>
          <w:p w14:paraId="3E391C78" w14:textId="44A7CCDB" w:rsidR="00104505" w:rsidRPr="00F86B27" w:rsidRDefault="00104505" w:rsidP="00042C77">
            <w:pPr>
              <w:rPr>
                <w:rFonts w:asciiTheme="majorEastAsia" w:eastAsiaTheme="majorEastAsia" w:hAnsiTheme="majorEastAsia"/>
              </w:rPr>
            </w:pPr>
            <w:r w:rsidRPr="00F86B27">
              <w:rPr>
                <w:rFonts w:asciiTheme="majorEastAsia" w:eastAsiaTheme="majorEastAsia" w:hAnsiTheme="majorEastAsia" w:hint="eastAsia"/>
              </w:rPr>
              <w:lastRenderedPageBreak/>
              <w:t>評価点３</w:t>
            </w:r>
          </w:p>
        </w:tc>
        <w:tc>
          <w:tcPr>
            <w:tcW w:w="893" w:type="dxa"/>
            <w:vMerge/>
          </w:tcPr>
          <w:p w14:paraId="7101B609" w14:textId="77777777" w:rsidR="00104505" w:rsidRPr="00F86B27" w:rsidRDefault="00104505" w:rsidP="00042C77">
            <w:pPr>
              <w:rPr>
                <w:rFonts w:asciiTheme="majorEastAsia" w:eastAsiaTheme="majorEastAsia" w:hAnsiTheme="majorEastAsia"/>
              </w:rPr>
            </w:pPr>
          </w:p>
        </w:tc>
        <w:tc>
          <w:tcPr>
            <w:tcW w:w="2509" w:type="dxa"/>
            <w:vMerge/>
            <w:tcBorders>
              <w:right w:val="single" w:sz="12" w:space="0" w:color="auto"/>
            </w:tcBorders>
          </w:tcPr>
          <w:p w14:paraId="69B17E4A" w14:textId="77777777" w:rsidR="00104505" w:rsidRPr="00F86B27" w:rsidRDefault="00104505" w:rsidP="00042C77">
            <w:pPr>
              <w:rPr>
                <w:rFonts w:asciiTheme="majorEastAsia" w:eastAsiaTheme="majorEastAsia" w:hAnsiTheme="majorEastAsia"/>
              </w:rPr>
            </w:pPr>
          </w:p>
        </w:tc>
      </w:tr>
      <w:tr w:rsidR="00104505" w:rsidRPr="00F86B27" w14:paraId="42C39B10" w14:textId="19C8CD50" w:rsidTr="00104505">
        <w:trPr>
          <w:trHeight w:val="380"/>
        </w:trPr>
        <w:tc>
          <w:tcPr>
            <w:tcW w:w="673" w:type="dxa"/>
            <w:vMerge/>
            <w:tcBorders>
              <w:left w:val="single" w:sz="12" w:space="0" w:color="auto"/>
            </w:tcBorders>
            <w:shd w:val="clear" w:color="auto" w:fill="DDD9C3" w:themeFill="background2" w:themeFillShade="E6"/>
          </w:tcPr>
          <w:p w14:paraId="1636F108" w14:textId="491A7E3C" w:rsidR="00104505" w:rsidRPr="00F86B27" w:rsidRDefault="00104505" w:rsidP="00042C77">
            <w:pPr>
              <w:rPr>
                <w:rFonts w:asciiTheme="majorEastAsia" w:eastAsiaTheme="majorEastAsia" w:hAnsiTheme="majorEastAsia"/>
              </w:rPr>
            </w:pPr>
          </w:p>
        </w:tc>
        <w:tc>
          <w:tcPr>
            <w:tcW w:w="2228" w:type="dxa"/>
            <w:vMerge/>
            <w:vAlign w:val="center"/>
          </w:tcPr>
          <w:p w14:paraId="54C976AE" w14:textId="77777777" w:rsidR="00104505" w:rsidRPr="00F86B27" w:rsidRDefault="00104505" w:rsidP="00042C77">
            <w:pPr>
              <w:spacing w:line="280" w:lineRule="exact"/>
              <w:ind w:left="210" w:hangingChars="100" w:hanging="210"/>
              <w:jc w:val="left"/>
              <w:rPr>
                <w:rFonts w:asciiTheme="majorEastAsia" w:eastAsiaTheme="majorEastAsia" w:hAnsiTheme="majorEastAsia"/>
              </w:rPr>
            </w:pPr>
          </w:p>
        </w:tc>
        <w:tc>
          <w:tcPr>
            <w:tcW w:w="5380" w:type="dxa"/>
            <w:gridSpan w:val="4"/>
            <w:tcBorders>
              <w:bottom w:val="nil"/>
            </w:tcBorders>
            <w:vAlign w:val="center"/>
          </w:tcPr>
          <w:p w14:paraId="3AC0A0D7" w14:textId="5F393CAE" w:rsidR="00104505" w:rsidRPr="00F86B27" w:rsidRDefault="00104505" w:rsidP="00042C77">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②展示室について、施設のコンセプトを踏まえ、適切に運営されているか</w:t>
            </w:r>
          </w:p>
        </w:tc>
        <w:tc>
          <w:tcPr>
            <w:tcW w:w="5228" w:type="dxa"/>
          </w:tcPr>
          <w:p w14:paraId="1667B203" w14:textId="0B9109C6" w:rsidR="00104505" w:rsidRPr="00F86B27" w:rsidRDefault="00104505" w:rsidP="00042C77">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文化に興味を持つ一般の方々に、その知識を深めて頂く場として子どもにも人気が高い「景観模型の展示」や、自然が作り上げた奇跡の造形「菊花石の世界」</w:t>
            </w:r>
            <w:r w:rsidRPr="00FD7035">
              <w:rPr>
                <w:rFonts w:asciiTheme="majorEastAsia" w:eastAsiaTheme="majorEastAsia" w:hAnsiTheme="majorEastAsia" w:hint="eastAsia"/>
                <w:color w:val="000000" w:themeColor="text1"/>
              </w:rPr>
              <w:t>、</w:t>
            </w:r>
            <w:r w:rsidRPr="00F86B27">
              <w:rPr>
                <w:rFonts w:asciiTheme="majorEastAsia" w:eastAsiaTheme="majorEastAsia" w:hAnsiTheme="majorEastAsia" w:hint="eastAsia"/>
              </w:rPr>
              <w:t>貴重な文化資料を基にした「万博展」など幅広い層を対象にした情報発信としての展示を実施した。</w:t>
            </w:r>
          </w:p>
        </w:tc>
        <w:tc>
          <w:tcPr>
            <w:tcW w:w="700" w:type="dxa"/>
            <w:vMerge/>
          </w:tcPr>
          <w:p w14:paraId="074366BC" w14:textId="77777777" w:rsidR="00104505" w:rsidRPr="00F86B27" w:rsidRDefault="00104505" w:rsidP="00042C77">
            <w:pPr>
              <w:jc w:val="center"/>
              <w:rPr>
                <w:rFonts w:asciiTheme="majorEastAsia" w:eastAsiaTheme="majorEastAsia" w:hAnsiTheme="majorEastAsia"/>
              </w:rPr>
            </w:pPr>
          </w:p>
        </w:tc>
        <w:tc>
          <w:tcPr>
            <w:tcW w:w="5054" w:type="dxa"/>
          </w:tcPr>
          <w:p w14:paraId="00CFEEB2" w14:textId="61BDC88F" w:rsidR="00104505" w:rsidRPr="00F86B27" w:rsidRDefault="00104505" w:rsidP="00042C77">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アルコール消毒液の設置や換気の徹底等</w:t>
            </w:r>
            <w:r w:rsidRPr="00FD7035">
              <w:rPr>
                <w:rFonts w:asciiTheme="majorEastAsia" w:eastAsiaTheme="majorEastAsia" w:hAnsiTheme="majorEastAsia" w:hint="eastAsia"/>
                <w:color w:val="000000" w:themeColor="text1"/>
              </w:rPr>
              <w:t>、新型コロナウイルス感染症対策を行いながら文化的側</w:t>
            </w:r>
            <w:r w:rsidRPr="00F86B27">
              <w:rPr>
                <w:rFonts w:asciiTheme="majorEastAsia" w:eastAsiaTheme="majorEastAsia" w:hAnsiTheme="majorEastAsia" w:hint="eastAsia"/>
              </w:rPr>
              <w:t>面をテーマとした「景観模型の展示」や府の施策である2025年大阪・関西万博の機運醸成に向け、1970年万博展を開催するなど「文化ステーション」という施設のコンセプト</w:t>
            </w:r>
            <w:r>
              <w:rPr>
                <w:rFonts w:asciiTheme="majorEastAsia" w:eastAsiaTheme="majorEastAsia" w:hAnsiTheme="majorEastAsia" w:hint="eastAsia"/>
              </w:rPr>
              <w:t>を</w:t>
            </w:r>
            <w:r w:rsidRPr="00F86B27">
              <w:rPr>
                <w:rFonts w:asciiTheme="majorEastAsia" w:eastAsiaTheme="majorEastAsia" w:hAnsiTheme="majorEastAsia" w:hint="eastAsia"/>
              </w:rPr>
              <w:t>踏まえ適切に運営している。</w:t>
            </w:r>
          </w:p>
        </w:tc>
        <w:tc>
          <w:tcPr>
            <w:tcW w:w="893" w:type="dxa"/>
            <w:vMerge/>
          </w:tcPr>
          <w:p w14:paraId="2324D570" w14:textId="62797DEE" w:rsidR="00104505" w:rsidRPr="00F86B27" w:rsidRDefault="00104505" w:rsidP="00042C77">
            <w:pPr>
              <w:rPr>
                <w:rFonts w:asciiTheme="majorEastAsia" w:eastAsiaTheme="majorEastAsia" w:hAnsiTheme="majorEastAsia"/>
              </w:rPr>
            </w:pPr>
          </w:p>
        </w:tc>
        <w:tc>
          <w:tcPr>
            <w:tcW w:w="2509" w:type="dxa"/>
            <w:vMerge/>
            <w:tcBorders>
              <w:right w:val="single" w:sz="12" w:space="0" w:color="auto"/>
            </w:tcBorders>
          </w:tcPr>
          <w:p w14:paraId="47792E7C" w14:textId="77777777" w:rsidR="00104505" w:rsidRPr="00F86B27" w:rsidRDefault="00104505" w:rsidP="00042C77">
            <w:pPr>
              <w:rPr>
                <w:rFonts w:asciiTheme="majorEastAsia" w:eastAsiaTheme="majorEastAsia" w:hAnsiTheme="majorEastAsia"/>
              </w:rPr>
            </w:pPr>
          </w:p>
        </w:tc>
      </w:tr>
      <w:tr w:rsidR="00104505" w:rsidRPr="00F86B27" w14:paraId="07FEDA78" w14:textId="2C0FE789" w:rsidTr="00104505">
        <w:trPr>
          <w:trHeight w:val="575"/>
        </w:trPr>
        <w:tc>
          <w:tcPr>
            <w:tcW w:w="673" w:type="dxa"/>
            <w:vMerge/>
            <w:tcBorders>
              <w:left w:val="single" w:sz="12" w:space="0" w:color="auto"/>
            </w:tcBorders>
            <w:shd w:val="clear" w:color="auto" w:fill="DDD9C3" w:themeFill="background2" w:themeFillShade="E6"/>
          </w:tcPr>
          <w:p w14:paraId="6888704F" w14:textId="77777777" w:rsidR="00104505" w:rsidRPr="00F86B27" w:rsidRDefault="00104505" w:rsidP="00042C77">
            <w:pPr>
              <w:rPr>
                <w:rFonts w:asciiTheme="majorEastAsia" w:eastAsiaTheme="majorEastAsia" w:hAnsiTheme="majorEastAsia"/>
              </w:rPr>
            </w:pPr>
          </w:p>
        </w:tc>
        <w:tc>
          <w:tcPr>
            <w:tcW w:w="2228" w:type="dxa"/>
            <w:vMerge/>
            <w:vAlign w:val="center"/>
          </w:tcPr>
          <w:p w14:paraId="55497E0F" w14:textId="77777777" w:rsidR="00104505" w:rsidRPr="00F86B27" w:rsidRDefault="00104505" w:rsidP="00042C77">
            <w:pPr>
              <w:spacing w:line="280" w:lineRule="exact"/>
              <w:ind w:left="210" w:hangingChars="100" w:hanging="210"/>
              <w:jc w:val="left"/>
              <w:rPr>
                <w:rFonts w:asciiTheme="majorEastAsia" w:eastAsiaTheme="majorEastAsia" w:hAnsiTheme="majorEastAsia"/>
              </w:rPr>
            </w:pPr>
          </w:p>
        </w:tc>
        <w:tc>
          <w:tcPr>
            <w:tcW w:w="282" w:type="dxa"/>
            <w:vMerge w:val="restart"/>
            <w:tcBorders>
              <w:top w:val="nil"/>
            </w:tcBorders>
            <w:vAlign w:val="center"/>
          </w:tcPr>
          <w:p w14:paraId="7F75ECD9" w14:textId="144EB8A2" w:rsidR="00104505" w:rsidRPr="00F86B27" w:rsidRDefault="00104505" w:rsidP="00042C77">
            <w:pPr>
              <w:spacing w:line="280" w:lineRule="exact"/>
              <w:rPr>
                <w:rFonts w:asciiTheme="majorEastAsia" w:eastAsiaTheme="majorEastAsia" w:hAnsiTheme="majorEastAsia"/>
              </w:rPr>
            </w:pPr>
          </w:p>
        </w:tc>
        <w:tc>
          <w:tcPr>
            <w:tcW w:w="5098" w:type="dxa"/>
            <w:gridSpan w:val="3"/>
            <w:tcBorders>
              <w:bottom w:val="dashed" w:sz="4" w:space="0" w:color="auto"/>
            </w:tcBorders>
            <w:shd w:val="clear" w:color="auto" w:fill="auto"/>
            <w:vAlign w:val="center"/>
          </w:tcPr>
          <w:p w14:paraId="01D68AD5" w14:textId="77777777" w:rsidR="00104505" w:rsidRPr="00F86B27" w:rsidRDefault="00104505" w:rsidP="00042C77">
            <w:pPr>
              <w:ind w:left="4305" w:hangingChars="2050" w:hanging="4305"/>
              <w:rPr>
                <w:rFonts w:asciiTheme="majorEastAsia" w:eastAsiaTheme="majorEastAsia" w:hAnsiTheme="majorEastAsia"/>
              </w:rPr>
            </w:pPr>
            <w:r w:rsidRPr="00F86B27">
              <w:rPr>
                <w:rFonts w:asciiTheme="majorEastAsia" w:eastAsiaTheme="majorEastAsia" w:hAnsiTheme="majorEastAsia" w:hint="eastAsia"/>
              </w:rPr>
              <w:t>・展示会回数令和２年度目標</w:t>
            </w:r>
            <w:r w:rsidRPr="00F86B27">
              <w:rPr>
                <w:rFonts w:asciiTheme="majorEastAsia" w:eastAsiaTheme="majorEastAsia" w:hAnsiTheme="majorEastAsia"/>
              </w:rPr>
              <w:t>1</w:t>
            </w:r>
            <w:r w:rsidRPr="00F86B27">
              <w:rPr>
                <w:rFonts w:asciiTheme="majorEastAsia" w:eastAsiaTheme="majorEastAsia" w:hAnsiTheme="majorEastAsia" w:hint="eastAsia"/>
              </w:rPr>
              <w:t>3回</w:t>
            </w:r>
          </w:p>
          <w:p w14:paraId="6034FC73" w14:textId="5DF51D30" w:rsidR="00104505" w:rsidRPr="00F86B27" w:rsidRDefault="00104505" w:rsidP="00042C77">
            <w:pPr>
              <w:ind w:left="4305" w:hangingChars="2050" w:hanging="4305"/>
              <w:rPr>
                <w:rFonts w:asciiTheme="majorEastAsia" w:eastAsiaTheme="majorEastAsia" w:hAnsiTheme="majorEastAsia"/>
              </w:rPr>
            </w:pPr>
            <w:r w:rsidRPr="00F86B27">
              <w:rPr>
                <w:rFonts w:asciiTheme="majorEastAsia" w:eastAsiaTheme="majorEastAsia" w:hAnsiTheme="majorEastAsia" w:hint="eastAsia"/>
              </w:rPr>
              <w:t>（令和元年度実績：13回）</w:t>
            </w:r>
          </w:p>
        </w:tc>
        <w:tc>
          <w:tcPr>
            <w:tcW w:w="5228" w:type="dxa"/>
            <w:tcBorders>
              <w:bottom w:val="dashed" w:sz="4" w:space="0" w:color="auto"/>
            </w:tcBorders>
            <w:shd w:val="clear" w:color="auto" w:fill="auto"/>
          </w:tcPr>
          <w:p w14:paraId="757CEA4E" w14:textId="146BF4AF" w:rsidR="00104505" w:rsidRPr="00F43790" w:rsidRDefault="00104505" w:rsidP="00042C77">
            <w:pPr>
              <w:spacing w:line="300" w:lineRule="exact"/>
              <w:rPr>
                <w:rFonts w:asciiTheme="majorEastAsia" w:eastAsiaTheme="majorEastAsia" w:hAnsiTheme="majorEastAsia"/>
              </w:rPr>
            </w:pPr>
            <w:r w:rsidRPr="00F43790">
              <w:rPr>
                <w:rFonts w:asciiTheme="majorEastAsia" w:eastAsiaTheme="majorEastAsia" w:hAnsiTheme="majorEastAsia" w:hint="eastAsia"/>
              </w:rPr>
              <w:t>○展示：回数</w:t>
            </w:r>
            <w:r w:rsidRPr="00932020">
              <w:rPr>
                <w:rFonts w:asciiTheme="majorEastAsia" w:eastAsiaTheme="majorEastAsia" w:hAnsiTheme="majorEastAsia" w:hint="eastAsia"/>
              </w:rPr>
              <w:t>9回 　目標比（69.2%）</w:t>
            </w:r>
            <w:r w:rsidRPr="00F43790">
              <w:rPr>
                <w:rFonts w:asciiTheme="majorEastAsia" w:eastAsiaTheme="majorEastAsia" w:hAnsiTheme="majorEastAsia" w:hint="eastAsia"/>
              </w:rPr>
              <w:t>1</w:t>
            </w:r>
            <w:r w:rsidRPr="00F43790">
              <w:rPr>
                <w:rFonts w:asciiTheme="majorEastAsia" w:eastAsiaTheme="majorEastAsia" w:hAnsiTheme="majorEastAsia"/>
              </w:rPr>
              <w:t>2</w:t>
            </w:r>
            <w:r w:rsidRPr="00F43790">
              <w:rPr>
                <w:rFonts w:asciiTheme="majorEastAsia" w:eastAsiaTheme="majorEastAsia" w:hAnsiTheme="majorEastAsia" w:hint="eastAsia"/>
              </w:rPr>
              <w:t>月末現在</w:t>
            </w:r>
          </w:p>
          <w:p w14:paraId="6A0C3425" w14:textId="204E4935" w:rsidR="00104505" w:rsidRPr="00F43790" w:rsidRDefault="00104505" w:rsidP="00042C77">
            <w:pPr>
              <w:spacing w:line="300" w:lineRule="exact"/>
              <w:rPr>
                <w:rFonts w:asciiTheme="majorEastAsia" w:eastAsiaTheme="majorEastAsia" w:hAnsiTheme="majorEastAsia"/>
              </w:rPr>
            </w:pPr>
            <w:r w:rsidRPr="00F43790">
              <w:rPr>
                <w:rFonts w:asciiTheme="majorEastAsia" w:eastAsiaTheme="majorEastAsia" w:hAnsiTheme="majorEastAsia" w:hint="eastAsia"/>
              </w:rPr>
              <w:t>【年度末見</w:t>
            </w:r>
            <w:r w:rsidRPr="00932020">
              <w:rPr>
                <w:rFonts w:asciiTheme="majorEastAsia" w:eastAsiaTheme="majorEastAsia" w:hAnsiTheme="majorEastAsia" w:hint="eastAsia"/>
              </w:rPr>
              <w:t>込み12回　92.3%</w:t>
            </w:r>
            <w:r w:rsidRPr="00F43790">
              <w:rPr>
                <w:rFonts w:asciiTheme="majorEastAsia" w:eastAsiaTheme="majorEastAsia" w:hAnsiTheme="majorEastAsia" w:hint="eastAsia"/>
              </w:rPr>
              <w:t>】</w:t>
            </w:r>
          </w:p>
        </w:tc>
        <w:tc>
          <w:tcPr>
            <w:tcW w:w="700" w:type="dxa"/>
            <w:vMerge/>
            <w:shd w:val="clear" w:color="auto" w:fill="auto"/>
          </w:tcPr>
          <w:p w14:paraId="3C1394EE" w14:textId="77777777" w:rsidR="00104505" w:rsidRPr="00F86B27" w:rsidRDefault="00104505" w:rsidP="00042C77">
            <w:pPr>
              <w:jc w:val="center"/>
              <w:rPr>
                <w:rFonts w:asciiTheme="majorEastAsia" w:eastAsiaTheme="majorEastAsia" w:hAnsiTheme="majorEastAsia"/>
              </w:rPr>
            </w:pPr>
          </w:p>
        </w:tc>
        <w:tc>
          <w:tcPr>
            <w:tcW w:w="5054" w:type="dxa"/>
            <w:tcBorders>
              <w:bottom w:val="dashed" w:sz="4" w:space="0" w:color="auto"/>
            </w:tcBorders>
            <w:shd w:val="clear" w:color="auto" w:fill="auto"/>
          </w:tcPr>
          <w:p w14:paraId="4A9E9F37" w14:textId="7B8CB102" w:rsidR="00104505" w:rsidRPr="00F86B27" w:rsidRDefault="00104505" w:rsidP="00042C77">
            <w:pPr>
              <w:rPr>
                <w:rFonts w:asciiTheme="majorEastAsia" w:eastAsiaTheme="majorEastAsia" w:hAnsiTheme="majorEastAsia"/>
              </w:rPr>
            </w:pPr>
            <w:r w:rsidRPr="00F86B27">
              <w:rPr>
                <w:rFonts w:asciiTheme="majorEastAsia" w:eastAsiaTheme="majorEastAsia" w:hAnsiTheme="majorEastAsia" w:hint="eastAsia"/>
              </w:rPr>
              <w:t>評価</w:t>
            </w:r>
            <w:r w:rsidRPr="00932020">
              <w:rPr>
                <w:rFonts w:asciiTheme="majorEastAsia" w:eastAsiaTheme="majorEastAsia" w:hAnsiTheme="majorEastAsia" w:hint="eastAsia"/>
              </w:rPr>
              <w:t>点</w:t>
            </w:r>
            <w:r w:rsidRPr="00932020">
              <w:rPr>
                <w:rFonts w:asciiTheme="majorEastAsia" w:eastAsiaTheme="majorEastAsia" w:hAnsiTheme="majorEastAsia" w:hint="eastAsia"/>
                <w:color w:val="0D0D0D" w:themeColor="text1" w:themeTint="F2"/>
              </w:rPr>
              <w:t>２</w:t>
            </w:r>
            <w:r w:rsidRPr="00932020">
              <w:rPr>
                <w:rFonts w:asciiTheme="majorEastAsia" w:eastAsiaTheme="majorEastAsia" w:hAnsiTheme="majorEastAsia" w:hint="eastAsia"/>
              </w:rPr>
              <w:t xml:space="preserve">　（達成度 92.3％</w:t>
            </w:r>
            <w:r w:rsidRPr="00F86B27">
              <w:rPr>
                <w:rFonts w:asciiTheme="majorEastAsia" w:eastAsiaTheme="majorEastAsia" w:hAnsiTheme="majorEastAsia" w:hint="eastAsia"/>
              </w:rPr>
              <w:t>）</w:t>
            </w:r>
          </w:p>
        </w:tc>
        <w:tc>
          <w:tcPr>
            <w:tcW w:w="893" w:type="dxa"/>
            <w:vMerge/>
          </w:tcPr>
          <w:p w14:paraId="40E1FC9E" w14:textId="77777777" w:rsidR="00104505" w:rsidRPr="00F86B27" w:rsidRDefault="00104505" w:rsidP="00042C77">
            <w:pPr>
              <w:rPr>
                <w:rFonts w:asciiTheme="majorEastAsia" w:eastAsiaTheme="majorEastAsia" w:hAnsiTheme="majorEastAsia"/>
              </w:rPr>
            </w:pPr>
          </w:p>
        </w:tc>
        <w:tc>
          <w:tcPr>
            <w:tcW w:w="2509" w:type="dxa"/>
            <w:vMerge/>
            <w:tcBorders>
              <w:right w:val="single" w:sz="12" w:space="0" w:color="auto"/>
            </w:tcBorders>
          </w:tcPr>
          <w:p w14:paraId="79324D34" w14:textId="77777777" w:rsidR="00104505" w:rsidRPr="00F86B27" w:rsidRDefault="00104505" w:rsidP="00042C77">
            <w:pPr>
              <w:rPr>
                <w:rFonts w:asciiTheme="majorEastAsia" w:eastAsiaTheme="majorEastAsia" w:hAnsiTheme="majorEastAsia"/>
              </w:rPr>
            </w:pPr>
          </w:p>
        </w:tc>
      </w:tr>
      <w:tr w:rsidR="00104505" w:rsidRPr="00F86B27" w14:paraId="61D899D9" w14:textId="152EB82A" w:rsidTr="00104505">
        <w:trPr>
          <w:trHeight w:val="371"/>
        </w:trPr>
        <w:tc>
          <w:tcPr>
            <w:tcW w:w="673" w:type="dxa"/>
            <w:vMerge/>
            <w:tcBorders>
              <w:left w:val="single" w:sz="12" w:space="0" w:color="auto"/>
            </w:tcBorders>
            <w:shd w:val="clear" w:color="auto" w:fill="DDD9C3" w:themeFill="background2" w:themeFillShade="E6"/>
          </w:tcPr>
          <w:p w14:paraId="2A2A9CC8" w14:textId="620A234F" w:rsidR="00104505" w:rsidRPr="00F86B27" w:rsidRDefault="00104505" w:rsidP="00042C77">
            <w:pPr>
              <w:rPr>
                <w:rFonts w:asciiTheme="majorEastAsia" w:eastAsiaTheme="majorEastAsia" w:hAnsiTheme="majorEastAsia"/>
              </w:rPr>
            </w:pPr>
          </w:p>
        </w:tc>
        <w:tc>
          <w:tcPr>
            <w:tcW w:w="2228" w:type="dxa"/>
            <w:vMerge/>
            <w:vAlign w:val="center"/>
          </w:tcPr>
          <w:p w14:paraId="3FCD610C" w14:textId="77777777" w:rsidR="00104505" w:rsidRPr="00F86B27" w:rsidRDefault="00104505" w:rsidP="00042C77">
            <w:pPr>
              <w:spacing w:line="280" w:lineRule="exact"/>
              <w:ind w:left="210" w:hangingChars="100" w:hanging="210"/>
              <w:jc w:val="left"/>
              <w:rPr>
                <w:rFonts w:asciiTheme="majorEastAsia" w:eastAsiaTheme="majorEastAsia" w:hAnsiTheme="majorEastAsia"/>
              </w:rPr>
            </w:pPr>
          </w:p>
        </w:tc>
        <w:tc>
          <w:tcPr>
            <w:tcW w:w="282" w:type="dxa"/>
            <w:vMerge/>
            <w:vAlign w:val="center"/>
          </w:tcPr>
          <w:p w14:paraId="4510F2A2" w14:textId="77777777" w:rsidR="00104505" w:rsidRPr="00F86B27" w:rsidRDefault="00104505" w:rsidP="00042C77">
            <w:pPr>
              <w:spacing w:line="280" w:lineRule="exact"/>
              <w:ind w:left="210" w:hangingChars="100" w:hanging="210"/>
              <w:rPr>
                <w:rFonts w:asciiTheme="majorEastAsia" w:eastAsiaTheme="majorEastAsia" w:hAnsiTheme="majorEastAsia"/>
              </w:rPr>
            </w:pPr>
          </w:p>
        </w:tc>
        <w:tc>
          <w:tcPr>
            <w:tcW w:w="5098" w:type="dxa"/>
            <w:gridSpan w:val="3"/>
            <w:tcBorders>
              <w:top w:val="dashed" w:sz="4" w:space="0" w:color="auto"/>
              <w:bottom w:val="dashed" w:sz="4" w:space="0" w:color="auto"/>
            </w:tcBorders>
            <w:shd w:val="clear" w:color="auto" w:fill="auto"/>
            <w:vAlign w:val="center"/>
          </w:tcPr>
          <w:p w14:paraId="5915DA34" w14:textId="68A9D852" w:rsidR="00104505" w:rsidRPr="00F86B27" w:rsidRDefault="00104505" w:rsidP="00042C77">
            <w:pPr>
              <w:ind w:left="2205" w:hangingChars="1050" w:hanging="2205"/>
              <w:rPr>
                <w:rFonts w:asciiTheme="majorEastAsia" w:eastAsiaTheme="majorEastAsia" w:hAnsiTheme="majorEastAsia"/>
              </w:rPr>
            </w:pPr>
            <w:r w:rsidRPr="00F86B27">
              <w:rPr>
                <w:rFonts w:asciiTheme="majorEastAsia" w:eastAsiaTheme="majorEastAsia" w:hAnsiTheme="majorEastAsia" w:hint="eastAsia"/>
              </w:rPr>
              <w:t>・入室者数　　令和２年度目標：</w:t>
            </w:r>
            <w:r w:rsidRPr="00F86B27">
              <w:rPr>
                <w:rFonts w:asciiTheme="majorEastAsia" w:eastAsiaTheme="majorEastAsia" w:hAnsiTheme="majorEastAsia"/>
              </w:rPr>
              <w:t>45,318</w:t>
            </w:r>
            <w:r w:rsidRPr="00F86B27">
              <w:rPr>
                <w:rFonts w:asciiTheme="majorEastAsia" w:eastAsiaTheme="majorEastAsia" w:hAnsiTheme="majorEastAsia" w:hint="eastAsia"/>
              </w:rPr>
              <w:t xml:space="preserve">人　　</w:t>
            </w:r>
          </w:p>
          <w:p w14:paraId="1A8D9CC7" w14:textId="56DCACA3" w:rsidR="00104505" w:rsidRPr="00F86B27" w:rsidRDefault="00104505" w:rsidP="00042C77">
            <w:pPr>
              <w:ind w:left="2205" w:hangingChars="1050" w:hanging="2205"/>
              <w:rPr>
                <w:rFonts w:asciiTheme="majorEastAsia" w:eastAsiaTheme="majorEastAsia" w:hAnsiTheme="majorEastAsia"/>
              </w:rPr>
            </w:pPr>
            <w:r w:rsidRPr="00F86B27">
              <w:rPr>
                <w:rFonts w:asciiTheme="majorEastAsia" w:eastAsiaTheme="majorEastAsia" w:hAnsiTheme="majorEastAsia" w:hint="eastAsia"/>
              </w:rPr>
              <w:t>（令和元年度実績：</w:t>
            </w:r>
            <w:r w:rsidRPr="00F86B27">
              <w:rPr>
                <w:rFonts w:asciiTheme="majorEastAsia" w:eastAsiaTheme="majorEastAsia" w:hAnsiTheme="majorEastAsia"/>
              </w:rPr>
              <w:t>39,259</w:t>
            </w:r>
            <w:r w:rsidRPr="00F86B27">
              <w:rPr>
                <w:rFonts w:asciiTheme="majorEastAsia" w:eastAsiaTheme="majorEastAsia" w:hAnsiTheme="majorEastAsia" w:hint="eastAsia"/>
              </w:rPr>
              <w:t>人）</w:t>
            </w:r>
          </w:p>
        </w:tc>
        <w:tc>
          <w:tcPr>
            <w:tcW w:w="5228" w:type="dxa"/>
            <w:tcBorders>
              <w:top w:val="dashed" w:sz="4" w:space="0" w:color="auto"/>
              <w:bottom w:val="dashed" w:sz="4" w:space="0" w:color="auto"/>
            </w:tcBorders>
            <w:shd w:val="clear" w:color="auto" w:fill="auto"/>
          </w:tcPr>
          <w:p w14:paraId="6F93D45A" w14:textId="2FD89618" w:rsidR="00104505" w:rsidRPr="00932020" w:rsidRDefault="00104505" w:rsidP="00042C77">
            <w:pPr>
              <w:spacing w:line="300" w:lineRule="exact"/>
              <w:rPr>
                <w:rFonts w:asciiTheme="majorEastAsia" w:eastAsiaTheme="majorEastAsia" w:hAnsiTheme="majorEastAsia"/>
              </w:rPr>
            </w:pPr>
            <w:r>
              <w:rPr>
                <w:rFonts w:asciiTheme="majorEastAsia" w:eastAsiaTheme="majorEastAsia" w:hAnsiTheme="majorEastAsia" w:hint="eastAsia"/>
              </w:rPr>
              <w:t>○</w:t>
            </w:r>
            <w:r w:rsidRPr="00932020">
              <w:rPr>
                <w:rFonts w:asciiTheme="majorEastAsia" w:eastAsiaTheme="majorEastAsia" w:hAnsiTheme="majorEastAsia" w:hint="eastAsia"/>
              </w:rPr>
              <w:t xml:space="preserve">入室者数　20,425人 </w:t>
            </w:r>
            <w:r w:rsidRPr="00932020">
              <w:rPr>
                <w:rFonts w:asciiTheme="majorEastAsia" w:eastAsiaTheme="majorEastAsia" w:hAnsiTheme="majorEastAsia"/>
              </w:rPr>
              <w:t xml:space="preserve"> </w:t>
            </w:r>
            <w:r w:rsidRPr="00932020">
              <w:rPr>
                <w:rFonts w:asciiTheme="majorEastAsia" w:eastAsiaTheme="majorEastAsia" w:hAnsiTheme="majorEastAsia" w:hint="eastAsia"/>
              </w:rPr>
              <w:t>目標比(4</w:t>
            </w:r>
            <w:r w:rsidRPr="00932020">
              <w:rPr>
                <w:rFonts w:asciiTheme="majorEastAsia" w:eastAsiaTheme="majorEastAsia" w:hAnsiTheme="majorEastAsia"/>
              </w:rPr>
              <w:t>5</w:t>
            </w:r>
            <w:r w:rsidRPr="00932020">
              <w:rPr>
                <w:rFonts w:asciiTheme="majorEastAsia" w:eastAsiaTheme="majorEastAsia" w:hAnsiTheme="majorEastAsia" w:hint="eastAsia"/>
              </w:rPr>
              <w:t>.</w:t>
            </w:r>
            <w:r w:rsidRPr="00932020">
              <w:rPr>
                <w:rFonts w:asciiTheme="majorEastAsia" w:eastAsiaTheme="majorEastAsia" w:hAnsiTheme="majorEastAsia"/>
              </w:rPr>
              <w:t>1%)</w:t>
            </w:r>
            <w:r w:rsidRPr="00932020">
              <w:rPr>
                <w:rFonts w:asciiTheme="majorEastAsia" w:eastAsiaTheme="majorEastAsia" w:hAnsiTheme="majorEastAsia" w:hint="eastAsia"/>
              </w:rPr>
              <w:t xml:space="preserve">　</w:t>
            </w:r>
            <w:r w:rsidRPr="00932020">
              <w:rPr>
                <w:rFonts w:asciiTheme="majorEastAsia" w:eastAsiaTheme="majorEastAsia" w:hAnsiTheme="majorEastAsia"/>
              </w:rPr>
              <w:t>12</w:t>
            </w:r>
            <w:r w:rsidRPr="00932020">
              <w:rPr>
                <w:rFonts w:asciiTheme="majorEastAsia" w:eastAsiaTheme="majorEastAsia" w:hAnsiTheme="majorEastAsia" w:hint="eastAsia"/>
              </w:rPr>
              <w:t>月末現在</w:t>
            </w:r>
          </w:p>
          <w:p w14:paraId="4689CC65" w14:textId="17417258" w:rsidR="00104505" w:rsidRPr="00932020" w:rsidRDefault="00104505" w:rsidP="00042C77">
            <w:pPr>
              <w:spacing w:line="300" w:lineRule="exact"/>
              <w:rPr>
                <w:rFonts w:asciiTheme="majorEastAsia" w:eastAsiaTheme="majorEastAsia" w:hAnsiTheme="majorEastAsia"/>
              </w:rPr>
            </w:pPr>
            <w:r w:rsidRPr="00932020">
              <w:rPr>
                <w:rFonts w:asciiTheme="majorEastAsia" w:eastAsiaTheme="majorEastAsia" w:hAnsiTheme="majorEastAsia" w:hint="eastAsia"/>
              </w:rPr>
              <w:t>【年度末見込み28,084人　6</w:t>
            </w:r>
            <w:r w:rsidRPr="00932020">
              <w:rPr>
                <w:rFonts w:asciiTheme="majorEastAsia" w:eastAsiaTheme="majorEastAsia" w:hAnsiTheme="majorEastAsia"/>
              </w:rPr>
              <w:t>2</w:t>
            </w:r>
            <w:r w:rsidRPr="00932020">
              <w:rPr>
                <w:rFonts w:asciiTheme="majorEastAsia" w:eastAsiaTheme="majorEastAsia" w:hAnsiTheme="majorEastAsia" w:hint="eastAsia"/>
              </w:rPr>
              <w:t>.</w:t>
            </w:r>
            <w:r w:rsidRPr="00932020">
              <w:rPr>
                <w:rFonts w:asciiTheme="majorEastAsia" w:eastAsiaTheme="majorEastAsia" w:hAnsiTheme="majorEastAsia"/>
              </w:rPr>
              <w:t>0</w:t>
            </w:r>
            <w:r w:rsidRPr="00932020">
              <w:rPr>
                <w:rFonts w:asciiTheme="majorEastAsia" w:eastAsiaTheme="majorEastAsia" w:hAnsiTheme="majorEastAsia" w:hint="eastAsia"/>
              </w:rPr>
              <w:t>%】</w:t>
            </w:r>
          </w:p>
        </w:tc>
        <w:tc>
          <w:tcPr>
            <w:tcW w:w="700" w:type="dxa"/>
            <w:vMerge/>
            <w:shd w:val="clear" w:color="auto" w:fill="auto"/>
          </w:tcPr>
          <w:p w14:paraId="78C2B052" w14:textId="77777777" w:rsidR="00104505" w:rsidRPr="00932020" w:rsidRDefault="00104505" w:rsidP="00042C77">
            <w:pPr>
              <w:jc w:val="center"/>
              <w:rPr>
                <w:rFonts w:asciiTheme="majorEastAsia" w:eastAsiaTheme="majorEastAsia" w:hAnsiTheme="majorEastAsia"/>
              </w:rPr>
            </w:pPr>
          </w:p>
        </w:tc>
        <w:tc>
          <w:tcPr>
            <w:tcW w:w="5054" w:type="dxa"/>
            <w:tcBorders>
              <w:top w:val="dashed" w:sz="4" w:space="0" w:color="auto"/>
              <w:bottom w:val="dashed" w:sz="4" w:space="0" w:color="auto"/>
            </w:tcBorders>
            <w:shd w:val="clear" w:color="auto" w:fill="auto"/>
          </w:tcPr>
          <w:p w14:paraId="1561B8A5" w14:textId="0EE9587F" w:rsidR="00104505" w:rsidRPr="00932020" w:rsidRDefault="00104505" w:rsidP="00042C77">
            <w:pPr>
              <w:rPr>
                <w:rFonts w:asciiTheme="majorEastAsia" w:eastAsiaTheme="majorEastAsia" w:hAnsiTheme="majorEastAsia"/>
              </w:rPr>
            </w:pPr>
            <w:r w:rsidRPr="00932020">
              <w:rPr>
                <w:rFonts w:asciiTheme="majorEastAsia" w:eastAsiaTheme="majorEastAsia" w:hAnsiTheme="majorEastAsia" w:hint="eastAsia"/>
              </w:rPr>
              <w:t>評価点１　（達成度　6</w:t>
            </w:r>
            <w:r w:rsidRPr="00932020">
              <w:rPr>
                <w:rFonts w:asciiTheme="majorEastAsia" w:eastAsiaTheme="majorEastAsia" w:hAnsiTheme="majorEastAsia"/>
              </w:rPr>
              <w:t>2</w:t>
            </w:r>
            <w:r w:rsidRPr="00932020">
              <w:rPr>
                <w:rFonts w:asciiTheme="majorEastAsia" w:eastAsiaTheme="majorEastAsia" w:hAnsiTheme="majorEastAsia" w:hint="eastAsia"/>
              </w:rPr>
              <w:t>.</w:t>
            </w:r>
            <w:r w:rsidRPr="00932020">
              <w:rPr>
                <w:rFonts w:asciiTheme="majorEastAsia" w:eastAsiaTheme="majorEastAsia" w:hAnsiTheme="majorEastAsia"/>
              </w:rPr>
              <w:t>0</w:t>
            </w:r>
            <w:r w:rsidRPr="00932020">
              <w:rPr>
                <w:rFonts w:asciiTheme="majorEastAsia" w:eastAsiaTheme="majorEastAsia" w:hAnsiTheme="majorEastAsia" w:hint="eastAsia"/>
              </w:rPr>
              <w:t>％）</w:t>
            </w:r>
          </w:p>
        </w:tc>
        <w:tc>
          <w:tcPr>
            <w:tcW w:w="893" w:type="dxa"/>
            <w:vMerge/>
          </w:tcPr>
          <w:p w14:paraId="6BD49E58" w14:textId="77777777" w:rsidR="00104505" w:rsidRPr="00F86B27" w:rsidRDefault="00104505" w:rsidP="00042C77">
            <w:pPr>
              <w:rPr>
                <w:rFonts w:asciiTheme="majorEastAsia" w:eastAsiaTheme="majorEastAsia" w:hAnsiTheme="majorEastAsia"/>
              </w:rPr>
            </w:pPr>
          </w:p>
        </w:tc>
        <w:tc>
          <w:tcPr>
            <w:tcW w:w="2509" w:type="dxa"/>
            <w:vMerge/>
            <w:tcBorders>
              <w:right w:val="single" w:sz="12" w:space="0" w:color="auto"/>
            </w:tcBorders>
          </w:tcPr>
          <w:p w14:paraId="3C5BE293" w14:textId="77777777" w:rsidR="00104505" w:rsidRPr="00F86B27" w:rsidRDefault="00104505" w:rsidP="00042C77">
            <w:pPr>
              <w:rPr>
                <w:rFonts w:asciiTheme="majorEastAsia" w:eastAsiaTheme="majorEastAsia" w:hAnsiTheme="majorEastAsia"/>
              </w:rPr>
            </w:pPr>
          </w:p>
        </w:tc>
      </w:tr>
      <w:tr w:rsidR="00104505" w:rsidRPr="00F86B27" w14:paraId="13BC9FAB" w14:textId="0BBC3E7B" w:rsidTr="00104505">
        <w:trPr>
          <w:trHeight w:val="495"/>
        </w:trPr>
        <w:tc>
          <w:tcPr>
            <w:tcW w:w="673" w:type="dxa"/>
            <w:vMerge/>
            <w:tcBorders>
              <w:left w:val="single" w:sz="12" w:space="0" w:color="auto"/>
            </w:tcBorders>
            <w:shd w:val="clear" w:color="auto" w:fill="DDD9C3" w:themeFill="background2" w:themeFillShade="E6"/>
          </w:tcPr>
          <w:p w14:paraId="1D58CF46" w14:textId="77777777" w:rsidR="00104505" w:rsidRPr="00F86B27" w:rsidRDefault="00104505" w:rsidP="00042C77">
            <w:pPr>
              <w:rPr>
                <w:rFonts w:asciiTheme="majorEastAsia" w:eastAsiaTheme="majorEastAsia" w:hAnsiTheme="majorEastAsia"/>
              </w:rPr>
            </w:pPr>
          </w:p>
        </w:tc>
        <w:tc>
          <w:tcPr>
            <w:tcW w:w="2228" w:type="dxa"/>
            <w:vMerge/>
            <w:vAlign w:val="center"/>
          </w:tcPr>
          <w:p w14:paraId="7314669A" w14:textId="77777777" w:rsidR="00104505" w:rsidRPr="00F86B27" w:rsidRDefault="00104505" w:rsidP="00042C77">
            <w:pPr>
              <w:spacing w:line="280" w:lineRule="exact"/>
              <w:ind w:left="210" w:hangingChars="100" w:hanging="210"/>
              <w:jc w:val="left"/>
              <w:rPr>
                <w:rFonts w:asciiTheme="majorEastAsia" w:eastAsiaTheme="majorEastAsia" w:hAnsiTheme="majorEastAsia"/>
              </w:rPr>
            </w:pPr>
          </w:p>
        </w:tc>
        <w:tc>
          <w:tcPr>
            <w:tcW w:w="282" w:type="dxa"/>
            <w:vMerge/>
            <w:vAlign w:val="center"/>
          </w:tcPr>
          <w:p w14:paraId="70B1084B" w14:textId="77777777" w:rsidR="00104505" w:rsidRPr="00F86B27" w:rsidRDefault="00104505" w:rsidP="00042C77">
            <w:pPr>
              <w:spacing w:line="280" w:lineRule="exact"/>
              <w:ind w:left="210" w:hangingChars="100" w:hanging="210"/>
              <w:rPr>
                <w:rFonts w:asciiTheme="majorEastAsia" w:eastAsiaTheme="majorEastAsia" w:hAnsiTheme="majorEastAsia"/>
              </w:rPr>
            </w:pPr>
          </w:p>
        </w:tc>
        <w:tc>
          <w:tcPr>
            <w:tcW w:w="5098" w:type="dxa"/>
            <w:gridSpan w:val="3"/>
            <w:tcBorders>
              <w:top w:val="dashed" w:sz="4" w:space="0" w:color="auto"/>
            </w:tcBorders>
            <w:vAlign w:val="center"/>
          </w:tcPr>
          <w:p w14:paraId="12AAA4C2" w14:textId="409A493A" w:rsidR="00104505" w:rsidRPr="00F86B27" w:rsidRDefault="00104505" w:rsidP="00042C77">
            <w:pPr>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 xml:space="preserve">参加者満足度調査を行い、分析結果をフィードバックしているか   </w:t>
            </w:r>
          </w:p>
        </w:tc>
        <w:tc>
          <w:tcPr>
            <w:tcW w:w="5228" w:type="dxa"/>
            <w:tcBorders>
              <w:top w:val="dashed" w:sz="4" w:space="0" w:color="auto"/>
            </w:tcBorders>
          </w:tcPr>
          <w:p w14:paraId="3293B682" w14:textId="2282A4AE" w:rsidR="00104505" w:rsidRPr="00F86B27" w:rsidRDefault="00104505" w:rsidP="00042C77">
            <w:pPr>
              <w:spacing w:line="300" w:lineRule="exact"/>
              <w:ind w:left="210" w:hangingChars="100" w:hanging="210"/>
              <w:rPr>
                <w:rFonts w:asciiTheme="majorEastAsia" w:eastAsiaTheme="majorEastAsia" w:hAnsiTheme="majorEastAsia"/>
              </w:rPr>
            </w:pPr>
            <w:r w:rsidRPr="00F86B27">
              <w:rPr>
                <w:rFonts w:asciiTheme="majorEastAsia" w:eastAsiaTheme="majorEastAsia" w:hAnsiTheme="majorEastAsia" w:hint="eastAsia"/>
              </w:rPr>
              <w:t>○今年度の満足度調査では、展示を見ていただいた方からは、常に高評価となっている。しかし、「展示を見ていない」「どこでやっているかわからない」との回答もあるため、展示の宣伝方法は、館内放送、デジタルサイネージによる放映、チラシの配布が主であったが、今年度は展示会場までの導線案内板を設置し、さらに分かり易くするなど、来館者を展示室まで誘導する工夫をした。</w:t>
            </w:r>
          </w:p>
        </w:tc>
        <w:tc>
          <w:tcPr>
            <w:tcW w:w="700" w:type="dxa"/>
            <w:vMerge/>
          </w:tcPr>
          <w:p w14:paraId="646507E1" w14:textId="77777777" w:rsidR="00104505" w:rsidRPr="00F86B27" w:rsidRDefault="00104505" w:rsidP="00042C77">
            <w:pPr>
              <w:jc w:val="center"/>
              <w:rPr>
                <w:rFonts w:asciiTheme="majorEastAsia" w:eastAsiaTheme="majorEastAsia" w:hAnsiTheme="majorEastAsia"/>
              </w:rPr>
            </w:pPr>
          </w:p>
        </w:tc>
        <w:tc>
          <w:tcPr>
            <w:tcW w:w="5054" w:type="dxa"/>
            <w:tcBorders>
              <w:top w:val="dashed" w:sz="4" w:space="0" w:color="auto"/>
            </w:tcBorders>
          </w:tcPr>
          <w:p w14:paraId="5AA61462" w14:textId="3E029E3F" w:rsidR="00104505" w:rsidRPr="00F86B27" w:rsidRDefault="00104505" w:rsidP="00042C77">
            <w:pPr>
              <w:ind w:left="210" w:hangingChars="100" w:hanging="210"/>
              <w:rPr>
                <w:rFonts w:asciiTheme="majorEastAsia" w:eastAsiaTheme="majorEastAsia" w:hAnsiTheme="majorEastAsia"/>
              </w:rPr>
            </w:pPr>
            <w:r>
              <w:rPr>
                <w:rFonts w:asciiTheme="majorEastAsia" w:eastAsiaTheme="majorEastAsia" w:hAnsiTheme="majorEastAsia"/>
              </w:rPr>
              <w:t>○</w:t>
            </w:r>
            <w:r w:rsidRPr="00F86B27">
              <w:rPr>
                <w:rFonts w:asciiTheme="majorEastAsia" w:eastAsiaTheme="majorEastAsia" w:hAnsiTheme="majorEastAsia"/>
              </w:rPr>
              <w:t>参加者満足度調査</w:t>
            </w:r>
            <w:r w:rsidRPr="00F86B27">
              <w:rPr>
                <w:rFonts w:asciiTheme="majorEastAsia" w:eastAsiaTheme="majorEastAsia" w:hAnsiTheme="majorEastAsia" w:hint="eastAsia"/>
              </w:rPr>
              <w:t>において</w:t>
            </w:r>
            <w:r w:rsidRPr="00F86B27">
              <w:rPr>
                <w:rFonts w:asciiTheme="majorEastAsia" w:eastAsiaTheme="majorEastAsia" w:hAnsiTheme="majorEastAsia"/>
              </w:rPr>
              <w:t>、</w:t>
            </w:r>
            <w:r w:rsidRPr="00F86B27">
              <w:rPr>
                <w:rFonts w:asciiTheme="majorEastAsia" w:eastAsiaTheme="majorEastAsia" w:hAnsiTheme="majorEastAsia" w:hint="eastAsia"/>
              </w:rPr>
              <w:t>展示場所がわからないとの意見に対し、展示会場への導線案内板を設置するなど、</w:t>
            </w:r>
            <w:r w:rsidRPr="00F86B27">
              <w:rPr>
                <w:rFonts w:asciiTheme="majorEastAsia" w:eastAsiaTheme="majorEastAsia" w:hAnsiTheme="majorEastAsia"/>
              </w:rPr>
              <w:t>分析結果をフィードバックしている。</w:t>
            </w:r>
          </w:p>
          <w:p w14:paraId="025E145B" w14:textId="16048E28" w:rsidR="00104505" w:rsidRPr="00F86B27" w:rsidRDefault="00104505" w:rsidP="00042C77">
            <w:pPr>
              <w:rPr>
                <w:rFonts w:asciiTheme="majorEastAsia" w:eastAsiaTheme="majorEastAsia" w:hAnsiTheme="majorEastAsia"/>
              </w:rPr>
            </w:pPr>
            <w:r w:rsidRPr="00F86B27">
              <w:rPr>
                <w:rFonts w:asciiTheme="majorEastAsia" w:eastAsiaTheme="majorEastAsia" w:hAnsiTheme="majorEastAsia"/>
              </w:rPr>
              <w:t>評価点</w:t>
            </w:r>
            <w:r>
              <w:rPr>
                <w:rFonts w:asciiTheme="majorEastAsia" w:eastAsiaTheme="majorEastAsia" w:hAnsiTheme="majorEastAsia" w:hint="eastAsia"/>
              </w:rPr>
              <w:t>３</w:t>
            </w:r>
          </w:p>
          <w:p w14:paraId="1732814D" w14:textId="4A78C18E" w:rsidR="00104505" w:rsidRPr="00F86B27" w:rsidRDefault="00104505" w:rsidP="00042C77">
            <w:pPr>
              <w:rPr>
                <w:rFonts w:asciiTheme="majorEastAsia" w:eastAsiaTheme="majorEastAsia" w:hAnsiTheme="majorEastAsia"/>
              </w:rPr>
            </w:pPr>
          </w:p>
          <w:p w14:paraId="4C933026" w14:textId="0A3BD829" w:rsidR="00104505" w:rsidRPr="00F86B27" w:rsidRDefault="00104505" w:rsidP="00042C77">
            <w:pPr>
              <w:rPr>
                <w:rFonts w:asciiTheme="majorEastAsia" w:eastAsiaTheme="majorEastAsia" w:hAnsiTheme="majorEastAsia"/>
              </w:rPr>
            </w:pPr>
          </w:p>
        </w:tc>
        <w:tc>
          <w:tcPr>
            <w:tcW w:w="893" w:type="dxa"/>
            <w:vMerge/>
          </w:tcPr>
          <w:p w14:paraId="4CF2A54F" w14:textId="77777777" w:rsidR="00104505" w:rsidRPr="00F86B27" w:rsidRDefault="00104505" w:rsidP="00042C77">
            <w:pPr>
              <w:rPr>
                <w:rFonts w:asciiTheme="majorEastAsia" w:eastAsiaTheme="majorEastAsia" w:hAnsiTheme="majorEastAsia"/>
              </w:rPr>
            </w:pPr>
          </w:p>
        </w:tc>
        <w:tc>
          <w:tcPr>
            <w:tcW w:w="2509" w:type="dxa"/>
            <w:vMerge/>
            <w:tcBorders>
              <w:right w:val="single" w:sz="12" w:space="0" w:color="auto"/>
            </w:tcBorders>
          </w:tcPr>
          <w:p w14:paraId="4FB5AC81" w14:textId="77777777" w:rsidR="00104505" w:rsidRPr="00F86B27" w:rsidRDefault="00104505" w:rsidP="00042C77">
            <w:pPr>
              <w:rPr>
                <w:rFonts w:asciiTheme="majorEastAsia" w:eastAsiaTheme="majorEastAsia" w:hAnsiTheme="majorEastAsia"/>
              </w:rPr>
            </w:pPr>
          </w:p>
        </w:tc>
      </w:tr>
      <w:tr w:rsidR="00104505" w:rsidRPr="00F86B27" w14:paraId="6CF55F06" w14:textId="1CB59D2B" w:rsidTr="00104505">
        <w:trPr>
          <w:trHeight w:val="581"/>
        </w:trPr>
        <w:tc>
          <w:tcPr>
            <w:tcW w:w="673" w:type="dxa"/>
            <w:vMerge/>
            <w:tcBorders>
              <w:left w:val="single" w:sz="12" w:space="0" w:color="auto"/>
              <w:bottom w:val="single" w:sz="4" w:space="0" w:color="auto"/>
            </w:tcBorders>
            <w:shd w:val="clear" w:color="auto" w:fill="DDD9C3" w:themeFill="background2" w:themeFillShade="E6"/>
          </w:tcPr>
          <w:p w14:paraId="111F17EF" w14:textId="213A35F9" w:rsidR="00104505" w:rsidRPr="00F86B27" w:rsidRDefault="00104505" w:rsidP="00042C77">
            <w:pPr>
              <w:rPr>
                <w:rFonts w:asciiTheme="majorEastAsia" w:eastAsiaTheme="majorEastAsia" w:hAnsiTheme="majorEastAsia"/>
              </w:rPr>
            </w:pPr>
          </w:p>
        </w:tc>
        <w:tc>
          <w:tcPr>
            <w:tcW w:w="2228" w:type="dxa"/>
            <w:vMerge/>
            <w:tcBorders>
              <w:bottom w:val="single" w:sz="4" w:space="0" w:color="auto"/>
            </w:tcBorders>
            <w:vAlign w:val="center"/>
          </w:tcPr>
          <w:p w14:paraId="70E5E358" w14:textId="77777777" w:rsidR="00104505" w:rsidRPr="00F86B27" w:rsidRDefault="00104505" w:rsidP="00042C77">
            <w:pPr>
              <w:spacing w:line="280" w:lineRule="exact"/>
              <w:ind w:left="210" w:hangingChars="100" w:hanging="210"/>
              <w:jc w:val="left"/>
              <w:rPr>
                <w:rFonts w:asciiTheme="majorEastAsia" w:eastAsiaTheme="majorEastAsia" w:hAnsiTheme="majorEastAsia"/>
              </w:rPr>
            </w:pPr>
          </w:p>
        </w:tc>
        <w:tc>
          <w:tcPr>
            <w:tcW w:w="5380" w:type="dxa"/>
            <w:gridSpan w:val="4"/>
            <w:tcBorders>
              <w:bottom w:val="single" w:sz="4" w:space="0" w:color="auto"/>
            </w:tcBorders>
            <w:vAlign w:val="center"/>
          </w:tcPr>
          <w:p w14:paraId="2E11DBA3" w14:textId="69099ABA" w:rsidR="00104505" w:rsidRPr="00F86B27" w:rsidRDefault="00104505" w:rsidP="00042C77">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③図書館との密接な連携・協力体制のもと、利用者サービスの向上に向けた取組みが実施されているか</w:t>
            </w:r>
          </w:p>
        </w:tc>
        <w:tc>
          <w:tcPr>
            <w:tcW w:w="5228" w:type="dxa"/>
            <w:tcBorders>
              <w:bottom w:val="single" w:sz="4" w:space="0" w:color="auto"/>
            </w:tcBorders>
          </w:tcPr>
          <w:p w14:paraId="0E7A0F6E" w14:textId="40DDADA8" w:rsidR="00104505" w:rsidRPr="00F86B27" w:rsidRDefault="00104505" w:rsidP="00042C77">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週1回の連絡調整会議において、改善を求められた場合には、可能な限り速やかに対応し、改善に努めている。</w:t>
            </w:r>
            <w:r w:rsidRPr="00FD7035">
              <w:rPr>
                <w:rFonts w:asciiTheme="majorEastAsia" w:eastAsiaTheme="majorEastAsia" w:hAnsiTheme="majorEastAsia" w:hint="eastAsia"/>
                <w:color w:val="000000" w:themeColor="text1"/>
              </w:rPr>
              <w:t>新型</w:t>
            </w:r>
            <w:r w:rsidRPr="00F86B27">
              <w:rPr>
                <w:rFonts w:asciiTheme="majorEastAsia" w:eastAsiaTheme="majorEastAsia" w:hAnsiTheme="majorEastAsia" w:hint="eastAsia"/>
              </w:rPr>
              <w:t>コロナウイルス感染症防止対策として、アルコール消毒液の設置場所や、換気の回数や時間等を綿密に相談しながら実施している。</w:t>
            </w:r>
          </w:p>
        </w:tc>
        <w:tc>
          <w:tcPr>
            <w:tcW w:w="700" w:type="dxa"/>
            <w:vMerge/>
            <w:tcBorders>
              <w:bottom w:val="single" w:sz="4" w:space="0" w:color="auto"/>
            </w:tcBorders>
          </w:tcPr>
          <w:p w14:paraId="7678074C" w14:textId="77777777" w:rsidR="00104505" w:rsidRPr="00F86B27" w:rsidRDefault="00104505" w:rsidP="00042C77">
            <w:pPr>
              <w:jc w:val="center"/>
              <w:rPr>
                <w:rFonts w:asciiTheme="majorEastAsia" w:eastAsiaTheme="majorEastAsia" w:hAnsiTheme="majorEastAsia"/>
              </w:rPr>
            </w:pPr>
          </w:p>
        </w:tc>
        <w:tc>
          <w:tcPr>
            <w:tcW w:w="5054" w:type="dxa"/>
            <w:tcBorders>
              <w:bottom w:val="single" w:sz="4" w:space="0" w:color="auto"/>
            </w:tcBorders>
          </w:tcPr>
          <w:p w14:paraId="02374D32" w14:textId="4862EBC4" w:rsidR="00104505" w:rsidRPr="00F86B27" w:rsidRDefault="00104505" w:rsidP="00042C77">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図書館と密接な連携・協力体制のもと、これまでの離席の際の注意喚起等の館内放送から、コロナウイルス感染予防のための放送に内容を切り替える等、利用者サービスの向上に向けた取り組みを実施している。</w:t>
            </w:r>
          </w:p>
        </w:tc>
        <w:tc>
          <w:tcPr>
            <w:tcW w:w="893" w:type="dxa"/>
            <w:vMerge/>
            <w:tcBorders>
              <w:bottom w:val="single" w:sz="4" w:space="0" w:color="auto"/>
            </w:tcBorders>
          </w:tcPr>
          <w:p w14:paraId="76E5057C" w14:textId="77777777" w:rsidR="00104505" w:rsidRPr="00F86B27" w:rsidRDefault="00104505" w:rsidP="00042C77">
            <w:pPr>
              <w:rPr>
                <w:rFonts w:asciiTheme="majorEastAsia" w:eastAsiaTheme="majorEastAsia" w:hAnsiTheme="majorEastAsia"/>
              </w:rPr>
            </w:pPr>
          </w:p>
        </w:tc>
        <w:tc>
          <w:tcPr>
            <w:tcW w:w="2509" w:type="dxa"/>
            <w:vMerge/>
            <w:tcBorders>
              <w:bottom w:val="single" w:sz="4" w:space="0" w:color="auto"/>
              <w:right w:val="single" w:sz="12" w:space="0" w:color="auto"/>
            </w:tcBorders>
          </w:tcPr>
          <w:p w14:paraId="7E5B32E4" w14:textId="77777777" w:rsidR="00104505" w:rsidRPr="00F86B27" w:rsidRDefault="00104505" w:rsidP="00042C77">
            <w:pPr>
              <w:rPr>
                <w:rFonts w:asciiTheme="majorEastAsia" w:eastAsiaTheme="majorEastAsia" w:hAnsiTheme="majorEastAsia"/>
              </w:rPr>
            </w:pPr>
          </w:p>
        </w:tc>
      </w:tr>
      <w:tr w:rsidR="00104505" w:rsidRPr="00F86B27" w14:paraId="4B0A0AD6" w14:textId="77777777" w:rsidTr="00104505">
        <w:trPr>
          <w:trHeight w:val="409"/>
        </w:trPr>
        <w:tc>
          <w:tcPr>
            <w:tcW w:w="673" w:type="dxa"/>
            <w:vMerge w:val="restart"/>
            <w:tcBorders>
              <w:top w:val="single" w:sz="2" w:space="0" w:color="auto"/>
              <w:left w:val="single" w:sz="12" w:space="0" w:color="auto"/>
            </w:tcBorders>
            <w:shd w:val="clear" w:color="auto" w:fill="DDD9C3" w:themeFill="background2" w:themeFillShade="E6"/>
            <w:textDirection w:val="tbRlV"/>
            <w:vAlign w:val="center"/>
          </w:tcPr>
          <w:p w14:paraId="2662D53C" w14:textId="2CEBC917" w:rsidR="00104505" w:rsidRPr="00F86B27" w:rsidRDefault="00104505" w:rsidP="00042C77">
            <w:pPr>
              <w:spacing w:line="220" w:lineRule="exact"/>
              <w:ind w:left="113" w:right="113"/>
              <w:rPr>
                <w:rFonts w:asciiTheme="majorEastAsia" w:eastAsiaTheme="majorEastAsia" w:hAnsiTheme="majorEastAsia"/>
                <w:sz w:val="16"/>
                <w:szCs w:val="16"/>
              </w:rPr>
            </w:pPr>
            <w:r w:rsidRPr="00F86B27">
              <w:rPr>
                <w:rFonts w:asciiTheme="majorEastAsia" w:eastAsiaTheme="majorEastAsia" w:hAnsiTheme="majorEastAsia" w:hint="eastAsia"/>
              </w:rPr>
              <w:t>Ⅰ提案の履行状況に関する項目</w:t>
            </w:r>
          </w:p>
        </w:tc>
        <w:tc>
          <w:tcPr>
            <w:tcW w:w="2228" w:type="dxa"/>
            <w:vMerge w:val="restart"/>
            <w:tcBorders>
              <w:top w:val="single" w:sz="2" w:space="0" w:color="auto"/>
            </w:tcBorders>
            <w:vAlign w:val="center"/>
          </w:tcPr>
          <w:p w14:paraId="389B2E4C" w14:textId="57A2EC72" w:rsidR="00104505" w:rsidRPr="00F86B27" w:rsidRDefault="00104505" w:rsidP="00042C77">
            <w:pPr>
              <w:spacing w:line="280" w:lineRule="exact"/>
              <w:ind w:left="210" w:hangingChars="100" w:hanging="210"/>
              <w:jc w:val="left"/>
              <w:rPr>
                <w:rFonts w:asciiTheme="majorEastAsia" w:eastAsiaTheme="majorEastAsia" w:hAnsiTheme="majorEastAsia"/>
              </w:rPr>
            </w:pPr>
            <w:r w:rsidRPr="00F86B27">
              <w:rPr>
                <w:rFonts w:asciiTheme="majorEastAsia" w:eastAsiaTheme="majorEastAsia" w:hAnsiTheme="majorEastAsia" w:hint="eastAsia"/>
              </w:rPr>
              <w:t>(5)施設の維持管理の内容、適格性及び実現の程度</w:t>
            </w:r>
          </w:p>
        </w:tc>
        <w:tc>
          <w:tcPr>
            <w:tcW w:w="5380" w:type="dxa"/>
            <w:gridSpan w:val="4"/>
            <w:tcBorders>
              <w:top w:val="single" w:sz="2" w:space="0" w:color="auto"/>
            </w:tcBorders>
            <w:vAlign w:val="center"/>
          </w:tcPr>
          <w:p w14:paraId="3FD7A8C2" w14:textId="05BA5030" w:rsidR="00104505" w:rsidRPr="00F86B27" w:rsidRDefault="00104505" w:rsidP="00042C77">
            <w:pPr>
              <w:rPr>
                <w:rFonts w:asciiTheme="majorEastAsia" w:eastAsiaTheme="majorEastAsia" w:hAnsiTheme="majorEastAsia"/>
              </w:rPr>
            </w:pPr>
            <w:r w:rsidRPr="00F86B27">
              <w:rPr>
                <w:rFonts w:asciiTheme="majorEastAsia" w:eastAsiaTheme="majorEastAsia" w:hAnsiTheme="majorEastAsia" w:hint="eastAsia"/>
              </w:rPr>
              <w:t>①維持管理の内容は効果的で適切か</w:t>
            </w:r>
          </w:p>
        </w:tc>
        <w:tc>
          <w:tcPr>
            <w:tcW w:w="5228" w:type="dxa"/>
            <w:tcBorders>
              <w:top w:val="single" w:sz="2" w:space="0" w:color="auto"/>
            </w:tcBorders>
          </w:tcPr>
          <w:p w14:paraId="5EEB0EA7" w14:textId="7294122E" w:rsidR="00104505" w:rsidRPr="00867241" w:rsidRDefault="00104505" w:rsidP="00042C77">
            <w:pPr>
              <w:spacing w:line="300" w:lineRule="exact"/>
              <w:ind w:left="210" w:hangingChars="100" w:hanging="210"/>
              <w:rPr>
                <w:rFonts w:asciiTheme="majorEastAsia" w:eastAsiaTheme="majorEastAsia" w:hAnsiTheme="majorEastAsia"/>
                <w:color w:val="000000" w:themeColor="text1"/>
              </w:rPr>
            </w:pPr>
            <w:r w:rsidRPr="00867241">
              <w:rPr>
                <w:rFonts w:asciiTheme="majorEastAsia" w:eastAsiaTheme="majorEastAsia" w:hAnsiTheme="majorEastAsia" w:hint="eastAsia"/>
                <w:color w:val="000000" w:themeColor="text1"/>
              </w:rPr>
              <w:t>○施設の維持管理については年間計画書を基本に11月まで問題なく実施している。また、建物の不具合部分については発生都度、報告書で上げ、適切な対応をしている。</w:t>
            </w:r>
          </w:p>
          <w:p w14:paraId="7A9E1274" w14:textId="17E83A20" w:rsidR="00104505" w:rsidRPr="00867241" w:rsidRDefault="00104505" w:rsidP="00042C77">
            <w:pPr>
              <w:spacing w:line="300" w:lineRule="exact"/>
              <w:ind w:left="210" w:hangingChars="100" w:hanging="210"/>
              <w:rPr>
                <w:rFonts w:asciiTheme="majorEastAsia" w:eastAsiaTheme="majorEastAsia" w:hAnsiTheme="majorEastAsia"/>
                <w:color w:val="000000" w:themeColor="text1"/>
              </w:rPr>
            </w:pPr>
            <w:r w:rsidRPr="00867241">
              <w:rPr>
                <w:rFonts w:asciiTheme="majorEastAsia" w:eastAsiaTheme="majorEastAsia" w:hAnsiTheme="majorEastAsia" w:hint="eastAsia"/>
                <w:color w:val="000000" w:themeColor="text1"/>
              </w:rPr>
              <w:t>○主要設備が老朽化しているため、予防保全が難しい箇所はあるが、設備員が館内外の巡回を行い、不具合部分の早期発見に心掛け、水漏れ箇所の保全等を実施し施設の維持管理に努めている。</w:t>
            </w:r>
          </w:p>
          <w:p w14:paraId="15E2F964" w14:textId="06C3CBC0" w:rsidR="00104505" w:rsidRPr="00867241" w:rsidRDefault="00104505" w:rsidP="00042C77">
            <w:pPr>
              <w:spacing w:line="300" w:lineRule="exact"/>
              <w:ind w:left="210" w:hangingChars="100" w:hanging="210"/>
              <w:rPr>
                <w:rFonts w:asciiTheme="majorEastAsia" w:eastAsiaTheme="majorEastAsia" w:hAnsiTheme="majorEastAsia"/>
                <w:strike/>
                <w:color w:val="000000" w:themeColor="text1"/>
              </w:rPr>
            </w:pPr>
            <w:r w:rsidRPr="00867241">
              <w:rPr>
                <w:rFonts w:asciiTheme="majorEastAsia" w:eastAsiaTheme="majorEastAsia" w:hAnsiTheme="majorEastAsia" w:hint="eastAsia"/>
                <w:color w:val="000000" w:themeColor="text1"/>
              </w:rPr>
              <w:t>○電気設備、各配管においても施設管理者として、日々の入念な点検・維持管理運用に努めている。また、ボイラ室、電気室が地下になっている為、集中豪雨などの浸水に対応するため、水中ポンプを設置して万が一に備えている。</w:t>
            </w:r>
          </w:p>
          <w:p w14:paraId="5F2C46F1" w14:textId="3B330C13" w:rsidR="00104505" w:rsidRPr="00867241" w:rsidRDefault="00104505" w:rsidP="00042C77">
            <w:pPr>
              <w:spacing w:line="300" w:lineRule="exact"/>
              <w:ind w:left="210" w:hangingChars="100" w:hanging="210"/>
              <w:rPr>
                <w:rFonts w:asciiTheme="majorEastAsia" w:eastAsiaTheme="majorEastAsia" w:hAnsiTheme="majorEastAsia"/>
                <w:color w:val="000000" w:themeColor="text1"/>
              </w:rPr>
            </w:pPr>
            <w:r w:rsidRPr="00867241">
              <w:rPr>
                <w:rFonts w:asciiTheme="majorEastAsia" w:eastAsiaTheme="majorEastAsia" w:hAnsiTheme="majorEastAsia" w:hint="eastAsia"/>
                <w:color w:val="000000" w:themeColor="text1"/>
              </w:rPr>
              <w:t>○新型コロナウイルス感染症防止対策として、１階入り口、２階出口、受付カウンター、閲覧室に消毒用アルコールを設置している。また、巡回の警備員による窓の開閉を実施し、換気に努めている。</w:t>
            </w:r>
          </w:p>
        </w:tc>
        <w:tc>
          <w:tcPr>
            <w:tcW w:w="700" w:type="dxa"/>
            <w:vMerge w:val="restart"/>
            <w:tcBorders>
              <w:top w:val="single" w:sz="2" w:space="0" w:color="auto"/>
            </w:tcBorders>
          </w:tcPr>
          <w:p w14:paraId="40AA72CD" w14:textId="3B49FD4C" w:rsidR="00104505" w:rsidRPr="00F86B27" w:rsidRDefault="00104505" w:rsidP="00042C77">
            <w:pPr>
              <w:jc w:val="center"/>
              <w:rPr>
                <w:rFonts w:asciiTheme="majorEastAsia" w:eastAsiaTheme="majorEastAsia" w:hAnsiTheme="majorEastAsia"/>
              </w:rPr>
            </w:pPr>
            <w:r w:rsidRPr="00F86B27">
              <w:rPr>
                <w:rFonts w:asciiTheme="majorEastAsia" w:eastAsiaTheme="majorEastAsia" w:hAnsiTheme="majorEastAsia" w:hint="eastAsia"/>
              </w:rPr>
              <w:t>Ａ</w:t>
            </w:r>
          </w:p>
        </w:tc>
        <w:tc>
          <w:tcPr>
            <w:tcW w:w="5054" w:type="dxa"/>
            <w:tcBorders>
              <w:top w:val="single" w:sz="2" w:space="0" w:color="auto"/>
            </w:tcBorders>
          </w:tcPr>
          <w:p w14:paraId="371687AB" w14:textId="32647EEF" w:rsidR="00104505" w:rsidRPr="00F86B27" w:rsidRDefault="00104505" w:rsidP="00042C77">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日常の施設管理については適切に対応されている。また、主要設備の老朽化が著しいが、大事に</w:t>
            </w:r>
            <w:r>
              <w:rPr>
                <w:rFonts w:asciiTheme="majorEastAsia" w:eastAsiaTheme="majorEastAsia" w:hAnsiTheme="majorEastAsia" w:hint="eastAsia"/>
              </w:rPr>
              <w:t>至るような不具合が発生しないように維持管理に努め</w:t>
            </w:r>
            <w:r w:rsidRPr="00F86B27">
              <w:rPr>
                <w:rFonts w:asciiTheme="majorEastAsia" w:eastAsiaTheme="majorEastAsia" w:hAnsiTheme="majorEastAsia" w:hint="eastAsia"/>
              </w:rPr>
              <w:t>ている。</w:t>
            </w:r>
          </w:p>
          <w:p w14:paraId="5508190D" w14:textId="056FC3B6" w:rsidR="00104505" w:rsidRPr="00FD7035" w:rsidRDefault="00104505" w:rsidP="00042C77">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rPr>
              <w:t>○</w:t>
            </w:r>
            <w:r w:rsidRPr="00FD7035">
              <w:rPr>
                <w:rFonts w:asciiTheme="majorEastAsia" w:eastAsiaTheme="majorEastAsia" w:hAnsiTheme="majorEastAsia" w:hint="eastAsia"/>
                <w:color w:val="000000" w:themeColor="text1"/>
              </w:rPr>
              <w:t>老朽化した設備への対応策について、計画的な改修提案</w:t>
            </w:r>
            <w:r>
              <w:rPr>
                <w:rFonts w:asciiTheme="majorEastAsia" w:eastAsiaTheme="majorEastAsia" w:hAnsiTheme="majorEastAsia" w:hint="eastAsia"/>
                <w:color w:val="000000" w:themeColor="text1"/>
              </w:rPr>
              <w:t>がなされていない</w:t>
            </w:r>
            <w:r w:rsidRPr="00FD7035">
              <w:rPr>
                <w:rFonts w:asciiTheme="majorEastAsia" w:eastAsiaTheme="majorEastAsia" w:hAnsiTheme="majorEastAsia" w:hint="eastAsia"/>
                <w:color w:val="000000" w:themeColor="text1"/>
              </w:rPr>
              <w:t>。</w:t>
            </w:r>
          </w:p>
          <w:p w14:paraId="660307D9" w14:textId="304981EE" w:rsidR="00104505" w:rsidRPr="00F86B27" w:rsidRDefault="00104505" w:rsidP="00042C77">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w:t>
            </w:r>
            <w:r>
              <w:rPr>
                <w:rFonts w:asciiTheme="majorEastAsia" w:eastAsiaTheme="majorEastAsia" w:hAnsiTheme="majorEastAsia" w:hint="eastAsia"/>
              </w:rPr>
              <w:t>新型</w:t>
            </w:r>
            <w:r w:rsidRPr="00F86B27">
              <w:rPr>
                <w:rFonts w:asciiTheme="majorEastAsia" w:eastAsiaTheme="majorEastAsia" w:hAnsiTheme="majorEastAsia" w:hint="eastAsia"/>
              </w:rPr>
              <w:t>コロナウイルス感染症防止対策としては、アルコール消毒液の設置や換気の徹底に加え、感染予防のチラシの掲示や感染予防の放送を行うなど適切に対応している。</w:t>
            </w:r>
          </w:p>
        </w:tc>
        <w:tc>
          <w:tcPr>
            <w:tcW w:w="893" w:type="dxa"/>
            <w:vMerge w:val="restart"/>
            <w:tcBorders>
              <w:top w:val="single" w:sz="2" w:space="0" w:color="auto"/>
            </w:tcBorders>
          </w:tcPr>
          <w:p w14:paraId="487F6AD9" w14:textId="629899E4" w:rsidR="00104505" w:rsidRPr="00F86B27" w:rsidRDefault="00104505" w:rsidP="00042C77">
            <w:pPr>
              <w:rPr>
                <w:rFonts w:asciiTheme="majorEastAsia" w:eastAsiaTheme="majorEastAsia" w:hAnsiTheme="majorEastAsia"/>
              </w:rPr>
            </w:pPr>
            <w:r w:rsidRPr="00186474">
              <w:rPr>
                <w:rFonts w:asciiTheme="majorEastAsia" w:eastAsiaTheme="majorEastAsia" w:hAnsiTheme="majorEastAsia" w:hint="eastAsia"/>
                <w:color w:val="000000" w:themeColor="text1"/>
              </w:rPr>
              <w:t>Ａ</w:t>
            </w:r>
          </w:p>
        </w:tc>
        <w:tc>
          <w:tcPr>
            <w:tcW w:w="2509" w:type="dxa"/>
            <w:vMerge w:val="restart"/>
            <w:tcBorders>
              <w:top w:val="single" w:sz="2" w:space="0" w:color="auto"/>
              <w:right w:val="single" w:sz="12" w:space="0" w:color="auto"/>
            </w:tcBorders>
          </w:tcPr>
          <w:p w14:paraId="5B32E863" w14:textId="1A1C96E9" w:rsidR="00104505" w:rsidRPr="00F86B27" w:rsidRDefault="00104505" w:rsidP="00042C77">
            <w:pPr>
              <w:rPr>
                <w:rFonts w:asciiTheme="majorEastAsia" w:eastAsiaTheme="majorEastAsia" w:hAnsiTheme="majorEastAsia"/>
              </w:rPr>
            </w:pPr>
          </w:p>
        </w:tc>
      </w:tr>
      <w:tr w:rsidR="00104505" w:rsidRPr="00F86B27" w14:paraId="064AF38E" w14:textId="77777777" w:rsidTr="00104505">
        <w:trPr>
          <w:trHeight w:val="406"/>
        </w:trPr>
        <w:tc>
          <w:tcPr>
            <w:tcW w:w="673" w:type="dxa"/>
            <w:vMerge/>
            <w:tcBorders>
              <w:left w:val="single" w:sz="12" w:space="0" w:color="auto"/>
            </w:tcBorders>
            <w:shd w:val="clear" w:color="auto" w:fill="DDD9C3" w:themeFill="background2" w:themeFillShade="E6"/>
            <w:textDirection w:val="tbRlV"/>
            <w:vAlign w:val="center"/>
          </w:tcPr>
          <w:p w14:paraId="5E623E70" w14:textId="77777777" w:rsidR="00104505" w:rsidRPr="00F86B27" w:rsidRDefault="00104505" w:rsidP="00042C77">
            <w:pPr>
              <w:spacing w:line="220" w:lineRule="exact"/>
              <w:ind w:left="113" w:right="113"/>
              <w:rPr>
                <w:rFonts w:asciiTheme="majorEastAsia" w:eastAsiaTheme="majorEastAsia" w:hAnsiTheme="majorEastAsia"/>
              </w:rPr>
            </w:pPr>
          </w:p>
        </w:tc>
        <w:tc>
          <w:tcPr>
            <w:tcW w:w="2228" w:type="dxa"/>
            <w:vMerge/>
            <w:vAlign w:val="center"/>
          </w:tcPr>
          <w:p w14:paraId="7A0237F5" w14:textId="77777777" w:rsidR="00104505" w:rsidRPr="00F86B27" w:rsidRDefault="00104505" w:rsidP="00042C77">
            <w:pPr>
              <w:spacing w:line="280" w:lineRule="exact"/>
              <w:ind w:left="210" w:hangingChars="100" w:hanging="210"/>
              <w:jc w:val="left"/>
              <w:rPr>
                <w:rFonts w:asciiTheme="majorEastAsia" w:eastAsiaTheme="majorEastAsia" w:hAnsiTheme="majorEastAsia"/>
              </w:rPr>
            </w:pPr>
          </w:p>
        </w:tc>
        <w:tc>
          <w:tcPr>
            <w:tcW w:w="5380" w:type="dxa"/>
            <w:gridSpan w:val="4"/>
            <w:tcBorders>
              <w:top w:val="single" w:sz="4" w:space="0" w:color="auto"/>
            </w:tcBorders>
            <w:vAlign w:val="center"/>
          </w:tcPr>
          <w:p w14:paraId="61A559DF" w14:textId="76BE1BE0" w:rsidR="00104505" w:rsidRPr="00F86B27" w:rsidRDefault="00104505" w:rsidP="00042C77">
            <w:pPr>
              <w:rPr>
                <w:rFonts w:asciiTheme="majorEastAsia" w:eastAsiaTheme="majorEastAsia" w:hAnsiTheme="majorEastAsia"/>
              </w:rPr>
            </w:pPr>
            <w:r w:rsidRPr="00F86B27">
              <w:rPr>
                <w:rFonts w:asciiTheme="majorEastAsia" w:eastAsiaTheme="majorEastAsia" w:hAnsiTheme="majorEastAsia" w:hint="eastAsia"/>
              </w:rPr>
              <w:t>②施設管理に関する経費の計上は適切か</w:t>
            </w:r>
          </w:p>
        </w:tc>
        <w:tc>
          <w:tcPr>
            <w:tcW w:w="5228" w:type="dxa"/>
          </w:tcPr>
          <w:p w14:paraId="55D43F58" w14:textId="3ACDF698" w:rsidR="00104505" w:rsidRPr="00F86B27" w:rsidRDefault="00104505" w:rsidP="00042C77">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点検管理計画に基づき施設管理を実施し、経費を適切に計上している。</w:t>
            </w:r>
          </w:p>
        </w:tc>
        <w:tc>
          <w:tcPr>
            <w:tcW w:w="700" w:type="dxa"/>
            <w:vMerge/>
          </w:tcPr>
          <w:p w14:paraId="4A8F0802" w14:textId="77777777" w:rsidR="00104505" w:rsidRPr="00F86B27" w:rsidRDefault="00104505" w:rsidP="00042C77">
            <w:pPr>
              <w:jc w:val="center"/>
              <w:rPr>
                <w:rFonts w:asciiTheme="majorEastAsia" w:eastAsiaTheme="majorEastAsia" w:hAnsiTheme="majorEastAsia"/>
              </w:rPr>
            </w:pPr>
          </w:p>
        </w:tc>
        <w:tc>
          <w:tcPr>
            <w:tcW w:w="5054" w:type="dxa"/>
            <w:shd w:val="clear" w:color="auto" w:fill="auto"/>
          </w:tcPr>
          <w:p w14:paraId="6C3303EC" w14:textId="06F84014" w:rsidR="00104505" w:rsidRPr="00F86B27" w:rsidRDefault="00104505" w:rsidP="00042C77">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月別の収支状況報告により、適切な計上を確認している。</w:t>
            </w:r>
          </w:p>
        </w:tc>
        <w:tc>
          <w:tcPr>
            <w:tcW w:w="893" w:type="dxa"/>
            <w:vMerge/>
          </w:tcPr>
          <w:p w14:paraId="03CC4D40" w14:textId="77777777" w:rsidR="00104505" w:rsidRPr="00F86B27" w:rsidRDefault="00104505" w:rsidP="00042C77">
            <w:pPr>
              <w:rPr>
                <w:rFonts w:asciiTheme="majorEastAsia" w:eastAsiaTheme="majorEastAsia" w:hAnsiTheme="majorEastAsia"/>
              </w:rPr>
            </w:pPr>
          </w:p>
        </w:tc>
        <w:tc>
          <w:tcPr>
            <w:tcW w:w="2509" w:type="dxa"/>
            <w:vMerge/>
            <w:tcBorders>
              <w:right w:val="single" w:sz="12" w:space="0" w:color="auto"/>
            </w:tcBorders>
          </w:tcPr>
          <w:p w14:paraId="4FBC4FB7" w14:textId="77777777" w:rsidR="00104505" w:rsidRPr="00F86B27" w:rsidRDefault="00104505" w:rsidP="00042C77">
            <w:pPr>
              <w:rPr>
                <w:rFonts w:asciiTheme="majorEastAsia" w:eastAsiaTheme="majorEastAsia" w:hAnsiTheme="majorEastAsia"/>
              </w:rPr>
            </w:pPr>
          </w:p>
        </w:tc>
      </w:tr>
      <w:tr w:rsidR="00104505" w:rsidRPr="00F86B27" w14:paraId="7EEB755D" w14:textId="77777777" w:rsidTr="00104505">
        <w:trPr>
          <w:trHeight w:val="406"/>
        </w:trPr>
        <w:tc>
          <w:tcPr>
            <w:tcW w:w="673" w:type="dxa"/>
            <w:vMerge/>
            <w:tcBorders>
              <w:left w:val="single" w:sz="12" w:space="0" w:color="auto"/>
            </w:tcBorders>
            <w:shd w:val="clear" w:color="auto" w:fill="DDD9C3" w:themeFill="background2" w:themeFillShade="E6"/>
            <w:textDirection w:val="tbRlV"/>
            <w:vAlign w:val="center"/>
          </w:tcPr>
          <w:p w14:paraId="046E3A6C" w14:textId="77777777" w:rsidR="00104505" w:rsidRPr="00F86B27" w:rsidRDefault="00104505" w:rsidP="00042C77">
            <w:pPr>
              <w:spacing w:line="220" w:lineRule="exact"/>
              <w:ind w:left="113" w:right="113"/>
              <w:rPr>
                <w:rFonts w:asciiTheme="majorEastAsia" w:eastAsiaTheme="majorEastAsia" w:hAnsiTheme="majorEastAsia"/>
              </w:rPr>
            </w:pPr>
          </w:p>
        </w:tc>
        <w:tc>
          <w:tcPr>
            <w:tcW w:w="2228" w:type="dxa"/>
            <w:vMerge/>
            <w:vAlign w:val="center"/>
          </w:tcPr>
          <w:p w14:paraId="13C3FEAE" w14:textId="77777777" w:rsidR="00104505" w:rsidRPr="00F86B27" w:rsidRDefault="00104505" w:rsidP="00042C77">
            <w:pPr>
              <w:spacing w:line="280" w:lineRule="exact"/>
              <w:ind w:left="210" w:hangingChars="100" w:hanging="210"/>
              <w:jc w:val="left"/>
              <w:rPr>
                <w:rFonts w:asciiTheme="majorEastAsia" w:eastAsiaTheme="majorEastAsia" w:hAnsiTheme="majorEastAsia"/>
              </w:rPr>
            </w:pPr>
          </w:p>
        </w:tc>
        <w:tc>
          <w:tcPr>
            <w:tcW w:w="5380" w:type="dxa"/>
            <w:gridSpan w:val="4"/>
            <w:tcBorders>
              <w:top w:val="single" w:sz="4" w:space="0" w:color="auto"/>
            </w:tcBorders>
            <w:vAlign w:val="center"/>
          </w:tcPr>
          <w:p w14:paraId="013F67F8" w14:textId="2055B54C" w:rsidR="00104505" w:rsidRPr="00F86B27" w:rsidRDefault="00104505" w:rsidP="00042C77">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③施設の規模・機能にみあった管理体制・危機管理体制が確保されているか</w:t>
            </w:r>
          </w:p>
        </w:tc>
        <w:tc>
          <w:tcPr>
            <w:tcW w:w="5228" w:type="dxa"/>
            <w:vAlign w:val="center"/>
          </w:tcPr>
          <w:p w14:paraId="04D55921" w14:textId="46647E52" w:rsidR="00104505" w:rsidRPr="00F86B27" w:rsidRDefault="00104505" w:rsidP="00042C77">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統括責任者、施設管理責任者を中心に、担当スタッフによる日常点検や専門業者による保守点検を確実に実施するとともに、非常時の応急措置について</w:t>
            </w:r>
            <w:r w:rsidRPr="00F86B27">
              <w:rPr>
                <w:rFonts w:asciiTheme="majorEastAsia" w:eastAsiaTheme="majorEastAsia" w:hAnsiTheme="majorEastAsia" w:hint="eastAsia"/>
              </w:rPr>
              <w:lastRenderedPageBreak/>
              <w:t>も、充分な体制を確保している。</w:t>
            </w:r>
          </w:p>
          <w:p w14:paraId="07C8EBDB" w14:textId="28BB7C43" w:rsidR="00104505" w:rsidRPr="00F86B27" w:rsidRDefault="00104505" w:rsidP="00042C77">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業務マニュアルは、冷暖房切り替え時に適宜見直しを行い、必要に応じた改訂を行っている。また、管理体制・危機管理体制についても、事前調整により、体制の確保に努めている。</w:t>
            </w:r>
          </w:p>
          <w:p w14:paraId="72B9113A" w14:textId="3FF1BDEC" w:rsidR="00104505" w:rsidRPr="00F86B27" w:rsidRDefault="00104505" w:rsidP="00042C77">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京阪電車の架線事故の際、</w:t>
            </w:r>
            <w:r w:rsidRPr="00FD7035">
              <w:rPr>
                <w:rFonts w:asciiTheme="majorEastAsia" w:eastAsiaTheme="majorEastAsia" w:hAnsiTheme="majorEastAsia" w:hint="eastAsia"/>
                <w:color w:val="000000" w:themeColor="text1"/>
              </w:rPr>
              <w:t>来館不可能となったイベント講師と対応策について速やかに検討を行い、検討結果を講座参加予定者に連絡するなど、緊急時の対応に努めた。</w:t>
            </w:r>
          </w:p>
        </w:tc>
        <w:tc>
          <w:tcPr>
            <w:tcW w:w="700" w:type="dxa"/>
            <w:vMerge/>
          </w:tcPr>
          <w:p w14:paraId="40D6DE1F" w14:textId="77777777" w:rsidR="00104505" w:rsidRPr="00F86B27" w:rsidRDefault="00104505" w:rsidP="00042C77">
            <w:pPr>
              <w:jc w:val="center"/>
              <w:rPr>
                <w:rFonts w:asciiTheme="majorEastAsia" w:eastAsiaTheme="majorEastAsia" w:hAnsiTheme="majorEastAsia"/>
              </w:rPr>
            </w:pPr>
          </w:p>
        </w:tc>
        <w:tc>
          <w:tcPr>
            <w:tcW w:w="5054" w:type="dxa"/>
          </w:tcPr>
          <w:p w14:paraId="6D17DA73" w14:textId="5180D798" w:rsidR="00104505" w:rsidRPr="00F86B27" w:rsidRDefault="00104505" w:rsidP="00042C77">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危機管理安全基本マニュアルに基づき、統括責任者、施設管理責任者を中心とした適切な管理体制、</w:t>
            </w:r>
            <w:r w:rsidRPr="00F86B27">
              <w:rPr>
                <w:rFonts w:asciiTheme="majorEastAsia" w:eastAsiaTheme="majorEastAsia" w:hAnsiTheme="majorEastAsia" w:hint="eastAsia"/>
              </w:rPr>
              <w:lastRenderedPageBreak/>
              <w:t>危機管理体制が確保されている。</w:t>
            </w:r>
          </w:p>
          <w:p w14:paraId="0E143570" w14:textId="710DC8ED" w:rsidR="00104505" w:rsidRPr="00F86B27" w:rsidRDefault="00104505" w:rsidP="00042C77">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D7035">
              <w:rPr>
                <w:rFonts w:asciiTheme="majorEastAsia" w:eastAsiaTheme="majorEastAsia" w:hAnsiTheme="majorEastAsia" w:hint="eastAsia"/>
                <w:color w:val="000000" w:themeColor="text1"/>
              </w:rPr>
              <w:t>緊急時においても、速やかに対応策を検討し、イベント講師や参加予定者に対応方針を連絡するなど、利用者に配慮した対応に努めている。</w:t>
            </w:r>
          </w:p>
        </w:tc>
        <w:tc>
          <w:tcPr>
            <w:tcW w:w="893" w:type="dxa"/>
            <w:vMerge/>
          </w:tcPr>
          <w:p w14:paraId="5B660C73" w14:textId="77777777" w:rsidR="00104505" w:rsidRPr="00F86B27" w:rsidRDefault="00104505" w:rsidP="00042C77">
            <w:pPr>
              <w:rPr>
                <w:rFonts w:asciiTheme="majorEastAsia" w:eastAsiaTheme="majorEastAsia" w:hAnsiTheme="majorEastAsia"/>
              </w:rPr>
            </w:pPr>
          </w:p>
        </w:tc>
        <w:tc>
          <w:tcPr>
            <w:tcW w:w="2509" w:type="dxa"/>
            <w:vMerge/>
            <w:tcBorders>
              <w:right w:val="single" w:sz="12" w:space="0" w:color="auto"/>
            </w:tcBorders>
          </w:tcPr>
          <w:p w14:paraId="74F8914F" w14:textId="77777777" w:rsidR="00104505" w:rsidRPr="00F86B27" w:rsidRDefault="00104505" w:rsidP="00042C77">
            <w:pPr>
              <w:rPr>
                <w:rFonts w:asciiTheme="majorEastAsia" w:eastAsiaTheme="majorEastAsia" w:hAnsiTheme="majorEastAsia"/>
              </w:rPr>
            </w:pPr>
          </w:p>
        </w:tc>
      </w:tr>
      <w:tr w:rsidR="00104505" w:rsidRPr="00F86B27" w14:paraId="72E7E8A9" w14:textId="77777777" w:rsidTr="00104505">
        <w:trPr>
          <w:trHeight w:val="3122"/>
        </w:trPr>
        <w:tc>
          <w:tcPr>
            <w:tcW w:w="673" w:type="dxa"/>
            <w:vMerge/>
            <w:tcBorders>
              <w:left w:val="single" w:sz="12" w:space="0" w:color="auto"/>
            </w:tcBorders>
            <w:shd w:val="clear" w:color="auto" w:fill="DDD9C3" w:themeFill="background2" w:themeFillShade="E6"/>
            <w:textDirection w:val="tbRlV"/>
            <w:vAlign w:val="center"/>
          </w:tcPr>
          <w:p w14:paraId="2A025FC1" w14:textId="77777777" w:rsidR="00104505" w:rsidRPr="00F86B27" w:rsidRDefault="00104505" w:rsidP="00042C77">
            <w:pPr>
              <w:spacing w:line="220" w:lineRule="exact"/>
              <w:ind w:left="113" w:right="113"/>
              <w:rPr>
                <w:rFonts w:asciiTheme="majorEastAsia" w:eastAsiaTheme="majorEastAsia" w:hAnsiTheme="majorEastAsia"/>
              </w:rPr>
            </w:pPr>
          </w:p>
        </w:tc>
        <w:tc>
          <w:tcPr>
            <w:tcW w:w="2228" w:type="dxa"/>
            <w:vMerge/>
            <w:tcBorders>
              <w:bottom w:val="single" w:sz="2" w:space="0" w:color="auto"/>
            </w:tcBorders>
            <w:vAlign w:val="center"/>
          </w:tcPr>
          <w:p w14:paraId="38204967" w14:textId="77777777" w:rsidR="00104505" w:rsidRPr="00F86B27" w:rsidRDefault="00104505" w:rsidP="00042C77">
            <w:pPr>
              <w:spacing w:line="280" w:lineRule="exact"/>
              <w:ind w:left="210" w:hangingChars="100" w:hanging="210"/>
              <w:jc w:val="left"/>
              <w:rPr>
                <w:rFonts w:asciiTheme="majorEastAsia" w:eastAsiaTheme="majorEastAsia" w:hAnsiTheme="majorEastAsia"/>
              </w:rPr>
            </w:pPr>
          </w:p>
        </w:tc>
        <w:tc>
          <w:tcPr>
            <w:tcW w:w="5380" w:type="dxa"/>
            <w:gridSpan w:val="4"/>
            <w:tcBorders>
              <w:top w:val="single" w:sz="4" w:space="0" w:color="auto"/>
            </w:tcBorders>
            <w:vAlign w:val="center"/>
          </w:tcPr>
          <w:p w14:paraId="06EF0E8F" w14:textId="7F05AC14" w:rsidR="00104505" w:rsidRPr="00F86B27" w:rsidRDefault="00104505" w:rsidP="00042C77">
            <w:pPr>
              <w:rPr>
                <w:rFonts w:asciiTheme="majorEastAsia" w:eastAsiaTheme="majorEastAsia" w:hAnsiTheme="majorEastAsia"/>
              </w:rPr>
            </w:pPr>
            <w:r w:rsidRPr="00F86B27">
              <w:rPr>
                <w:rFonts w:asciiTheme="majorEastAsia" w:eastAsiaTheme="majorEastAsia" w:hAnsiTheme="majorEastAsia" w:hint="eastAsia"/>
              </w:rPr>
              <w:t>④重要文化財の保存活用策は十分か</w:t>
            </w:r>
          </w:p>
        </w:tc>
        <w:tc>
          <w:tcPr>
            <w:tcW w:w="5228" w:type="dxa"/>
          </w:tcPr>
          <w:p w14:paraId="2546E138" w14:textId="48BE869E" w:rsidR="00104505" w:rsidRPr="00F86B27" w:rsidRDefault="00104505" w:rsidP="00042C77">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建物や付帯設備の安全性を保ちつつ、ガイドツアーにおいて、文化財修復の手続きや修復方法などを説明し、文化財を守っていくために必要な事項を解説し理解を求めることで保存・活用策を強化している。また、利用者が安全安心快適に施設を利用出来るよう安全管理に努めている。</w:t>
            </w:r>
          </w:p>
          <w:p w14:paraId="04BC73CD" w14:textId="259F232D" w:rsidR="00104505" w:rsidRPr="00F86B27" w:rsidRDefault="00104505" w:rsidP="00042C77">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重要文化財部分について、補修工事等を実施する際には、関係官庁との協議が必要な場合もある。修繕の多い空調を含め図書館との連携を密に、より一層適切な維持管理に努めて参りたい。</w:t>
            </w:r>
          </w:p>
        </w:tc>
        <w:tc>
          <w:tcPr>
            <w:tcW w:w="700" w:type="dxa"/>
            <w:vMerge/>
          </w:tcPr>
          <w:p w14:paraId="4CB32995" w14:textId="77777777" w:rsidR="00104505" w:rsidRPr="00F86B27" w:rsidRDefault="00104505" w:rsidP="00042C77">
            <w:pPr>
              <w:jc w:val="center"/>
              <w:rPr>
                <w:rFonts w:asciiTheme="majorEastAsia" w:eastAsiaTheme="majorEastAsia" w:hAnsiTheme="majorEastAsia"/>
              </w:rPr>
            </w:pPr>
          </w:p>
        </w:tc>
        <w:tc>
          <w:tcPr>
            <w:tcW w:w="5054" w:type="dxa"/>
          </w:tcPr>
          <w:p w14:paraId="75C6C0E7" w14:textId="77777777" w:rsidR="00104505" w:rsidRDefault="00104505" w:rsidP="00042C77">
            <w:pPr>
              <w:ind w:left="210" w:hangingChars="100" w:hanging="210"/>
              <w:rPr>
                <w:rFonts w:asciiTheme="majorEastAsia" w:eastAsiaTheme="majorEastAsia" w:hAnsiTheme="majorEastAsia"/>
                <w:strike/>
                <w:color w:val="FF0000"/>
              </w:rPr>
            </w:pPr>
            <w:r>
              <w:rPr>
                <w:rFonts w:asciiTheme="majorEastAsia" w:eastAsiaTheme="majorEastAsia" w:hAnsiTheme="majorEastAsia" w:hint="eastAsia"/>
              </w:rPr>
              <w:t>○</w:t>
            </w:r>
            <w:r w:rsidRPr="00F86B27">
              <w:rPr>
                <w:rFonts w:asciiTheme="majorEastAsia" w:eastAsiaTheme="majorEastAsia" w:hAnsiTheme="majorEastAsia" w:hint="eastAsia"/>
              </w:rPr>
              <w:t>重要文化財の保存管理に関しては、適切な維持管理により、建物や付帯設備の安全性が保たれている。</w:t>
            </w:r>
          </w:p>
          <w:p w14:paraId="104F161E" w14:textId="2CB13D92" w:rsidR="00104505" w:rsidRPr="00F86B27" w:rsidRDefault="00104505" w:rsidP="00042C77">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ガイドツアーを通じて重要文化財の活用が図られるとともに、ツアー客に対して文化財の重要性等を説明することで保存意識を高めている。</w:t>
            </w:r>
          </w:p>
        </w:tc>
        <w:tc>
          <w:tcPr>
            <w:tcW w:w="893" w:type="dxa"/>
            <w:vMerge/>
          </w:tcPr>
          <w:p w14:paraId="1B80E901" w14:textId="77777777" w:rsidR="00104505" w:rsidRPr="00F86B27" w:rsidRDefault="00104505" w:rsidP="00042C77">
            <w:pPr>
              <w:rPr>
                <w:rFonts w:asciiTheme="majorEastAsia" w:eastAsiaTheme="majorEastAsia" w:hAnsiTheme="majorEastAsia"/>
              </w:rPr>
            </w:pPr>
          </w:p>
        </w:tc>
        <w:tc>
          <w:tcPr>
            <w:tcW w:w="2509" w:type="dxa"/>
            <w:vMerge/>
            <w:tcBorders>
              <w:right w:val="single" w:sz="12" w:space="0" w:color="auto"/>
            </w:tcBorders>
          </w:tcPr>
          <w:p w14:paraId="3B7782F6" w14:textId="77777777" w:rsidR="00104505" w:rsidRPr="00F86B27" w:rsidRDefault="00104505" w:rsidP="00042C77">
            <w:pPr>
              <w:rPr>
                <w:rFonts w:asciiTheme="majorEastAsia" w:eastAsiaTheme="majorEastAsia" w:hAnsiTheme="majorEastAsia"/>
              </w:rPr>
            </w:pPr>
          </w:p>
        </w:tc>
      </w:tr>
      <w:tr w:rsidR="00104505" w:rsidRPr="00F86B27" w14:paraId="0076D2C4" w14:textId="77777777" w:rsidTr="00104505">
        <w:trPr>
          <w:trHeight w:val="3111"/>
        </w:trPr>
        <w:tc>
          <w:tcPr>
            <w:tcW w:w="673" w:type="dxa"/>
            <w:vMerge/>
            <w:tcBorders>
              <w:left w:val="single" w:sz="12" w:space="0" w:color="auto"/>
            </w:tcBorders>
            <w:shd w:val="clear" w:color="auto" w:fill="DDD9C3" w:themeFill="background2" w:themeFillShade="E6"/>
            <w:textDirection w:val="tbRlV"/>
            <w:vAlign w:val="center"/>
          </w:tcPr>
          <w:p w14:paraId="1AEE68C8" w14:textId="77777777" w:rsidR="00104505" w:rsidRPr="00F86B27" w:rsidRDefault="00104505" w:rsidP="00042C77">
            <w:pPr>
              <w:spacing w:line="220" w:lineRule="exact"/>
              <w:ind w:left="113" w:right="113"/>
              <w:rPr>
                <w:rFonts w:asciiTheme="majorEastAsia" w:eastAsiaTheme="majorEastAsia" w:hAnsiTheme="majorEastAsia"/>
              </w:rPr>
            </w:pPr>
          </w:p>
        </w:tc>
        <w:tc>
          <w:tcPr>
            <w:tcW w:w="2228" w:type="dxa"/>
            <w:vMerge w:val="restart"/>
            <w:tcBorders>
              <w:top w:val="single" w:sz="4" w:space="0" w:color="auto"/>
            </w:tcBorders>
            <w:vAlign w:val="center"/>
          </w:tcPr>
          <w:p w14:paraId="47367CAC" w14:textId="44549A06" w:rsidR="00104505" w:rsidRPr="00F86B27" w:rsidRDefault="00104505" w:rsidP="00042C77">
            <w:pPr>
              <w:spacing w:line="280" w:lineRule="exact"/>
              <w:ind w:left="210" w:hangingChars="100" w:hanging="210"/>
              <w:jc w:val="left"/>
              <w:rPr>
                <w:rFonts w:asciiTheme="majorEastAsia" w:eastAsiaTheme="majorEastAsia" w:hAnsiTheme="majorEastAsia"/>
              </w:rPr>
            </w:pPr>
            <w:r w:rsidRPr="00F86B27">
              <w:rPr>
                <w:rFonts w:asciiTheme="majorEastAsia" w:eastAsiaTheme="majorEastAsia" w:hAnsiTheme="majorEastAsia" w:hint="eastAsia"/>
              </w:rPr>
              <w:t>(6)府施策との整合</w:t>
            </w:r>
          </w:p>
        </w:tc>
        <w:tc>
          <w:tcPr>
            <w:tcW w:w="1558" w:type="dxa"/>
            <w:gridSpan w:val="3"/>
            <w:vMerge w:val="restart"/>
            <w:vAlign w:val="center"/>
          </w:tcPr>
          <w:p w14:paraId="04089313" w14:textId="460A1DBB" w:rsidR="00104505" w:rsidRPr="00F86B27" w:rsidRDefault="00104505" w:rsidP="00042C77">
            <w:pPr>
              <w:spacing w:line="280" w:lineRule="exact"/>
              <w:ind w:left="210" w:hangingChars="100" w:hanging="210"/>
              <w:rPr>
                <w:rFonts w:asciiTheme="majorEastAsia" w:eastAsiaTheme="majorEastAsia" w:hAnsiTheme="majorEastAsia"/>
              </w:rPr>
            </w:pPr>
            <w:r w:rsidRPr="00F86B27">
              <w:rPr>
                <w:rFonts w:asciiTheme="majorEastAsia" w:eastAsiaTheme="majorEastAsia" w:hAnsiTheme="majorEastAsia" w:hint="eastAsia"/>
              </w:rPr>
              <w:t>○右記の提案の実施状況は適切か</w:t>
            </w:r>
          </w:p>
        </w:tc>
        <w:tc>
          <w:tcPr>
            <w:tcW w:w="3822" w:type="dxa"/>
            <w:tcBorders>
              <w:bottom w:val="single" w:sz="2" w:space="0" w:color="auto"/>
            </w:tcBorders>
            <w:vAlign w:val="center"/>
          </w:tcPr>
          <w:p w14:paraId="698AD598" w14:textId="3BE16D42" w:rsidR="00104505" w:rsidRPr="00F86B27" w:rsidRDefault="00104505" w:rsidP="00042C77">
            <w:pPr>
              <w:rPr>
                <w:rFonts w:asciiTheme="majorEastAsia" w:eastAsiaTheme="majorEastAsia" w:hAnsiTheme="majorEastAsia"/>
              </w:rPr>
            </w:pPr>
            <w:r w:rsidRPr="00F86B27">
              <w:rPr>
                <w:rFonts w:asciiTheme="majorEastAsia" w:eastAsiaTheme="majorEastAsia" w:hAnsiTheme="majorEastAsia" w:hint="eastAsia"/>
              </w:rPr>
              <w:t xml:space="preserve">・府、公益事業協力等　　</w:t>
            </w:r>
          </w:p>
        </w:tc>
        <w:tc>
          <w:tcPr>
            <w:tcW w:w="5228" w:type="dxa"/>
          </w:tcPr>
          <w:p w14:paraId="3B3756D7" w14:textId="3C26C455" w:rsidR="00104505" w:rsidRPr="00F86B27" w:rsidRDefault="00104505" w:rsidP="00042C77">
            <w:pPr>
              <w:spacing w:line="300" w:lineRule="exact"/>
              <w:ind w:left="210" w:hangingChars="100" w:hanging="210"/>
              <w:rPr>
                <w:rFonts w:asciiTheme="majorEastAsia" w:eastAsiaTheme="majorEastAsia" w:hAnsiTheme="majorEastAsia"/>
                <w:highlight w:val="yellow"/>
              </w:rPr>
            </w:pPr>
            <w:r>
              <w:rPr>
                <w:rFonts w:asciiTheme="majorEastAsia" w:eastAsiaTheme="majorEastAsia" w:hAnsiTheme="majorEastAsia" w:hint="eastAsia"/>
              </w:rPr>
              <w:t>○</w:t>
            </w:r>
            <w:r w:rsidRPr="00F86B27">
              <w:rPr>
                <w:rFonts w:asciiTheme="majorEastAsia" w:eastAsiaTheme="majorEastAsia" w:hAnsiTheme="majorEastAsia" w:hint="eastAsia"/>
              </w:rPr>
              <w:t>障がい者の就労支援を目的とした大阪府障がい者サポートカンパニーに引き続き登録し、受入れに協力できる体制づくりに努めている。</w:t>
            </w:r>
          </w:p>
          <w:p w14:paraId="550B4DB2" w14:textId="53A5547B" w:rsidR="00104505" w:rsidRPr="00FD7035" w:rsidRDefault="00104505" w:rsidP="00042C77">
            <w:pPr>
              <w:spacing w:line="300" w:lineRule="exact"/>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rPr>
              <w:t>○</w:t>
            </w:r>
            <w:r w:rsidRPr="00F86B27">
              <w:rPr>
                <w:rFonts w:asciiTheme="majorEastAsia" w:eastAsiaTheme="majorEastAsia" w:hAnsiTheme="majorEastAsia" w:hint="eastAsia"/>
              </w:rPr>
              <w:t>大阪府主催の202</w:t>
            </w:r>
            <w:r w:rsidRPr="00F86B27">
              <w:rPr>
                <w:rFonts w:asciiTheme="majorEastAsia" w:eastAsiaTheme="majorEastAsia" w:hAnsiTheme="majorEastAsia"/>
              </w:rPr>
              <w:t>5</w:t>
            </w:r>
            <w:r w:rsidRPr="00F86B27">
              <w:rPr>
                <w:rFonts w:asciiTheme="majorEastAsia" w:eastAsiaTheme="majorEastAsia" w:hAnsiTheme="majorEastAsia" w:hint="eastAsia"/>
              </w:rPr>
              <w:t>大阪</w:t>
            </w:r>
            <w:r w:rsidRPr="00FD7035">
              <w:rPr>
                <w:rFonts w:asciiTheme="majorEastAsia" w:eastAsiaTheme="majorEastAsia" w:hAnsiTheme="majorEastAsia" w:hint="eastAsia"/>
                <w:color w:val="000000" w:themeColor="text1"/>
              </w:rPr>
              <w:t>・関西万博をテーマに、万博誘致委員会、商工会議所や個人の万博グッズ収集家の方との共催で「万博展」を開催した。</w:t>
            </w:r>
          </w:p>
          <w:p w14:paraId="5E0BFD1A" w14:textId="1177652B" w:rsidR="00104505" w:rsidRPr="00F86B27" w:rsidRDefault="00104505" w:rsidP="00042C77">
            <w:pPr>
              <w:spacing w:line="300" w:lineRule="exact"/>
              <w:ind w:leftChars="100" w:left="210"/>
              <w:rPr>
                <w:rFonts w:asciiTheme="majorEastAsia" w:eastAsiaTheme="majorEastAsia" w:hAnsiTheme="majorEastAsia"/>
              </w:rPr>
            </w:pPr>
            <w:r w:rsidRPr="00FD7035">
              <w:rPr>
                <w:rFonts w:asciiTheme="majorEastAsia" w:eastAsiaTheme="majorEastAsia" w:hAnsiTheme="majorEastAsia" w:hint="eastAsia"/>
                <w:color w:val="000000" w:themeColor="text1"/>
              </w:rPr>
              <w:t>また、年度後半には、大阪府ものづくり支</w:t>
            </w:r>
            <w:r w:rsidRPr="00F86B27">
              <w:rPr>
                <w:rFonts w:asciiTheme="majorEastAsia" w:eastAsiaTheme="majorEastAsia" w:hAnsiTheme="majorEastAsia" w:hint="eastAsia"/>
              </w:rPr>
              <w:t>援課と協力し</w:t>
            </w:r>
            <w:r w:rsidRPr="00FD7035">
              <w:rPr>
                <w:rFonts w:asciiTheme="majorEastAsia" w:eastAsiaTheme="majorEastAsia" w:hAnsiTheme="majorEastAsia" w:hint="eastAsia"/>
                <w:color w:val="000000" w:themeColor="text1"/>
              </w:rPr>
              <w:t>新型コロ</w:t>
            </w:r>
            <w:r w:rsidRPr="00F86B27">
              <w:rPr>
                <w:rFonts w:asciiTheme="majorEastAsia" w:eastAsiaTheme="majorEastAsia" w:hAnsiTheme="majorEastAsia" w:hint="eastAsia"/>
              </w:rPr>
              <w:t>ナウイルス感染症対対策商品を製造する町工場の商品紹介を目的とした展示を開催した。</w:t>
            </w:r>
          </w:p>
        </w:tc>
        <w:tc>
          <w:tcPr>
            <w:tcW w:w="700" w:type="dxa"/>
            <w:vMerge w:val="restart"/>
          </w:tcPr>
          <w:p w14:paraId="0CF9C762" w14:textId="559185B9" w:rsidR="00104505" w:rsidRPr="00F86B27" w:rsidRDefault="00104505" w:rsidP="00042C77">
            <w:pPr>
              <w:spacing w:line="280" w:lineRule="exact"/>
              <w:jc w:val="center"/>
              <w:rPr>
                <w:rFonts w:asciiTheme="majorEastAsia" w:eastAsiaTheme="majorEastAsia" w:hAnsiTheme="majorEastAsia"/>
              </w:rPr>
            </w:pPr>
            <w:r w:rsidRPr="00F86B27">
              <w:rPr>
                <w:rFonts w:asciiTheme="majorEastAsia" w:eastAsiaTheme="majorEastAsia" w:hAnsiTheme="majorEastAsia" w:hint="eastAsia"/>
              </w:rPr>
              <w:t>Ａ</w:t>
            </w:r>
          </w:p>
        </w:tc>
        <w:tc>
          <w:tcPr>
            <w:tcW w:w="5054" w:type="dxa"/>
          </w:tcPr>
          <w:p w14:paraId="6562B485" w14:textId="05651B4D" w:rsidR="00104505" w:rsidRPr="00F86B27" w:rsidRDefault="00104505" w:rsidP="00042C77">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2025年大阪・関西万博開催の機運醸成を図るEXPO70の資料やグッズ等の展示やものづくり支援課と連携した飛沫対策ボード等のコロナ対策商品展示実施など、府・公益事業に協力する取り組みを実施している。</w:t>
            </w:r>
          </w:p>
        </w:tc>
        <w:tc>
          <w:tcPr>
            <w:tcW w:w="893" w:type="dxa"/>
            <w:vMerge w:val="restart"/>
          </w:tcPr>
          <w:p w14:paraId="1B67912D" w14:textId="16FD0136" w:rsidR="00104505" w:rsidRPr="00F86B27" w:rsidRDefault="00104505" w:rsidP="00042C77">
            <w:pPr>
              <w:rPr>
                <w:rFonts w:asciiTheme="majorEastAsia" w:eastAsiaTheme="majorEastAsia" w:hAnsiTheme="majorEastAsia"/>
              </w:rPr>
            </w:pPr>
            <w:r w:rsidRPr="00F86B27">
              <w:rPr>
                <w:rFonts w:asciiTheme="majorEastAsia" w:eastAsiaTheme="majorEastAsia" w:hAnsiTheme="majorEastAsia" w:hint="eastAsia"/>
              </w:rPr>
              <w:t>Ａ</w:t>
            </w:r>
          </w:p>
        </w:tc>
        <w:tc>
          <w:tcPr>
            <w:tcW w:w="2509" w:type="dxa"/>
            <w:vMerge w:val="restart"/>
            <w:tcBorders>
              <w:right w:val="single" w:sz="12" w:space="0" w:color="auto"/>
            </w:tcBorders>
          </w:tcPr>
          <w:p w14:paraId="6F39336D" w14:textId="5E4E8BC3" w:rsidR="00104505" w:rsidRPr="00F86B27" w:rsidRDefault="00104505" w:rsidP="00042C77">
            <w:pPr>
              <w:rPr>
                <w:rFonts w:asciiTheme="majorEastAsia" w:eastAsiaTheme="majorEastAsia" w:hAnsiTheme="majorEastAsia"/>
              </w:rPr>
            </w:pPr>
          </w:p>
        </w:tc>
      </w:tr>
      <w:tr w:rsidR="00104505" w:rsidRPr="00F86B27" w14:paraId="74F7CD71" w14:textId="77777777" w:rsidTr="00104505">
        <w:trPr>
          <w:trHeight w:val="1938"/>
        </w:trPr>
        <w:tc>
          <w:tcPr>
            <w:tcW w:w="673" w:type="dxa"/>
            <w:vMerge/>
            <w:tcBorders>
              <w:left w:val="single" w:sz="12" w:space="0" w:color="auto"/>
            </w:tcBorders>
            <w:shd w:val="clear" w:color="auto" w:fill="DDD9C3" w:themeFill="background2" w:themeFillShade="E6"/>
            <w:textDirection w:val="tbRlV"/>
            <w:vAlign w:val="center"/>
          </w:tcPr>
          <w:p w14:paraId="0880B433" w14:textId="77777777" w:rsidR="00104505" w:rsidRPr="00F86B27" w:rsidRDefault="00104505" w:rsidP="00042C77">
            <w:pPr>
              <w:spacing w:line="220" w:lineRule="exact"/>
              <w:ind w:left="113" w:right="113"/>
              <w:rPr>
                <w:rFonts w:asciiTheme="majorEastAsia" w:eastAsiaTheme="majorEastAsia" w:hAnsiTheme="majorEastAsia"/>
              </w:rPr>
            </w:pPr>
          </w:p>
        </w:tc>
        <w:tc>
          <w:tcPr>
            <w:tcW w:w="2228" w:type="dxa"/>
            <w:vMerge/>
            <w:vAlign w:val="center"/>
          </w:tcPr>
          <w:p w14:paraId="4C8DCEF6" w14:textId="77777777" w:rsidR="00104505" w:rsidRPr="00F86B27" w:rsidRDefault="00104505" w:rsidP="00042C77">
            <w:pPr>
              <w:spacing w:line="280" w:lineRule="exact"/>
              <w:ind w:left="210" w:hangingChars="100" w:hanging="210"/>
              <w:jc w:val="left"/>
              <w:rPr>
                <w:rFonts w:asciiTheme="majorEastAsia" w:eastAsiaTheme="majorEastAsia" w:hAnsiTheme="majorEastAsia"/>
              </w:rPr>
            </w:pPr>
          </w:p>
        </w:tc>
        <w:tc>
          <w:tcPr>
            <w:tcW w:w="1558" w:type="dxa"/>
            <w:gridSpan w:val="3"/>
            <w:vMerge/>
            <w:vAlign w:val="center"/>
          </w:tcPr>
          <w:p w14:paraId="77498350" w14:textId="77777777" w:rsidR="00104505" w:rsidRPr="00F86B27" w:rsidRDefault="00104505" w:rsidP="00042C77">
            <w:pPr>
              <w:spacing w:line="280" w:lineRule="exact"/>
              <w:ind w:left="210" w:hangingChars="100" w:hanging="210"/>
              <w:rPr>
                <w:rFonts w:asciiTheme="majorEastAsia" w:eastAsiaTheme="majorEastAsia" w:hAnsiTheme="majorEastAsia"/>
              </w:rPr>
            </w:pPr>
          </w:p>
        </w:tc>
        <w:tc>
          <w:tcPr>
            <w:tcW w:w="3822" w:type="dxa"/>
            <w:tcBorders>
              <w:bottom w:val="single" w:sz="2" w:space="0" w:color="auto"/>
            </w:tcBorders>
            <w:vAlign w:val="center"/>
          </w:tcPr>
          <w:p w14:paraId="0BCF2C9B" w14:textId="1318DCF5" w:rsidR="00104505" w:rsidRPr="00F86B27" w:rsidRDefault="00104505" w:rsidP="00042C77">
            <w:pPr>
              <w:rPr>
                <w:rFonts w:asciiTheme="majorEastAsia" w:eastAsiaTheme="majorEastAsia" w:hAnsiTheme="majorEastAsia"/>
              </w:rPr>
            </w:pPr>
            <w:r w:rsidRPr="00F86B27">
              <w:rPr>
                <w:rFonts w:asciiTheme="majorEastAsia" w:eastAsiaTheme="majorEastAsia" w:hAnsiTheme="majorEastAsia" w:hint="eastAsia"/>
              </w:rPr>
              <w:t>・行政の福祉化</w:t>
            </w:r>
          </w:p>
        </w:tc>
        <w:tc>
          <w:tcPr>
            <w:tcW w:w="5228" w:type="dxa"/>
          </w:tcPr>
          <w:p w14:paraId="2037276B" w14:textId="0FB08775" w:rsidR="00104505" w:rsidRPr="00F86B27" w:rsidRDefault="00104505" w:rsidP="00042C77">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“知的障がい者の就業”については、今年度も引き続き、図書館の清掃スタッフとして1名が従事している。</w:t>
            </w:r>
          </w:p>
          <w:p w14:paraId="5310F2EB" w14:textId="4FB0A2CE" w:rsidR="00104505" w:rsidRPr="00F86B27" w:rsidRDefault="00104505" w:rsidP="00042C77">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「障がい者との共生社会を実現する」との理念のもと、積極的な取組みを進め、社内雇用率は5.39％となり、引続き法定雇用率（2.2％）を達成している。</w:t>
            </w:r>
          </w:p>
        </w:tc>
        <w:tc>
          <w:tcPr>
            <w:tcW w:w="700" w:type="dxa"/>
            <w:vMerge/>
          </w:tcPr>
          <w:p w14:paraId="4C440ADF" w14:textId="77777777" w:rsidR="00104505" w:rsidRPr="00F86B27" w:rsidRDefault="00104505" w:rsidP="00042C77">
            <w:pPr>
              <w:spacing w:line="280" w:lineRule="exact"/>
              <w:jc w:val="center"/>
              <w:rPr>
                <w:rFonts w:asciiTheme="majorEastAsia" w:eastAsiaTheme="majorEastAsia" w:hAnsiTheme="majorEastAsia"/>
              </w:rPr>
            </w:pPr>
          </w:p>
        </w:tc>
        <w:tc>
          <w:tcPr>
            <w:tcW w:w="5054" w:type="dxa"/>
          </w:tcPr>
          <w:p w14:paraId="6961DD42" w14:textId="4E3A642D" w:rsidR="00104505" w:rsidRPr="00F86B27" w:rsidRDefault="00104505" w:rsidP="00042C77">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D7035">
              <w:rPr>
                <w:rFonts w:asciiTheme="majorEastAsia" w:eastAsiaTheme="majorEastAsia" w:hAnsiTheme="majorEastAsia" w:hint="eastAsia"/>
                <w:color w:val="000000" w:themeColor="text1"/>
              </w:rPr>
              <w:t>図書館の清掃スタッフの雇用の他、指定管理者において</w:t>
            </w:r>
            <w:r w:rsidRPr="00FD7035">
              <w:rPr>
                <w:rFonts w:asciiTheme="majorEastAsia" w:eastAsiaTheme="majorEastAsia" w:hAnsiTheme="majorEastAsia" w:hint="eastAsia"/>
              </w:rPr>
              <w:t>法定雇用率の2倍以上の雇用に努める等、障がい者雇</w:t>
            </w:r>
            <w:r w:rsidRPr="00F86B27">
              <w:rPr>
                <w:rFonts w:asciiTheme="majorEastAsia" w:eastAsiaTheme="majorEastAsia" w:hAnsiTheme="majorEastAsia" w:hint="eastAsia"/>
              </w:rPr>
              <w:t>用に積極的に取り組んでいる。</w:t>
            </w:r>
          </w:p>
        </w:tc>
        <w:tc>
          <w:tcPr>
            <w:tcW w:w="893" w:type="dxa"/>
            <w:vMerge/>
          </w:tcPr>
          <w:p w14:paraId="3692CE09" w14:textId="77777777" w:rsidR="00104505" w:rsidRPr="00F86B27" w:rsidRDefault="00104505" w:rsidP="00042C77">
            <w:pPr>
              <w:rPr>
                <w:rFonts w:asciiTheme="majorEastAsia" w:eastAsiaTheme="majorEastAsia" w:hAnsiTheme="majorEastAsia"/>
              </w:rPr>
            </w:pPr>
          </w:p>
        </w:tc>
        <w:tc>
          <w:tcPr>
            <w:tcW w:w="2509" w:type="dxa"/>
            <w:vMerge/>
            <w:tcBorders>
              <w:right w:val="single" w:sz="12" w:space="0" w:color="auto"/>
            </w:tcBorders>
          </w:tcPr>
          <w:p w14:paraId="38F6F3E8" w14:textId="77777777" w:rsidR="00104505" w:rsidRPr="00F86B27" w:rsidRDefault="00104505" w:rsidP="00042C77">
            <w:pPr>
              <w:rPr>
                <w:rFonts w:asciiTheme="majorEastAsia" w:eastAsiaTheme="majorEastAsia" w:hAnsiTheme="majorEastAsia"/>
              </w:rPr>
            </w:pPr>
          </w:p>
        </w:tc>
      </w:tr>
      <w:tr w:rsidR="00104505" w:rsidRPr="00F86B27" w14:paraId="5DB0A4D0" w14:textId="77777777" w:rsidTr="00104505">
        <w:trPr>
          <w:trHeight w:val="406"/>
        </w:trPr>
        <w:tc>
          <w:tcPr>
            <w:tcW w:w="673" w:type="dxa"/>
            <w:vMerge/>
            <w:tcBorders>
              <w:left w:val="single" w:sz="12" w:space="0" w:color="auto"/>
            </w:tcBorders>
            <w:shd w:val="clear" w:color="auto" w:fill="DDD9C3" w:themeFill="background2" w:themeFillShade="E6"/>
            <w:textDirection w:val="tbRlV"/>
            <w:vAlign w:val="center"/>
          </w:tcPr>
          <w:p w14:paraId="619150CC" w14:textId="77777777" w:rsidR="00104505" w:rsidRPr="00F86B27" w:rsidRDefault="00104505" w:rsidP="00042C77">
            <w:pPr>
              <w:spacing w:line="220" w:lineRule="exact"/>
              <w:ind w:left="113" w:right="113"/>
              <w:rPr>
                <w:rFonts w:asciiTheme="majorEastAsia" w:eastAsiaTheme="majorEastAsia" w:hAnsiTheme="majorEastAsia"/>
              </w:rPr>
            </w:pPr>
          </w:p>
        </w:tc>
        <w:tc>
          <w:tcPr>
            <w:tcW w:w="2228" w:type="dxa"/>
            <w:vMerge/>
            <w:vAlign w:val="center"/>
          </w:tcPr>
          <w:p w14:paraId="1ED59FC4" w14:textId="77777777" w:rsidR="00104505" w:rsidRPr="00F86B27" w:rsidRDefault="00104505" w:rsidP="00042C77">
            <w:pPr>
              <w:spacing w:line="280" w:lineRule="exact"/>
              <w:ind w:left="210" w:hangingChars="100" w:hanging="210"/>
              <w:jc w:val="left"/>
              <w:rPr>
                <w:rFonts w:asciiTheme="majorEastAsia" w:eastAsiaTheme="majorEastAsia" w:hAnsiTheme="majorEastAsia"/>
              </w:rPr>
            </w:pPr>
          </w:p>
        </w:tc>
        <w:tc>
          <w:tcPr>
            <w:tcW w:w="1558" w:type="dxa"/>
            <w:gridSpan w:val="3"/>
            <w:vMerge/>
            <w:vAlign w:val="center"/>
          </w:tcPr>
          <w:p w14:paraId="045EED23" w14:textId="77777777" w:rsidR="00104505" w:rsidRPr="00F86B27" w:rsidRDefault="00104505" w:rsidP="00042C77">
            <w:pPr>
              <w:spacing w:line="280" w:lineRule="exact"/>
              <w:ind w:left="210" w:hangingChars="100" w:hanging="210"/>
              <w:rPr>
                <w:rFonts w:asciiTheme="majorEastAsia" w:eastAsiaTheme="majorEastAsia" w:hAnsiTheme="majorEastAsia"/>
              </w:rPr>
            </w:pPr>
          </w:p>
        </w:tc>
        <w:tc>
          <w:tcPr>
            <w:tcW w:w="3822" w:type="dxa"/>
            <w:tcBorders>
              <w:bottom w:val="single" w:sz="2" w:space="0" w:color="auto"/>
            </w:tcBorders>
            <w:vAlign w:val="center"/>
          </w:tcPr>
          <w:p w14:paraId="5774EDBF" w14:textId="4CE8F74F" w:rsidR="00104505" w:rsidRPr="00F86B27" w:rsidRDefault="00104505" w:rsidP="00042C77">
            <w:pPr>
              <w:rPr>
                <w:rFonts w:asciiTheme="majorEastAsia" w:eastAsiaTheme="majorEastAsia" w:hAnsiTheme="majorEastAsia"/>
              </w:rPr>
            </w:pPr>
            <w:r w:rsidRPr="00F86B27">
              <w:rPr>
                <w:rFonts w:asciiTheme="majorEastAsia" w:eastAsiaTheme="majorEastAsia" w:hAnsiTheme="majorEastAsia" w:hint="eastAsia"/>
              </w:rPr>
              <w:t>・環境問題への取組み</w:t>
            </w:r>
          </w:p>
        </w:tc>
        <w:tc>
          <w:tcPr>
            <w:tcW w:w="5228" w:type="dxa"/>
          </w:tcPr>
          <w:p w14:paraId="50F8CCFC" w14:textId="00FDF61E" w:rsidR="00104505" w:rsidRPr="00F86B27" w:rsidRDefault="00104505" w:rsidP="00042C77">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前年度と同様に、「特定建築物廃棄物管理責任者講習会」に参加するとともに、裏紙利用や不要な電気の消灯実施などにより、省エネ・環境保護活動を行っている。併せて、ゴミの分別収集にも積極的に取り組んでいる。</w:t>
            </w:r>
          </w:p>
          <w:p w14:paraId="6EF54044" w14:textId="4D6BA8D1" w:rsidR="00104505" w:rsidRPr="00F86B27" w:rsidRDefault="00104505" w:rsidP="00042C77">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szCs w:val="21"/>
                <w:shd w:val="clear" w:color="auto" w:fill="FFFFFF"/>
              </w:rPr>
              <w:t>公益財団法人　大阪みどりのトラスト協会に協力し、ライブラリーショップに募金箱を設置し、里山保全と環境保護に役立てていただいている。</w:t>
            </w:r>
          </w:p>
        </w:tc>
        <w:tc>
          <w:tcPr>
            <w:tcW w:w="700" w:type="dxa"/>
            <w:vMerge/>
          </w:tcPr>
          <w:p w14:paraId="51AF6777" w14:textId="77777777" w:rsidR="00104505" w:rsidRPr="00F86B27" w:rsidRDefault="00104505" w:rsidP="00042C77">
            <w:pPr>
              <w:spacing w:line="280" w:lineRule="exact"/>
              <w:jc w:val="center"/>
              <w:rPr>
                <w:rFonts w:asciiTheme="majorEastAsia" w:eastAsiaTheme="majorEastAsia" w:hAnsiTheme="majorEastAsia"/>
              </w:rPr>
            </w:pPr>
          </w:p>
        </w:tc>
        <w:tc>
          <w:tcPr>
            <w:tcW w:w="5054" w:type="dxa"/>
          </w:tcPr>
          <w:p w14:paraId="51211653" w14:textId="2430F2E6" w:rsidR="00104505" w:rsidRPr="00F86B27" w:rsidRDefault="00104505" w:rsidP="00042C77">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「特定建築物廃棄物管理責任者講習会</w:t>
            </w:r>
            <w:r w:rsidRPr="00FD7035">
              <w:rPr>
                <w:rFonts w:asciiTheme="majorEastAsia" w:eastAsiaTheme="majorEastAsia" w:hAnsiTheme="majorEastAsia" w:hint="eastAsia"/>
                <w:color w:val="000000" w:themeColor="text1"/>
              </w:rPr>
              <w:t>」へ参加の他、省エネや環境保護活動に積極的に</w:t>
            </w:r>
            <w:r w:rsidRPr="00F86B27">
              <w:rPr>
                <w:rFonts w:asciiTheme="majorEastAsia" w:eastAsiaTheme="majorEastAsia" w:hAnsiTheme="majorEastAsia" w:hint="eastAsia"/>
              </w:rPr>
              <w:t>取り組んでいる。</w:t>
            </w:r>
          </w:p>
        </w:tc>
        <w:tc>
          <w:tcPr>
            <w:tcW w:w="893" w:type="dxa"/>
            <w:vMerge/>
          </w:tcPr>
          <w:p w14:paraId="3CBEA079" w14:textId="77777777" w:rsidR="00104505" w:rsidRPr="00F86B27" w:rsidRDefault="00104505" w:rsidP="00042C77">
            <w:pPr>
              <w:rPr>
                <w:rFonts w:asciiTheme="majorEastAsia" w:eastAsiaTheme="majorEastAsia" w:hAnsiTheme="majorEastAsia"/>
              </w:rPr>
            </w:pPr>
          </w:p>
        </w:tc>
        <w:tc>
          <w:tcPr>
            <w:tcW w:w="2509" w:type="dxa"/>
            <w:vMerge/>
            <w:tcBorders>
              <w:right w:val="single" w:sz="12" w:space="0" w:color="auto"/>
            </w:tcBorders>
          </w:tcPr>
          <w:p w14:paraId="781F23E3" w14:textId="77777777" w:rsidR="00104505" w:rsidRPr="00F86B27" w:rsidRDefault="00104505" w:rsidP="00042C77">
            <w:pPr>
              <w:rPr>
                <w:rFonts w:asciiTheme="majorEastAsia" w:eastAsiaTheme="majorEastAsia" w:hAnsiTheme="majorEastAsia"/>
              </w:rPr>
            </w:pPr>
          </w:p>
        </w:tc>
      </w:tr>
      <w:tr w:rsidR="00104505" w:rsidRPr="00F86B27" w14:paraId="37992562" w14:textId="77777777" w:rsidTr="00104505">
        <w:trPr>
          <w:trHeight w:val="406"/>
        </w:trPr>
        <w:tc>
          <w:tcPr>
            <w:tcW w:w="673" w:type="dxa"/>
            <w:vMerge/>
            <w:tcBorders>
              <w:left w:val="single" w:sz="12" w:space="0" w:color="auto"/>
            </w:tcBorders>
            <w:shd w:val="clear" w:color="auto" w:fill="DDD9C3" w:themeFill="background2" w:themeFillShade="E6"/>
            <w:textDirection w:val="tbRlV"/>
            <w:vAlign w:val="center"/>
          </w:tcPr>
          <w:p w14:paraId="5CAFA83C" w14:textId="77777777" w:rsidR="00104505" w:rsidRPr="00F86B27" w:rsidRDefault="00104505" w:rsidP="00042C77">
            <w:pPr>
              <w:spacing w:line="220" w:lineRule="exact"/>
              <w:ind w:left="113" w:right="113"/>
              <w:rPr>
                <w:rFonts w:asciiTheme="majorEastAsia" w:eastAsiaTheme="majorEastAsia" w:hAnsiTheme="majorEastAsia"/>
              </w:rPr>
            </w:pPr>
          </w:p>
        </w:tc>
        <w:tc>
          <w:tcPr>
            <w:tcW w:w="2228" w:type="dxa"/>
            <w:vMerge/>
            <w:tcBorders>
              <w:bottom w:val="single" w:sz="2" w:space="0" w:color="auto"/>
            </w:tcBorders>
            <w:vAlign w:val="center"/>
          </w:tcPr>
          <w:p w14:paraId="59D5FC7B" w14:textId="77777777" w:rsidR="00104505" w:rsidRPr="00F86B27" w:rsidRDefault="00104505" w:rsidP="00042C77">
            <w:pPr>
              <w:spacing w:line="280" w:lineRule="exact"/>
              <w:ind w:left="210" w:hangingChars="100" w:hanging="210"/>
              <w:jc w:val="left"/>
              <w:rPr>
                <w:rFonts w:asciiTheme="majorEastAsia" w:eastAsiaTheme="majorEastAsia" w:hAnsiTheme="majorEastAsia"/>
              </w:rPr>
            </w:pPr>
          </w:p>
        </w:tc>
        <w:tc>
          <w:tcPr>
            <w:tcW w:w="1558" w:type="dxa"/>
            <w:gridSpan w:val="3"/>
            <w:vMerge/>
            <w:tcBorders>
              <w:bottom w:val="single" w:sz="2" w:space="0" w:color="auto"/>
            </w:tcBorders>
            <w:vAlign w:val="center"/>
          </w:tcPr>
          <w:p w14:paraId="0143F01A" w14:textId="77777777" w:rsidR="00104505" w:rsidRPr="00F86B27" w:rsidRDefault="00104505" w:rsidP="00042C77">
            <w:pPr>
              <w:spacing w:line="280" w:lineRule="exact"/>
              <w:ind w:left="210" w:hangingChars="100" w:hanging="210"/>
              <w:rPr>
                <w:rFonts w:asciiTheme="majorEastAsia" w:eastAsiaTheme="majorEastAsia" w:hAnsiTheme="majorEastAsia"/>
              </w:rPr>
            </w:pPr>
          </w:p>
        </w:tc>
        <w:tc>
          <w:tcPr>
            <w:tcW w:w="3822" w:type="dxa"/>
            <w:tcBorders>
              <w:bottom w:val="single" w:sz="2" w:space="0" w:color="auto"/>
            </w:tcBorders>
            <w:vAlign w:val="center"/>
          </w:tcPr>
          <w:p w14:paraId="71B58ECF" w14:textId="26BDA489" w:rsidR="00104505" w:rsidRPr="00F86B27" w:rsidRDefault="00104505" w:rsidP="00042C77">
            <w:pPr>
              <w:rPr>
                <w:rFonts w:asciiTheme="majorEastAsia" w:eastAsiaTheme="majorEastAsia" w:hAnsiTheme="majorEastAsia"/>
              </w:rPr>
            </w:pPr>
            <w:r w:rsidRPr="00F86B27">
              <w:rPr>
                <w:rFonts w:asciiTheme="majorEastAsia" w:eastAsiaTheme="majorEastAsia" w:hAnsiTheme="majorEastAsia" w:hint="eastAsia"/>
              </w:rPr>
              <w:t>・府民、ＮＰＯとの協働</w:t>
            </w:r>
          </w:p>
        </w:tc>
        <w:tc>
          <w:tcPr>
            <w:tcW w:w="5228" w:type="dxa"/>
            <w:tcBorders>
              <w:bottom w:val="single" w:sz="2" w:space="0" w:color="auto"/>
            </w:tcBorders>
          </w:tcPr>
          <w:p w14:paraId="1B2F8FDA" w14:textId="17236026" w:rsidR="00104505" w:rsidRPr="00F86B27" w:rsidRDefault="00104505" w:rsidP="00042C77">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景観模型展示の際、途上国への援助活動を行っているＮＧＯ団体所属の留学生が制作した作品（母国の風景を題材にした作品）を団体との協働で展示した。</w:t>
            </w:r>
          </w:p>
        </w:tc>
        <w:tc>
          <w:tcPr>
            <w:tcW w:w="700" w:type="dxa"/>
            <w:vMerge/>
            <w:tcBorders>
              <w:bottom w:val="single" w:sz="2" w:space="0" w:color="auto"/>
            </w:tcBorders>
          </w:tcPr>
          <w:p w14:paraId="0AAE6857" w14:textId="77777777" w:rsidR="00104505" w:rsidRPr="00F86B27" w:rsidRDefault="00104505" w:rsidP="00042C77">
            <w:pPr>
              <w:spacing w:line="280" w:lineRule="exact"/>
              <w:jc w:val="center"/>
              <w:rPr>
                <w:rFonts w:asciiTheme="majorEastAsia" w:eastAsiaTheme="majorEastAsia" w:hAnsiTheme="majorEastAsia"/>
              </w:rPr>
            </w:pPr>
          </w:p>
        </w:tc>
        <w:tc>
          <w:tcPr>
            <w:tcW w:w="5054" w:type="dxa"/>
            <w:tcBorders>
              <w:bottom w:val="single" w:sz="2" w:space="0" w:color="auto"/>
            </w:tcBorders>
          </w:tcPr>
          <w:p w14:paraId="5FE58E09" w14:textId="17280D47" w:rsidR="00104505" w:rsidRPr="00F86B27" w:rsidRDefault="00104505" w:rsidP="00042C77">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D7035">
              <w:rPr>
                <w:rFonts w:asciiTheme="majorEastAsia" w:eastAsiaTheme="majorEastAsia" w:hAnsiTheme="majorEastAsia" w:hint="eastAsia"/>
                <w:color w:val="000000" w:themeColor="text1"/>
              </w:rPr>
              <w:t>景観模型展示の他、「万</w:t>
            </w:r>
            <w:r w:rsidRPr="00F86B27">
              <w:rPr>
                <w:rFonts w:asciiTheme="majorEastAsia" w:eastAsiaTheme="majorEastAsia" w:hAnsiTheme="majorEastAsia" w:hint="eastAsia"/>
              </w:rPr>
              <w:t>博展」や「祭礼展」などの文化事業の実施において、府民の方が収集された貴重な資料を展示するなど、府民、ＮＰＯ等と協働して取り組んでいる。</w:t>
            </w:r>
          </w:p>
        </w:tc>
        <w:tc>
          <w:tcPr>
            <w:tcW w:w="893" w:type="dxa"/>
            <w:vMerge/>
            <w:tcBorders>
              <w:bottom w:val="single" w:sz="2" w:space="0" w:color="auto"/>
            </w:tcBorders>
          </w:tcPr>
          <w:p w14:paraId="41D3F956" w14:textId="77777777" w:rsidR="00104505" w:rsidRPr="00F86B27" w:rsidRDefault="00104505" w:rsidP="00042C77">
            <w:pPr>
              <w:rPr>
                <w:rFonts w:asciiTheme="majorEastAsia" w:eastAsiaTheme="majorEastAsia" w:hAnsiTheme="majorEastAsia"/>
              </w:rPr>
            </w:pPr>
          </w:p>
        </w:tc>
        <w:tc>
          <w:tcPr>
            <w:tcW w:w="2509" w:type="dxa"/>
            <w:vMerge/>
            <w:tcBorders>
              <w:bottom w:val="single" w:sz="2" w:space="0" w:color="auto"/>
              <w:right w:val="single" w:sz="12" w:space="0" w:color="auto"/>
            </w:tcBorders>
          </w:tcPr>
          <w:p w14:paraId="7C111D2C" w14:textId="77777777" w:rsidR="00104505" w:rsidRPr="00F86B27" w:rsidRDefault="00104505" w:rsidP="00042C77">
            <w:pPr>
              <w:rPr>
                <w:rFonts w:asciiTheme="majorEastAsia" w:eastAsiaTheme="majorEastAsia" w:hAnsiTheme="majorEastAsia"/>
              </w:rPr>
            </w:pPr>
          </w:p>
        </w:tc>
      </w:tr>
      <w:tr w:rsidR="008B5AF4" w:rsidRPr="00F86B27" w14:paraId="32E0C4AD" w14:textId="034A5D62" w:rsidTr="00976326">
        <w:trPr>
          <w:trHeight w:val="860"/>
        </w:trPr>
        <w:tc>
          <w:tcPr>
            <w:tcW w:w="673" w:type="dxa"/>
            <w:vMerge w:val="restart"/>
            <w:tcBorders>
              <w:top w:val="single" w:sz="12" w:space="0" w:color="auto"/>
              <w:left w:val="single" w:sz="12" w:space="0" w:color="auto"/>
            </w:tcBorders>
            <w:shd w:val="clear" w:color="auto" w:fill="DDD9C3" w:themeFill="background2" w:themeFillShade="E6"/>
            <w:textDirection w:val="tbRlV"/>
            <w:vAlign w:val="center"/>
          </w:tcPr>
          <w:p w14:paraId="70D91FDF" w14:textId="1A172C5A" w:rsidR="008B5AF4" w:rsidRPr="00F86B27" w:rsidRDefault="008B5AF4" w:rsidP="008B5AF4">
            <w:pPr>
              <w:spacing w:line="220" w:lineRule="exact"/>
              <w:ind w:left="113" w:right="113"/>
              <w:rPr>
                <w:rFonts w:asciiTheme="majorEastAsia" w:eastAsiaTheme="majorEastAsia" w:hAnsiTheme="majorEastAsia"/>
              </w:rPr>
            </w:pPr>
            <w:r w:rsidRPr="00F86B27">
              <w:rPr>
                <w:rFonts w:asciiTheme="majorEastAsia" w:eastAsiaTheme="majorEastAsia" w:hAnsiTheme="majorEastAsia" w:hint="eastAsia"/>
                <w:sz w:val="18"/>
                <w:szCs w:val="16"/>
              </w:rPr>
              <w:t>Ⅱさらなるサービスの向上に関する事項</w:t>
            </w:r>
          </w:p>
        </w:tc>
        <w:tc>
          <w:tcPr>
            <w:tcW w:w="2228" w:type="dxa"/>
            <w:tcBorders>
              <w:top w:val="single" w:sz="12" w:space="0" w:color="auto"/>
            </w:tcBorders>
            <w:vAlign w:val="center"/>
          </w:tcPr>
          <w:p w14:paraId="54A8AD2A" w14:textId="0D3237C9" w:rsidR="008B5AF4" w:rsidRPr="00F86B27" w:rsidRDefault="008B5AF4" w:rsidP="008B5AF4">
            <w:pPr>
              <w:spacing w:line="280" w:lineRule="exact"/>
              <w:ind w:left="210" w:hangingChars="100" w:hanging="210"/>
              <w:jc w:val="left"/>
              <w:rPr>
                <w:rFonts w:asciiTheme="majorEastAsia" w:eastAsiaTheme="majorEastAsia" w:hAnsiTheme="majorEastAsia"/>
              </w:rPr>
            </w:pPr>
            <w:r w:rsidRPr="00F86B27">
              <w:rPr>
                <w:rFonts w:asciiTheme="majorEastAsia" w:eastAsiaTheme="majorEastAsia" w:hAnsiTheme="majorEastAsia" w:hint="eastAsia"/>
              </w:rPr>
              <w:t>(1)利用者満足度調査等</w:t>
            </w:r>
          </w:p>
        </w:tc>
        <w:tc>
          <w:tcPr>
            <w:tcW w:w="5380" w:type="dxa"/>
            <w:gridSpan w:val="4"/>
            <w:tcBorders>
              <w:top w:val="single" w:sz="12" w:space="0" w:color="auto"/>
            </w:tcBorders>
            <w:vAlign w:val="center"/>
          </w:tcPr>
          <w:p w14:paraId="5D702BC5" w14:textId="77777777" w:rsidR="008B5AF4" w:rsidRPr="00F86B27" w:rsidRDefault="008B5AF4" w:rsidP="008B5AF4">
            <w:pPr>
              <w:spacing w:line="280" w:lineRule="exact"/>
              <w:ind w:left="210" w:hangingChars="100" w:hanging="210"/>
              <w:rPr>
                <w:rFonts w:asciiTheme="majorEastAsia" w:eastAsiaTheme="majorEastAsia" w:hAnsiTheme="majorEastAsia"/>
              </w:rPr>
            </w:pPr>
            <w:r w:rsidRPr="00F86B27">
              <w:rPr>
                <w:rFonts w:asciiTheme="majorEastAsia" w:eastAsiaTheme="majorEastAsia" w:hAnsiTheme="majorEastAsia" w:hint="eastAsia"/>
              </w:rPr>
              <w:t>利用者満足度調査を実施し、分析結果のフィードバック</w:t>
            </w:r>
          </w:p>
          <w:p w14:paraId="448B6390" w14:textId="3A5EAF19" w:rsidR="008B5AF4" w:rsidRPr="00F86B27" w:rsidRDefault="008B5AF4" w:rsidP="008B5AF4">
            <w:pPr>
              <w:spacing w:line="280" w:lineRule="exact"/>
              <w:ind w:left="210" w:hangingChars="100" w:hanging="210"/>
              <w:rPr>
                <w:rFonts w:asciiTheme="majorEastAsia" w:eastAsiaTheme="majorEastAsia" w:hAnsiTheme="majorEastAsia"/>
              </w:rPr>
            </w:pPr>
            <w:r w:rsidRPr="00F86B27">
              <w:rPr>
                <w:rFonts w:asciiTheme="majorEastAsia" w:eastAsiaTheme="majorEastAsia" w:hAnsiTheme="majorEastAsia" w:hint="eastAsia"/>
              </w:rPr>
              <w:t>をしているか</w:t>
            </w:r>
          </w:p>
        </w:tc>
        <w:tc>
          <w:tcPr>
            <w:tcW w:w="5228" w:type="dxa"/>
            <w:tcBorders>
              <w:top w:val="single" w:sz="12" w:space="0" w:color="auto"/>
            </w:tcBorders>
          </w:tcPr>
          <w:p w14:paraId="281833D0" w14:textId="5B3F477B" w:rsidR="008B5AF4" w:rsidRPr="00F86B27" w:rsidRDefault="008B5AF4" w:rsidP="008B5AF4">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今年度の利用者満足度調査は令和2年10月19日～24日の6日間実施した。評価点が“良い”以上の割</w:t>
            </w:r>
            <w:r w:rsidRPr="00F86B27">
              <w:rPr>
                <w:rFonts w:asciiTheme="majorEastAsia" w:eastAsiaTheme="majorEastAsia" w:hAnsiTheme="majorEastAsia" w:hint="eastAsia"/>
              </w:rPr>
              <w:lastRenderedPageBreak/>
              <w:t>合は「警備関係」が9</w:t>
            </w:r>
            <w:r w:rsidRPr="00F86B27">
              <w:rPr>
                <w:rFonts w:asciiTheme="majorEastAsia" w:eastAsiaTheme="majorEastAsia" w:hAnsiTheme="majorEastAsia"/>
              </w:rPr>
              <w:t>0.4%</w:t>
            </w:r>
            <w:r w:rsidRPr="00F86B27">
              <w:rPr>
                <w:rFonts w:asciiTheme="majorEastAsia" w:eastAsiaTheme="majorEastAsia" w:hAnsiTheme="majorEastAsia" w:hint="eastAsia"/>
              </w:rPr>
              <w:t>、「清掃関係」が</w:t>
            </w:r>
            <w:r w:rsidRPr="00F86B27">
              <w:rPr>
                <w:rFonts w:asciiTheme="majorEastAsia" w:eastAsiaTheme="majorEastAsia" w:hAnsiTheme="majorEastAsia"/>
              </w:rPr>
              <w:t>94.2%,</w:t>
            </w:r>
          </w:p>
          <w:p w14:paraId="18E57B44" w14:textId="29AFC18A" w:rsidR="008B5AF4" w:rsidRPr="00F86B27" w:rsidRDefault="008B5AF4" w:rsidP="008B5AF4">
            <w:pPr>
              <w:spacing w:line="300" w:lineRule="exact"/>
              <w:ind w:leftChars="50" w:left="210" w:hangingChars="50" w:hanging="105"/>
              <w:rPr>
                <w:rFonts w:asciiTheme="majorEastAsia" w:eastAsiaTheme="majorEastAsia" w:hAnsiTheme="majorEastAsia"/>
              </w:rPr>
            </w:pPr>
            <w:r w:rsidRPr="00F86B27">
              <w:rPr>
                <w:rFonts w:asciiTheme="majorEastAsia" w:eastAsiaTheme="majorEastAsia" w:hAnsiTheme="majorEastAsia" w:hint="eastAsia"/>
              </w:rPr>
              <w:t>「ライブラリーショップ関係」は88.7</w:t>
            </w:r>
            <w:r w:rsidRPr="00F86B27">
              <w:rPr>
                <w:rFonts w:asciiTheme="majorEastAsia" w:eastAsiaTheme="majorEastAsia" w:hAnsiTheme="majorEastAsia"/>
              </w:rPr>
              <w:t>%</w:t>
            </w:r>
            <w:r w:rsidRPr="00F86B27">
              <w:rPr>
                <w:rFonts w:asciiTheme="majorEastAsia" w:eastAsiaTheme="majorEastAsia" w:hAnsiTheme="majorEastAsia" w:hint="eastAsia"/>
              </w:rPr>
              <w:t>、「展示関係」は86.9</w:t>
            </w:r>
            <w:r w:rsidRPr="00F86B27">
              <w:rPr>
                <w:rFonts w:asciiTheme="majorEastAsia" w:eastAsiaTheme="majorEastAsia" w:hAnsiTheme="majorEastAsia"/>
              </w:rPr>
              <w:t xml:space="preserve">% </w:t>
            </w:r>
            <w:r w:rsidRPr="00F86B27">
              <w:rPr>
                <w:rFonts w:asciiTheme="majorEastAsia" w:eastAsiaTheme="majorEastAsia" w:hAnsiTheme="majorEastAsia" w:hint="eastAsia"/>
              </w:rPr>
              <w:t>となっており、総じて満足度は高い結果となっている。例年、評価が低かった「館内表示関係」も今年度は84.0%の利用者が「良い」と評価している。</w:t>
            </w:r>
          </w:p>
          <w:p w14:paraId="4D0333A3" w14:textId="70A0BDD4" w:rsidR="008B5AF4" w:rsidRPr="00F86B27" w:rsidRDefault="008B5AF4" w:rsidP="008B5AF4">
            <w:pPr>
              <w:spacing w:line="300" w:lineRule="exact"/>
              <w:ind w:leftChars="50" w:left="210" w:hangingChars="50" w:hanging="105"/>
              <w:rPr>
                <w:rFonts w:asciiTheme="majorEastAsia" w:eastAsiaTheme="majorEastAsia" w:hAnsiTheme="majorEastAsia"/>
                <w:highlight w:val="green"/>
              </w:rPr>
            </w:pPr>
            <w:r>
              <w:rPr>
                <w:rFonts w:asciiTheme="majorEastAsia" w:eastAsiaTheme="majorEastAsia" w:hAnsiTheme="majorEastAsia" w:hint="eastAsia"/>
              </w:rPr>
              <w:t>○</w:t>
            </w:r>
            <w:r w:rsidRPr="00F86B27">
              <w:rPr>
                <w:rFonts w:asciiTheme="majorEastAsia" w:eastAsiaTheme="majorEastAsia" w:hAnsiTheme="majorEastAsia" w:hint="eastAsia"/>
              </w:rPr>
              <w:t>今年度は</w:t>
            </w:r>
            <w:r w:rsidRPr="00FD7035">
              <w:rPr>
                <w:rFonts w:asciiTheme="majorEastAsia" w:eastAsiaTheme="majorEastAsia" w:hAnsiTheme="majorEastAsia" w:hint="eastAsia"/>
                <w:color w:val="000000" w:themeColor="text1"/>
              </w:rPr>
              <w:t>新型</w:t>
            </w:r>
            <w:r w:rsidRPr="00F86B27">
              <w:rPr>
                <w:rFonts w:asciiTheme="majorEastAsia" w:eastAsiaTheme="majorEastAsia" w:hAnsiTheme="majorEastAsia" w:hint="eastAsia"/>
              </w:rPr>
              <w:t>コロナウイルス感染症防止対策の一環で、1階出入り口から入館し、2階出入り口から退館する一方通行になっている。館内での催し物等を案内する場合、1階出入り口でのみ案内すればよいので効率よく伝達ができていて、利用者にも評判が良い。</w:t>
            </w:r>
          </w:p>
        </w:tc>
        <w:tc>
          <w:tcPr>
            <w:tcW w:w="700" w:type="dxa"/>
            <w:tcBorders>
              <w:top w:val="single" w:sz="12" w:space="0" w:color="auto"/>
            </w:tcBorders>
          </w:tcPr>
          <w:p w14:paraId="5B1CA024" w14:textId="38B78E19" w:rsidR="008B5AF4" w:rsidRPr="00F86B27" w:rsidRDefault="008B5AF4" w:rsidP="008B5AF4">
            <w:pPr>
              <w:spacing w:line="280" w:lineRule="exact"/>
              <w:jc w:val="center"/>
              <w:rPr>
                <w:rFonts w:asciiTheme="majorEastAsia" w:eastAsiaTheme="majorEastAsia" w:hAnsiTheme="majorEastAsia"/>
              </w:rPr>
            </w:pPr>
            <w:r w:rsidRPr="00F86B27">
              <w:rPr>
                <w:rFonts w:asciiTheme="majorEastAsia" w:eastAsiaTheme="majorEastAsia" w:hAnsiTheme="majorEastAsia" w:hint="eastAsia"/>
              </w:rPr>
              <w:lastRenderedPageBreak/>
              <w:t>Ａ</w:t>
            </w:r>
          </w:p>
        </w:tc>
        <w:tc>
          <w:tcPr>
            <w:tcW w:w="5054" w:type="dxa"/>
            <w:tcBorders>
              <w:top w:val="single" w:sz="12" w:space="0" w:color="auto"/>
            </w:tcBorders>
            <w:shd w:val="clear" w:color="auto" w:fill="auto"/>
          </w:tcPr>
          <w:p w14:paraId="45AE6355" w14:textId="64C6A7D7" w:rsidR="008B5AF4" w:rsidRPr="00330229" w:rsidRDefault="008B5AF4" w:rsidP="008B5AF4">
            <w:pPr>
              <w:ind w:left="210" w:hangingChars="100" w:hanging="210"/>
              <w:rPr>
                <w:rFonts w:asciiTheme="majorEastAsia" w:eastAsiaTheme="majorEastAsia" w:hAnsiTheme="majorEastAsia"/>
                <w:color w:val="4F81BD" w:themeColor="accent1"/>
              </w:rPr>
            </w:pPr>
            <w:r>
              <w:rPr>
                <w:rFonts w:asciiTheme="majorEastAsia" w:eastAsiaTheme="majorEastAsia" w:hAnsiTheme="majorEastAsia" w:hint="eastAsia"/>
              </w:rPr>
              <w:t>○</w:t>
            </w:r>
            <w:r w:rsidRPr="00F86B27">
              <w:rPr>
                <w:rFonts w:asciiTheme="majorEastAsia" w:eastAsiaTheme="majorEastAsia" w:hAnsiTheme="majorEastAsia" w:hint="eastAsia"/>
              </w:rPr>
              <w:t>10月の利用者満足度調査に図書館及び中之島エリアの魅力向上に資する情報発信の項目を新たに</w:t>
            </w:r>
            <w:r w:rsidRPr="00F86B27">
              <w:rPr>
                <w:rFonts w:asciiTheme="majorEastAsia" w:eastAsiaTheme="majorEastAsia" w:hAnsiTheme="majorEastAsia" w:hint="eastAsia"/>
              </w:rPr>
              <w:lastRenderedPageBreak/>
              <w:t>設ける</w:t>
            </w:r>
            <w:r>
              <w:rPr>
                <w:rFonts w:asciiTheme="majorEastAsia" w:eastAsiaTheme="majorEastAsia" w:hAnsiTheme="majorEastAsia" w:hint="eastAsia"/>
              </w:rPr>
              <w:t>ことで状況を把握し、</w:t>
            </w:r>
            <w:r w:rsidRPr="00FD7035">
              <w:rPr>
                <w:rFonts w:asciiTheme="majorEastAsia" w:eastAsiaTheme="majorEastAsia" w:hAnsiTheme="majorEastAsia" w:hint="eastAsia"/>
                <w:color w:val="000000" w:themeColor="text1"/>
              </w:rPr>
              <w:t>インスタグラムを見ていない方へ</w:t>
            </w:r>
            <w:r>
              <w:rPr>
                <w:rFonts w:asciiTheme="majorEastAsia" w:eastAsiaTheme="majorEastAsia" w:hAnsiTheme="majorEastAsia" w:hint="eastAsia"/>
                <w:color w:val="000000" w:themeColor="text1"/>
              </w:rPr>
              <w:t>指定管理者インフォメーションサイトにおいて紹介</w:t>
            </w:r>
            <w:r w:rsidRPr="00FD7035">
              <w:rPr>
                <w:rFonts w:asciiTheme="majorEastAsia" w:eastAsiaTheme="majorEastAsia" w:hAnsiTheme="majorEastAsia" w:hint="eastAsia"/>
                <w:color w:val="000000" w:themeColor="text1"/>
              </w:rPr>
              <w:t>するなど広報に取り組んだ。</w:t>
            </w:r>
          </w:p>
          <w:p w14:paraId="6C382103" w14:textId="010F3E68" w:rsidR="008B5AF4" w:rsidRPr="00F86B27" w:rsidRDefault="008B5AF4" w:rsidP="008B5AF4">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「館内の案内表示」を改善し、評価の向上につなげる等寄せられた意見等を踏まえ利用者の満足度向上に努めている。</w:t>
            </w:r>
          </w:p>
          <w:p w14:paraId="70E13404" w14:textId="77777777" w:rsidR="008B5AF4" w:rsidRPr="00F86B27" w:rsidRDefault="008B5AF4" w:rsidP="008B5AF4">
            <w:pPr>
              <w:rPr>
                <w:rFonts w:asciiTheme="majorEastAsia" w:eastAsiaTheme="majorEastAsia" w:hAnsiTheme="majorEastAsia"/>
              </w:rPr>
            </w:pPr>
          </w:p>
          <w:p w14:paraId="64C05D0A" w14:textId="00E37614" w:rsidR="008B5AF4" w:rsidRPr="00F86B27" w:rsidRDefault="008B5AF4" w:rsidP="008B5AF4">
            <w:pPr>
              <w:rPr>
                <w:rFonts w:asciiTheme="majorEastAsia" w:eastAsiaTheme="majorEastAsia" w:hAnsiTheme="majorEastAsia"/>
              </w:rPr>
            </w:pPr>
            <w:r w:rsidRPr="00F86B27">
              <w:rPr>
                <w:rFonts w:asciiTheme="majorEastAsia" w:eastAsiaTheme="majorEastAsia" w:hAnsiTheme="majorEastAsia" w:hint="eastAsia"/>
              </w:rPr>
              <w:t xml:space="preserve">　</w:t>
            </w:r>
          </w:p>
        </w:tc>
        <w:tc>
          <w:tcPr>
            <w:tcW w:w="893" w:type="dxa"/>
            <w:tcBorders>
              <w:top w:val="single" w:sz="12" w:space="0" w:color="auto"/>
            </w:tcBorders>
          </w:tcPr>
          <w:p w14:paraId="0EE0D09B" w14:textId="15B4C980" w:rsidR="008B5AF4" w:rsidRPr="00F86B27" w:rsidRDefault="008B5AF4" w:rsidP="008B5AF4">
            <w:pPr>
              <w:rPr>
                <w:rFonts w:asciiTheme="majorEastAsia" w:eastAsiaTheme="majorEastAsia" w:hAnsiTheme="majorEastAsia"/>
              </w:rPr>
            </w:pPr>
            <w:r w:rsidRPr="00F86B27">
              <w:rPr>
                <w:rFonts w:asciiTheme="majorEastAsia" w:eastAsiaTheme="majorEastAsia" w:hAnsiTheme="majorEastAsia" w:hint="eastAsia"/>
              </w:rPr>
              <w:lastRenderedPageBreak/>
              <w:t>Ａ</w:t>
            </w:r>
          </w:p>
        </w:tc>
        <w:tc>
          <w:tcPr>
            <w:tcW w:w="2509" w:type="dxa"/>
            <w:tcBorders>
              <w:top w:val="single" w:sz="12" w:space="0" w:color="auto"/>
              <w:right w:val="single" w:sz="12" w:space="0" w:color="auto"/>
            </w:tcBorders>
            <w:vAlign w:val="center"/>
          </w:tcPr>
          <w:p w14:paraId="56ED21EC" w14:textId="003006CE" w:rsidR="008B5AF4" w:rsidRPr="00806192" w:rsidRDefault="001C4756" w:rsidP="008B5AF4">
            <w:pPr>
              <w:rPr>
                <w:rFonts w:asciiTheme="majorEastAsia" w:eastAsiaTheme="majorEastAsia" w:hAnsiTheme="majorEastAsia"/>
              </w:rPr>
            </w:pPr>
            <w:r w:rsidRPr="00806192">
              <w:rPr>
                <w:rFonts w:asciiTheme="majorEastAsia" w:eastAsiaTheme="majorEastAsia" w:hAnsiTheme="majorEastAsia" w:hint="eastAsia"/>
              </w:rPr>
              <w:t>利用者満足度調査結果を</w:t>
            </w:r>
            <w:r w:rsidR="000625DE" w:rsidRPr="00806192">
              <w:rPr>
                <w:rFonts w:asciiTheme="majorEastAsia" w:eastAsiaTheme="majorEastAsia" w:hAnsiTheme="majorEastAsia" w:hint="eastAsia"/>
              </w:rPr>
              <w:t>、</w:t>
            </w:r>
            <w:r w:rsidRPr="00806192">
              <w:rPr>
                <w:rFonts w:asciiTheme="majorEastAsia" w:eastAsiaTheme="majorEastAsia" w:hAnsiTheme="majorEastAsia" w:hint="eastAsia"/>
              </w:rPr>
              <w:t>業務改善につなげて</w:t>
            </w:r>
            <w:r w:rsidRPr="00806192">
              <w:rPr>
                <w:rFonts w:asciiTheme="majorEastAsia" w:eastAsiaTheme="majorEastAsia" w:hAnsiTheme="majorEastAsia" w:hint="eastAsia"/>
              </w:rPr>
              <w:lastRenderedPageBreak/>
              <w:t>いきやすくなるような調査内容にしてはどうか。</w:t>
            </w:r>
          </w:p>
        </w:tc>
      </w:tr>
      <w:tr w:rsidR="00104505" w:rsidRPr="00F86B27" w14:paraId="0C5FE3F6" w14:textId="192CA23F" w:rsidTr="00104505">
        <w:trPr>
          <w:trHeight w:val="474"/>
        </w:trPr>
        <w:tc>
          <w:tcPr>
            <w:tcW w:w="673" w:type="dxa"/>
            <w:vMerge/>
            <w:tcBorders>
              <w:left w:val="single" w:sz="12" w:space="0" w:color="auto"/>
            </w:tcBorders>
            <w:shd w:val="clear" w:color="auto" w:fill="DDD9C3" w:themeFill="background2" w:themeFillShade="E6"/>
            <w:textDirection w:val="tbRlV"/>
          </w:tcPr>
          <w:p w14:paraId="73E5E2C8" w14:textId="43888941" w:rsidR="00104505" w:rsidRPr="00F86B27" w:rsidRDefault="00104505" w:rsidP="00042C77">
            <w:pPr>
              <w:ind w:left="113" w:right="113"/>
              <w:rPr>
                <w:rFonts w:asciiTheme="majorEastAsia" w:eastAsiaTheme="majorEastAsia" w:hAnsiTheme="majorEastAsia"/>
              </w:rPr>
            </w:pPr>
          </w:p>
        </w:tc>
        <w:tc>
          <w:tcPr>
            <w:tcW w:w="2228" w:type="dxa"/>
            <w:vMerge w:val="restart"/>
            <w:vAlign w:val="center"/>
          </w:tcPr>
          <w:p w14:paraId="553A0CDD" w14:textId="342E3BEB" w:rsidR="00104505" w:rsidRPr="00F86B27" w:rsidRDefault="00104505" w:rsidP="00042C77">
            <w:pPr>
              <w:spacing w:line="280" w:lineRule="exact"/>
              <w:ind w:left="210" w:hangingChars="100" w:hanging="210"/>
              <w:jc w:val="left"/>
              <w:rPr>
                <w:rFonts w:asciiTheme="majorEastAsia" w:eastAsiaTheme="majorEastAsia" w:hAnsiTheme="majorEastAsia"/>
              </w:rPr>
            </w:pPr>
            <w:r w:rsidRPr="00F86B27">
              <w:rPr>
                <w:rFonts w:asciiTheme="majorEastAsia" w:eastAsiaTheme="majorEastAsia" w:hAnsiTheme="majorEastAsia" w:hint="eastAsia"/>
              </w:rPr>
              <w:t>(2)その他創意工夫</w:t>
            </w:r>
          </w:p>
        </w:tc>
        <w:tc>
          <w:tcPr>
            <w:tcW w:w="5380" w:type="dxa"/>
            <w:gridSpan w:val="4"/>
            <w:vAlign w:val="center"/>
          </w:tcPr>
          <w:p w14:paraId="2B112817" w14:textId="363A56D0" w:rsidR="00104505" w:rsidRPr="00F86B27" w:rsidRDefault="00104505" w:rsidP="00042C77">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①図書館及び中之島エリアの魅力向上に資する取組み・情報発信が行われているか</w:t>
            </w:r>
          </w:p>
        </w:tc>
        <w:tc>
          <w:tcPr>
            <w:tcW w:w="5228" w:type="dxa"/>
          </w:tcPr>
          <w:p w14:paraId="527588F7" w14:textId="57BC36B9" w:rsidR="00104505" w:rsidRPr="00F86B27" w:rsidRDefault="00104505" w:rsidP="00042C77">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サイト内に「中之島エリアの魅力」のページを設けて情報発信に努めている。</w:t>
            </w:r>
          </w:p>
          <w:p w14:paraId="021446B3" w14:textId="1F90078B" w:rsidR="00104505" w:rsidRPr="00F86B27" w:rsidRDefault="00104505" w:rsidP="00042C77">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ライブラリーショップから情報発信しているインスタグラムでは、ショップ内の情報だけでなく、周辺情報も発信し、魅力向上につながるよう努めている。</w:t>
            </w:r>
          </w:p>
          <w:p w14:paraId="6CDD3AFD" w14:textId="472C064F" w:rsidR="00104505" w:rsidRPr="00F86B27" w:rsidRDefault="00104505" w:rsidP="00042C77">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過去に取材を受けたマスメディアにイベント情報を提供し、記事として積極的に取り上げられている。</w:t>
            </w:r>
          </w:p>
        </w:tc>
        <w:tc>
          <w:tcPr>
            <w:tcW w:w="700" w:type="dxa"/>
            <w:vMerge w:val="restart"/>
          </w:tcPr>
          <w:p w14:paraId="0DFE9160" w14:textId="61AE0895" w:rsidR="00104505" w:rsidRPr="00F86B27" w:rsidRDefault="00104505" w:rsidP="00042C77">
            <w:pPr>
              <w:spacing w:line="280" w:lineRule="exact"/>
              <w:jc w:val="center"/>
              <w:rPr>
                <w:rFonts w:asciiTheme="majorEastAsia" w:eastAsiaTheme="majorEastAsia" w:hAnsiTheme="majorEastAsia"/>
              </w:rPr>
            </w:pPr>
            <w:r w:rsidRPr="00F86B27">
              <w:rPr>
                <w:rFonts w:asciiTheme="majorEastAsia" w:eastAsiaTheme="majorEastAsia" w:hAnsiTheme="majorEastAsia" w:hint="eastAsia"/>
              </w:rPr>
              <w:t>Ａ</w:t>
            </w:r>
          </w:p>
        </w:tc>
        <w:tc>
          <w:tcPr>
            <w:tcW w:w="5054" w:type="dxa"/>
          </w:tcPr>
          <w:p w14:paraId="13494E26" w14:textId="7A1E1B75" w:rsidR="00104505" w:rsidRPr="00F86B27" w:rsidRDefault="00104505" w:rsidP="00042C77">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サイト内に中之島エリアの魅力向上に向けた取り組みを進めるとともに、マスメディアに展示情報等を提供するなど積極的な情報発信に努めている。</w:t>
            </w:r>
          </w:p>
        </w:tc>
        <w:tc>
          <w:tcPr>
            <w:tcW w:w="893" w:type="dxa"/>
            <w:vMerge w:val="restart"/>
          </w:tcPr>
          <w:p w14:paraId="7E2CE987" w14:textId="34C190F0" w:rsidR="00104505" w:rsidRPr="00F86B27" w:rsidRDefault="00104505" w:rsidP="00042C77">
            <w:pPr>
              <w:rPr>
                <w:rFonts w:asciiTheme="majorEastAsia" w:eastAsiaTheme="majorEastAsia" w:hAnsiTheme="majorEastAsia"/>
              </w:rPr>
            </w:pPr>
            <w:r w:rsidRPr="00F86B27">
              <w:rPr>
                <w:rFonts w:asciiTheme="majorEastAsia" w:eastAsiaTheme="majorEastAsia" w:hAnsiTheme="majorEastAsia" w:hint="eastAsia"/>
              </w:rPr>
              <w:t>Ａ</w:t>
            </w:r>
          </w:p>
        </w:tc>
        <w:tc>
          <w:tcPr>
            <w:tcW w:w="2509" w:type="dxa"/>
            <w:vMerge w:val="restart"/>
            <w:tcBorders>
              <w:right w:val="single" w:sz="12" w:space="0" w:color="auto"/>
            </w:tcBorders>
          </w:tcPr>
          <w:p w14:paraId="60590C86" w14:textId="41BE20E4" w:rsidR="00104505" w:rsidRPr="00F86B27" w:rsidRDefault="00104505" w:rsidP="00042C77">
            <w:pPr>
              <w:rPr>
                <w:rFonts w:asciiTheme="majorEastAsia" w:eastAsiaTheme="majorEastAsia" w:hAnsiTheme="majorEastAsia"/>
              </w:rPr>
            </w:pPr>
          </w:p>
        </w:tc>
      </w:tr>
      <w:tr w:rsidR="00104505" w:rsidRPr="00F86B27" w14:paraId="4B21F723" w14:textId="77777777" w:rsidTr="00104505">
        <w:trPr>
          <w:trHeight w:val="473"/>
        </w:trPr>
        <w:tc>
          <w:tcPr>
            <w:tcW w:w="673" w:type="dxa"/>
            <w:vMerge/>
            <w:tcBorders>
              <w:left w:val="single" w:sz="12" w:space="0" w:color="auto"/>
            </w:tcBorders>
            <w:shd w:val="clear" w:color="auto" w:fill="DDD9C3" w:themeFill="background2" w:themeFillShade="E6"/>
            <w:textDirection w:val="tbRlV"/>
          </w:tcPr>
          <w:p w14:paraId="79329C58" w14:textId="77777777" w:rsidR="00104505" w:rsidRPr="00F86B27" w:rsidRDefault="00104505" w:rsidP="00042C77">
            <w:pPr>
              <w:ind w:left="113" w:right="113"/>
              <w:rPr>
                <w:rFonts w:asciiTheme="majorEastAsia" w:eastAsiaTheme="majorEastAsia" w:hAnsiTheme="majorEastAsia"/>
              </w:rPr>
            </w:pPr>
          </w:p>
        </w:tc>
        <w:tc>
          <w:tcPr>
            <w:tcW w:w="2228" w:type="dxa"/>
            <w:vMerge/>
            <w:vAlign w:val="center"/>
          </w:tcPr>
          <w:p w14:paraId="25A4E1B8" w14:textId="77777777" w:rsidR="00104505" w:rsidRPr="00F86B27" w:rsidRDefault="00104505" w:rsidP="00042C77">
            <w:pPr>
              <w:spacing w:line="280" w:lineRule="exact"/>
              <w:ind w:left="210" w:hangingChars="100" w:hanging="210"/>
              <w:jc w:val="left"/>
              <w:rPr>
                <w:rFonts w:asciiTheme="majorEastAsia" w:eastAsiaTheme="majorEastAsia" w:hAnsiTheme="majorEastAsia"/>
              </w:rPr>
            </w:pPr>
          </w:p>
        </w:tc>
        <w:tc>
          <w:tcPr>
            <w:tcW w:w="5380" w:type="dxa"/>
            <w:gridSpan w:val="4"/>
            <w:vAlign w:val="center"/>
          </w:tcPr>
          <w:p w14:paraId="2AE71AC4" w14:textId="79366654" w:rsidR="00104505" w:rsidRPr="00F86B27" w:rsidRDefault="00104505" w:rsidP="00042C77">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②その他サービス向上につながる取組み、創意工夫が行われているか</w:t>
            </w:r>
          </w:p>
        </w:tc>
        <w:tc>
          <w:tcPr>
            <w:tcW w:w="5228" w:type="dxa"/>
          </w:tcPr>
          <w:p w14:paraId="4901815B" w14:textId="3A8C3455" w:rsidR="00104505" w:rsidRPr="00F86B27" w:rsidRDefault="00104505" w:rsidP="00042C77">
            <w:pPr>
              <w:spacing w:line="300" w:lineRule="exact"/>
              <w:ind w:left="210" w:hangingChars="100" w:hanging="210"/>
              <w:rPr>
                <w:rFonts w:asciiTheme="majorEastAsia" w:eastAsiaTheme="majorEastAsia" w:hAnsiTheme="majorEastAsia"/>
                <w:highlight w:val="yellow"/>
              </w:rPr>
            </w:pPr>
            <w:r>
              <w:rPr>
                <w:rFonts w:asciiTheme="majorEastAsia" w:eastAsiaTheme="majorEastAsia" w:hAnsiTheme="majorEastAsia" w:hint="eastAsia"/>
              </w:rPr>
              <w:t>○</w:t>
            </w:r>
            <w:r w:rsidRPr="00F86B27">
              <w:rPr>
                <w:rFonts w:asciiTheme="majorEastAsia" w:eastAsiaTheme="majorEastAsia" w:hAnsiTheme="majorEastAsia" w:hint="eastAsia"/>
              </w:rPr>
              <w:t>館内放送の自動化を図り、</w:t>
            </w:r>
            <w:r w:rsidRPr="00FD7035">
              <w:rPr>
                <w:rFonts w:asciiTheme="majorEastAsia" w:eastAsiaTheme="majorEastAsia" w:hAnsiTheme="majorEastAsia" w:hint="eastAsia"/>
                <w:color w:val="000000" w:themeColor="text1"/>
              </w:rPr>
              <w:t>新型コ</w:t>
            </w:r>
            <w:r w:rsidRPr="00F86B27">
              <w:rPr>
                <w:rFonts w:asciiTheme="majorEastAsia" w:eastAsiaTheme="majorEastAsia" w:hAnsiTheme="majorEastAsia" w:hint="eastAsia"/>
              </w:rPr>
              <w:t>ロナウイルス感染予防のためのマスク着用、咳エチケットへの配慮、また長時間の離席注意や離席時に貴重品を持参する等、定時に適切な案内を行っている。</w:t>
            </w:r>
          </w:p>
        </w:tc>
        <w:tc>
          <w:tcPr>
            <w:tcW w:w="700" w:type="dxa"/>
            <w:vMerge/>
          </w:tcPr>
          <w:p w14:paraId="59CC5420" w14:textId="77777777" w:rsidR="00104505" w:rsidRPr="00F86B27" w:rsidRDefault="00104505" w:rsidP="00042C77">
            <w:pPr>
              <w:spacing w:line="280" w:lineRule="exact"/>
              <w:jc w:val="center"/>
              <w:rPr>
                <w:rFonts w:asciiTheme="majorEastAsia" w:eastAsiaTheme="majorEastAsia" w:hAnsiTheme="majorEastAsia"/>
              </w:rPr>
            </w:pPr>
          </w:p>
        </w:tc>
        <w:tc>
          <w:tcPr>
            <w:tcW w:w="5054" w:type="dxa"/>
            <w:tcBorders>
              <w:top w:val="dashed" w:sz="4" w:space="0" w:color="auto"/>
            </w:tcBorders>
          </w:tcPr>
          <w:p w14:paraId="0EC44830" w14:textId="07AC2573" w:rsidR="00104505" w:rsidRPr="00F86B27" w:rsidRDefault="00104505" w:rsidP="00042C77">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館内放送の自動化により、</w:t>
            </w:r>
            <w:r w:rsidRPr="00FD7035">
              <w:rPr>
                <w:rFonts w:asciiTheme="majorEastAsia" w:eastAsiaTheme="majorEastAsia" w:hAnsiTheme="majorEastAsia" w:hint="eastAsia"/>
                <w:color w:val="000000" w:themeColor="text1"/>
              </w:rPr>
              <w:t>新型コロナウイルス感染症予防に関するマスク着用や咳エチケットへの配慮、手指の消毒など30分に1回放送するなど、図書館の適切な利用やマナー向上が図られるよう、利用者への案内に取り組んでいる。</w:t>
            </w:r>
          </w:p>
        </w:tc>
        <w:tc>
          <w:tcPr>
            <w:tcW w:w="893" w:type="dxa"/>
            <w:vMerge/>
          </w:tcPr>
          <w:p w14:paraId="20048D7B" w14:textId="77777777" w:rsidR="00104505" w:rsidRPr="00F86B27" w:rsidRDefault="00104505" w:rsidP="00042C77">
            <w:pPr>
              <w:rPr>
                <w:rFonts w:asciiTheme="majorEastAsia" w:eastAsiaTheme="majorEastAsia" w:hAnsiTheme="majorEastAsia"/>
              </w:rPr>
            </w:pPr>
          </w:p>
        </w:tc>
        <w:tc>
          <w:tcPr>
            <w:tcW w:w="2509" w:type="dxa"/>
            <w:vMerge/>
            <w:tcBorders>
              <w:right w:val="single" w:sz="12" w:space="0" w:color="auto"/>
            </w:tcBorders>
          </w:tcPr>
          <w:p w14:paraId="69B4760E" w14:textId="77777777" w:rsidR="00104505" w:rsidRPr="00F86B27" w:rsidRDefault="00104505" w:rsidP="00042C77">
            <w:pPr>
              <w:rPr>
                <w:rFonts w:asciiTheme="majorEastAsia" w:eastAsiaTheme="majorEastAsia" w:hAnsiTheme="majorEastAsia"/>
              </w:rPr>
            </w:pPr>
          </w:p>
        </w:tc>
      </w:tr>
      <w:tr w:rsidR="00104505" w:rsidRPr="00F86B27" w14:paraId="50D7106F" w14:textId="729EB5F0" w:rsidTr="00104505">
        <w:trPr>
          <w:trHeight w:val="468"/>
        </w:trPr>
        <w:tc>
          <w:tcPr>
            <w:tcW w:w="673" w:type="dxa"/>
            <w:vMerge w:val="restart"/>
            <w:tcBorders>
              <w:top w:val="single" w:sz="12" w:space="0" w:color="auto"/>
              <w:left w:val="single" w:sz="12" w:space="0" w:color="auto"/>
            </w:tcBorders>
            <w:shd w:val="clear" w:color="auto" w:fill="DDD9C3" w:themeFill="background2" w:themeFillShade="E6"/>
            <w:textDirection w:val="tbRlV"/>
            <w:vAlign w:val="center"/>
          </w:tcPr>
          <w:p w14:paraId="55B8FEA0" w14:textId="270FA32A" w:rsidR="00104505" w:rsidRPr="00F86B27" w:rsidRDefault="00104505" w:rsidP="00042C77">
            <w:pPr>
              <w:spacing w:line="240" w:lineRule="exact"/>
              <w:ind w:left="113" w:right="113"/>
              <w:rPr>
                <w:rFonts w:asciiTheme="majorEastAsia" w:eastAsiaTheme="majorEastAsia" w:hAnsiTheme="majorEastAsia"/>
                <w:sz w:val="18"/>
              </w:rPr>
            </w:pPr>
            <w:r w:rsidRPr="00F86B27">
              <w:rPr>
                <w:rFonts w:asciiTheme="majorEastAsia" w:eastAsiaTheme="majorEastAsia" w:hAnsiTheme="majorEastAsia" w:hint="eastAsia"/>
                <w:sz w:val="18"/>
              </w:rPr>
              <w:t>Ⅲ適正な管理業務の遂行を図ることができる能力及び財政基盤に関する項目</w:t>
            </w:r>
          </w:p>
        </w:tc>
        <w:tc>
          <w:tcPr>
            <w:tcW w:w="2228" w:type="dxa"/>
            <w:vMerge w:val="restart"/>
            <w:tcBorders>
              <w:top w:val="single" w:sz="12" w:space="0" w:color="auto"/>
            </w:tcBorders>
            <w:vAlign w:val="center"/>
          </w:tcPr>
          <w:p w14:paraId="350D2B0C" w14:textId="1A4FE8B7" w:rsidR="00104505" w:rsidRPr="00F86B27" w:rsidRDefault="00104505" w:rsidP="00042C77">
            <w:pPr>
              <w:spacing w:line="280" w:lineRule="exact"/>
              <w:ind w:left="210" w:hangingChars="100" w:hanging="210"/>
              <w:jc w:val="left"/>
              <w:rPr>
                <w:rFonts w:asciiTheme="majorEastAsia" w:eastAsiaTheme="majorEastAsia" w:hAnsiTheme="majorEastAsia"/>
              </w:rPr>
            </w:pPr>
            <w:r w:rsidRPr="00F86B27">
              <w:rPr>
                <w:rFonts w:asciiTheme="majorEastAsia" w:eastAsiaTheme="majorEastAsia" w:hAnsiTheme="majorEastAsia" w:hint="eastAsia"/>
              </w:rPr>
              <w:t>(1)収支計画の内容、適格性及び実現の程度</w:t>
            </w:r>
          </w:p>
        </w:tc>
        <w:tc>
          <w:tcPr>
            <w:tcW w:w="5380" w:type="dxa"/>
            <w:gridSpan w:val="4"/>
            <w:tcBorders>
              <w:top w:val="single" w:sz="12" w:space="0" w:color="auto"/>
              <w:bottom w:val="single" w:sz="4" w:space="0" w:color="auto"/>
            </w:tcBorders>
            <w:vAlign w:val="center"/>
          </w:tcPr>
          <w:p w14:paraId="6D9B238B" w14:textId="5A45188E" w:rsidR="00104505" w:rsidRPr="00F86B27" w:rsidRDefault="00104505" w:rsidP="00042C77">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①収支計画の妥当性及び事業計画・管理体制計画との整合性は図られているか</w:t>
            </w:r>
          </w:p>
        </w:tc>
        <w:tc>
          <w:tcPr>
            <w:tcW w:w="5228" w:type="dxa"/>
            <w:tcBorders>
              <w:top w:val="single" w:sz="12" w:space="0" w:color="auto"/>
              <w:bottom w:val="single" w:sz="4" w:space="0" w:color="auto"/>
            </w:tcBorders>
          </w:tcPr>
          <w:p w14:paraId="7F18B27A" w14:textId="64E35521" w:rsidR="00104505" w:rsidRPr="00867241" w:rsidRDefault="00104505" w:rsidP="00042C77">
            <w:pPr>
              <w:spacing w:line="300" w:lineRule="exact"/>
              <w:ind w:left="210" w:hangingChars="100" w:hanging="210"/>
              <w:rPr>
                <w:rFonts w:asciiTheme="majorEastAsia" w:eastAsiaTheme="majorEastAsia" w:hAnsiTheme="majorEastAsia"/>
                <w:color w:val="000000" w:themeColor="text1"/>
              </w:rPr>
            </w:pPr>
            <w:r w:rsidRPr="00867241">
              <w:rPr>
                <w:rFonts w:asciiTheme="majorEastAsia" w:eastAsiaTheme="majorEastAsia" w:hAnsiTheme="majorEastAsia" w:hint="eastAsia"/>
                <w:color w:val="000000" w:themeColor="text1"/>
              </w:rPr>
              <w:t>○ライブラリーショップについては、中之島図書館の情報発信拠点として、安定した収入の確保を目標に取り組んでいたが、今年度は新型コロナウイルス感染症の影響により、収入が激減している</w:t>
            </w:r>
          </w:p>
        </w:tc>
        <w:tc>
          <w:tcPr>
            <w:tcW w:w="700" w:type="dxa"/>
            <w:vMerge w:val="restart"/>
            <w:tcBorders>
              <w:top w:val="single" w:sz="12" w:space="0" w:color="auto"/>
            </w:tcBorders>
          </w:tcPr>
          <w:p w14:paraId="11ABEB82" w14:textId="3EF0B5CD" w:rsidR="00104505" w:rsidRPr="00F86B27" w:rsidRDefault="00104505" w:rsidP="00042C77">
            <w:pPr>
              <w:spacing w:line="280" w:lineRule="exact"/>
              <w:jc w:val="center"/>
              <w:rPr>
                <w:rFonts w:asciiTheme="majorEastAsia" w:eastAsiaTheme="majorEastAsia" w:hAnsiTheme="majorEastAsia"/>
              </w:rPr>
            </w:pPr>
            <w:r w:rsidRPr="00F86B27">
              <w:rPr>
                <w:rFonts w:asciiTheme="majorEastAsia" w:eastAsiaTheme="majorEastAsia" w:hAnsiTheme="majorEastAsia" w:hint="eastAsia"/>
              </w:rPr>
              <w:t>Ｂ</w:t>
            </w:r>
          </w:p>
        </w:tc>
        <w:tc>
          <w:tcPr>
            <w:tcW w:w="5054" w:type="dxa"/>
            <w:tcBorders>
              <w:top w:val="single" w:sz="12" w:space="0" w:color="auto"/>
              <w:bottom w:val="single" w:sz="4" w:space="0" w:color="auto"/>
            </w:tcBorders>
          </w:tcPr>
          <w:p w14:paraId="534A8F31" w14:textId="3421D2D3" w:rsidR="00104505" w:rsidRPr="00F86B27" w:rsidRDefault="00104505" w:rsidP="00042C77">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当初の収支計画は、事業計画、管理体制計画との整合性が図られていた。</w:t>
            </w:r>
          </w:p>
        </w:tc>
        <w:tc>
          <w:tcPr>
            <w:tcW w:w="893" w:type="dxa"/>
            <w:vMerge w:val="restart"/>
            <w:tcBorders>
              <w:top w:val="single" w:sz="12" w:space="0" w:color="auto"/>
            </w:tcBorders>
          </w:tcPr>
          <w:p w14:paraId="715FBCCE" w14:textId="77777777" w:rsidR="00104505" w:rsidRPr="00FD7035" w:rsidRDefault="00104505" w:rsidP="00042C77">
            <w:pPr>
              <w:rPr>
                <w:rFonts w:asciiTheme="majorEastAsia" w:eastAsiaTheme="majorEastAsia" w:hAnsiTheme="majorEastAsia"/>
                <w:color w:val="000000" w:themeColor="text1"/>
              </w:rPr>
            </w:pPr>
            <w:r w:rsidRPr="00FD7035">
              <w:rPr>
                <w:rFonts w:asciiTheme="majorEastAsia" w:eastAsiaTheme="majorEastAsia" w:hAnsiTheme="majorEastAsia" w:hint="eastAsia"/>
                <w:color w:val="000000" w:themeColor="text1"/>
              </w:rPr>
              <w:t>Ａ</w:t>
            </w:r>
          </w:p>
          <w:p w14:paraId="7183F957" w14:textId="19911655" w:rsidR="00104505" w:rsidRPr="00F86B27" w:rsidRDefault="00104505" w:rsidP="00042C77">
            <w:pPr>
              <w:rPr>
                <w:rFonts w:asciiTheme="majorEastAsia" w:eastAsiaTheme="majorEastAsia" w:hAnsiTheme="majorEastAsia"/>
              </w:rPr>
            </w:pPr>
          </w:p>
        </w:tc>
        <w:tc>
          <w:tcPr>
            <w:tcW w:w="2509" w:type="dxa"/>
            <w:vMerge w:val="restart"/>
            <w:tcBorders>
              <w:top w:val="single" w:sz="12" w:space="0" w:color="auto"/>
              <w:right w:val="single" w:sz="12" w:space="0" w:color="auto"/>
            </w:tcBorders>
          </w:tcPr>
          <w:p w14:paraId="4DB69C24" w14:textId="77777777" w:rsidR="00104505" w:rsidRPr="00F86B27" w:rsidRDefault="00104505" w:rsidP="00042C77">
            <w:pPr>
              <w:rPr>
                <w:rFonts w:asciiTheme="majorEastAsia" w:eastAsiaTheme="majorEastAsia" w:hAnsiTheme="majorEastAsia"/>
              </w:rPr>
            </w:pPr>
          </w:p>
        </w:tc>
      </w:tr>
      <w:tr w:rsidR="00104505" w:rsidRPr="00F86B27" w14:paraId="7CFBA998" w14:textId="35CE6881" w:rsidTr="00104505">
        <w:trPr>
          <w:trHeight w:val="522"/>
        </w:trPr>
        <w:tc>
          <w:tcPr>
            <w:tcW w:w="673" w:type="dxa"/>
            <w:vMerge/>
            <w:tcBorders>
              <w:left w:val="single" w:sz="12" w:space="0" w:color="auto"/>
            </w:tcBorders>
            <w:shd w:val="clear" w:color="auto" w:fill="DDD9C3" w:themeFill="background2" w:themeFillShade="E6"/>
            <w:textDirection w:val="tbRlV"/>
            <w:vAlign w:val="center"/>
          </w:tcPr>
          <w:p w14:paraId="7D9637E4" w14:textId="77777777" w:rsidR="00104505" w:rsidRPr="00F86B27" w:rsidRDefault="00104505" w:rsidP="00042C77">
            <w:pPr>
              <w:spacing w:line="240" w:lineRule="exact"/>
              <w:ind w:left="113" w:right="113"/>
              <w:rPr>
                <w:rFonts w:asciiTheme="majorEastAsia" w:eastAsiaTheme="majorEastAsia" w:hAnsiTheme="majorEastAsia"/>
              </w:rPr>
            </w:pPr>
          </w:p>
        </w:tc>
        <w:tc>
          <w:tcPr>
            <w:tcW w:w="2228" w:type="dxa"/>
            <w:vMerge/>
            <w:vAlign w:val="center"/>
          </w:tcPr>
          <w:p w14:paraId="06EB19D2" w14:textId="77777777" w:rsidR="00104505" w:rsidRPr="00F86B27" w:rsidRDefault="00104505" w:rsidP="00042C77">
            <w:pPr>
              <w:spacing w:line="280" w:lineRule="exact"/>
              <w:ind w:left="210" w:hangingChars="100" w:hanging="210"/>
              <w:jc w:val="left"/>
              <w:rPr>
                <w:rFonts w:asciiTheme="majorEastAsia" w:eastAsiaTheme="majorEastAsia" w:hAnsiTheme="majorEastAsia"/>
              </w:rPr>
            </w:pPr>
          </w:p>
        </w:tc>
        <w:tc>
          <w:tcPr>
            <w:tcW w:w="5380" w:type="dxa"/>
            <w:gridSpan w:val="4"/>
            <w:tcBorders>
              <w:top w:val="single" w:sz="4" w:space="0" w:color="auto"/>
              <w:bottom w:val="single" w:sz="4" w:space="0" w:color="auto"/>
            </w:tcBorders>
            <w:vAlign w:val="center"/>
          </w:tcPr>
          <w:p w14:paraId="2C565467" w14:textId="237B4EF8" w:rsidR="00104505" w:rsidRPr="00F86B27" w:rsidRDefault="00104505" w:rsidP="00042C77">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②収入確保や管理コスト削減の取組みは実施されているか</w:t>
            </w:r>
          </w:p>
        </w:tc>
        <w:tc>
          <w:tcPr>
            <w:tcW w:w="5228" w:type="dxa"/>
            <w:tcBorders>
              <w:top w:val="single" w:sz="4" w:space="0" w:color="auto"/>
              <w:bottom w:val="single" w:sz="4" w:space="0" w:color="auto"/>
            </w:tcBorders>
          </w:tcPr>
          <w:p w14:paraId="30ABE4FA" w14:textId="0A661930" w:rsidR="00104505" w:rsidRPr="00867241" w:rsidRDefault="00104505" w:rsidP="00042C77">
            <w:pPr>
              <w:spacing w:line="300" w:lineRule="exact"/>
              <w:ind w:left="210" w:hangingChars="100" w:hanging="210"/>
              <w:rPr>
                <w:rFonts w:asciiTheme="majorEastAsia" w:eastAsiaTheme="majorEastAsia" w:hAnsiTheme="majorEastAsia"/>
                <w:color w:val="000000" w:themeColor="text1"/>
              </w:rPr>
            </w:pPr>
            <w:r w:rsidRPr="00867241">
              <w:rPr>
                <w:rFonts w:asciiTheme="majorEastAsia" w:eastAsiaTheme="majorEastAsia" w:hAnsiTheme="majorEastAsia" w:hint="eastAsia"/>
                <w:color w:val="000000" w:themeColor="text1"/>
              </w:rPr>
              <w:t>○消耗品等については、引き続き、本社による一括購入方式を取り入れ管理コストの削減に努めている。また、不要な個所の消灯、裏紙利用、エアコン温度の適温設定などを心掛けている。</w:t>
            </w:r>
          </w:p>
        </w:tc>
        <w:tc>
          <w:tcPr>
            <w:tcW w:w="700" w:type="dxa"/>
            <w:vMerge/>
          </w:tcPr>
          <w:p w14:paraId="03F09F67" w14:textId="77777777" w:rsidR="00104505" w:rsidRPr="00F86B27" w:rsidRDefault="00104505" w:rsidP="00042C77">
            <w:pPr>
              <w:spacing w:line="280" w:lineRule="exact"/>
              <w:jc w:val="center"/>
              <w:rPr>
                <w:rFonts w:asciiTheme="majorEastAsia" w:eastAsiaTheme="majorEastAsia" w:hAnsiTheme="majorEastAsia"/>
              </w:rPr>
            </w:pPr>
          </w:p>
        </w:tc>
        <w:tc>
          <w:tcPr>
            <w:tcW w:w="5054" w:type="dxa"/>
            <w:tcBorders>
              <w:top w:val="single" w:sz="4" w:space="0" w:color="auto"/>
              <w:bottom w:val="single" w:sz="4" w:space="0" w:color="auto"/>
            </w:tcBorders>
          </w:tcPr>
          <w:p w14:paraId="0D9D7969" w14:textId="32B3F017" w:rsidR="00104505" w:rsidRPr="00F86B27" w:rsidRDefault="00104505" w:rsidP="00042C77">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管理コスト削減については、本社による一括購入方式による管理コストの削減やエアコンの適温設定など地道な取り組みを</w:t>
            </w:r>
            <w:r w:rsidRPr="00FD7035">
              <w:rPr>
                <w:rFonts w:asciiTheme="majorEastAsia" w:eastAsiaTheme="majorEastAsia" w:hAnsiTheme="majorEastAsia" w:hint="eastAsia"/>
                <w:color w:val="000000" w:themeColor="text1"/>
              </w:rPr>
              <w:t>積み重</w:t>
            </w:r>
            <w:r>
              <w:rPr>
                <w:rFonts w:asciiTheme="majorEastAsia" w:eastAsiaTheme="majorEastAsia" w:hAnsiTheme="majorEastAsia" w:hint="eastAsia"/>
              </w:rPr>
              <w:t>ねている</w:t>
            </w:r>
            <w:r w:rsidRPr="00F86B27">
              <w:rPr>
                <w:rFonts w:asciiTheme="majorEastAsia" w:eastAsiaTheme="majorEastAsia" w:hAnsiTheme="majorEastAsia" w:hint="eastAsia"/>
              </w:rPr>
              <w:t>。</w:t>
            </w:r>
          </w:p>
        </w:tc>
        <w:tc>
          <w:tcPr>
            <w:tcW w:w="893" w:type="dxa"/>
            <w:vMerge/>
          </w:tcPr>
          <w:p w14:paraId="4D7C28B4" w14:textId="327E4B69" w:rsidR="00104505" w:rsidRPr="00F86B27" w:rsidRDefault="00104505" w:rsidP="00042C77">
            <w:pPr>
              <w:rPr>
                <w:rFonts w:asciiTheme="majorEastAsia" w:eastAsiaTheme="majorEastAsia" w:hAnsiTheme="majorEastAsia"/>
              </w:rPr>
            </w:pPr>
          </w:p>
        </w:tc>
        <w:tc>
          <w:tcPr>
            <w:tcW w:w="2509" w:type="dxa"/>
            <w:vMerge/>
            <w:tcBorders>
              <w:right w:val="single" w:sz="12" w:space="0" w:color="auto"/>
            </w:tcBorders>
          </w:tcPr>
          <w:p w14:paraId="4A8BDCB4" w14:textId="77777777" w:rsidR="00104505" w:rsidRPr="00F86B27" w:rsidRDefault="00104505" w:rsidP="00042C77">
            <w:pPr>
              <w:rPr>
                <w:rFonts w:asciiTheme="majorEastAsia" w:eastAsiaTheme="majorEastAsia" w:hAnsiTheme="majorEastAsia"/>
              </w:rPr>
            </w:pPr>
          </w:p>
        </w:tc>
      </w:tr>
      <w:tr w:rsidR="00104505" w:rsidRPr="00F86B27" w14:paraId="70186827" w14:textId="5E41226B" w:rsidTr="00104505">
        <w:trPr>
          <w:trHeight w:val="428"/>
        </w:trPr>
        <w:tc>
          <w:tcPr>
            <w:tcW w:w="673" w:type="dxa"/>
            <w:vMerge/>
            <w:tcBorders>
              <w:left w:val="single" w:sz="12" w:space="0" w:color="auto"/>
            </w:tcBorders>
            <w:shd w:val="clear" w:color="auto" w:fill="DDD9C3" w:themeFill="background2" w:themeFillShade="E6"/>
            <w:textDirection w:val="tbRlV"/>
            <w:vAlign w:val="center"/>
          </w:tcPr>
          <w:p w14:paraId="026A81F3" w14:textId="77777777" w:rsidR="00104505" w:rsidRPr="00F86B27" w:rsidRDefault="00104505" w:rsidP="00042C77">
            <w:pPr>
              <w:spacing w:line="240" w:lineRule="exact"/>
              <w:ind w:left="113" w:right="113"/>
              <w:rPr>
                <w:rFonts w:asciiTheme="majorEastAsia" w:eastAsiaTheme="majorEastAsia" w:hAnsiTheme="majorEastAsia"/>
              </w:rPr>
            </w:pPr>
          </w:p>
        </w:tc>
        <w:tc>
          <w:tcPr>
            <w:tcW w:w="2228" w:type="dxa"/>
            <w:vMerge/>
            <w:tcBorders>
              <w:bottom w:val="single" w:sz="2" w:space="0" w:color="auto"/>
            </w:tcBorders>
            <w:vAlign w:val="center"/>
          </w:tcPr>
          <w:p w14:paraId="4B07EF4A" w14:textId="77777777" w:rsidR="00104505" w:rsidRPr="00F86B27" w:rsidRDefault="00104505" w:rsidP="00042C77">
            <w:pPr>
              <w:spacing w:line="280" w:lineRule="exact"/>
              <w:ind w:left="210" w:hangingChars="100" w:hanging="210"/>
              <w:jc w:val="left"/>
              <w:rPr>
                <w:rFonts w:asciiTheme="majorEastAsia" w:eastAsiaTheme="majorEastAsia" w:hAnsiTheme="majorEastAsia"/>
              </w:rPr>
            </w:pPr>
          </w:p>
        </w:tc>
        <w:tc>
          <w:tcPr>
            <w:tcW w:w="5380" w:type="dxa"/>
            <w:gridSpan w:val="4"/>
            <w:tcBorders>
              <w:top w:val="single" w:sz="4" w:space="0" w:color="auto"/>
              <w:bottom w:val="single" w:sz="2" w:space="0" w:color="auto"/>
            </w:tcBorders>
            <w:vAlign w:val="center"/>
          </w:tcPr>
          <w:p w14:paraId="5C7B4B9E" w14:textId="782F763A" w:rsidR="00104505" w:rsidRPr="00F86B27" w:rsidRDefault="00104505" w:rsidP="00042C77">
            <w:pPr>
              <w:rPr>
                <w:rFonts w:asciiTheme="majorEastAsia" w:eastAsiaTheme="majorEastAsia" w:hAnsiTheme="majorEastAsia"/>
              </w:rPr>
            </w:pPr>
            <w:r w:rsidRPr="00F86B27">
              <w:rPr>
                <w:rFonts w:asciiTheme="majorEastAsia" w:eastAsiaTheme="majorEastAsia" w:hAnsiTheme="majorEastAsia" w:hint="eastAsia"/>
              </w:rPr>
              <w:t>③収支は計画どおり行われているか</w:t>
            </w:r>
          </w:p>
        </w:tc>
        <w:tc>
          <w:tcPr>
            <w:tcW w:w="5228" w:type="dxa"/>
            <w:tcBorders>
              <w:top w:val="single" w:sz="4" w:space="0" w:color="auto"/>
              <w:bottom w:val="single" w:sz="4" w:space="0" w:color="auto"/>
            </w:tcBorders>
          </w:tcPr>
          <w:p w14:paraId="6E1A7815" w14:textId="13CD8FAF" w:rsidR="00104505" w:rsidRDefault="00104505" w:rsidP="00042C77">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今年度は、レンタルスペースの利用増加を狙い、近隣の新規参入のホテルを中心に営業をかけ、貸会議室として利用できる旨の案内をした。</w:t>
            </w:r>
          </w:p>
          <w:p w14:paraId="72F56768" w14:textId="3EB82BA3" w:rsidR="00104505" w:rsidRPr="00F86B27" w:rsidRDefault="00104505" w:rsidP="00042C77">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積極的なＰＲ活動の結果、レンタルスペースの利用料収入額は順調に推移してきたが、今年度は新型コ</w:t>
            </w:r>
            <w:r w:rsidRPr="009B290D">
              <w:rPr>
                <w:rFonts w:asciiTheme="majorEastAsia" w:eastAsiaTheme="majorEastAsia" w:hAnsiTheme="majorEastAsia" w:hint="eastAsia"/>
                <w:color w:val="000000" w:themeColor="text1"/>
              </w:rPr>
              <w:t>ロナウイ</w:t>
            </w:r>
            <w:r w:rsidRPr="00F86B27">
              <w:rPr>
                <w:rFonts w:asciiTheme="majorEastAsia" w:eastAsiaTheme="majorEastAsia" w:hAnsiTheme="majorEastAsia" w:hint="eastAsia"/>
              </w:rPr>
              <w:t>ルス感染拡大の影響で、キャンセルが相次ぎ、収入面でも激減した。今後は、一層の広報には努め、少しでも収入額の上積みに努めていきたい。</w:t>
            </w:r>
          </w:p>
          <w:p w14:paraId="1622B925" w14:textId="29767D80" w:rsidR="00104505" w:rsidRPr="00F86B27" w:rsidRDefault="00104505" w:rsidP="00042C77">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ライブラリーショップの収入は安定して</w:t>
            </w:r>
            <w:r w:rsidRPr="00E92B42">
              <w:rPr>
                <w:rFonts w:asciiTheme="majorEastAsia" w:eastAsiaTheme="majorEastAsia" w:hAnsiTheme="majorEastAsia" w:hint="eastAsia"/>
                <w:color w:val="000000" w:themeColor="text1"/>
              </w:rPr>
              <w:t>いない。</w:t>
            </w:r>
            <w:r w:rsidRPr="00F86B27">
              <w:rPr>
                <w:rFonts w:asciiTheme="majorEastAsia" w:eastAsiaTheme="majorEastAsia" w:hAnsiTheme="majorEastAsia" w:hint="eastAsia"/>
              </w:rPr>
              <w:t>今後も購入者の動向を分析し、商品の入替えを速やかに行うなどの取組みを実施し、更なる収支改善に努める。</w:t>
            </w:r>
          </w:p>
        </w:tc>
        <w:tc>
          <w:tcPr>
            <w:tcW w:w="700" w:type="dxa"/>
            <w:vMerge/>
            <w:tcBorders>
              <w:bottom w:val="single" w:sz="4" w:space="0" w:color="auto"/>
            </w:tcBorders>
          </w:tcPr>
          <w:p w14:paraId="61C86C39" w14:textId="77777777" w:rsidR="00104505" w:rsidRPr="00F86B27" w:rsidRDefault="00104505" w:rsidP="00042C77">
            <w:pPr>
              <w:spacing w:line="280" w:lineRule="exact"/>
              <w:jc w:val="center"/>
              <w:rPr>
                <w:rFonts w:asciiTheme="majorEastAsia" w:eastAsiaTheme="majorEastAsia" w:hAnsiTheme="majorEastAsia"/>
              </w:rPr>
            </w:pPr>
          </w:p>
        </w:tc>
        <w:tc>
          <w:tcPr>
            <w:tcW w:w="5054" w:type="dxa"/>
            <w:tcBorders>
              <w:top w:val="single" w:sz="4" w:space="0" w:color="auto"/>
              <w:bottom w:val="single" w:sz="4" w:space="0" w:color="auto"/>
            </w:tcBorders>
          </w:tcPr>
          <w:p w14:paraId="0B74B8D9" w14:textId="6A354A47" w:rsidR="00104505" w:rsidRDefault="00104505" w:rsidP="00042C77">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今年度は、新型コロナウイルス感染拡大の影響で、休館や事業の募集定員の縮小等により収入面は激減している</w:t>
            </w:r>
            <w:r>
              <w:rPr>
                <w:rFonts w:asciiTheme="majorEastAsia" w:eastAsiaTheme="majorEastAsia" w:hAnsiTheme="majorEastAsia" w:hint="eastAsia"/>
              </w:rPr>
              <w:t>。</w:t>
            </w:r>
          </w:p>
          <w:p w14:paraId="7C9CF774" w14:textId="23866E31" w:rsidR="00104505" w:rsidRPr="00F86B27" w:rsidRDefault="00104505" w:rsidP="00042C77">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D7035">
              <w:rPr>
                <w:rFonts w:asciiTheme="majorEastAsia" w:eastAsiaTheme="majorEastAsia" w:hAnsiTheme="majorEastAsia" w:hint="eastAsia"/>
                <w:color w:val="000000" w:themeColor="text1"/>
              </w:rPr>
              <w:t>このような状況ではあるが、収入の確保に努めるとともに、</w:t>
            </w:r>
            <w:r w:rsidRPr="00FD7035">
              <w:rPr>
                <w:rFonts w:asciiTheme="majorEastAsia" w:eastAsiaTheme="majorEastAsia" w:hAnsiTheme="majorEastAsia" w:hint="eastAsia"/>
              </w:rPr>
              <w:t>支</w:t>
            </w:r>
            <w:r w:rsidRPr="00F86B27">
              <w:rPr>
                <w:rFonts w:asciiTheme="majorEastAsia" w:eastAsiaTheme="majorEastAsia" w:hAnsiTheme="majorEastAsia" w:hint="eastAsia"/>
              </w:rPr>
              <w:t>出を抑え収支が悪化しないように努めている。</w:t>
            </w:r>
          </w:p>
        </w:tc>
        <w:tc>
          <w:tcPr>
            <w:tcW w:w="893" w:type="dxa"/>
            <w:vMerge/>
            <w:tcBorders>
              <w:bottom w:val="single" w:sz="2" w:space="0" w:color="auto"/>
            </w:tcBorders>
          </w:tcPr>
          <w:p w14:paraId="30ABF23E" w14:textId="77777777" w:rsidR="00104505" w:rsidRPr="00F86B27" w:rsidRDefault="00104505" w:rsidP="00042C77">
            <w:pPr>
              <w:rPr>
                <w:rFonts w:asciiTheme="majorEastAsia" w:eastAsiaTheme="majorEastAsia" w:hAnsiTheme="majorEastAsia"/>
              </w:rPr>
            </w:pPr>
          </w:p>
        </w:tc>
        <w:tc>
          <w:tcPr>
            <w:tcW w:w="2509" w:type="dxa"/>
            <w:vMerge/>
            <w:tcBorders>
              <w:bottom w:val="single" w:sz="2" w:space="0" w:color="auto"/>
              <w:right w:val="single" w:sz="12" w:space="0" w:color="auto"/>
            </w:tcBorders>
          </w:tcPr>
          <w:p w14:paraId="03D24C86" w14:textId="77777777" w:rsidR="00104505" w:rsidRPr="00F86B27" w:rsidRDefault="00104505" w:rsidP="00042C77">
            <w:pPr>
              <w:rPr>
                <w:rFonts w:asciiTheme="majorEastAsia" w:eastAsiaTheme="majorEastAsia" w:hAnsiTheme="majorEastAsia"/>
              </w:rPr>
            </w:pPr>
          </w:p>
        </w:tc>
      </w:tr>
      <w:tr w:rsidR="00104505" w:rsidRPr="00F86B27" w14:paraId="1BFE9C27" w14:textId="4DB9EE7A" w:rsidTr="00104505">
        <w:trPr>
          <w:trHeight w:val="490"/>
        </w:trPr>
        <w:tc>
          <w:tcPr>
            <w:tcW w:w="673" w:type="dxa"/>
            <w:vMerge/>
            <w:tcBorders>
              <w:left w:val="single" w:sz="12" w:space="0" w:color="auto"/>
            </w:tcBorders>
            <w:shd w:val="clear" w:color="auto" w:fill="DDD9C3" w:themeFill="background2" w:themeFillShade="E6"/>
          </w:tcPr>
          <w:p w14:paraId="659E65A3" w14:textId="77777777" w:rsidR="00104505" w:rsidRPr="00F86B27" w:rsidRDefault="00104505" w:rsidP="00042C77">
            <w:pPr>
              <w:ind w:left="113"/>
              <w:rPr>
                <w:rFonts w:asciiTheme="majorEastAsia" w:eastAsiaTheme="majorEastAsia" w:hAnsiTheme="majorEastAsia"/>
              </w:rPr>
            </w:pPr>
          </w:p>
        </w:tc>
        <w:tc>
          <w:tcPr>
            <w:tcW w:w="2228" w:type="dxa"/>
            <w:vMerge w:val="restart"/>
            <w:vAlign w:val="center"/>
          </w:tcPr>
          <w:p w14:paraId="08AE0CF6" w14:textId="337E82CF" w:rsidR="00104505" w:rsidRPr="00F86B27" w:rsidRDefault="00104505" w:rsidP="00042C77">
            <w:pPr>
              <w:spacing w:line="280" w:lineRule="exact"/>
              <w:ind w:left="210" w:hangingChars="100" w:hanging="210"/>
              <w:jc w:val="left"/>
              <w:rPr>
                <w:rFonts w:asciiTheme="majorEastAsia" w:eastAsiaTheme="majorEastAsia" w:hAnsiTheme="majorEastAsia"/>
              </w:rPr>
            </w:pPr>
            <w:r w:rsidRPr="00F86B27">
              <w:rPr>
                <w:rFonts w:asciiTheme="majorEastAsia" w:eastAsiaTheme="majorEastAsia" w:hAnsiTheme="majorEastAsia" w:hint="eastAsia"/>
              </w:rPr>
              <w:t>(2)安定的な運営が可能となる人的能力</w:t>
            </w:r>
          </w:p>
        </w:tc>
        <w:tc>
          <w:tcPr>
            <w:tcW w:w="5380" w:type="dxa"/>
            <w:gridSpan w:val="4"/>
            <w:vAlign w:val="center"/>
          </w:tcPr>
          <w:p w14:paraId="7BDCA077" w14:textId="2ED31B5B" w:rsidR="00104505" w:rsidRPr="00F86B27" w:rsidRDefault="00104505" w:rsidP="00042C77">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①事業実施に必要な人員数の確保・配置従事者への管理監督体制・責任体制は適切か</w:t>
            </w:r>
          </w:p>
        </w:tc>
        <w:tc>
          <w:tcPr>
            <w:tcW w:w="5228" w:type="dxa"/>
          </w:tcPr>
          <w:p w14:paraId="1B45CA57" w14:textId="6349BDC7" w:rsidR="00104505" w:rsidRPr="00F86B27" w:rsidRDefault="00104505" w:rsidP="00042C77">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職員配置については、業務ごとに適切な人員配置を維持し、適切な管理監督体制・責任体制の構築に努めている。</w:t>
            </w:r>
          </w:p>
          <w:p w14:paraId="5F703974" w14:textId="3926B867" w:rsidR="00104505" w:rsidRPr="00F86B27" w:rsidRDefault="00104505" w:rsidP="00042C77">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○本社スタッフを応援スタッ</w:t>
            </w:r>
            <w:r w:rsidRPr="00867241">
              <w:rPr>
                <w:rFonts w:asciiTheme="majorEastAsia" w:eastAsiaTheme="majorEastAsia" w:hAnsiTheme="majorEastAsia" w:hint="eastAsia"/>
                <w:color w:val="000000" w:themeColor="text1"/>
              </w:rPr>
              <w:t>フとして配置するなど、</w:t>
            </w:r>
            <w:r w:rsidRPr="00F86B27">
              <w:rPr>
                <w:rFonts w:asciiTheme="majorEastAsia" w:eastAsiaTheme="majorEastAsia" w:hAnsiTheme="majorEastAsia" w:hint="eastAsia"/>
              </w:rPr>
              <w:lastRenderedPageBreak/>
              <w:t>必要に応じてフォローを行う体制を整えている。</w:t>
            </w:r>
          </w:p>
          <w:p w14:paraId="47342C14" w14:textId="6F590CC7" w:rsidR="00104505" w:rsidRPr="00F86B27" w:rsidRDefault="00104505" w:rsidP="00042C77">
            <w:pPr>
              <w:spacing w:line="300" w:lineRule="exact"/>
              <w:ind w:left="210" w:hangingChars="100" w:hanging="210"/>
              <w:rPr>
                <w:rFonts w:asciiTheme="majorEastAsia" w:eastAsiaTheme="majorEastAsia" w:hAnsiTheme="majorEastAsia"/>
              </w:rPr>
            </w:pPr>
            <w:r w:rsidRPr="00F86B27">
              <w:rPr>
                <w:rFonts w:asciiTheme="majorEastAsia" w:eastAsiaTheme="majorEastAsia" w:hAnsiTheme="majorEastAsia" w:hint="eastAsia"/>
              </w:rPr>
              <w:t>○ボランティアスタッフをイベントのフォローとして適宜配置し、スムーズな運営に努めている。</w:t>
            </w:r>
          </w:p>
        </w:tc>
        <w:tc>
          <w:tcPr>
            <w:tcW w:w="700" w:type="dxa"/>
            <w:vMerge w:val="restart"/>
          </w:tcPr>
          <w:p w14:paraId="275AEBA1" w14:textId="3E52C9A2" w:rsidR="00104505" w:rsidRPr="00F86B27" w:rsidRDefault="00104505" w:rsidP="00042C77">
            <w:pPr>
              <w:spacing w:line="280" w:lineRule="exact"/>
              <w:jc w:val="center"/>
              <w:rPr>
                <w:rFonts w:asciiTheme="majorEastAsia" w:eastAsiaTheme="majorEastAsia" w:hAnsiTheme="majorEastAsia"/>
              </w:rPr>
            </w:pPr>
            <w:r w:rsidRPr="00F86B27">
              <w:rPr>
                <w:rFonts w:asciiTheme="majorEastAsia" w:eastAsiaTheme="majorEastAsia" w:hAnsiTheme="majorEastAsia" w:hint="eastAsia"/>
              </w:rPr>
              <w:lastRenderedPageBreak/>
              <w:t>Ａ</w:t>
            </w:r>
          </w:p>
        </w:tc>
        <w:tc>
          <w:tcPr>
            <w:tcW w:w="5054" w:type="dxa"/>
            <w:shd w:val="clear" w:color="auto" w:fill="auto"/>
          </w:tcPr>
          <w:p w14:paraId="49392AB2" w14:textId="61AE9276" w:rsidR="00104505" w:rsidRPr="00FD7035" w:rsidRDefault="00104505" w:rsidP="00042C77">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D7035">
              <w:rPr>
                <w:rFonts w:asciiTheme="majorEastAsia" w:eastAsiaTheme="majorEastAsia" w:hAnsiTheme="majorEastAsia" w:hint="eastAsia"/>
              </w:rPr>
              <w:t>適切な人員配置</w:t>
            </w:r>
            <w:r w:rsidRPr="00FD7035">
              <w:rPr>
                <w:rFonts w:asciiTheme="majorEastAsia" w:eastAsiaTheme="majorEastAsia" w:hAnsiTheme="majorEastAsia" w:hint="eastAsia"/>
                <w:color w:val="000000" w:themeColor="text1"/>
              </w:rPr>
              <w:t>となっている</w:t>
            </w:r>
            <w:r w:rsidRPr="00FD7035">
              <w:rPr>
                <w:rFonts w:asciiTheme="majorEastAsia" w:eastAsiaTheme="majorEastAsia" w:hAnsiTheme="majorEastAsia" w:hint="eastAsia"/>
              </w:rPr>
              <w:t>。</w:t>
            </w:r>
          </w:p>
          <w:p w14:paraId="5F159D3D" w14:textId="21FB9329" w:rsidR="00104505" w:rsidRPr="00FD7035" w:rsidRDefault="00104505" w:rsidP="00042C77">
            <w:pPr>
              <w:ind w:left="210" w:hangingChars="100" w:hanging="210"/>
              <w:rPr>
                <w:rFonts w:asciiTheme="majorEastAsia" w:eastAsiaTheme="majorEastAsia" w:hAnsiTheme="majorEastAsia"/>
              </w:rPr>
            </w:pPr>
            <w:r w:rsidRPr="00FD7035">
              <w:rPr>
                <w:rFonts w:asciiTheme="majorEastAsia" w:eastAsiaTheme="majorEastAsia" w:hAnsiTheme="majorEastAsia" w:hint="eastAsia"/>
              </w:rPr>
              <w:t>○本社スタッフとの連携連絡体制を構築し、必要に応じて本社スタッフがフォローを行う体制を整える等適切な管理監督、責任体制</w:t>
            </w:r>
            <w:r w:rsidRPr="00FD7035">
              <w:rPr>
                <w:rFonts w:asciiTheme="majorEastAsia" w:eastAsiaTheme="majorEastAsia" w:hAnsiTheme="majorEastAsia" w:hint="eastAsia"/>
                <w:color w:val="000000" w:themeColor="text1"/>
              </w:rPr>
              <w:t>が構築されている</w:t>
            </w:r>
            <w:r w:rsidRPr="00FD7035">
              <w:rPr>
                <w:rFonts w:asciiTheme="majorEastAsia" w:eastAsiaTheme="majorEastAsia" w:hAnsiTheme="majorEastAsia" w:hint="eastAsia"/>
              </w:rPr>
              <w:t>。</w:t>
            </w:r>
          </w:p>
        </w:tc>
        <w:tc>
          <w:tcPr>
            <w:tcW w:w="893" w:type="dxa"/>
            <w:vMerge w:val="restart"/>
          </w:tcPr>
          <w:p w14:paraId="378BCCDD" w14:textId="6BEDE5BF" w:rsidR="00104505" w:rsidRPr="00F86B27" w:rsidRDefault="00104505" w:rsidP="00042C77">
            <w:pPr>
              <w:rPr>
                <w:rFonts w:asciiTheme="majorEastAsia" w:eastAsiaTheme="majorEastAsia" w:hAnsiTheme="majorEastAsia"/>
              </w:rPr>
            </w:pPr>
            <w:r w:rsidRPr="00F86B27">
              <w:rPr>
                <w:rFonts w:asciiTheme="majorEastAsia" w:eastAsiaTheme="majorEastAsia" w:hAnsiTheme="majorEastAsia" w:hint="eastAsia"/>
              </w:rPr>
              <w:t>Ａ</w:t>
            </w:r>
          </w:p>
        </w:tc>
        <w:tc>
          <w:tcPr>
            <w:tcW w:w="2509" w:type="dxa"/>
            <w:vMerge w:val="restart"/>
            <w:tcBorders>
              <w:right w:val="single" w:sz="12" w:space="0" w:color="auto"/>
            </w:tcBorders>
          </w:tcPr>
          <w:p w14:paraId="70FE9BE7" w14:textId="1649DBF2" w:rsidR="00104505" w:rsidRPr="00F86B27" w:rsidRDefault="00104505" w:rsidP="00042C77">
            <w:pPr>
              <w:rPr>
                <w:rFonts w:asciiTheme="majorEastAsia" w:eastAsiaTheme="majorEastAsia" w:hAnsiTheme="majorEastAsia"/>
              </w:rPr>
            </w:pPr>
          </w:p>
        </w:tc>
      </w:tr>
      <w:tr w:rsidR="00104505" w:rsidRPr="00F86B27" w14:paraId="17864253" w14:textId="184D91DB" w:rsidTr="00104505">
        <w:trPr>
          <w:trHeight w:val="552"/>
        </w:trPr>
        <w:tc>
          <w:tcPr>
            <w:tcW w:w="673" w:type="dxa"/>
            <w:vMerge/>
            <w:tcBorders>
              <w:left w:val="single" w:sz="12" w:space="0" w:color="auto"/>
            </w:tcBorders>
            <w:shd w:val="clear" w:color="auto" w:fill="DDD9C3" w:themeFill="background2" w:themeFillShade="E6"/>
          </w:tcPr>
          <w:p w14:paraId="5538DF8E" w14:textId="77777777" w:rsidR="00104505" w:rsidRPr="00F86B27" w:rsidRDefault="00104505" w:rsidP="00042C77">
            <w:pPr>
              <w:ind w:left="113"/>
              <w:rPr>
                <w:rFonts w:asciiTheme="majorEastAsia" w:eastAsiaTheme="majorEastAsia" w:hAnsiTheme="majorEastAsia"/>
              </w:rPr>
            </w:pPr>
          </w:p>
        </w:tc>
        <w:tc>
          <w:tcPr>
            <w:tcW w:w="2228" w:type="dxa"/>
            <w:vMerge/>
            <w:tcBorders>
              <w:bottom w:val="single" w:sz="2" w:space="0" w:color="auto"/>
            </w:tcBorders>
            <w:vAlign w:val="center"/>
          </w:tcPr>
          <w:p w14:paraId="01E52B79" w14:textId="77777777" w:rsidR="00104505" w:rsidRPr="00F86B27" w:rsidRDefault="00104505" w:rsidP="00042C77">
            <w:pPr>
              <w:spacing w:line="280" w:lineRule="exact"/>
              <w:ind w:left="210" w:hangingChars="100" w:hanging="210"/>
              <w:jc w:val="left"/>
              <w:rPr>
                <w:rFonts w:asciiTheme="majorEastAsia" w:eastAsiaTheme="majorEastAsia" w:hAnsiTheme="majorEastAsia"/>
              </w:rPr>
            </w:pPr>
          </w:p>
        </w:tc>
        <w:tc>
          <w:tcPr>
            <w:tcW w:w="5380" w:type="dxa"/>
            <w:gridSpan w:val="4"/>
            <w:tcBorders>
              <w:bottom w:val="single" w:sz="2" w:space="0" w:color="auto"/>
            </w:tcBorders>
            <w:vAlign w:val="center"/>
          </w:tcPr>
          <w:p w14:paraId="0C67F388" w14:textId="0564B4A3" w:rsidR="00104505" w:rsidRPr="00F86B27" w:rsidRDefault="00104505" w:rsidP="00042C77">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②年間研修計画</w:t>
            </w:r>
            <w:r>
              <w:rPr>
                <w:rFonts w:asciiTheme="majorEastAsia" w:eastAsiaTheme="majorEastAsia" w:hAnsiTheme="majorEastAsia" w:hint="eastAsia"/>
              </w:rPr>
              <w:t>を</w:t>
            </w:r>
            <w:r w:rsidRPr="00F86B27">
              <w:rPr>
                <w:rFonts w:asciiTheme="majorEastAsia" w:eastAsiaTheme="majorEastAsia" w:hAnsiTheme="majorEastAsia" w:hint="eastAsia"/>
              </w:rPr>
              <w:t>策定し、適切な研修体制の整備、職員の指導育成を行っているか</w:t>
            </w:r>
          </w:p>
        </w:tc>
        <w:tc>
          <w:tcPr>
            <w:tcW w:w="5228" w:type="dxa"/>
            <w:tcBorders>
              <w:bottom w:val="single" w:sz="2" w:space="0" w:color="auto"/>
            </w:tcBorders>
          </w:tcPr>
          <w:p w14:paraId="4AD0812E" w14:textId="404E65D0" w:rsidR="00104505" w:rsidRPr="00F86B27" w:rsidRDefault="00104505" w:rsidP="00042C77">
            <w:pPr>
              <w:spacing w:line="300" w:lineRule="exact"/>
              <w:ind w:left="210" w:hangingChars="100" w:hanging="210"/>
              <w:rPr>
                <w:rFonts w:asciiTheme="majorEastAsia" w:eastAsiaTheme="majorEastAsia" w:hAnsiTheme="majorEastAsia"/>
              </w:rPr>
            </w:pPr>
            <w:r w:rsidRPr="00F86B27">
              <w:rPr>
                <w:rFonts w:asciiTheme="majorEastAsia" w:eastAsiaTheme="majorEastAsia" w:hAnsiTheme="majorEastAsia" w:hint="eastAsia"/>
              </w:rPr>
              <w:t>○指定管理者独自の研修としては、スタッフ全員を対象に「大阪府人権白書（ゆまにてなにわ）」を使った人権教育を行っている。また、警備担当者を対象に、業務に則した知識や技能の習得を目指して「現任研修」、個人情報保護に関する研修を実施している。</w:t>
            </w:r>
          </w:p>
        </w:tc>
        <w:tc>
          <w:tcPr>
            <w:tcW w:w="700" w:type="dxa"/>
            <w:vMerge/>
            <w:tcBorders>
              <w:bottom w:val="single" w:sz="2" w:space="0" w:color="auto"/>
            </w:tcBorders>
          </w:tcPr>
          <w:p w14:paraId="30A5F9BD" w14:textId="77777777" w:rsidR="00104505" w:rsidRPr="00F86B27" w:rsidRDefault="00104505" w:rsidP="00042C77">
            <w:pPr>
              <w:spacing w:line="280" w:lineRule="exact"/>
              <w:jc w:val="center"/>
              <w:rPr>
                <w:rFonts w:asciiTheme="majorEastAsia" w:eastAsiaTheme="majorEastAsia" w:hAnsiTheme="majorEastAsia"/>
              </w:rPr>
            </w:pPr>
          </w:p>
        </w:tc>
        <w:tc>
          <w:tcPr>
            <w:tcW w:w="5054" w:type="dxa"/>
            <w:tcBorders>
              <w:bottom w:val="single" w:sz="2" w:space="0" w:color="auto"/>
            </w:tcBorders>
          </w:tcPr>
          <w:p w14:paraId="7614EBF5" w14:textId="3DDB8413" w:rsidR="00104505" w:rsidRPr="00F86B27" w:rsidRDefault="00104505" w:rsidP="00042C77">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人権教育や個人情報保護に関する研修を実施し、スタッフの人権意識や個人情報の認識を高める等業務能力の向上に努めている。</w:t>
            </w:r>
          </w:p>
        </w:tc>
        <w:tc>
          <w:tcPr>
            <w:tcW w:w="893" w:type="dxa"/>
            <w:vMerge/>
            <w:tcBorders>
              <w:bottom w:val="single" w:sz="2" w:space="0" w:color="auto"/>
            </w:tcBorders>
          </w:tcPr>
          <w:p w14:paraId="4CB073AB" w14:textId="77777777" w:rsidR="00104505" w:rsidRPr="00F86B27" w:rsidRDefault="00104505" w:rsidP="00042C77">
            <w:pPr>
              <w:rPr>
                <w:rFonts w:asciiTheme="majorEastAsia" w:eastAsiaTheme="majorEastAsia" w:hAnsiTheme="majorEastAsia"/>
              </w:rPr>
            </w:pPr>
          </w:p>
        </w:tc>
        <w:tc>
          <w:tcPr>
            <w:tcW w:w="2509" w:type="dxa"/>
            <w:vMerge/>
            <w:tcBorders>
              <w:bottom w:val="single" w:sz="2" w:space="0" w:color="auto"/>
              <w:right w:val="single" w:sz="12" w:space="0" w:color="auto"/>
            </w:tcBorders>
          </w:tcPr>
          <w:p w14:paraId="72E14FDA" w14:textId="77777777" w:rsidR="00104505" w:rsidRPr="00F86B27" w:rsidRDefault="00104505" w:rsidP="00042C77">
            <w:pPr>
              <w:rPr>
                <w:rFonts w:asciiTheme="majorEastAsia" w:eastAsiaTheme="majorEastAsia" w:hAnsiTheme="majorEastAsia"/>
              </w:rPr>
            </w:pPr>
          </w:p>
        </w:tc>
      </w:tr>
      <w:tr w:rsidR="00104505" w:rsidRPr="00F86B27" w14:paraId="7608DF25" w14:textId="04F7ED4C" w:rsidTr="00104505">
        <w:trPr>
          <w:trHeight w:val="617"/>
        </w:trPr>
        <w:tc>
          <w:tcPr>
            <w:tcW w:w="673" w:type="dxa"/>
            <w:vMerge/>
            <w:tcBorders>
              <w:left w:val="single" w:sz="12" w:space="0" w:color="auto"/>
            </w:tcBorders>
            <w:shd w:val="clear" w:color="auto" w:fill="DDD9C3" w:themeFill="background2" w:themeFillShade="E6"/>
          </w:tcPr>
          <w:p w14:paraId="11B9534C" w14:textId="77777777" w:rsidR="00104505" w:rsidRPr="00F86B27" w:rsidRDefault="00104505" w:rsidP="00042C77">
            <w:pPr>
              <w:ind w:left="113"/>
              <w:rPr>
                <w:rFonts w:asciiTheme="majorEastAsia" w:eastAsiaTheme="majorEastAsia" w:hAnsiTheme="majorEastAsia"/>
              </w:rPr>
            </w:pPr>
          </w:p>
        </w:tc>
        <w:tc>
          <w:tcPr>
            <w:tcW w:w="2228" w:type="dxa"/>
            <w:vMerge w:val="restart"/>
            <w:vAlign w:val="center"/>
          </w:tcPr>
          <w:p w14:paraId="0DBD36E5" w14:textId="02D6E885" w:rsidR="00104505" w:rsidRPr="00F86B27" w:rsidRDefault="00104505" w:rsidP="00042C77">
            <w:pPr>
              <w:spacing w:line="280" w:lineRule="exact"/>
              <w:ind w:left="210" w:hangingChars="100" w:hanging="210"/>
              <w:jc w:val="left"/>
              <w:rPr>
                <w:rFonts w:asciiTheme="majorEastAsia" w:eastAsiaTheme="majorEastAsia" w:hAnsiTheme="majorEastAsia"/>
              </w:rPr>
            </w:pPr>
            <w:r w:rsidRPr="00F86B27">
              <w:rPr>
                <w:rFonts w:asciiTheme="majorEastAsia" w:eastAsiaTheme="majorEastAsia" w:hAnsiTheme="majorEastAsia" w:hint="eastAsia"/>
              </w:rPr>
              <w:t>(3)安定的な運営が可能となる財政的基盤</w:t>
            </w:r>
          </w:p>
        </w:tc>
        <w:tc>
          <w:tcPr>
            <w:tcW w:w="5380" w:type="dxa"/>
            <w:gridSpan w:val="4"/>
            <w:vAlign w:val="center"/>
          </w:tcPr>
          <w:p w14:paraId="28665C51" w14:textId="14A7C69B" w:rsidR="00104505" w:rsidRPr="00F86B27" w:rsidRDefault="00104505" w:rsidP="00042C77">
            <w:pPr>
              <w:rPr>
                <w:rFonts w:asciiTheme="majorEastAsia" w:eastAsiaTheme="majorEastAsia" w:hAnsiTheme="majorEastAsia"/>
              </w:rPr>
            </w:pPr>
            <w:r w:rsidRPr="00F86B27">
              <w:rPr>
                <w:rFonts w:asciiTheme="majorEastAsia" w:eastAsiaTheme="majorEastAsia" w:hAnsiTheme="majorEastAsia" w:hint="eastAsia"/>
              </w:rPr>
              <w:t>①運営基盤として、事業者の経営状況は適正か</w:t>
            </w:r>
          </w:p>
        </w:tc>
        <w:tc>
          <w:tcPr>
            <w:tcW w:w="5228" w:type="dxa"/>
          </w:tcPr>
          <w:p w14:paraId="5D3E153C" w14:textId="6242B6C1" w:rsidR="00104505" w:rsidRPr="00F86B27" w:rsidRDefault="00104505" w:rsidP="00042C77">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営業収支は黒字化できており、事業そのものについては、順調に推移している。</w:t>
            </w:r>
          </w:p>
        </w:tc>
        <w:tc>
          <w:tcPr>
            <w:tcW w:w="700" w:type="dxa"/>
            <w:vMerge w:val="restart"/>
          </w:tcPr>
          <w:p w14:paraId="0C224A50" w14:textId="4D4047DE" w:rsidR="00104505" w:rsidRPr="00F86B27" w:rsidRDefault="00104505" w:rsidP="00042C77">
            <w:pPr>
              <w:jc w:val="center"/>
              <w:rPr>
                <w:rFonts w:asciiTheme="majorEastAsia" w:eastAsiaTheme="majorEastAsia" w:hAnsiTheme="majorEastAsia"/>
              </w:rPr>
            </w:pPr>
            <w:r w:rsidRPr="00F86B27">
              <w:rPr>
                <w:rFonts w:asciiTheme="majorEastAsia" w:eastAsiaTheme="majorEastAsia" w:hAnsiTheme="majorEastAsia" w:hint="eastAsia"/>
              </w:rPr>
              <w:t>Ａ</w:t>
            </w:r>
          </w:p>
        </w:tc>
        <w:tc>
          <w:tcPr>
            <w:tcW w:w="5054" w:type="dxa"/>
            <w:shd w:val="clear" w:color="auto" w:fill="auto"/>
          </w:tcPr>
          <w:p w14:paraId="5E3BD629" w14:textId="5F85A05A" w:rsidR="00104505" w:rsidRPr="00F86B27" w:rsidRDefault="00104505" w:rsidP="00042C77">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健全性が保たれ、運営基盤として事業者の経営状況は適正である。</w:t>
            </w:r>
          </w:p>
        </w:tc>
        <w:tc>
          <w:tcPr>
            <w:tcW w:w="893" w:type="dxa"/>
            <w:vMerge w:val="restart"/>
          </w:tcPr>
          <w:p w14:paraId="31C1806E" w14:textId="626531DD" w:rsidR="00104505" w:rsidRPr="00F86B27" w:rsidRDefault="00104505" w:rsidP="00042C77">
            <w:pPr>
              <w:rPr>
                <w:rFonts w:asciiTheme="majorEastAsia" w:eastAsiaTheme="majorEastAsia" w:hAnsiTheme="majorEastAsia"/>
              </w:rPr>
            </w:pPr>
            <w:r w:rsidRPr="00F86B27">
              <w:rPr>
                <w:rFonts w:asciiTheme="majorEastAsia" w:eastAsiaTheme="majorEastAsia" w:hAnsiTheme="majorEastAsia" w:hint="eastAsia"/>
              </w:rPr>
              <w:t>Ａ</w:t>
            </w:r>
          </w:p>
        </w:tc>
        <w:tc>
          <w:tcPr>
            <w:tcW w:w="2509" w:type="dxa"/>
            <w:vMerge w:val="restart"/>
            <w:tcBorders>
              <w:right w:val="single" w:sz="12" w:space="0" w:color="auto"/>
            </w:tcBorders>
          </w:tcPr>
          <w:p w14:paraId="36573302" w14:textId="77777777" w:rsidR="00104505" w:rsidRPr="00F86B27" w:rsidRDefault="00104505" w:rsidP="00042C77">
            <w:pPr>
              <w:rPr>
                <w:rFonts w:asciiTheme="majorEastAsia" w:eastAsiaTheme="majorEastAsia" w:hAnsiTheme="majorEastAsia"/>
              </w:rPr>
            </w:pPr>
          </w:p>
        </w:tc>
      </w:tr>
      <w:tr w:rsidR="00104505" w:rsidRPr="00F86B27" w14:paraId="61714721" w14:textId="77777777" w:rsidTr="00104505">
        <w:trPr>
          <w:trHeight w:val="617"/>
        </w:trPr>
        <w:tc>
          <w:tcPr>
            <w:tcW w:w="673" w:type="dxa"/>
            <w:vMerge/>
            <w:tcBorders>
              <w:left w:val="single" w:sz="12" w:space="0" w:color="auto"/>
            </w:tcBorders>
            <w:shd w:val="clear" w:color="auto" w:fill="DDD9C3" w:themeFill="background2" w:themeFillShade="E6"/>
          </w:tcPr>
          <w:p w14:paraId="71151104" w14:textId="77777777" w:rsidR="00104505" w:rsidRPr="00F86B27" w:rsidRDefault="00104505" w:rsidP="00042C77">
            <w:pPr>
              <w:ind w:left="113"/>
              <w:rPr>
                <w:rFonts w:asciiTheme="majorEastAsia" w:eastAsiaTheme="majorEastAsia" w:hAnsiTheme="majorEastAsia"/>
              </w:rPr>
            </w:pPr>
          </w:p>
        </w:tc>
        <w:tc>
          <w:tcPr>
            <w:tcW w:w="2228" w:type="dxa"/>
            <w:vMerge/>
            <w:vAlign w:val="center"/>
          </w:tcPr>
          <w:p w14:paraId="503AA95C" w14:textId="77777777" w:rsidR="00104505" w:rsidRPr="00F86B27" w:rsidRDefault="00104505" w:rsidP="00042C77">
            <w:pPr>
              <w:spacing w:line="280" w:lineRule="exact"/>
              <w:ind w:left="210" w:hangingChars="100" w:hanging="210"/>
              <w:jc w:val="left"/>
              <w:rPr>
                <w:rFonts w:asciiTheme="majorEastAsia" w:eastAsiaTheme="majorEastAsia" w:hAnsiTheme="majorEastAsia"/>
              </w:rPr>
            </w:pPr>
          </w:p>
        </w:tc>
        <w:tc>
          <w:tcPr>
            <w:tcW w:w="5380" w:type="dxa"/>
            <w:gridSpan w:val="4"/>
            <w:vAlign w:val="center"/>
          </w:tcPr>
          <w:p w14:paraId="4A70D388" w14:textId="19163E8E" w:rsidR="00104505" w:rsidRPr="00F86B27" w:rsidRDefault="00104505" w:rsidP="00042C77">
            <w:pPr>
              <w:rPr>
                <w:rFonts w:asciiTheme="majorEastAsia" w:eastAsiaTheme="majorEastAsia" w:hAnsiTheme="majorEastAsia"/>
              </w:rPr>
            </w:pPr>
            <w:r w:rsidRPr="00F86B27">
              <w:rPr>
                <w:rFonts w:asciiTheme="majorEastAsia" w:eastAsiaTheme="majorEastAsia" w:hAnsiTheme="majorEastAsia" w:hint="eastAsia"/>
              </w:rPr>
              <w:t>②運営状況として、事業者の財務状況は適正か</w:t>
            </w:r>
          </w:p>
        </w:tc>
        <w:tc>
          <w:tcPr>
            <w:tcW w:w="5228" w:type="dxa"/>
          </w:tcPr>
          <w:p w14:paraId="656FDDBF" w14:textId="64F9C67F" w:rsidR="00104505" w:rsidRPr="00F86B27" w:rsidRDefault="00104505" w:rsidP="00042C77">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今期は営業収支で黒字化、自己資本比率は66.8％であることから、財務状況としては安定していると考える。</w:t>
            </w:r>
          </w:p>
        </w:tc>
        <w:tc>
          <w:tcPr>
            <w:tcW w:w="700" w:type="dxa"/>
            <w:vMerge/>
          </w:tcPr>
          <w:p w14:paraId="0F9AE452" w14:textId="77777777" w:rsidR="00104505" w:rsidRPr="00F86B27" w:rsidRDefault="00104505" w:rsidP="00042C77">
            <w:pPr>
              <w:rPr>
                <w:rFonts w:asciiTheme="majorEastAsia" w:eastAsiaTheme="majorEastAsia" w:hAnsiTheme="majorEastAsia"/>
              </w:rPr>
            </w:pPr>
          </w:p>
        </w:tc>
        <w:tc>
          <w:tcPr>
            <w:tcW w:w="5054" w:type="dxa"/>
            <w:shd w:val="clear" w:color="auto" w:fill="auto"/>
          </w:tcPr>
          <w:p w14:paraId="4435E1E6" w14:textId="1FBB9ED7" w:rsidR="00104505" w:rsidRPr="00F86B27" w:rsidRDefault="00104505" w:rsidP="00042C77">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自己資本比率は優良とされている50％を超えており、財政状況は安定しており適正である。</w:t>
            </w:r>
          </w:p>
        </w:tc>
        <w:tc>
          <w:tcPr>
            <w:tcW w:w="893" w:type="dxa"/>
            <w:vMerge/>
          </w:tcPr>
          <w:p w14:paraId="3660E2FE" w14:textId="77777777" w:rsidR="00104505" w:rsidRPr="00F86B27" w:rsidRDefault="00104505" w:rsidP="00042C77">
            <w:pPr>
              <w:rPr>
                <w:rFonts w:asciiTheme="majorEastAsia" w:eastAsiaTheme="majorEastAsia" w:hAnsiTheme="majorEastAsia"/>
              </w:rPr>
            </w:pPr>
          </w:p>
        </w:tc>
        <w:tc>
          <w:tcPr>
            <w:tcW w:w="2509" w:type="dxa"/>
            <w:vMerge/>
            <w:tcBorders>
              <w:right w:val="single" w:sz="12" w:space="0" w:color="auto"/>
            </w:tcBorders>
          </w:tcPr>
          <w:p w14:paraId="3DF0FEF1" w14:textId="77777777" w:rsidR="00104505" w:rsidRPr="00F86B27" w:rsidRDefault="00104505" w:rsidP="00042C77">
            <w:pPr>
              <w:rPr>
                <w:rFonts w:asciiTheme="majorEastAsia" w:eastAsiaTheme="majorEastAsia" w:hAnsiTheme="majorEastAsia"/>
              </w:rPr>
            </w:pPr>
          </w:p>
        </w:tc>
      </w:tr>
      <w:tr w:rsidR="00104505" w:rsidRPr="00F86B27" w14:paraId="0C48CD81" w14:textId="77777777" w:rsidTr="00144961">
        <w:trPr>
          <w:trHeight w:val="617"/>
        </w:trPr>
        <w:tc>
          <w:tcPr>
            <w:tcW w:w="673" w:type="dxa"/>
            <w:tcBorders>
              <w:left w:val="single" w:sz="12" w:space="0" w:color="auto"/>
              <w:bottom w:val="single" w:sz="18" w:space="0" w:color="auto"/>
            </w:tcBorders>
            <w:shd w:val="clear" w:color="auto" w:fill="DDD9C3" w:themeFill="background2" w:themeFillShade="E6"/>
          </w:tcPr>
          <w:p w14:paraId="7F7CA211" w14:textId="77777777" w:rsidR="00104505" w:rsidRPr="00F86B27" w:rsidRDefault="00104505" w:rsidP="00042C77">
            <w:pPr>
              <w:ind w:left="113"/>
              <w:rPr>
                <w:rFonts w:asciiTheme="majorEastAsia" w:eastAsiaTheme="majorEastAsia" w:hAnsiTheme="majorEastAsia"/>
              </w:rPr>
            </w:pPr>
          </w:p>
        </w:tc>
        <w:tc>
          <w:tcPr>
            <w:tcW w:w="19483" w:type="dxa"/>
            <w:gridSpan w:val="9"/>
            <w:tcBorders>
              <w:bottom w:val="single" w:sz="18" w:space="0" w:color="auto"/>
            </w:tcBorders>
            <w:vAlign w:val="center"/>
          </w:tcPr>
          <w:p w14:paraId="18A88084" w14:textId="1EB3CEC0" w:rsidR="00104505" w:rsidRPr="00F86B27" w:rsidRDefault="00104505" w:rsidP="00042C77">
            <w:pPr>
              <w:rPr>
                <w:rFonts w:asciiTheme="majorEastAsia" w:eastAsiaTheme="majorEastAsia" w:hAnsiTheme="majorEastAsia"/>
              </w:rPr>
            </w:pPr>
            <w:r>
              <w:rPr>
                <w:rFonts w:asciiTheme="majorEastAsia" w:eastAsiaTheme="majorEastAsia" w:hAnsiTheme="majorEastAsia" w:hint="eastAsia"/>
              </w:rPr>
              <w:t>評価全般について</w:t>
            </w:r>
          </w:p>
        </w:tc>
        <w:tc>
          <w:tcPr>
            <w:tcW w:w="2509" w:type="dxa"/>
            <w:tcBorders>
              <w:bottom w:val="single" w:sz="18" w:space="0" w:color="auto"/>
              <w:right w:val="single" w:sz="12" w:space="0" w:color="auto"/>
            </w:tcBorders>
          </w:tcPr>
          <w:p w14:paraId="13570433" w14:textId="3AF39B97" w:rsidR="00104505" w:rsidRPr="00F86B27" w:rsidRDefault="008B5AF4" w:rsidP="005F0D44">
            <w:pPr>
              <w:rPr>
                <w:rFonts w:asciiTheme="majorEastAsia" w:eastAsiaTheme="majorEastAsia" w:hAnsiTheme="majorEastAsia"/>
              </w:rPr>
            </w:pPr>
            <w:r w:rsidRPr="00806192">
              <w:rPr>
                <w:rFonts w:asciiTheme="majorEastAsia" w:eastAsiaTheme="majorEastAsia" w:hAnsiTheme="majorEastAsia" w:hint="eastAsia"/>
                <w:color w:val="000000" w:themeColor="text1"/>
              </w:rPr>
              <w:t>定性評価について、四段階評価の理由が明確になるよう記載すること</w:t>
            </w:r>
            <w:r w:rsidRPr="00806192">
              <w:rPr>
                <w:rFonts w:asciiTheme="majorEastAsia" w:eastAsiaTheme="majorEastAsia" w:hAnsiTheme="majorEastAsia" w:hint="eastAsia"/>
              </w:rPr>
              <w:t>。</w:t>
            </w:r>
            <w:bookmarkStart w:id="0" w:name="_GoBack"/>
            <w:bookmarkEnd w:id="0"/>
          </w:p>
        </w:tc>
      </w:tr>
    </w:tbl>
    <w:p w14:paraId="6ADA53DD" w14:textId="7E7CFCF7" w:rsidR="0051331C" w:rsidRPr="00F86B27" w:rsidRDefault="00CA5DD6" w:rsidP="00FA1AC4">
      <w:r w:rsidRPr="00F86B27">
        <w:rPr>
          <w:rFonts w:hint="eastAsia"/>
        </w:rPr>
        <w:t xml:space="preserve">　　　　　　　　　　　　　　　　　　　　　</w:t>
      </w:r>
      <w:r w:rsidR="00D922F8" w:rsidRPr="00F86B27">
        <w:rPr>
          <w:rFonts w:hint="eastAsia"/>
          <w:noProof/>
        </w:rPr>
        <w:t xml:space="preserve">　　　　　　　　　　　　　　　　</w:t>
      </w:r>
    </w:p>
    <w:p w14:paraId="1EA2BB53" w14:textId="4DDC94B5" w:rsidR="002C34FB" w:rsidRPr="00F86B27" w:rsidRDefault="002C34FB" w:rsidP="002C34FB">
      <w:pPr>
        <w:ind w:firstLineChars="100" w:firstLine="210"/>
        <w:rPr>
          <w:rFonts w:asciiTheme="majorEastAsia" w:eastAsiaTheme="majorEastAsia" w:hAnsiTheme="majorEastAsia"/>
        </w:rPr>
      </w:pPr>
      <w:r w:rsidRPr="00F86B27">
        <w:rPr>
          <w:rFonts w:asciiTheme="majorEastAsia" w:eastAsiaTheme="majorEastAsia" w:hAnsiTheme="majorEastAsia" w:hint="eastAsia"/>
        </w:rPr>
        <w:t>○各評価項目についてS（優良）、A（良好）、B（ほぼ良好）、C（要改善）の4段階で評価をする。</w:t>
      </w:r>
    </w:p>
    <w:p w14:paraId="547C03E0" w14:textId="77777777" w:rsidR="002870A2" w:rsidRPr="00F86B27" w:rsidRDefault="002870A2" w:rsidP="002C34FB">
      <w:pPr>
        <w:ind w:firstLineChars="100" w:firstLine="210"/>
        <w:rPr>
          <w:rFonts w:asciiTheme="majorEastAsia" w:eastAsiaTheme="majorEastAsia" w:hAnsiTheme="majorEastAsia"/>
        </w:rPr>
      </w:pPr>
    </w:p>
    <w:p w14:paraId="431D2A6C" w14:textId="77777777" w:rsidR="00DC3B34" w:rsidRPr="00F86B27" w:rsidRDefault="002C34FB" w:rsidP="002C34FB">
      <w:pPr>
        <w:ind w:firstLineChars="100" w:firstLine="210"/>
        <w:rPr>
          <w:rFonts w:asciiTheme="majorEastAsia" w:eastAsiaTheme="majorEastAsia" w:hAnsiTheme="majorEastAsia"/>
        </w:rPr>
      </w:pPr>
      <w:r w:rsidRPr="00F86B27">
        <w:rPr>
          <w:rFonts w:asciiTheme="majorEastAsia" w:eastAsiaTheme="majorEastAsia" w:hAnsiTheme="majorEastAsia" w:hint="eastAsia"/>
        </w:rPr>
        <w:t>○評価項目に</w:t>
      </w:r>
      <w:r w:rsidR="00BB0A2B" w:rsidRPr="00F86B27">
        <w:rPr>
          <w:rFonts w:asciiTheme="majorEastAsia" w:eastAsiaTheme="majorEastAsia" w:hAnsiTheme="majorEastAsia" w:hint="eastAsia"/>
        </w:rPr>
        <w:t>複数の評価基準が</w:t>
      </w:r>
      <w:r w:rsidR="00DC3B34" w:rsidRPr="00F86B27">
        <w:rPr>
          <w:rFonts w:asciiTheme="majorEastAsia" w:eastAsiaTheme="majorEastAsia" w:hAnsiTheme="majorEastAsia" w:hint="eastAsia"/>
        </w:rPr>
        <w:t>あるものについては、各評価基準につき</w:t>
      </w:r>
    </w:p>
    <w:p w14:paraId="64975399" w14:textId="76944137" w:rsidR="00DC3B34" w:rsidRPr="00F86B27" w:rsidRDefault="00DC3B34" w:rsidP="00DC3B34">
      <w:pPr>
        <w:ind w:firstLineChars="300" w:firstLine="630"/>
        <w:rPr>
          <w:rFonts w:asciiTheme="majorEastAsia" w:eastAsiaTheme="majorEastAsia" w:hAnsiTheme="majorEastAsia"/>
        </w:rPr>
      </w:pPr>
      <w:r w:rsidRPr="00F86B27">
        <w:rPr>
          <w:rFonts w:asciiTheme="majorEastAsia" w:eastAsiaTheme="majorEastAsia" w:hAnsiTheme="majorEastAsia" w:hint="eastAsia"/>
        </w:rPr>
        <w:t>【　S…求める水準を大きく上回っている　/　A…求める水準を上回っている　/　B…求める水準を満たしているor求める水準をほぼ満たしている　/　 C…求める水準を満たしていない　】</w:t>
      </w:r>
    </w:p>
    <w:p w14:paraId="5CA8FEC7" w14:textId="072A9E9D" w:rsidR="002C34FB" w:rsidRPr="00F86B27" w:rsidRDefault="00DC3B34" w:rsidP="00DC3B34">
      <w:pPr>
        <w:ind w:firstLineChars="200" w:firstLine="420"/>
        <w:rPr>
          <w:rFonts w:asciiTheme="majorEastAsia" w:eastAsiaTheme="majorEastAsia" w:hAnsiTheme="majorEastAsia"/>
        </w:rPr>
      </w:pPr>
      <w:r w:rsidRPr="00F86B27">
        <w:rPr>
          <w:rFonts w:asciiTheme="majorEastAsia" w:eastAsiaTheme="majorEastAsia" w:hAnsiTheme="majorEastAsia" w:hint="eastAsia"/>
        </w:rPr>
        <w:t>の</w:t>
      </w:r>
      <w:r w:rsidR="002C34FB" w:rsidRPr="00F86B27">
        <w:rPr>
          <w:rFonts w:asciiTheme="majorEastAsia" w:eastAsiaTheme="majorEastAsia" w:hAnsiTheme="majorEastAsia" w:hint="eastAsia"/>
        </w:rPr>
        <w:t>SABC4段階で評価し</w:t>
      </w:r>
      <w:r w:rsidR="002870A2" w:rsidRPr="00F86B27">
        <w:rPr>
          <w:rFonts w:asciiTheme="majorEastAsia" w:eastAsiaTheme="majorEastAsia" w:hAnsiTheme="majorEastAsia" w:hint="eastAsia"/>
        </w:rPr>
        <w:t>たうえで</w:t>
      </w:r>
      <w:r w:rsidR="002C34FB" w:rsidRPr="00F86B27">
        <w:rPr>
          <w:rFonts w:asciiTheme="majorEastAsia" w:eastAsiaTheme="majorEastAsia" w:hAnsiTheme="majorEastAsia" w:hint="eastAsia"/>
        </w:rPr>
        <w:t>、</w:t>
      </w:r>
    </w:p>
    <w:p w14:paraId="09B43C74" w14:textId="3EE2346A" w:rsidR="002C34FB" w:rsidRPr="00F86B27" w:rsidRDefault="002C34FB" w:rsidP="002C34FB">
      <w:pPr>
        <w:ind w:firstLineChars="200" w:firstLine="420"/>
        <w:rPr>
          <w:rFonts w:asciiTheme="majorEastAsia" w:eastAsiaTheme="majorEastAsia" w:hAnsiTheme="majorEastAsia"/>
        </w:rPr>
      </w:pPr>
      <w:r w:rsidRPr="00F86B27">
        <w:rPr>
          <w:rFonts w:asciiTheme="majorEastAsia" w:eastAsiaTheme="majorEastAsia" w:hAnsiTheme="majorEastAsia" w:hint="eastAsia"/>
        </w:rPr>
        <w:t>S（4点）、A（3点）、B（2点）、C（1点）とし</w:t>
      </w:r>
      <w:r w:rsidR="002870A2" w:rsidRPr="00F86B27">
        <w:rPr>
          <w:rFonts w:asciiTheme="majorEastAsia" w:eastAsiaTheme="majorEastAsia" w:hAnsiTheme="majorEastAsia" w:hint="eastAsia"/>
        </w:rPr>
        <w:t>て</w:t>
      </w:r>
      <w:r w:rsidRPr="00F86B27">
        <w:rPr>
          <w:rFonts w:asciiTheme="majorEastAsia" w:eastAsiaTheme="majorEastAsia" w:hAnsiTheme="majorEastAsia" w:hint="eastAsia"/>
        </w:rPr>
        <w:t>評価基準の平均値により評価項目の評価</w:t>
      </w:r>
      <w:r w:rsidR="002870A2" w:rsidRPr="00F86B27">
        <w:rPr>
          <w:rFonts w:asciiTheme="majorEastAsia" w:eastAsiaTheme="majorEastAsia" w:hAnsiTheme="majorEastAsia" w:hint="eastAsia"/>
        </w:rPr>
        <w:t>を</w:t>
      </w:r>
      <w:r w:rsidR="00862620" w:rsidRPr="00F86B27">
        <w:rPr>
          <w:rFonts w:asciiTheme="majorEastAsia" w:eastAsiaTheme="majorEastAsia" w:hAnsiTheme="majorEastAsia" w:hint="eastAsia"/>
        </w:rPr>
        <w:t>、</w:t>
      </w:r>
    </w:p>
    <w:p w14:paraId="4B84A935" w14:textId="6538B05B" w:rsidR="00BB0A2B" w:rsidRPr="00F86B27" w:rsidRDefault="002C34FB" w:rsidP="00862620">
      <w:pPr>
        <w:ind w:firstLineChars="200" w:firstLine="420"/>
        <w:rPr>
          <w:rFonts w:asciiTheme="majorEastAsia" w:eastAsiaTheme="majorEastAsia" w:hAnsiTheme="majorEastAsia"/>
        </w:rPr>
      </w:pPr>
      <w:r w:rsidRPr="00F86B27">
        <w:rPr>
          <w:rFonts w:asciiTheme="majorEastAsia" w:eastAsiaTheme="majorEastAsia" w:hAnsiTheme="majorEastAsia" w:hint="eastAsia"/>
        </w:rPr>
        <w:t>平均得点</w:t>
      </w:r>
      <w:r w:rsidR="00862620" w:rsidRPr="00F86B27">
        <w:rPr>
          <w:rFonts w:asciiTheme="majorEastAsia" w:eastAsiaTheme="majorEastAsia" w:hAnsiTheme="majorEastAsia" w:hint="eastAsia"/>
        </w:rPr>
        <w:t>が</w:t>
      </w:r>
      <w:r w:rsidR="00BB0A2B" w:rsidRPr="00F86B27">
        <w:rPr>
          <w:rFonts w:asciiTheme="majorEastAsia" w:eastAsiaTheme="majorEastAsia" w:hAnsiTheme="majorEastAsia" w:hint="eastAsia"/>
        </w:rPr>
        <w:t xml:space="preserve">【　4～3.5　　…S　</w:t>
      </w:r>
      <w:r w:rsidR="00BB0A2B" w:rsidRPr="00F86B27">
        <w:rPr>
          <w:rFonts w:asciiTheme="majorEastAsia" w:eastAsiaTheme="majorEastAsia" w:hAnsiTheme="majorEastAsia" w:hint="eastAsia"/>
          <w:noProof/>
        </w:rPr>
        <w:t xml:space="preserve">/　</w:t>
      </w:r>
      <w:r w:rsidR="00BB0A2B" w:rsidRPr="00F86B27">
        <w:rPr>
          <w:rFonts w:asciiTheme="majorEastAsia" w:eastAsiaTheme="majorEastAsia" w:hAnsiTheme="majorEastAsia" w:hint="eastAsia"/>
        </w:rPr>
        <w:t xml:space="preserve">3.4～2.5　…A　</w:t>
      </w:r>
      <w:r w:rsidR="00BB0A2B" w:rsidRPr="00F86B27">
        <w:rPr>
          <w:rFonts w:asciiTheme="majorEastAsia" w:eastAsiaTheme="majorEastAsia" w:hAnsiTheme="majorEastAsia" w:hint="eastAsia"/>
          <w:noProof/>
        </w:rPr>
        <w:t xml:space="preserve"> /　</w:t>
      </w:r>
      <w:r w:rsidR="00BB0A2B" w:rsidRPr="00F86B27">
        <w:rPr>
          <w:rFonts w:asciiTheme="majorEastAsia" w:eastAsiaTheme="majorEastAsia" w:hAnsiTheme="majorEastAsia" w:hint="eastAsia"/>
        </w:rPr>
        <w:t xml:space="preserve">2.4～1.5　…B　</w:t>
      </w:r>
      <w:r w:rsidR="00BB0A2B" w:rsidRPr="00F86B27">
        <w:rPr>
          <w:rFonts w:asciiTheme="majorEastAsia" w:eastAsiaTheme="majorEastAsia" w:hAnsiTheme="majorEastAsia" w:hint="eastAsia"/>
          <w:noProof/>
        </w:rPr>
        <w:t xml:space="preserve"> /　</w:t>
      </w:r>
      <w:r w:rsidR="00BB0A2B" w:rsidRPr="00F86B27">
        <w:rPr>
          <w:rFonts w:asciiTheme="majorEastAsia" w:eastAsiaTheme="majorEastAsia" w:hAnsiTheme="majorEastAsia" w:hint="eastAsia"/>
        </w:rPr>
        <w:t>1.4～1 　 …C</w:t>
      </w:r>
      <w:r w:rsidR="00BB0A2B" w:rsidRPr="00F86B27">
        <w:rPr>
          <w:rFonts w:asciiTheme="majorEastAsia" w:eastAsiaTheme="majorEastAsia" w:hAnsiTheme="majorEastAsia" w:hint="eastAsia"/>
          <w:noProof/>
        </w:rPr>
        <w:t xml:space="preserve"> 　</w:t>
      </w:r>
      <w:r w:rsidR="00BB0A2B" w:rsidRPr="00F86B27">
        <w:rPr>
          <w:rFonts w:asciiTheme="majorEastAsia" w:eastAsiaTheme="majorEastAsia" w:hAnsiTheme="majorEastAsia" w:hint="eastAsia"/>
        </w:rPr>
        <w:t>】</w:t>
      </w:r>
      <w:r w:rsidR="00BB0A2B" w:rsidRPr="00F86B27">
        <w:rPr>
          <w:rFonts w:asciiTheme="majorEastAsia" w:eastAsiaTheme="majorEastAsia" w:hAnsiTheme="majorEastAsia" w:hint="eastAsia"/>
          <w:noProof/>
        </w:rPr>
        <w:t>として決定</w:t>
      </w:r>
      <w:r w:rsidR="00862620" w:rsidRPr="00F86B27">
        <w:rPr>
          <w:rFonts w:asciiTheme="majorEastAsia" w:eastAsiaTheme="majorEastAsia" w:hAnsiTheme="majorEastAsia" w:hint="eastAsia"/>
          <w:noProof/>
        </w:rPr>
        <w:t>する。</w:t>
      </w:r>
    </w:p>
    <w:p w14:paraId="491F5FF3" w14:textId="77777777" w:rsidR="00BB0A2B" w:rsidRPr="00F86B27" w:rsidRDefault="00BB0A2B" w:rsidP="00BB0A2B">
      <w:pPr>
        <w:ind w:firstLineChars="500" w:firstLine="1050"/>
        <w:rPr>
          <w:rFonts w:asciiTheme="majorEastAsia" w:eastAsiaTheme="majorEastAsia" w:hAnsiTheme="majorEastAsia"/>
        </w:rPr>
      </w:pPr>
    </w:p>
    <w:p w14:paraId="7306395D" w14:textId="29235AA5" w:rsidR="001608E9" w:rsidRPr="00F86B27" w:rsidRDefault="00E51A52" w:rsidP="00C267D2">
      <w:pPr>
        <w:ind w:firstLineChars="100" w:firstLine="210"/>
        <w:rPr>
          <w:rFonts w:asciiTheme="majorEastAsia" w:eastAsiaTheme="majorEastAsia" w:hAnsiTheme="majorEastAsia"/>
        </w:rPr>
      </w:pPr>
      <w:r w:rsidRPr="00F86B27">
        <w:rPr>
          <w:rFonts w:asciiTheme="majorEastAsia" w:eastAsiaTheme="majorEastAsia" w:hAnsiTheme="majorEastAsia" w:hint="eastAsia"/>
        </w:rPr>
        <w:t>※</w:t>
      </w:r>
      <w:r w:rsidR="00DE3DF2" w:rsidRPr="00F86B27">
        <w:rPr>
          <w:rFonts w:asciiTheme="majorEastAsia" w:eastAsiaTheme="majorEastAsia" w:hAnsiTheme="majorEastAsia" w:hint="eastAsia"/>
        </w:rPr>
        <w:t>評価基準に具体的な数値が設定されているもの</w:t>
      </w:r>
      <w:r w:rsidR="00BB0A2B" w:rsidRPr="00F86B27">
        <w:rPr>
          <w:rFonts w:asciiTheme="majorEastAsia" w:eastAsiaTheme="majorEastAsia" w:hAnsiTheme="majorEastAsia" w:hint="eastAsia"/>
        </w:rPr>
        <w:t>について</w:t>
      </w:r>
    </w:p>
    <w:p w14:paraId="50D3A536" w14:textId="29182042" w:rsidR="001608E9" w:rsidRPr="00F86B27" w:rsidRDefault="00C267D2" w:rsidP="001608E9">
      <w:pPr>
        <w:rPr>
          <w:rFonts w:asciiTheme="majorEastAsia" w:eastAsiaTheme="majorEastAsia" w:hAnsiTheme="majorEastAsia"/>
        </w:rPr>
      </w:pPr>
      <w:r>
        <w:rPr>
          <w:rFonts w:asciiTheme="majorEastAsia" w:eastAsiaTheme="majorEastAsia" w:hAnsiTheme="majorEastAsia" w:hint="eastAsia"/>
        </w:rPr>
        <w:t xml:space="preserve">　　</w:t>
      </w:r>
      <w:r w:rsidR="001608E9" w:rsidRPr="00F86B27">
        <w:rPr>
          <w:rFonts w:asciiTheme="majorEastAsia" w:eastAsiaTheme="majorEastAsia" w:hAnsiTheme="majorEastAsia" w:hint="eastAsia"/>
        </w:rPr>
        <w:t>①目標値</w:t>
      </w:r>
      <w:r w:rsidR="00BB0A2B" w:rsidRPr="00F86B27">
        <w:rPr>
          <w:rFonts w:asciiTheme="majorEastAsia" w:eastAsiaTheme="majorEastAsia" w:hAnsiTheme="majorEastAsia" w:hint="eastAsia"/>
        </w:rPr>
        <w:t>が</w:t>
      </w:r>
      <w:r w:rsidR="001608E9" w:rsidRPr="00F86B27">
        <w:rPr>
          <w:rFonts w:asciiTheme="majorEastAsia" w:eastAsiaTheme="majorEastAsia" w:hAnsiTheme="majorEastAsia" w:hint="eastAsia"/>
        </w:rPr>
        <w:t>設定されているもの</w:t>
      </w:r>
    </w:p>
    <w:p w14:paraId="6CC17277" w14:textId="5B1035A8" w:rsidR="00125B99" w:rsidRPr="00F86B27" w:rsidRDefault="00862620" w:rsidP="00125B99">
      <w:pPr>
        <w:rPr>
          <w:rFonts w:asciiTheme="majorEastAsia" w:eastAsiaTheme="majorEastAsia" w:hAnsiTheme="majorEastAsia"/>
        </w:rPr>
      </w:pPr>
      <w:r w:rsidRPr="00F86B27">
        <w:rPr>
          <w:rFonts w:asciiTheme="majorEastAsia" w:eastAsiaTheme="majorEastAsia" w:hAnsiTheme="majorEastAsia" w:hint="eastAsia"/>
        </w:rPr>
        <w:t xml:space="preserve">　　　</w:t>
      </w:r>
      <w:r w:rsidR="00125B99" w:rsidRPr="00F86B27">
        <w:rPr>
          <w:rFonts w:asciiTheme="majorEastAsia" w:eastAsiaTheme="majorEastAsia" w:hAnsiTheme="majorEastAsia" w:hint="eastAsia"/>
        </w:rPr>
        <w:t xml:space="preserve">【　</w:t>
      </w:r>
      <w:r w:rsidR="009E27FD" w:rsidRPr="00571391">
        <w:rPr>
          <w:rFonts w:asciiTheme="majorEastAsia" w:eastAsiaTheme="majorEastAsia" w:hAnsiTheme="majorEastAsia" w:hint="eastAsia"/>
          <w:color w:val="000000" w:themeColor="text1"/>
        </w:rPr>
        <w:t>達成度  ≧ 120％ …４　/　120％ ＞ 達成度  ≧ 100％ …３　/　100％ ＞ 達成度 ≧ 80％ …２　/　80％＞ 達成度 …１</w:t>
      </w:r>
      <w:r w:rsidR="00DC3B34" w:rsidRPr="00F86B27">
        <w:rPr>
          <w:rFonts w:asciiTheme="majorEastAsia" w:eastAsiaTheme="majorEastAsia" w:hAnsiTheme="majorEastAsia" w:hint="eastAsia"/>
        </w:rPr>
        <w:t xml:space="preserve">　</w:t>
      </w:r>
      <w:r w:rsidR="00125B99" w:rsidRPr="00F86B27">
        <w:rPr>
          <w:rFonts w:asciiTheme="majorEastAsia" w:eastAsiaTheme="majorEastAsia" w:hAnsiTheme="majorEastAsia" w:hint="eastAsia"/>
        </w:rPr>
        <w:t>】</w:t>
      </w:r>
    </w:p>
    <w:p w14:paraId="4499B6CB" w14:textId="77777777" w:rsidR="00A133A8" w:rsidRDefault="00AB57BB" w:rsidP="00C267D2">
      <w:pPr>
        <w:ind w:leftChars="300" w:left="840" w:hangingChars="100" w:hanging="210"/>
        <w:rPr>
          <w:rFonts w:asciiTheme="majorEastAsia" w:eastAsiaTheme="majorEastAsia" w:hAnsiTheme="majorEastAsia"/>
          <w:noProof/>
        </w:rPr>
      </w:pPr>
      <w:r w:rsidRPr="00F86B27">
        <w:rPr>
          <w:rFonts w:asciiTheme="majorEastAsia" w:eastAsiaTheme="majorEastAsia" w:hAnsiTheme="majorEastAsia" w:hint="eastAsia"/>
        </w:rPr>
        <w:t>（</w:t>
      </w:r>
      <w:r w:rsidR="00FE0044" w:rsidRPr="00166DAB">
        <w:rPr>
          <w:rFonts w:asciiTheme="majorEastAsia" w:eastAsiaTheme="majorEastAsia" w:hAnsiTheme="majorEastAsia" w:hint="eastAsia"/>
          <w:color w:val="000000" w:themeColor="text1"/>
        </w:rPr>
        <w:t>第</w:t>
      </w:r>
      <w:r w:rsidR="00FE0044">
        <w:rPr>
          <w:rFonts w:asciiTheme="majorEastAsia" w:eastAsiaTheme="majorEastAsia" w:hAnsiTheme="majorEastAsia" w:hint="eastAsia"/>
          <w:color w:val="000000" w:themeColor="text1"/>
        </w:rPr>
        <w:t>２</w:t>
      </w:r>
      <w:r w:rsidR="00FE0044" w:rsidRPr="00166DAB">
        <w:rPr>
          <w:rFonts w:asciiTheme="majorEastAsia" w:eastAsiaTheme="majorEastAsia" w:hAnsiTheme="majorEastAsia" w:hint="eastAsia"/>
          <w:color w:val="000000" w:themeColor="text1"/>
        </w:rPr>
        <w:t>回評価委員会実施時は、人数・金額を目標値とする基準は原則として、評価時点の実績数値を年間あたりに換算した数値で評価する。ただし、イベント等事業に関しては、実施回数</w:t>
      </w:r>
      <w:r w:rsidR="00FE0044">
        <w:rPr>
          <w:rFonts w:asciiTheme="majorEastAsia" w:eastAsiaTheme="majorEastAsia" w:hAnsiTheme="majorEastAsia" w:hint="eastAsia"/>
          <w:color w:val="000000" w:themeColor="text1"/>
        </w:rPr>
        <w:t>は既実施事業数に実施予定事業数を加えた数値で評価し、参加者数は</w:t>
      </w:r>
      <w:r w:rsidR="00FE0044" w:rsidRPr="00166DAB">
        <w:rPr>
          <w:rFonts w:asciiTheme="majorEastAsia" w:eastAsiaTheme="majorEastAsia" w:hAnsiTheme="majorEastAsia" w:hint="eastAsia"/>
          <w:color w:val="000000" w:themeColor="text1"/>
        </w:rPr>
        <w:t>既実施事業の参加者数に各実施予定事業の定員に既実施事業の平均参加割合を掛けた数を加えた数値で評価</w:t>
      </w:r>
      <w:r w:rsidR="00FE0044">
        <w:rPr>
          <w:rFonts w:asciiTheme="majorEastAsia" w:eastAsiaTheme="majorEastAsia" w:hAnsiTheme="majorEastAsia" w:hint="eastAsia"/>
          <w:color w:val="000000" w:themeColor="text1"/>
        </w:rPr>
        <w:t>する</w:t>
      </w:r>
      <w:r w:rsidR="00FE0044" w:rsidRPr="00166DAB">
        <w:rPr>
          <w:rFonts w:asciiTheme="majorEastAsia" w:eastAsiaTheme="majorEastAsia" w:hAnsiTheme="majorEastAsia" w:hint="eastAsia"/>
          <w:color w:val="000000" w:themeColor="text1"/>
        </w:rPr>
        <w:t>。</w:t>
      </w:r>
      <w:r w:rsidR="00FE0044" w:rsidRPr="00571391">
        <w:rPr>
          <w:rFonts w:asciiTheme="majorEastAsia" w:eastAsiaTheme="majorEastAsia" w:hAnsiTheme="majorEastAsia" w:hint="eastAsia"/>
          <w:color w:val="000000" w:themeColor="text1"/>
        </w:rPr>
        <w:t>）</w:t>
      </w:r>
      <w:r w:rsidR="001608E9" w:rsidRPr="00F86B27">
        <w:rPr>
          <w:rFonts w:asciiTheme="majorEastAsia" w:eastAsiaTheme="majorEastAsia" w:hAnsiTheme="majorEastAsia" w:hint="eastAsia"/>
          <w:noProof/>
        </w:rPr>
        <w:t xml:space="preserve">　　</w:t>
      </w:r>
    </w:p>
    <w:p w14:paraId="2E82525B" w14:textId="16820637" w:rsidR="001608E9" w:rsidRPr="00F86B27" w:rsidRDefault="006B127D" w:rsidP="00A133A8">
      <w:pPr>
        <w:ind w:firstLineChars="200" w:firstLine="420"/>
        <w:rPr>
          <w:rFonts w:asciiTheme="majorEastAsia" w:eastAsiaTheme="majorEastAsia" w:hAnsiTheme="majorEastAsia"/>
          <w:noProof/>
        </w:rPr>
      </w:pPr>
      <w:r w:rsidRPr="00F86B27">
        <w:rPr>
          <w:rFonts w:asciiTheme="majorEastAsia" w:eastAsiaTheme="majorEastAsia" w:hAnsiTheme="majorEastAsia" w:hint="eastAsia"/>
          <w:noProof/>
        </w:rPr>
        <w:t>②</w:t>
      </w:r>
      <w:r w:rsidR="00A847F4" w:rsidRPr="00F86B27">
        <w:rPr>
          <w:rFonts w:asciiTheme="majorEastAsia" w:eastAsiaTheme="majorEastAsia" w:hAnsiTheme="majorEastAsia" w:hint="eastAsia"/>
          <w:noProof/>
        </w:rPr>
        <w:t>参加者満足度調査</w:t>
      </w:r>
    </w:p>
    <w:p w14:paraId="4C34A2B6" w14:textId="48542240" w:rsidR="009E27FD" w:rsidRPr="00F86B27" w:rsidRDefault="00A847F4" w:rsidP="009E27FD">
      <w:pPr>
        <w:rPr>
          <w:rFonts w:asciiTheme="majorEastAsia" w:eastAsiaTheme="majorEastAsia" w:hAnsiTheme="majorEastAsia"/>
          <w:noProof/>
        </w:rPr>
      </w:pPr>
      <w:r w:rsidRPr="00F86B27">
        <w:rPr>
          <w:rFonts w:asciiTheme="majorEastAsia" w:eastAsiaTheme="majorEastAsia" w:hAnsiTheme="majorEastAsia" w:hint="eastAsia"/>
          <w:noProof/>
        </w:rPr>
        <w:t xml:space="preserve">　　　【</w:t>
      </w:r>
      <w:r w:rsidR="009E27FD" w:rsidRPr="00F86B27">
        <w:rPr>
          <w:rFonts w:asciiTheme="majorEastAsia" w:eastAsiaTheme="majorEastAsia" w:hAnsiTheme="majorEastAsia" w:hint="eastAsia"/>
          <w:noProof/>
        </w:rPr>
        <w:t xml:space="preserve">　</w:t>
      </w:r>
      <w:r w:rsidR="009E27FD" w:rsidRPr="00F86B27">
        <w:rPr>
          <w:rFonts w:asciiTheme="majorEastAsia" w:eastAsiaTheme="majorEastAsia" w:hAnsiTheme="majorEastAsia" w:hint="eastAsia"/>
        </w:rPr>
        <w:t>満足度調査を行い、その分析結果をフィードバックしている。かつ</w:t>
      </w:r>
      <w:r w:rsidR="009E27FD">
        <w:rPr>
          <w:rFonts w:asciiTheme="majorEastAsia" w:eastAsiaTheme="majorEastAsia" w:hAnsiTheme="majorEastAsia" w:hint="eastAsia"/>
        </w:rPr>
        <w:t>、</w:t>
      </w:r>
      <w:r w:rsidR="009E27FD" w:rsidRPr="00F86B27">
        <w:rPr>
          <w:rFonts w:asciiTheme="majorEastAsia" w:eastAsiaTheme="majorEastAsia" w:hAnsiTheme="majorEastAsia" w:hint="eastAsia"/>
        </w:rPr>
        <w:t>フィードバックした成果、</w:t>
      </w:r>
      <w:r w:rsidR="009E27FD">
        <w:rPr>
          <w:rFonts w:asciiTheme="majorEastAsia" w:eastAsiaTheme="majorEastAsia" w:hAnsiTheme="majorEastAsia" w:hint="eastAsia"/>
        </w:rPr>
        <w:t>その後の事業の参加者の増加や参加者調査の肯定的な回答の割合が明らかに増加する等の成果があった。</w:t>
      </w:r>
      <w:r w:rsidR="009E27FD" w:rsidRPr="00F86B27">
        <w:rPr>
          <w:rFonts w:asciiTheme="majorEastAsia" w:eastAsiaTheme="majorEastAsia" w:hAnsiTheme="majorEastAsia" w:hint="eastAsia"/>
          <w:noProof/>
        </w:rPr>
        <w:t>…４</w:t>
      </w:r>
    </w:p>
    <w:p w14:paraId="1A530B1E" w14:textId="02D88C89" w:rsidR="009E27FD" w:rsidRPr="00F86B27" w:rsidRDefault="009E27FD" w:rsidP="009E27FD">
      <w:pPr>
        <w:rPr>
          <w:rFonts w:asciiTheme="majorEastAsia" w:eastAsiaTheme="majorEastAsia" w:hAnsiTheme="majorEastAsia"/>
          <w:noProof/>
        </w:rPr>
      </w:pPr>
      <w:r w:rsidRPr="00F86B27">
        <w:rPr>
          <w:rFonts w:asciiTheme="majorEastAsia" w:eastAsiaTheme="majorEastAsia" w:hAnsiTheme="majorEastAsia" w:hint="eastAsia"/>
          <w:noProof/>
        </w:rPr>
        <w:t xml:space="preserve">　　　　　</w:t>
      </w:r>
      <w:r w:rsidRPr="00F86B27">
        <w:rPr>
          <w:rFonts w:asciiTheme="majorEastAsia" w:eastAsiaTheme="majorEastAsia" w:hAnsiTheme="majorEastAsia" w:hint="eastAsia"/>
        </w:rPr>
        <w:t>満足度調査を行い、その分析結果を</w:t>
      </w:r>
      <w:r>
        <w:rPr>
          <w:rFonts w:asciiTheme="majorEastAsia" w:eastAsiaTheme="majorEastAsia" w:hAnsiTheme="majorEastAsia" w:hint="eastAsia"/>
        </w:rPr>
        <w:t>適切に</w:t>
      </w:r>
      <w:r w:rsidRPr="00F86B27">
        <w:rPr>
          <w:rFonts w:asciiTheme="majorEastAsia" w:eastAsiaTheme="majorEastAsia" w:hAnsiTheme="majorEastAsia" w:hint="eastAsia"/>
        </w:rPr>
        <w:t>フィードバックしている。</w:t>
      </w:r>
      <w:r w:rsidRPr="00F86B27">
        <w:rPr>
          <w:rFonts w:asciiTheme="majorEastAsia" w:eastAsiaTheme="majorEastAsia" w:hAnsiTheme="majorEastAsia" w:hint="eastAsia"/>
          <w:noProof/>
        </w:rPr>
        <w:t>…３</w:t>
      </w:r>
    </w:p>
    <w:p w14:paraId="7EDE400E" w14:textId="1E780079" w:rsidR="009E27FD" w:rsidRPr="00F86B27" w:rsidRDefault="009E27FD" w:rsidP="009E27FD">
      <w:pPr>
        <w:rPr>
          <w:rFonts w:asciiTheme="majorEastAsia" w:eastAsiaTheme="majorEastAsia" w:hAnsiTheme="majorEastAsia"/>
          <w:noProof/>
        </w:rPr>
      </w:pPr>
      <w:r w:rsidRPr="00F86B27">
        <w:rPr>
          <w:rFonts w:asciiTheme="majorEastAsia" w:eastAsiaTheme="majorEastAsia" w:hAnsiTheme="majorEastAsia" w:hint="eastAsia"/>
          <w:noProof/>
        </w:rPr>
        <w:t xml:space="preserve">　　　　　</w:t>
      </w:r>
      <w:r>
        <w:rPr>
          <w:rFonts w:asciiTheme="majorEastAsia" w:eastAsiaTheme="majorEastAsia" w:hAnsiTheme="majorEastAsia" w:hint="eastAsia"/>
        </w:rPr>
        <w:t>満足度調査をしている。結果を分析</w:t>
      </w:r>
      <w:r w:rsidRPr="00F86B27">
        <w:rPr>
          <w:rFonts w:asciiTheme="majorEastAsia" w:eastAsiaTheme="majorEastAsia" w:hAnsiTheme="majorEastAsia" w:hint="eastAsia"/>
        </w:rPr>
        <w:t>している。</w:t>
      </w:r>
      <w:r w:rsidRPr="00F86B27">
        <w:rPr>
          <w:rFonts w:asciiTheme="majorEastAsia" w:eastAsiaTheme="majorEastAsia" w:hAnsiTheme="majorEastAsia" w:hint="eastAsia"/>
          <w:noProof/>
        </w:rPr>
        <w:t xml:space="preserve">…２ / </w:t>
      </w:r>
      <w:r w:rsidRPr="00F86B27">
        <w:rPr>
          <w:rFonts w:asciiTheme="majorEastAsia" w:eastAsiaTheme="majorEastAsia" w:hAnsiTheme="majorEastAsia" w:hint="eastAsia"/>
        </w:rPr>
        <w:t>満足度調査を行っていない。満足度調査は行っているが、分析していない。</w:t>
      </w:r>
      <w:r w:rsidRPr="00F86B27">
        <w:rPr>
          <w:rFonts w:asciiTheme="majorEastAsia" w:eastAsiaTheme="majorEastAsia" w:hAnsiTheme="majorEastAsia" w:hint="eastAsia"/>
          <w:noProof/>
        </w:rPr>
        <w:t>…１　】</w:t>
      </w:r>
    </w:p>
    <w:p w14:paraId="2FE5CFEE" w14:textId="7F5C349C" w:rsidR="001608E9" w:rsidRPr="00F86B27" w:rsidRDefault="009E27FD" w:rsidP="009E27FD">
      <w:pPr>
        <w:ind w:firstLineChars="400" w:firstLine="840"/>
        <w:rPr>
          <w:rFonts w:asciiTheme="majorEastAsia" w:eastAsiaTheme="majorEastAsia" w:hAnsiTheme="majorEastAsia"/>
          <w:noProof/>
        </w:rPr>
      </w:pPr>
      <w:r w:rsidRPr="00F86B27">
        <w:rPr>
          <w:rFonts w:asciiTheme="majorEastAsia" w:eastAsiaTheme="majorEastAsia" w:hAnsiTheme="majorEastAsia" w:hint="eastAsia"/>
        </w:rPr>
        <w:t xml:space="preserve">とし、点数の平均を計算し、平均得点が【　4～3.5　　…S　</w:t>
      </w:r>
      <w:r w:rsidRPr="00F86B27">
        <w:rPr>
          <w:rFonts w:asciiTheme="majorEastAsia" w:eastAsiaTheme="majorEastAsia" w:hAnsiTheme="majorEastAsia" w:hint="eastAsia"/>
          <w:noProof/>
        </w:rPr>
        <w:t xml:space="preserve">/　</w:t>
      </w:r>
      <w:r w:rsidRPr="00F86B27">
        <w:rPr>
          <w:rFonts w:asciiTheme="majorEastAsia" w:eastAsiaTheme="majorEastAsia" w:hAnsiTheme="majorEastAsia" w:hint="eastAsia"/>
        </w:rPr>
        <w:t xml:space="preserve">3.4～2.5　…A　</w:t>
      </w:r>
      <w:r w:rsidRPr="00F86B27">
        <w:rPr>
          <w:rFonts w:asciiTheme="majorEastAsia" w:eastAsiaTheme="majorEastAsia" w:hAnsiTheme="majorEastAsia" w:hint="eastAsia"/>
          <w:noProof/>
        </w:rPr>
        <w:t xml:space="preserve"> /　</w:t>
      </w:r>
      <w:r w:rsidRPr="00F86B27">
        <w:rPr>
          <w:rFonts w:asciiTheme="majorEastAsia" w:eastAsiaTheme="majorEastAsia" w:hAnsiTheme="majorEastAsia" w:hint="eastAsia"/>
        </w:rPr>
        <w:t xml:space="preserve">2.4～1.5　…B　</w:t>
      </w:r>
      <w:r w:rsidRPr="00F86B27">
        <w:rPr>
          <w:rFonts w:asciiTheme="majorEastAsia" w:eastAsiaTheme="majorEastAsia" w:hAnsiTheme="majorEastAsia" w:hint="eastAsia"/>
          <w:noProof/>
        </w:rPr>
        <w:t xml:space="preserve"> /　</w:t>
      </w:r>
      <w:r w:rsidRPr="00F86B27">
        <w:rPr>
          <w:rFonts w:asciiTheme="majorEastAsia" w:eastAsiaTheme="majorEastAsia" w:hAnsiTheme="majorEastAsia" w:hint="eastAsia"/>
        </w:rPr>
        <w:t>1.4～1 　 …C</w:t>
      </w:r>
      <w:r w:rsidRPr="00F86B27">
        <w:rPr>
          <w:rFonts w:asciiTheme="majorEastAsia" w:eastAsiaTheme="majorEastAsia" w:hAnsiTheme="majorEastAsia" w:hint="eastAsia"/>
          <w:noProof/>
        </w:rPr>
        <w:t xml:space="preserve"> 　</w:t>
      </w:r>
      <w:r w:rsidRPr="00F86B27">
        <w:rPr>
          <w:rFonts w:asciiTheme="majorEastAsia" w:eastAsiaTheme="majorEastAsia" w:hAnsiTheme="majorEastAsia" w:hint="eastAsia"/>
        </w:rPr>
        <w:t>】</w:t>
      </w:r>
      <w:r w:rsidRPr="00F86B27">
        <w:rPr>
          <w:rFonts w:asciiTheme="majorEastAsia" w:eastAsiaTheme="majorEastAsia" w:hAnsiTheme="majorEastAsia" w:hint="eastAsia"/>
          <w:noProof/>
        </w:rPr>
        <w:t>として評価を決定する。</w:t>
      </w:r>
    </w:p>
    <w:p w14:paraId="3C8F0BB3" w14:textId="449F7238" w:rsidR="00DE7A9A" w:rsidRPr="00F86B27" w:rsidRDefault="00DE7A9A" w:rsidP="00DE7A9A">
      <w:pPr>
        <w:rPr>
          <w:rFonts w:asciiTheme="majorEastAsia" w:eastAsiaTheme="majorEastAsia" w:hAnsiTheme="majorEastAsia"/>
          <w:noProof/>
        </w:rPr>
      </w:pPr>
      <w:r w:rsidRPr="00F86B27">
        <w:rPr>
          <w:rFonts w:asciiTheme="majorEastAsia" w:eastAsiaTheme="majorEastAsia" w:hAnsiTheme="majorEastAsia" w:hint="eastAsia"/>
          <w:noProof/>
        </w:rPr>
        <w:t xml:space="preserve">　</w:t>
      </w:r>
    </w:p>
    <w:p w14:paraId="387E1126" w14:textId="21BDB8EF" w:rsidR="00DE7A9A" w:rsidRPr="00F86B27" w:rsidRDefault="00DE7A9A" w:rsidP="00C267D2">
      <w:pPr>
        <w:ind w:firstLineChars="100" w:firstLine="210"/>
        <w:rPr>
          <w:rFonts w:asciiTheme="majorEastAsia" w:eastAsiaTheme="majorEastAsia" w:hAnsiTheme="majorEastAsia"/>
        </w:rPr>
      </w:pPr>
      <w:r w:rsidRPr="00F86B27">
        <w:rPr>
          <w:rFonts w:asciiTheme="majorEastAsia" w:eastAsiaTheme="majorEastAsia" w:hAnsiTheme="majorEastAsia" w:hint="eastAsia"/>
          <w:noProof/>
        </w:rPr>
        <w:t>※Ⅱさらなるサービスの向上に関する事項</w:t>
      </w:r>
      <w:r w:rsidR="009735F2" w:rsidRPr="00F86B27">
        <w:rPr>
          <w:rFonts w:asciiTheme="majorEastAsia" w:eastAsiaTheme="majorEastAsia" w:hAnsiTheme="majorEastAsia" w:hint="eastAsia"/>
          <w:noProof/>
        </w:rPr>
        <w:t>中</w:t>
      </w:r>
      <w:r w:rsidRPr="00F86B27">
        <w:rPr>
          <w:rFonts w:asciiTheme="majorEastAsia" w:eastAsiaTheme="majorEastAsia" w:hAnsiTheme="majorEastAsia" w:hint="eastAsia"/>
          <w:noProof/>
        </w:rPr>
        <w:t>「評価項目</w:t>
      </w:r>
      <w:r w:rsidRPr="00F86B27">
        <w:rPr>
          <w:rFonts w:asciiTheme="majorEastAsia" w:eastAsiaTheme="majorEastAsia" w:hAnsiTheme="majorEastAsia" w:hint="eastAsia"/>
        </w:rPr>
        <w:t>(1)利用者満足度調査等」の評価は以下のとおり決定する。</w:t>
      </w:r>
    </w:p>
    <w:p w14:paraId="5E76853A" w14:textId="77777777" w:rsidR="009E27FD" w:rsidRPr="00F86B27" w:rsidRDefault="00DE7A9A" w:rsidP="009E27FD">
      <w:pPr>
        <w:ind w:firstLineChars="300" w:firstLine="630"/>
        <w:rPr>
          <w:rFonts w:asciiTheme="majorEastAsia" w:eastAsiaTheme="majorEastAsia" w:hAnsiTheme="majorEastAsia"/>
        </w:rPr>
      </w:pPr>
      <w:r w:rsidRPr="00F86B27">
        <w:rPr>
          <w:rFonts w:asciiTheme="majorEastAsia" w:eastAsiaTheme="majorEastAsia" w:hAnsiTheme="majorEastAsia" w:hint="eastAsia"/>
        </w:rPr>
        <w:t>【</w:t>
      </w:r>
      <w:r w:rsidR="009E27FD" w:rsidRPr="00F86B27">
        <w:rPr>
          <w:rFonts w:asciiTheme="majorEastAsia" w:eastAsiaTheme="majorEastAsia" w:hAnsiTheme="majorEastAsia" w:hint="eastAsia"/>
        </w:rPr>
        <w:t xml:space="preserve">　S … 満足度調査を行い、その分析結果をフィードバックしている。</w:t>
      </w:r>
    </w:p>
    <w:p w14:paraId="03E1D8FE" w14:textId="4C19FB66" w:rsidR="009E27FD" w:rsidRPr="00F86B27" w:rsidRDefault="009E27FD" w:rsidP="009E27FD">
      <w:pPr>
        <w:ind w:firstLineChars="300" w:firstLine="630"/>
        <w:rPr>
          <w:rFonts w:asciiTheme="majorEastAsia" w:eastAsiaTheme="majorEastAsia" w:hAnsiTheme="majorEastAsia"/>
        </w:rPr>
      </w:pPr>
      <w:r w:rsidRPr="00F86B27">
        <w:rPr>
          <w:rFonts w:asciiTheme="majorEastAsia" w:eastAsiaTheme="majorEastAsia" w:hAnsiTheme="majorEastAsia" w:hint="eastAsia"/>
        </w:rPr>
        <w:t xml:space="preserve">　　　 　かつ</w:t>
      </w:r>
      <w:r>
        <w:rPr>
          <w:rFonts w:asciiTheme="majorEastAsia" w:eastAsiaTheme="majorEastAsia" w:hAnsiTheme="majorEastAsia" w:hint="eastAsia"/>
        </w:rPr>
        <w:t>、</w:t>
      </w:r>
      <w:r w:rsidRPr="00F86B27">
        <w:rPr>
          <w:rFonts w:asciiTheme="majorEastAsia" w:eastAsiaTheme="majorEastAsia" w:hAnsiTheme="majorEastAsia" w:hint="eastAsia"/>
        </w:rPr>
        <w:t>フィードバックした成果、</w:t>
      </w:r>
      <w:r>
        <w:rPr>
          <w:rFonts w:asciiTheme="majorEastAsia" w:eastAsiaTheme="majorEastAsia" w:hAnsiTheme="majorEastAsia" w:hint="eastAsia"/>
        </w:rPr>
        <w:t>その後の事業の参加者の増加や参加者調査の肯定的な回答の割合が明らかに増加する等の成果があった。</w:t>
      </w:r>
    </w:p>
    <w:p w14:paraId="0A4E305D" w14:textId="628F97D9" w:rsidR="009E27FD" w:rsidRPr="00F86B27" w:rsidRDefault="009E27FD" w:rsidP="009E27FD">
      <w:pPr>
        <w:ind w:firstLineChars="300" w:firstLine="630"/>
        <w:rPr>
          <w:rFonts w:asciiTheme="majorEastAsia" w:eastAsiaTheme="majorEastAsia" w:hAnsiTheme="majorEastAsia"/>
        </w:rPr>
      </w:pPr>
      <w:r w:rsidRPr="00F86B27">
        <w:rPr>
          <w:rFonts w:asciiTheme="majorEastAsia" w:eastAsiaTheme="majorEastAsia" w:hAnsiTheme="majorEastAsia" w:hint="eastAsia"/>
        </w:rPr>
        <w:t xml:space="preserve">　　A … 満足度調査を行い、その分析結果を</w:t>
      </w:r>
      <w:r>
        <w:rPr>
          <w:rFonts w:asciiTheme="majorEastAsia" w:eastAsiaTheme="majorEastAsia" w:hAnsiTheme="majorEastAsia" w:hint="eastAsia"/>
        </w:rPr>
        <w:t>適切に</w:t>
      </w:r>
      <w:r w:rsidRPr="00F86B27">
        <w:rPr>
          <w:rFonts w:asciiTheme="majorEastAsia" w:eastAsiaTheme="majorEastAsia" w:hAnsiTheme="majorEastAsia" w:hint="eastAsia"/>
        </w:rPr>
        <w:t>フィードバックしている。</w:t>
      </w:r>
    </w:p>
    <w:p w14:paraId="74A21A14" w14:textId="6C472A92" w:rsidR="009E27FD" w:rsidRPr="00F86B27" w:rsidRDefault="009E27FD" w:rsidP="009E27FD">
      <w:pPr>
        <w:ind w:firstLineChars="300" w:firstLine="630"/>
        <w:rPr>
          <w:rFonts w:asciiTheme="majorEastAsia" w:eastAsiaTheme="majorEastAsia" w:hAnsiTheme="majorEastAsia"/>
        </w:rPr>
      </w:pPr>
      <w:r w:rsidRPr="00F86B27">
        <w:rPr>
          <w:rFonts w:asciiTheme="majorEastAsia" w:eastAsiaTheme="majorEastAsia" w:hAnsiTheme="majorEastAsia" w:hint="eastAsia"/>
        </w:rPr>
        <w:t xml:space="preserve">　　B … </w:t>
      </w:r>
      <w:r>
        <w:rPr>
          <w:rFonts w:asciiTheme="majorEastAsia" w:eastAsiaTheme="majorEastAsia" w:hAnsiTheme="majorEastAsia" w:hint="eastAsia"/>
        </w:rPr>
        <w:t>満足度調査をしている。結果を分析</w:t>
      </w:r>
      <w:r w:rsidRPr="00F86B27">
        <w:rPr>
          <w:rFonts w:asciiTheme="majorEastAsia" w:eastAsiaTheme="majorEastAsia" w:hAnsiTheme="majorEastAsia" w:hint="eastAsia"/>
        </w:rPr>
        <w:t>している。</w:t>
      </w:r>
    </w:p>
    <w:p w14:paraId="68498F13" w14:textId="1535342D" w:rsidR="00E01069" w:rsidRPr="00F86B27" w:rsidRDefault="009E27FD" w:rsidP="009E27FD">
      <w:pPr>
        <w:ind w:firstLineChars="300" w:firstLine="630"/>
        <w:rPr>
          <w:rFonts w:asciiTheme="majorEastAsia" w:eastAsiaTheme="majorEastAsia" w:hAnsiTheme="majorEastAsia"/>
        </w:rPr>
      </w:pPr>
      <w:r w:rsidRPr="00F86B27">
        <w:rPr>
          <w:rFonts w:asciiTheme="majorEastAsia" w:eastAsiaTheme="majorEastAsia" w:hAnsiTheme="majorEastAsia"/>
          <w:noProof/>
        </w:rPr>
        <mc:AlternateContent>
          <mc:Choice Requires="wps">
            <w:drawing>
              <wp:anchor distT="0" distB="0" distL="114300" distR="114300" simplePos="0" relativeHeight="251660800" behindDoc="0" locked="0" layoutInCell="1" allowOverlap="1" wp14:anchorId="1E66B0EF" wp14:editId="048A8C80">
                <wp:simplePos x="0" y="0"/>
                <wp:positionH relativeFrom="column">
                  <wp:posOffset>9131300</wp:posOffset>
                </wp:positionH>
                <wp:positionV relativeFrom="paragraph">
                  <wp:posOffset>159385</wp:posOffset>
                </wp:positionV>
                <wp:extent cx="3705225" cy="415925"/>
                <wp:effectExtent l="0" t="0" r="28575" b="22225"/>
                <wp:wrapNone/>
                <wp:docPr id="6" name="テキスト ボックス 6"/>
                <wp:cNvGraphicFramePr/>
                <a:graphic xmlns:a="http://schemas.openxmlformats.org/drawingml/2006/main">
                  <a:graphicData uri="http://schemas.microsoft.com/office/word/2010/wordprocessingShape">
                    <wps:wsp>
                      <wps:cNvSpPr txBox="1"/>
                      <wps:spPr>
                        <a:xfrm>
                          <a:off x="0" y="0"/>
                          <a:ext cx="370522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920D97" w14:textId="77777777" w:rsidR="009E27FD" w:rsidRDefault="009E27FD" w:rsidP="001608E9">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6B0EF" id="_x0000_t202" coordsize="21600,21600" o:spt="202" path="m,l,21600r21600,l21600,xe">
                <v:stroke joinstyle="miter"/>
                <v:path gradientshapeok="t" o:connecttype="rect"/>
              </v:shapetype>
              <v:shape id="テキスト ボックス 6" o:spid="_x0000_s1026" type="#_x0000_t202" style="position:absolute;left:0;text-align:left;margin-left:719pt;margin-top:12.55pt;width:291.75pt;height:3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" fillcolor="white [3201]" strokeweight=".5pt">
                <v:textbox>
                  <w:txbxContent>
                    <w:p w14:paraId="78920D97" w14:textId="77777777" w:rsidR="009E27FD" w:rsidRDefault="009E27FD" w:rsidP="001608E9">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v:textbox>
              </v:shape>
            </w:pict>
          </mc:Fallback>
        </mc:AlternateContent>
      </w:r>
      <w:r w:rsidRPr="00F86B27">
        <w:rPr>
          <w:rFonts w:asciiTheme="majorEastAsia" w:eastAsiaTheme="majorEastAsia" w:hAnsiTheme="majorEastAsia" w:hint="eastAsia"/>
        </w:rPr>
        <w:t xml:space="preserve">　  C … 満足度調査を行っていない。満足度調査は行っているが、分析していない。　】</w:t>
      </w:r>
    </w:p>
    <w:sectPr w:rsidR="00E01069" w:rsidRPr="00F86B27" w:rsidSect="00F57B60">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114B9" w14:textId="77777777" w:rsidR="009E27FD" w:rsidRDefault="009E27FD" w:rsidP="005350B3">
      <w:r>
        <w:separator/>
      </w:r>
    </w:p>
  </w:endnote>
  <w:endnote w:type="continuationSeparator" w:id="0">
    <w:p w14:paraId="4471F850" w14:textId="77777777" w:rsidR="009E27FD" w:rsidRDefault="009E27FD"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9A39B" w14:textId="77777777" w:rsidR="009E27FD" w:rsidRDefault="009E27FD" w:rsidP="005350B3">
      <w:r>
        <w:separator/>
      </w:r>
    </w:p>
  </w:footnote>
  <w:footnote w:type="continuationSeparator" w:id="0">
    <w:p w14:paraId="325BB602" w14:textId="77777777" w:rsidR="009E27FD" w:rsidRDefault="009E27FD" w:rsidP="00535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6A3C"/>
    <w:rsid w:val="00011670"/>
    <w:rsid w:val="000231E5"/>
    <w:rsid w:val="00023B75"/>
    <w:rsid w:val="00031946"/>
    <w:rsid w:val="000377C5"/>
    <w:rsid w:val="000378C0"/>
    <w:rsid w:val="0004120B"/>
    <w:rsid w:val="00041228"/>
    <w:rsid w:val="00042094"/>
    <w:rsid w:val="00042C77"/>
    <w:rsid w:val="00042FEA"/>
    <w:rsid w:val="00044026"/>
    <w:rsid w:val="0004737A"/>
    <w:rsid w:val="00051676"/>
    <w:rsid w:val="00055666"/>
    <w:rsid w:val="000559AC"/>
    <w:rsid w:val="0006161A"/>
    <w:rsid w:val="000625DE"/>
    <w:rsid w:val="00064C5E"/>
    <w:rsid w:val="0006767E"/>
    <w:rsid w:val="00067D02"/>
    <w:rsid w:val="00070CBF"/>
    <w:rsid w:val="0007138D"/>
    <w:rsid w:val="00073C7F"/>
    <w:rsid w:val="00073F55"/>
    <w:rsid w:val="00085BC9"/>
    <w:rsid w:val="00087E89"/>
    <w:rsid w:val="000932E9"/>
    <w:rsid w:val="00096590"/>
    <w:rsid w:val="00097B7B"/>
    <w:rsid w:val="000A1A64"/>
    <w:rsid w:val="000A22A4"/>
    <w:rsid w:val="000A3676"/>
    <w:rsid w:val="000A7B79"/>
    <w:rsid w:val="000B3198"/>
    <w:rsid w:val="000B4A13"/>
    <w:rsid w:val="000B5D5E"/>
    <w:rsid w:val="000C2AEA"/>
    <w:rsid w:val="000C4809"/>
    <w:rsid w:val="000C4939"/>
    <w:rsid w:val="000C654B"/>
    <w:rsid w:val="000C67BE"/>
    <w:rsid w:val="000C6E6C"/>
    <w:rsid w:val="000C74E0"/>
    <w:rsid w:val="000C7E16"/>
    <w:rsid w:val="000D17F1"/>
    <w:rsid w:val="000E01D8"/>
    <w:rsid w:val="000E2DC3"/>
    <w:rsid w:val="000E7007"/>
    <w:rsid w:val="000F6B67"/>
    <w:rsid w:val="00102959"/>
    <w:rsid w:val="00104505"/>
    <w:rsid w:val="00105B03"/>
    <w:rsid w:val="00114487"/>
    <w:rsid w:val="00115A42"/>
    <w:rsid w:val="001249A3"/>
    <w:rsid w:val="00125B99"/>
    <w:rsid w:val="00126DCE"/>
    <w:rsid w:val="00127A04"/>
    <w:rsid w:val="00130988"/>
    <w:rsid w:val="00132029"/>
    <w:rsid w:val="00132C54"/>
    <w:rsid w:val="00136972"/>
    <w:rsid w:val="00136A41"/>
    <w:rsid w:val="00136C0D"/>
    <w:rsid w:val="00143327"/>
    <w:rsid w:val="0014337E"/>
    <w:rsid w:val="00154BDF"/>
    <w:rsid w:val="00155E58"/>
    <w:rsid w:val="001602DA"/>
    <w:rsid w:val="001608E9"/>
    <w:rsid w:val="0016648F"/>
    <w:rsid w:val="001726DB"/>
    <w:rsid w:val="00181FB5"/>
    <w:rsid w:val="00183401"/>
    <w:rsid w:val="001852A4"/>
    <w:rsid w:val="00186474"/>
    <w:rsid w:val="00187060"/>
    <w:rsid w:val="00191BBE"/>
    <w:rsid w:val="00195136"/>
    <w:rsid w:val="0019749A"/>
    <w:rsid w:val="001A041A"/>
    <w:rsid w:val="001A73A6"/>
    <w:rsid w:val="001B086C"/>
    <w:rsid w:val="001B212C"/>
    <w:rsid w:val="001B6DA6"/>
    <w:rsid w:val="001B77DB"/>
    <w:rsid w:val="001C196E"/>
    <w:rsid w:val="001C3BFC"/>
    <w:rsid w:val="001C4756"/>
    <w:rsid w:val="001C5D99"/>
    <w:rsid w:val="001D058B"/>
    <w:rsid w:val="001D3CE6"/>
    <w:rsid w:val="001D43BE"/>
    <w:rsid w:val="001E3853"/>
    <w:rsid w:val="001E4BCE"/>
    <w:rsid w:val="001F5A81"/>
    <w:rsid w:val="001F63F2"/>
    <w:rsid w:val="002013F7"/>
    <w:rsid w:val="00203636"/>
    <w:rsid w:val="00212093"/>
    <w:rsid w:val="00214849"/>
    <w:rsid w:val="00216058"/>
    <w:rsid w:val="00222554"/>
    <w:rsid w:val="00225027"/>
    <w:rsid w:val="0022553C"/>
    <w:rsid w:val="002265D7"/>
    <w:rsid w:val="00226C70"/>
    <w:rsid w:val="00232E82"/>
    <w:rsid w:val="00233078"/>
    <w:rsid w:val="0023335E"/>
    <w:rsid w:val="002346BC"/>
    <w:rsid w:val="00243D7B"/>
    <w:rsid w:val="0024660A"/>
    <w:rsid w:val="00246DDF"/>
    <w:rsid w:val="00252346"/>
    <w:rsid w:val="00252932"/>
    <w:rsid w:val="00253A47"/>
    <w:rsid w:val="00255A6F"/>
    <w:rsid w:val="00260BF8"/>
    <w:rsid w:val="0026387B"/>
    <w:rsid w:val="00263EEC"/>
    <w:rsid w:val="002739BA"/>
    <w:rsid w:val="00275489"/>
    <w:rsid w:val="0027597A"/>
    <w:rsid w:val="00275CDC"/>
    <w:rsid w:val="00277FAA"/>
    <w:rsid w:val="002870A2"/>
    <w:rsid w:val="00287F6E"/>
    <w:rsid w:val="002905BD"/>
    <w:rsid w:val="002936D5"/>
    <w:rsid w:val="002A5B25"/>
    <w:rsid w:val="002A5DD5"/>
    <w:rsid w:val="002B0DC2"/>
    <w:rsid w:val="002B0EBB"/>
    <w:rsid w:val="002B2070"/>
    <w:rsid w:val="002B3C80"/>
    <w:rsid w:val="002C2B7D"/>
    <w:rsid w:val="002C34FB"/>
    <w:rsid w:val="002C3521"/>
    <w:rsid w:val="002C4873"/>
    <w:rsid w:val="002C5DB3"/>
    <w:rsid w:val="002D13DA"/>
    <w:rsid w:val="002D4462"/>
    <w:rsid w:val="002D6D2D"/>
    <w:rsid w:val="002E2E08"/>
    <w:rsid w:val="002E513A"/>
    <w:rsid w:val="002E6637"/>
    <w:rsid w:val="002F4AF0"/>
    <w:rsid w:val="003024DF"/>
    <w:rsid w:val="003025B5"/>
    <w:rsid w:val="00302680"/>
    <w:rsid w:val="003042D5"/>
    <w:rsid w:val="00304484"/>
    <w:rsid w:val="0030670D"/>
    <w:rsid w:val="00310774"/>
    <w:rsid w:val="00312743"/>
    <w:rsid w:val="003133E5"/>
    <w:rsid w:val="00315F1B"/>
    <w:rsid w:val="003204C3"/>
    <w:rsid w:val="00330229"/>
    <w:rsid w:val="00336DD4"/>
    <w:rsid w:val="00340105"/>
    <w:rsid w:val="003410D0"/>
    <w:rsid w:val="00341A34"/>
    <w:rsid w:val="0034765B"/>
    <w:rsid w:val="00351193"/>
    <w:rsid w:val="00354CC7"/>
    <w:rsid w:val="00365056"/>
    <w:rsid w:val="003672BA"/>
    <w:rsid w:val="00373B73"/>
    <w:rsid w:val="00386C34"/>
    <w:rsid w:val="00387147"/>
    <w:rsid w:val="0039208E"/>
    <w:rsid w:val="0039770B"/>
    <w:rsid w:val="003A4504"/>
    <w:rsid w:val="003A7CBA"/>
    <w:rsid w:val="003B3C9E"/>
    <w:rsid w:val="003B52AA"/>
    <w:rsid w:val="003B6D2B"/>
    <w:rsid w:val="003C72D3"/>
    <w:rsid w:val="003C7379"/>
    <w:rsid w:val="003D1395"/>
    <w:rsid w:val="003D2EC0"/>
    <w:rsid w:val="003E4CDB"/>
    <w:rsid w:val="003F036C"/>
    <w:rsid w:val="00403994"/>
    <w:rsid w:val="00410151"/>
    <w:rsid w:val="00410708"/>
    <w:rsid w:val="004116EF"/>
    <w:rsid w:val="00416DD9"/>
    <w:rsid w:val="00421684"/>
    <w:rsid w:val="00421DB6"/>
    <w:rsid w:val="00422498"/>
    <w:rsid w:val="004238BC"/>
    <w:rsid w:val="004308E3"/>
    <w:rsid w:val="004319FF"/>
    <w:rsid w:val="00436407"/>
    <w:rsid w:val="0044501B"/>
    <w:rsid w:val="004569BA"/>
    <w:rsid w:val="00457D11"/>
    <w:rsid w:val="004639EA"/>
    <w:rsid w:val="00464DE8"/>
    <w:rsid w:val="00470D5F"/>
    <w:rsid w:val="0047188D"/>
    <w:rsid w:val="00471C2C"/>
    <w:rsid w:val="0047381C"/>
    <w:rsid w:val="00473B4D"/>
    <w:rsid w:val="00475E2F"/>
    <w:rsid w:val="00481C13"/>
    <w:rsid w:val="00482A2E"/>
    <w:rsid w:val="004916D6"/>
    <w:rsid w:val="004933ED"/>
    <w:rsid w:val="004A518B"/>
    <w:rsid w:val="004A54BB"/>
    <w:rsid w:val="004A7764"/>
    <w:rsid w:val="004B7EE5"/>
    <w:rsid w:val="004C00A0"/>
    <w:rsid w:val="004C469C"/>
    <w:rsid w:val="004D1C5A"/>
    <w:rsid w:val="004D4B2D"/>
    <w:rsid w:val="004F1E94"/>
    <w:rsid w:val="005055C8"/>
    <w:rsid w:val="0051331C"/>
    <w:rsid w:val="00515695"/>
    <w:rsid w:val="00516CC5"/>
    <w:rsid w:val="005217FF"/>
    <w:rsid w:val="00522BBD"/>
    <w:rsid w:val="005238A4"/>
    <w:rsid w:val="00523F92"/>
    <w:rsid w:val="00524263"/>
    <w:rsid w:val="005247AA"/>
    <w:rsid w:val="00526B85"/>
    <w:rsid w:val="005275C7"/>
    <w:rsid w:val="00527857"/>
    <w:rsid w:val="00530776"/>
    <w:rsid w:val="005350B3"/>
    <w:rsid w:val="00543C14"/>
    <w:rsid w:val="00561C12"/>
    <w:rsid w:val="00567254"/>
    <w:rsid w:val="00571BD4"/>
    <w:rsid w:val="00577489"/>
    <w:rsid w:val="00580218"/>
    <w:rsid w:val="00582C67"/>
    <w:rsid w:val="00587CDD"/>
    <w:rsid w:val="005960A4"/>
    <w:rsid w:val="00597C3A"/>
    <w:rsid w:val="005A35A7"/>
    <w:rsid w:val="005A6C0F"/>
    <w:rsid w:val="005A75A7"/>
    <w:rsid w:val="005B0612"/>
    <w:rsid w:val="005B08B8"/>
    <w:rsid w:val="005B139A"/>
    <w:rsid w:val="005B2DC2"/>
    <w:rsid w:val="005B469F"/>
    <w:rsid w:val="005B5D7F"/>
    <w:rsid w:val="005B643F"/>
    <w:rsid w:val="005B6980"/>
    <w:rsid w:val="005B6DD5"/>
    <w:rsid w:val="005B739E"/>
    <w:rsid w:val="005C0F08"/>
    <w:rsid w:val="005C5ED9"/>
    <w:rsid w:val="005D23DD"/>
    <w:rsid w:val="005E10EA"/>
    <w:rsid w:val="005E31F6"/>
    <w:rsid w:val="005F0D44"/>
    <w:rsid w:val="005F6411"/>
    <w:rsid w:val="00603712"/>
    <w:rsid w:val="006041FC"/>
    <w:rsid w:val="00604769"/>
    <w:rsid w:val="006054C8"/>
    <w:rsid w:val="00610B8A"/>
    <w:rsid w:val="006153E0"/>
    <w:rsid w:val="006172B7"/>
    <w:rsid w:val="00617711"/>
    <w:rsid w:val="00624935"/>
    <w:rsid w:val="00627453"/>
    <w:rsid w:val="0063087C"/>
    <w:rsid w:val="00636726"/>
    <w:rsid w:val="00650830"/>
    <w:rsid w:val="00654319"/>
    <w:rsid w:val="006547D1"/>
    <w:rsid w:val="00655641"/>
    <w:rsid w:val="0065681A"/>
    <w:rsid w:val="00661B1B"/>
    <w:rsid w:val="006620BF"/>
    <w:rsid w:val="006703B3"/>
    <w:rsid w:val="0067471A"/>
    <w:rsid w:val="00674E8E"/>
    <w:rsid w:val="006758E7"/>
    <w:rsid w:val="00677B8A"/>
    <w:rsid w:val="00683ABE"/>
    <w:rsid w:val="00687F3F"/>
    <w:rsid w:val="00692269"/>
    <w:rsid w:val="00693CF4"/>
    <w:rsid w:val="006A15BE"/>
    <w:rsid w:val="006A44C7"/>
    <w:rsid w:val="006B06A2"/>
    <w:rsid w:val="006B127D"/>
    <w:rsid w:val="006B151C"/>
    <w:rsid w:val="006B1583"/>
    <w:rsid w:val="006B55AA"/>
    <w:rsid w:val="006C300C"/>
    <w:rsid w:val="006D004E"/>
    <w:rsid w:val="006D2CAC"/>
    <w:rsid w:val="006D41F8"/>
    <w:rsid w:val="006E079C"/>
    <w:rsid w:val="006F016A"/>
    <w:rsid w:val="006F0398"/>
    <w:rsid w:val="006F2AED"/>
    <w:rsid w:val="006F7A92"/>
    <w:rsid w:val="00700DEF"/>
    <w:rsid w:val="00703630"/>
    <w:rsid w:val="0070433A"/>
    <w:rsid w:val="00717D88"/>
    <w:rsid w:val="00731F18"/>
    <w:rsid w:val="00734FB0"/>
    <w:rsid w:val="00737AF0"/>
    <w:rsid w:val="007405C4"/>
    <w:rsid w:val="00743600"/>
    <w:rsid w:val="00744643"/>
    <w:rsid w:val="00744D4E"/>
    <w:rsid w:val="00756373"/>
    <w:rsid w:val="00760BB8"/>
    <w:rsid w:val="00764721"/>
    <w:rsid w:val="00772667"/>
    <w:rsid w:val="007734EF"/>
    <w:rsid w:val="00781BFC"/>
    <w:rsid w:val="00786664"/>
    <w:rsid w:val="00787631"/>
    <w:rsid w:val="00790A07"/>
    <w:rsid w:val="00796FA3"/>
    <w:rsid w:val="007A263E"/>
    <w:rsid w:val="007B5183"/>
    <w:rsid w:val="007B5D25"/>
    <w:rsid w:val="007C29FE"/>
    <w:rsid w:val="007C3633"/>
    <w:rsid w:val="007C729C"/>
    <w:rsid w:val="007C784F"/>
    <w:rsid w:val="007D4A2F"/>
    <w:rsid w:val="007D5C12"/>
    <w:rsid w:val="007D676E"/>
    <w:rsid w:val="007D680D"/>
    <w:rsid w:val="007D76DF"/>
    <w:rsid w:val="007F0B11"/>
    <w:rsid w:val="007F42DB"/>
    <w:rsid w:val="00800B11"/>
    <w:rsid w:val="00806192"/>
    <w:rsid w:val="00811165"/>
    <w:rsid w:val="00812FCF"/>
    <w:rsid w:val="008139CD"/>
    <w:rsid w:val="008149D1"/>
    <w:rsid w:val="008162E6"/>
    <w:rsid w:val="00820351"/>
    <w:rsid w:val="008224F9"/>
    <w:rsid w:val="0082328E"/>
    <w:rsid w:val="00824896"/>
    <w:rsid w:val="00826BC9"/>
    <w:rsid w:val="008409FC"/>
    <w:rsid w:val="008441F1"/>
    <w:rsid w:val="00850080"/>
    <w:rsid w:val="0085186D"/>
    <w:rsid w:val="008564BE"/>
    <w:rsid w:val="008614DA"/>
    <w:rsid w:val="00861921"/>
    <w:rsid w:val="00862620"/>
    <w:rsid w:val="0086325C"/>
    <w:rsid w:val="00863FBA"/>
    <w:rsid w:val="00867241"/>
    <w:rsid w:val="00871DA8"/>
    <w:rsid w:val="00876027"/>
    <w:rsid w:val="00876556"/>
    <w:rsid w:val="008767C4"/>
    <w:rsid w:val="00877500"/>
    <w:rsid w:val="00877AB1"/>
    <w:rsid w:val="00882AB6"/>
    <w:rsid w:val="0088445D"/>
    <w:rsid w:val="008875B6"/>
    <w:rsid w:val="00887E39"/>
    <w:rsid w:val="008901E8"/>
    <w:rsid w:val="0089050D"/>
    <w:rsid w:val="00894716"/>
    <w:rsid w:val="00894752"/>
    <w:rsid w:val="00896D88"/>
    <w:rsid w:val="008A0029"/>
    <w:rsid w:val="008A61CB"/>
    <w:rsid w:val="008B494B"/>
    <w:rsid w:val="008B5AF4"/>
    <w:rsid w:val="008C1570"/>
    <w:rsid w:val="008C19AE"/>
    <w:rsid w:val="008C3037"/>
    <w:rsid w:val="008C56B6"/>
    <w:rsid w:val="008D2347"/>
    <w:rsid w:val="008D5D14"/>
    <w:rsid w:val="008E044B"/>
    <w:rsid w:val="008E1A1B"/>
    <w:rsid w:val="008F0F73"/>
    <w:rsid w:val="008F4AD5"/>
    <w:rsid w:val="008F6C55"/>
    <w:rsid w:val="0090118F"/>
    <w:rsid w:val="00905146"/>
    <w:rsid w:val="0091022E"/>
    <w:rsid w:val="00912045"/>
    <w:rsid w:val="0091361D"/>
    <w:rsid w:val="0091408E"/>
    <w:rsid w:val="0091497F"/>
    <w:rsid w:val="00917B73"/>
    <w:rsid w:val="00917EF9"/>
    <w:rsid w:val="009209E2"/>
    <w:rsid w:val="00922D80"/>
    <w:rsid w:val="00932020"/>
    <w:rsid w:val="009353EE"/>
    <w:rsid w:val="009367C3"/>
    <w:rsid w:val="009368E0"/>
    <w:rsid w:val="009423B1"/>
    <w:rsid w:val="009429FC"/>
    <w:rsid w:val="00943CE6"/>
    <w:rsid w:val="00943E77"/>
    <w:rsid w:val="00950A2B"/>
    <w:rsid w:val="00951359"/>
    <w:rsid w:val="0095763F"/>
    <w:rsid w:val="00957AF5"/>
    <w:rsid w:val="0096177B"/>
    <w:rsid w:val="009639D2"/>
    <w:rsid w:val="009735F2"/>
    <w:rsid w:val="009740D4"/>
    <w:rsid w:val="00974CF7"/>
    <w:rsid w:val="0097698D"/>
    <w:rsid w:val="00981C7D"/>
    <w:rsid w:val="00982C8C"/>
    <w:rsid w:val="0098335D"/>
    <w:rsid w:val="00986432"/>
    <w:rsid w:val="00990977"/>
    <w:rsid w:val="00992F11"/>
    <w:rsid w:val="00995028"/>
    <w:rsid w:val="00997716"/>
    <w:rsid w:val="00997744"/>
    <w:rsid w:val="00997E19"/>
    <w:rsid w:val="009B290D"/>
    <w:rsid w:val="009B7300"/>
    <w:rsid w:val="009C2B1A"/>
    <w:rsid w:val="009C6AF9"/>
    <w:rsid w:val="009C6D2C"/>
    <w:rsid w:val="009D3D67"/>
    <w:rsid w:val="009D5CEC"/>
    <w:rsid w:val="009D5F97"/>
    <w:rsid w:val="009D7513"/>
    <w:rsid w:val="009E27FD"/>
    <w:rsid w:val="009E2E45"/>
    <w:rsid w:val="009E3EAA"/>
    <w:rsid w:val="009F5F63"/>
    <w:rsid w:val="009F71EE"/>
    <w:rsid w:val="00A03580"/>
    <w:rsid w:val="00A048C5"/>
    <w:rsid w:val="00A1021E"/>
    <w:rsid w:val="00A133A8"/>
    <w:rsid w:val="00A27568"/>
    <w:rsid w:val="00A32EA7"/>
    <w:rsid w:val="00A3529E"/>
    <w:rsid w:val="00A3535A"/>
    <w:rsid w:val="00A37131"/>
    <w:rsid w:val="00A412D2"/>
    <w:rsid w:val="00A44947"/>
    <w:rsid w:val="00A45AEF"/>
    <w:rsid w:val="00A510E4"/>
    <w:rsid w:val="00A5202E"/>
    <w:rsid w:val="00A544FC"/>
    <w:rsid w:val="00A66026"/>
    <w:rsid w:val="00A67405"/>
    <w:rsid w:val="00A75122"/>
    <w:rsid w:val="00A80589"/>
    <w:rsid w:val="00A8470F"/>
    <w:rsid w:val="00A847F4"/>
    <w:rsid w:val="00A857CA"/>
    <w:rsid w:val="00A9072A"/>
    <w:rsid w:val="00AA44CB"/>
    <w:rsid w:val="00AA65ED"/>
    <w:rsid w:val="00AB4C3F"/>
    <w:rsid w:val="00AB50FA"/>
    <w:rsid w:val="00AB57BB"/>
    <w:rsid w:val="00AC43A8"/>
    <w:rsid w:val="00AC4851"/>
    <w:rsid w:val="00AD1711"/>
    <w:rsid w:val="00AD234F"/>
    <w:rsid w:val="00AD2743"/>
    <w:rsid w:val="00AD6327"/>
    <w:rsid w:val="00AD6B06"/>
    <w:rsid w:val="00AE4A29"/>
    <w:rsid w:val="00AE4E48"/>
    <w:rsid w:val="00AE7B7C"/>
    <w:rsid w:val="00AF0686"/>
    <w:rsid w:val="00AF4BCD"/>
    <w:rsid w:val="00AF5670"/>
    <w:rsid w:val="00AF6DB6"/>
    <w:rsid w:val="00AF79B0"/>
    <w:rsid w:val="00B01457"/>
    <w:rsid w:val="00B047D0"/>
    <w:rsid w:val="00B112AA"/>
    <w:rsid w:val="00B168E7"/>
    <w:rsid w:val="00B176D0"/>
    <w:rsid w:val="00B21897"/>
    <w:rsid w:val="00B24A09"/>
    <w:rsid w:val="00B268F7"/>
    <w:rsid w:val="00B27957"/>
    <w:rsid w:val="00B335B1"/>
    <w:rsid w:val="00B37F72"/>
    <w:rsid w:val="00B406DD"/>
    <w:rsid w:val="00B40A10"/>
    <w:rsid w:val="00B40B80"/>
    <w:rsid w:val="00B43087"/>
    <w:rsid w:val="00B44DE4"/>
    <w:rsid w:val="00B5172D"/>
    <w:rsid w:val="00B57E49"/>
    <w:rsid w:val="00B621AA"/>
    <w:rsid w:val="00B6372F"/>
    <w:rsid w:val="00B678E7"/>
    <w:rsid w:val="00B75EB6"/>
    <w:rsid w:val="00B773C8"/>
    <w:rsid w:val="00B77728"/>
    <w:rsid w:val="00B80078"/>
    <w:rsid w:val="00B93ACD"/>
    <w:rsid w:val="00B97A32"/>
    <w:rsid w:val="00BA6484"/>
    <w:rsid w:val="00BA7768"/>
    <w:rsid w:val="00BA7F29"/>
    <w:rsid w:val="00BB0A2B"/>
    <w:rsid w:val="00BB0DA6"/>
    <w:rsid w:val="00BB547A"/>
    <w:rsid w:val="00BB6211"/>
    <w:rsid w:val="00BB6EE4"/>
    <w:rsid w:val="00BB72EF"/>
    <w:rsid w:val="00BC0369"/>
    <w:rsid w:val="00BC041C"/>
    <w:rsid w:val="00BC242B"/>
    <w:rsid w:val="00BC36B7"/>
    <w:rsid w:val="00BD0AF5"/>
    <w:rsid w:val="00BE287D"/>
    <w:rsid w:val="00BE2A8D"/>
    <w:rsid w:val="00BF0AF3"/>
    <w:rsid w:val="00BF1604"/>
    <w:rsid w:val="00BF16DB"/>
    <w:rsid w:val="00C02B1F"/>
    <w:rsid w:val="00C030A0"/>
    <w:rsid w:val="00C037C2"/>
    <w:rsid w:val="00C0392B"/>
    <w:rsid w:val="00C04057"/>
    <w:rsid w:val="00C16F67"/>
    <w:rsid w:val="00C17E71"/>
    <w:rsid w:val="00C21A82"/>
    <w:rsid w:val="00C22492"/>
    <w:rsid w:val="00C267D2"/>
    <w:rsid w:val="00C2766C"/>
    <w:rsid w:val="00C27BFC"/>
    <w:rsid w:val="00C27DD0"/>
    <w:rsid w:val="00C31894"/>
    <w:rsid w:val="00C32E70"/>
    <w:rsid w:val="00C36352"/>
    <w:rsid w:val="00C40681"/>
    <w:rsid w:val="00C4458A"/>
    <w:rsid w:val="00C45083"/>
    <w:rsid w:val="00C52F79"/>
    <w:rsid w:val="00C53CBB"/>
    <w:rsid w:val="00C6122B"/>
    <w:rsid w:val="00C61B62"/>
    <w:rsid w:val="00C70D51"/>
    <w:rsid w:val="00C75E05"/>
    <w:rsid w:val="00C85478"/>
    <w:rsid w:val="00C86C3E"/>
    <w:rsid w:val="00C9135A"/>
    <w:rsid w:val="00C93860"/>
    <w:rsid w:val="00C93F08"/>
    <w:rsid w:val="00C96B88"/>
    <w:rsid w:val="00C97D41"/>
    <w:rsid w:val="00CA045C"/>
    <w:rsid w:val="00CA1359"/>
    <w:rsid w:val="00CA4603"/>
    <w:rsid w:val="00CA5DD6"/>
    <w:rsid w:val="00CA688A"/>
    <w:rsid w:val="00CA7035"/>
    <w:rsid w:val="00CB00F4"/>
    <w:rsid w:val="00CB4DE2"/>
    <w:rsid w:val="00CB748F"/>
    <w:rsid w:val="00CC4291"/>
    <w:rsid w:val="00CC7D0E"/>
    <w:rsid w:val="00CD08B5"/>
    <w:rsid w:val="00CD102C"/>
    <w:rsid w:val="00CD235C"/>
    <w:rsid w:val="00CD426D"/>
    <w:rsid w:val="00CE1599"/>
    <w:rsid w:val="00CE68FB"/>
    <w:rsid w:val="00CF002E"/>
    <w:rsid w:val="00CF11BB"/>
    <w:rsid w:val="00CF2FBA"/>
    <w:rsid w:val="00CF5BB0"/>
    <w:rsid w:val="00D02B67"/>
    <w:rsid w:val="00D04A18"/>
    <w:rsid w:val="00D07823"/>
    <w:rsid w:val="00D10AD1"/>
    <w:rsid w:val="00D10EF9"/>
    <w:rsid w:val="00D13EEF"/>
    <w:rsid w:val="00D2036B"/>
    <w:rsid w:val="00D26235"/>
    <w:rsid w:val="00D3454D"/>
    <w:rsid w:val="00D35387"/>
    <w:rsid w:val="00D4111F"/>
    <w:rsid w:val="00D55798"/>
    <w:rsid w:val="00D601AC"/>
    <w:rsid w:val="00D60F0D"/>
    <w:rsid w:val="00D63D9F"/>
    <w:rsid w:val="00D71A1C"/>
    <w:rsid w:val="00D72359"/>
    <w:rsid w:val="00D76659"/>
    <w:rsid w:val="00D80512"/>
    <w:rsid w:val="00D813DA"/>
    <w:rsid w:val="00D83B7E"/>
    <w:rsid w:val="00D84B59"/>
    <w:rsid w:val="00D86E32"/>
    <w:rsid w:val="00D87C6F"/>
    <w:rsid w:val="00D90720"/>
    <w:rsid w:val="00D91E2E"/>
    <w:rsid w:val="00D9221F"/>
    <w:rsid w:val="00D922F8"/>
    <w:rsid w:val="00D94947"/>
    <w:rsid w:val="00D9560A"/>
    <w:rsid w:val="00D96B55"/>
    <w:rsid w:val="00DA2503"/>
    <w:rsid w:val="00DB25F6"/>
    <w:rsid w:val="00DB29D0"/>
    <w:rsid w:val="00DB7657"/>
    <w:rsid w:val="00DC1DF5"/>
    <w:rsid w:val="00DC2329"/>
    <w:rsid w:val="00DC3B34"/>
    <w:rsid w:val="00DC3EAC"/>
    <w:rsid w:val="00DD031D"/>
    <w:rsid w:val="00DE1161"/>
    <w:rsid w:val="00DE1B8D"/>
    <w:rsid w:val="00DE2780"/>
    <w:rsid w:val="00DE2EE5"/>
    <w:rsid w:val="00DE3DF2"/>
    <w:rsid w:val="00DE5B22"/>
    <w:rsid w:val="00DE5E42"/>
    <w:rsid w:val="00DE7A9A"/>
    <w:rsid w:val="00DF00EE"/>
    <w:rsid w:val="00DF2A0D"/>
    <w:rsid w:val="00E00976"/>
    <w:rsid w:val="00E01069"/>
    <w:rsid w:val="00E014CD"/>
    <w:rsid w:val="00E06EF0"/>
    <w:rsid w:val="00E141F1"/>
    <w:rsid w:val="00E14673"/>
    <w:rsid w:val="00E1530C"/>
    <w:rsid w:val="00E20880"/>
    <w:rsid w:val="00E2541C"/>
    <w:rsid w:val="00E26885"/>
    <w:rsid w:val="00E275DC"/>
    <w:rsid w:val="00E27668"/>
    <w:rsid w:val="00E31C8A"/>
    <w:rsid w:val="00E3350A"/>
    <w:rsid w:val="00E435BC"/>
    <w:rsid w:val="00E464BE"/>
    <w:rsid w:val="00E466F4"/>
    <w:rsid w:val="00E51A52"/>
    <w:rsid w:val="00E55B90"/>
    <w:rsid w:val="00E56C86"/>
    <w:rsid w:val="00E56F81"/>
    <w:rsid w:val="00E8263A"/>
    <w:rsid w:val="00E85185"/>
    <w:rsid w:val="00E92B42"/>
    <w:rsid w:val="00E93C61"/>
    <w:rsid w:val="00E9614C"/>
    <w:rsid w:val="00EA1B48"/>
    <w:rsid w:val="00EA2378"/>
    <w:rsid w:val="00EA3C78"/>
    <w:rsid w:val="00EA3CF6"/>
    <w:rsid w:val="00EA694D"/>
    <w:rsid w:val="00EB0A26"/>
    <w:rsid w:val="00EB1B8A"/>
    <w:rsid w:val="00EC5BD3"/>
    <w:rsid w:val="00ED1C45"/>
    <w:rsid w:val="00ED3A8C"/>
    <w:rsid w:val="00ED5CDC"/>
    <w:rsid w:val="00ED6641"/>
    <w:rsid w:val="00EE1ABC"/>
    <w:rsid w:val="00EE28CA"/>
    <w:rsid w:val="00EF2202"/>
    <w:rsid w:val="00EF262C"/>
    <w:rsid w:val="00EF619E"/>
    <w:rsid w:val="00EF67A8"/>
    <w:rsid w:val="00EF7444"/>
    <w:rsid w:val="00EF7FB4"/>
    <w:rsid w:val="00F00E49"/>
    <w:rsid w:val="00F01CD8"/>
    <w:rsid w:val="00F06786"/>
    <w:rsid w:val="00F06C27"/>
    <w:rsid w:val="00F07F62"/>
    <w:rsid w:val="00F11803"/>
    <w:rsid w:val="00F17423"/>
    <w:rsid w:val="00F263E6"/>
    <w:rsid w:val="00F26E1F"/>
    <w:rsid w:val="00F3580D"/>
    <w:rsid w:val="00F371D1"/>
    <w:rsid w:val="00F41D24"/>
    <w:rsid w:val="00F43790"/>
    <w:rsid w:val="00F4514E"/>
    <w:rsid w:val="00F45B73"/>
    <w:rsid w:val="00F478DE"/>
    <w:rsid w:val="00F508C7"/>
    <w:rsid w:val="00F54760"/>
    <w:rsid w:val="00F5534E"/>
    <w:rsid w:val="00F55CF4"/>
    <w:rsid w:val="00F57596"/>
    <w:rsid w:val="00F57B60"/>
    <w:rsid w:val="00F61517"/>
    <w:rsid w:val="00F631F1"/>
    <w:rsid w:val="00F64A89"/>
    <w:rsid w:val="00F70AF3"/>
    <w:rsid w:val="00F80FAC"/>
    <w:rsid w:val="00F843DE"/>
    <w:rsid w:val="00F84AB8"/>
    <w:rsid w:val="00F86570"/>
    <w:rsid w:val="00F86B27"/>
    <w:rsid w:val="00F95E69"/>
    <w:rsid w:val="00F97040"/>
    <w:rsid w:val="00FA0FB8"/>
    <w:rsid w:val="00FA173B"/>
    <w:rsid w:val="00FA1AC4"/>
    <w:rsid w:val="00FA3175"/>
    <w:rsid w:val="00FA4005"/>
    <w:rsid w:val="00FB00F4"/>
    <w:rsid w:val="00FB047A"/>
    <w:rsid w:val="00FB085D"/>
    <w:rsid w:val="00FB2A9F"/>
    <w:rsid w:val="00FB3237"/>
    <w:rsid w:val="00FC09F6"/>
    <w:rsid w:val="00FC0E68"/>
    <w:rsid w:val="00FC17C0"/>
    <w:rsid w:val="00FC3EB9"/>
    <w:rsid w:val="00FC6466"/>
    <w:rsid w:val="00FC7B4C"/>
    <w:rsid w:val="00FD0DD1"/>
    <w:rsid w:val="00FD3A2A"/>
    <w:rsid w:val="00FD5D50"/>
    <w:rsid w:val="00FD7035"/>
    <w:rsid w:val="00FE0044"/>
    <w:rsid w:val="00FE1937"/>
    <w:rsid w:val="00FE7F1E"/>
    <w:rsid w:val="00FF5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19C664D"/>
  <w15:docId w15:val="{6132F992-F096-4EA6-8DE0-74DCA670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 w:type="paragraph" w:styleId="af0">
    <w:name w:val="Revision"/>
    <w:hidden/>
    <w:uiPriority w:val="99"/>
    <w:semiHidden/>
    <w:rsid w:val="008875B6"/>
  </w:style>
  <w:style w:type="character" w:styleId="af1">
    <w:name w:val="Hyperlink"/>
    <w:basedOn w:val="a0"/>
    <w:uiPriority w:val="99"/>
    <w:unhideWhenUsed/>
    <w:rsid w:val="009D75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21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2.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D0291F-44B7-486A-89BF-56F674A353EB}">
  <ds:schemaRefs>
    <ds:schemaRef ds:uri="http://schemas.microsoft.com/office/2006/documentManagement/types"/>
    <ds:schemaRef ds:uri="http://purl.org/dc/dcmitype/"/>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F9C19A4A-57C4-4FC9-ACFB-5CA02D5B6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7</Pages>
  <Words>1993</Words>
  <Characters>11366</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南　二予</cp:lastModifiedBy>
  <cp:revision>18</cp:revision>
  <cp:lastPrinted>2021-03-04T04:41:00Z</cp:lastPrinted>
  <dcterms:created xsi:type="dcterms:W3CDTF">2021-01-25T05:36:00Z</dcterms:created>
  <dcterms:modified xsi:type="dcterms:W3CDTF">2021-03-25T02:20:00Z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