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8CF98" w14:textId="1D3301AF" w:rsidR="00A11BF5" w:rsidRPr="00D34187" w:rsidRDefault="0034066A" w:rsidP="00A11BF5">
      <w:pPr>
        <w:jc w:val="center"/>
        <w:rPr>
          <w:rFonts w:ascii="HGSｺﾞｼｯｸM" w:eastAsia="HGSｺﾞｼｯｸM" w:hAnsiTheme="minorEastAsia"/>
          <w:b/>
          <w:sz w:val="28"/>
          <w:szCs w:val="28"/>
          <w:u w:val="single"/>
        </w:rPr>
      </w:pPr>
      <w:r w:rsidRPr="00D34187">
        <w:rPr>
          <w:rFonts w:ascii="HGSｺﾞｼｯｸM" w:eastAsia="HGSｺﾞｼｯｸM" w:hAnsiTheme="minorHAnsi" w:cstheme="minorBidi" w:hint="eastAsia"/>
          <w:b/>
          <w:sz w:val="28"/>
          <w:szCs w:val="28"/>
          <w:u w:val="single"/>
        </w:rPr>
        <w:t>評価に関する</w:t>
      </w:r>
      <w:r w:rsidR="00251807" w:rsidRPr="00D34187">
        <w:rPr>
          <w:rFonts w:ascii="HGSｺﾞｼｯｸM" w:eastAsia="HGSｺﾞｼｯｸM" w:hAnsiTheme="minorHAnsi" w:cstheme="minorBidi" w:hint="eastAsia"/>
          <w:b/>
          <w:sz w:val="28"/>
          <w:szCs w:val="28"/>
          <w:u w:val="single"/>
        </w:rPr>
        <w:t>補足</w:t>
      </w:r>
      <w:r w:rsidRPr="00D34187">
        <w:rPr>
          <w:rFonts w:ascii="HGSｺﾞｼｯｸM" w:eastAsia="HGSｺﾞｼｯｸM" w:hAnsiTheme="minorHAnsi" w:cstheme="minorBidi" w:hint="eastAsia"/>
          <w:b/>
          <w:sz w:val="28"/>
          <w:szCs w:val="28"/>
          <w:u w:val="single"/>
        </w:rPr>
        <w:t>説明及び</w:t>
      </w:r>
      <w:r w:rsidR="006A3D5E">
        <w:rPr>
          <w:rFonts w:ascii="HGSｺﾞｼｯｸM" w:eastAsia="HGSｺﾞｼｯｸM" w:hAnsiTheme="minorHAnsi" w:cstheme="minorBidi" w:hint="eastAsia"/>
          <w:b/>
          <w:sz w:val="28"/>
          <w:szCs w:val="28"/>
          <w:u w:val="single"/>
        </w:rPr>
        <w:t>令和</w:t>
      </w:r>
      <w:r w:rsidR="005F3AA8">
        <w:rPr>
          <w:rFonts w:ascii="HGSｺﾞｼｯｸM" w:eastAsia="HGSｺﾞｼｯｸM" w:hAnsiTheme="minorHAnsi" w:cstheme="minorBidi" w:hint="eastAsia"/>
          <w:b/>
          <w:sz w:val="28"/>
          <w:szCs w:val="28"/>
          <w:u w:val="single"/>
        </w:rPr>
        <w:t>2</w:t>
      </w:r>
      <w:r w:rsidR="00692C80" w:rsidRPr="00D34187">
        <w:rPr>
          <w:rFonts w:ascii="HGSｺﾞｼｯｸM" w:eastAsia="HGSｺﾞｼｯｸM" w:hAnsiTheme="minorHAnsi" w:cstheme="minorBidi" w:hint="eastAsia"/>
          <w:b/>
          <w:sz w:val="28"/>
          <w:szCs w:val="28"/>
          <w:u w:val="single"/>
        </w:rPr>
        <w:t>年</w:t>
      </w:r>
      <w:r w:rsidRPr="00D34187">
        <w:rPr>
          <w:rFonts w:ascii="HGSｺﾞｼｯｸM" w:eastAsia="HGSｺﾞｼｯｸM" w:hAnsiTheme="minorHAnsi" w:cstheme="minorBidi" w:hint="eastAsia"/>
          <w:b/>
          <w:sz w:val="28"/>
          <w:szCs w:val="28"/>
          <w:u w:val="single"/>
        </w:rPr>
        <w:t>度モニタリング評価の対応</w:t>
      </w:r>
    </w:p>
    <w:p w14:paraId="3460DF86" w14:textId="77777777" w:rsidR="001C43B5" w:rsidRPr="00D34187" w:rsidRDefault="001C43B5" w:rsidP="00A11BF5">
      <w:pPr>
        <w:jc w:val="center"/>
        <w:rPr>
          <w:rFonts w:ascii="HGSｺﾞｼｯｸM" w:eastAsia="HGSｺﾞｼｯｸM" w:hAnsiTheme="minorEastAsia"/>
          <w:b/>
          <w:sz w:val="20"/>
          <w:szCs w:val="20"/>
        </w:rPr>
      </w:pPr>
    </w:p>
    <w:p w14:paraId="036BE157" w14:textId="77777777" w:rsidR="00143790" w:rsidRPr="00D34187" w:rsidRDefault="00143790" w:rsidP="00143790">
      <w:pPr>
        <w:jc w:val="left"/>
        <w:rPr>
          <w:rFonts w:ascii="HGSｺﾞｼｯｸM" w:eastAsia="HGSｺﾞｼｯｸM" w:hAnsiTheme="minorEastAsia"/>
          <w:b/>
          <w:sz w:val="24"/>
          <w:szCs w:val="24"/>
          <w:u w:val="single"/>
        </w:rPr>
      </w:pPr>
      <w:r w:rsidRPr="00D34187">
        <w:rPr>
          <w:rFonts w:ascii="HGSｺﾞｼｯｸM" w:eastAsia="HGSｺﾞｼｯｸM" w:hAnsiTheme="minorEastAsia" w:hint="eastAsia"/>
          <w:b/>
          <w:sz w:val="24"/>
          <w:szCs w:val="24"/>
        </w:rPr>
        <w:t>Ⅰ</w:t>
      </w:r>
      <w:r w:rsidR="0034066A" w:rsidRPr="00D34187">
        <w:rPr>
          <w:rFonts w:ascii="HGSｺﾞｼｯｸM" w:eastAsia="HGSｺﾞｼｯｸM" w:hAnsiTheme="minorEastAsia" w:hint="eastAsia"/>
          <w:b/>
          <w:sz w:val="24"/>
          <w:szCs w:val="24"/>
          <w:u w:val="single"/>
        </w:rPr>
        <w:t>提案の履行状況に関する項目</w:t>
      </w:r>
    </w:p>
    <w:p w14:paraId="5CB068EC" w14:textId="77777777" w:rsidR="001F2662" w:rsidRPr="00B57F3F" w:rsidRDefault="001F2662" w:rsidP="00143790">
      <w:pPr>
        <w:jc w:val="left"/>
        <w:rPr>
          <w:rFonts w:asciiTheme="minorEastAsia" w:eastAsiaTheme="minorEastAsia" w:hAnsiTheme="minorEastAsia"/>
          <w:b/>
          <w:sz w:val="24"/>
          <w:szCs w:val="24"/>
          <w:u w:val="single"/>
        </w:rPr>
      </w:pPr>
    </w:p>
    <w:p w14:paraId="76B606EA" w14:textId="77777777" w:rsidR="00143790" w:rsidRPr="00B57F3F" w:rsidRDefault="00143790" w:rsidP="0091588D">
      <w:pPr>
        <w:pStyle w:val="a3"/>
        <w:adjustRightInd w:val="0"/>
        <w:snapToGrid w:val="0"/>
        <w:spacing w:line="120" w:lineRule="auto"/>
        <w:ind w:leftChars="0" w:left="357"/>
        <w:jc w:val="left"/>
        <w:rPr>
          <w:rFonts w:asciiTheme="minorEastAsia" w:eastAsiaTheme="minorEastAsia" w:hAnsiTheme="minorEastAsia"/>
        </w:rPr>
      </w:pPr>
    </w:p>
    <w:p w14:paraId="40342F67" w14:textId="3BC95213" w:rsidR="00A11BF5" w:rsidRDefault="0091588D" w:rsidP="0091588D">
      <w:pPr>
        <w:jc w:val="left"/>
        <w:rPr>
          <w:rFonts w:asciiTheme="minorEastAsia" w:eastAsiaTheme="minorEastAsia" w:hAnsiTheme="minorEastAsia"/>
          <w:sz w:val="22"/>
        </w:rPr>
      </w:pPr>
      <w:r w:rsidRPr="00BC6B2B">
        <w:rPr>
          <w:rFonts w:asciiTheme="minorEastAsia" w:eastAsiaTheme="minorEastAsia" w:hAnsiTheme="minorEastAsia" w:hint="eastAsia"/>
          <w:sz w:val="22"/>
        </w:rPr>
        <w:t>(2)</w:t>
      </w:r>
      <w:r w:rsidR="00A11BF5" w:rsidRPr="00BC6B2B">
        <w:rPr>
          <w:rFonts w:asciiTheme="minorEastAsia" w:eastAsiaTheme="minorEastAsia" w:hAnsiTheme="minorEastAsia" w:hint="eastAsia"/>
          <w:sz w:val="22"/>
        </w:rPr>
        <w:t>平等な利用を図るための具体的手法・効果</w:t>
      </w:r>
    </w:p>
    <w:p w14:paraId="355E7D1E" w14:textId="77777777" w:rsidR="0090789A" w:rsidRPr="00BC6B2B" w:rsidRDefault="0090789A" w:rsidP="0091588D">
      <w:pPr>
        <w:jc w:val="left"/>
        <w:rPr>
          <w:rFonts w:asciiTheme="minorEastAsia" w:eastAsiaTheme="minorEastAsia" w:hAnsiTheme="minorEastAsia"/>
          <w:sz w:val="22"/>
        </w:rPr>
      </w:pPr>
    </w:p>
    <w:p w14:paraId="2D0B4794" w14:textId="77777777" w:rsidR="004037D8" w:rsidRPr="00BC6B2B" w:rsidRDefault="001C43B5" w:rsidP="004037D8">
      <w:pPr>
        <w:pStyle w:val="a3"/>
        <w:ind w:leftChars="67" w:left="351" w:hangingChars="100" w:hanging="210"/>
        <w:jc w:val="left"/>
        <w:rPr>
          <w:rFonts w:asciiTheme="minorEastAsia" w:eastAsiaTheme="minorEastAsia" w:hAnsiTheme="minorEastAsia"/>
        </w:rPr>
      </w:pPr>
      <w:r w:rsidRPr="00BC6B2B">
        <w:rPr>
          <w:rFonts w:asciiTheme="minorEastAsia" w:eastAsiaTheme="minorEastAsia" w:hAnsiTheme="minorEastAsia" w:hint="eastAsia"/>
        </w:rPr>
        <w:t>①</w:t>
      </w:r>
      <w:r w:rsidR="004037D8" w:rsidRPr="00BC6B2B">
        <w:rPr>
          <w:rFonts w:asciiTheme="minorEastAsia" w:eastAsiaTheme="minorEastAsia" w:hAnsiTheme="minorEastAsia" w:hint="eastAsia"/>
        </w:rPr>
        <w:t>平等利用を確保するための基本方針に沿った取組みがなされているか</w:t>
      </w:r>
    </w:p>
    <w:p w14:paraId="24C5C558" w14:textId="77777777" w:rsidR="008700E8" w:rsidRPr="00BC6B2B" w:rsidRDefault="008700E8" w:rsidP="008700E8">
      <w:pPr>
        <w:adjustRightInd w:val="0"/>
        <w:snapToGrid w:val="0"/>
        <w:spacing w:line="120" w:lineRule="auto"/>
        <w:ind w:leftChars="100" w:left="420" w:hangingChars="100" w:hanging="210"/>
        <w:jc w:val="left"/>
        <w:rPr>
          <w:rFonts w:asciiTheme="minorEastAsia" w:eastAsiaTheme="minorEastAsia" w:hAnsiTheme="minorEastAsia"/>
        </w:rPr>
      </w:pPr>
    </w:p>
    <w:p w14:paraId="52308CDF" w14:textId="77777777" w:rsidR="00275773" w:rsidRPr="00BC6B2B" w:rsidRDefault="00275773" w:rsidP="00364C69">
      <w:pPr>
        <w:ind w:leftChars="100" w:left="420" w:hangingChars="100" w:hanging="210"/>
        <w:jc w:val="left"/>
        <w:rPr>
          <w:rFonts w:asciiTheme="minorEastAsia" w:eastAsiaTheme="minorEastAsia" w:hAnsiTheme="minorEastAsia"/>
        </w:rPr>
      </w:pPr>
      <w:r w:rsidRPr="00BC6B2B">
        <w:rPr>
          <w:rFonts w:asciiTheme="minorEastAsia" w:eastAsiaTheme="minorEastAsia" w:hAnsiTheme="minorEastAsia" w:hint="eastAsia"/>
        </w:rPr>
        <w:t>・</w:t>
      </w:r>
      <w:r w:rsidR="004037D8" w:rsidRPr="00BC6B2B">
        <w:rPr>
          <w:rFonts w:asciiTheme="minorEastAsia" w:eastAsiaTheme="minorEastAsia" w:hAnsiTheme="minorEastAsia" w:hint="eastAsia"/>
        </w:rPr>
        <w:t>人権研修、接遇研修など</w:t>
      </w:r>
      <w:r w:rsidR="00D945A5" w:rsidRPr="00BC6B2B">
        <w:rPr>
          <w:rFonts w:asciiTheme="minorEastAsia" w:eastAsiaTheme="minorEastAsia" w:hAnsiTheme="minorEastAsia" w:hint="eastAsia"/>
        </w:rPr>
        <w:t>を</w:t>
      </w:r>
      <w:r w:rsidR="004037D8" w:rsidRPr="00BC6B2B">
        <w:rPr>
          <w:rFonts w:asciiTheme="minorEastAsia" w:eastAsiaTheme="minorEastAsia" w:hAnsiTheme="minorEastAsia" w:hint="eastAsia"/>
        </w:rPr>
        <w:t>受講した係員を配置すること</w:t>
      </w:r>
      <w:r w:rsidR="00D945A5" w:rsidRPr="00BC6B2B">
        <w:rPr>
          <w:rFonts w:asciiTheme="minorEastAsia" w:eastAsiaTheme="minorEastAsia" w:hAnsiTheme="minorEastAsia" w:hint="eastAsia"/>
        </w:rPr>
        <w:t>で</w:t>
      </w:r>
      <w:r w:rsidRPr="00BC6B2B">
        <w:rPr>
          <w:rFonts w:asciiTheme="minorEastAsia" w:eastAsiaTheme="minorEastAsia" w:hAnsiTheme="minorEastAsia" w:hint="eastAsia"/>
        </w:rPr>
        <w:t>平等なサービスの向上を図っている。</w:t>
      </w:r>
    </w:p>
    <w:p w14:paraId="2B9920ED" w14:textId="77777777" w:rsidR="00DB1AB3" w:rsidRPr="00BC6B2B" w:rsidRDefault="00275773" w:rsidP="00364C69">
      <w:pPr>
        <w:ind w:leftChars="100" w:left="420" w:hangingChars="100" w:hanging="210"/>
        <w:jc w:val="left"/>
        <w:rPr>
          <w:rFonts w:asciiTheme="minorEastAsia" w:eastAsiaTheme="minorEastAsia" w:hAnsiTheme="minorEastAsia"/>
        </w:rPr>
      </w:pPr>
      <w:r w:rsidRPr="00BC6B2B">
        <w:rPr>
          <w:rFonts w:asciiTheme="minorEastAsia" w:eastAsiaTheme="minorEastAsia" w:hAnsiTheme="minorEastAsia" w:hint="eastAsia"/>
        </w:rPr>
        <w:t>・平等に利用できる施設として、</w:t>
      </w:r>
      <w:r w:rsidR="004037D8" w:rsidRPr="00BC6B2B">
        <w:rPr>
          <w:rFonts w:asciiTheme="minorEastAsia" w:eastAsiaTheme="minorEastAsia" w:hAnsiTheme="minorEastAsia" w:hint="eastAsia"/>
        </w:rPr>
        <w:t>来館者が</w:t>
      </w:r>
      <w:r w:rsidRPr="00BC6B2B">
        <w:rPr>
          <w:rFonts w:asciiTheme="minorEastAsia" w:eastAsiaTheme="minorEastAsia" w:hAnsiTheme="minorEastAsia" w:hint="eastAsia"/>
        </w:rPr>
        <w:t>利用</w:t>
      </w:r>
      <w:r w:rsidR="0088263C" w:rsidRPr="00BC6B2B">
        <w:rPr>
          <w:rFonts w:asciiTheme="minorEastAsia" w:eastAsiaTheme="minorEastAsia" w:hAnsiTheme="minorEastAsia" w:hint="eastAsia"/>
        </w:rPr>
        <w:t>しやすい環境整備に重点を置き</w:t>
      </w:r>
      <w:r w:rsidRPr="00BC6B2B">
        <w:rPr>
          <w:rFonts w:asciiTheme="minorEastAsia" w:eastAsiaTheme="minorEastAsia" w:hAnsiTheme="minorEastAsia" w:hint="eastAsia"/>
        </w:rPr>
        <w:t>、LED</w:t>
      </w:r>
      <w:r w:rsidR="00081FC6" w:rsidRPr="00BC6B2B">
        <w:rPr>
          <w:rFonts w:asciiTheme="minorEastAsia" w:eastAsiaTheme="minorEastAsia" w:hAnsiTheme="minorEastAsia" w:hint="eastAsia"/>
        </w:rPr>
        <w:t>照明へ</w:t>
      </w:r>
      <w:r w:rsidRPr="00BC6B2B">
        <w:rPr>
          <w:rFonts w:asciiTheme="minorEastAsia" w:eastAsiaTheme="minorEastAsia" w:hAnsiTheme="minorEastAsia" w:hint="eastAsia"/>
        </w:rPr>
        <w:t>変更や</w:t>
      </w:r>
      <w:r w:rsidR="00081FC6" w:rsidRPr="00BC6B2B">
        <w:rPr>
          <w:rFonts w:asciiTheme="minorEastAsia" w:eastAsiaTheme="minorEastAsia" w:hAnsiTheme="minorEastAsia" w:hint="eastAsia"/>
        </w:rPr>
        <w:t>、</w:t>
      </w:r>
    </w:p>
    <w:p w14:paraId="675079A6" w14:textId="48D44674" w:rsidR="002D4D36" w:rsidRPr="00BC6B2B" w:rsidRDefault="00275773" w:rsidP="002D4D36">
      <w:pPr>
        <w:ind w:leftChars="100" w:left="420" w:hangingChars="100" w:hanging="210"/>
        <w:jc w:val="left"/>
        <w:rPr>
          <w:rFonts w:asciiTheme="minorEastAsia" w:eastAsiaTheme="minorEastAsia" w:hAnsiTheme="minorEastAsia"/>
        </w:rPr>
      </w:pPr>
      <w:r w:rsidRPr="00BC6B2B">
        <w:rPr>
          <w:rFonts w:asciiTheme="minorEastAsia" w:eastAsiaTheme="minorEastAsia" w:hAnsiTheme="minorEastAsia" w:hint="eastAsia"/>
        </w:rPr>
        <w:t xml:space="preserve">  増灯などで照度増の整備を進め</w:t>
      </w:r>
      <w:r w:rsidR="006A6054" w:rsidRPr="00BC6B2B">
        <w:rPr>
          <w:rFonts w:asciiTheme="minorEastAsia" w:eastAsiaTheme="minorEastAsia" w:hAnsiTheme="minorEastAsia" w:hint="eastAsia"/>
        </w:rPr>
        <w:t>、図書館と共同し、ユニバーサルデザインを取入れた掲示物の作成</w:t>
      </w:r>
      <w:r w:rsidR="003232D3" w:rsidRPr="00BC6B2B">
        <w:rPr>
          <w:rFonts w:asciiTheme="minorEastAsia" w:eastAsiaTheme="minorEastAsia" w:hAnsiTheme="minorEastAsia" w:hint="eastAsia"/>
        </w:rPr>
        <w:t>も</w:t>
      </w:r>
      <w:r w:rsidR="006A6054" w:rsidRPr="00BC6B2B">
        <w:rPr>
          <w:rFonts w:asciiTheme="minorEastAsia" w:eastAsiaTheme="minorEastAsia" w:hAnsiTheme="minorEastAsia" w:hint="eastAsia"/>
        </w:rPr>
        <w:t>行</w:t>
      </w:r>
      <w:r w:rsidR="003232D3" w:rsidRPr="00BC6B2B">
        <w:rPr>
          <w:rFonts w:asciiTheme="minorEastAsia" w:eastAsiaTheme="minorEastAsia" w:hAnsiTheme="minorEastAsia" w:hint="eastAsia"/>
        </w:rPr>
        <w:t>う。</w:t>
      </w:r>
    </w:p>
    <w:p w14:paraId="7129B882" w14:textId="77777777" w:rsidR="00340E6D" w:rsidRPr="00BC6B2B" w:rsidRDefault="00340E6D" w:rsidP="00340E6D">
      <w:pPr>
        <w:ind w:firstLineChars="100" w:firstLine="210"/>
        <w:jc w:val="left"/>
        <w:rPr>
          <w:rFonts w:asciiTheme="minorEastAsia" w:eastAsiaTheme="minorEastAsia" w:hAnsiTheme="minorEastAsia"/>
        </w:rPr>
      </w:pPr>
      <w:r w:rsidRPr="00BC6B2B">
        <w:rPr>
          <w:rFonts w:asciiTheme="minorEastAsia" w:eastAsiaTheme="minorEastAsia" w:hAnsiTheme="minorEastAsia" w:hint="eastAsia"/>
        </w:rPr>
        <w:t>・</w:t>
      </w:r>
      <w:r w:rsidR="008F275B" w:rsidRPr="00BC6B2B">
        <w:rPr>
          <w:rFonts w:asciiTheme="minorEastAsia" w:eastAsiaTheme="minorEastAsia" w:hAnsiTheme="minorEastAsia" w:hint="eastAsia"/>
        </w:rPr>
        <w:t>今年度の</w:t>
      </w:r>
      <w:r w:rsidR="003232D3" w:rsidRPr="00BC6B2B">
        <w:rPr>
          <w:rFonts w:asciiTheme="minorEastAsia" w:eastAsiaTheme="minorEastAsia" w:hAnsiTheme="minorEastAsia" w:hint="eastAsia"/>
        </w:rPr>
        <w:t>室内環境は</w:t>
      </w:r>
      <w:r w:rsidR="008F275B" w:rsidRPr="00BC6B2B">
        <w:rPr>
          <w:rFonts w:asciiTheme="minorEastAsia" w:eastAsiaTheme="minorEastAsia" w:hAnsiTheme="minorEastAsia" w:hint="eastAsia"/>
        </w:rPr>
        <w:t>、新型コロナ感染防止対策の為、外気取入の換気を強化した上で、</w:t>
      </w:r>
      <w:r w:rsidR="003232D3" w:rsidRPr="00BC6B2B">
        <w:rPr>
          <w:rFonts w:asciiTheme="minorEastAsia" w:eastAsiaTheme="minorEastAsia" w:hAnsiTheme="minorEastAsia" w:hint="eastAsia"/>
        </w:rPr>
        <w:t>法令以上</w:t>
      </w:r>
    </w:p>
    <w:p w14:paraId="20CF8010" w14:textId="342E596F" w:rsidR="00DB1AB3" w:rsidRPr="00BC6B2B" w:rsidRDefault="003232D3" w:rsidP="00340E6D">
      <w:pPr>
        <w:ind w:firstLineChars="200" w:firstLine="420"/>
        <w:jc w:val="left"/>
        <w:rPr>
          <w:rFonts w:asciiTheme="minorEastAsia" w:eastAsiaTheme="minorEastAsia" w:hAnsiTheme="minorEastAsia"/>
        </w:rPr>
      </w:pPr>
      <w:r w:rsidRPr="00BC6B2B">
        <w:rPr>
          <w:rFonts w:asciiTheme="minorEastAsia" w:eastAsiaTheme="minorEastAsia" w:hAnsiTheme="minorEastAsia" w:hint="eastAsia"/>
        </w:rPr>
        <w:t>の</w:t>
      </w:r>
      <w:r w:rsidR="00C14F1F" w:rsidRPr="00BC6B2B">
        <w:rPr>
          <w:rFonts w:asciiTheme="minorEastAsia" w:eastAsiaTheme="minorEastAsia" w:hAnsiTheme="minorEastAsia" w:hint="eastAsia"/>
        </w:rPr>
        <w:t>快適さ</w:t>
      </w:r>
      <w:r w:rsidRPr="00BC6B2B">
        <w:rPr>
          <w:rFonts w:asciiTheme="minorEastAsia" w:eastAsiaTheme="minorEastAsia" w:hAnsiTheme="minorEastAsia" w:hint="eastAsia"/>
        </w:rPr>
        <w:t>を</w:t>
      </w:r>
      <w:r w:rsidR="00C14F1F" w:rsidRPr="00BC6B2B">
        <w:rPr>
          <w:rFonts w:asciiTheme="minorEastAsia" w:eastAsiaTheme="minorEastAsia" w:hAnsiTheme="minorEastAsia" w:hint="eastAsia"/>
        </w:rPr>
        <w:t>提供</w:t>
      </w:r>
      <w:r w:rsidRPr="00BC6B2B">
        <w:rPr>
          <w:rFonts w:asciiTheme="minorEastAsia" w:eastAsiaTheme="minorEastAsia" w:hAnsiTheme="minorEastAsia" w:hint="eastAsia"/>
        </w:rPr>
        <w:t>、多様な来館者が</w:t>
      </w:r>
      <w:r w:rsidR="006A6054" w:rsidRPr="00BC6B2B">
        <w:rPr>
          <w:rFonts w:asciiTheme="minorEastAsia" w:eastAsiaTheme="minorEastAsia" w:hAnsiTheme="minorEastAsia" w:hint="eastAsia"/>
        </w:rPr>
        <w:t>平等利用しやすい図書館を目指し、日々邁進している。</w:t>
      </w:r>
    </w:p>
    <w:p w14:paraId="3CE15D3A" w14:textId="77777777" w:rsidR="00340E6D" w:rsidRPr="00BC6B2B" w:rsidRDefault="00275773" w:rsidP="00340E6D">
      <w:pPr>
        <w:ind w:leftChars="100" w:left="420" w:hangingChars="100" w:hanging="210"/>
        <w:jc w:val="left"/>
        <w:rPr>
          <w:rFonts w:asciiTheme="minorEastAsia" w:eastAsiaTheme="minorEastAsia" w:hAnsiTheme="minorEastAsia"/>
        </w:rPr>
      </w:pPr>
      <w:r w:rsidRPr="00BC6B2B">
        <w:rPr>
          <w:rFonts w:asciiTheme="minorEastAsia" w:eastAsiaTheme="minorEastAsia" w:hAnsiTheme="minorEastAsia" w:hint="eastAsia"/>
        </w:rPr>
        <w:t>・</w:t>
      </w:r>
      <w:r w:rsidR="00081FC6" w:rsidRPr="00BC6B2B">
        <w:rPr>
          <w:rFonts w:asciiTheme="minorEastAsia" w:eastAsiaTheme="minorEastAsia" w:hAnsiTheme="minorEastAsia" w:hint="eastAsia"/>
        </w:rPr>
        <w:t>環境衛生の確保、</w:t>
      </w:r>
      <w:r w:rsidR="003232D3" w:rsidRPr="00BC6B2B">
        <w:rPr>
          <w:rFonts w:asciiTheme="minorEastAsia" w:eastAsiaTheme="minorEastAsia" w:hAnsiTheme="minorEastAsia" w:hint="eastAsia"/>
        </w:rPr>
        <w:t>設備、</w:t>
      </w:r>
      <w:r w:rsidR="00081FC6" w:rsidRPr="00BC6B2B">
        <w:rPr>
          <w:rFonts w:asciiTheme="minorEastAsia" w:eastAsiaTheme="minorEastAsia" w:hAnsiTheme="minorEastAsia" w:hint="eastAsia"/>
        </w:rPr>
        <w:t>警備</w:t>
      </w:r>
      <w:r w:rsidR="003232D3" w:rsidRPr="00BC6B2B">
        <w:rPr>
          <w:rFonts w:asciiTheme="minorEastAsia" w:eastAsiaTheme="minorEastAsia" w:hAnsiTheme="minorEastAsia" w:hint="eastAsia"/>
        </w:rPr>
        <w:t>、</w:t>
      </w:r>
      <w:r w:rsidR="00081FC6" w:rsidRPr="00BC6B2B">
        <w:rPr>
          <w:rFonts w:asciiTheme="minorEastAsia" w:eastAsiaTheme="minorEastAsia" w:hAnsiTheme="minorEastAsia" w:hint="eastAsia"/>
        </w:rPr>
        <w:t>清掃</w:t>
      </w:r>
      <w:r w:rsidR="003232D3" w:rsidRPr="00BC6B2B">
        <w:rPr>
          <w:rFonts w:asciiTheme="minorEastAsia" w:eastAsiaTheme="minorEastAsia" w:hAnsiTheme="minorEastAsia" w:hint="eastAsia"/>
        </w:rPr>
        <w:t>の巡回</w:t>
      </w:r>
      <w:r w:rsidR="00081FC6" w:rsidRPr="00BC6B2B">
        <w:rPr>
          <w:rFonts w:asciiTheme="minorEastAsia" w:eastAsiaTheme="minorEastAsia" w:hAnsiTheme="minorEastAsia" w:hint="eastAsia"/>
        </w:rPr>
        <w:t>を</w:t>
      </w:r>
      <w:r w:rsidR="00B53DB0" w:rsidRPr="00BC6B2B">
        <w:rPr>
          <w:rFonts w:asciiTheme="minorEastAsia" w:eastAsiaTheme="minorEastAsia" w:hAnsiTheme="minorEastAsia" w:hint="eastAsia"/>
        </w:rPr>
        <w:t>利用者数、イベント開催等</w:t>
      </w:r>
      <w:r w:rsidR="00AC5C6A" w:rsidRPr="00BC6B2B">
        <w:rPr>
          <w:rFonts w:asciiTheme="minorEastAsia" w:eastAsiaTheme="minorEastAsia" w:hAnsiTheme="minorEastAsia" w:hint="eastAsia"/>
        </w:rPr>
        <w:t>に応じて</w:t>
      </w:r>
      <w:r w:rsidR="003232D3" w:rsidRPr="00BC6B2B">
        <w:rPr>
          <w:rFonts w:asciiTheme="minorEastAsia" w:eastAsiaTheme="minorEastAsia" w:hAnsiTheme="minorEastAsia" w:hint="eastAsia"/>
        </w:rPr>
        <w:t>、</w:t>
      </w:r>
      <w:r w:rsidR="00AC5C6A" w:rsidRPr="00BC6B2B">
        <w:rPr>
          <w:rFonts w:asciiTheme="minorEastAsia" w:eastAsiaTheme="minorEastAsia" w:hAnsiTheme="minorEastAsia" w:hint="eastAsia"/>
        </w:rPr>
        <w:t>各々が</w:t>
      </w:r>
    </w:p>
    <w:p w14:paraId="1CCF1DB1" w14:textId="64A8DADE" w:rsidR="004037D8" w:rsidRPr="00BC6B2B" w:rsidRDefault="00B53DB0" w:rsidP="00340E6D">
      <w:pPr>
        <w:ind w:leftChars="200" w:left="420"/>
        <w:jc w:val="left"/>
        <w:rPr>
          <w:rFonts w:asciiTheme="minorEastAsia" w:eastAsiaTheme="minorEastAsia" w:hAnsiTheme="minorEastAsia"/>
        </w:rPr>
      </w:pPr>
      <w:r w:rsidRPr="00BC6B2B">
        <w:rPr>
          <w:rFonts w:asciiTheme="minorEastAsia" w:eastAsiaTheme="minorEastAsia" w:hAnsiTheme="minorEastAsia" w:hint="eastAsia"/>
        </w:rPr>
        <w:t>臨機応変に</w:t>
      </w:r>
      <w:r w:rsidR="00AC5C6A" w:rsidRPr="00BC6B2B">
        <w:rPr>
          <w:rFonts w:asciiTheme="minorEastAsia" w:eastAsiaTheme="minorEastAsia" w:hAnsiTheme="minorEastAsia" w:hint="eastAsia"/>
        </w:rPr>
        <w:t>判断し、回数増、立哨する</w:t>
      </w:r>
      <w:r w:rsidR="00081FC6" w:rsidRPr="00BC6B2B">
        <w:rPr>
          <w:rFonts w:asciiTheme="minorEastAsia" w:eastAsiaTheme="minorEastAsia" w:hAnsiTheme="minorEastAsia" w:hint="eastAsia"/>
        </w:rPr>
        <w:t>など、積極的に</w:t>
      </w:r>
      <w:r w:rsidR="003232D3" w:rsidRPr="00BC6B2B">
        <w:rPr>
          <w:rFonts w:asciiTheme="minorEastAsia" w:eastAsiaTheme="minorEastAsia" w:hAnsiTheme="minorEastAsia" w:hint="eastAsia"/>
        </w:rPr>
        <w:t>平等利用に</w:t>
      </w:r>
      <w:r w:rsidR="00081FC6" w:rsidRPr="00BC6B2B">
        <w:rPr>
          <w:rFonts w:asciiTheme="minorEastAsia" w:eastAsiaTheme="minorEastAsia" w:hAnsiTheme="minorEastAsia" w:hint="eastAsia"/>
        </w:rPr>
        <w:t>取組んで</w:t>
      </w:r>
      <w:r w:rsidR="00791AE7" w:rsidRPr="00BC6B2B">
        <w:rPr>
          <w:rFonts w:asciiTheme="minorEastAsia" w:eastAsiaTheme="minorEastAsia" w:hAnsiTheme="minorEastAsia" w:hint="eastAsia"/>
        </w:rPr>
        <w:t>いる。</w:t>
      </w:r>
    </w:p>
    <w:p w14:paraId="17440B56" w14:textId="77777777" w:rsidR="004037D8" w:rsidRPr="00BC6B2B" w:rsidRDefault="004037D8" w:rsidP="004037D8">
      <w:pPr>
        <w:pStyle w:val="a3"/>
        <w:ind w:leftChars="50" w:left="105" w:firstLineChars="17" w:firstLine="36"/>
        <w:jc w:val="left"/>
        <w:rPr>
          <w:rFonts w:asciiTheme="minorEastAsia" w:eastAsiaTheme="minorEastAsia" w:hAnsiTheme="minorEastAsia"/>
        </w:rPr>
      </w:pPr>
    </w:p>
    <w:p w14:paraId="2873920C" w14:textId="77777777" w:rsidR="00AC2D54" w:rsidRPr="00BC6B2B" w:rsidRDefault="001C43B5" w:rsidP="004037D8">
      <w:pPr>
        <w:pStyle w:val="a3"/>
        <w:ind w:leftChars="49" w:left="246" w:hangingChars="68" w:hanging="143"/>
        <w:jc w:val="left"/>
        <w:rPr>
          <w:rFonts w:asciiTheme="minorEastAsia" w:eastAsiaTheme="minorEastAsia" w:hAnsiTheme="minorEastAsia"/>
          <w:szCs w:val="21"/>
        </w:rPr>
      </w:pPr>
      <w:r w:rsidRPr="00BC6B2B">
        <w:rPr>
          <w:rFonts w:asciiTheme="minorEastAsia" w:eastAsiaTheme="minorEastAsia" w:hAnsiTheme="minorEastAsia" w:hint="eastAsia"/>
          <w:szCs w:val="21"/>
        </w:rPr>
        <w:t>②</w:t>
      </w:r>
      <w:r w:rsidR="00AC2D54" w:rsidRPr="00BC6B2B">
        <w:rPr>
          <w:rFonts w:asciiTheme="minorEastAsia" w:eastAsiaTheme="minorEastAsia" w:hAnsiTheme="minorEastAsia" w:hint="eastAsia"/>
          <w:szCs w:val="21"/>
        </w:rPr>
        <w:t>高齢者、障がい者等に対して利用援助の方針に沿った取組みがなされているか</w:t>
      </w:r>
    </w:p>
    <w:p w14:paraId="74B6ABDA" w14:textId="77777777" w:rsidR="008700E8" w:rsidRPr="00BC6B2B" w:rsidRDefault="008700E8" w:rsidP="008700E8">
      <w:pPr>
        <w:adjustRightInd w:val="0"/>
        <w:snapToGrid w:val="0"/>
        <w:spacing w:line="120" w:lineRule="auto"/>
        <w:ind w:leftChars="100" w:left="420" w:hangingChars="100" w:hanging="210"/>
        <w:jc w:val="left"/>
        <w:rPr>
          <w:rFonts w:asciiTheme="minorEastAsia" w:eastAsiaTheme="minorEastAsia" w:hAnsiTheme="minorEastAsia"/>
          <w:szCs w:val="21"/>
        </w:rPr>
      </w:pPr>
    </w:p>
    <w:p w14:paraId="51CDE1EF" w14:textId="6D911A81" w:rsidR="00732856" w:rsidRPr="00BC6B2B" w:rsidRDefault="00081FC6" w:rsidP="00977BD3">
      <w:pPr>
        <w:ind w:leftChars="100" w:left="420" w:hangingChars="100" w:hanging="210"/>
        <w:jc w:val="left"/>
        <w:rPr>
          <w:rFonts w:asciiTheme="minorEastAsia" w:eastAsiaTheme="minorEastAsia" w:hAnsiTheme="minorEastAsia"/>
          <w:szCs w:val="21"/>
        </w:rPr>
      </w:pPr>
      <w:r w:rsidRPr="00BC6B2B">
        <w:rPr>
          <w:rFonts w:asciiTheme="minorEastAsia" w:eastAsiaTheme="minorEastAsia" w:hAnsiTheme="minorEastAsia" w:hint="eastAsia"/>
          <w:szCs w:val="21"/>
        </w:rPr>
        <w:t>・</w:t>
      </w:r>
      <w:r w:rsidR="004037D8" w:rsidRPr="00BC6B2B">
        <w:rPr>
          <w:rFonts w:asciiTheme="minorEastAsia" w:eastAsiaTheme="minorEastAsia" w:hAnsiTheme="minorEastAsia" w:hint="eastAsia"/>
          <w:szCs w:val="21"/>
        </w:rPr>
        <w:t>障がい者</w:t>
      </w:r>
      <w:r w:rsidR="00CE0B69" w:rsidRPr="00BC6B2B">
        <w:rPr>
          <w:rFonts w:asciiTheme="minorEastAsia" w:eastAsiaTheme="minorEastAsia" w:hAnsiTheme="minorEastAsia" w:hint="eastAsia"/>
          <w:szCs w:val="21"/>
        </w:rPr>
        <w:t>の無料駐車サービス案内の</w:t>
      </w:r>
      <w:r w:rsidR="003E0DB8" w:rsidRPr="00BC6B2B">
        <w:rPr>
          <w:rFonts w:asciiTheme="minorEastAsia" w:eastAsiaTheme="minorEastAsia" w:hAnsiTheme="minorEastAsia" w:hint="eastAsia"/>
          <w:szCs w:val="21"/>
        </w:rPr>
        <w:t>掲示</w:t>
      </w:r>
      <w:r w:rsidR="00573BC7" w:rsidRPr="00BC6B2B">
        <w:rPr>
          <w:rFonts w:asciiTheme="minorEastAsia" w:eastAsiaTheme="minorEastAsia" w:hAnsiTheme="minorEastAsia" w:hint="eastAsia"/>
          <w:szCs w:val="21"/>
        </w:rPr>
        <w:t>物</w:t>
      </w:r>
      <w:r w:rsidR="00AC5C6A" w:rsidRPr="00BC6B2B">
        <w:rPr>
          <w:rFonts w:asciiTheme="minorEastAsia" w:eastAsiaTheme="minorEastAsia" w:hAnsiTheme="minorEastAsia" w:hint="eastAsia"/>
          <w:szCs w:val="21"/>
        </w:rPr>
        <w:t>、その他案内掲示</w:t>
      </w:r>
      <w:r w:rsidR="00573BC7" w:rsidRPr="00BC6B2B">
        <w:rPr>
          <w:rFonts w:asciiTheme="minorEastAsia" w:eastAsiaTheme="minorEastAsia" w:hAnsiTheme="minorEastAsia" w:hint="eastAsia"/>
          <w:szCs w:val="21"/>
        </w:rPr>
        <w:t>物</w:t>
      </w:r>
      <w:r w:rsidR="002A1E2B">
        <w:rPr>
          <w:rFonts w:asciiTheme="minorEastAsia" w:eastAsiaTheme="minorEastAsia" w:hAnsiTheme="minorEastAsia" w:hint="eastAsia"/>
          <w:szCs w:val="21"/>
        </w:rPr>
        <w:t>について</w:t>
      </w:r>
      <w:r w:rsidR="00084946">
        <w:rPr>
          <w:rFonts w:asciiTheme="minorEastAsia" w:eastAsiaTheme="minorEastAsia" w:hAnsiTheme="minorEastAsia" w:hint="eastAsia"/>
          <w:szCs w:val="21"/>
        </w:rPr>
        <w:t>、ルビ、</w:t>
      </w:r>
      <w:r w:rsidR="00573BC7" w:rsidRPr="00BC6B2B">
        <w:rPr>
          <w:rFonts w:asciiTheme="minorEastAsia" w:eastAsiaTheme="minorEastAsia" w:hAnsiTheme="minorEastAsia" w:hint="eastAsia"/>
          <w:szCs w:val="21"/>
        </w:rPr>
        <w:t>色調、文字サイズ</w:t>
      </w:r>
      <w:r w:rsidR="00084946">
        <w:rPr>
          <w:rFonts w:asciiTheme="minorEastAsia" w:eastAsiaTheme="minorEastAsia" w:hAnsiTheme="minorEastAsia" w:hint="eastAsia"/>
          <w:szCs w:val="21"/>
        </w:rPr>
        <w:t>や</w:t>
      </w:r>
      <w:r w:rsidR="00573BC7" w:rsidRPr="00BC6B2B">
        <w:rPr>
          <w:rFonts w:asciiTheme="minorEastAsia" w:eastAsiaTheme="minorEastAsia" w:hAnsiTheme="minorEastAsia" w:hint="eastAsia"/>
          <w:szCs w:val="21"/>
        </w:rPr>
        <w:t>フォントの見直し</w:t>
      </w:r>
      <w:r w:rsidR="00977BD3" w:rsidRPr="00084946">
        <w:rPr>
          <w:rFonts w:asciiTheme="minorEastAsia" w:eastAsiaTheme="minorEastAsia" w:hAnsiTheme="minorEastAsia" w:hint="eastAsia"/>
          <w:szCs w:val="21"/>
        </w:rPr>
        <w:t>を行い</w:t>
      </w:r>
      <w:r w:rsidR="00573BC7" w:rsidRPr="00BC6B2B">
        <w:rPr>
          <w:rFonts w:asciiTheme="minorEastAsia" w:eastAsiaTheme="minorEastAsia" w:hAnsiTheme="minorEastAsia" w:hint="eastAsia"/>
          <w:szCs w:val="21"/>
        </w:rPr>
        <w:t>、</w:t>
      </w:r>
      <w:r w:rsidR="00084946" w:rsidRPr="00BC6B2B">
        <w:rPr>
          <w:rFonts w:asciiTheme="minorEastAsia" w:eastAsiaTheme="minorEastAsia" w:hAnsiTheme="minorEastAsia" w:hint="eastAsia"/>
          <w:szCs w:val="21"/>
        </w:rPr>
        <w:t>実際に車いすを利用した上で</w:t>
      </w:r>
      <w:r w:rsidR="003E0DB8" w:rsidRPr="00BC6B2B">
        <w:rPr>
          <w:rFonts w:asciiTheme="minorEastAsia" w:eastAsiaTheme="minorEastAsia" w:hAnsiTheme="minorEastAsia" w:hint="eastAsia"/>
          <w:szCs w:val="21"/>
        </w:rPr>
        <w:t>車いす利</w:t>
      </w:r>
      <w:r w:rsidRPr="00BC6B2B">
        <w:rPr>
          <w:rFonts w:asciiTheme="minorEastAsia" w:eastAsiaTheme="minorEastAsia" w:hAnsiTheme="minorEastAsia" w:hint="eastAsia"/>
          <w:szCs w:val="21"/>
        </w:rPr>
        <w:t>用者の視点に</w:t>
      </w:r>
      <w:r w:rsidR="00CE0B69" w:rsidRPr="00BC6B2B">
        <w:rPr>
          <w:rFonts w:asciiTheme="minorEastAsia" w:eastAsiaTheme="minorEastAsia" w:hAnsiTheme="minorEastAsia" w:hint="eastAsia"/>
          <w:szCs w:val="21"/>
        </w:rPr>
        <w:t>合わせた</w:t>
      </w:r>
      <w:r w:rsidRPr="00BC6B2B">
        <w:rPr>
          <w:rFonts w:asciiTheme="minorEastAsia" w:eastAsiaTheme="minorEastAsia" w:hAnsiTheme="minorEastAsia" w:hint="eastAsia"/>
          <w:szCs w:val="21"/>
        </w:rPr>
        <w:t>高さ調節</w:t>
      </w:r>
      <w:r w:rsidR="00CE0B69" w:rsidRPr="00BC6B2B">
        <w:rPr>
          <w:rFonts w:asciiTheme="minorEastAsia" w:eastAsiaTheme="minorEastAsia" w:hAnsiTheme="minorEastAsia" w:hint="eastAsia"/>
          <w:szCs w:val="21"/>
        </w:rPr>
        <w:t>を</w:t>
      </w:r>
      <w:r w:rsidR="00AC5C6A" w:rsidRPr="00BC6B2B">
        <w:rPr>
          <w:rFonts w:asciiTheme="minorEastAsia" w:eastAsiaTheme="minorEastAsia" w:hAnsiTheme="minorEastAsia" w:hint="eastAsia"/>
          <w:szCs w:val="21"/>
        </w:rPr>
        <w:t>行</w:t>
      </w:r>
      <w:r w:rsidR="00977BD3">
        <w:rPr>
          <w:rFonts w:asciiTheme="minorEastAsia" w:eastAsiaTheme="minorEastAsia" w:hAnsiTheme="minorEastAsia" w:hint="eastAsia"/>
          <w:szCs w:val="21"/>
        </w:rPr>
        <w:t>うなど、高齢者、障がい者に</w:t>
      </w:r>
      <w:r w:rsidR="00573BC7" w:rsidRPr="00BC6B2B">
        <w:rPr>
          <w:rFonts w:asciiTheme="minorEastAsia" w:eastAsiaTheme="minorEastAsia" w:hAnsiTheme="minorEastAsia" w:hint="eastAsia"/>
          <w:szCs w:val="21"/>
        </w:rPr>
        <w:t>常に配慮した心掛けで行動することに重点を置いている。</w:t>
      </w:r>
    </w:p>
    <w:p w14:paraId="132FF26C" w14:textId="1289E4A5" w:rsidR="006813D0" w:rsidRPr="00BC6B2B" w:rsidRDefault="006813D0" w:rsidP="00B57F3F">
      <w:pPr>
        <w:jc w:val="left"/>
        <w:rPr>
          <w:rFonts w:asciiTheme="minorEastAsia" w:eastAsiaTheme="minorEastAsia" w:hAnsiTheme="minorEastAsia"/>
          <w:szCs w:val="21"/>
        </w:rPr>
      </w:pPr>
      <w:r w:rsidRPr="00BC6B2B">
        <w:rPr>
          <w:rFonts w:asciiTheme="minorEastAsia" w:eastAsiaTheme="minorEastAsia" w:hAnsiTheme="minorEastAsia" w:hint="eastAsia"/>
          <w:szCs w:val="21"/>
        </w:rPr>
        <w:t xml:space="preserve">　（駐車場利用においては、東大阪市市道に高齢者等用の駐車区画があることも案内</w:t>
      </w:r>
      <w:r w:rsidR="00F70681" w:rsidRPr="00BC6B2B">
        <w:rPr>
          <w:rFonts w:asciiTheme="minorEastAsia" w:eastAsiaTheme="minorEastAsia" w:hAnsiTheme="minorEastAsia" w:hint="eastAsia"/>
          <w:szCs w:val="21"/>
        </w:rPr>
        <w:t>している</w:t>
      </w:r>
      <w:r w:rsidRPr="00BC6B2B">
        <w:rPr>
          <w:rFonts w:asciiTheme="minorEastAsia" w:eastAsiaTheme="minorEastAsia" w:hAnsiTheme="minorEastAsia" w:hint="eastAsia"/>
          <w:szCs w:val="21"/>
        </w:rPr>
        <w:t>）</w:t>
      </w:r>
    </w:p>
    <w:p w14:paraId="4C9F2444" w14:textId="77777777" w:rsidR="00D6088D" w:rsidRPr="00BC6B2B" w:rsidRDefault="00CE0B69" w:rsidP="00D6088D">
      <w:pPr>
        <w:ind w:firstLineChars="100" w:firstLine="210"/>
        <w:jc w:val="left"/>
        <w:rPr>
          <w:rFonts w:asciiTheme="minorEastAsia" w:eastAsiaTheme="minorEastAsia" w:hAnsiTheme="minorEastAsia"/>
          <w:szCs w:val="21"/>
        </w:rPr>
      </w:pPr>
      <w:r w:rsidRPr="00BC6B2B">
        <w:rPr>
          <w:rFonts w:asciiTheme="minorEastAsia" w:eastAsiaTheme="minorEastAsia" w:hAnsiTheme="minorEastAsia" w:hint="eastAsia"/>
          <w:szCs w:val="21"/>
        </w:rPr>
        <w:t>・</w:t>
      </w:r>
      <w:r w:rsidR="004037D8" w:rsidRPr="00BC6B2B">
        <w:rPr>
          <w:rFonts w:asciiTheme="minorEastAsia" w:eastAsiaTheme="minorEastAsia" w:hAnsiTheme="minorEastAsia" w:hint="eastAsia"/>
          <w:szCs w:val="21"/>
        </w:rPr>
        <w:t>各玄関の監視は常時</w:t>
      </w:r>
      <w:r w:rsidR="00A177A3" w:rsidRPr="00BC6B2B">
        <w:rPr>
          <w:rFonts w:asciiTheme="minorEastAsia" w:eastAsiaTheme="minorEastAsia" w:hAnsiTheme="minorEastAsia" w:hint="eastAsia"/>
          <w:szCs w:val="21"/>
        </w:rPr>
        <w:t>、人の目で</w:t>
      </w:r>
      <w:r w:rsidR="004037D8" w:rsidRPr="00BC6B2B">
        <w:rPr>
          <w:rFonts w:asciiTheme="minorEastAsia" w:eastAsiaTheme="minorEastAsia" w:hAnsiTheme="minorEastAsia" w:hint="eastAsia"/>
          <w:szCs w:val="21"/>
        </w:rPr>
        <w:t>行い、介助が必要</w:t>
      </w:r>
      <w:r w:rsidR="003E0DB8" w:rsidRPr="00BC6B2B">
        <w:rPr>
          <w:rFonts w:asciiTheme="minorEastAsia" w:eastAsiaTheme="minorEastAsia" w:hAnsiTheme="minorEastAsia" w:hint="eastAsia"/>
          <w:szCs w:val="21"/>
        </w:rPr>
        <w:t>と思われる</w:t>
      </w:r>
      <w:r w:rsidR="004037D8" w:rsidRPr="00BC6B2B">
        <w:rPr>
          <w:rFonts w:asciiTheme="minorEastAsia" w:eastAsiaTheme="minorEastAsia" w:hAnsiTheme="minorEastAsia" w:hint="eastAsia"/>
          <w:szCs w:val="21"/>
        </w:rPr>
        <w:t>来館者へ</w:t>
      </w:r>
      <w:r w:rsidR="003E0DB8" w:rsidRPr="00BC6B2B">
        <w:rPr>
          <w:rFonts w:asciiTheme="minorEastAsia" w:eastAsiaTheme="minorEastAsia" w:hAnsiTheme="minorEastAsia" w:hint="eastAsia"/>
          <w:szCs w:val="21"/>
        </w:rPr>
        <w:t>積極的に</w:t>
      </w:r>
      <w:r w:rsidR="009A35F6" w:rsidRPr="00BC6B2B">
        <w:rPr>
          <w:rFonts w:asciiTheme="minorEastAsia" w:eastAsiaTheme="minorEastAsia" w:hAnsiTheme="minorEastAsia" w:hint="eastAsia"/>
          <w:szCs w:val="21"/>
        </w:rPr>
        <w:t>声掛けを</w:t>
      </w:r>
      <w:r w:rsidR="004037D8" w:rsidRPr="00BC6B2B">
        <w:rPr>
          <w:rFonts w:asciiTheme="minorEastAsia" w:eastAsiaTheme="minorEastAsia" w:hAnsiTheme="minorEastAsia" w:hint="eastAsia"/>
          <w:szCs w:val="21"/>
        </w:rPr>
        <w:t>行うなど</w:t>
      </w:r>
    </w:p>
    <w:p w14:paraId="103F310D" w14:textId="77777777" w:rsidR="004037D8" w:rsidRPr="00BC6B2B" w:rsidRDefault="00C14F1F" w:rsidP="00D6088D">
      <w:pPr>
        <w:ind w:firstLineChars="200" w:firstLine="420"/>
        <w:jc w:val="left"/>
        <w:rPr>
          <w:rFonts w:asciiTheme="minorEastAsia" w:eastAsiaTheme="minorEastAsia" w:hAnsiTheme="minorEastAsia"/>
          <w:szCs w:val="21"/>
        </w:rPr>
      </w:pPr>
      <w:r w:rsidRPr="00BC6B2B">
        <w:rPr>
          <w:rFonts w:asciiTheme="minorEastAsia" w:eastAsiaTheme="minorEastAsia" w:hAnsiTheme="minorEastAsia" w:hint="eastAsia"/>
          <w:szCs w:val="21"/>
        </w:rPr>
        <w:t>ソフト面</w:t>
      </w:r>
      <w:r w:rsidR="00BD3F16" w:rsidRPr="00BC6B2B">
        <w:rPr>
          <w:rFonts w:asciiTheme="minorEastAsia" w:eastAsiaTheme="minorEastAsia" w:hAnsiTheme="minorEastAsia" w:hint="eastAsia"/>
          <w:szCs w:val="21"/>
        </w:rPr>
        <w:t>に</w:t>
      </w:r>
      <w:r w:rsidRPr="00BC6B2B">
        <w:rPr>
          <w:rFonts w:asciiTheme="minorEastAsia" w:eastAsiaTheme="minorEastAsia" w:hAnsiTheme="minorEastAsia" w:hint="eastAsia"/>
          <w:szCs w:val="21"/>
        </w:rPr>
        <w:t>おい</w:t>
      </w:r>
      <w:r w:rsidR="00BD3F16" w:rsidRPr="00BC6B2B">
        <w:rPr>
          <w:rFonts w:asciiTheme="minorEastAsia" w:eastAsiaTheme="minorEastAsia" w:hAnsiTheme="minorEastAsia" w:hint="eastAsia"/>
          <w:szCs w:val="21"/>
        </w:rPr>
        <w:t>ても</w:t>
      </w:r>
      <w:r w:rsidR="00A177A3" w:rsidRPr="00BC6B2B">
        <w:rPr>
          <w:rFonts w:asciiTheme="minorEastAsia" w:eastAsiaTheme="minorEastAsia" w:hAnsiTheme="minorEastAsia" w:hint="eastAsia"/>
          <w:szCs w:val="21"/>
        </w:rPr>
        <w:t>、</w:t>
      </w:r>
      <w:r w:rsidR="00BD3F16" w:rsidRPr="00BC6B2B">
        <w:rPr>
          <w:rFonts w:asciiTheme="minorEastAsia" w:eastAsiaTheme="minorEastAsia" w:hAnsiTheme="minorEastAsia" w:hint="eastAsia"/>
          <w:szCs w:val="21"/>
        </w:rPr>
        <w:t>常に</w:t>
      </w:r>
      <w:r w:rsidR="00A177A3" w:rsidRPr="00BC6B2B">
        <w:rPr>
          <w:rFonts w:asciiTheme="minorEastAsia" w:eastAsiaTheme="minorEastAsia" w:hAnsiTheme="minorEastAsia" w:hint="eastAsia"/>
          <w:szCs w:val="21"/>
        </w:rPr>
        <w:t>研修などで学習した</w:t>
      </w:r>
      <w:r w:rsidR="009A35F6" w:rsidRPr="00BC6B2B">
        <w:rPr>
          <w:rFonts w:asciiTheme="minorEastAsia" w:eastAsiaTheme="minorEastAsia" w:hAnsiTheme="minorEastAsia" w:hint="eastAsia"/>
          <w:szCs w:val="21"/>
        </w:rPr>
        <w:t>高齢者、障がい者</w:t>
      </w:r>
      <w:r w:rsidR="00AF5F95" w:rsidRPr="00BC6B2B">
        <w:rPr>
          <w:rFonts w:asciiTheme="minorEastAsia" w:eastAsiaTheme="minorEastAsia" w:hAnsiTheme="minorEastAsia" w:hint="eastAsia"/>
          <w:szCs w:val="21"/>
        </w:rPr>
        <w:t>等</w:t>
      </w:r>
      <w:r w:rsidR="009A35F6" w:rsidRPr="00BC6B2B">
        <w:rPr>
          <w:rFonts w:asciiTheme="minorEastAsia" w:eastAsiaTheme="minorEastAsia" w:hAnsiTheme="minorEastAsia" w:hint="eastAsia"/>
          <w:szCs w:val="21"/>
        </w:rPr>
        <w:t>目線で</w:t>
      </w:r>
      <w:r w:rsidR="003E0DB8" w:rsidRPr="00BC6B2B">
        <w:rPr>
          <w:rFonts w:asciiTheme="minorEastAsia" w:eastAsiaTheme="minorEastAsia" w:hAnsiTheme="minorEastAsia" w:hint="eastAsia"/>
          <w:szCs w:val="21"/>
        </w:rPr>
        <w:t>取り組んでいる。</w:t>
      </w:r>
    </w:p>
    <w:p w14:paraId="052E26C5" w14:textId="495CEDE8" w:rsidR="00BB23EC" w:rsidRPr="00BC6B2B" w:rsidRDefault="009A35F6" w:rsidP="00F70681">
      <w:pPr>
        <w:ind w:firstLineChars="200" w:firstLine="420"/>
        <w:jc w:val="left"/>
        <w:rPr>
          <w:rFonts w:asciiTheme="minorEastAsia" w:eastAsiaTheme="minorEastAsia" w:hAnsiTheme="minorEastAsia"/>
          <w:szCs w:val="21"/>
        </w:rPr>
      </w:pPr>
      <w:r w:rsidRPr="00BC6B2B">
        <w:rPr>
          <w:rFonts w:asciiTheme="minorEastAsia" w:eastAsiaTheme="minorEastAsia" w:hAnsiTheme="minorEastAsia" w:hint="eastAsia"/>
          <w:szCs w:val="21"/>
        </w:rPr>
        <w:t>（</w:t>
      </w:r>
      <w:r w:rsidR="00E170A6" w:rsidRPr="00BC6B2B">
        <w:rPr>
          <w:rFonts w:asciiTheme="minorEastAsia" w:eastAsiaTheme="minorEastAsia" w:hAnsiTheme="minorEastAsia" w:hint="eastAsia"/>
          <w:szCs w:val="21"/>
        </w:rPr>
        <w:t>警備員が</w:t>
      </w:r>
      <w:r w:rsidR="00883372" w:rsidRPr="00BC6B2B">
        <w:rPr>
          <w:rFonts w:asciiTheme="minorEastAsia" w:eastAsiaTheme="minorEastAsia" w:hAnsiTheme="minorEastAsia" w:hint="eastAsia"/>
          <w:szCs w:val="21"/>
        </w:rPr>
        <w:t>積極的にエントランスホールへ</w:t>
      </w:r>
      <w:r w:rsidR="00883372">
        <w:rPr>
          <w:rFonts w:asciiTheme="minorEastAsia" w:eastAsiaTheme="minorEastAsia" w:hAnsiTheme="minorEastAsia" w:hint="eastAsia"/>
          <w:szCs w:val="21"/>
        </w:rPr>
        <w:t>見回りし</w:t>
      </w:r>
      <w:r w:rsidRPr="00BC6B2B">
        <w:rPr>
          <w:rFonts w:asciiTheme="minorEastAsia" w:eastAsiaTheme="minorEastAsia" w:hAnsiTheme="minorEastAsia" w:hint="eastAsia"/>
          <w:szCs w:val="21"/>
        </w:rPr>
        <w:t>、監視体制を充実させている</w:t>
      </w:r>
      <w:r w:rsidR="00F70681" w:rsidRPr="00BC6B2B">
        <w:rPr>
          <w:rFonts w:asciiTheme="minorEastAsia" w:eastAsiaTheme="minorEastAsia" w:hAnsiTheme="minorEastAsia" w:hint="eastAsia"/>
          <w:szCs w:val="21"/>
        </w:rPr>
        <w:t>。</w:t>
      </w:r>
      <w:r w:rsidR="00977BD3">
        <w:rPr>
          <w:rFonts w:asciiTheme="minorEastAsia" w:eastAsiaTheme="minorEastAsia" w:hAnsiTheme="minorEastAsia" w:hint="eastAsia"/>
          <w:szCs w:val="21"/>
        </w:rPr>
        <w:t>）</w:t>
      </w:r>
    </w:p>
    <w:p w14:paraId="4975BFCC" w14:textId="3C31CB98" w:rsidR="0059285B" w:rsidRDefault="00F70681" w:rsidP="00252E47">
      <w:pPr>
        <w:jc w:val="left"/>
        <w:rPr>
          <w:rFonts w:asciiTheme="minorEastAsia" w:eastAsiaTheme="minorEastAsia" w:hAnsiTheme="minorEastAsia"/>
          <w:szCs w:val="21"/>
        </w:rPr>
      </w:pPr>
      <w:r w:rsidRPr="00BC6B2B">
        <w:rPr>
          <w:rFonts w:asciiTheme="minorEastAsia" w:eastAsiaTheme="minorEastAsia" w:hAnsiTheme="minorEastAsia" w:hint="eastAsia"/>
          <w:szCs w:val="21"/>
        </w:rPr>
        <w:t xml:space="preserve">　・</w:t>
      </w:r>
      <w:r w:rsidR="00883372" w:rsidRPr="00BC6B2B">
        <w:rPr>
          <w:rFonts w:asciiTheme="minorEastAsia" w:eastAsiaTheme="minorEastAsia" w:hAnsiTheme="minorEastAsia" w:hint="eastAsia"/>
          <w:szCs w:val="21"/>
        </w:rPr>
        <w:t>点字ブロック</w:t>
      </w:r>
      <w:r w:rsidR="00883372">
        <w:rPr>
          <w:rFonts w:asciiTheme="minorEastAsia" w:eastAsiaTheme="minorEastAsia" w:hAnsiTheme="minorEastAsia" w:hint="eastAsia"/>
          <w:szCs w:val="21"/>
        </w:rPr>
        <w:t>について、常に必要数を管理し、</w:t>
      </w:r>
      <w:r w:rsidRPr="00BC6B2B">
        <w:rPr>
          <w:rFonts w:asciiTheme="minorEastAsia" w:eastAsiaTheme="minorEastAsia" w:hAnsiTheme="minorEastAsia" w:hint="eastAsia"/>
          <w:szCs w:val="21"/>
        </w:rPr>
        <w:t>修繕必要な箇所は即日修理対応を実施している。</w:t>
      </w:r>
    </w:p>
    <w:p w14:paraId="67FE9EF7" w14:textId="0E6DB9C9" w:rsidR="00DC459B" w:rsidRPr="00BC6B2B" w:rsidRDefault="00DC459B" w:rsidP="0090789A">
      <w:pPr>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084946">
        <w:rPr>
          <w:rFonts w:asciiTheme="minorEastAsia" w:eastAsiaTheme="minorEastAsia" w:hAnsiTheme="minorEastAsia" w:hint="eastAsia"/>
          <w:szCs w:val="21"/>
        </w:rPr>
        <w:t>耳マークをカウンター</w:t>
      </w:r>
      <w:r w:rsidR="0090789A" w:rsidRPr="00084946">
        <w:rPr>
          <w:rFonts w:asciiTheme="minorEastAsia" w:eastAsiaTheme="minorEastAsia" w:hAnsiTheme="minorEastAsia" w:hint="eastAsia"/>
          <w:szCs w:val="21"/>
        </w:rPr>
        <w:t>の飛散防止パネル付近に設置する等、</w:t>
      </w:r>
      <w:r w:rsidRPr="00084946">
        <w:rPr>
          <w:rFonts w:asciiTheme="minorEastAsia" w:eastAsiaTheme="minorEastAsia" w:hAnsiTheme="minorEastAsia" w:hint="eastAsia"/>
          <w:szCs w:val="21"/>
        </w:rPr>
        <w:t>利用者により分かりやすい</w:t>
      </w:r>
      <w:r w:rsidR="0090789A" w:rsidRPr="00084946">
        <w:rPr>
          <w:rFonts w:asciiTheme="minorEastAsia" w:eastAsiaTheme="minorEastAsia" w:hAnsiTheme="minorEastAsia" w:hint="eastAsia"/>
          <w:szCs w:val="21"/>
        </w:rPr>
        <w:t>ように工夫している。</w:t>
      </w:r>
    </w:p>
    <w:p w14:paraId="17955202" w14:textId="77777777" w:rsidR="00294348" w:rsidRPr="00BC6B2B" w:rsidRDefault="00294348" w:rsidP="008D34C3">
      <w:pPr>
        <w:ind w:firstLineChars="100" w:firstLine="210"/>
        <w:jc w:val="left"/>
        <w:rPr>
          <w:rFonts w:asciiTheme="minorEastAsia" w:eastAsiaTheme="minorEastAsia" w:hAnsiTheme="minorEastAsia"/>
          <w:szCs w:val="21"/>
        </w:rPr>
      </w:pPr>
    </w:p>
    <w:p w14:paraId="5677CE66" w14:textId="04F2B60D" w:rsidR="008D34C3" w:rsidRDefault="004037D8" w:rsidP="008D34C3">
      <w:pPr>
        <w:ind w:firstLineChars="100" w:firstLine="210"/>
        <w:jc w:val="left"/>
        <w:rPr>
          <w:rFonts w:asciiTheme="minorEastAsia" w:eastAsiaTheme="minorEastAsia" w:hAnsiTheme="minorEastAsia"/>
          <w:szCs w:val="21"/>
        </w:rPr>
      </w:pPr>
      <w:r w:rsidRPr="00BC6B2B">
        <w:rPr>
          <w:rFonts w:asciiTheme="minorEastAsia" w:eastAsiaTheme="minorEastAsia" w:hAnsiTheme="minorEastAsia" w:hint="eastAsia"/>
          <w:szCs w:val="21"/>
        </w:rPr>
        <w:t>【個別対応</w:t>
      </w:r>
      <w:r w:rsidR="00C14F1F" w:rsidRPr="00BC6B2B">
        <w:rPr>
          <w:rFonts w:asciiTheme="minorEastAsia" w:eastAsiaTheme="minorEastAsia" w:hAnsiTheme="minorEastAsia" w:hint="eastAsia"/>
          <w:szCs w:val="21"/>
        </w:rPr>
        <w:t>継続例</w:t>
      </w:r>
      <w:r w:rsidRPr="00BC6B2B">
        <w:rPr>
          <w:rFonts w:asciiTheme="minorEastAsia" w:eastAsiaTheme="minorEastAsia" w:hAnsiTheme="minorEastAsia" w:hint="eastAsia"/>
          <w:szCs w:val="21"/>
        </w:rPr>
        <w:t>】</w:t>
      </w:r>
    </w:p>
    <w:p w14:paraId="6E0A59F8" w14:textId="77777777" w:rsidR="008D34C3" w:rsidRPr="00BC6B2B" w:rsidRDefault="008D34C3" w:rsidP="007D11FC">
      <w:pPr>
        <w:ind w:leftChars="67" w:left="141" w:firstLineChars="68" w:firstLine="143"/>
        <w:jc w:val="left"/>
        <w:rPr>
          <w:rFonts w:asciiTheme="minorEastAsia" w:eastAsiaTheme="minorEastAsia" w:hAnsiTheme="minorEastAsia"/>
          <w:szCs w:val="21"/>
        </w:rPr>
      </w:pPr>
      <w:r w:rsidRPr="00BC6B2B">
        <w:rPr>
          <w:rFonts w:asciiTheme="minorEastAsia" w:eastAsiaTheme="minorEastAsia" w:hAnsiTheme="minorEastAsia" w:hint="eastAsia"/>
          <w:szCs w:val="21"/>
        </w:rPr>
        <w:t>・受付・イベント会場において、筆談ボード</w:t>
      </w:r>
      <w:r w:rsidR="002F2298" w:rsidRPr="00BC6B2B">
        <w:rPr>
          <w:rFonts w:asciiTheme="minorEastAsia" w:eastAsiaTheme="minorEastAsia" w:hAnsiTheme="minorEastAsia" w:hint="eastAsia"/>
          <w:szCs w:val="21"/>
        </w:rPr>
        <w:t>を</w:t>
      </w:r>
      <w:r w:rsidRPr="00BC6B2B">
        <w:rPr>
          <w:rFonts w:asciiTheme="minorEastAsia" w:eastAsiaTheme="minorEastAsia" w:hAnsiTheme="minorEastAsia" w:hint="eastAsia"/>
          <w:szCs w:val="21"/>
        </w:rPr>
        <w:t>設置</w:t>
      </w:r>
      <w:r w:rsidR="002F2298" w:rsidRPr="00BC6B2B">
        <w:rPr>
          <w:rFonts w:asciiTheme="minorEastAsia" w:eastAsiaTheme="minorEastAsia" w:hAnsiTheme="minorEastAsia" w:hint="eastAsia"/>
          <w:szCs w:val="21"/>
        </w:rPr>
        <w:t>している</w:t>
      </w:r>
      <w:r w:rsidR="00FF115B" w:rsidRPr="00BC6B2B">
        <w:rPr>
          <w:rFonts w:asciiTheme="minorEastAsia" w:eastAsiaTheme="minorEastAsia" w:hAnsiTheme="minorEastAsia" w:hint="eastAsia"/>
          <w:szCs w:val="21"/>
        </w:rPr>
        <w:t>。</w:t>
      </w:r>
    </w:p>
    <w:p w14:paraId="5C76F9FB" w14:textId="1AD000B9" w:rsidR="008D34C3" w:rsidRPr="00BC6B2B" w:rsidRDefault="008D34C3" w:rsidP="007D11FC">
      <w:pPr>
        <w:ind w:leftChars="67" w:left="141" w:firstLineChars="68" w:firstLine="143"/>
        <w:jc w:val="left"/>
        <w:rPr>
          <w:rFonts w:asciiTheme="minorEastAsia" w:eastAsiaTheme="minorEastAsia" w:hAnsiTheme="minorEastAsia"/>
          <w:szCs w:val="21"/>
        </w:rPr>
      </w:pPr>
      <w:r w:rsidRPr="00BC6B2B">
        <w:rPr>
          <w:rFonts w:asciiTheme="minorEastAsia" w:eastAsiaTheme="minorEastAsia" w:hAnsiTheme="minorEastAsia" w:hint="eastAsia"/>
          <w:szCs w:val="21"/>
        </w:rPr>
        <w:t>・施設利用に関するアンケートについて、</w:t>
      </w:r>
      <w:r w:rsidR="007C5918" w:rsidRPr="00BC6B2B">
        <w:rPr>
          <w:rFonts w:asciiTheme="minorEastAsia" w:eastAsiaTheme="minorEastAsia" w:hAnsiTheme="minorEastAsia" w:hint="eastAsia"/>
          <w:szCs w:val="21"/>
        </w:rPr>
        <w:t>大活字版・</w:t>
      </w:r>
      <w:r w:rsidRPr="00BC6B2B">
        <w:rPr>
          <w:rFonts w:asciiTheme="minorEastAsia" w:eastAsiaTheme="minorEastAsia" w:hAnsiTheme="minorEastAsia" w:hint="eastAsia"/>
          <w:szCs w:val="21"/>
        </w:rPr>
        <w:t>点字版</w:t>
      </w:r>
      <w:r w:rsidR="002F2298" w:rsidRPr="00BC6B2B">
        <w:rPr>
          <w:rFonts w:asciiTheme="minorEastAsia" w:eastAsiaTheme="minorEastAsia" w:hAnsiTheme="minorEastAsia" w:hint="eastAsia"/>
          <w:szCs w:val="21"/>
        </w:rPr>
        <w:t>を</w:t>
      </w:r>
      <w:r w:rsidRPr="00BC6B2B">
        <w:rPr>
          <w:rFonts w:asciiTheme="minorEastAsia" w:eastAsiaTheme="minorEastAsia" w:hAnsiTheme="minorEastAsia" w:hint="eastAsia"/>
          <w:szCs w:val="21"/>
        </w:rPr>
        <w:t>作成</w:t>
      </w:r>
      <w:r w:rsidR="00D16DAD">
        <w:rPr>
          <w:rFonts w:asciiTheme="minorEastAsia" w:eastAsiaTheme="minorEastAsia" w:hAnsiTheme="minorEastAsia" w:hint="eastAsia"/>
          <w:szCs w:val="21"/>
        </w:rPr>
        <w:t>している</w:t>
      </w:r>
      <w:r w:rsidR="00FF115B" w:rsidRPr="00BC6B2B">
        <w:rPr>
          <w:rFonts w:asciiTheme="minorEastAsia" w:eastAsiaTheme="minorEastAsia" w:hAnsiTheme="minorEastAsia" w:hint="eastAsia"/>
          <w:szCs w:val="21"/>
        </w:rPr>
        <w:t>。</w:t>
      </w:r>
    </w:p>
    <w:p w14:paraId="6F284736" w14:textId="4FEAB9FE" w:rsidR="00F70681" w:rsidRPr="00D16DAD" w:rsidRDefault="004F3BBF" w:rsidP="007D11FC">
      <w:pPr>
        <w:ind w:leftChars="135" w:left="424" w:hangingChars="67" w:hanging="141"/>
        <w:rPr>
          <w:rFonts w:asciiTheme="minorEastAsia" w:eastAsiaTheme="minorEastAsia" w:hAnsiTheme="minorEastAsia"/>
          <w:szCs w:val="21"/>
        </w:rPr>
      </w:pPr>
      <w:r w:rsidRPr="00BF33AD">
        <w:rPr>
          <w:rFonts w:asciiTheme="minorEastAsia" w:eastAsiaTheme="minorEastAsia" w:hAnsiTheme="minorEastAsia" w:hint="eastAsia"/>
          <w:szCs w:val="21"/>
        </w:rPr>
        <w:t>・車いす専用駐車スペースに駐車されている一般利用者へ</w:t>
      </w:r>
      <w:r w:rsidR="0059285B" w:rsidRPr="00BF33AD">
        <w:rPr>
          <w:rFonts w:asciiTheme="minorEastAsia" w:eastAsiaTheme="minorEastAsia" w:hAnsiTheme="minorEastAsia" w:hint="eastAsia"/>
          <w:szCs w:val="21"/>
        </w:rPr>
        <w:t>直接声掛けにて</w:t>
      </w:r>
      <w:r w:rsidRPr="00BF33AD">
        <w:rPr>
          <w:rFonts w:asciiTheme="minorEastAsia" w:eastAsiaTheme="minorEastAsia" w:hAnsiTheme="minorEastAsia" w:hint="eastAsia"/>
          <w:szCs w:val="21"/>
        </w:rPr>
        <w:t>協力</w:t>
      </w:r>
      <w:r w:rsidR="00F70681" w:rsidRPr="00BF33AD">
        <w:rPr>
          <w:rFonts w:asciiTheme="minorEastAsia" w:eastAsiaTheme="minorEastAsia" w:hAnsiTheme="minorEastAsia" w:hint="eastAsia"/>
          <w:szCs w:val="21"/>
        </w:rPr>
        <w:t>を</w:t>
      </w:r>
      <w:r w:rsidRPr="00BF33AD">
        <w:rPr>
          <w:rFonts w:asciiTheme="minorEastAsia" w:eastAsiaTheme="minorEastAsia" w:hAnsiTheme="minorEastAsia" w:hint="eastAsia"/>
          <w:szCs w:val="21"/>
        </w:rPr>
        <w:t>依頼</w:t>
      </w:r>
      <w:r w:rsidR="00F70681" w:rsidRPr="00BF33AD">
        <w:rPr>
          <w:rFonts w:asciiTheme="minorEastAsia" w:eastAsiaTheme="minorEastAsia" w:hAnsiTheme="minorEastAsia" w:hint="eastAsia"/>
          <w:szCs w:val="21"/>
        </w:rPr>
        <w:t>するとともに、</w:t>
      </w:r>
      <w:r w:rsidR="00F70681" w:rsidRPr="00D16DAD">
        <w:rPr>
          <w:rFonts w:asciiTheme="minorEastAsia" w:eastAsiaTheme="minorEastAsia" w:hAnsiTheme="minorEastAsia" w:hint="eastAsia"/>
          <w:szCs w:val="21"/>
        </w:rPr>
        <w:t>通知用看板を立てる等、周知に尽力している。</w:t>
      </w:r>
    </w:p>
    <w:p w14:paraId="5D9317CE" w14:textId="39CCE60A" w:rsidR="00D16DAD" w:rsidRPr="00F36AAC" w:rsidRDefault="00D16DAD" w:rsidP="007D11FC">
      <w:pPr>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・駅から来館が困難な方について、駅からの送迎スタッフを配置している。</w:t>
      </w:r>
    </w:p>
    <w:p w14:paraId="3AA7D23C" w14:textId="52561FB2" w:rsidR="00D16DAD" w:rsidRPr="00F36AAC" w:rsidRDefault="00D16DAD" w:rsidP="007D11FC">
      <w:pPr>
        <w:widowControl w:val="0"/>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→10月２日バリアフリー映画会「東野圭吾ドラマシリーズ“笑”」　　１名配置（当日キャンセル）</w:t>
      </w:r>
    </w:p>
    <w:p w14:paraId="17C216E6" w14:textId="4EAC02FB" w:rsidR="00D16DAD" w:rsidRPr="00F36AAC" w:rsidRDefault="00355BF8" w:rsidP="007D11FC">
      <w:pPr>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・手話通訳を配置し</w:t>
      </w:r>
      <w:r w:rsidR="00D16DAD" w:rsidRPr="00F36AAC">
        <w:rPr>
          <w:rFonts w:asciiTheme="minorEastAsia" w:eastAsiaTheme="minorEastAsia" w:hAnsiTheme="minorEastAsia" w:hint="eastAsia"/>
          <w:szCs w:val="21"/>
        </w:rPr>
        <w:t>ている。</w:t>
      </w:r>
    </w:p>
    <w:p w14:paraId="6C7EE8FC" w14:textId="305A700F" w:rsidR="005D3991" w:rsidRPr="00F36AAC" w:rsidRDefault="00D16DAD" w:rsidP="007D11FC">
      <w:pPr>
        <w:widowControl w:val="0"/>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→９</w:t>
      </w:r>
      <w:r w:rsidR="005D3991" w:rsidRPr="00F36AAC">
        <w:rPr>
          <w:rFonts w:asciiTheme="minorEastAsia" w:eastAsiaTheme="minorEastAsia" w:hAnsiTheme="minorEastAsia" w:hint="eastAsia"/>
          <w:szCs w:val="21"/>
        </w:rPr>
        <w:t>月</w:t>
      </w:r>
      <w:r w:rsidRPr="00F36AAC">
        <w:rPr>
          <w:rFonts w:asciiTheme="minorEastAsia" w:eastAsiaTheme="minorEastAsia" w:hAnsiTheme="minorEastAsia" w:hint="eastAsia"/>
          <w:szCs w:val="21"/>
        </w:rPr>
        <w:t>４</w:t>
      </w:r>
      <w:r w:rsidR="005D3991" w:rsidRPr="00F36AAC">
        <w:rPr>
          <w:rFonts w:asciiTheme="minorEastAsia" w:eastAsiaTheme="minorEastAsia" w:hAnsiTheme="minorEastAsia" w:hint="eastAsia"/>
          <w:szCs w:val="21"/>
        </w:rPr>
        <w:t>日第1</w:t>
      </w:r>
      <w:r w:rsidRPr="00F36AAC">
        <w:rPr>
          <w:rFonts w:asciiTheme="minorEastAsia" w:eastAsiaTheme="minorEastAsia" w:hAnsiTheme="minorEastAsia" w:hint="eastAsia"/>
          <w:szCs w:val="21"/>
        </w:rPr>
        <w:t>回府民講座「小説家、織田作之助」　２</w:t>
      </w:r>
      <w:r w:rsidR="005D3991" w:rsidRPr="00F36AAC">
        <w:rPr>
          <w:rFonts w:asciiTheme="minorEastAsia" w:eastAsiaTheme="minorEastAsia" w:hAnsiTheme="minorEastAsia" w:hint="eastAsia"/>
          <w:szCs w:val="21"/>
        </w:rPr>
        <w:t>名配置</w:t>
      </w:r>
    </w:p>
    <w:p w14:paraId="04528D65" w14:textId="77777777" w:rsidR="005A603B" w:rsidRDefault="00D16DAD" w:rsidP="007D11FC">
      <w:pPr>
        <w:widowControl w:val="0"/>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 xml:space="preserve">　当日参加者数　</w:t>
      </w:r>
      <w:r w:rsidR="00E57276" w:rsidRPr="00F36AAC">
        <w:rPr>
          <w:rFonts w:asciiTheme="minorEastAsia" w:eastAsiaTheme="minorEastAsia" w:hAnsiTheme="minorEastAsia" w:hint="eastAsia"/>
          <w:szCs w:val="21"/>
        </w:rPr>
        <w:t>46名</w:t>
      </w:r>
    </w:p>
    <w:p w14:paraId="475C99F4" w14:textId="7C91E6DC" w:rsidR="00E57276" w:rsidRPr="00F36AAC" w:rsidRDefault="00E57276" w:rsidP="007D11FC">
      <w:pPr>
        <w:widowControl w:val="0"/>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w:t>
      </w:r>
      <w:r w:rsidR="00F36AAC" w:rsidRPr="00F36AAC">
        <w:rPr>
          <w:rFonts w:asciiTheme="minorEastAsia" w:eastAsiaTheme="minorEastAsia" w:hAnsiTheme="minorEastAsia" w:hint="eastAsia"/>
          <w:szCs w:val="21"/>
        </w:rPr>
        <w:t xml:space="preserve">うち　</w:t>
      </w:r>
      <w:r w:rsidR="000E247B" w:rsidRPr="00F36AAC">
        <w:rPr>
          <w:rFonts w:asciiTheme="minorEastAsia" w:eastAsiaTheme="minorEastAsia" w:hAnsiTheme="minorEastAsia" w:hint="eastAsia"/>
          <w:szCs w:val="21"/>
        </w:rPr>
        <w:t>視覚</w:t>
      </w:r>
      <w:r w:rsidR="00F36AAC">
        <w:rPr>
          <w:rFonts w:asciiTheme="minorEastAsia" w:eastAsiaTheme="minorEastAsia" w:hAnsiTheme="minorEastAsia" w:hint="eastAsia"/>
          <w:szCs w:val="21"/>
        </w:rPr>
        <w:t>障がい者１</w:t>
      </w:r>
      <w:r w:rsidRPr="00F36AAC">
        <w:rPr>
          <w:rFonts w:asciiTheme="minorEastAsia" w:eastAsiaTheme="minorEastAsia" w:hAnsiTheme="minorEastAsia" w:hint="eastAsia"/>
          <w:szCs w:val="21"/>
        </w:rPr>
        <w:t>名</w:t>
      </w:r>
      <w:r w:rsidR="00304123" w:rsidRPr="00F36AAC">
        <w:rPr>
          <w:rFonts w:asciiTheme="minorEastAsia" w:eastAsiaTheme="minorEastAsia" w:hAnsiTheme="minorEastAsia" w:hint="eastAsia"/>
          <w:szCs w:val="21"/>
        </w:rPr>
        <w:t>（介助者</w:t>
      </w:r>
      <w:r w:rsidR="00F36AAC">
        <w:rPr>
          <w:rFonts w:asciiTheme="minorEastAsia" w:eastAsiaTheme="minorEastAsia" w:hAnsiTheme="minorEastAsia" w:hint="eastAsia"/>
          <w:szCs w:val="21"/>
        </w:rPr>
        <w:t>１</w:t>
      </w:r>
      <w:r w:rsidR="00304123" w:rsidRPr="00F36AAC">
        <w:rPr>
          <w:rFonts w:asciiTheme="minorEastAsia" w:eastAsiaTheme="minorEastAsia" w:hAnsiTheme="minorEastAsia" w:hint="eastAsia"/>
          <w:szCs w:val="21"/>
        </w:rPr>
        <w:t>名）</w:t>
      </w:r>
      <w:r w:rsidR="00506B2A">
        <w:rPr>
          <w:rFonts w:asciiTheme="minorEastAsia" w:eastAsiaTheme="minorEastAsia" w:hAnsiTheme="minorEastAsia" w:hint="eastAsia"/>
          <w:szCs w:val="21"/>
        </w:rPr>
        <w:t>/</w:t>
      </w:r>
      <w:r w:rsidR="00304123" w:rsidRPr="00F36AAC">
        <w:rPr>
          <w:rFonts w:asciiTheme="minorEastAsia" w:eastAsiaTheme="minorEastAsia" w:hAnsiTheme="minorEastAsia" w:hint="eastAsia"/>
          <w:szCs w:val="21"/>
        </w:rPr>
        <w:t>下肢機能</w:t>
      </w:r>
      <w:r w:rsidR="00F36AAC">
        <w:rPr>
          <w:rFonts w:asciiTheme="minorEastAsia" w:eastAsiaTheme="minorEastAsia" w:hAnsiTheme="minorEastAsia" w:hint="eastAsia"/>
          <w:szCs w:val="21"/>
        </w:rPr>
        <w:t>障がい者１</w:t>
      </w:r>
      <w:r w:rsidR="00304123" w:rsidRPr="00F36AAC">
        <w:rPr>
          <w:rFonts w:asciiTheme="minorEastAsia" w:eastAsiaTheme="minorEastAsia" w:hAnsiTheme="minorEastAsia" w:hint="eastAsia"/>
          <w:szCs w:val="21"/>
        </w:rPr>
        <w:t>名</w:t>
      </w:r>
      <w:r w:rsidRPr="00F36AAC">
        <w:rPr>
          <w:rFonts w:asciiTheme="minorEastAsia" w:eastAsiaTheme="minorEastAsia" w:hAnsiTheme="minorEastAsia" w:hint="eastAsia"/>
          <w:szCs w:val="21"/>
        </w:rPr>
        <w:t>）</w:t>
      </w:r>
    </w:p>
    <w:p w14:paraId="7AE79777" w14:textId="75A913D5" w:rsidR="00D16DAD" w:rsidRPr="00F36AAC" w:rsidRDefault="00D16DAD" w:rsidP="007D11FC">
      <w:pPr>
        <w:widowControl w:val="0"/>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w:t>
      </w:r>
      <w:r w:rsidR="005D3991" w:rsidRPr="00F36AAC">
        <w:rPr>
          <w:rFonts w:asciiTheme="minorEastAsia" w:eastAsiaTheme="minorEastAsia" w:hAnsiTheme="minorEastAsia" w:hint="eastAsia"/>
          <w:szCs w:val="21"/>
        </w:rPr>
        <w:t>10月</w:t>
      </w:r>
      <w:r w:rsidRPr="00F36AAC">
        <w:rPr>
          <w:rFonts w:asciiTheme="minorEastAsia" w:eastAsiaTheme="minorEastAsia" w:hAnsiTheme="minorEastAsia" w:hint="eastAsia"/>
          <w:szCs w:val="21"/>
        </w:rPr>
        <w:t>２日バリアフリー映画会「東野圭吾ドラマシリーズ“笑”」</w:t>
      </w:r>
      <w:r w:rsidR="00506B2A">
        <w:rPr>
          <w:rFonts w:asciiTheme="minorEastAsia" w:eastAsiaTheme="minorEastAsia" w:hAnsiTheme="minorEastAsia" w:hint="eastAsia"/>
          <w:szCs w:val="21"/>
        </w:rPr>
        <w:t xml:space="preserve">　</w:t>
      </w:r>
      <w:r w:rsidRPr="00F36AAC">
        <w:rPr>
          <w:rFonts w:asciiTheme="minorEastAsia" w:eastAsiaTheme="minorEastAsia" w:hAnsiTheme="minorEastAsia" w:hint="eastAsia"/>
          <w:szCs w:val="21"/>
        </w:rPr>
        <w:t>１</w:t>
      </w:r>
      <w:r w:rsidR="005D3991" w:rsidRPr="00F36AAC">
        <w:rPr>
          <w:rFonts w:asciiTheme="minorEastAsia" w:eastAsiaTheme="minorEastAsia" w:hAnsiTheme="minorEastAsia" w:hint="eastAsia"/>
          <w:szCs w:val="21"/>
        </w:rPr>
        <w:t>名配置</w:t>
      </w:r>
    </w:p>
    <w:p w14:paraId="6F4795C1" w14:textId="6099850B" w:rsidR="00D16DAD" w:rsidRPr="00F36AAC" w:rsidRDefault="00D16DAD" w:rsidP="007D11FC">
      <w:pPr>
        <w:ind w:leftChars="67" w:left="141" w:firstLineChars="135" w:firstLine="283"/>
        <w:rPr>
          <w:rFonts w:asciiTheme="minorEastAsia" w:eastAsiaTheme="minorEastAsia" w:hAnsiTheme="minorEastAsia"/>
          <w:szCs w:val="21"/>
        </w:rPr>
      </w:pPr>
      <w:r w:rsidRPr="00F36AAC">
        <w:rPr>
          <w:rFonts w:asciiTheme="minorEastAsia" w:eastAsiaTheme="minorEastAsia" w:hAnsiTheme="minorEastAsia" w:hint="eastAsia"/>
          <w:szCs w:val="21"/>
        </w:rPr>
        <w:t>当日参加者数　58名</w:t>
      </w:r>
    </w:p>
    <w:p w14:paraId="2848F5DD" w14:textId="0C63D197" w:rsidR="00D16DAD" w:rsidRPr="00F36AAC" w:rsidRDefault="00D16DAD" w:rsidP="007D11FC">
      <w:pPr>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（うち　聴覚</w:t>
      </w:r>
      <w:r w:rsidR="00506B2A">
        <w:rPr>
          <w:rFonts w:asciiTheme="minorEastAsia" w:eastAsiaTheme="minorEastAsia" w:hAnsiTheme="minorEastAsia" w:hint="eastAsia"/>
          <w:szCs w:val="21"/>
        </w:rPr>
        <w:t>障碍者４</w:t>
      </w:r>
      <w:r w:rsidRPr="00F36AAC">
        <w:rPr>
          <w:rFonts w:asciiTheme="minorEastAsia" w:eastAsiaTheme="minorEastAsia" w:hAnsiTheme="minorEastAsia" w:hint="eastAsia"/>
          <w:szCs w:val="21"/>
        </w:rPr>
        <w:t>名/視覚聴覚</w:t>
      </w:r>
      <w:r w:rsidR="00506B2A">
        <w:rPr>
          <w:rFonts w:asciiTheme="minorEastAsia" w:eastAsiaTheme="minorEastAsia" w:hAnsiTheme="minorEastAsia" w:hint="eastAsia"/>
          <w:szCs w:val="21"/>
        </w:rPr>
        <w:t>障がい者１</w:t>
      </w:r>
      <w:r w:rsidRPr="00F36AAC">
        <w:rPr>
          <w:rFonts w:asciiTheme="minorEastAsia" w:eastAsiaTheme="minorEastAsia" w:hAnsiTheme="minorEastAsia" w:hint="eastAsia"/>
          <w:szCs w:val="21"/>
        </w:rPr>
        <w:t>名/その他</w:t>
      </w:r>
      <w:r w:rsidR="00506B2A">
        <w:rPr>
          <w:rFonts w:asciiTheme="minorEastAsia" w:eastAsiaTheme="minorEastAsia" w:hAnsiTheme="minorEastAsia" w:hint="eastAsia"/>
          <w:szCs w:val="21"/>
        </w:rPr>
        <w:t>４</w:t>
      </w:r>
      <w:r w:rsidRPr="00F36AAC">
        <w:rPr>
          <w:rFonts w:asciiTheme="minorEastAsia" w:eastAsiaTheme="minorEastAsia" w:hAnsiTheme="minorEastAsia" w:hint="eastAsia"/>
          <w:szCs w:val="21"/>
        </w:rPr>
        <w:t>名）</w:t>
      </w:r>
    </w:p>
    <w:p w14:paraId="64667765" w14:textId="761D8867" w:rsidR="00355BF8" w:rsidRPr="00F36AAC" w:rsidRDefault="00355BF8" w:rsidP="007D11FC">
      <w:pPr>
        <w:ind w:leftChars="135" w:left="424" w:hangingChars="67" w:hanging="141"/>
        <w:rPr>
          <w:rFonts w:asciiTheme="minorEastAsia" w:eastAsiaTheme="minorEastAsia" w:hAnsiTheme="minorEastAsia"/>
          <w:szCs w:val="21"/>
        </w:rPr>
      </w:pPr>
      <w:r w:rsidRPr="00F36AAC">
        <w:rPr>
          <w:rFonts w:asciiTheme="minorEastAsia" w:eastAsiaTheme="minorEastAsia" w:hAnsiTheme="minorEastAsia" w:hint="eastAsia"/>
          <w:szCs w:val="21"/>
        </w:rPr>
        <w:t>・ホール等において、聴覚障がい者用</w:t>
      </w:r>
      <w:r w:rsidR="00B61982" w:rsidRPr="00F36AAC">
        <w:rPr>
          <w:rFonts w:asciiTheme="minorEastAsia" w:eastAsiaTheme="minorEastAsia" w:hAnsiTheme="minorEastAsia" w:hint="eastAsia"/>
          <w:szCs w:val="21"/>
        </w:rPr>
        <w:t>ヒアリング</w:t>
      </w:r>
      <w:r w:rsidR="005A603B">
        <w:rPr>
          <w:rFonts w:asciiTheme="minorEastAsia" w:eastAsiaTheme="minorEastAsia" w:hAnsiTheme="minorEastAsia" w:hint="eastAsia"/>
          <w:szCs w:val="21"/>
        </w:rPr>
        <w:t>ループの設置及び前方に座席の</w:t>
      </w:r>
      <w:r w:rsidRPr="00F36AAC">
        <w:rPr>
          <w:rFonts w:asciiTheme="minorEastAsia" w:eastAsiaTheme="minorEastAsia" w:hAnsiTheme="minorEastAsia" w:hint="eastAsia"/>
          <w:szCs w:val="21"/>
        </w:rPr>
        <w:t>用意、</w:t>
      </w:r>
      <w:r w:rsidR="005A603B">
        <w:rPr>
          <w:rFonts w:asciiTheme="minorEastAsia" w:eastAsiaTheme="minorEastAsia" w:hAnsiTheme="minorEastAsia" w:hint="eastAsia"/>
          <w:szCs w:val="21"/>
        </w:rPr>
        <w:t>要</w:t>
      </w:r>
      <w:r w:rsidRPr="00F36AAC">
        <w:rPr>
          <w:rFonts w:asciiTheme="minorEastAsia" w:eastAsiaTheme="minorEastAsia" w:hAnsiTheme="minorEastAsia" w:hint="eastAsia"/>
          <w:szCs w:val="21"/>
        </w:rPr>
        <w:t>約筆記画面の</w:t>
      </w:r>
      <w:r w:rsidR="00B61982" w:rsidRPr="00F36AAC">
        <w:rPr>
          <w:rFonts w:asciiTheme="minorEastAsia" w:eastAsiaTheme="minorEastAsia" w:hAnsiTheme="minorEastAsia" w:hint="eastAsia"/>
          <w:szCs w:val="21"/>
        </w:rPr>
        <w:t>提示、要約筆記の資料配布</w:t>
      </w:r>
      <w:r w:rsidR="00D16DAD" w:rsidRPr="00F36AAC">
        <w:rPr>
          <w:rFonts w:asciiTheme="minorEastAsia" w:eastAsiaTheme="minorEastAsia" w:hAnsiTheme="minorEastAsia" w:hint="eastAsia"/>
          <w:szCs w:val="21"/>
        </w:rPr>
        <w:t>している</w:t>
      </w:r>
      <w:r w:rsidR="00B61982" w:rsidRPr="00F36AAC">
        <w:rPr>
          <w:rFonts w:asciiTheme="minorEastAsia" w:eastAsiaTheme="minorEastAsia" w:hAnsiTheme="minorEastAsia" w:hint="eastAsia"/>
          <w:szCs w:val="21"/>
        </w:rPr>
        <w:t>。</w:t>
      </w:r>
    </w:p>
    <w:p w14:paraId="7712B915" w14:textId="625D4A12" w:rsidR="00E57276" w:rsidRPr="00F36AAC" w:rsidRDefault="00E57276" w:rsidP="007D11FC">
      <w:pPr>
        <w:ind w:leftChars="67" w:left="141" w:firstLineChars="68" w:firstLine="143"/>
        <w:rPr>
          <w:rFonts w:asciiTheme="minorEastAsia" w:eastAsiaTheme="minorEastAsia" w:hAnsiTheme="minorEastAsia"/>
          <w:szCs w:val="21"/>
        </w:rPr>
      </w:pPr>
      <w:r w:rsidRPr="00F36AAC">
        <w:rPr>
          <w:rFonts w:asciiTheme="minorEastAsia" w:eastAsiaTheme="minorEastAsia" w:hAnsiTheme="minorEastAsia" w:hint="eastAsia"/>
          <w:szCs w:val="21"/>
        </w:rPr>
        <w:t>→９月４日第</w:t>
      </w:r>
      <w:r w:rsidR="00506B2A">
        <w:rPr>
          <w:rFonts w:asciiTheme="minorEastAsia" w:eastAsiaTheme="minorEastAsia" w:hAnsiTheme="minorEastAsia" w:hint="eastAsia"/>
          <w:szCs w:val="21"/>
        </w:rPr>
        <w:t>１</w:t>
      </w:r>
      <w:r w:rsidRPr="00F36AAC">
        <w:rPr>
          <w:rFonts w:asciiTheme="minorEastAsia" w:eastAsiaTheme="minorEastAsia" w:hAnsiTheme="minorEastAsia" w:hint="eastAsia"/>
          <w:szCs w:val="21"/>
        </w:rPr>
        <w:t>回府民講座「小説家、織田作之助」</w:t>
      </w:r>
      <w:r w:rsidR="00304123" w:rsidRPr="00F36AAC">
        <w:rPr>
          <w:rFonts w:asciiTheme="minorEastAsia" w:eastAsiaTheme="minorEastAsia" w:hAnsiTheme="minorEastAsia" w:hint="eastAsia"/>
          <w:szCs w:val="21"/>
        </w:rPr>
        <w:t xml:space="preserve">　後日、講演の録音物</w:t>
      </w:r>
      <w:r w:rsidR="00506B2A">
        <w:rPr>
          <w:rFonts w:asciiTheme="minorEastAsia" w:eastAsiaTheme="minorEastAsia" w:hAnsiTheme="minorEastAsia" w:hint="eastAsia"/>
          <w:szCs w:val="21"/>
        </w:rPr>
        <w:t>配付</w:t>
      </w:r>
      <w:r w:rsidR="00304123" w:rsidRPr="00F36AAC">
        <w:rPr>
          <w:rFonts w:asciiTheme="minorEastAsia" w:eastAsiaTheme="minorEastAsia" w:hAnsiTheme="minorEastAsia" w:hint="eastAsia"/>
          <w:szCs w:val="21"/>
        </w:rPr>
        <w:t xml:space="preserve">　</w:t>
      </w:r>
      <w:r w:rsidR="00506B2A">
        <w:rPr>
          <w:rFonts w:asciiTheme="minorEastAsia" w:eastAsiaTheme="minorEastAsia" w:hAnsiTheme="minorEastAsia" w:hint="eastAsia"/>
          <w:szCs w:val="21"/>
        </w:rPr>
        <w:t>１</w:t>
      </w:r>
      <w:r w:rsidR="00304123" w:rsidRPr="00F36AAC">
        <w:rPr>
          <w:rFonts w:asciiTheme="minorEastAsia" w:eastAsiaTheme="minorEastAsia" w:hAnsiTheme="minorEastAsia" w:hint="eastAsia"/>
          <w:szCs w:val="21"/>
        </w:rPr>
        <w:t>名</w:t>
      </w:r>
    </w:p>
    <w:p w14:paraId="2ED8D6FB" w14:textId="68FCFD20" w:rsidR="00A11BF5" w:rsidRPr="00F36AAC" w:rsidRDefault="00A11BF5" w:rsidP="00D16DAD">
      <w:pPr>
        <w:adjustRightInd w:val="0"/>
        <w:snapToGrid w:val="0"/>
        <w:jc w:val="left"/>
        <w:rPr>
          <w:rFonts w:asciiTheme="minorEastAsia" w:eastAsiaTheme="minorEastAsia" w:hAnsiTheme="minorEastAsia"/>
          <w:szCs w:val="21"/>
        </w:rPr>
      </w:pPr>
    </w:p>
    <w:p w14:paraId="4C879E20" w14:textId="09CA01E0" w:rsidR="00D16DAD" w:rsidRDefault="00D16DAD" w:rsidP="00D16DAD">
      <w:pPr>
        <w:adjustRightInd w:val="0"/>
        <w:snapToGrid w:val="0"/>
        <w:jc w:val="left"/>
        <w:rPr>
          <w:rFonts w:asciiTheme="minorEastAsia" w:eastAsiaTheme="minorEastAsia" w:hAnsiTheme="minorEastAsia"/>
          <w:szCs w:val="21"/>
        </w:rPr>
      </w:pPr>
    </w:p>
    <w:p w14:paraId="25B6B675" w14:textId="77777777" w:rsidR="00D16DAD" w:rsidRPr="005D3991" w:rsidRDefault="00D16DAD" w:rsidP="00D16DAD">
      <w:pPr>
        <w:adjustRightInd w:val="0"/>
        <w:snapToGrid w:val="0"/>
        <w:jc w:val="left"/>
        <w:rPr>
          <w:rFonts w:asciiTheme="minorEastAsia" w:eastAsiaTheme="minorEastAsia" w:hAnsiTheme="minorEastAsia"/>
          <w:b/>
          <w:sz w:val="22"/>
        </w:rPr>
      </w:pPr>
    </w:p>
    <w:p w14:paraId="4FBC22E4" w14:textId="77777777" w:rsidR="00A11BF5" w:rsidRPr="00BC6B2B" w:rsidRDefault="00A11BF5" w:rsidP="00A11BF5">
      <w:pPr>
        <w:jc w:val="left"/>
        <w:rPr>
          <w:rFonts w:asciiTheme="minorEastAsia" w:eastAsiaTheme="minorEastAsia" w:hAnsiTheme="minorEastAsia"/>
          <w:sz w:val="22"/>
        </w:rPr>
      </w:pPr>
      <w:r w:rsidRPr="00BC6B2B">
        <w:rPr>
          <w:rFonts w:asciiTheme="minorEastAsia" w:eastAsiaTheme="minorEastAsia" w:hAnsiTheme="minorEastAsia" w:hint="eastAsia"/>
          <w:sz w:val="22"/>
        </w:rPr>
        <w:lastRenderedPageBreak/>
        <w:t>(3)利用者の増加を図るための具体的手法・効果</w:t>
      </w:r>
    </w:p>
    <w:p w14:paraId="538F3DB6" w14:textId="77777777" w:rsidR="00596E6D" w:rsidRPr="00BC6B2B" w:rsidRDefault="00596E6D" w:rsidP="00AC2D54">
      <w:pPr>
        <w:adjustRightInd w:val="0"/>
        <w:snapToGrid w:val="0"/>
        <w:spacing w:line="120" w:lineRule="auto"/>
        <w:jc w:val="left"/>
        <w:rPr>
          <w:rFonts w:asciiTheme="minorEastAsia" w:eastAsiaTheme="minorEastAsia" w:hAnsiTheme="minorEastAsia"/>
          <w:szCs w:val="21"/>
        </w:rPr>
      </w:pPr>
    </w:p>
    <w:p w14:paraId="393F45BC" w14:textId="77777777" w:rsidR="00662469" w:rsidRPr="00BC6B2B" w:rsidRDefault="00662469" w:rsidP="002F2298">
      <w:pPr>
        <w:ind w:firstLineChars="100" w:firstLine="210"/>
        <w:jc w:val="left"/>
        <w:rPr>
          <w:rFonts w:asciiTheme="minorEastAsia" w:eastAsiaTheme="minorEastAsia" w:hAnsiTheme="minorEastAsia"/>
          <w:szCs w:val="21"/>
        </w:rPr>
      </w:pPr>
      <w:r w:rsidRPr="00BC6B2B">
        <w:rPr>
          <w:rFonts w:asciiTheme="minorEastAsia" w:eastAsiaTheme="minorEastAsia" w:hAnsiTheme="minorEastAsia" w:hint="eastAsia"/>
          <w:szCs w:val="21"/>
        </w:rPr>
        <w:t>③</w:t>
      </w:r>
      <w:r w:rsidR="003172F3" w:rsidRPr="00BC6B2B">
        <w:rPr>
          <w:rFonts w:asciiTheme="minorEastAsia" w:eastAsiaTheme="minorEastAsia" w:hAnsiTheme="minorEastAsia" w:hint="eastAsia"/>
          <w:szCs w:val="21"/>
        </w:rPr>
        <w:t>駐車場の目標収入額の達成のための取組みが適切に実施されているか</w:t>
      </w:r>
    </w:p>
    <w:p w14:paraId="4B63163D" w14:textId="77777777" w:rsidR="00FB5DAA" w:rsidRPr="00BC6B2B" w:rsidRDefault="00FB5DAA" w:rsidP="00FB5DAA">
      <w:pPr>
        <w:adjustRightInd w:val="0"/>
        <w:snapToGrid w:val="0"/>
        <w:spacing w:line="120" w:lineRule="auto"/>
        <w:ind w:leftChars="150" w:left="525" w:hangingChars="100" w:hanging="210"/>
        <w:jc w:val="left"/>
        <w:rPr>
          <w:rFonts w:asciiTheme="minorEastAsia" w:eastAsiaTheme="minorEastAsia" w:hAnsiTheme="minorEastAsia"/>
          <w:szCs w:val="21"/>
        </w:rPr>
      </w:pPr>
    </w:p>
    <w:p w14:paraId="477544DA" w14:textId="5089F141" w:rsidR="00772E44" w:rsidRPr="00BC6B2B" w:rsidRDefault="003172F3" w:rsidP="00084946">
      <w:pPr>
        <w:ind w:leftChars="135" w:left="283" w:firstLineChars="14" w:firstLine="29"/>
        <w:jc w:val="left"/>
        <w:rPr>
          <w:rFonts w:asciiTheme="minorEastAsia" w:eastAsiaTheme="minorEastAsia" w:hAnsiTheme="minorEastAsia"/>
          <w:szCs w:val="21"/>
        </w:rPr>
      </w:pPr>
      <w:r w:rsidRPr="00BC6B2B">
        <w:rPr>
          <w:rFonts w:asciiTheme="minorEastAsia" w:eastAsiaTheme="minorEastAsia" w:hAnsiTheme="minorEastAsia" w:hint="eastAsia"/>
          <w:szCs w:val="21"/>
        </w:rPr>
        <w:t>図書館開館30分前</w:t>
      </w:r>
      <w:r w:rsidR="00671DE0" w:rsidRPr="00BC6B2B">
        <w:rPr>
          <w:rFonts w:asciiTheme="minorEastAsia" w:eastAsiaTheme="minorEastAsia" w:hAnsiTheme="minorEastAsia" w:hint="eastAsia"/>
          <w:szCs w:val="21"/>
        </w:rPr>
        <w:t>から</w:t>
      </w:r>
      <w:r w:rsidRPr="00BC6B2B">
        <w:rPr>
          <w:rFonts w:asciiTheme="minorEastAsia" w:eastAsiaTheme="minorEastAsia" w:hAnsiTheme="minorEastAsia" w:hint="eastAsia"/>
          <w:szCs w:val="21"/>
        </w:rPr>
        <w:t>閉館後は19:30まで営業</w:t>
      </w:r>
      <w:r w:rsidR="00084946">
        <w:rPr>
          <w:rFonts w:asciiTheme="minorEastAsia" w:eastAsiaTheme="minorEastAsia" w:hAnsiTheme="minorEastAsia" w:hint="eastAsia"/>
          <w:szCs w:val="21"/>
        </w:rPr>
        <w:t>。</w:t>
      </w:r>
      <w:r w:rsidR="000416FA" w:rsidRPr="00BC6B2B">
        <w:rPr>
          <w:rFonts w:asciiTheme="minorEastAsia" w:eastAsiaTheme="minorEastAsia" w:hAnsiTheme="minorEastAsia" w:hint="eastAsia"/>
          <w:szCs w:val="21"/>
        </w:rPr>
        <w:t>アンケート結果</w:t>
      </w:r>
      <w:r w:rsidR="00AF4CE1" w:rsidRPr="00BC6B2B">
        <w:rPr>
          <w:rFonts w:asciiTheme="minorEastAsia" w:eastAsiaTheme="minorEastAsia" w:hAnsiTheme="minorEastAsia" w:hint="eastAsia"/>
          <w:szCs w:val="21"/>
        </w:rPr>
        <w:t>から</w:t>
      </w:r>
      <w:r w:rsidR="00084946">
        <w:rPr>
          <w:rFonts w:asciiTheme="minorEastAsia" w:eastAsiaTheme="minorEastAsia" w:hAnsiTheme="minorEastAsia" w:hint="eastAsia"/>
          <w:szCs w:val="21"/>
        </w:rPr>
        <w:t>、</w:t>
      </w:r>
      <w:r w:rsidR="003430A2" w:rsidRPr="00BC6B2B">
        <w:rPr>
          <w:rFonts w:asciiTheme="minorEastAsia" w:eastAsiaTheme="minorEastAsia" w:hAnsiTheme="minorEastAsia" w:hint="eastAsia"/>
          <w:szCs w:val="21"/>
        </w:rPr>
        <w:t>駐車場設置が</w:t>
      </w:r>
      <w:r w:rsidR="00AF4CE1" w:rsidRPr="00BC6B2B">
        <w:rPr>
          <w:rFonts w:asciiTheme="minorEastAsia" w:eastAsiaTheme="minorEastAsia" w:hAnsiTheme="minorEastAsia" w:hint="eastAsia"/>
          <w:szCs w:val="21"/>
        </w:rPr>
        <w:t>多く</w:t>
      </w:r>
      <w:r w:rsidR="003430A2" w:rsidRPr="00BC6B2B">
        <w:rPr>
          <w:rFonts w:asciiTheme="minorEastAsia" w:eastAsiaTheme="minorEastAsia" w:hAnsiTheme="minorEastAsia" w:hint="eastAsia"/>
          <w:szCs w:val="21"/>
        </w:rPr>
        <w:t>周知されていることと</w:t>
      </w:r>
      <w:r w:rsidR="004F3BBF" w:rsidRPr="00BC6B2B">
        <w:rPr>
          <w:rFonts w:asciiTheme="minorEastAsia" w:eastAsiaTheme="minorEastAsia" w:hAnsiTheme="minorEastAsia" w:hint="eastAsia"/>
          <w:szCs w:val="21"/>
        </w:rPr>
        <w:t>、</w:t>
      </w:r>
      <w:r w:rsidR="00613D2F">
        <w:rPr>
          <w:rFonts w:asciiTheme="minorEastAsia" w:eastAsiaTheme="minorEastAsia" w:hAnsiTheme="minorEastAsia" w:hint="eastAsia"/>
          <w:szCs w:val="21"/>
        </w:rPr>
        <w:t>駅に近く</w:t>
      </w:r>
      <w:r w:rsidR="00AF4CE1" w:rsidRPr="00BC6B2B">
        <w:rPr>
          <w:rFonts w:asciiTheme="minorEastAsia" w:eastAsiaTheme="minorEastAsia" w:hAnsiTheme="minorEastAsia" w:hint="eastAsia"/>
          <w:szCs w:val="21"/>
        </w:rPr>
        <w:t>便利な場所</w:t>
      </w:r>
      <w:r w:rsidR="00AE7C71" w:rsidRPr="00BC6B2B">
        <w:rPr>
          <w:rFonts w:asciiTheme="minorEastAsia" w:eastAsiaTheme="minorEastAsia" w:hAnsiTheme="minorEastAsia" w:hint="eastAsia"/>
          <w:szCs w:val="21"/>
        </w:rPr>
        <w:t>に</w:t>
      </w:r>
      <w:r w:rsidR="004F3BBF" w:rsidRPr="00BC6B2B">
        <w:rPr>
          <w:rFonts w:asciiTheme="minorEastAsia" w:eastAsiaTheme="minorEastAsia" w:hAnsiTheme="minorEastAsia" w:hint="eastAsia"/>
          <w:szCs w:val="21"/>
        </w:rPr>
        <w:t>ある</w:t>
      </w:r>
      <w:r w:rsidR="00AF4CE1" w:rsidRPr="00BC6B2B">
        <w:rPr>
          <w:rFonts w:asciiTheme="minorEastAsia" w:eastAsiaTheme="minorEastAsia" w:hAnsiTheme="minorEastAsia" w:hint="eastAsia"/>
          <w:szCs w:val="21"/>
        </w:rPr>
        <w:t>ことを</w:t>
      </w:r>
      <w:r w:rsidR="00613D2F">
        <w:rPr>
          <w:rFonts w:asciiTheme="minorEastAsia" w:eastAsiaTheme="minorEastAsia" w:hAnsiTheme="minorEastAsia" w:hint="eastAsia"/>
          <w:szCs w:val="21"/>
        </w:rPr>
        <w:t>認識</w:t>
      </w:r>
      <w:r w:rsidR="00AF4CE1" w:rsidRPr="00BC6B2B">
        <w:rPr>
          <w:rFonts w:asciiTheme="minorEastAsia" w:eastAsiaTheme="minorEastAsia" w:hAnsiTheme="minorEastAsia" w:hint="eastAsia"/>
          <w:szCs w:val="21"/>
        </w:rPr>
        <w:t>いただけていることが</w:t>
      </w:r>
      <w:r w:rsidR="00772E44" w:rsidRPr="00BC6B2B">
        <w:rPr>
          <w:rFonts w:asciiTheme="minorEastAsia" w:eastAsiaTheme="minorEastAsia" w:hAnsiTheme="minorEastAsia" w:hint="eastAsia"/>
          <w:szCs w:val="21"/>
        </w:rPr>
        <w:t>想定</w:t>
      </w:r>
      <w:r w:rsidR="004F3BBF" w:rsidRPr="00BC6B2B">
        <w:rPr>
          <w:rFonts w:asciiTheme="minorEastAsia" w:eastAsiaTheme="minorEastAsia" w:hAnsiTheme="minorEastAsia" w:hint="eastAsia"/>
          <w:szCs w:val="21"/>
        </w:rPr>
        <w:t>でき</w:t>
      </w:r>
      <w:r w:rsidR="00772E44" w:rsidRPr="00BC6B2B">
        <w:rPr>
          <w:rFonts w:asciiTheme="minorEastAsia" w:eastAsiaTheme="minorEastAsia" w:hAnsiTheme="minorEastAsia" w:hint="eastAsia"/>
          <w:szCs w:val="21"/>
        </w:rPr>
        <w:t>る。</w:t>
      </w:r>
    </w:p>
    <w:p w14:paraId="7D2A0001" w14:textId="77777777" w:rsidR="001E1E52" w:rsidRPr="009E7E4D" w:rsidRDefault="001E1E52" w:rsidP="00B57F3F">
      <w:pPr>
        <w:ind w:firstLineChars="150" w:firstLine="240"/>
        <w:jc w:val="left"/>
        <w:rPr>
          <w:rFonts w:asciiTheme="minorEastAsia" w:eastAsiaTheme="minorEastAsia" w:hAnsiTheme="minorEastAsia"/>
          <w:sz w:val="16"/>
          <w:szCs w:val="16"/>
        </w:rPr>
      </w:pPr>
    </w:p>
    <w:p w14:paraId="5EF0FB44" w14:textId="52ED5429" w:rsidR="00B360F2" w:rsidRPr="009E7E4D" w:rsidRDefault="001E1E52" w:rsidP="00B360F2">
      <w:pPr>
        <w:ind w:leftChars="135" w:left="283" w:firstLineChars="14" w:firstLine="29"/>
        <w:jc w:val="left"/>
        <w:rPr>
          <w:rFonts w:asciiTheme="minorEastAsia" w:eastAsiaTheme="minorEastAsia" w:hAnsiTheme="minorEastAsia"/>
          <w:szCs w:val="21"/>
        </w:rPr>
      </w:pPr>
      <w:r w:rsidRPr="009E7E4D">
        <w:rPr>
          <w:rFonts w:asciiTheme="minorEastAsia" w:eastAsiaTheme="minorEastAsia" w:hAnsiTheme="minorEastAsia" w:hint="eastAsia"/>
          <w:szCs w:val="21"/>
        </w:rPr>
        <w:t>今年度は新型コロナ</w:t>
      </w:r>
      <w:r w:rsidR="00977BD3" w:rsidRPr="009E7E4D">
        <w:rPr>
          <w:rFonts w:asciiTheme="minorEastAsia" w:eastAsiaTheme="minorEastAsia" w:hAnsiTheme="minorEastAsia" w:hint="eastAsia"/>
          <w:szCs w:val="21"/>
        </w:rPr>
        <w:t>ウイルス感染症</w:t>
      </w:r>
      <w:r w:rsidRPr="009E7E4D">
        <w:rPr>
          <w:rFonts w:asciiTheme="minorEastAsia" w:eastAsiaTheme="minorEastAsia" w:hAnsiTheme="minorEastAsia" w:hint="eastAsia"/>
          <w:szCs w:val="21"/>
        </w:rPr>
        <w:t>による図書館休館期間もあったが、</w:t>
      </w:r>
      <w:r w:rsidR="00B360F2" w:rsidRPr="009E7E4D">
        <w:rPr>
          <w:rFonts w:asciiTheme="minorEastAsia" w:eastAsiaTheme="minorEastAsia" w:hAnsiTheme="minorEastAsia" w:hint="eastAsia"/>
        </w:rPr>
        <w:t>近隣環境の変化により、図書館利用者以外の駐車が大幅に増加し、特に雨天時等に図書館利用者の駐車スペースの確保が難しい時期があった</w:t>
      </w:r>
      <w:r w:rsidR="001E1248" w:rsidRPr="009E7E4D">
        <w:rPr>
          <w:rFonts w:asciiTheme="minorEastAsia" w:eastAsiaTheme="minorEastAsia" w:hAnsiTheme="minorEastAsia" w:hint="eastAsia"/>
        </w:rPr>
        <w:t>。そのため</w:t>
      </w:r>
      <w:r w:rsidR="00B360F2" w:rsidRPr="009E7E4D">
        <w:rPr>
          <w:rFonts w:asciiTheme="minorEastAsia" w:eastAsiaTheme="minorEastAsia" w:hAnsiTheme="minorEastAsia" w:hint="eastAsia"/>
        </w:rPr>
        <w:t>、</w:t>
      </w:r>
      <w:bookmarkStart w:id="0" w:name="_GoBack"/>
      <w:bookmarkEnd w:id="0"/>
      <w:r w:rsidR="00B360F2" w:rsidRPr="009E7E4D">
        <w:rPr>
          <w:rFonts w:asciiTheme="minorEastAsia" w:eastAsiaTheme="minorEastAsia" w:hAnsiTheme="minorEastAsia" w:hint="eastAsia"/>
        </w:rPr>
        <w:t>周辺民間駐車場等の状況を勘案の上、駐車料金の設定を変更することにより、図書館利用者も利用しやす</w:t>
      </w:r>
      <w:r w:rsidR="001E1248" w:rsidRPr="009E7E4D">
        <w:rPr>
          <w:rFonts w:asciiTheme="minorEastAsia" w:eastAsiaTheme="minorEastAsia" w:hAnsiTheme="minorEastAsia" w:hint="eastAsia"/>
        </w:rPr>
        <w:t>いようにし</w:t>
      </w:r>
      <w:r w:rsidR="00B360F2" w:rsidRPr="009E7E4D">
        <w:rPr>
          <w:rFonts w:asciiTheme="minorEastAsia" w:eastAsiaTheme="minorEastAsia" w:hAnsiTheme="minorEastAsia" w:hint="eastAsia"/>
        </w:rPr>
        <w:t>、安定した駐車場収入確保に努めている。</w:t>
      </w:r>
    </w:p>
    <w:p w14:paraId="2F82B8F6" w14:textId="32CC33EE" w:rsidR="00F748CF" w:rsidRPr="00B360F2" w:rsidRDefault="00F748CF" w:rsidP="00B360F2">
      <w:pPr>
        <w:ind w:leftChars="135" w:left="283" w:firstLineChars="14" w:firstLine="29"/>
        <w:jc w:val="left"/>
        <w:rPr>
          <w:rFonts w:asciiTheme="minorEastAsia" w:eastAsiaTheme="minorEastAsia" w:hAnsiTheme="minorEastAsia"/>
          <w:szCs w:val="21"/>
        </w:rPr>
      </w:pPr>
    </w:p>
    <w:p w14:paraId="44FE84F1" w14:textId="77777777" w:rsidR="00A11BF5" w:rsidRPr="00BC6B2B" w:rsidRDefault="00A11BF5" w:rsidP="00A11BF5">
      <w:pPr>
        <w:jc w:val="left"/>
        <w:rPr>
          <w:rFonts w:asciiTheme="minorEastAsia" w:eastAsiaTheme="minorEastAsia" w:hAnsiTheme="minorEastAsia"/>
          <w:sz w:val="22"/>
        </w:rPr>
      </w:pPr>
      <w:r w:rsidRPr="00BC6B2B">
        <w:rPr>
          <w:rFonts w:asciiTheme="minorEastAsia" w:eastAsiaTheme="minorEastAsia" w:hAnsiTheme="minorEastAsia" w:hint="eastAsia"/>
          <w:sz w:val="22"/>
        </w:rPr>
        <w:t>(4)サービスの向上を図るための具体的手法・効果</w:t>
      </w:r>
    </w:p>
    <w:p w14:paraId="3C05070B" w14:textId="77777777" w:rsidR="004D287A" w:rsidRPr="00941A37" w:rsidRDefault="00F06460" w:rsidP="00047CB2">
      <w:pPr>
        <w:ind w:leftChars="136" w:left="567" w:hangingChars="134" w:hanging="281"/>
        <w:jc w:val="left"/>
        <w:rPr>
          <w:rFonts w:asciiTheme="minorEastAsia" w:eastAsiaTheme="minorEastAsia" w:hAnsiTheme="minorEastAsia"/>
          <w:szCs w:val="21"/>
        </w:rPr>
      </w:pPr>
      <w:r w:rsidRPr="00941A37">
        <w:rPr>
          <w:rFonts w:asciiTheme="minorEastAsia" w:eastAsiaTheme="minorEastAsia" w:hAnsiTheme="minorEastAsia" w:hint="eastAsia"/>
          <w:szCs w:val="21"/>
        </w:rPr>
        <w:t>③</w:t>
      </w:r>
      <w:r w:rsidR="004D287A" w:rsidRPr="00941A37">
        <w:rPr>
          <w:rFonts w:asciiTheme="minorEastAsia" w:eastAsiaTheme="minorEastAsia" w:hAnsiTheme="minorEastAsia" w:hint="eastAsia"/>
          <w:szCs w:val="21"/>
        </w:rPr>
        <w:t>図書館との密接な連携・協力体制のもと、利用者サービスの向上に向けた取組みが実施されているか</w:t>
      </w:r>
    </w:p>
    <w:p w14:paraId="49494704" w14:textId="42273715" w:rsidR="00116A7E" w:rsidRPr="00941A37" w:rsidRDefault="00EC2556" w:rsidP="007D11FC">
      <w:pPr>
        <w:ind w:leftChars="190" w:left="567" w:hangingChars="80" w:hanging="168"/>
        <w:jc w:val="left"/>
        <w:rPr>
          <w:rFonts w:asciiTheme="minorEastAsia" w:eastAsiaTheme="minorEastAsia" w:hAnsiTheme="minorEastAsia"/>
          <w:szCs w:val="21"/>
        </w:rPr>
      </w:pPr>
      <w:r w:rsidRPr="00941A37">
        <w:rPr>
          <w:rFonts w:asciiTheme="minorEastAsia" w:eastAsiaTheme="minorEastAsia" w:hAnsiTheme="minorEastAsia" w:hint="eastAsia"/>
          <w:szCs w:val="21"/>
        </w:rPr>
        <w:t>・</w:t>
      </w:r>
      <w:r w:rsidR="00EF53FE" w:rsidRPr="00941A37">
        <w:rPr>
          <w:rFonts w:asciiTheme="minorEastAsia" w:eastAsiaTheme="minorEastAsia" w:hAnsiTheme="minorEastAsia" w:hint="eastAsia"/>
          <w:szCs w:val="21"/>
        </w:rPr>
        <w:t>エントランス</w:t>
      </w:r>
      <w:r w:rsidR="00116A7E" w:rsidRPr="00941A37">
        <w:rPr>
          <w:rFonts w:asciiTheme="minorEastAsia" w:eastAsiaTheme="minorEastAsia" w:hAnsiTheme="minorEastAsia" w:hint="eastAsia"/>
          <w:szCs w:val="21"/>
        </w:rPr>
        <w:t>に</w:t>
      </w:r>
      <w:r w:rsidR="00EF53FE" w:rsidRPr="00941A37">
        <w:rPr>
          <w:rFonts w:asciiTheme="minorEastAsia" w:eastAsiaTheme="minorEastAsia" w:hAnsiTheme="minorEastAsia" w:hint="eastAsia"/>
          <w:szCs w:val="21"/>
        </w:rPr>
        <w:t>設置の</w:t>
      </w:r>
      <w:r w:rsidR="00116A7E" w:rsidRPr="00941A37">
        <w:rPr>
          <w:rFonts w:asciiTheme="minorEastAsia" w:eastAsiaTheme="minorEastAsia" w:hAnsiTheme="minorEastAsia" w:hint="eastAsia"/>
          <w:szCs w:val="21"/>
        </w:rPr>
        <w:t>「利用者の声」</w:t>
      </w:r>
      <w:r w:rsidR="00EF53FE" w:rsidRPr="00941A37">
        <w:rPr>
          <w:rFonts w:asciiTheme="minorEastAsia" w:eastAsiaTheme="minorEastAsia" w:hAnsiTheme="minorEastAsia" w:hint="eastAsia"/>
          <w:szCs w:val="21"/>
        </w:rPr>
        <w:t>（投書箱）</w:t>
      </w:r>
      <w:r w:rsidR="001B47A6" w:rsidRPr="00941A37">
        <w:rPr>
          <w:rFonts w:asciiTheme="minorEastAsia" w:eastAsiaTheme="minorEastAsia" w:hAnsiTheme="minorEastAsia" w:hint="eastAsia"/>
          <w:szCs w:val="21"/>
        </w:rPr>
        <w:t>と毎年実施の指定管理者アンケート</w:t>
      </w:r>
      <w:r w:rsidR="00EF53FE" w:rsidRPr="00941A37">
        <w:rPr>
          <w:rFonts w:asciiTheme="minorEastAsia" w:eastAsiaTheme="minorEastAsia" w:hAnsiTheme="minorEastAsia" w:hint="eastAsia"/>
          <w:szCs w:val="21"/>
        </w:rPr>
        <w:t>により</w:t>
      </w:r>
      <w:r w:rsidR="00116A7E" w:rsidRPr="00941A37">
        <w:rPr>
          <w:rFonts w:asciiTheme="minorEastAsia" w:eastAsiaTheme="minorEastAsia" w:hAnsiTheme="minorEastAsia" w:hint="eastAsia"/>
          <w:szCs w:val="21"/>
        </w:rPr>
        <w:t>利用者の要望・提言</w:t>
      </w:r>
      <w:r w:rsidR="001B47A6" w:rsidRPr="00941A37">
        <w:rPr>
          <w:rFonts w:asciiTheme="minorEastAsia" w:eastAsiaTheme="minorEastAsia" w:hAnsiTheme="minorEastAsia" w:hint="eastAsia"/>
          <w:szCs w:val="21"/>
        </w:rPr>
        <w:t>・評価</w:t>
      </w:r>
      <w:r w:rsidR="00116A7E" w:rsidRPr="00941A37">
        <w:rPr>
          <w:rFonts w:asciiTheme="minorEastAsia" w:eastAsiaTheme="minorEastAsia" w:hAnsiTheme="minorEastAsia" w:hint="eastAsia"/>
          <w:szCs w:val="21"/>
        </w:rPr>
        <w:t>を把握し、管理運営に反映させるよう努めるとともに、</w:t>
      </w:r>
      <w:r w:rsidR="00EF53FE" w:rsidRPr="00941A37">
        <w:rPr>
          <w:rFonts w:asciiTheme="minorEastAsia" w:eastAsiaTheme="minorEastAsia" w:hAnsiTheme="minorEastAsia" w:hint="eastAsia"/>
          <w:szCs w:val="21"/>
        </w:rPr>
        <w:t>必要に応じ図書館や</w:t>
      </w:r>
      <w:r w:rsidR="00116A7E" w:rsidRPr="00941A37">
        <w:rPr>
          <w:rFonts w:asciiTheme="minorEastAsia" w:eastAsiaTheme="minorEastAsia" w:hAnsiTheme="minorEastAsia" w:hint="eastAsia"/>
          <w:szCs w:val="21"/>
        </w:rPr>
        <w:t>図書館管理運営業務受託</w:t>
      </w:r>
      <w:r w:rsidR="00EF53FE" w:rsidRPr="00941A37">
        <w:rPr>
          <w:rFonts w:asciiTheme="minorEastAsia" w:eastAsiaTheme="minorEastAsia" w:hAnsiTheme="minorEastAsia" w:hint="eastAsia"/>
          <w:szCs w:val="21"/>
        </w:rPr>
        <w:t>者である</w:t>
      </w:r>
      <w:r w:rsidR="00116A7E" w:rsidRPr="00941A37">
        <w:rPr>
          <w:rFonts w:asciiTheme="minorEastAsia" w:eastAsiaTheme="minorEastAsia" w:hAnsiTheme="minorEastAsia" w:hint="eastAsia"/>
          <w:szCs w:val="21"/>
        </w:rPr>
        <w:t>TRCと</w:t>
      </w:r>
      <w:r w:rsidR="00EF53FE" w:rsidRPr="00941A37">
        <w:rPr>
          <w:rFonts w:asciiTheme="minorEastAsia" w:eastAsiaTheme="minorEastAsia" w:hAnsiTheme="minorEastAsia" w:hint="eastAsia"/>
          <w:szCs w:val="21"/>
        </w:rPr>
        <w:t>も綿密に</w:t>
      </w:r>
      <w:r w:rsidR="00116A7E" w:rsidRPr="00941A37">
        <w:rPr>
          <w:rFonts w:asciiTheme="minorEastAsia" w:eastAsiaTheme="minorEastAsia" w:hAnsiTheme="minorEastAsia" w:hint="eastAsia"/>
          <w:szCs w:val="21"/>
        </w:rPr>
        <w:t>連携を図り、受付</w:t>
      </w:r>
      <w:r w:rsidR="005C0E8A" w:rsidRPr="00941A37">
        <w:rPr>
          <w:rFonts w:asciiTheme="minorEastAsia" w:eastAsiaTheme="minorEastAsia" w:hAnsiTheme="minorEastAsia" w:hint="eastAsia"/>
          <w:szCs w:val="21"/>
        </w:rPr>
        <w:t>、</w:t>
      </w:r>
      <w:r w:rsidR="00116A7E" w:rsidRPr="00941A37">
        <w:rPr>
          <w:rFonts w:asciiTheme="minorEastAsia" w:eastAsiaTheme="minorEastAsia" w:hAnsiTheme="minorEastAsia" w:hint="eastAsia"/>
          <w:szCs w:val="21"/>
        </w:rPr>
        <w:t>問い合わせ対応等</w:t>
      </w:r>
      <w:r w:rsidR="005C0E8A" w:rsidRPr="00941A37">
        <w:rPr>
          <w:rFonts w:asciiTheme="minorEastAsia" w:eastAsiaTheme="minorEastAsia" w:hAnsiTheme="minorEastAsia" w:hint="eastAsia"/>
          <w:szCs w:val="21"/>
        </w:rPr>
        <w:t>の管理運営を</w:t>
      </w:r>
      <w:r w:rsidR="00116A7E" w:rsidRPr="00941A37">
        <w:rPr>
          <w:rFonts w:asciiTheme="minorEastAsia" w:eastAsiaTheme="minorEastAsia" w:hAnsiTheme="minorEastAsia" w:hint="eastAsia"/>
          <w:szCs w:val="21"/>
        </w:rPr>
        <w:t>円滑に</w:t>
      </w:r>
      <w:r w:rsidR="001F41D1" w:rsidRPr="00941A37">
        <w:rPr>
          <w:rFonts w:asciiTheme="minorEastAsia" w:eastAsiaTheme="minorEastAsia" w:hAnsiTheme="minorEastAsia" w:hint="eastAsia"/>
          <w:szCs w:val="21"/>
        </w:rPr>
        <w:t>行</w:t>
      </w:r>
      <w:r w:rsidR="005C0E8A" w:rsidRPr="00941A37">
        <w:rPr>
          <w:rFonts w:asciiTheme="minorEastAsia" w:eastAsiaTheme="minorEastAsia" w:hAnsiTheme="minorEastAsia" w:hint="eastAsia"/>
          <w:szCs w:val="21"/>
        </w:rPr>
        <w:t>って</w:t>
      </w:r>
      <w:r w:rsidR="00116A7E" w:rsidRPr="00941A37">
        <w:rPr>
          <w:rFonts w:asciiTheme="minorEastAsia" w:eastAsiaTheme="minorEastAsia" w:hAnsiTheme="minorEastAsia" w:hint="eastAsia"/>
          <w:szCs w:val="21"/>
        </w:rPr>
        <w:t>いる。</w:t>
      </w:r>
      <w:r w:rsidR="00EF53FE" w:rsidRPr="00941A37">
        <w:rPr>
          <w:rFonts w:asciiTheme="minorEastAsia" w:eastAsiaTheme="minorEastAsia" w:hAnsiTheme="minorEastAsia" w:hint="eastAsia"/>
          <w:szCs w:val="21"/>
        </w:rPr>
        <w:t xml:space="preserve"> </w:t>
      </w:r>
    </w:p>
    <w:p w14:paraId="0D28E2C2" w14:textId="5DFF4AEA" w:rsidR="00116A7E" w:rsidRPr="00941A37" w:rsidRDefault="00EC2556" w:rsidP="007D11FC">
      <w:pPr>
        <w:ind w:leftChars="190" w:left="567" w:hangingChars="80" w:hanging="168"/>
        <w:jc w:val="left"/>
        <w:rPr>
          <w:rFonts w:asciiTheme="minorEastAsia" w:eastAsiaTheme="minorEastAsia" w:hAnsiTheme="minorEastAsia"/>
          <w:szCs w:val="21"/>
        </w:rPr>
      </w:pPr>
      <w:r w:rsidRPr="00941A37">
        <w:rPr>
          <w:rFonts w:asciiTheme="minorEastAsia" w:eastAsiaTheme="minorEastAsia" w:hAnsiTheme="minorEastAsia" w:hint="eastAsia"/>
          <w:szCs w:val="21"/>
        </w:rPr>
        <w:t>・</w:t>
      </w:r>
      <w:r w:rsidR="005C0E8A" w:rsidRPr="00941A37">
        <w:rPr>
          <w:rFonts w:asciiTheme="minorEastAsia" w:eastAsiaTheme="minorEastAsia" w:hAnsiTheme="minorEastAsia" w:hint="eastAsia"/>
          <w:szCs w:val="21"/>
        </w:rPr>
        <w:t>図書館主催の学習スペース開放等のイベント及び事業</w:t>
      </w:r>
      <w:r w:rsidR="00084946">
        <w:rPr>
          <w:rFonts w:asciiTheme="minorEastAsia" w:eastAsiaTheme="minorEastAsia" w:hAnsiTheme="minorEastAsia" w:hint="eastAsia"/>
          <w:szCs w:val="21"/>
        </w:rPr>
        <w:t>に関する</w:t>
      </w:r>
      <w:r w:rsidR="005C0E8A" w:rsidRPr="00941A37">
        <w:rPr>
          <w:rFonts w:asciiTheme="minorEastAsia" w:eastAsiaTheme="minorEastAsia" w:hAnsiTheme="minorEastAsia" w:hint="eastAsia"/>
          <w:szCs w:val="21"/>
        </w:rPr>
        <w:t>協力要請</w:t>
      </w:r>
      <w:r w:rsidR="008414B4" w:rsidRPr="00084946">
        <w:rPr>
          <w:rFonts w:asciiTheme="minorEastAsia" w:eastAsiaTheme="minorEastAsia" w:hAnsiTheme="minorEastAsia" w:hint="eastAsia"/>
          <w:szCs w:val="21"/>
        </w:rPr>
        <w:t>への対応や</w:t>
      </w:r>
      <w:r w:rsidR="005C0E8A" w:rsidRPr="00941A37">
        <w:rPr>
          <w:rFonts w:asciiTheme="minorEastAsia" w:eastAsiaTheme="minorEastAsia" w:hAnsiTheme="minorEastAsia" w:hint="eastAsia"/>
          <w:szCs w:val="21"/>
        </w:rPr>
        <w:t>、利用者サービスの向上を目的とした</w:t>
      </w:r>
      <w:r w:rsidR="00084946">
        <w:rPr>
          <w:rFonts w:asciiTheme="minorEastAsia" w:eastAsiaTheme="minorEastAsia" w:hAnsiTheme="minorEastAsia" w:hint="eastAsia"/>
          <w:strike/>
          <w:szCs w:val="21"/>
        </w:rPr>
        <w:t>案</w:t>
      </w:r>
      <w:r w:rsidR="00116A7E" w:rsidRPr="00941A37">
        <w:rPr>
          <w:rFonts w:asciiTheme="minorEastAsia" w:eastAsiaTheme="minorEastAsia" w:hAnsiTheme="minorEastAsia" w:hint="eastAsia"/>
          <w:szCs w:val="21"/>
        </w:rPr>
        <w:t>内掲示等検討チーム</w:t>
      </w:r>
      <w:r w:rsidR="008414B4" w:rsidRPr="00084946">
        <w:rPr>
          <w:rFonts w:asciiTheme="minorEastAsia" w:eastAsiaTheme="minorEastAsia" w:hAnsiTheme="minorEastAsia" w:hint="eastAsia"/>
          <w:szCs w:val="21"/>
        </w:rPr>
        <w:t>への参加</w:t>
      </w:r>
      <w:r w:rsidR="005C0E8A" w:rsidRPr="00084946">
        <w:rPr>
          <w:rFonts w:asciiTheme="minorEastAsia" w:eastAsiaTheme="minorEastAsia" w:hAnsiTheme="minorEastAsia" w:hint="eastAsia"/>
          <w:szCs w:val="21"/>
        </w:rPr>
        <w:t>など各方面において密接な連携協力体制を確立し取り組んでいる。</w:t>
      </w:r>
    </w:p>
    <w:p w14:paraId="6C858782" w14:textId="3FAFB78C" w:rsidR="006A38DD" w:rsidRDefault="008F275B" w:rsidP="00CC3E19">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・大阪府の福祉施策に伴う事業</w:t>
      </w:r>
      <w:r w:rsidR="008414B4" w:rsidRPr="00883372">
        <w:rPr>
          <w:rFonts w:asciiTheme="minorEastAsia" w:eastAsiaTheme="minorEastAsia" w:hAnsiTheme="minorEastAsia" w:hint="eastAsia"/>
          <w:kern w:val="0"/>
        </w:rPr>
        <w:t>（図書館マルシェ）</w:t>
      </w:r>
      <w:r w:rsidRPr="00941A37">
        <w:rPr>
          <w:rFonts w:asciiTheme="minorEastAsia" w:eastAsiaTheme="minorEastAsia" w:hAnsiTheme="minorEastAsia" w:hint="eastAsia"/>
          <w:kern w:val="0"/>
        </w:rPr>
        <w:t>をエル・チャレンジ協働にて実施</w:t>
      </w:r>
      <w:r w:rsidR="00883372">
        <w:rPr>
          <w:rFonts w:asciiTheme="minorEastAsia" w:eastAsiaTheme="minorEastAsia" w:hAnsiTheme="minorEastAsia" w:hint="eastAsia"/>
          <w:kern w:val="0"/>
        </w:rPr>
        <w:t>している。</w:t>
      </w:r>
    </w:p>
    <w:p w14:paraId="713E6F67" w14:textId="0156CBAC" w:rsidR="008F275B" w:rsidRPr="00941A37" w:rsidRDefault="008F275B" w:rsidP="00CC3E19">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（令和</w:t>
      </w:r>
      <w:r w:rsidR="006A38DD">
        <w:rPr>
          <w:rFonts w:asciiTheme="minorEastAsia" w:eastAsiaTheme="minorEastAsia" w:hAnsiTheme="minorEastAsia" w:hint="eastAsia"/>
          <w:kern w:val="0"/>
        </w:rPr>
        <w:t>3</w:t>
      </w:r>
      <w:r w:rsidRPr="00941A37">
        <w:rPr>
          <w:rFonts w:asciiTheme="minorEastAsia" w:eastAsiaTheme="minorEastAsia" w:hAnsiTheme="minorEastAsia"/>
          <w:kern w:val="0"/>
        </w:rPr>
        <w:t>年</w:t>
      </w:r>
      <w:r w:rsidR="006A38DD">
        <w:rPr>
          <w:rFonts w:asciiTheme="minorEastAsia" w:eastAsiaTheme="minorEastAsia" w:hAnsiTheme="minorEastAsia" w:hint="eastAsia"/>
          <w:kern w:val="0"/>
        </w:rPr>
        <w:t>4</w:t>
      </w:r>
      <w:r w:rsidRPr="00941A37">
        <w:rPr>
          <w:rFonts w:asciiTheme="minorEastAsia" w:eastAsiaTheme="minorEastAsia" w:hAnsiTheme="minorEastAsia"/>
          <w:kern w:val="0"/>
        </w:rPr>
        <w:t>月～</w:t>
      </w:r>
      <w:r w:rsidRPr="00941A37">
        <w:rPr>
          <w:rFonts w:asciiTheme="minorEastAsia" w:eastAsiaTheme="minorEastAsia" w:hAnsiTheme="minorEastAsia" w:hint="eastAsia"/>
          <w:kern w:val="0"/>
        </w:rPr>
        <w:t xml:space="preserve">　令和</w:t>
      </w:r>
      <w:r w:rsidR="006A38DD">
        <w:rPr>
          <w:rFonts w:asciiTheme="minorEastAsia" w:eastAsiaTheme="minorEastAsia" w:hAnsiTheme="minorEastAsia" w:hint="eastAsia"/>
          <w:kern w:val="0"/>
        </w:rPr>
        <w:t>4</w:t>
      </w:r>
      <w:r w:rsidRPr="00941A37">
        <w:rPr>
          <w:rFonts w:asciiTheme="minorEastAsia" w:eastAsiaTheme="minorEastAsia" w:hAnsiTheme="minorEastAsia"/>
          <w:kern w:val="0"/>
        </w:rPr>
        <w:t>年3月まで、</w:t>
      </w:r>
      <w:r w:rsidR="00F70681" w:rsidRPr="00941A37">
        <w:rPr>
          <w:rFonts w:asciiTheme="minorEastAsia" w:eastAsiaTheme="minorEastAsia" w:hAnsiTheme="minorEastAsia" w:hint="eastAsia"/>
          <w:kern w:val="0"/>
        </w:rPr>
        <w:t>土曜日をメインとし</w:t>
      </w:r>
      <w:r w:rsidR="006A38DD">
        <w:rPr>
          <w:rFonts w:asciiTheme="minorEastAsia" w:eastAsiaTheme="minorEastAsia" w:hAnsiTheme="minorEastAsia" w:hint="eastAsia"/>
          <w:kern w:val="0"/>
        </w:rPr>
        <w:t>エントランスで実施中</w:t>
      </w:r>
      <w:r w:rsidR="00F70681" w:rsidRPr="00941A37">
        <w:rPr>
          <w:rFonts w:asciiTheme="minorEastAsia" w:eastAsiaTheme="minorEastAsia" w:hAnsiTheme="minorEastAsia"/>
          <w:kern w:val="0"/>
        </w:rPr>
        <w:t>）</w:t>
      </w:r>
    </w:p>
    <w:p w14:paraId="65E61A50" w14:textId="3DFDC874" w:rsidR="00F70681" w:rsidRPr="00941A37" w:rsidRDefault="00F70681" w:rsidP="00CC3E19">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 xml:space="preserve">　共催として図書館ホームページにリンク先掲載、館内掲示板に継続掲示の協力、開催当日には</w:t>
      </w:r>
    </w:p>
    <w:p w14:paraId="4BFFE8B3" w14:textId="727E18AC" w:rsidR="00F70681" w:rsidRPr="00941A37" w:rsidRDefault="00F70681" w:rsidP="00CC3E19">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 xml:space="preserve">　更なる共催支援としてエレベーター内にも掲示協力等、緊密な連携を行っている。</w:t>
      </w:r>
    </w:p>
    <w:p w14:paraId="0A630920" w14:textId="3C4FDDA6" w:rsidR="00FD478F" w:rsidRPr="00BF33AD" w:rsidRDefault="00F00094" w:rsidP="007D11FC">
      <w:pPr>
        <w:widowControl w:val="0"/>
        <w:ind w:leftChars="200" w:left="567" w:hangingChars="70" w:hanging="147"/>
        <w:rPr>
          <w:rFonts w:asciiTheme="minorEastAsia" w:eastAsiaTheme="minorEastAsia" w:hAnsiTheme="minorEastAsia"/>
          <w:kern w:val="0"/>
        </w:rPr>
      </w:pPr>
      <w:r w:rsidRPr="00BF33AD">
        <w:rPr>
          <w:rFonts w:asciiTheme="minorEastAsia" w:eastAsiaTheme="minorEastAsia" w:hAnsiTheme="minorEastAsia" w:hint="eastAsia"/>
          <w:kern w:val="0"/>
        </w:rPr>
        <w:t>・展示事業やイベント時には、図書館協力による資料展示に加え、図書館で作成されている『調査ガイド』で当該事業に関連するものを配布している。</w:t>
      </w:r>
    </w:p>
    <w:p w14:paraId="49690992" w14:textId="77777777" w:rsidR="00F00094" w:rsidRPr="00BF33AD" w:rsidRDefault="00F00094" w:rsidP="00F00094">
      <w:pPr>
        <w:widowControl w:val="0"/>
        <w:ind w:leftChars="200" w:left="420"/>
        <w:rPr>
          <w:rFonts w:asciiTheme="minorEastAsia" w:eastAsiaTheme="minorEastAsia" w:hAnsiTheme="minorEastAsia"/>
          <w:kern w:val="0"/>
        </w:rPr>
      </w:pPr>
    </w:p>
    <w:p w14:paraId="1E157F5D" w14:textId="5EF6FF65" w:rsidR="00FD478F" w:rsidRPr="00BF33AD" w:rsidRDefault="00FD478F" w:rsidP="00FD478F">
      <w:pPr>
        <w:widowControl w:val="0"/>
        <w:ind w:leftChars="200" w:left="420"/>
        <w:rPr>
          <w:rFonts w:asciiTheme="minorEastAsia" w:eastAsiaTheme="minorEastAsia" w:hAnsiTheme="minorEastAsia"/>
          <w:kern w:val="0"/>
        </w:rPr>
      </w:pPr>
      <w:r w:rsidRPr="00BF33AD">
        <w:rPr>
          <w:rFonts w:asciiTheme="minorEastAsia" w:eastAsiaTheme="minorEastAsia" w:hAnsiTheme="minorEastAsia" w:hint="eastAsia"/>
          <w:kern w:val="0"/>
        </w:rPr>
        <w:t>【対応事例】</w:t>
      </w:r>
    </w:p>
    <w:p w14:paraId="44B0BA94" w14:textId="713CD461" w:rsidR="00B04005" w:rsidRPr="00BF33AD" w:rsidRDefault="00B04005" w:rsidP="00FD478F">
      <w:pPr>
        <w:widowControl w:val="0"/>
        <w:ind w:leftChars="200" w:left="420"/>
        <w:rPr>
          <w:rFonts w:asciiTheme="minorEastAsia" w:eastAsiaTheme="minorEastAsia" w:hAnsiTheme="minorEastAsia"/>
          <w:szCs w:val="21"/>
        </w:rPr>
      </w:pPr>
      <w:r w:rsidRPr="00BF33AD">
        <w:rPr>
          <w:rFonts w:asciiTheme="minorEastAsia" w:eastAsiaTheme="minorEastAsia" w:hAnsiTheme="minorEastAsia" w:hint="eastAsia"/>
          <w:szCs w:val="21"/>
        </w:rPr>
        <w:t>・バリアフリー映画会「東野圭吾ドラマシリーズ“笑”」（10月2日）</w:t>
      </w:r>
    </w:p>
    <w:p w14:paraId="350E8EA2" w14:textId="66F92DEF" w:rsidR="00B04005" w:rsidRPr="00BF33AD" w:rsidRDefault="00B04005" w:rsidP="00B04005">
      <w:pPr>
        <w:widowControl w:val="0"/>
        <w:ind w:leftChars="200" w:left="420" w:firstLineChars="100" w:firstLine="210"/>
        <w:rPr>
          <w:rFonts w:asciiTheme="minorEastAsia" w:eastAsiaTheme="minorEastAsia" w:hAnsiTheme="minorEastAsia"/>
          <w:kern w:val="0"/>
        </w:rPr>
      </w:pPr>
      <w:r w:rsidRPr="00BF33AD">
        <w:rPr>
          <w:rFonts w:asciiTheme="minorEastAsia" w:eastAsiaTheme="minorEastAsia" w:hAnsiTheme="minorEastAsia" w:hint="eastAsia"/>
          <w:kern w:val="0"/>
        </w:rPr>
        <w:t>どこにあるの？『手話・点字・非言語コミュニケーションの本』配布</w:t>
      </w:r>
    </w:p>
    <w:p w14:paraId="39C3DB51" w14:textId="1EE8CC9F" w:rsidR="00FD478F" w:rsidRPr="00BF33AD" w:rsidRDefault="00FD478F" w:rsidP="00FD478F">
      <w:pPr>
        <w:widowControl w:val="0"/>
        <w:ind w:leftChars="200" w:left="420"/>
        <w:rPr>
          <w:rFonts w:asciiTheme="minorEastAsia" w:eastAsiaTheme="minorEastAsia" w:hAnsiTheme="minorEastAsia"/>
          <w:kern w:val="0"/>
        </w:rPr>
      </w:pPr>
      <w:r w:rsidRPr="00BF33AD">
        <w:rPr>
          <w:rFonts w:asciiTheme="minorEastAsia" w:eastAsiaTheme="minorEastAsia" w:hAnsiTheme="minorEastAsia" w:hint="eastAsia"/>
          <w:kern w:val="0"/>
        </w:rPr>
        <w:t>・「小楠公一代記」</w:t>
      </w:r>
      <w:r w:rsidR="002C42A1" w:rsidRPr="00BF33AD">
        <w:rPr>
          <w:rFonts w:asciiTheme="minorEastAsia" w:eastAsiaTheme="minorEastAsia" w:hAnsiTheme="minorEastAsia" w:hint="eastAsia"/>
          <w:kern w:val="0"/>
        </w:rPr>
        <w:t>展示</w:t>
      </w:r>
      <w:r w:rsidRPr="00BF33AD">
        <w:rPr>
          <w:rFonts w:asciiTheme="minorEastAsia" w:eastAsiaTheme="minorEastAsia" w:hAnsiTheme="minorEastAsia" w:hint="eastAsia"/>
          <w:kern w:val="0"/>
        </w:rPr>
        <w:t>（</w:t>
      </w:r>
      <w:r w:rsidRPr="00BF33AD">
        <w:rPr>
          <w:rFonts w:asciiTheme="minorEastAsia" w:eastAsiaTheme="minorEastAsia" w:hAnsiTheme="minorEastAsia"/>
          <w:kern w:val="0"/>
        </w:rPr>
        <w:t>10月</w:t>
      </w:r>
      <w:r w:rsidRPr="00BF33AD">
        <w:rPr>
          <w:rFonts w:asciiTheme="minorEastAsia" w:eastAsiaTheme="minorEastAsia" w:hAnsiTheme="minorEastAsia" w:hint="eastAsia"/>
          <w:kern w:val="0"/>
        </w:rPr>
        <w:t>15</w:t>
      </w:r>
      <w:r w:rsidRPr="00BF33AD">
        <w:rPr>
          <w:rFonts w:asciiTheme="minorEastAsia" w:eastAsiaTheme="minorEastAsia" w:hAnsiTheme="minorEastAsia"/>
          <w:kern w:val="0"/>
        </w:rPr>
        <w:t>日～31日）</w:t>
      </w:r>
    </w:p>
    <w:p w14:paraId="29C185AC" w14:textId="7D33CEF0" w:rsidR="00FD478F" w:rsidRPr="00BF33AD" w:rsidRDefault="00FD478F" w:rsidP="00FD478F">
      <w:pPr>
        <w:widowControl w:val="0"/>
        <w:ind w:leftChars="200" w:left="420" w:firstLineChars="100" w:firstLine="210"/>
        <w:rPr>
          <w:rFonts w:asciiTheme="minorEastAsia" w:eastAsiaTheme="minorEastAsia" w:hAnsiTheme="minorEastAsia"/>
          <w:kern w:val="0"/>
        </w:rPr>
      </w:pPr>
      <w:r w:rsidRPr="00BF33AD">
        <w:rPr>
          <w:rFonts w:asciiTheme="minorEastAsia" w:eastAsiaTheme="minorEastAsia" w:hAnsiTheme="minorEastAsia" w:hint="eastAsia"/>
          <w:kern w:val="0"/>
        </w:rPr>
        <w:t>調査ガイド『人物情報について調べる』</w:t>
      </w:r>
      <w:r w:rsidR="00B04005" w:rsidRPr="00BF33AD">
        <w:rPr>
          <w:rFonts w:asciiTheme="minorEastAsia" w:eastAsiaTheme="minorEastAsia" w:hAnsiTheme="minorEastAsia" w:hint="eastAsia"/>
          <w:kern w:val="0"/>
        </w:rPr>
        <w:t>配布</w:t>
      </w:r>
    </w:p>
    <w:p w14:paraId="0031E9C3" w14:textId="5DFD0798" w:rsidR="00FD478F" w:rsidRPr="00BF33AD" w:rsidRDefault="00FD478F" w:rsidP="00FD478F">
      <w:pPr>
        <w:widowControl w:val="0"/>
        <w:ind w:leftChars="200" w:left="420" w:firstLineChars="100" w:firstLine="210"/>
        <w:rPr>
          <w:rFonts w:asciiTheme="minorEastAsia" w:eastAsiaTheme="minorEastAsia" w:hAnsiTheme="minorEastAsia"/>
          <w:kern w:val="0"/>
        </w:rPr>
      </w:pPr>
      <w:r w:rsidRPr="00BF33AD">
        <w:rPr>
          <w:rFonts w:asciiTheme="minorEastAsia" w:eastAsiaTheme="minorEastAsia" w:hAnsiTheme="minorEastAsia" w:hint="eastAsia"/>
          <w:kern w:val="0"/>
        </w:rPr>
        <w:t>調査ガイド『東大阪について調べるには』</w:t>
      </w:r>
      <w:r w:rsidR="00B04005" w:rsidRPr="00BF33AD">
        <w:rPr>
          <w:rFonts w:asciiTheme="minorEastAsia" w:eastAsiaTheme="minorEastAsia" w:hAnsiTheme="minorEastAsia" w:hint="eastAsia"/>
          <w:kern w:val="0"/>
        </w:rPr>
        <w:t>配布</w:t>
      </w:r>
    </w:p>
    <w:p w14:paraId="15E17BE4" w14:textId="16B00B1C" w:rsidR="00FD478F" w:rsidRPr="00BF33AD" w:rsidRDefault="00FD478F" w:rsidP="00FD478F">
      <w:pPr>
        <w:widowControl w:val="0"/>
        <w:ind w:leftChars="200" w:left="420" w:firstLineChars="100" w:firstLine="210"/>
        <w:rPr>
          <w:rFonts w:asciiTheme="minorEastAsia" w:eastAsiaTheme="minorEastAsia" w:hAnsiTheme="minorEastAsia"/>
          <w:kern w:val="0"/>
        </w:rPr>
      </w:pPr>
      <w:r w:rsidRPr="00BF33AD">
        <w:rPr>
          <w:rFonts w:asciiTheme="minorEastAsia" w:eastAsiaTheme="minorEastAsia" w:hAnsiTheme="minorEastAsia" w:hint="eastAsia"/>
          <w:kern w:val="0"/>
        </w:rPr>
        <w:t>調査ガイド『日本史を調べる』</w:t>
      </w:r>
      <w:r w:rsidR="00B04005" w:rsidRPr="00BF33AD">
        <w:rPr>
          <w:rFonts w:asciiTheme="minorEastAsia" w:eastAsiaTheme="minorEastAsia" w:hAnsiTheme="minorEastAsia" w:hint="eastAsia"/>
          <w:kern w:val="0"/>
        </w:rPr>
        <w:t>配布</w:t>
      </w:r>
    </w:p>
    <w:p w14:paraId="0C484E8E" w14:textId="77777777" w:rsidR="00FD73C4" w:rsidRPr="00941A37" w:rsidRDefault="00FD73C4" w:rsidP="00CC3E19">
      <w:pPr>
        <w:widowControl w:val="0"/>
        <w:ind w:leftChars="200" w:left="420"/>
        <w:rPr>
          <w:rFonts w:asciiTheme="minorEastAsia" w:eastAsiaTheme="minorEastAsia" w:hAnsiTheme="minorEastAsia"/>
          <w:kern w:val="0"/>
        </w:rPr>
      </w:pPr>
    </w:p>
    <w:p w14:paraId="5EBC5F4A" w14:textId="4B5AE7A1" w:rsidR="00A11BF5" w:rsidRPr="00941A37" w:rsidRDefault="00A11BF5" w:rsidP="00A11BF5">
      <w:pPr>
        <w:jc w:val="left"/>
        <w:rPr>
          <w:rFonts w:asciiTheme="minorEastAsia" w:eastAsiaTheme="minorEastAsia" w:hAnsiTheme="minorEastAsia"/>
          <w:b/>
          <w:sz w:val="22"/>
        </w:rPr>
      </w:pPr>
      <w:r w:rsidRPr="00941A37">
        <w:rPr>
          <w:rFonts w:asciiTheme="minorEastAsia" w:eastAsiaTheme="minorEastAsia" w:hAnsiTheme="minorEastAsia" w:hint="eastAsia"/>
          <w:sz w:val="22"/>
        </w:rPr>
        <w:t>(6)府施策との整合</w:t>
      </w:r>
    </w:p>
    <w:p w14:paraId="7BA07957" w14:textId="77777777" w:rsidR="00642B13" w:rsidRPr="00941A37" w:rsidRDefault="00642B13" w:rsidP="00642B13">
      <w:pPr>
        <w:adjustRightInd w:val="0"/>
        <w:snapToGrid w:val="0"/>
        <w:spacing w:line="120" w:lineRule="auto"/>
        <w:ind w:leftChars="100" w:left="420" w:hangingChars="100" w:hanging="210"/>
        <w:jc w:val="left"/>
        <w:rPr>
          <w:rFonts w:asciiTheme="minorEastAsia" w:eastAsiaTheme="minorEastAsia" w:hAnsiTheme="minorEastAsia"/>
          <w:szCs w:val="21"/>
        </w:rPr>
      </w:pPr>
    </w:p>
    <w:p w14:paraId="565BE82E" w14:textId="2F2857FB" w:rsidR="00642B13" w:rsidRPr="00941A37" w:rsidRDefault="00642B13" w:rsidP="00CF7F01">
      <w:pPr>
        <w:ind w:firstLineChars="67" w:firstLine="141"/>
        <w:jc w:val="left"/>
        <w:rPr>
          <w:rFonts w:asciiTheme="minorEastAsia" w:eastAsiaTheme="minorEastAsia" w:hAnsiTheme="minorEastAsia"/>
          <w:strike/>
          <w:szCs w:val="21"/>
        </w:rPr>
      </w:pPr>
      <w:r w:rsidRPr="00941A37">
        <w:rPr>
          <w:rFonts w:asciiTheme="minorEastAsia" w:eastAsiaTheme="minorEastAsia" w:hAnsiTheme="minorEastAsia" w:hint="eastAsia"/>
          <w:szCs w:val="21"/>
        </w:rPr>
        <w:t>【個別対応例】</w:t>
      </w:r>
    </w:p>
    <w:p w14:paraId="6094D8DE" w14:textId="241598D5" w:rsidR="00EC2053" w:rsidRPr="00941A37" w:rsidRDefault="00EC2053" w:rsidP="00EC2053">
      <w:pPr>
        <w:rPr>
          <w:rFonts w:asciiTheme="minorEastAsia" w:eastAsiaTheme="minorEastAsia" w:hAnsiTheme="minorEastAsia"/>
          <w:szCs w:val="21"/>
        </w:rPr>
      </w:pPr>
      <w:r w:rsidRPr="00941A37">
        <w:rPr>
          <w:rFonts w:asciiTheme="minorEastAsia" w:eastAsiaTheme="minorEastAsia" w:hAnsiTheme="minorEastAsia" w:hint="eastAsia"/>
          <w:szCs w:val="21"/>
        </w:rPr>
        <w:t xml:space="preserve">　</w:t>
      </w:r>
      <w:r w:rsidR="00504E63" w:rsidRPr="00941A37">
        <w:rPr>
          <w:rFonts w:asciiTheme="minorEastAsia" w:eastAsiaTheme="minorEastAsia" w:hAnsiTheme="minorEastAsia" w:hint="eastAsia"/>
          <w:szCs w:val="21"/>
        </w:rPr>
        <w:t>・</w:t>
      </w:r>
      <w:r w:rsidR="00A4683D" w:rsidRPr="00941A37">
        <w:rPr>
          <w:rFonts w:asciiTheme="minorEastAsia" w:eastAsiaTheme="minorEastAsia" w:hAnsiTheme="minorEastAsia" w:hint="eastAsia"/>
          <w:szCs w:val="21"/>
        </w:rPr>
        <w:t>災害対策事業</w:t>
      </w:r>
    </w:p>
    <w:p w14:paraId="461FF83C" w14:textId="7F772BF9" w:rsidR="00EC2053" w:rsidRPr="00941A37" w:rsidRDefault="00EC2053" w:rsidP="00252E47">
      <w:pPr>
        <w:rPr>
          <w:rFonts w:asciiTheme="minorEastAsia" w:eastAsiaTheme="minorEastAsia" w:hAnsiTheme="minorEastAsia"/>
          <w:szCs w:val="21"/>
        </w:rPr>
      </w:pPr>
      <w:r w:rsidRPr="00941A37">
        <w:rPr>
          <w:rFonts w:asciiTheme="minorEastAsia" w:eastAsiaTheme="minorEastAsia" w:hAnsiTheme="minorEastAsia" w:hint="eastAsia"/>
          <w:szCs w:val="21"/>
        </w:rPr>
        <w:t xml:space="preserve">　〇</w:t>
      </w:r>
      <w:r w:rsidRPr="00941A37">
        <w:rPr>
          <w:rFonts w:asciiTheme="minorEastAsia" w:eastAsiaTheme="minorEastAsia" w:hAnsiTheme="minorEastAsia"/>
          <w:szCs w:val="21"/>
        </w:rPr>
        <w:t xml:space="preserve"> </w:t>
      </w:r>
      <w:r w:rsidRPr="00941A37">
        <w:rPr>
          <w:rFonts w:asciiTheme="minorEastAsia" w:eastAsiaTheme="minorEastAsia" w:hAnsiTheme="minorEastAsia" w:hint="eastAsia"/>
          <w:szCs w:val="21"/>
        </w:rPr>
        <w:t>新型コロナウイルス対応</w:t>
      </w:r>
    </w:p>
    <w:p w14:paraId="247635E8" w14:textId="4782E7F6" w:rsidR="00FA1ACB" w:rsidRPr="00941A37" w:rsidRDefault="006A38DD" w:rsidP="00EC2053">
      <w:pPr>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w:t>
      </w:r>
      <w:r w:rsidR="00EC2053" w:rsidRPr="00941A37">
        <w:rPr>
          <w:rFonts w:asciiTheme="minorEastAsia" w:eastAsiaTheme="minorEastAsia" w:hAnsiTheme="minorEastAsia" w:hint="eastAsia"/>
          <w:szCs w:val="21"/>
        </w:rPr>
        <w:t>消毒薬（アルコール）</w:t>
      </w:r>
      <w:r w:rsidR="00FA1ACB" w:rsidRPr="00941A37">
        <w:rPr>
          <w:rFonts w:asciiTheme="minorEastAsia" w:eastAsiaTheme="minorEastAsia" w:hAnsiTheme="minorEastAsia" w:hint="eastAsia"/>
          <w:szCs w:val="21"/>
        </w:rPr>
        <w:t>に容器、マスク、消毒資材、衛生資材</w:t>
      </w:r>
      <w:r w:rsidR="00FA1ACB" w:rsidRPr="00941A37">
        <w:rPr>
          <w:rFonts w:asciiTheme="minorEastAsia" w:eastAsiaTheme="minorEastAsia" w:hAnsiTheme="minorEastAsia" w:hint="eastAsia"/>
          <w:bCs/>
          <w:szCs w:val="21"/>
        </w:rPr>
        <w:t>等在庫を切らさぬよう</w:t>
      </w:r>
      <w:r>
        <w:rPr>
          <w:rFonts w:asciiTheme="minorEastAsia" w:eastAsiaTheme="minorEastAsia" w:hAnsiTheme="minorEastAsia" w:hint="eastAsia"/>
          <w:bCs/>
          <w:szCs w:val="21"/>
        </w:rPr>
        <w:t>管理している</w:t>
      </w:r>
      <w:r w:rsidR="00FA1ACB" w:rsidRPr="00941A37">
        <w:rPr>
          <w:rFonts w:asciiTheme="minorEastAsia" w:eastAsiaTheme="minorEastAsia" w:hAnsiTheme="minorEastAsia" w:hint="eastAsia"/>
          <w:bCs/>
          <w:szCs w:val="21"/>
        </w:rPr>
        <w:t>。</w:t>
      </w:r>
    </w:p>
    <w:p w14:paraId="12E40E2F" w14:textId="7A2A6573" w:rsidR="00FA1ACB" w:rsidRPr="00941A37" w:rsidRDefault="006A38DD" w:rsidP="007D11FC">
      <w:pPr>
        <w:ind w:leftChars="270" w:left="708" w:hangingChars="67" w:hanging="141"/>
        <w:rPr>
          <w:rFonts w:asciiTheme="minorEastAsia" w:eastAsiaTheme="minorEastAsia" w:hAnsiTheme="minorEastAsia"/>
          <w:bCs/>
          <w:szCs w:val="21"/>
        </w:rPr>
      </w:pPr>
      <w:r>
        <w:rPr>
          <w:rFonts w:asciiTheme="minorEastAsia" w:eastAsiaTheme="minorEastAsia" w:hAnsiTheme="minorEastAsia" w:hint="eastAsia"/>
          <w:bCs/>
          <w:szCs w:val="21"/>
        </w:rPr>
        <w:t>また</w:t>
      </w:r>
      <w:r w:rsidR="00FA1ACB" w:rsidRPr="00941A37">
        <w:rPr>
          <w:rFonts w:asciiTheme="minorEastAsia" w:eastAsiaTheme="minorEastAsia" w:hAnsiTheme="minorEastAsia" w:hint="eastAsia"/>
          <w:bCs/>
          <w:szCs w:val="21"/>
        </w:rPr>
        <w:t>、消毒薬を図書館随所にて使用できるよう、多数の容器類も調達に奔走し、利用者・従業者の</w:t>
      </w:r>
    </w:p>
    <w:p w14:paraId="4AA529ED" w14:textId="4B5A2658" w:rsidR="00FA1ACB" w:rsidRPr="00941A37" w:rsidRDefault="00FA1ACB" w:rsidP="007D11FC">
      <w:pPr>
        <w:ind w:leftChars="270" w:left="708" w:hangingChars="67" w:hanging="141"/>
        <w:rPr>
          <w:rFonts w:asciiTheme="minorEastAsia" w:eastAsiaTheme="minorEastAsia" w:hAnsiTheme="minorEastAsia"/>
          <w:bCs/>
          <w:szCs w:val="21"/>
        </w:rPr>
      </w:pPr>
      <w:r w:rsidRPr="00941A37">
        <w:rPr>
          <w:rFonts w:asciiTheme="minorEastAsia" w:eastAsiaTheme="minorEastAsia" w:hAnsiTheme="minorEastAsia" w:hint="eastAsia"/>
          <w:bCs/>
          <w:szCs w:val="21"/>
        </w:rPr>
        <w:t>衛生管理に不足なきよう対応した。</w:t>
      </w:r>
    </w:p>
    <w:p w14:paraId="18BDA69F" w14:textId="04099386" w:rsidR="00FA1ACB" w:rsidRPr="00941A37" w:rsidRDefault="006A38DD" w:rsidP="00252E47">
      <w:pPr>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w:t>
      </w:r>
      <w:r w:rsidR="00FA1ACB" w:rsidRPr="00941A37">
        <w:rPr>
          <w:rFonts w:asciiTheme="minorEastAsia" w:eastAsiaTheme="minorEastAsia" w:hAnsiTheme="minorEastAsia" w:hint="eastAsia"/>
          <w:bCs/>
          <w:szCs w:val="21"/>
        </w:rPr>
        <w:t>自粛要請と館内消毒作業など実施、指定管理従業者、再委託先などの事業継続支援にも力を注ぐ。</w:t>
      </w:r>
    </w:p>
    <w:p w14:paraId="4AF57E4D" w14:textId="371D1EEE" w:rsidR="00EC2053" w:rsidRPr="00941A37" w:rsidRDefault="00EC2556" w:rsidP="006A38DD">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・廃棄物については</w:t>
      </w:r>
      <w:r w:rsidRPr="005D3991">
        <w:rPr>
          <w:rFonts w:asciiTheme="minorEastAsia" w:eastAsiaTheme="minorEastAsia" w:hAnsiTheme="minorEastAsia" w:hint="eastAsia"/>
          <w:szCs w:val="21"/>
        </w:rPr>
        <w:t>古紙の回収率</w:t>
      </w:r>
      <w:r w:rsidR="00EC2053" w:rsidRPr="00941A37">
        <w:rPr>
          <w:rFonts w:asciiTheme="minorEastAsia" w:eastAsiaTheme="minorEastAsia" w:hAnsiTheme="minorEastAsia" w:hint="eastAsia"/>
          <w:szCs w:val="21"/>
        </w:rPr>
        <w:t>が</w:t>
      </w:r>
      <w:r w:rsidRPr="00941A37">
        <w:rPr>
          <w:rFonts w:asciiTheme="minorEastAsia" w:eastAsiaTheme="minorEastAsia" w:hAnsiTheme="minorEastAsia" w:hint="eastAsia"/>
          <w:szCs w:val="21"/>
        </w:rPr>
        <w:t>向上</w:t>
      </w:r>
      <w:r w:rsidR="00EC2053" w:rsidRPr="00941A37">
        <w:rPr>
          <w:rFonts w:asciiTheme="minorEastAsia" w:eastAsiaTheme="minorEastAsia" w:hAnsiTheme="minorEastAsia" w:hint="eastAsia"/>
          <w:szCs w:val="21"/>
        </w:rPr>
        <w:t>し</w:t>
      </w:r>
      <w:r w:rsidRPr="00941A37">
        <w:rPr>
          <w:rFonts w:asciiTheme="minorEastAsia" w:eastAsiaTheme="minorEastAsia" w:hAnsiTheme="minorEastAsia" w:hint="eastAsia"/>
          <w:szCs w:val="21"/>
        </w:rPr>
        <w:t>、自販機横にペットボトル専用ゴミ箱の設置</w:t>
      </w:r>
      <w:r w:rsidR="00EC2053" w:rsidRPr="00941A37">
        <w:rPr>
          <w:rFonts w:asciiTheme="minorEastAsia" w:eastAsiaTheme="minorEastAsia" w:hAnsiTheme="minorEastAsia" w:hint="eastAsia"/>
          <w:szCs w:val="21"/>
        </w:rPr>
        <w:t>を増やし、</w:t>
      </w:r>
    </w:p>
    <w:p w14:paraId="4A061A4F" w14:textId="5933CB63" w:rsidR="00EC2053" w:rsidRPr="00941A37" w:rsidRDefault="00EC2053" w:rsidP="007D11FC">
      <w:pPr>
        <w:ind w:firstLineChars="202" w:firstLine="424"/>
        <w:jc w:val="left"/>
        <w:rPr>
          <w:rFonts w:asciiTheme="minorEastAsia" w:eastAsiaTheme="minorEastAsia" w:hAnsiTheme="minorEastAsia"/>
          <w:szCs w:val="21"/>
        </w:rPr>
      </w:pPr>
      <w:r w:rsidRPr="00941A37">
        <w:rPr>
          <w:rFonts w:asciiTheme="minorEastAsia" w:eastAsiaTheme="minorEastAsia" w:hAnsiTheme="minorEastAsia" w:hint="eastAsia"/>
          <w:szCs w:val="21"/>
        </w:rPr>
        <w:t xml:space="preserve">　衛生的に資源回収することにも努めている。</w:t>
      </w:r>
    </w:p>
    <w:p w14:paraId="01425402" w14:textId="321B1B9C" w:rsidR="00EC2053" w:rsidRPr="00941A37" w:rsidRDefault="006A38DD" w:rsidP="007D11FC">
      <w:pPr>
        <w:ind w:leftChars="202" w:left="567" w:hangingChars="68" w:hanging="143"/>
        <w:jc w:val="left"/>
        <w:rPr>
          <w:rFonts w:asciiTheme="minorEastAsia" w:eastAsiaTheme="minorEastAsia" w:hAnsiTheme="minorEastAsia"/>
          <w:szCs w:val="21"/>
        </w:rPr>
      </w:pPr>
      <w:r>
        <w:rPr>
          <w:rFonts w:asciiTheme="minorEastAsia" w:eastAsiaTheme="minorEastAsia" w:hAnsiTheme="minorEastAsia" w:hint="eastAsia"/>
          <w:szCs w:val="21"/>
        </w:rPr>
        <w:t>・</w:t>
      </w:r>
      <w:r w:rsidR="00EC2053" w:rsidRPr="00941A37">
        <w:rPr>
          <w:rFonts w:asciiTheme="minorEastAsia" w:eastAsiaTheme="minorEastAsia" w:hAnsiTheme="minorEastAsia" w:hint="eastAsia"/>
          <w:szCs w:val="21"/>
        </w:rPr>
        <w:t>電池・蛍光灯</w:t>
      </w:r>
      <w:r w:rsidR="00EC2556" w:rsidRPr="00941A37">
        <w:rPr>
          <w:rFonts w:asciiTheme="minorEastAsia" w:eastAsiaTheme="minorEastAsia" w:hAnsiTheme="minorEastAsia" w:hint="eastAsia"/>
          <w:szCs w:val="21"/>
        </w:rPr>
        <w:t>など</w:t>
      </w:r>
      <w:r w:rsidR="00EC2053" w:rsidRPr="00941A37">
        <w:rPr>
          <w:rFonts w:asciiTheme="minorEastAsia" w:eastAsiaTheme="minorEastAsia" w:hAnsiTheme="minorEastAsia" w:hint="eastAsia"/>
          <w:szCs w:val="21"/>
        </w:rPr>
        <w:t>別途安全に廃棄処分する必要のある物品類について、更に細かく回収する為の回収箱に廃材置き場を定め、混在しないよう留意した。</w:t>
      </w:r>
    </w:p>
    <w:p w14:paraId="6079D615" w14:textId="75C29949" w:rsidR="00EC2556" w:rsidRDefault="00EC2556" w:rsidP="007D11FC">
      <w:pPr>
        <w:ind w:firstLineChars="202" w:firstLine="424"/>
        <w:jc w:val="left"/>
        <w:rPr>
          <w:rFonts w:asciiTheme="minorEastAsia" w:eastAsiaTheme="minorEastAsia" w:hAnsiTheme="minorEastAsia"/>
          <w:szCs w:val="21"/>
        </w:rPr>
      </w:pPr>
    </w:p>
    <w:p w14:paraId="457F710B" w14:textId="77777777" w:rsidR="001E1248" w:rsidRPr="00941A37" w:rsidRDefault="001E1248" w:rsidP="00252E47">
      <w:pPr>
        <w:ind w:firstLineChars="200" w:firstLine="420"/>
        <w:jc w:val="left"/>
        <w:rPr>
          <w:rFonts w:asciiTheme="minorEastAsia" w:eastAsiaTheme="minorEastAsia" w:hAnsiTheme="minorEastAsia"/>
          <w:szCs w:val="21"/>
        </w:rPr>
      </w:pPr>
    </w:p>
    <w:p w14:paraId="545D2232" w14:textId="256B29F9" w:rsidR="00A11BF5" w:rsidRPr="00941A37" w:rsidRDefault="00A11BF5" w:rsidP="00A11BF5">
      <w:pPr>
        <w:jc w:val="left"/>
        <w:rPr>
          <w:rFonts w:asciiTheme="minorEastAsia" w:eastAsiaTheme="minorEastAsia" w:hAnsiTheme="minorEastAsia"/>
          <w:b/>
          <w:sz w:val="24"/>
          <w:szCs w:val="24"/>
        </w:rPr>
      </w:pPr>
      <w:r w:rsidRPr="00941A37">
        <w:rPr>
          <w:rFonts w:asciiTheme="minorEastAsia" w:eastAsiaTheme="minorEastAsia" w:hAnsiTheme="minorEastAsia" w:hint="eastAsia"/>
          <w:b/>
          <w:sz w:val="24"/>
          <w:szCs w:val="24"/>
        </w:rPr>
        <w:lastRenderedPageBreak/>
        <w:t>Ⅱ</w:t>
      </w:r>
      <w:r w:rsidR="001C43B5" w:rsidRPr="00941A37">
        <w:rPr>
          <w:rFonts w:asciiTheme="minorEastAsia" w:eastAsiaTheme="minorEastAsia" w:hAnsiTheme="minorEastAsia" w:hint="eastAsia"/>
          <w:b/>
          <w:sz w:val="24"/>
          <w:szCs w:val="24"/>
          <w:u w:val="single"/>
        </w:rPr>
        <w:t>さらなるサービスの向上に関する事項</w:t>
      </w:r>
    </w:p>
    <w:p w14:paraId="13F5CDCE" w14:textId="77777777" w:rsidR="00A11BF5" w:rsidRPr="00941A37" w:rsidRDefault="00A11BF5" w:rsidP="00D94D0E">
      <w:pPr>
        <w:adjustRightInd w:val="0"/>
        <w:snapToGrid w:val="0"/>
        <w:spacing w:line="120" w:lineRule="auto"/>
        <w:jc w:val="left"/>
        <w:rPr>
          <w:rFonts w:asciiTheme="minorEastAsia" w:eastAsiaTheme="minorEastAsia" w:hAnsiTheme="minorEastAsia"/>
          <w:b/>
          <w:szCs w:val="21"/>
        </w:rPr>
      </w:pPr>
    </w:p>
    <w:p w14:paraId="57E5120E" w14:textId="77777777" w:rsidR="00A11BF5" w:rsidRPr="0029438A" w:rsidRDefault="004E02A4" w:rsidP="00A11BF5">
      <w:pPr>
        <w:jc w:val="left"/>
        <w:rPr>
          <w:rFonts w:asciiTheme="minorEastAsia" w:eastAsiaTheme="minorEastAsia" w:hAnsiTheme="minorEastAsia"/>
          <w:sz w:val="22"/>
        </w:rPr>
      </w:pPr>
      <w:r w:rsidRPr="0029438A">
        <w:rPr>
          <w:rFonts w:asciiTheme="minorEastAsia" w:eastAsiaTheme="minorEastAsia" w:hAnsiTheme="minorEastAsia" w:hint="eastAsia"/>
          <w:sz w:val="22"/>
        </w:rPr>
        <w:t>(1)利用者満足度調査等</w:t>
      </w:r>
    </w:p>
    <w:p w14:paraId="6509B3A5" w14:textId="41680D7A" w:rsidR="006A3D5E" w:rsidRPr="0029438A" w:rsidRDefault="006A3D5E" w:rsidP="006A3D5E">
      <w:pPr>
        <w:ind w:firstLineChars="50" w:firstLine="105"/>
        <w:jc w:val="left"/>
        <w:rPr>
          <w:rFonts w:asciiTheme="minorEastAsia" w:eastAsiaTheme="minorEastAsia" w:hAnsiTheme="minorEastAsia"/>
          <w:b/>
          <w:szCs w:val="21"/>
          <w:bdr w:val="single" w:sz="4" w:space="0" w:color="auto"/>
        </w:rPr>
      </w:pPr>
      <w:r w:rsidRPr="0029438A">
        <w:rPr>
          <w:rFonts w:asciiTheme="minorEastAsia" w:eastAsiaTheme="minorEastAsia" w:hAnsiTheme="minorEastAsia" w:hint="eastAsia"/>
          <w:b/>
          <w:szCs w:val="21"/>
          <w:bdr w:val="single" w:sz="4" w:space="0" w:color="auto"/>
        </w:rPr>
        <w:t>令和</w:t>
      </w:r>
      <w:r w:rsidR="006A38DD" w:rsidRPr="0029438A">
        <w:rPr>
          <w:rFonts w:asciiTheme="minorEastAsia" w:eastAsiaTheme="minorEastAsia" w:hAnsiTheme="minorEastAsia" w:hint="eastAsia"/>
          <w:b/>
          <w:szCs w:val="21"/>
          <w:bdr w:val="single" w:sz="4" w:space="0" w:color="auto"/>
        </w:rPr>
        <w:t>2</w:t>
      </w:r>
      <w:r w:rsidRPr="0029438A">
        <w:rPr>
          <w:rFonts w:asciiTheme="minorEastAsia" w:eastAsiaTheme="minorEastAsia" w:hAnsiTheme="minorEastAsia" w:hint="eastAsia"/>
          <w:b/>
          <w:szCs w:val="21"/>
          <w:bdr w:val="single" w:sz="4" w:space="0" w:color="auto"/>
        </w:rPr>
        <w:t xml:space="preserve">年度モニタリング評価の対応 </w:t>
      </w:r>
    </w:p>
    <w:p w14:paraId="403DB0F6" w14:textId="0CC18C41" w:rsidR="006A3D5E" w:rsidRPr="003B5C3D" w:rsidRDefault="00A17AD6" w:rsidP="0029438A">
      <w:pPr>
        <w:ind w:leftChars="50" w:left="283" w:hangingChars="85" w:hanging="178"/>
        <w:jc w:val="left"/>
        <w:rPr>
          <w:rFonts w:asciiTheme="minorEastAsia" w:eastAsiaTheme="minorEastAsia" w:hAnsiTheme="minorEastAsia"/>
          <w:bCs/>
          <w:szCs w:val="21"/>
        </w:rPr>
      </w:pPr>
      <w:r w:rsidRPr="003B5C3D">
        <w:rPr>
          <w:rFonts w:asciiTheme="minorEastAsia" w:eastAsiaTheme="minorEastAsia" w:hAnsiTheme="minorEastAsia" w:hint="eastAsia"/>
          <w:bCs/>
          <w:szCs w:val="21"/>
        </w:rPr>
        <w:t>○</w:t>
      </w:r>
      <w:r w:rsidR="00795D67" w:rsidRPr="003B5C3D">
        <w:rPr>
          <w:rFonts w:asciiTheme="minorEastAsia" w:eastAsiaTheme="minorEastAsia" w:hAnsiTheme="minorEastAsia" w:hint="eastAsia"/>
          <w:bCs/>
          <w:szCs w:val="21"/>
        </w:rPr>
        <w:t>昨年度の評価委員会において、『利用者満足度調査結果を業務改善につなげていきやすくなるような調査内容にしてはどうか』と指摘・提言があ</w:t>
      </w:r>
      <w:r w:rsidR="00CB5806" w:rsidRPr="003B5C3D">
        <w:rPr>
          <w:rFonts w:asciiTheme="minorEastAsia" w:eastAsiaTheme="minorEastAsia" w:hAnsiTheme="minorEastAsia" w:hint="eastAsia"/>
          <w:bCs/>
          <w:szCs w:val="21"/>
        </w:rPr>
        <w:t>った。</w:t>
      </w:r>
    </w:p>
    <w:p w14:paraId="52358839" w14:textId="77777777" w:rsidR="00334131" w:rsidRPr="003B5C3D" w:rsidRDefault="006A38DD" w:rsidP="00334131">
      <w:pPr>
        <w:spacing w:line="280" w:lineRule="exact"/>
        <w:ind w:left="283" w:hangingChars="135" w:hanging="283"/>
        <w:jc w:val="left"/>
        <w:rPr>
          <w:rFonts w:asciiTheme="minorEastAsia" w:eastAsiaTheme="minorEastAsia" w:hAnsiTheme="minorEastAsia"/>
          <w:bCs/>
          <w:szCs w:val="21"/>
        </w:rPr>
      </w:pPr>
      <w:r w:rsidRPr="003B5C3D">
        <w:rPr>
          <w:rFonts w:asciiTheme="minorEastAsia" w:eastAsiaTheme="minorEastAsia" w:hAnsiTheme="minorEastAsia" w:hint="eastAsia"/>
          <w:bCs/>
          <w:szCs w:val="21"/>
        </w:rPr>
        <w:t xml:space="preserve">　⇒</w:t>
      </w:r>
      <w:r w:rsidR="00334131" w:rsidRPr="003B5C3D">
        <w:rPr>
          <w:rFonts w:asciiTheme="minorEastAsia" w:eastAsiaTheme="minorEastAsia" w:hAnsiTheme="minorEastAsia" w:hint="eastAsia"/>
          <w:bCs/>
          <w:szCs w:val="21"/>
        </w:rPr>
        <w:t>ご提言</w:t>
      </w:r>
      <w:r w:rsidR="00334131" w:rsidRPr="003B5C3D">
        <w:rPr>
          <w:rFonts w:asciiTheme="minorEastAsia" w:eastAsiaTheme="minorEastAsia" w:hAnsiTheme="minorEastAsia"/>
          <w:bCs/>
          <w:szCs w:val="21"/>
        </w:rPr>
        <w:t>を頂き、</w:t>
      </w:r>
      <w:r w:rsidR="00334131" w:rsidRPr="003B5C3D">
        <w:rPr>
          <w:rFonts w:asciiTheme="minorEastAsia" w:eastAsiaTheme="minorEastAsia" w:hAnsiTheme="minorEastAsia" w:hint="eastAsia"/>
          <w:bCs/>
          <w:szCs w:val="21"/>
        </w:rPr>
        <w:t>現在の</w:t>
      </w:r>
      <w:r w:rsidR="00334131" w:rsidRPr="003B5C3D">
        <w:rPr>
          <w:rFonts w:asciiTheme="minorEastAsia" w:eastAsiaTheme="minorEastAsia" w:hAnsiTheme="minorEastAsia"/>
          <w:bCs/>
          <w:szCs w:val="21"/>
        </w:rPr>
        <w:t>アンケート</w:t>
      </w:r>
      <w:r w:rsidR="00334131" w:rsidRPr="003B5C3D">
        <w:rPr>
          <w:rFonts w:asciiTheme="minorEastAsia" w:eastAsiaTheme="minorEastAsia" w:hAnsiTheme="minorEastAsia" w:hint="eastAsia"/>
          <w:bCs/>
          <w:szCs w:val="21"/>
        </w:rPr>
        <w:t>内容</w:t>
      </w:r>
      <w:r w:rsidR="00334131" w:rsidRPr="003B5C3D">
        <w:rPr>
          <w:rFonts w:asciiTheme="minorEastAsia" w:eastAsiaTheme="minorEastAsia" w:hAnsiTheme="minorEastAsia"/>
          <w:bCs/>
          <w:szCs w:val="21"/>
        </w:rPr>
        <w:t>について</w:t>
      </w:r>
      <w:r w:rsidR="00334131" w:rsidRPr="003B5C3D">
        <w:rPr>
          <w:rFonts w:asciiTheme="minorEastAsia" w:eastAsiaTheme="minorEastAsia" w:hAnsiTheme="minorEastAsia" w:hint="eastAsia"/>
          <w:bCs/>
          <w:szCs w:val="21"/>
        </w:rPr>
        <w:t>、</w:t>
      </w:r>
      <w:r w:rsidR="00334131" w:rsidRPr="003B5C3D">
        <w:rPr>
          <w:rFonts w:asciiTheme="minorEastAsia" w:eastAsiaTheme="minorEastAsia" w:hAnsiTheme="minorEastAsia"/>
          <w:bCs/>
          <w:szCs w:val="21"/>
        </w:rPr>
        <w:t>精査を</w:t>
      </w:r>
      <w:r w:rsidR="00334131" w:rsidRPr="003B5C3D">
        <w:rPr>
          <w:rFonts w:asciiTheme="minorEastAsia" w:eastAsiaTheme="minorEastAsia" w:hAnsiTheme="minorEastAsia" w:hint="eastAsia"/>
          <w:bCs/>
          <w:szCs w:val="21"/>
        </w:rPr>
        <w:t>した結果を下記に記載。</w:t>
      </w:r>
    </w:p>
    <w:p w14:paraId="6CA64315" w14:textId="3CCA715C" w:rsidR="00334131" w:rsidRDefault="00334131" w:rsidP="00334131">
      <w:pPr>
        <w:spacing w:line="280" w:lineRule="exact"/>
        <w:ind w:leftChars="100" w:left="283" w:hangingChars="35" w:hanging="73"/>
        <w:jc w:val="left"/>
        <w:rPr>
          <w:rFonts w:asciiTheme="minorEastAsia" w:eastAsiaTheme="minorEastAsia" w:hAnsiTheme="minorEastAsia"/>
          <w:bCs/>
          <w:szCs w:val="21"/>
        </w:rPr>
      </w:pPr>
    </w:p>
    <w:p w14:paraId="0AE96982" w14:textId="1DFF6D03" w:rsidR="00334131" w:rsidRDefault="00334131" w:rsidP="00334131">
      <w:pPr>
        <w:spacing w:line="280" w:lineRule="exact"/>
        <w:ind w:left="281" w:hangingChars="134" w:hanging="281"/>
        <w:jc w:val="left"/>
        <w:rPr>
          <w:rFonts w:asciiTheme="minorEastAsia" w:eastAsiaTheme="minorEastAsia" w:hAnsiTheme="minorEastAsia"/>
          <w:bCs/>
          <w:szCs w:val="21"/>
        </w:rPr>
      </w:pPr>
      <w:r>
        <w:rPr>
          <w:rFonts w:asciiTheme="minorEastAsia" w:eastAsiaTheme="minorEastAsia" w:hAnsiTheme="minorEastAsia" w:hint="eastAsia"/>
          <w:bCs/>
          <w:szCs w:val="21"/>
        </w:rPr>
        <w:t>【アンケート内容】</w:t>
      </w:r>
    </w:p>
    <w:p w14:paraId="39925E7A" w14:textId="42AE88FF" w:rsidR="00334131" w:rsidRPr="00334131" w:rsidRDefault="00334131" w:rsidP="00334131">
      <w:pPr>
        <w:spacing w:line="280" w:lineRule="exact"/>
        <w:ind w:leftChars="33" w:left="283" w:hangingChars="102" w:hanging="214"/>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アンケートは、選択方式で回答頂く</w:t>
      </w:r>
      <w:r w:rsidRPr="00C93F23">
        <w:rPr>
          <w:rFonts w:asciiTheme="minorEastAsia" w:eastAsiaTheme="minorEastAsia" w:hAnsiTheme="minorEastAsia" w:hint="eastAsia"/>
          <w:bCs/>
          <w:szCs w:val="21"/>
        </w:rPr>
        <w:t>1</w:t>
      </w:r>
      <w:r w:rsidR="005D3991" w:rsidRPr="00C93F23">
        <w:rPr>
          <w:rFonts w:asciiTheme="minorEastAsia" w:eastAsiaTheme="minorEastAsia" w:hAnsiTheme="minorEastAsia" w:hint="eastAsia"/>
          <w:bCs/>
          <w:szCs w:val="21"/>
        </w:rPr>
        <w:t>1</w:t>
      </w:r>
      <w:r w:rsidRPr="00C93F23">
        <w:rPr>
          <w:rFonts w:asciiTheme="minorEastAsia" w:eastAsiaTheme="minorEastAsia" w:hAnsiTheme="minorEastAsia" w:hint="eastAsia"/>
          <w:bCs/>
          <w:szCs w:val="21"/>
        </w:rPr>
        <w:t>点の</w:t>
      </w:r>
      <w:r w:rsidRPr="00334131">
        <w:rPr>
          <w:rFonts w:asciiTheme="minorEastAsia" w:eastAsiaTheme="minorEastAsia" w:hAnsiTheme="minorEastAsia" w:hint="eastAsia"/>
          <w:bCs/>
          <w:szCs w:val="21"/>
        </w:rPr>
        <w:t>質問と自由にご意見を頂く自由記述で構成</w:t>
      </w:r>
      <w:r>
        <w:rPr>
          <w:rFonts w:asciiTheme="minorEastAsia" w:eastAsiaTheme="minorEastAsia" w:hAnsiTheme="minorEastAsia" w:hint="eastAsia"/>
          <w:bCs/>
          <w:szCs w:val="21"/>
        </w:rPr>
        <w:t>して</w:t>
      </w:r>
      <w:r w:rsidRPr="00334131">
        <w:rPr>
          <w:rFonts w:asciiTheme="minorEastAsia" w:eastAsiaTheme="minorEastAsia" w:hAnsiTheme="minorEastAsia" w:hint="eastAsia"/>
          <w:bCs/>
          <w:szCs w:val="21"/>
        </w:rPr>
        <w:t>いる。</w:t>
      </w:r>
    </w:p>
    <w:p w14:paraId="3F3F502D" w14:textId="77777777" w:rsidR="00334131" w:rsidRPr="00334131" w:rsidRDefault="00334131" w:rsidP="00334131">
      <w:pPr>
        <w:spacing w:line="280" w:lineRule="exact"/>
        <w:ind w:left="283" w:hangingChars="135" w:hanging="283"/>
        <w:jc w:val="left"/>
        <w:rPr>
          <w:rFonts w:asciiTheme="minorEastAsia" w:eastAsiaTheme="minorEastAsia" w:hAnsiTheme="minorEastAsia"/>
          <w:bCs/>
          <w:szCs w:val="21"/>
          <w:bdr w:val="single" w:sz="4" w:space="0" w:color="auto"/>
        </w:rPr>
      </w:pPr>
      <w:r w:rsidRPr="00334131">
        <w:rPr>
          <w:rFonts w:asciiTheme="minorEastAsia" w:eastAsiaTheme="minorEastAsia" w:hAnsiTheme="minorEastAsia" w:hint="eastAsia"/>
          <w:bCs/>
          <w:szCs w:val="21"/>
          <w:bdr w:val="single" w:sz="4" w:space="0" w:color="auto"/>
        </w:rPr>
        <w:t>選択方式</w:t>
      </w:r>
    </w:p>
    <w:p w14:paraId="7AF3B0BA" w14:textId="07678291" w:rsidR="00334131" w:rsidRPr="00334131" w:rsidRDefault="00334131" w:rsidP="00334131">
      <w:pPr>
        <w:numPr>
          <w:ilvl w:val="0"/>
          <w:numId w:val="5"/>
        </w:num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来館者の年代や地域性を調査することで、『利用者傾向</w:t>
      </w:r>
      <w:r>
        <w:rPr>
          <w:rFonts w:asciiTheme="minorEastAsia" w:eastAsiaTheme="minorEastAsia" w:hAnsiTheme="minorEastAsia" w:hint="eastAsia"/>
          <w:bCs/>
          <w:szCs w:val="21"/>
        </w:rPr>
        <w:t>』を</w:t>
      </w:r>
      <w:r w:rsidRPr="00334131">
        <w:rPr>
          <w:rFonts w:asciiTheme="minorEastAsia" w:eastAsiaTheme="minorEastAsia" w:hAnsiTheme="minorEastAsia" w:hint="eastAsia"/>
          <w:bCs/>
          <w:szCs w:val="21"/>
        </w:rPr>
        <w:t>知る</w:t>
      </w:r>
      <w:r>
        <w:rPr>
          <w:rFonts w:asciiTheme="minorEastAsia" w:eastAsiaTheme="minorEastAsia" w:hAnsiTheme="minorEastAsia" w:hint="eastAsia"/>
          <w:bCs/>
          <w:szCs w:val="21"/>
        </w:rPr>
        <w:t>。</w:t>
      </w:r>
    </w:p>
    <w:p w14:paraId="0453416F" w14:textId="3D6B9E47" w:rsidR="00334131" w:rsidRDefault="00334131" w:rsidP="00334131">
      <w:pPr>
        <w:pStyle w:val="a3"/>
        <w:numPr>
          <w:ilvl w:val="0"/>
          <w:numId w:val="5"/>
        </w:numPr>
        <w:spacing w:line="280" w:lineRule="exact"/>
        <w:ind w:leftChars="0" w:left="284" w:hanging="284"/>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指定管理業務の『満足度』・『認知度』・『利用率』を知るためのものであり、その結果は、</w:t>
      </w:r>
    </w:p>
    <w:p w14:paraId="71CFBC5D" w14:textId="43754134" w:rsidR="00334131" w:rsidRPr="00334131" w:rsidRDefault="00334131" w:rsidP="00334131">
      <w:pPr>
        <w:pStyle w:val="a3"/>
        <w:spacing w:line="280" w:lineRule="exact"/>
        <w:ind w:leftChars="0" w:left="284"/>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業務を実施するにあたり、貴重な情報となっている。</w:t>
      </w:r>
    </w:p>
    <w:p w14:paraId="7B3062E3" w14:textId="77777777" w:rsidR="00334131" w:rsidRDefault="00334131" w:rsidP="003B5C3D">
      <w:pPr>
        <w:spacing w:line="280" w:lineRule="exact"/>
        <w:ind w:leftChars="67" w:left="282" w:hangingChars="67" w:hanging="141"/>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アンケートの結果として、満足度の低い項目や認知度・利用率が低い項目について、グループ全体で</w:t>
      </w:r>
    </w:p>
    <w:p w14:paraId="497A3219" w14:textId="09361781" w:rsidR="00334131" w:rsidRPr="00334131" w:rsidRDefault="00334131" w:rsidP="00334131">
      <w:p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検討し、次年度の計画や業務改善に繋げているところである。</w:t>
      </w:r>
    </w:p>
    <w:p w14:paraId="6FE0BBBA" w14:textId="77777777" w:rsidR="00334131" w:rsidRPr="00334131" w:rsidRDefault="00334131" w:rsidP="00334131">
      <w:pPr>
        <w:spacing w:line="280" w:lineRule="exact"/>
        <w:ind w:left="283" w:hangingChars="135" w:hanging="283"/>
        <w:jc w:val="left"/>
        <w:rPr>
          <w:rFonts w:asciiTheme="minorEastAsia" w:eastAsiaTheme="minorEastAsia" w:hAnsiTheme="minorEastAsia"/>
          <w:bCs/>
          <w:szCs w:val="21"/>
        </w:rPr>
      </w:pPr>
    </w:p>
    <w:p w14:paraId="1B8EB5D3" w14:textId="77777777" w:rsidR="00334131" w:rsidRPr="00334131" w:rsidRDefault="00334131" w:rsidP="00334131">
      <w:pPr>
        <w:spacing w:line="280" w:lineRule="exact"/>
        <w:ind w:left="283" w:hangingChars="135" w:hanging="283"/>
        <w:jc w:val="left"/>
        <w:rPr>
          <w:rFonts w:asciiTheme="minorEastAsia" w:eastAsiaTheme="minorEastAsia" w:hAnsiTheme="minorEastAsia"/>
          <w:bCs/>
          <w:szCs w:val="21"/>
          <w:bdr w:val="single" w:sz="4" w:space="0" w:color="auto"/>
        </w:rPr>
      </w:pPr>
      <w:r w:rsidRPr="00334131">
        <w:rPr>
          <w:rFonts w:asciiTheme="minorEastAsia" w:eastAsiaTheme="minorEastAsia" w:hAnsiTheme="minorEastAsia" w:hint="eastAsia"/>
          <w:bCs/>
          <w:szCs w:val="21"/>
          <w:bdr w:val="single" w:sz="4" w:space="0" w:color="auto"/>
        </w:rPr>
        <w:t>自由記述の一例と今年度の対応</w:t>
      </w:r>
    </w:p>
    <w:p w14:paraId="4CE21ED1" w14:textId="77777777" w:rsidR="00334131" w:rsidRPr="00334131" w:rsidRDefault="00334131" w:rsidP="00334131">
      <w:pPr>
        <w:numPr>
          <w:ilvl w:val="0"/>
          <w:numId w:val="6"/>
        </w:num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ビオトープに関して（癒される、楽しい、もっと水槽を大きく）</w:t>
      </w:r>
    </w:p>
    <w:p w14:paraId="19C5167D" w14:textId="77777777" w:rsidR="00334131" w:rsidRPr="00334131" w:rsidRDefault="00334131" w:rsidP="00334131">
      <w:p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➡クリスマス等、季節の装飾を施した。</w:t>
      </w:r>
    </w:p>
    <w:p w14:paraId="38FC75BA" w14:textId="421A2104" w:rsidR="00334131" w:rsidRPr="00334131" w:rsidRDefault="00334131" w:rsidP="00334131">
      <w:pPr>
        <w:numPr>
          <w:ilvl w:val="0"/>
          <w:numId w:val="6"/>
        </w:num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参加型のイベントを開催して欲しい、文豪に関する講演を希望</w:t>
      </w:r>
    </w:p>
    <w:p w14:paraId="483D42E0" w14:textId="54C95A35" w:rsidR="00334131" w:rsidRPr="00334131" w:rsidRDefault="00334131" w:rsidP="00334131">
      <w:p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➡昨年度は、コロナ禍のため希望があったにも関わらず、開催できなった小田作之助に関する講演会の実現。</w:t>
      </w:r>
      <w:r w:rsidR="003B5C3D">
        <w:rPr>
          <w:rFonts w:hint="eastAsia"/>
          <w:sz w:val="20"/>
          <w:szCs w:val="20"/>
        </w:rPr>
        <w:t>引き続き、ご意見を参考に利用者のニーズに沿った企画を検討する。</w:t>
      </w:r>
    </w:p>
    <w:p w14:paraId="713B7133" w14:textId="09DA2F25" w:rsidR="00334131" w:rsidRPr="00334131" w:rsidRDefault="00334131" w:rsidP="00334131">
      <w:pPr>
        <w:numPr>
          <w:ilvl w:val="0"/>
          <w:numId w:val="6"/>
        </w:num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本の場所がわかりにくい。</w:t>
      </w:r>
    </w:p>
    <w:p w14:paraId="1072ABF7" w14:textId="77777777" w:rsidR="00334131" w:rsidRPr="00334131" w:rsidRDefault="00334131" w:rsidP="00334131">
      <w:p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➡指定管理業務ではないものの、図書館（司書部）に情報共有を行い、改善への働きかけを行った。</w:t>
      </w:r>
    </w:p>
    <w:p w14:paraId="1A3BCEB7" w14:textId="7EA9D43E" w:rsidR="00334131" w:rsidRPr="00334131" w:rsidRDefault="00334131" w:rsidP="00334131">
      <w:pPr>
        <w:spacing w:line="280" w:lineRule="exact"/>
        <w:ind w:left="283" w:hangingChars="135" w:hanging="283"/>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 xml:space="preserve">　</w:t>
      </w:r>
    </w:p>
    <w:p w14:paraId="03760DDD" w14:textId="77777777" w:rsidR="00334131" w:rsidRPr="00334131" w:rsidRDefault="00334131" w:rsidP="003B5C3D">
      <w:pPr>
        <w:spacing w:line="280" w:lineRule="exact"/>
        <w:ind w:leftChars="67" w:left="282" w:hangingChars="67" w:hanging="141"/>
        <w:jc w:val="left"/>
        <w:rPr>
          <w:rFonts w:asciiTheme="minorEastAsia" w:eastAsiaTheme="minorEastAsia" w:hAnsiTheme="minorEastAsia"/>
          <w:bCs/>
          <w:szCs w:val="21"/>
        </w:rPr>
      </w:pPr>
      <w:r w:rsidRPr="00334131">
        <w:rPr>
          <w:rFonts w:asciiTheme="minorEastAsia" w:eastAsiaTheme="minorEastAsia" w:hAnsiTheme="minorEastAsia" w:hint="eastAsia"/>
          <w:bCs/>
          <w:szCs w:val="21"/>
        </w:rPr>
        <w:t>上述のとおり、自由記述では、より具体的な意見を多く頂いている。</w:t>
      </w:r>
    </w:p>
    <w:p w14:paraId="62FE806B" w14:textId="7F7D22B7" w:rsidR="00334131" w:rsidRDefault="00334131" w:rsidP="003B5C3D">
      <w:pPr>
        <w:spacing w:line="280" w:lineRule="exact"/>
        <w:ind w:firstLine="139"/>
        <w:jc w:val="left"/>
        <w:rPr>
          <w:rFonts w:asciiTheme="minorEastAsia" w:eastAsiaTheme="minorEastAsia" w:hAnsiTheme="minorEastAsia"/>
          <w:bCs/>
          <w:szCs w:val="21"/>
        </w:rPr>
      </w:pPr>
      <w:r w:rsidRPr="00FD73C4">
        <w:rPr>
          <w:rFonts w:asciiTheme="minorEastAsia" w:eastAsiaTheme="minorEastAsia" w:hAnsiTheme="minorEastAsia" w:hint="eastAsia"/>
          <w:bCs/>
          <w:szCs w:val="21"/>
        </w:rPr>
        <w:t>あらゆる視点からのご意見を頂くので、一挙に実現することは難しいが、利用者の方の生</w:t>
      </w:r>
      <w:r w:rsidR="00C5509F" w:rsidRPr="00FD73C4">
        <w:rPr>
          <w:rFonts w:asciiTheme="minorEastAsia" w:eastAsiaTheme="minorEastAsia" w:hAnsiTheme="minorEastAsia" w:hint="eastAsia"/>
          <w:bCs/>
          <w:szCs w:val="21"/>
        </w:rPr>
        <w:t>の</w:t>
      </w:r>
      <w:r w:rsidRPr="00FD73C4">
        <w:rPr>
          <w:rFonts w:asciiTheme="minorEastAsia" w:eastAsiaTheme="minorEastAsia" w:hAnsiTheme="minorEastAsia" w:hint="eastAsia"/>
          <w:bCs/>
          <w:szCs w:val="21"/>
        </w:rPr>
        <w:t>声</w:t>
      </w:r>
      <w:r w:rsidR="003B5C3D" w:rsidRPr="00FD73C4">
        <w:rPr>
          <w:rFonts w:asciiTheme="minorEastAsia" w:eastAsiaTheme="minorEastAsia" w:hAnsiTheme="minorEastAsia" w:hint="eastAsia"/>
          <w:bCs/>
          <w:szCs w:val="21"/>
        </w:rPr>
        <w:t>な</w:t>
      </w:r>
      <w:r w:rsidRPr="00FD73C4">
        <w:rPr>
          <w:rFonts w:asciiTheme="minorEastAsia" w:eastAsiaTheme="minorEastAsia" w:hAnsiTheme="minorEastAsia" w:hint="eastAsia"/>
          <w:bCs/>
          <w:szCs w:val="21"/>
        </w:rPr>
        <w:t>ので、真摯に受け止め、実現可能なものから実施し、</w:t>
      </w:r>
      <w:r w:rsidR="00C5509F" w:rsidRPr="00FD73C4">
        <w:rPr>
          <w:rFonts w:asciiTheme="minorEastAsia" w:eastAsiaTheme="minorEastAsia" w:hAnsiTheme="minorEastAsia" w:hint="eastAsia"/>
          <w:bCs/>
          <w:szCs w:val="21"/>
        </w:rPr>
        <w:t>業務改善及び</w:t>
      </w:r>
      <w:r w:rsidRPr="00FD73C4">
        <w:rPr>
          <w:rFonts w:asciiTheme="minorEastAsia" w:eastAsiaTheme="minorEastAsia" w:hAnsiTheme="minorEastAsia" w:hint="eastAsia"/>
          <w:bCs/>
          <w:szCs w:val="21"/>
        </w:rPr>
        <w:t>利用者満足のアップにつなげている</w:t>
      </w:r>
      <w:r w:rsidR="00C5509F" w:rsidRPr="00FD73C4">
        <w:rPr>
          <w:rFonts w:asciiTheme="minorEastAsia" w:eastAsiaTheme="minorEastAsia" w:hAnsiTheme="minorEastAsia" w:hint="eastAsia"/>
          <w:bCs/>
          <w:szCs w:val="21"/>
        </w:rPr>
        <w:t>現状である</w:t>
      </w:r>
      <w:r w:rsidRPr="00FD73C4">
        <w:rPr>
          <w:rFonts w:asciiTheme="minorEastAsia" w:eastAsiaTheme="minorEastAsia" w:hAnsiTheme="minorEastAsia" w:hint="eastAsia"/>
          <w:bCs/>
          <w:szCs w:val="21"/>
        </w:rPr>
        <w:t>。</w:t>
      </w:r>
    </w:p>
    <w:p w14:paraId="10EEF0A3" w14:textId="33A080E3" w:rsidR="00334131" w:rsidRPr="00334131" w:rsidRDefault="00334131" w:rsidP="003B5C3D">
      <w:pPr>
        <w:spacing w:line="280" w:lineRule="exact"/>
        <w:jc w:val="left"/>
        <w:rPr>
          <w:rFonts w:asciiTheme="minorEastAsia" w:eastAsiaTheme="minorEastAsia" w:hAnsiTheme="minorEastAsia"/>
          <w:bCs/>
          <w:szCs w:val="21"/>
        </w:rPr>
      </w:pPr>
    </w:p>
    <w:p w14:paraId="19405610" w14:textId="025169DE" w:rsidR="006A1BA8" w:rsidRPr="00941A37" w:rsidRDefault="00B26EFE" w:rsidP="003B5C3D">
      <w:pPr>
        <w:ind w:firstLineChars="67" w:firstLine="141"/>
        <w:jc w:val="left"/>
        <w:rPr>
          <w:rFonts w:asciiTheme="minorEastAsia" w:eastAsiaTheme="minorEastAsia" w:hAnsiTheme="minorEastAsia"/>
          <w:bCs/>
          <w:szCs w:val="21"/>
        </w:rPr>
      </w:pPr>
      <w:r>
        <w:rPr>
          <w:rFonts w:asciiTheme="minorEastAsia" w:eastAsiaTheme="minorEastAsia" w:hAnsiTheme="minorEastAsia" w:hint="eastAsia"/>
          <w:bCs/>
          <w:szCs w:val="21"/>
        </w:rPr>
        <w:t>※</w:t>
      </w:r>
      <w:r w:rsidR="006A1BA8" w:rsidRPr="003B5C3D">
        <w:rPr>
          <w:rFonts w:asciiTheme="minorEastAsia" w:eastAsiaTheme="minorEastAsia" w:hAnsiTheme="minorEastAsia" w:hint="eastAsia"/>
          <w:bCs/>
          <w:szCs w:val="21"/>
        </w:rPr>
        <w:t>例年</w:t>
      </w:r>
      <w:r w:rsidR="000E0A00" w:rsidRPr="003B5C3D">
        <w:rPr>
          <w:rFonts w:asciiTheme="minorEastAsia" w:eastAsiaTheme="minorEastAsia" w:hAnsiTheme="minorEastAsia" w:hint="eastAsia"/>
          <w:bCs/>
          <w:szCs w:val="21"/>
        </w:rPr>
        <w:t>、</w:t>
      </w:r>
      <w:r w:rsidR="006A1BA8" w:rsidRPr="003B5C3D">
        <w:rPr>
          <w:rFonts w:asciiTheme="minorEastAsia" w:eastAsiaTheme="minorEastAsia" w:hAnsiTheme="minorEastAsia" w:hint="eastAsia"/>
          <w:bCs/>
          <w:szCs w:val="21"/>
        </w:rPr>
        <w:t>アンケート</w:t>
      </w:r>
      <w:r w:rsidR="000E0A00" w:rsidRPr="003B5C3D">
        <w:rPr>
          <w:rFonts w:asciiTheme="minorEastAsia" w:eastAsiaTheme="minorEastAsia" w:hAnsiTheme="minorEastAsia" w:hint="eastAsia"/>
          <w:bCs/>
          <w:szCs w:val="21"/>
        </w:rPr>
        <w:t>に回答いただく際はアンケート用紙の手配り及び声掛けにて</w:t>
      </w:r>
      <w:r w:rsidR="006A1BA8" w:rsidRPr="003B5C3D">
        <w:rPr>
          <w:rFonts w:asciiTheme="minorEastAsia" w:eastAsiaTheme="minorEastAsia" w:hAnsiTheme="minorEastAsia" w:hint="eastAsia"/>
          <w:bCs/>
          <w:szCs w:val="21"/>
        </w:rPr>
        <w:t>積極的にアピール</w:t>
      </w:r>
      <w:r w:rsidR="000E0A00" w:rsidRPr="003B5C3D">
        <w:rPr>
          <w:rFonts w:asciiTheme="minorEastAsia" w:eastAsiaTheme="minorEastAsia" w:hAnsiTheme="minorEastAsia" w:hint="eastAsia"/>
          <w:bCs/>
          <w:szCs w:val="21"/>
        </w:rPr>
        <w:t>を</w:t>
      </w:r>
      <w:r w:rsidR="006A1BA8" w:rsidRPr="003B5C3D">
        <w:rPr>
          <w:rFonts w:asciiTheme="minorEastAsia" w:eastAsiaTheme="minorEastAsia" w:hAnsiTheme="minorEastAsia" w:hint="eastAsia"/>
          <w:bCs/>
          <w:szCs w:val="21"/>
        </w:rPr>
        <w:t>行い</w:t>
      </w:r>
      <w:r w:rsidR="000E0A00" w:rsidRPr="003B5C3D">
        <w:rPr>
          <w:rFonts w:asciiTheme="minorEastAsia" w:eastAsiaTheme="minorEastAsia" w:hAnsiTheme="minorEastAsia" w:hint="eastAsia"/>
          <w:bCs/>
          <w:szCs w:val="21"/>
        </w:rPr>
        <w:t>、</w:t>
      </w:r>
      <w:r w:rsidR="006A1BA8" w:rsidRPr="003B5C3D">
        <w:rPr>
          <w:rFonts w:asciiTheme="minorEastAsia" w:eastAsiaTheme="minorEastAsia" w:hAnsiTheme="minorEastAsia" w:hint="eastAsia"/>
          <w:bCs/>
          <w:szCs w:val="21"/>
        </w:rPr>
        <w:t>協力いただいていたが、</w:t>
      </w:r>
      <w:r w:rsidR="002120B1" w:rsidRPr="003B5C3D">
        <w:rPr>
          <w:rFonts w:asciiTheme="minorEastAsia" w:eastAsiaTheme="minorEastAsia" w:hAnsiTheme="minorEastAsia" w:hint="eastAsia"/>
          <w:bCs/>
          <w:szCs w:val="21"/>
        </w:rPr>
        <w:t>昨年度から</w:t>
      </w:r>
      <w:r w:rsidR="006A1BA8" w:rsidRPr="003B5C3D">
        <w:rPr>
          <w:rFonts w:asciiTheme="minorEastAsia" w:eastAsiaTheme="minorEastAsia" w:hAnsiTheme="minorEastAsia" w:hint="eastAsia"/>
          <w:bCs/>
          <w:szCs w:val="21"/>
        </w:rPr>
        <w:t>感染防止の為、接触を極力避けた手法にて実施</w:t>
      </w:r>
      <w:r w:rsidR="00B46E7F" w:rsidRPr="003B5C3D">
        <w:rPr>
          <w:rFonts w:asciiTheme="minorEastAsia" w:eastAsiaTheme="minorEastAsia" w:hAnsiTheme="minorEastAsia" w:hint="eastAsia"/>
          <w:bCs/>
          <w:szCs w:val="21"/>
        </w:rPr>
        <w:t>している</w:t>
      </w:r>
      <w:r w:rsidR="000E0A00" w:rsidRPr="003B5C3D">
        <w:rPr>
          <w:rFonts w:asciiTheme="minorEastAsia" w:eastAsiaTheme="minorEastAsia" w:hAnsiTheme="minorEastAsia" w:hint="eastAsia"/>
          <w:bCs/>
          <w:szCs w:val="21"/>
        </w:rPr>
        <w:t>。</w:t>
      </w:r>
    </w:p>
    <w:p w14:paraId="23E13291" w14:textId="243CC499" w:rsidR="00506B2A" w:rsidRDefault="00506B2A" w:rsidP="00506B2A">
      <w:pPr>
        <w:jc w:val="left"/>
        <w:rPr>
          <w:rFonts w:asciiTheme="minorEastAsia" w:eastAsiaTheme="minorEastAsia" w:hAnsiTheme="minorEastAsia"/>
          <w:bCs/>
          <w:szCs w:val="21"/>
        </w:rPr>
      </w:pPr>
    </w:p>
    <w:p w14:paraId="02DF2935" w14:textId="457140D9" w:rsidR="006B6636" w:rsidRPr="00511664" w:rsidRDefault="006B6636" w:rsidP="00511664">
      <w:pPr>
        <w:pStyle w:val="a3"/>
        <w:numPr>
          <w:ilvl w:val="0"/>
          <w:numId w:val="4"/>
        </w:numPr>
        <w:ind w:leftChars="0"/>
        <w:jc w:val="left"/>
        <w:rPr>
          <w:rFonts w:asciiTheme="minorEastAsia" w:eastAsiaTheme="minorEastAsia" w:hAnsiTheme="minorEastAsia"/>
          <w:szCs w:val="21"/>
        </w:rPr>
      </w:pPr>
      <w:r w:rsidRPr="00511664">
        <w:rPr>
          <w:rFonts w:asciiTheme="minorEastAsia" w:eastAsiaTheme="minorEastAsia" w:hAnsiTheme="minorEastAsia" w:hint="eastAsia"/>
          <w:szCs w:val="21"/>
        </w:rPr>
        <w:t>その他サービス向上につながる取組み、創意工夫が行われているか</w:t>
      </w:r>
    </w:p>
    <w:p w14:paraId="1FE7E8DC" w14:textId="27822B9A" w:rsidR="00F75DE5" w:rsidRPr="00941A37" w:rsidRDefault="00F75DE5" w:rsidP="00AB5D5C">
      <w:pPr>
        <w:ind w:leftChars="100" w:left="210"/>
        <w:jc w:val="left"/>
        <w:rPr>
          <w:rFonts w:asciiTheme="minorEastAsia" w:eastAsiaTheme="minorEastAsia" w:hAnsiTheme="minorEastAsia"/>
          <w:szCs w:val="21"/>
        </w:rPr>
      </w:pPr>
    </w:p>
    <w:p w14:paraId="50D8C9C1" w14:textId="5F5B1374" w:rsidR="00252E47" w:rsidRPr="00941A37" w:rsidRDefault="00252E47" w:rsidP="00FD6FCE">
      <w:pPr>
        <w:ind w:left="141" w:hangingChars="67" w:hanging="141"/>
        <w:rPr>
          <w:rFonts w:asciiTheme="majorEastAsia" w:eastAsiaTheme="majorEastAsia" w:hAnsiTheme="majorEastAsia"/>
          <w:color w:val="000000" w:themeColor="text1"/>
        </w:rPr>
      </w:pPr>
      <w:r w:rsidRPr="00941A37">
        <w:rPr>
          <w:rFonts w:asciiTheme="minorEastAsia" w:eastAsiaTheme="minorEastAsia" w:hAnsiTheme="minorEastAsia" w:hint="eastAsia"/>
          <w:szCs w:val="21"/>
        </w:rPr>
        <w:t xml:space="preserve">　</w:t>
      </w:r>
      <w:r w:rsidR="00715E41">
        <w:rPr>
          <w:rFonts w:asciiTheme="minorEastAsia" w:eastAsiaTheme="minorEastAsia" w:hAnsiTheme="minorEastAsia" w:hint="eastAsia"/>
          <w:szCs w:val="21"/>
        </w:rPr>
        <w:t>・</w:t>
      </w:r>
      <w:r w:rsidRPr="00941A37">
        <w:rPr>
          <w:rFonts w:asciiTheme="majorEastAsia" w:eastAsiaTheme="majorEastAsia" w:hAnsiTheme="majorEastAsia" w:hint="eastAsia"/>
          <w:color w:val="000000" w:themeColor="text1"/>
        </w:rPr>
        <w:t>休館期間中も</w:t>
      </w:r>
      <w:r w:rsidR="00715E41">
        <w:rPr>
          <w:rFonts w:asciiTheme="majorEastAsia" w:eastAsiaTheme="majorEastAsia" w:hAnsiTheme="majorEastAsia" w:hint="eastAsia"/>
          <w:color w:val="000000" w:themeColor="text1"/>
        </w:rPr>
        <w:t>駐車場を</w:t>
      </w:r>
      <w:r w:rsidRPr="00941A37">
        <w:rPr>
          <w:rFonts w:asciiTheme="majorEastAsia" w:eastAsiaTheme="majorEastAsia" w:hAnsiTheme="majorEastAsia" w:hint="eastAsia"/>
          <w:color w:val="000000" w:themeColor="text1"/>
        </w:rPr>
        <w:t>利用できるよう開放</w:t>
      </w:r>
      <w:r w:rsidR="00715E41">
        <w:rPr>
          <w:rFonts w:asciiTheme="majorEastAsia" w:eastAsiaTheme="majorEastAsia" w:hAnsiTheme="majorEastAsia" w:hint="eastAsia"/>
          <w:color w:val="000000" w:themeColor="text1"/>
        </w:rPr>
        <w:t>し</w:t>
      </w:r>
      <w:r w:rsidRPr="00941A37">
        <w:rPr>
          <w:rFonts w:asciiTheme="majorEastAsia" w:eastAsiaTheme="majorEastAsia" w:hAnsiTheme="majorEastAsia" w:hint="eastAsia"/>
          <w:color w:val="000000" w:themeColor="text1"/>
        </w:rPr>
        <w:t>、</w:t>
      </w:r>
      <w:r w:rsidRPr="00883372">
        <w:rPr>
          <w:rFonts w:asciiTheme="majorEastAsia" w:eastAsiaTheme="majorEastAsia" w:hAnsiTheme="majorEastAsia" w:hint="eastAsia"/>
          <w:color w:val="000000" w:themeColor="text1"/>
        </w:rPr>
        <w:t>再開館</w:t>
      </w:r>
      <w:r w:rsidR="00715E41" w:rsidRPr="00883372">
        <w:rPr>
          <w:rFonts w:asciiTheme="majorEastAsia" w:eastAsiaTheme="majorEastAsia" w:hAnsiTheme="majorEastAsia" w:hint="eastAsia"/>
          <w:color w:val="000000" w:themeColor="text1"/>
        </w:rPr>
        <w:t>の時期に関わらず</w:t>
      </w:r>
      <w:r w:rsidR="00883372">
        <w:rPr>
          <w:rFonts w:asciiTheme="majorEastAsia" w:eastAsiaTheme="majorEastAsia" w:hAnsiTheme="majorEastAsia" w:hint="eastAsia"/>
          <w:color w:val="000000" w:themeColor="text1"/>
        </w:rPr>
        <w:t>開館</w:t>
      </w:r>
      <w:r w:rsidR="00715E41" w:rsidRPr="00883372">
        <w:rPr>
          <w:rFonts w:asciiTheme="majorEastAsia" w:eastAsiaTheme="majorEastAsia" w:hAnsiTheme="majorEastAsia" w:hint="eastAsia"/>
          <w:color w:val="000000" w:themeColor="text1"/>
        </w:rPr>
        <w:t>対応できるよう</w:t>
      </w:r>
      <w:r w:rsidRPr="00941A37">
        <w:rPr>
          <w:rFonts w:asciiTheme="majorEastAsia" w:eastAsiaTheme="majorEastAsia" w:hAnsiTheme="majorEastAsia" w:hint="eastAsia"/>
          <w:color w:val="000000" w:themeColor="text1"/>
        </w:rPr>
        <w:t>施設管理は計画通り実施し</w:t>
      </w:r>
      <w:r w:rsidR="00715E41">
        <w:rPr>
          <w:rFonts w:asciiTheme="majorEastAsia" w:eastAsiaTheme="majorEastAsia" w:hAnsiTheme="majorEastAsia" w:hint="eastAsia"/>
          <w:color w:val="000000" w:themeColor="text1"/>
        </w:rPr>
        <w:t>た。また、</w:t>
      </w:r>
      <w:r w:rsidR="00FD6FCE" w:rsidRPr="00883372">
        <w:rPr>
          <w:rFonts w:asciiTheme="majorEastAsia" w:eastAsiaTheme="majorEastAsia" w:hAnsiTheme="majorEastAsia" w:hint="eastAsia"/>
          <w:color w:val="000000" w:themeColor="text1"/>
        </w:rPr>
        <w:t>問合せや事案発生時に</w:t>
      </w:r>
      <w:r w:rsidRPr="00883372">
        <w:rPr>
          <w:rFonts w:asciiTheme="majorEastAsia" w:eastAsiaTheme="majorEastAsia" w:hAnsiTheme="majorEastAsia" w:hint="eastAsia"/>
          <w:color w:val="000000" w:themeColor="text1"/>
        </w:rPr>
        <w:t>直接</w:t>
      </w:r>
      <w:r w:rsidR="00715E41" w:rsidRPr="00883372">
        <w:rPr>
          <w:rFonts w:asciiTheme="majorEastAsia" w:eastAsiaTheme="majorEastAsia" w:hAnsiTheme="majorEastAsia" w:hint="eastAsia"/>
          <w:color w:val="000000" w:themeColor="text1"/>
        </w:rPr>
        <w:t>対応</w:t>
      </w:r>
      <w:r w:rsidRPr="00883372">
        <w:rPr>
          <w:rFonts w:asciiTheme="majorEastAsia" w:eastAsiaTheme="majorEastAsia" w:hAnsiTheme="majorEastAsia" w:hint="eastAsia"/>
          <w:color w:val="000000" w:themeColor="text1"/>
        </w:rPr>
        <w:t>できる</w:t>
      </w:r>
      <w:r w:rsidRPr="00941A37">
        <w:rPr>
          <w:rFonts w:asciiTheme="majorEastAsia" w:eastAsiaTheme="majorEastAsia" w:hAnsiTheme="majorEastAsia" w:hint="eastAsia"/>
          <w:color w:val="000000" w:themeColor="text1"/>
        </w:rPr>
        <w:t>よう日常警備員配備、代表電話受付、貸室受付対応、施設監視、</w:t>
      </w:r>
      <w:r w:rsidR="00506B2A">
        <w:rPr>
          <w:rFonts w:asciiTheme="majorEastAsia" w:eastAsiaTheme="majorEastAsia" w:hAnsiTheme="majorEastAsia" w:hint="eastAsia"/>
          <w:color w:val="000000" w:themeColor="text1"/>
        </w:rPr>
        <w:t>24</w:t>
      </w:r>
      <w:r w:rsidRPr="00941A37">
        <w:rPr>
          <w:rFonts w:asciiTheme="majorEastAsia" w:eastAsiaTheme="majorEastAsia" w:hAnsiTheme="majorEastAsia" w:hint="eastAsia"/>
          <w:color w:val="000000" w:themeColor="text1"/>
        </w:rPr>
        <w:t>時間常駐警備の継続を行い、施設管理・運営に万全の体制を取</w:t>
      </w:r>
      <w:r w:rsidR="00511664">
        <w:rPr>
          <w:rFonts w:asciiTheme="majorEastAsia" w:eastAsiaTheme="majorEastAsia" w:hAnsiTheme="majorEastAsia" w:hint="eastAsia"/>
          <w:color w:val="000000" w:themeColor="text1"/>
        </w:rPr>
        <w:t>っている</w:t>
      </w:r>
      <w:r w:rsidRPr="00941A37">
        <w:rPr>
          <w:rFonts w:asciiTheme="majorEastAsia" w:eastAsiaTheme="majorEastAsia" w:hAnsiTheme="majorEastAsia" w:hint="eastAsia"/>
          <w:color w:val="000000" w:themeColor="text1"/>
        </w:rPr>
        <w:t>。</w:t>
      </w:r>
    </w:p>
    <w:p w14:paraId="47CF6E97" w14:textId="622106AD" w:rsidR="00252E47" w:rsidRPr="00941A37" w:rsidRDefault="00252E47" w:rsidP="00AB5D5C">
      <w:pPr>
        <w:ind w:leftChars="100" w:left="210"/>
        <w:jc w:val="left"/>
        <w:rPr>
          <w:rFonts w:asciiTheme="minorEastAsia" w:eastAsiaTheme="minorEastAsia" w:hAnsiTheme="minorEastAsia"/>
          <w:szCs w:val="21"/>
        </w:rPr>
      </w:pPr>
    </w:p>
    <w:p w14:paraId="1EDCF9D8" w14:textId="77777777" w:rsidR="00F75DE5" w:rsidRPr="00941A37" w:rsidRDefault="00F75DE5" w:rsidP="00E76BD2">
      <w:pPr>
        <w:ind w:firstLineChars="67" w:firstLine="141"/>
        <w:jc w:val="left"/>
        <w:rPr>
          <w:rFonts w:asciiTheme="minorEastAsia" w:eastAsiaTheme="minorEastAsia" w:hAnsiTheme="minorEastAsia"/>
          <w:szCs w:val="21"/>
        </w:rPr>
      </w:pPr>
      <w:r w:rsidRPr="00941A37">
        <w:rPr>
          <w:rFonts w:asciiTheme="minorEastAsia" w:eastAsiaTheme="minorEastAsia" w:hAnsiTheme="minorEastAsia" w:hint="eastAsia"/>
          <w:szCs w:val="21"/>
        </w:rPr>
        <w:t>【個別対応例】</w:t>
      </w:r>
    </w:p>
    <w:p w14:paraId="093B2CF8" w14:textId="13604636" w:rsidR="00511664" w:rsidRDefault="00FE6728" w:rsidP="007D11FC">
      <w:pPr>
        <w:ind w:leftChars="133" w:left="422" w:hangingChars="68" w:hanging="143"/>
        <w:jc w:val="left"/>
        <w:rPr>
          <w:rFonts w:asciiTheme="minorEastAsia" w:eastAsiaTheme="minorEastAsia" w:hAnsiTheme="minorEastAsia"/>
          <w:szCs w:val="21"/>
        </w:rPr>
      </w:pPr>
      <w:r w:rsidRPr="00941A37">
        <w:rPr>
          <w:rFonts w:asciiTheme="minorEastAsia" w:eastAsiaTheme="minorEastAsia" w:hAnsiTheme="minorEastAsia" w:hint="eastAsia"/>
          <w:szCs w:val="21"/>
        </w:rPr>
        <w:t>・開館時間前に図書館前に</w:t>
      </w:r>
      <w:r w:rsidR="00511664" w:rsidRPr="00883372">
        <w:rPr>
          <w:rFonts w:asciiTheme="minorEastAsia" w:eastAsiaTheme="minorEastAsia" w:hAnsiTheme="minorEastAsia" w:hint="eastAsia"/>
          <w:szCs w:val="21"/>
        </w:rPr>
        <w:t>来館者</w:t>
      </w:r>
      <w:r w:rsidRPr="00883372">
        <w:rPr>
          <w:rFonts w:asciiTheme="minorEastAsia" w:eastAsiaTheme="minorEastAsia" w:hAnsiTheme="minorEastAsia" w:hint="eastAsia"/>
          <w:szCs w:val="21"/>
        </w:rPr>
        <w:t>が</w:t>
      </w:r>
      <w:r w:rsidR="00511664" w:rsidRPr="00883372">
        <w:rPr>
          <w:rFonts w:asciiTheme="minorEastAsia" w:eastAsiaTheme="minorEastAsia" w:hAnsiTheme="minorEastAsia" w:hint="eastAsia"/>
          <w:szCs w:val="21"/>
        </w:rPr>
        <w:t>並ばれる</w:t>
      </w:r>
      <w:r w:rsidR="00B46E7F" w:rsidRPr="00883372">
        <w:rPr>
          <w:rFonts w:asciiTheme="minorEastAsia" w:eastAsiaTheme="minorEastAsia" w:hAnsiTheme="minorEastAsia" w:hint="eastAsia"/>
          <w:szCs w:val="21"/>
        </w:rPr>
        <w:t>ことが多いため</w:t>
      </w:r>
      <w:r w:rsidRPr="00941A37">
        <w:rPr>
          <w:rFonts w:asciiTheme="minorEastAsia" w:eastAsiaTheme="minorEastAsia" w:hAnsiTheme="minorEastAsia" w:hint="eastAsia"/>
          <w:szCs w:val="21"/>
        </w:rPr>
        <w:t>、夏</w:t>
      </w:r>
      <w:r w:rsidR="001E1E52" w:rsidRPr="00941A37">
        <w:rPr>
          <w:rFonts w:asciiTheme="minorEastAsia" w:eastAsiaTheme="minorEastAsia" w:hAnsiTheme="minorEastAsia" w:hint="eastAsia"/>
          <w:szCs w:val="21"/>
        </w:rPr>
        <w:t>の</w:t>
      </w:r>
      <w:r w:rsidRPr="00941A37">
        <w:rPr>
          <w:rFonts w:asciiTheme="minorEastAsia" w:eastAsiaTheme="minorEastAsia" w:hAnsiTheme="minorEastAsia" w:hint="eastAsia"/>
          <w:szCs w:val="21"/>
        </w:rPr>
        <w:t>猛暑</w:t>
      </w:r>
      <w:r w:rsidR="001E1E52" w:rsidRPr="00941A37">
        <w:rPr>
          <w:rFonts w:asciiTheme="minorEastAsia" w:eastAsiaTheme="minorEastAsia" w:hAnsiTheme="minorEastAsia" w:hint="eastAsia"/>
          <w:szCs w:val="21"/>
        </w:rPr>
        <w:t>による熱中症対策として</w:t>
      </w:r>
      <w:r w:rsidRPr="00941A37">
        <w:rPr>
          <w:rFonts w:asciiTheme="minorEastAsia" w:eastAsiaTheme="minorEastAsia" w:hAnsiTheme="minorEastAsia" w:hint="eastAsia"/>
          <w:szCs w:val="21"/>
        </w:rPr>
        <w:t>開館時間の15分繰り上げを</w:t>
      </w:r>
      <w:r w:rsidR="001E1E52" w:rsidRPr="00941A37">
        <w:rPr>
          <w:rFonts w:asciiTheme="minorEastAsia" w:eastAsiaTheme="minorEastAsia" w:hAnsiTheme="minorEastAsia"/>
          <w:szCs w:val="21"/>
        </w:rPr>
        <w:t>3密に注意し</w:t>
      </w:r>
      <w:r w:rsidR="00511664">
        <w:rPr>
          <w:rFonts w:asciiTheme="minorEastAsia" w:eastAsiaTheme="minorEastAsia" w:hAnsiTheme="minorEastAsia" w:hint="eastAsia"/>
          <w:szCs w:val="21"/>
        </w:rPr>
        <w:t>ながら</w:t>
      </w:r>
      <w:r w:rsidRPr="00941A37">
        <w:rPr>
          <w:rFonts w:asciiTheme="minorEastAsia" w:eastAsiaTheme="minorEastAsia" w:hAnsiTheme="minorEastAsia" w:hint="eastAsia"/>
          <w:szCs w:val="21"/>
        </w:rPr>
        <w:t>実施</w:t>
      </w:r>
      <w:r w:rsidR="001E1E52" w:rsidRPr="00941A37">
        <w:rPr>
          <w:rFonts w:asciiTheme="minorEastAsia" w:eastAsiaTheme="minorEastAsia" w:hAnsiTheme="minorEastAsia" w:hint="eastAsia"/>
          <w:szCs w:val="21"/>
        </w:rPr>
        <w:t>。</w:t>
      </w:r>
      <w:r w:rsidRPr="00941A37">
        <w:rPr>
          <w:rFonts w:asciiTheme="minorEastAsia" w:eastAsiaTheme="minorEastAsia" w:hAnsiTheme="minorEastAsia" w:hint="eastAsia"/>
          <w:szCs w:val="21"/>
        </w:rPr>
        <w:t>（</w:t>
      </w:r>
      <w:r w:rsidR="00506B2A">
        <w:rPr>
          <w:rFonts w:asciiTheme="minorEastAsia" w:eastAsiaTheme="minorEastAsia" w:hAnsiTheme="minorEastAsia" w:hint="eastAsia"/>
          <w:szCs w:val="21"/>
        </w:rPr>
        <w:t>７</w:t>
      </w:r>
      <w:r w:rsidRPr="00941A37">
        <w:rPr>
          <w:rFonts w:asciiTheme="minorEastAsia" w:eastAsiaTheme="minorEastAsia" w:hAnsiTheme="minorEastAsia"/>
          <w:szCs w:val="21"/>
        </w:rPr>
        <w:t>月</w:t>
      </w:r>
      <w:r w:rsidR="00A6426C" w:rsidRPr="00941A37">
        <w:rPr>
          <w:rFonts w:asciiTheme="minorEastAsia" w:eastAsiaTheme="minorEastAsia" w:hAnsiTheme="minorEastAsia"/>
          <w:szCs w:val="21"/>
        </w:rPr>
        <w:t>2</w:t>
      </w:r>
      <w:r w:rsidR="00FA2A6E" w:rsidRPr="00941A37">
        <w:rPr>
          <w:rFonts w:asciiTheme="minorEastAsia" w:eastAsiaTheme="minorEastAsia" w:hAnsiTheme="minorEastAsia"/>
          <w:szCs w:val="21"/>
        </w:rPr>
        <w:t>8</w:t>
      </w:r>
      <w:r w:rsidRPr="00941A37">
        <w:rPr>
          <w:rFonts w:asciiTheme="minorEastAsia" w:eastAsiaTheme="minorEastAsia" w:hAnsiTheme="minorEastAsia" w:hint="eastAsia"/>
          <w:szCs w:val="21"/>
        </w:rPr>
        <w:t>月～</w:t>
      </w:r>
      <w:r w:rsidR="00506B2A">
        <w:rPr>
          <w:rFonts w:asciiTheme="minorEastAsia" w:eastAsiaTheme="minorEastAsia" w:hAnsiTheme="minorEastAsia" w:hint="eastAsia"/>
          <w:szCs w:val="21"/>
        </w:rPr>
        <w:t>８</w:t>
      </w:r>
      <w:r w:rsidRPr="00941A37">
        <w:rPr>
          <w:rFonts w:asciiTheme="minorEastAsia" w:eastAsiaTheme="minorEastAsia" w:hAnsiTheme="minorEastAsia" w:hint="eastAsia"/>
          <w:szCs w:val="21"/>
        </w:rPr>
        <w:t>月</w:t>
      </w:r>
      <w:r w:rsidR="00A6426C" w:rsidRPr="00941A37">
        <w:rPr>
          <w:rFonts w:asciiTheme="minorEastAsia" w:eastAsiaTheme="minorEastAsia" w:hAnsiTheme="minorEastAsia"/>
          <w:szCs w:val="21"/>
        </w:rPr>
        <w:t>3</w:t>
      </w:r>
      <w:r w:rsidR="00FA2A6E" w:rsidRPr="00941A37">
        <w:rPr>
          <w:rFonts w:asciiTheme="minorEastAsia" w:eastAsiaTheme="minorEastAsia" w:hAnsiTheme="minorEastAsia"/>
          <w:szCs w:val="21"/>
        </w:rPr>
        <w:t>0</w:t>
      </w:r>
      <w:r w:rsidRPr="00941A37">
        <w:rPr>
          <w:rFonts w:asciiTheme="minorEastAsia" w:eastAsiaTheme="minorEastAsia" w:hAnsiTheme="minorEastAsia" w:hint="eastAsia"/>
          <w:szCs w:val="21"/>
        </w:rPr>
        <w:t>日）。</w:t>
      </w:r>
    </w:p>
    <w:p w14:paraId="226D68B5" w14:textId="5E37DC5B" w:rsidR="00D9753C" w:rsidRPr="001A3A14" w:rsidRDefault="00FE6728" w:rsidP="007D11FC">
      <w:pPr>
        <w:ind w:leftChars="201" w:left="424" w:hanging="2"/>
        <w:jc w:val="left"/>
        <w:rPr>
          <w:rFonts w:asciiTheme="minorEastAsia" w:eastAsiaTheme="minorEastAsia" w:hAnsiTheme="minorEastAsia"/>
          <w:szCs w:val="21"/>
        </w:rPr>
      </w:pPr>
      <w:r w:rsidRPr="00941A37">
        <w:rPr>
          <w:rFonts w:asciiTheme="minorEastAsia" w:eastAsiaTheme="minorEastAsia" w:hAnsiTheme="minorEastAsia" w:hint="eastAsia"/>
          <w:szCs w:val="21"/>
        </w:rPr>
        <w:t>BDS前までのエントランス部分のみではあるが、直射日光が避けられ、かつ自動販売機なども</w:t>
      </w:r>
      <w:r w:rsidR="00511664">
        <w:rPr>
          <w:rFonts w:asciiTheme="minorEastAsia" w:eastAsiaTheme="minorEastAsia" w:hAnsiTheme="minorEastAsia" w:hint="eastAsia"/>
          <w:szCs w:val="21"/>
        </w:rPr>
        <w:t>設置している</w:t>
      </w:r>
      <w:r w:rsidRPr="00941A37">
        <w:rPr>
          <w:rFonts w:asciiTheme="minorEastAsia" w:eastAsiaTheme="minorEastAsia" w:hAnsiTheme="minorEastAsia" w:hint="eastAsia"/>
          <w:szCs w:val="21"/>
        </w:rPr>
        <w:t>スペースであり、来館者には快適に過ごしていただけた。</w:t>
      </w:r>
    </w:p>
    <w:p w14:paraId="343E6E5E" w14:textId="11DB0AA4" w:rsidR="00AB5D5C" w:rsidRPr="00FD6FCE" w:rsidRDefault="00AB5D5C" w:rsidP="007D11FC">
      <w:pPr>
        <w:ind w:leftChars="134" w:left="424" w:hangingChars="68" w:hanging="143"/>
        <w:jc w:val="left"/>
        <w:rPr>
          <w:rFonts w:asciiTheme="minorEastAsia" w:eastAsiaTheme="minorEastAsia" w:hAnsiTheme="minorEastAsia"/>
          <w:strike/>
          <w:szCs w:val="21"/>
        </w:rPr>
      </w:pPr>
      <w:r w:rsidRPr="00FD6FCE">
        <w:rPr>
          <w:rFonts w:asciiTheme="minorEastAsia" w:eastAsiaTheme="minorEastAsia" w:hAnsiTheme="minorEastAsia" w:hint="eastAsia"/>
          <w:szCs w:val="21"/>
        </w:rPr>
        <w:t>・エントランス</w:t>
      </w:r>
      <w:r w:rsidR="00F75DE5" w:rsidRPr="00FD6FCE">
        <w:rPr>
          <w:rFonts w:asciiTheme="minorEastAsia" w:eastAsiaTheme="minorEastAsia" w:hAnsiTheme="minorEastAsia" w:hint="eastAsia"/>
          <w:szCs w:val="21"/>
        </w:rPr>
        <w:t>に</w:t>
      </w:r>
      <w:r w:rsidRPr="00FD6FCE">
        <w:rPr>
          <w:rFonts w:asciiTheme="minorEastAsia" w:eastAsiaTheme="minorEastAsia" w:hAnsiTheme="minorEastAsia" w:hint="eastAsia"/>
          <w:szCs w:val="21"/>
        </w:rPr>
        <w:t>設置した循環型ビオトープ水槽と植栽による憩いの空間づくりを引き続き</w:t>
      </w:r>
      <w:r w:rsidR="007D11FC">
        <w:rPr>
          <w:rFonts w:asciiTheme="minorEastAsia" w:eastAsiaTheme="minorEastAsia" w:hAnsiTheme="minorEastAsia" w:hint="eastAsia"/>
          <w:szCs w:val="21"/>
        </w:rPr>
        <w:t>実施、来館いただく</w:t>
      </w:r>
      <w:r w:rsidRPr="00FD6FCE">
        <w:rPr>
          <w:rFonts w:asciiTheme="minorEastAsia" w:eastAsiaTheme="minorEastAsia" w:hAnsiTheme="minorEastAsia" w:hint="eastAsia"/>
          <w:szCs w:val="21"/>
        </w:rPr>
        <w:t>のが楽しくなるような演出を</w:t>
      </w:r>
      <w:r w:rsidR="00D90F03" w:rsidRPr="00FD6FCE">
        <w:rPr>
          <w:rFonts w:asciiTheme="minorEastAsia" w:eastAsiaTheme="minorEastAsia" w:hAnsiTheme="minorEastAsia" w:hint="eastAsia"/>
          <w:szCs w:val="21"/>
        </w:rPr>
        <w:t>提供。</w:t>
      </w:r>
    </w:p>
    <w:p w14:paraId="1F9F0461" w14:textId="77E7F10C" w:rsidR="00AB5D5C" w:rsidRPr="00BF33AD" w:rsidRDefault="003C7DB3" w:rsidP="007D11FC">
      <w:pPr>
        <w:ind w:leftChars="133" w:left="422" w:hangingChars="68" w:hanging="143"/>
        <w:jc w:val="left"/>
        <w:rPr>
          <w:rFonts w:asciiTheme="minorEastAsia" w:eastAsiaTheme="minorEastAsia" w:hAnsiTheme="minorEastAsia"/>
          <w:szCs w:val="21"/>
        </w:rPr>
      </w:pPr>
      <w:r w:rsidRPr="00941A37">
        <w:rPr>
          <w:rFonts w:asciiTheme="minorEastAsia" w:eastAsiaTheme="minorEastAsia" w:hAnsiTheme="minorEastAsia" w:hint="eastAsia"/>
          <w:szCs w:val="21"/>
        </w:rPr>
        <w:t>・食堂のイメージアップと</w:t>
      </w:r>
      <w:r w:rsidR="00752E0B" w:rsidRPr="00941A37">
        <w:rPr>
          <w:rFonts w:asciiTheme="minorEastAsia" w:eastAsiaTheme="minorEastAsia" w:hAnsiTheme="minorEastAsia" w:hint="eastAsia"/>
          <w:szCs w:val="21"/>
        </w:rPr>
        <w:t>足を運びやすい</w:t>
      </w:r>
      <w:r w:rsidRPr="00941A37">
        <w:rPr>
          <w:rFonts w:asciiTheme="minorEastAsia" w:eastAsiaTheme="minorEastAsia" w:hAnsiTheme="minorEastAsia" w:hint="eastAsia"/>
          <w:szCs w:val="21"/>
        </w:rPr>
        <w:t>空間作りのため、</w:t>
      </w:r>
      <w:r w:rsidR="00D90F03" w:rsidRPr="00941A37">
        <w:rPr>
          <w:rFonts w:asciiTheme="minorEastAsia" w:eastAsiaTheme="minorEastAsia" w:hAnsiTheme="minorEastAsia" w:hint="eastAsia"/>
          <w:szCs w:val="21"/>
        </w:rPr>
        <w:t>エントランス総合受付カウンター横</w:t>
      </w:r>
      <w:r w:rsidR="00D90F03" w:rsidRPr="00BF33AD">
        <w:rPr>
          <w:rFonts w:asciiTheme="minorEastAsia" w:eastAsiaTheme="minorEastAsia" w:hAnsiTheme="minorEastAsia" w:hint="eastAsia"/>
          <w:szCs w:val="21"/>
        </w:rPr>
        <w:t>通路と、食堂前</w:t>
      </w:r>
      <w:r w:rsidR="00AB5D5C" w:rsidRPr="00BF33AD">
        <w:rPr>
          <w:rFonts w:asciiTheme="minorEastAsia" w:eastAsiaTheme="minorEastAsia" w:hAnsiTheme="minorEastAsia" w:hint="eastAsia"/>
          <w:szCs w:val="21"/>
        </w:rPr>
        <w:t>通路</w:t>
      </w:r>
      <w:r w:rsidR="00E76BD2" w:rsidRPr="00BF33AD">
        <w:rPr>
          <w:rFonts w:asciiTheme="minorEastAsia" w:eastAsiaTheme="minorEastAsia" w:hAnsiTheme="minorEastAsia" w:hint="eastAsia"/>
          <w:szCs w:val="21"/>
        </w:rPr>
        <w:t>入口に</w:t>
      </w:r>
      <w:r w:rsidR="00752E0B" w:rsidRPr="00BF33AD">
        <w:rPr>
          <w:rFonts w:asciiTheme="minorEastAsia" w:eastAsiaTheme="minorEastAsia" w:hAnsiTheme="minorEastAsia" w:hint="eastAsia"/>
          <w:szCs w:val="21"/>
        </w:rPr>
        <w:t>和やかで</w:t>
      </w:r>
      <w:r w:rsidRPr="00BF33AD">
        <w:rPr>
          <w:rFonts w:asciiTheme="minorEastAsia" w:eastAsiaTheme="minorEastAsia" w:hAnsiTheme="minorEastAsia" w:hint="eastAsia"/>
          <w:szCs w:val="21"/>
        </w:rPr>
        <w:t>分かりやすい</w:t>
      </w:r>
      <w:r w:rsidR="00E76BD2" w:rsidRPr="00BF33AD">
        <w:rPr>
          <w:rFonts w:asciiTheme="minorEastAsia" w:eastAsiaTheme="minorEastAsia" w:hAnsiTheme="minorEastAsia" w:hint="eastAsia"/>
          <w:szCs w:val="21"/>
        </w:rPr>
        <w:t>看板の</w:t>
      </w:r>
      <w:r w:rsidR="0095653C" w:rsidRPr="00BF33AD">
        <w:rPr>
          <w:rFonts w:asciiTheme="minorEastAsia" w:eastAsiaTheme="minorEastAsia" w:hAnsiTheme="minorEastAsia" w:hint="eastAsia"/>
          <w:szCs w:val="21"/>
        </w:rPr>
        <w:t>設置、</w:t>
      </w:r>
      <w:r w:rsidR="00752E0B" w:rsidRPr="00BF33AD">
        <w:rPr>
          <w:rFonts w:asciiTheme="minorEastAsia" w:eastAsiaTheme="minorEastAsia" w:hAnsiTheme="minorEastAsia" w:hint="eastAsia"/>
          <w:szCs w:val="21"/>
        </w:rPr>
        <w:t>通路上部に</w:t>
      </w:r>
      <w:r w:rsidRPr="00BF33AD">
        <w:rPr>
          <w:rFonts w:asciiTheme="minorEastAsia" w:eastAsiaTheme="minorEastAsia" w:hAnsiTheme="minorEastAsia" w:hint="eastAsia"/>
          <w:szCs w:val="21"/>
        </w:rPr>
        <w:t>LEDベース</w:t>
      </w:r>
      <w:r w:rsidR="00AB5D5C" w:rsidRPr="00BF33AD">
        <w:rPr>
          <w:rFonts w:asciiTheme="minorEastAsia" w:eastAsiaTheme="minorEastAsia" w:hAnsiTheme="minorEastAsia" w:hint="eastAsia"/>
          <w:szCs w:val="21"/>
        </w:rPr>
        <w:t>照明</w:t>
      </w:r>
      <w:r w:rsidR="00E76BD2" w:rsidRPr="00BF33AD">
        <w:rPr>
          <w:rFonts w:asciiTheme="minorEastAsia" w:eastAsiaTheme="minorEastAsia" w:hAnsiTheme="minorEastAsia" w:hint="eastAsia"/>
          <w:szCs w:val="21"/>
        </w:rPr>
        <w:t>の</w:t>
      </w:r>
      <w:r w:rsidR="0095653C" w:rsidRPr="00BF33AD">
        <w:rPr>
          <w:rFonts w:asciiTheme="minorEastAsia" w:eastAsiaTheme="minorEastAsia" w:hAnsiTheme="minorEastAsia" w:hint="eastAsia"/>
          <w:szCs w:val="21"/>
        </w:rPr>
        <w:t>増設</w:t>
      </w:r>
      <w:r w:rsidR="00E76BD2" w:rsidRPr="00BF33AD">
        <w:rPr>
          <w:rFonts w:asciiTheme="minorEastAsia" w:eastAsiaTheme="minorEastAsia" w:hAnsiTheme="minorEastAsia" w:hint="eastAsia"/>
          <w:szCs w:val="21"/>
        </w:rPr>
        <w:t>を実施</w:t>
      </w:r>
      <w:r w:rsidR="00FE6728" w:rsidRPr="00BF33AD">
        <w:rPr>
          <w:rFonts w:asciiTheme="minorEastAsia" w:eastAsiaTheme="minorEastAsia" w:hAnsiTheme="minorEastAsia" w:hint="eastAsia"/>
          <w:szCs w:val="21"/>
        </w:rPr>
        <w:t>した。</w:t>
      </w:r>
      <w:r w:rsidR="00752E0B" w:rsidRPr="00BF33AD">
        <w:rPr>
          <w:rFonts w:asciiTheme="minorEastAsia" w:eastAsiaTheme="minorEastAsia" w:hAnsiTheme="minorEastAsia" w:hint="eastAsia"/>
          <w:szCs w:val="21"/>
        </w:rPr>
        <w:t>明る</w:t>
      </w:r>
      <w:r w:rsidR="00D90F03" w:rsidRPr="00BF33AD">
        <w:rPr>
          <w:rFonts w:asciiTheme="minorEastAsia" w:eastAsiaTheme="minorEastAsia" w:hAnsiTheme="minorEastAsia" w:hint="eastAsia"/>
          <w:szCs w:val="21"/>
        </w:rPr>
        <w:t>く足を踏み入れやすい</w:t>
      </w:r>
      <w:r w:rsidR="00752E0B" w:rsidRPr="00BF33AD">
        <w:rPr>
          <w:rFonts w:asciiTheme="minorEastAsia" w:eastAsiaTheme="minorEastAsia" w:hAnsiTheme="minorEastAsia" w:hint="eastAsia"/>
          <w:szCs w:val="21"/>
        </w:rPr>
        <w:t>空間に改良</w:t>
      </w:r>
      <w:r w:rsidR="00D90F03" w:rsidRPr="00BF33AD">
        <w:rPr>
          <w:rFonts w:asciiTheme="minorEastAsia" w:eastAsiaTheme="minorEastAsia" w:hAnsiTheme="minorEastAsia" w:hint="eastAsia"/>
          <w:szCs w:val="21"/>
        </w:rPr>
        <w:t>した上、防犯性の向上にも繋がった。</w:t>
      </w:r>
    </w:p>
    <w:p w14:paraId="3277CDA3" w14:textId="0F19B93B" w:rsidR="00C4374C" w:rsidRPr="00BF33AD" w:rsidRDefault="00C4374C" w:rsidP="007D11FC">
      <w:pPr>
        <w:ind w:leftChars="136" w:left="504" w:hangingChars="104" w:hanging="218"/>
        <w:jc w:val="left"/>
        <w:rPr>
          <w:rFonts w:asciiTheme="minorEastAsia" w:eastAsiaTheme="minorEastAsia" w:hAnsiTheme="minorEastAsia"/>
          <w:szCs w:val="21"/>
        </w:rPr>
      </w:pPr>
      <w:r w:rsidRPr="00BF33AD">
        <w:rPr>
          <w:rFonts w:asciiTheme="minorEastAsia" w:eastAsiaTheme="minorEastAsia" w:hAnsiTheme="minorEastAsia" w:hint="eastAsia"/>
          <w:szCs w:val="21"/>
        </w:rPr>
        <w:lastRenderedPageBreak/>
        <w:t>・エントランスに設置の「まちライブラリー」本棚ではイベント時や休憩時に気軽に本に親しめる場を引き続き提供している。</w:t>
      </w:r>
    </w:p>
    <w:p w14:paraId="1498A77E" w14:textId="353CBB28" w:rsidR="004A4C8D" w:rsidRPr="00BF33AD" w:rsidRDefault="004A4C8D" w:rsidP="007D11FC">
      <w:pPr>
        <w:ind w:leftChars="136" w:left="504" w:hangingChars="104" w:hanging="218"/>
        <w:jc w:val="left"/>
        <w:rPr>
          <w:rFonts w:asciiTheme="minorEastAsia" w:eastAsiaTheme="minorEastAsia" w:hAnsiTheme="minorEastAsia"/>
          <w:szCs w:val="21"/>
        </w:rPr>
      </w:pPr>
      <w:r w:rsidRPr="00BF33AD">
        <w:rPr>
          <w:rFonts w:asciiTheme="minorEastAsia" w:eastAsiaTheme="minorEastAsia" w:hAnsiTheme="minorEastAsia" w:hint="eastAsia"/>
          <w:szCs w:val="21"/>
        </w:rPr>
        <w:t>・エントランスに設置している植栽を用い、季節を感じられる飾りつけを実施、創造的活動を行う。</w:t>
      </w:r>
    </w:p>
    <w:p w14:paraId="7D0A8F5A" w14:textId="14F64814" w:rsidR="009556F2" w:rsidRPr="00941A37" w:rsidRDefault="00F75DE5" w:rsidP="003B5C3D">
      <w:pPr>
        <w:jc w:val="left"/>
        <w:rPr>
          <w:rFonts w:asciiTheme="minorEastAsia" w:eastAsiaTheme="minorEastAsia" w:hAnsiTheme="minorEastAsia"/>
          <w:szCs w:val="21"/>
        </w:rPr>
      </w:pPr>
      <w:r w:rsidRPr="00BF33AD">
        <w:rPr>
          <w:rFonts w:asciiTheme="minorEastAsia" w:eastAsiaTheme="minorEastAsia" w:hAnsiTheme="minorEastAsia" w:hint="eastAsia"/>
          <w:szCs w:val="21"/>
        </w:rPr>
        <w:t xml:space="preserve">　</w:t>
      </w:r>
      <w:r w:rsidR="00FF115B" w:rsidRPr="00BF33AD">
        <w:rPr>
          <w:rFonts w:asciiTheme="minorEastAsia" w:eastAsiaTheme="minorEastAsia" w:hAnsiTheme="minorEastAsia" w:hint="eastAsia"/>
          <w:szCs w:val="21"/>
        </w:rPr>
        <w:t xml:space="preserve">　</w:t>
      </w:r>
    </w:p>
    <w:p w14:paraId="192A66FC" w14:textId="77777777" w:rsidR="009556F2" w:rsidRPr="00941A37" w:rsidRDefault="009556F2" w:rsidP="00A11BF5">
      <w:pPr>
        <w:jc w:val="left"/>
        <w:rPr>
          <w:rFonts w:asciiTheme="minorEastAsia" w:eastAsiaTheme="minorEastAsia" w:hAnsiTheme="minorEastAsia"/>
          <w:szCs w:val="21"/>
        </w:rPr>
      </w:pPr>
    </w:p>
    <w:p w14:paraId="0ABD8B9F" w14:textId="77777777" w:rsidR="00A11BF5" w:rsidRPr="00941A37" w:rsidRDefault="00A11BF5" w:rsidP="00A11BF5">
      <w:pPr>
        <w:jc w:val="left"/>
        <w:rPr>
          <w:rFonts w:asciiTheme="minorEastAsia" w:eastAsiaTheme="minorEastAsia" w:hAnsiTheme="minorEastAsia"/>
          <w:b/>
          <w:sz w:val="24"/>
          <w:szCs w:val="24"/>
        </w:rPr>
      </w:pPr>
      <w:r w:rsidRPr="00941A37">
        <w:rPr>
          <w:rFonts w:asciiTheme="minorEastAsia" w:eastAsiaTheme="minorEastAsia" w:hAnsiTheme="minorEastAsia" w:hint="eastAsia"/>
          <w:b/>
          <w:sz w:val="24"/>
          <w:szCs w:val="24"/>
        </w:rPr>
        <w:t>Ⅲ</w:t>
      </w:r>
      <w:r w:rsidR="00D94D0E" w:rsidRPr="00941A37">
        <w:rPr>
          <w:rFonts w:asciiTheme="minorEastAsia" w:eastAsiaTheme="minorEastAsia" w:hAnsiTheme="minorEastAsia" w:hint="eastAsia"/>
          <w:b/>
          <w:sz w:val="24"/>
          <w:szCs w:val="24"/>
          <w:u w:val="single"/>
        </w:rPr>
        <w:t>適正な管理業の遂行を図ることができる能力及び財政基盤に関する事項</w:t>
      </w:r>
    </w:p>
    <w:p w14:paraId="24A1FD79" w14:textId="77777777" w:rsidR="00A11BF5" w:rsidRPr="00941A37" w:rsidRDefault="00A11BF5" w:rsidP="00D94D0E">
      <w:pPr>
        <w:adjustRightInd w:val="0"/>
        <w:snapToGrid w:val="0"/>
        <w:spacing w:line="120" w:lineRule="auto"/>
        <w:jc w:val="left"/>
        <w:rPr>
          <w:rFonts w:asciiTheme="minorEastAsia" w:eastAsiaTheme="minorEastAsia" w:hAnsiTheme="minorEastAsia"/>
          <w:b/>
          <w:szCs w:val="21"/>
        </w:rPr>
      </w:pPr>
    </w:p>
    <w:p w14:paraId="7585D2F6" w14:textId="77777777" w:rsidR="00A11BF5" w:rsidRPr="00941A37" w:rsidRDefault="00A11BF5" w:rsidP="00A11BF5">
      <w:pPr>
        <w:jc w:val="left"/>
        <w:rPr>
          <w:rFonts w:asciiTheme="minorEastAsia" w:eastAsiaTheme="minorEastAsia" w:hAnsiTheme="minorEastAsia"/>
          <w:sz w:val="22"/>
        </w:rPr>
      </w:pPr>
      <w:r w:rsidRPr="00941A37">
        <w:rPr>
          <w:rFonts w:asciiTheme="minorEastAsia" w:eastAsiaTheme="minorEastAsia" w:hAnsiTheme="minorEastAsia" w:hint="eastAsia"/>
          <w:sz w:val="22"/>
        </w:rPr>
        <w:t>(2)安定的な運営が可能となる人的能力</w:t>
      </w:r>
    </w:p>
    <w:p w14:paraId="29FB1690" w14:textId="77777777" w:rsidR="001B4C53" w:rsidRPr="00941A37" w:rsidRDefault="001B4C53" w:rsidP="004345FB">
      <w:pPr>
        <w:adjustRightInd w:val="0"/>
        <w:snapToGrid w:val="0"/>
        <w:ind w:firstLineChars="50" w:firstLine="105"/>
        <w:jc w:val="left"/>
        <w:rPr>
          <w:rFonts w:asciiTheme="minorEastAsia" w:eastAsiaTheme="minorEastAsia" w:hAnsiTheme="minorEastAsia"/>
          <w:szCs w:val="21"/>
        </w:rPr>
      </w:pPr>
    </w:p>
    <w:p w14:paraId="209D5B12" w14:textId="787A429E" w:rsidR="004345FB" w:rsidRPr="00941A37" w:rsidRDefault="004345FB" w:rsidP="004345FB">
      <w:pPr>
        <w:adjustRightInd w:val="0"/>
        <w:snapToGrid w:val="0"/>
        <w:ind w:firstLineChars="50" w:firstLine="105"/>
        <w:jc w:val="left"/>
        <w:rPr>
          <w:rFonts w:asciiTheme="minorEastAsia" w:eastAsiaTheme="minorEastAsia" w:hAnsiTheme="minorEastAsia"/>
          <w:szCs w:val="20"/>
        </w:rPr>
      </w:pPr>
      <w:r w:rsidRPr="00941A37">
        <w:rPr>
          <w:rFonts w:asciiTheme="minorEastAsia" w:eastAsiaTheme="minorEastAsia" w:hAnsiTheme="minorEastAsia" w:hint="eastAsia"/>
          <w:szCs w:val="21"/>
        </w:rPr>
        <w:t>②</w:t>
      </w:r>
      <w:r w:rsidRPr="00941A37">
        <w:rPr>
          <w:rFonts w:asciiTheme="minorEastAsia" w:eastAsiaTheme="minorEastAsia" w:hAnsiTheme="minorEastAsia" w:hint="eastAsia"/>
          <w:szCs w:val="20"/>
        </w:rPr>
        <w:t>職員の指導育成、研修体制は十分か</w:t>
      </w:r>
    </w:p>
    <w:p w14:paraId="4FBB8353" w14:textId="57052D04" w:rsidR="00FA4E63" w:rsidRPr="00941A37" w:rsidRDefault="00FA4E63" w:rsidP="00FA4E63">
      <w:pPr>
        <w:adjustRightInd w:val="0"/>
        <w:snapToGrid w:val="0"/>
        <w:spacing w:line="120" w:lineRule="auto"/>
        <w:ind w:firstLineChars="50" w:firstLine="105"/>
        <w:jc w:val="left"/>
        <w:rPr>
          <w:rFonts w:asciiTheme="minorEastAsia" w:eastAsiaTheme="minorEastAsia" w:hAnsiTheme="minorEastAsia"/>
          <w:szCs w:val="20"/>
        </w:rPr>
      </w:pPr>
    </w:p>
    <w:p w14:paraId="67A9F36C" w14:textId="2EA57F18" w:rsidR="00943B61" w:rsidRPr="00941A37" w:rsidRDefault="00481234" w:rsidP="00FF115B">
      <w:pPr>
        <w:adjustRightInd w:val="0"/>
        <w:snapToGrid w:val="0"/>
        <w:ind w:firstLineChars="200" w:firstLine="420"/>
        <w:jc w:val="left"/>
        <w:rPr>
          <w:rFonts w:asciiTheme="minorEastAsia" w:eastAsiaTheme="minorEastAsia" w:hAnsiTheme="minorEastAsia"/>
          <w:szCs w:val="20"/>
        </w:rPr>
      </w:pPr>
      <w:r w:rsidRPr="00941A37">
        <w:rPr>
          <w:rFonts w:asciiTheme="minorEastAsia" w:eastAsiaTheme="minorEastAsia" w:hAnsiTheme="minorEastAsia" w:hint="eastAsia"/>
          <w:szCs w:val="20"/>
        </w:rPr>
        <w:t>年間研修計画に基づく研修</w:t>
      </w:r>
    </w:p>
    <w:p w14:paraId="3A6CDE36" w14:textId="593B2241" w:rsidR="00106519" w:rsidRPr="00941A37" w:rsidRDefault="00106519" w:rsidP="00106519">
      <w:pPr>
        <w:pStyle w:val="a3"/>
        <w:numPr>
          <w:ilvl w:val="0"/>
          <w:numId w:val="3"/>
        </w:numPr>
        <w:ind w:leftChars="0"/>
        <w:jc w:val="left"/>
        <w:rPr>
          <w:rFonts w:asciiTheme="minorEastAsia" w:eastAsiaTheme="minorEastAsia" w:hAnsiTheme="minorEastAsia"/>
          <w:szCs w:val="20"/>
        </w:rPr>
      </w:pPr>
      <w:r w:rsidRPr="00941A37">
        <w:rPr>
          <w:rFonts w:asciiTheme="minorEastAsia" w:eastAsiaTheme="minorEastAsia" w:hAnsiTheme="minorEastAsia" w:hint="eastAsia"/>
          <w:szCs w:val="21"/>
        </w:rPr>
        <w:t>消防防災訓練（図書館合同）10月</w:t>
      </w:r>
      <w:r w:rsidR="00BF33AD">
        <w:rPr>
          <w:rFonts w:asciiTheme="minorEastAsia" w:eastAsiaTheme="minorEastAsia" w:hAnsiTheme="minorEastAsia" w:hint="eastAsia"/>
          <w:szCs w:val="21"/>
        </w:rPr>
        <w:t>14</w:t>
      </w:r>
      <w:r w:rsidRPr="00941A37">
        <w:rPr>
          <w:rFonts w:asciiTheme="minorEastAsia" w:eastAsiaTheme="minorEastAsia" w:hAnsiTheme="minorEastAsia" w:hint="eastAsia"/>
          <w:szCs w:val="21"/>
        </w:rPr>
        <w:t>日、3月1</w:t>
      </w:r>
      <w:r w:rsidR="00BF33AD">
        <w:rPr>
          <w:rFonts w:asciiTheme="minorEastAsia" w:eastAsiaTheme="minorEastAsia" w:hAnsiTheme="minorEastAsia" w:hint="eastAsia"/>
          <w:szCs w:val="21"/>
        </w:rPr>
        <w:t>0</w:t>
      </w:r>
      <w:r w:rsidRPr="00941A37">
        <w:rPr>
          <w:rFonts w:asciiTheme="minorEastAsia" w:eastAsiaTheme="minorEastAsia" w:hAnsiTheme="minorEastAsia" w:hint="eastAsia"/>
          <w:szCs w:val="21"/>
        </w:rPr>
        <w:t>日</w:t>
      </w:r>
    </w:p>
    <w:p w14:paraId="5C9BA4C2" w14:textId="2884FBA7" w:rsidR="00106519" w:rsidRPr="00573F80" w:rsidRDefault="00BF33AD" w:rsidP="00106519">
      <w:pPr>
        <w:pStyle w:val="a3"/>
        <w:numPr>
          <w:ilvl w:val="0"/>
          <w:numId w:val="3"/>
        </w:numPr>
        <w:ind w:leftChars="0"/>
        <w:jc w:val="left"/>
        <w:rPr>
          <w:rFonts w:asciiTheme="minorEastAsia" w:eastAsiaTheme="minorEastAsia" w:hAnsiTheme="minorEastAsia"/>
          <w:szCs w:val="20"/>
        </w:rPr>
      </w:pPr>
      <w:r>
        <w:rPr>
          <w:rFonts w:asciiTheme="minorEastAsia" w:eastAsiaTheme="minorEastAsia" w:hAnsiTheme="minorEastAsia" w:hint="eastAsia"/>
          <w:szCs w:val="21"/>
        </w:rPr>
        <w:t>接遇研修</w:t>
      </w:r>
      <w:r w:rsidR="00106519" w:rsidRPr="00941A37">
        <w:rPr>
          <w:rFonts w:asciiTheme="minorEastAsia" w:eastAsiaTheme="minorEastAsia" w:hAnsiTheme="minorEastAsia" w:hint="eastAsia"/>
          <w:szCs w:val="21"/>
        </w:rPr>
        <w:t xml:space="preserve">　</w:t>
      </w:r>
      <w:r w:rsidR="00506B2A">
        <w:rPr>
          <w:rFonts w:asciiTheme="minorEastAsia" w:eastAsiaTheme="minorEastAsia" w:hAnsiTheme="minorEastAsia" w:hint="eastAsia"/>
          <w:szCs w:val="21"/>
        </w:rPr>
        <w:t>５</w:t>
      </w:r>
      <w:r w:rsidR="00106519" w:rsidRPr="00941A37">
        <w:rPr>
          <w:rFonts w:asciiTheme="minorEastAsia" w:eastAsiaTheme="minorEastAsia" w:hAnsiTheme="minorEastAsia" w:hint="eastAsia"/>
          <w:szCs w:val="21"/>
        </w:rPr>
        <w:t>月1</w:t>
      </w:r>
      <w:r>
        <w:rPr>
          <w:rFonts w:asciiTheme="minorEastAsia" w:eastAsiaTheme="minorEastAsia" w:hAnsiTheme="minorEastAsia" w:hint="eastAsia"/>
          <w:szCs w:val="21"/>
        </w:rPr>
        <w:t>3</w:t>
      </w:r>
      <w:r w:rsidR="00106519" w:rsidRPr="00941A37">
        <w:rPr>
          <w:rFonts w:asciiTheme="minorEastAsia" w:eastAsiaTheme="minorEastAsia" w:hAnsiTheme="minorEastAsia" w:hint="eastAsia"/>
          <w:szCs w:val="21"/>
        </w:rPr>
        <w:t>日</w:t>
      </w:r>
      <w:r w:rsidR="00375BE4" w:rsidRPr="00573F80">
        <w:rPr>
          <w:rFonts w:asciiTheme="minorEastAsia" w:eastAsiaTheme="minorEastAsia" w:hAnsiTheme="minorEastAsia" w:hint="eastAsia"/>
          <w:szCs w:val="21"/>
        </w:rPr>
        <w:t>（</w:t>
      </w:r>
      <w:r w:rsidR="00C16196" w:rsidRPr="00573F80">
        <w:rPr>
          <w:rFonts w:asciiTheme="minorEastAsia" w:eastAsiaTheme="minorEastAsia" w:hAnsiTheme="minorEastAsia" w:hint="eastAsia"/>
          <w:szCs w:val="21"/>
        </w:rPr>
        <w:t>必要に応じて、</w:t>
      </w:r>
      <w:r w:rsidR="00375BE4" w:rsidRPr="00573F80">
        <w:rPr>
          <w:rFonts w:asciiTheme="minorEastAsia" w:eastAsiaTheme="minorEastAsia" w:hAnsiTheme="minorEastAsia" w:hint="eastAsia"/>
          <w:szCs w:val="21"/>
        </w:rPr>
        <w:t>随時個別研修実施）</w:t>
      </w:r>
    </w:p>
    <w:p w14:paraId="79C339B8" w14:textId="076F9EA6" w:rsidR="00106519" w:rsidRPr="00941A37" w:rsidRDefault="00106519" w:rsidP="00106519">
      <w:pPr>
        <w:pStyle w:val="a3"/>
        <w:numPr>
          <w:ilvl w:val="0"/>
          <w:numId w:val="3"/>
        </w:numPr>
        <w:ind w:leftChars="0"/>
        <w:jc w:val="left"/>
        <w:rPr>
          <w:rFonts w:asciiTheme="minorEastAsia" w:eastAsiaTheme="minorEastAsia" w:hAnsiTheme="minorEastAsia"/>
          <w:szCs w:val="20"/>
        </w:rPr>
      </w:pPr>
      <w:r w:rsidRPr="00941A37">
        <w:rPr>
          <w:rFonts w:asciiTheme="minorEastAsia" w:eastAsiaTheme="minorEastAsia" w:hAnsiTheme="minorEastAsia" w:hint="eastAsia"/>
          <w:szCs w:val="21"/>
        </w:rPr>
        <w:t>人権</w:t>
      </w:r>
      <w:r w:rsidR="00BF33AD">
        <w:rPr>
          <w:rFonts w:asciiTheme="minorEastAsia" w:eastAsiaTheme="minorEastAsia" w:hAnsiTheme="minorEastAsia" w:hint="eastAsia"/>
          <w:szCs w:val="21"/>
        </w:rPr>
        <w:t>・個人情報保護</w:t>
      </w:r>
      <w:r w:rsidRPr="00941A37">
        <w:rPr>
          <w:rFonts w:asciiTheme="minorEastAsia" w:eastAsiaTheme="minorEastAsia" w:hAnsiTheme="minorEastAsia" w:hint="eastAsia"/>
          <w:szCs w:val="21"/>
        </w:rPr>
        <w:t xml:space="preserve">研修　</w:t>
      </w:r>
      <w:r w:rsidR="00BF33AD">
        <w:rPr>
          <w:rFonts w:asciiTheme="minorEastAsia" w:eastAsiaTheme="minorEastAsia" w:hAnsiTheme="minorEastAsia" w:hint="eastAsia"/>
          <w:szCs w:val="21"/>
        </w:rPr>
        <w:t>10</w:t>
      </w:r>
      <w:r w:rsidRPr="00941A37">
        <w:rPr>
          <w:rFonts w:asciiTheme="minorEastAsia" w:eastAsiaTheme="minorEastAsia" w:hAnsiTheme="minorEastAsia" w:hint="eastAsia"/>
          <w:szCs w:val="21"/>
        </w:rPr>
        <w:t>月14日</w:t>
      </w:r>
    </w:p>
    <w:p w14:paraId="693C5BA5" w14:textId="6EA03A79" w:rsidR="00604C0B" w:rsidRPr="00941A37" w:rsidRDefault="00604C0B" w:rsidP="00604C0B">
      <w:pPr>
        <w:rPr>
          <w:rFonts w:asciiTheme="minorEastAsia" w:eastAsiaTheme="minorEastAsia" w:hAnsiTheme="minorEastAsia"/>
          <w:szCs w:val="21"/>
        </w:rPr>
      </w:pPr>
    </w:p>
    <w:p w14:paraId="6FC8979F" w14:textId="6E9D5377" w:rsidR="00604C0B" w:rsidRPr="00941A37" w:rsidRDefault="00604C0B" w:rsidP="00252E47">
      <w:pPr>
        <w:jc w:val="left"/>
        <w:rPr>
          <w:rFonts w:asciiTheme="minorEastAsia" w:eastAsiaTheme="minorEastAsia" w:hAnsiTheme="minorEastAsia"/>
          <w:szCs w:val="21"/>
        </w:rPr>
      </w:pPr>
      <w:r w:rsidRPr="00941A37">
        <w:rPr>
          <w:rFonts w:asciiTheme="minorEastAsia" w:eastAsiaTheme="minorEastAsia" w:hAnsiTheme="minorEastAsia" w:hint="eastAsia"/>
          <w:szCs w:val="21"/>
        </w:rPr>
        <w:t xml:space="preserve">　　その他、有事に備え、新規更新された自火報盤、非常放送盤に慣れるため</w:t>
      </w:r>
      <w:r w:rsidR="00EC2053" w:rsidRPr="00941A37">
        <w:rPr>
          <w:rFonts w:asciiTheme="minorEastAsia" w:eastAsiaTheme="minorEastAsia" w:hAnsiTheme="minorEastAsia" w:hint="eastAsia"/>
          <w:szCs w:val="21"/>
        </w:rPr>
        <w:t>、</w:t>
      </w:r>
      <w:r w:rsidRPr="00941A37">
        <w:rPr>
          <w:rFonts w:asciiTheme="minorEastAsia" w:eastAsiaTheme="minorEastAsia" w:hAnsiTheme="minorEastAsia" w:hint="eastAsia"/>
          <w:szCs w:val="21"/>
        </w:rPr>
        <w:t>警備員、設備員の</w:t>
      </w:r>
    </w:p>
    <w:p w14:paraId="21CDD1F7" w14:textId="5E77D730" w:rsidR="00604C0B" w:rsidRPr="00941A37" w:rsidRDefault="00604C0B" w:rsidP="00EC2053">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別途訓練も休館日を利用</w:t>
      </w:r>
      <w:r w:rsidR="008862EA">
        <w:rPr>
          <w:rFonts w:asciiTheme="minorEastAsia" w:eastAsiaTheme="minorEastAsia" w:hAnsiTheme="minorEastAsia" w:hint="eastAsia"/>
          <w:szCs w:val="21"/>
        </w:rPr>
        <w:t>する</w:t>
      </w:r>
      <w:r w:rsidRPr="00941A37">
        <w:rPr>
          <w:rFonts w:asciiTheme="minorEastAsia" w:eastAsiaTheme="minorEastAsia" w:hAnsiTheme="minorEastAsia" w:hint="eastAsia"/>
          <w:szCs w:val="21"/>
        </w:rPr>
        <w:t>などで実施し、</w:t>
      </w:r>
      <w:r w:rsidR="00EC2053" w:rsidRPr="00941A37">
        <w:rPr>
          <w:rFonts w:asciiTheme="minorEastAsia" w:eastAsiaTheme="minorEastAsia" w:hAnsiTheme="minorEastAsia" w:hint="eastAsia"/>
          <w:szCs w:val="21"/>
        </w:rPr>
        <w:t>冷静に対応できるよう空き時間を利用し、訓練に</w:t>
      </w:r>
    </w:p>
    <w:p w14:paraId="698AA0D5" w14:textId="296127DF" w:rsidR="00EC2053" w:rsidRPr="00252E47" w:rsidRDefault="00EC2053">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励むこととする。</w:t>
      </w:r>
    </w:p>
    <w:sectPr w:rsidR="00EC2053" w:rsidRPr="00252E47" w:rsidSect="00364C69">
      <w:type w:val="continuous"/>
      <w:pgSz w:w="11907" w:h="16839" w:code="9"/>
      <w:pgMar w:top="1440" w:right="1080" w:bottom="1440" w:left="1080" w:header="800" w:footer="601" w:gutter="0"/>
      <w:cols w:space="425"/>
      <w:docGrid w:linePitch="323" w:charSpace="-184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7EE9F" w16cex:dateUtc="2022-01-23T06:11:00Z"/>
  <w16cex:commentExtensible w16cex:durableId="2597EEAC" w16cex:dateUtc="2022-01-23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B81C2" w16cid:durableId="2597EE86"/>
  <w16cid:commentId w16cid:paraId="24269D58" w16cid:durableId="2597CD1C"/>
  <w16cid:commentId w16cid:paraId="7A837821" w16cid:durableId="2597CD1D"/>
  <w16cid:commentId w16cid:paraId="3487EF05" w16cid:durableId="2597CD1E"/>
  <w16cid:commentId w16cid:paraId="72E61B66" w16cid:durableId="2597EE9F"/>
  <w16cid:commentId w16cid:paraId="4B968410" w16cid:durableId="2597CD1F"/>
  <w16cid:commentId w16cid:paraId="15F28244" w16cid:durableId="2597EE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B34AD" w14:textId="77777777" w:rsidR="00C74B57" w:rsidRDefault="00C74B57" w:rsidP="00D3004F">
      <w:r>
        <w:separator/>
      </w:r>
    </w:p>
  </w:endnote>
  <w:endnote w:type="continuationSeparator" w:id="0">
    <w:p w14:paraId="6AEB82AC" w14:textId="77777777" w:rsidR="00C74B57" w:rsidRDefault="00C74B57" w:rsidP="00D3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CA66E" w14:textId="77777777" w:rsidR="00C74B57" w:rsidRDefault="00C74B57" w:rsidP="00D3004F">
      <w:r>
        <w:separator/>
      </w:r>
    </w:p>
  </w:footnote>
  <w:footnote w:type="continuationSeparator" w:id="0">
    <w:p w14:paraId="7C37C116" w14:textId="77777777" w:rsidR="00C74B57" w:rsidRDefault="00C74B57" w:rsidP="00D3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95B"/>
    <w:multiLevelType w:val="hybridMultilevel"/>
    <w:tmpl w:val="4D844E96"/>
    <w:lvl w:ilvl="0" w:tplc="08946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67CD0"/>
    <w:multiLevelType w:val="hybridMultilevel"/>
    <w:tmpl w:val="ABBCCA52"/>
    <w:lvl w:ilvl="0" w:tplc="7CB4AA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37E266B"/>
    <w:multiLevelType w:val="hybridMultilevel"/>
    <w:tmpl w:val="03DECB04"/>
    <w:lvl w:ilvl="0" w:tplc="D4123A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D1178D"/>
    <w:multiLevelType w:val="hybridMultilevel"/>
    <w:tmpl w:val="45CC2316"/>
    <w:lvl w:ilvl="0" w:tplc="19264C3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BAC3275"/>
    <w:multiLevelType w:val="hybridMultilevel"/>
    <w:tmpl w:val="A6E645B0"/>
    <w:lvl w:ilvl="0" w:tplc="E2AA28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265A27"/>
    <w:multiLevelType w:val="hybridMultilevel"/>
    <w:tmpl w:val="7B86394C"/>
    <w:lvl w:ilvl="0" w:tplc="39282FDE">
      <w:start w:val="1"/>
      <w:numFmt w:val="decimal"/>
      <w:lvlText w:val="(%1)"/>
      <w:lvlJc w:val="left"/>
      <w:pPr>
        <w:ind w:left="360" w:hanging="360"/>
      </w:pPr>
      <w:rPr>
        <w:rFonts w:hint="default"/>
      </w:rPr>
    </w:lvl>
    <w:lvl w:ilvl="1" w:tplc="749034F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F5"/>
    <w:rsid w:val="00005C10"/>
    <w:rsid w:val="00010C2D"/>
    <w:rsid w:val="00025656"/>
    <w:rsid w:val="000416FA"/>
    <w:rsid w:val="00044F7B"/>
    <w:rsid w:val="00047CB2"/>
    <w:rsid w:val="00051953"/>
    <w:rsid w:val="00081FC6"/>
    <w:rsid w:val="00084946"/>
    <w:rsid w:val="00084BC8"/>
    <w:rsid w:val="00085483"/>
    <w:rsid w:val="00086436"/>
    <w:rsid w:val="000B40C0"/>
    <w:rsid w:val="000B47AF"/>
    <w:rsid w:val="000D0CFF"/>
    <w:rsid w:val="000D221E"/>
    <w:rsid w:val="000D3F4A"/>
    <w:rsid w:val="000E0A00"/>
    <w:rsid w:val="000E11BE"/>
    <w:rsid w:val="000E247B"/>
    <w:rsid w:val="000E368D"/>
    <w:rsid w:val="000E69F6"/>
    <w:rsid w:val="000F2E4B"/>
    <w:rsid w:val="001036BB"/>
    <w:rsid w:val="00105421"/>
    <w:rsid w:val="00106519"/>
    <w:rsid w:val="00113BC6"/>
    <w:rsid w:val="00116A7E"/>
    <w:rsid w:val="00117863"/>
    <w:rsid w:val="001326CC"/>
    <w:rsid w:val="001344B0"/>
    <w:rsid w:val="00142F99"/>
    <w:rsid w:val="00143790"/>
    <w:rsid w:val="00145DBC"/>
    <w:rsid w:val="00146C69"/>
    <w:rsid w:val="00147D51"/>
    <w:rsid w:val="00150A8D"/>
    <w:rsid w:val="00151159"/>
    <w:rsid w:val="00153333"/>
    <w:rsid w:val="001539AA"/>
    <w:rsid w:val="00154561"/>
    <w:rsid w:val="00166F17"/>
    <w:rsid w:val="001816A7"/>
    <w:rsid w:val="00187B8F"/>
    <w:rsid w:val="001913F3"/>
    <w:rsid w:val="00191743"/>
    <w:rsid w:val="001A13B5"/>
    <w:rsid w:val="001A3A14"/>
    <w:rsid w:val="001B47A6"/>
    <w:rsid w:val="001B4C53"/>
    <w:rsid w:val="001C43B5"/>
    <w:rsid w:val="001C44C7"/>
    <w:rsid w:val="001D75BD"/>
    <w:rsid w:val="001E1248"/>
    <w:rsid w:val="001E1E52"/>
    <w:rsid w:val="001F2662"/>
    <w:rsid w:val="001F3A13"/>
    <w:rsid w:val="001F41D1"/>
    <w:rsid w:val="00201D75"/>
    <w:rsid w:val="002119D8"/>
    <w:rsid w:val="002120B1"/>
    <w:rsid w:val="00212A33"/>
    <w:rsid w:val="00217DFF"/>
    <w:rsid w:val="00222D3E"/>
    <w:rsid w:val="00223088"/>
    <w:rsid w:val="00225594"/>
    <w:rsid w:val="00225A7F"/>
    <w:rsid w:val="002261DD"/>
    <w:rsid w:val="002348B3"/>
    <w:rsid w:val="00246B91"/>
    <w:rsid w:val="00246FDA"/>
    <w:rsid w:val="00251807"/>
    <w:rsid w:val="00252E47"/>
    <w:rsid w:val="00252F5A"/>
    <w:rsid w:val="00275773"/>
    <w:rsid w:val="002774AE"/>
    <w:rsid w:val="00290696"/>
    <w:rsid w:val="00294348"/>
    <w:rsid w:val="0029438A"/>
    <w:rsid w:val="002A1E2B"/>
    <w:rsid w:val="002A2106"/>
    <w:rsid w:val="002A5FB0"/>
    <w:rsid w:val="002A658B"/>
    <w:rsid w:val="002C42A1"/>
    <w:rsid w:val="002D4D36"/>
    <w:rsid w:val="002D52D6"/>
    <w:rsid w:val="002E0E25"/>
    <w:rsid w:val="002E579D"/>
    <w:rsid w:val="002F2298"/>
    <w:rsid w:val="00304123"/>
    <w:rsid w:val="003050F1"/>
    <w:rsid w:val="0031432B"/>
    <w:rsid w:val="003172F3"/>
    <w:rsid w:val="00317AE3"/>
    <w:rsid w:val="00320A06"/>
    <w:rsid w:val="003232D3"/>
    <w:rsid w:val="00327CC4"/>
    <w:rsid w:val="00334131"/>
    <w:rsid w:val="0034066A"/>
    <w:rsid w:val="00340E6D"/>
    <w:rsid w:val="003430A2"/>
    <w:rsid w:val="003464EC"/>
    <w:rsid w:val="0034656F"/>
    <w:rsid w:val="00353CF3"/>
    <w:rsid w:val="00355BF8"/>
    <w:rsid w:val="00364C69"/>
    <w:rsid w:val="00371E88"/>
    <w:rsid w:val="00375BE4"/>
    <w:rsid w:val="00375C1B"/>
    <w:rsid w:val="00382638"/>
    <w:rsid w:val="00382FFD"/>
    <w:rsid w:val="00383647"/>
    <w:rsid w:val="00385E8E"/>
    <w:rsid w:val="003874C1"/>
    <w:rsid w:val="00391F85"/>
    <w:rsid w:val="003B5C3D"/>
    <w:rsid w:val="003C1126"/>
    <w:rsid w:val="003C7DB3"/>
    <w:rsid w:val="003D5893"/>
    <w:rsid w:val="003E0DB8"/>
    <w:rsid w:val="003E6A37"/>
    <w:rsid w:val="00401CAE"/>
    <w:rsid w:val="004037D8"/>
    <w:rsid w:val="00407C82"/>
    <w:rsid w:val="00410F8D"/>
    <w:rsid w:val="004141AA"/>
    <w:rsid w:val="00414850"/>
    <w:rsid w:val="004237EF"/>
    <w:rsid w:val="004345FB"/>
    <w:rsid w:val="004538D1"/>
    <w:rsid w:val="00481234"/>
    <w:rsid w:val="00486FFB"/>
    <w:rsid w:val="004924DB"/>
    <w:rsid w:val="00496692"/>
    <w:rsid w:val="004A4C8D"/>
    <w:rsid w:val="004D287A"/>
    <w:rsid w:val="004E02A4"/>
    <w:rsid w:val="004E21DF"/>
    <w:rsid w:val="004E5642"/>
    <w:rsid w:val="004F3BBF"/>
    <w:rsid w:val="00501BFF"/>
    <w:rsid w:val="00504E63"/>
    <w:rsid w:val="00506B2A"/>
    <w:rsid w:val="00510E7B"/>
    <w:rsid w:val="00511664"/>
    <w:rsid w:val="00511B70"/>
    <w:rsid w:val="005478CC"/>
    <w:rsid w:val="005576BC"/>
    <w:rsid w:val="00565E97"/>
    <w:rsid w:val="00573BC7"/>
    <w:rsid w:val="00573F80"/>
    <w:rsid w:val="005770CC"/>
    <w:rsid w:val="00583D29"/>
    <w:rsid w:val="00583E16"/>
    <w:rsid w:val="00584175"/>
    <w:rsid w:val="005869FD"/>
    <w:rsid w:val="0059285B"/>
    <w:rsid w:val="005956E5"/>
    <w:rsid w:val="00596E6D"/>
    <w:rsid w:val="005A603B"/>
    <w:rsid w:val="005B2873"/>
    <w:rsid w:val="005B342C"/>
    <w:rsid w:val="005C02E3"/>
    <w:rsid w:val="005C0E8A"/>
    <w:rsid w:val="005C16B1"/>
    <w:rsid w:val="005C60E1"/>
    <w:rsid w:val="005D3991"/>
    <w:rsid w:val="005D4E59"/>
    <w:rsid w:val="005E75BE"/>
    <w:rsid w:val="005F24A2"/>
    <w:rsid w:val="005F3AA8"/>
    <w:rsid w:val="00604C0B"/>
    <w:rsid w:val="006129C0"/>
    <w:rsid w:val="00613D2F"/>
    <w:rsid w:val="00623444"/>
    <w:rsid w:val="00625153"/>
    <w:rsid w:val="0063036A"/>
    <w:rsid w:val="0063613E"/>
    <w:rsid w:val="00642B13"/>
    <w:rsid w:val="0064383E"/>
    <w:rsid w:val="00647F31"/>
    <w:rsid w:val="00655E07"/>
    <w:rsid w:val="00656065"/>
    <w:rsid w:val="00662469"/>
    <w:rsid w:val="00667494"/>
    <w:rsid w:val="00671DE0"/>
    <w:rsid w:val="00675E05"/>
    <w:rsid w:val="006813D0"/>
    <w:rsid w:val="00681648"/>
    <w:rsid w:val="00692C80"/>
    <w:rsid w:val="006A00C1"/>
    <w:rsid w:val="006A1BA8"/>
    <w:rsid w:val="006A38DD"/>
    <w:rsid w:val="006A3D5E"/>
    <w:rsid w:val="006A6054"/>
    <w:rsid w:val="006A74C3"/>
    <w:rsid w:val="006B6636"/>
    <w:rsid w:val="006C06D5"/>
    <w:rsid w:val="006C1E31"/>
    <w:rsid w:val="007044B3"/>
    <w:rsid w:val="00705DEF"/>
    <w:rsid w:val="00711CC8"/>
    <w:rsid w:val="00713AA1"/>
    <w:rsid w:val="00715E41"/>
    <w:rsid w:val="00732856"/>
    <w:rsid w:val="00746638"/>
    <w:rsid w:val="00752E0B"/>
    <w:rsid w:val="0075515D"/>
    <w:rsid w:val="00755196"/>
    <w:rsid w:val="00765B58"/>
    <w:rsid w:val="00770C38"/>
    <w:rsid w:val="00772E44"/>
    <w:rsid w:val="00791AE7"/>
    <w:rsid w:val="00795D67"/>
    <w:rsid w:val="007A2414"/>
    <w:rsid w:val="007A7E3C"/>
    <w:rsid w:val="007C5918"/>
    <w:rsid w:val="007D11FC"/>
    <w:rsid w:val="007E34C4"/>
    <w:rsid w:val="0081462B"/>
    <w:rsid w:val="00814DD0"/>
    <w:rsid w:val="00833371"/>
    <w:rsid w:val="0084057C"/>
    <w:rsid w:val="008414B4"/>
    <w:rsid w:val="00847D2B"/>
    <w:rsid w:val="00863469"/>
    <w:rsid w:val="008700E8"/>
    <w:rsid w:val="008743D3"/>
    <w:rsid w:val="008749E9"/>
    <w:rsid w:val="008759AA"/>
    <w:rsid w:val="0088263C"/>
    <w:rsid w:val="00882788"/>
    <w:rsid w:val="00883372"/>
    <w:rsid w:val="00884C14"/>
    <w:rsid w:val="008862EA"/>
    <w:rsid w:val="00894790"/>
    <w:rsid w:val="00896A18"/>
    <w:rsid w:val="008B4F40"/>
    <w:rsid w:val="008C34DD"/>
    <w:rsid w:val="008C4FAD"/>
    <w:rsid w:val="008D34C3"/>
    <w:rsid w:val="008F275B"/>
    <w:rsid w:val="008F60EF"/>
    <w:rsid w:val="00900777"/>
    <w:rsid w:val="009013F5"/>
    <w:rsid w:val="0090789A"/>
    <w:rsid w:val="00914648"/>
    <w:rsid w:val="0091588D"/>
    <w:rsid w:val="009179C9"/>
    <w:rsid w:val="0092352E"/>
    <w:rsid w:val="00930F55"/>
    <w:rsid w:val="00941A37"/>
    <w:rsid w:val="00943B61"/>
    <w:rsid w:val="009505AE"/>
    <w:rsid w:val="00953CF9"/>
    <w:rsid w:val="009545B0"/>
    <w:rsid w:val="009556F2"/>
    <w:rsid w:val="0095653C"/>
    <w:rsid w:val="00961497"/>
    <w:rsid w:val="00972033"/>
    <w:rsid w:val="00977BD3"/>
    <w:rsid w:val="00981715"/>
    <w:rsid w:val="009901A4"/>
    <w:rsid w:val="00993955"/>
    <w:rsid w:val="009A35F6"/>
    <w:rsid w:val="009B0393"/>
    <w:rsid w:val="009B3251"/>
    <w:rsid w:val="009D0B85"/>
    <w:rsid w:val="009D37E0"/>
    <w:rsid w:val="009D7897"/>
    <w:rsid w:val="009E7E4D"/>
    <w:rsid w:val="009F2FE0"/>
    <w:rsid w:val="009F66EC"/>
    <w:rsid w:val="00A0212E"/>
    <w:rsid w:val="00A02AF3"/>
    <w:rsid w:val="00A02D4C"/>
    <w:rsid w:val="00A06062"/>
    <w:rsid w:val="00A0786C"/>
    <w:rsid w:val="00A11BF5"/>
    <w:rsid w:val="00A133BD"/>
    <w:rsid w:val="00A14C83"/>
    <w:rsid w:val="00A177A3"/>
    <w:rsid w:val="00A17AD6"/>
    <w:rsid w:val="00A32890"/>
    <w:rsid w:val="00A364AF"/>
    <w:rsid w:val="00A4683D"/>
    <w:rsid w:val="00A6068D"/>
    <w:rsid w:val="00A60C26"/>
    <w:rsid w:val="00A61C4C"/>
    <w:rsid w:val="00A6426C"/>
    <w:rsid w:val="00A666A9"/>
    <w:rsid w:val="00A666B7"/>
    <w:rsid w:val="00A6717B"/>
    <w:rsid w:val="00A70414"/>
    <w:rsid w:val="00A72288"/>
    <w:rsid w:val="00A82E27"/>
    <w:rsid w:val="00A96ADA"/>
    <w:rsid w:val="00AA69D9"/>
    <w:rsid w:val="00AB5D5C"/>
    <w:rsid w:val="00AC2D54"/>
    <w:rsid w:val="00AC5C6A"/>
    <w:rsid w:val="00AD6CC5"/>
    <w:rsid w:val="00AE7C71"/>
    <w:rsid w:val="00AF4CE1"/>
    <w:rsid w:val="00AF5F95"/>
    <w:rsid w:val="00B04005"/>
    <w:rsid w:val="00B15119"/>
    <w:rsid w:val="00B15C7C"/>
    <w:rsid w:val="00B22EC7"/>
    <w:rsid w:val="00B24AE7"/>
    <w:rsid w:val="00B26EFE"/>
    <w:rsid w:val="00B360F2"/>
    <w:rsid w:val="00B46E7F"/>
    <w:rsid w:val="00B53DB0"/>
    <w:rsid w:val="00B54FE9"/>
    <w:rsid w:val="00B57F3F"/>
    <w:rsid w:val="00B61982"/>
    <w:rsid w:val="00B638B8"/>
    <w:rsid w:val="00B7460A"/>
    <w:rsid w:val="00B862F7"/>
    <w:rsid w:val="00BA6865"/>
    <w:rsid w:val="00BB0EDA"/>
    <w:rsid w:val="00BB1FE2"/>
    <w:rsid w:val="00BB22EF"/>
    <w:rsid w:val="00BB23EC"/>
    <w:rsid w:val="00BC3EF8"/>
    <w:rsid w:val="00BC564F"/>
    <w:rsid w:val="00BC6B2B"/>
    <w:rsid w:val="00BD3F16"/>
    <w:rsid w:val="00BE161F"/>
    <w:rsid w:val="00BE2978"/>
    <w:rsid w:val="00BF017F"/>
    <w:rsid w:val="00BF33AD"/>
    <w:rsid w:val="00C14F1F"/>
    <w:rsid w:val="00C16196"/>
    <w:rsid w:val="00C17E66"/>
    <w:rsid w:val="00C266BA"/>
    <w:rsid w:val="00C4374C"/>
    <w:rsid w:val="00C5509F"/>
    <w:rsid w:val="00C74B57"/>
    <w:rsid w:val="00C80FF2"/>
    <w:rsid w:val="00C84BBE"/>
    <w:rsid w:val="00C93F23"/>
    <w:rsid w:val="00C96727"/>
    <w:rsid w:val="00CA36A3"/>
    <w:rsid w:val="00CB5806"/>
    <w:rsid w:val="00CB5D64"/>
    <w:rsid w:val="00CB6568"/>
    <w:rsid w:val="00CC3E19"/>
    <w:rsid w:val="00CC5DFA"/>
    <w:rsid w:val="00CD5D80"/>
    <w:rsid w:val="00CE00D8"/>
    <w:rsid w:val="00CE0B69"/>
    <w:rsid w:val="00CE4343"/>
    <w:rsid w:val="00CE5B36"/>
    <w:rsid w:val="00CE5F7E"/>
    <w:rsid w:val="00CF0475"/>
    <w:rsid w:val="00CF36D1"/>
    <w:rsid w:val="00CF45D5"/>
    <w:rsid w:val="00CF7F01"/>
    <w:rsid w:val="00D00C82"/>
    <w:rsid w:val="00D16DAD"/>
    <w:rsid w:val="00D17329"/>
    <w:rsid w:val="00D3004F"/>
    <w:rsid w:val="00D34187"/>
    <w:rsid w:val="00D51549"/>
    <w:rsid w:val="00D6088D"/>
    <w:rsid w:val="00D641EA"/>
    <w:rsid w:val="00D73326"/>
    <w:rsid w:val="00D84967"/>
    <w:rsid w:val="00D84A6C"/>
    <w:rsid w:val="00D85C18"/>
    <w:rsid w:val="00D85C85"/>
    <w:rsid w:val="00D87E45"/>
    <w:rsid w:val="00D90F03"/>
    <w:rsid w:val="00D93353"/>
    <w:rsid w:val="00D945A5"/>
    <w:rsid w:val="00D94D0E"/>
    <w:rsid w:val="00D9753C"/>
    <w:rsid w:val="00D97D44"/>
    <w:rsid w:val="00DA31D2"/>
    <w:rsid w:val="00DA47D8"/>
    <w:rsid w:val="00DB1AB3"/>
    <w:rsid w:val="00DC0C11"/>
    <w:rsid w:val="00DC459B"/>
    <w:rsid w:val="00DD68BF"/>
    <w:rsid w:val="00DF2A8C"/>
    <w:rsid w:val="00DF31F1"/>
    <w:rsid w:val="00DF765E"/>
    <w:rsid w:val="00E0008F"/>
    <w:rsid w:val="00E02608"/>
    <w:rsid w:val="00E02F6E"/>
    <w:rsid w:val="00E03503"/>
    <w:rsid w:val="00E0669F"/>
    <w:rsid w:val="00E12462"/>
    <w:rsid w:val="00E1308E"/>
    <w:rsid w:val="00E170A6"/>
    <w:rsid w:val="00E31BF8"/>
    <w:rsid w:val="00E32B68"/>
    <w:rsid w:val="00E41E81"/>
    <w:rsid w:val="00E56BE7"/>
    <w:rsid w:val="00E57276"/>
    <w:rsid w:val="00E76BD2"/>
    <w:rsid w:val="00E8261A"/>
    <w:rsid w:val="00EB79E7"/>
    <w:rsid w:val="00EC2053"/>
    <w:rsid w:val="00EC2556"/>
    <w:rsid w:val="00EC31F1"/>
    <w:rsid w:val="00EC3EB0"/>
    <w:rsid w:val="00EF53FE"/>
    <w:rsid w:val="00EF6952"/>
    <w:rsid w:val="00F00094"/>
    <w:rsid w:val="00F049EF"/>
    <w:rsid w:val="00F06460"/>
    <w:rsid w:val="00F1160C"/>
    <w:rsid w:val="00F36AAC"/>
    <w:rsid w:val="00F60E13"/>
    <w:rsid w:val="00F64731"/>
    <w:rsid w:val="00F70681"/>
    <w:rsid w:val="00F748CF"/>
    <w:rsid w:val="00F75DE5"/>
    <w:rsid w:val="00F94985"/>
    <w:rsid w:val="00F96F1F"/>
    <w:rsid w:val="00FA0E62"/>
    <w:rsid w:val="00FA1ACB"/>
    <w:rsid w:val="00FA2A6E"/>
    <w:rsid w:val="00FA4E63"/>
    <w:rsid w:val="00FA79C8"/>
    <w:rsid w:val="00FA7C49"/>
    <w:rsid w:val="00FB5A26"/>
    <w:rsid w:val="00FB5DAA"/>
    <w:rsid w:val="00FC6646"/>
    <w:rsid w:val="00FD1CF3"/>
    <w:rsid w:val="00FD478F"/>
    <w:rsid w:val="00FD6FCE"/>
    <w:rsid w:val="00FD73C4"/>
    <w:rsid w:val="00FE6728"/>
    <w:rsid w:val="00FF115B"/>
    <w:rsid w:val="00FF2C70"/>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658A5DF"/>
  <w15:docId w15:val="{D30E5027-EF2E-48EB-A72D-F14B47CF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F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FFB"/>
    <w:pPr>
      <w:ind w:leftChars="400" w:left="840"/>
    </w:pPr>
  </w:style>
  <w:style w:type="paragraph" w:styleId="a4">
    <w:name w:val="header"/>
    <w:basedOn w:val="a"/>
    <w:link w:val="a5"/>
    <w:uiPriority w:val="99"/>
    <w:unhideWhenUsed/>
    <w:rsid w:val="00D3004F"/>
    <w:pPr>
      <w:tabs>
        <w:tab w:val="center" w:pos="4252"/>
        <w:tab w:val="right" w:pos="8504"/>
      </w:tabs>
      <w:snapToGrid w:val="0"/>
    </w:pPr>
  </w:style>
  <w:style w:type="character" w:customStyle="1" w:styleId="a5">
    <w:name w:val="ヘッダー (文字)"/>
    <w:basedOn w:val="a0"/>
    <w:link w:val="a4"/>
    <w:uiPriority w:val="99"/>
    <w:rsid w:val="00D3004F"/>
    <w:rPr>
      <w:kern w:val="2"/>
      <w:sz w:val="21"/>
      <w:szCs w:val="22"/>
    </w:rPr>
  </w:style>
  <w:style w:type="paragraph" w:styleId="a6">
    <w:name w:val="footer"/>
    <w:basedOn w:val="a"/>
    <w:link w:val="a7"/>
    <w:uiPriority w:val="99"/>
    <w:unhideWhenUsed/>
    <w:rsid w:val="00D3004F"/>
    <w:pPr>
      <w:tabs>
        <w:tab w:val="center" w:pos="4252"/>
        <w:tab w:val="right" w:pos="8504"/>
      </w:tabs>
      <w:snapToGrid w:val="0"/>
    </w:pPr>
  </w:style>
  <w:style w:type="character" w:customStyle="1" w:styleId="a7">
    <w:name w:val="フッター (文字)"/>
    <w:basedOn w:val="a0"/>
    <w:link w:val="a6"/>
    <w:uiPriority w:val="99"/>
    <w:rsid w:val="00D3004F"/>
    <w:rPr>
      <w:kern w:val="2"/>
      <w:sz w:val="21"/>
      <w:szCs w:val="22"/>
    </w:rPr>
  </w:style>
  <w:style w:type="table" w:styleId="a8">
    <w:name w:val="Table Grid"/>
    <w:basedOn w:val="a1"/>
    <w:uiPriority w:val="39"/>
    <w:rsid w:val="009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8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87A"/>
    <w:rPr>
      <w:rFonts w:asciiTheme="majorHAnsi" w:eastAsiaTheme="majorEastAsia" w:hAnsiTheme="majorHAnsi" w:cstheme="majorBidi"/>
      <w:kern w:val="2"/>
      <w:sz w:val="18"/>
      <w:szCs w:val="18"/>
    </w:rPr>
  </w:style>
  <w:style w:type="paragraph" w:styleId="ab">
    <w:name w:val="Plain Text"/>
    <w:basedOn w:val="a"/>
    <w:link w:val="ac"/>
    <w:uiPriority w:val="99"/>
    <w:unhideWhenUsed/>
    <w:rsid w:val="00A14C83"/>
    <w:pPr>
      <w:widowControl w:val="0"/>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A14C83"/>
    <w:rPr>
      <w:rFonts w:ascii="ＭＳ ゴシック" w:eastAsia="ＭＳ ゴシック" w:hAnsi="Courier New" w:cs="Courier New"/>
      <w:kern w:val="2"/>
      <w:szCs w:val="21"/>
    </w:rPr>
  </w:style>
  <w:style w:type="character" w:styleId="ad">
    <w:name w:val="Hyperlink"/>
    <w:basedOn w:val="a0"/>
    <w:uiPriority w:val="99"/>
    <w:unhideWhenUsed/>
    <w:rsid w:val="00DD68BF"/>
    <w:rPr>
      <w:color w:val="0000FF" w:themeColor="hyperlink"/>
      <w:u w:val="single"/>
    </w:rPr>
  </w:style>
  <w:style w:type="character" w:styleId="ae">
    <w:name w:val="FollowedHyperlink"/>
    <w:basedOn w:val="a0"/>
    <w:uiPriority w:val="99"/>
    <w:semiHidden/>
    <w:unhideWhenUsed/>
    <w:rsid w:val="00DD68BF"/>
    <w:rPr>
      <w:color w:val="800080" w:themeColor="followedHyperlink"/>
      <w:u w:val="single"/>
    </w:rPr>
  </w:style>
  <w:style w:type="character" w:styleId="af">
    <w:name w:val="annotation reference"/>
    <w:basedOn w:val="a0"/>
    <w:uiPriority w:val="99"/>
    <w:semiHidden/>
    <w:unhideWhenUsed/>
    <w:rsid w:val="00765B58"/>
    <w:rPr>
      <w:sz w:val="18"/>
      <w:szCs w:val="18"/>
    </w:rPr>
  </w:style>
  <w:style w:type="paragraph" w:styleId="af0">
    <w:name w:val="annotation text"/>
    <w:basedOn w:val="a"/>
    <w:link w:val="af1"/>
    <w:uiPriority w:val="99"/>
    <w:semiHidden/>
    <w:unhideWhenUsed/>
    <w:rsid w:val="00765B58"/>
    <w:pPr>
      <w:jc w:val="left"/>
    </w:pPr>
  </w:style>
  <w:style w:type="character" w:customStyle="1" w:styleId="af1">
    <w:name w:val="コメント文字列 (文字)"/>
    <w:basedOn w:val="a0"/>
    <w:link w:val="af0"/>
    <w:uiPriority w:val="99"/>
    <w:semiHidden/>
    <w:rsid w:val="00765B58"/>
    <w:rPr>
      <w:kern w:val="2"/>
      <w:sz w:val="21"/>
      <w:szCs w:val="22"/>
    </w:rPr>
  </w:style>
  <w:style w:type="paragraph" w:styleId="af2">
    <w:name w:val="annotation subject"/>
    <w:basedOn w:val="af0"/>
    <w:next w:val="af0"/>
    <w:link w:val="af3"/>
    <w:uiPriority w:val="99"/>
    <w:semiHidden/>
    <w:unhideWhenUsed/>
    <w:rsid w:val="00765B58"/>
    <w:rPr>
      <w:b/>
      <w:bCs/>
    </w:rPr>
  </w:style>
  <w:style w:type="character" w:customStyle="1" w:styleId="af3">
    <w:name w:val="コメント内容 (文字)"/>
    <w:basedOn w:val="af1"/>
    <w:link w:val="af2"/>
    <w:uiPriority w:val="99"/>
    <w:semiHidden/>
    <w:rsid w:val="00765B58"/>
    <w:rPr>
      <w:b/>
      <w:bCs/>
      <w:kern w:val="2"/>
      <w:sz w:val="21"/>
      <w:szCs w:val="22"/>
    </w:rPr>
  </w:style>
  <w:style w:type="paragraph" w:styleId="af4">
    <w:name w:val="Revision"/>
    <w:hidden/>
    <w:uiPriority w:val="99"/>
    <w:semiHidden/>
    <w:rsid w:val="005D3991"/>
    <w:pPr>
      <w:jc w:val="left"/>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2664">
      <w:bodyDiv w:val="1"/>
      <w:marLeft w:val="0"/>
      <w:marRight w:val="0"/>
      <w:marTop w:val="0"/>
      <w:marBottom w:val="0"/>
      <w:divBdr>
        <w:top w:val="none" w:sz="0" w:space="0" w:color="auto"/>
        <w:left w:val="none" w:sz="0" w:space="0" w:color="auto"/>
        <w:bottom w:val="none" w:sz="0" w:space="0" w:color="auto"/>
        <w:right w:val="none" w:sz="0" w:space="0" w:color="auto"/>
      </w:divBdr>
    </w:div>
    <w:div w:id="307443475">
      <w:bodyDiv w:val="1"/>
      <w:marLeft w:val="0"/>
      <w:marRight w:val="0"/>
      <w:marTop w:val="0"/>
      <w:marBottom w:val="0"/>
      <w:divBdr>
        <w:top w:val="none" w:sz="0" w:space="0" w:color="auto"/>
        <w:left w:val="none" w:sz="0" w:space="0" w:color="auto"/>
        <w:bottom w:val="none" w:sz="0" w:space="0" w:color="auto"/>
        <w:right w:val="none" w:sz="0" w:space="0" w:color="auto"/>
      </w:divBdr>
    </w:div>
    <w:div w:id="528840021">
      <w:bodyDiv w:val="1"/>
      <w:marLeft w:val="0"/>
      <w:marRight w:val="0"/>
      <w:marTop w:val="0"/>
      <w:marBottom w:val="0"/>
      <w:divBdr>
        <w:top w:val="none" w:sz="0" w:space="0" w:color="auto"/>
        <w:left w:val="none" w:sz="0" w:space="0" w:color="auto"/>
        <w:bottom w:val="none" w:sz="0" w:space="0" w:color="auto"/>
        <w:right w:val="none" w:sz="0" w:space="0" w:color="auto"/>
      </w:divBdr>
    </w:div>
    <w:div w:id="1297684829">
      <w:bodyDiv w:val="1"/>
      <w:marLeft w:val="0"/>
      <w:marRight w:val="0"/>
      <w:marTop w:val="0"/>
      <w:marBottom w:val="0"/>
      <w:divBdr>
        <w:top w:val="none" w:sz="0" w:space="0" w:color="auto"/>
        <w:left w:val="none" w:sz="0" w:space="0" w:color="auto"/>
        <w:bottom w:val="none" w:sz="0" w:space="0" w:color="auto"/>
        <w:right w:val="none" w:sz="0" w:space="0" w:color="auto"/>
      </w:divBdr>
    </w:div>
    <w:div w:id="1504272520">
      <w:bodyDiv w:val="1"/>
      <w:marLeft w:val="0"/>
      <w:marRight w:val="0"/>
      <w:marTop w:val="0"/>
      <w:marBottom w:val="0"/>
      <w:divBdr>
        <w:top w:val="none" w:sz="0" w:space="0" w:color="auto"/>
        <w:left w:val="none" w:sz="0" w:space="0" w:color="auto"/>
        <w:bottom w:val="none" w:sz="0" w:space="0" w:color="auto"/>
        <w:right w:val="none" w:sz="0" w:space="0" w:color="auto"/>
      </w:divBdr>
    </w:div>
    <w:div w:id="19081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667</Words>
  <Characters>3806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長谷工システムズ</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GroupAdmin</dc:creator>
  <cp:lastModifiedBy>南　二予</cp:lastModifiedBy>
  <cp:revision>11</cp:revision>
  <cp:lastPrinted>2022-01-26T02:20:00Z</cp:lastPrinted>
  <dcterms:created xsi:type="dcterms:W3CDTF">2022-01-23T06:14:00Z</dcterms:created>
  <dcterms:modified xsi:type="dcterms:W3CDTF">2022-01-26T05:50:00Z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