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FDD" w:rsidRDefault="00926FDD" w:rsidP="00695FF5">
      <w:pPr>
        <w:rPr>
          <w:rFonts w:ascii="HG丸ｺﾞｼｯｸM-PRO" w:eastAsia="HG丸ｺﾞｼｯｸM-PRO" w:hAnsi="HG丸ｺﾞｼｯｸM-PRO"/>
          <w:sz w:val="16"/>
        </w:rPr>
      </w:pPr>
      <w:r w:rsidRPr="007763BB">
        <w:rPr>
          <w:rFonts w:ascii="Century" w:eastAsia="ＭＳ 明朝" w:hAnsi="Century" w:cs="Times New Roman"/>
          <w:noProof/>
        </w:rPr>
        <mc:AlternateContent>
          <mc:Choice Requires="wps">
            <w:drawing>
              <wp:anchor distT="0" distB="0" distL="114300" distR="114300" simplePos="0" relativeHeight="251664384" behindDoc="0" locked="0" layoutInCell="1" allowOverlap="1" wp14:anchorId="5AEF6A2D" wp14:editId="2DC92A39">
                <wp:simplePos x="0" y="0"/>
                <wp:positionH relativeFrom="column">
                  <wp:posOffset>68580</wp:posOffset>
                </wp:positionH>
                <wp:positionV relativeFrom="paragraph">
                  <wp:posOffset>34925</wp:posOffset>
                </wp:positionV>
                <wp:extent cx="6082030" cy="914400"/>
                <wp:effectExtent l="57150" t="57150" r="90170" b="114300"/>
                <wp:wrapNone/>
                <wp:docPr id="4"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914400"/>
                        </a:xfrm>
                        <a:prstGeom prst="rect">
                          <a:avLst/>
                        </a:prstGeom>
                        <a:ln/>
                      </wps:spPr>
                      <wps:style>
                        <a:lnRef idx="0">
                          <a:schemeClr val="accent3"/>
                        </a:lnRef>
                        <a:fillRef idx="3">
                          <a:schemeClr val="accent3"/>
                        </a:fillRef>
                        <a:effectRef idx="3">
                          <a:schemeClr val="accent3"/>
                        </a:effectRef>
                        <a:fontRef idx="minor">
                          <a:schemeClr val="lt1"/>
                        </a:fontRef>
                      </wps:style>
                      <wps:txbx>
                        <w:txbxContent>
                          <w:p w:rsidR="007763BB" w:rsidRPr="00B802A0" w:rsidRDefault="00E21A87" w:rsidP="00B802A0">
                            <w:pPr>
                              <w:spacing w:line="500" w:lineRule="exact"/>
                              <w:jc w:val="center"/>
                              <w:rPr>
                                <w:rFonts w:ascii="HG丸ｺﾞｼｯｸM-PRO" w:eastAsia="HG丸ｺﾞｼｯｸM-PRO" w:hAnsi="HG丸ｺﾞｼｯｸM-PRO"/>
                                <w:sz w:val="52"/>
                                <w:szCs w:val="5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B802A0">
                              <w:rPr>
                                <w:rFonts w:ascii="HG丸ｺﾞｼｯｸM-PRO" w:eastAsia="HG丸ｺﾞｼｯｸM-PRO" w:hAnsi="HG丸ｺﾞｼｯｸM-PRO" w:hint="eastAsia"/>
                                <w:sz w:val="52"/>
                                <w:szCs w:val="5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平成</w:t>
                            </w:r>
                            <w:r w:rsidR="00B802A0" w:rsidRPr="00B802A0">
                              <w:rPr>
                                <w:rFonts w:ascii="HG丸ｺﾞｼｯｸM-PRO" w:eastAsia="HG丸ｺﾞｼｯｸM-PRO" w:hAnsi="HG丸ｺﾞｼｯｸM-PRO" w:hint="eastAsia"/>
                                <w:sz w:val="52"/>
                                <w:szCs w:val="5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30</w:t>
                            </w:r>
                            <w:r w:rsidR="00667EA3" w:rsidRPr="00B802A0">
                              <w:rPr>
                                <w:rFonts w:ascii="HG丸ｺﾞｼｯｸM-PRO" w:eastAsia="HG丸ｺﾞｼｯｸM-PRO" w:hAnsi="HG丸ｺﾞｼｯｸM-PRO" w:hint="eastAsia"/>
                                <w:sz w:val="52"/>
                                <w:szCs w:val="5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年度</w:t>
                            </w:r>
                            <w:r w:rsidR="002F2194" w:rsidRPr="00B802A0">
                              <w:rPr>
                                <w:rFonts w:ascii="HG丸ｺﾞｼｯｸM-PRO" w:eastAsia="HG丸ｺﾞｼｯｸM-PRO" w:hAnsi="HG丸ｺﾞｼｯｸM-PRO" w:hint="eastAsia"/>
                                <w:sz w:val="52"/>
                                <w:szCs w:val="5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親学習リーダー交流会</w:t>
                            </w:r>
                          </w:p>
                          <w:p w:rsidR="007763BB" w:rsidRPr="002F2194" w:rsidRDefault="007763BB" w:rsidP="00B802A0">
                            <w:pPr>
                              <w:spacing w:line="500" w:lineRule="exact"/>
                              <w:ind w:leftChars="270" w:left="567"/>
                              <w:jc w:val="right"/>
                              <w:rPr>
                                <w:rFonts w:ascii="HG丸ｺﾞｼｯｸM-PRO" w:eastAsia="HG丸ｺﾞｼｯｸM-PRO" w:hAnsi="HG丸ｺﾞｼｯｸM-PRO"/>
                                <w:b/>
                                <w:sz w:val="24"/>
                                <w:szCs w:val="24"/>
                              </w:rPr>
                            </w:pPr>
                            <w:r>
                              <w:rPr>
                                <w:rFonts w:ascii="HG丸ｺﾞｼｯｸM-PRO" w:eastAsia="HG丸ｺﾞｼｯｸM-PRO" w:hAnsi="HG丸ｺﾞｼｯｸM-PRO" w:hint="eastAsia"/>
                                <w:b/>
                                <w:bCs/>
                                <w:sz w:val="40"/>
                              </w:rPr>
                              <w:t xml:space="preserve">　</w:t>
                            </w:r>
                            <w:r w:rsidRPr="00B802A0">
                              <w:rPr>
                                <w:rFonts w:ascii="HG丸ｺﾞｼｯｸM-PRO" w:eastAsia="HG丸ｺﾞｼｯｸM-PRO" w:hAnsi="HG丸ｺﾞｼｯｸM-PRO" w:hint="eastAsia"/>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平成</w:t>
                            </w:r>
                            <w:r w:rsidR="00B802A0" w:rsidRPr="00B802A0">
                              <w:rPr>
                                <w:rFonts w:ascii="HG丸ｺﾞｼｯｸM-PRO" w:eastAsia="HG丸ｺﾞｼｯｸM-PRO" w:hAnsi="HG丸ｺﾞｼｯｸM-PRO" w:hint="eastAsia"/>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30</w:t>
                            </w:r>
                            <w:r w:rsidRPr="00B802A0">
                              <w:rPr>
                                <w:rFonts w:ascii="HG丸ｺﾞｼｯｸM-PRO" w:eastAsia="HG丸ｺﾞｼｯｸM-PRO" w:hAnsi="HG丸ｺﾞｼｯｸM-PRO" w:hint="eastAsia"/>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年</w:t>
                            </w:r>
                            <w:r w:rsidR="00B802A0" w:rsidRPr="00B802A0">
                              <w:rPr>
                                <w:rFonts w:ascii="HG丸ｺﾞｼｯｸM-PRO" w:eastAsia="HG丸ｺﾞｼｯｸM-PRO" w:hAnsi="HG丸ｺﾞｼｯｸM-PRO" w:hint="eastAsia"/>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１0</w:t>
                            </w:r>
                            <w:r w:rsidRPr="00B802A0">
                              <w:rPr>
                                <w:rFonts w:ascii="HG丸ｺﾞｼｯｸM-PRO" w:eastAsia="HG丸ｺﾞｼｯｸM-PRO" w:hAnsi="HG丸ｺﾞｼｯｸM-PRO" w:hint="eastAsia"/>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月</w:t>
                            </w:r>
                            <w:r w:rsidR="002F2194" w:rsidRPr="00B802A0">
                              <w:rPr>
                                <w:rFonts w:ascii="HG丸ｺﾞｼｯｸM-PRO" w:eastAsia="HG丸ｺﾞｼｯｸM-PRO" w:hAnsi="HG丸ｺﾞｼｯｸM-PRO" w:hint="eastAsia"/>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１</w:t>
                            </w:r>
                            <w:r w:rsidR="00B802A0" w:rsidRPr="00B802A0">
                              <w:rPr>
                                <w:rFonts w:ascii="HG丸ｺﾞｼｯｸM-PRO" w:eastAsia="HG丸ｺﾞｼｯｸM-PRO" w:hAnsi="HG丸ｺﾞｼｯｸM-PRO" w:hint="eastAsia"/>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8</w:t>
                            </w:r>
                            <w:r w:rsidRPr="00B802A0">
                              <w:rPr>
                                <w:rFonts w:ascii="HG丸ｺﾞｼｯｸM-PRO" w:eastAsia="HG丸ｺﾞｼｯｸM-PRO" w:hAnsi="HG丸ｺﾞｼｯｸM-PRO" w:hint="eastAsia"/>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日</w:t>
                            </w:r>
                            <w:r w:rsidRPr="002F2194">
                              <w:rPr>
                                <w:rFonts w:ascii="HG丸ｺﾞｼｯｸM-PRO" w:eastAsia="HG丸ｺﾞｼｯｸM-PRO" w:hAnsi="HG丸ｺﾞｼｯｸM-PRO" w:hint="eastAsia"/>
                                <w:b/>
                                <w:sz w:val="24"/>
                                <w:szCs w:val="24"/>
                              </w:rPr>
                              <w:t xml:space="preserve">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EF6A2D" id="_x0000_t202" coordsize="21600,21600" o:spt="202" path="m,l,21600r21600,l21600,xe">
                <v:stroke joinstyle="miter"/>
                <v:path gradientshapeok="t" o:connecttype="rect"/>
              </v:shapetype>
              <v:shape id="テキスト ボックス 6" o:spid="_x0000_s1026" type="#_x0000_t202" style="position:absolute;left:0;text-align:left;margin-left:5.4pt;margin-top:2.75pt;width:478.9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Y4mlAIAAFMFAAAOAAAAZHJzL2Uyb0RvYy54bWysVN1u0zAUvkfiHSzfs6TdNI1o6VQ2DSFV&#10;20SHdu069hrh+BjbbVIuVwnxELwC4prnyYtw7CRdNcYFiJvE9vnO/3fO6VlTKbIW1pWgczo6SCkR&#10;mkNR6vucfri9fHVCifNMF0yBFjndCEfPJi9fnNYmE2NYgiqEJWhEu6w2OV16b7IkcXwpKuYOwAiN&#10;Qgm2Yh6v9j4pLKvReqWScZoeJzXYwljgwjl8veiEdBLtSym4v5bSCU9UTjE2H782fhfhm0xOWXZv&#10;mVmWvA+D/UMUFSs1Ot2ZumCekZUtfzNVldyCA+kPOFQJSFlyEXPAbEbpk2zmS2ZEzAWL48yuTO7/&#10;meVX6xtLyiKnR5RoVmGL2u2X9uF7+/Cz3X4l7fZbu922Dz/wTo5DuWrjMtSaG9TzzRtosO0xdWdm&#10;wD86hCR7mE7BITqUp5G2Cn9MnKAidmSz64JoPOH4eJyejNNDFHGUvR4dHaWxTcmjtrHOvxVQkXDI&#10;qcUuxwjYeuZ88M+yARKcKT3E1IURonN+o0QnfC8kFiBGEx4i9cS5smTNkDSMc6H9YcgczSqN6ICS&#10;pVI7xcMu/8DZPyn2+KAqIi3/RnmnET2D9jvlqtRgn/Ou/KgPWXb4vit93qEEvlk0mFU4LqDYYDst&#10;dPPhDL8ssbQz5vwNszgQ2A0ccn+NH6mgzin0J0qWYD8/9x7wyFOUUlLjgOXUfVoxKyhR7zQyOHYW&#10;JzJe0L7df10Mr3pVnQO2YYRrxPB4DFivhqO0UN3hDpgGbyhimqPPnHJvh8u57wYetwgX02mE4fQZ&#10;5md6bvjA30CZ2+aOWdPzyiMjr2AYQpY9oVeHDS3RMF15kGXk3mM9+5Lj5Ebu9FsmrIb9e0Q97sLJ&#10;LwAAAP//AwBQSwMEFAAGAAgAAAAhAGsOZgDcAAAACAEAAA8AAABkcnMvZG93bnJldi54bWxMj8FO&#10;wzAQRO9I/IO1SNyoAyWhDXEqBOoJWomWD3DiJQ7Y6yh22/TvWU5wnJ3VzJtqNXknjjjGPpCC21kG&#10;AqkNpqdOwcd+fbMAEZMmo10gVHDGCKv68qLSpQknesfjLnWCQyiWWoFNaSiljK1Fr+MsDEjsfYbR&#10;68Ry7KQZ9YnDvZN3WVZIr3viBqsHfLbYfu8OXsHby3bv7Nerm5s5NdsHv940Z6fU9dX09Agi4ZT+&#10;nuEXn9GhZqYmHMhE4VhnTJ4U5DkItpfFogDR8P1+mYOsK/l/QP0DAAD//wMAUEsBAi0AFAAGAAgA&#10;AAAhALaDOJL+AAAA4QEAABMAAAAAAAAAAAAAAAAAAAAAAFtDb250ZW50X1R5cGVzXS54bWxQSwEC&#10;LQAUAAYACAAAACEAOP0h/9YAAACUAQAACwAAAAAAAAAAAAAAAAAvAQAAX3JlbHMvLnJlbHNQSwEC&#10;LQAUAAYACAAAACEAm/GOJpQCAABTBQAADgAAAAAAAAAAAAAAAAAuAgAAZHJzL2Uyb0RvYy54bWxQ&#10;SwECLQAUAAYACAAAACEAaw5mANwAAAAIAQAADwAAAAAAAAAAAAAAAADuBAAAZHJzL2Rvd25yZXYu&#10;eG1sUEsFBgAAAAAEAAQA8wAAAPcFAAAAAA==&#10;" fillcolor="#506329 [1638]" stroked="f">
                <v:fill color2="#93b64c [3014]" rotate="t" angle="180" colors="0 #769535;52429f #9bc348;1 #9cc746" focus="100%" type="gradient">
                  <o:fill v:ext="view" type="gradientUnscaled"/>
                </v:fill>
                <v:shadow on="t" color="black" opacity="22937f" origin=",.5" offset="0,.63889mm"/>
                <v:path arrowok="t"/>
                <v:textbox inset=",0,,0">
                  <w:txbxContent>
                    <w:p w:rsidR="007763BB" w:rsidRPr="00B802A0" w:rsidRDefault="00E21A87" w:rsidP="00B802A0">
                      <w:pPr>
                        <w:spacing w:line="500" w:lineRule="exact"/>
                        <w:jc w:val="center"/>
                        <w:rPr>
                          <w:rFonts w:ascii="HG丸ｺﾞｼｯｸM-PRO" w:eastAsia="HG丸ｺﾞｼｯｸM-PRO" w:hAnsi="HG丸ｺﾞｼｯｸM-PRO"/>
                          <w:sz w:val="52"/>
                          <w:szCs w:val="5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B802A0">
                        <w:rPr>
                          <w:rFonts w:ascii="HG丸ｺﾞｼｯｸM-PRO" w:eastAsia="HG丸ｺﾞｼｯｸM-PRO" w:hAnsi="HG丸ｺﾞｼｯｸM-PRO" w:hint="eastAsia"/>
                          <w:sz w:val="52"/>
                          <w:szCs w:val="5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平成</w:t>
                      </w:r>
                      <w:r w:rsidR="00B802A0" w:rsidRPr="00B802A0">
                        <w:rPr>
                          <w:rFonts w:ascii="HG丸ｺﾞｼｯｸM-PRO" w:eastAsia="HG丸ｺﾞｼｯｸM-PRO" w:hAnsi="HG丸ｺﾞｼｯｸM-PRO" w:hint="eastAsia"/>
                          <w:sz w:val="52"/>
                          <w:szCs w:val="5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30</w:t>
                      </w:r>
                      <w:r w:rsidR="00667EA3" w:rsidRPr="00B802A0">
                        <w:rPr>
                          <w:rFonts w:ascii="HG丸ｺﾞｼｯｸM-PRO" w:eastAsia="HG丸ｺﾞｼｯｸM-PRO" w:hAnsi="HG丸ｺﾞｼｯｸM-PRO" w:hint="eastAsia"/>
                          <w:sz w:val="52"/>
                          <w:szCs w:val="5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年度</w:t>
                      </w:r>
                      <w:r w:rsidR="002F2194" w:rsidRPr="00B802A0">
                        <w:rPr>
                          <w:rFonts w:ascii="HG丸ｺﾞｼｯｸM-PRO" w:eastAsia="HG丸ｺﾞｼｯｸM-PRO" w:hAnsi="HG丸ｺﾞｼｯｸM-PRO" w:hint="eastAsia"/>
                          <w:sz w:val="52"/>
                          <w:szCs w:val="5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親学習リーダー交流会</w:t>
                      </w:r>
                    </w:p>
                    <w:p w:rsidR="007763BB" w:rsidRPr="002F2194" w:rsidRDefault="007763BB" w:rsidP="00B802A0">
                      <w:pPr>
                        <w:spacing w:line="500" w:lineRule="exact"/>
                        <w:ind w:leftChars="270" w:left="567"/>
                        <w:jc w:val="right"/>
                        <w:rPr>
                          <w:rFonts w:ascii="HG丸ｺﾞｼｯｸM-PRO" w:eastAsia="HG丸ｺﾞｼｯｸM-PRO" w:hAnsi="HG丸ｺﾞｼｯｸM-PRO"/>
                          <w:b/>
                          <w:sz w:val="24"/>
                          <w:szCs w:val="24"/>
                        </w:rPr>
                      </w:pPr>
                      <w:r>
                        <w:rPr>
                          <w:rFonts w:ascii="HG丸ｺﾞｼｯｸM-PRO" w:eastAsia="HG丸ｺﾞｼｯｸM-PRO" w:hAnsi="HG丸ｺﾞｼｯｸM-PRO" w:hint="eastAsia"/>
                          <w:b/>
                          <w:bCs/>
                          <w:sz w:val="40"/>
                        </w:rPr>
                        <w:t xml:space="preserve">　</w:t>
                      </w:r>
                      <w:r w:rsidRPr="00B802A0">
                        <w:rPr>
                          <w:rFonts w:ascii="HG丸ｺﾞｼｯｸM-PRO" w:eastAsia="HG丸ｺﾞｼｯｸM-PRO" w:hAnsi="HG丸ｺﾞｼｯｸM-PRO" w:hint="eastAsia"/>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平成</w:t>
                      </w:r>
                      <w:r w:rsidR="00B802A0" w:rsidRPr="00B802A0">
                        <w:rPr>
                          <w:rFonts w:ascii="HG丸ｺﾞｼｯｸM-PRO" w:eastAsia="HG丸ｺﾞｼｯｸM-PRO" w:hAnsi="HG丸ｺﾞｼｯｸM-PRO" w:hint="eastAsia"/>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30</w:t>
                      </w:r>
                      <w:r w:rsidRPr="00B802A0">
                        <w:rPr>
                          <w:rFonts w:ascii="HG丸ｺﾞｼｯｸM-PRO" w:eastAsia="HG丸ｺﾞｼｯｸM-PRO" w:hAnsi="HG丸ｺﾞｼｯｸM-PRO" w:hint="eastAsia"/>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年</w:t>
                      </w:r>
                      <w:r w:rsidR="00B802A0" w:rsidRPr="00B802A0">
                        <w:rPr>
                          <w:rFonts w:ascii="HG丸ｺﾞｼｯｸM-PRO" w:eastAsia="HG丸ｺﾞｼｯｸM-PRO" w:hAnsi="HG丸ｺﾞｼｯｸM-PRO" w:hint="eastAsia"/>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１0</w:t>
                      </w:r>
                      <w:r w:rsidRPr="00B802A0">
                        <w:rPr>
                          <w:rFonts w:ascii="HG丸ｺﾞｼｯｸM-PRO" w:eastAsia="HG丸ｺﾞｼｯｸM-PRO" w:hAnsi="HG丸ｺﾞｼｯｸM-PRO" w:hint="eastAsia"/>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月</w:t>
                      </w:r>
                      <w:r w:rsidR="002F2194" w:rsidRPr="00B802A0">
                        <w:rPr>
                          <w:rFonts w:ascii="HG丸ｺﾞｼｯｸM-PRO" w:eastAsia="HG丸ｺﾞｼｯｸM-PRO" w:hAnsi="HG丸ｺﾞｼｯｸM-PRO" w:hint="eastAsia"/>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１</w:t>
                      </w:r>
                      <w:r w:rsidR="00B802A0" w:rsidRPr="00B802A0">
                        <w:rPr>
                          <w:rFonts w:ascii="HG丸ｺﾞｼｯｸM-PRO" w:eastAsia="HG丸ｺﾞｼｯｸM-PRO" w:hAnsi="HG丸ｺﾞｼｯｸM-PRO" w:hint="eastAsia"/>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8</w:t>
                      </w:r>
                      <w:r w:rsidRPr="00B802A0">
                        <w:rPr>
                          <w:rFonts w:ascii="HG丸ｺﾞｼｯｸM-PRO" w:eastAsia="HG丸ｺﾞｼｯｸM-PRO" w:hAnsi="HG丸ｺﾞｼｯｸM-PRO" w:hint="eastAsia"/>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日</w:t>
                      </w:r>
                      <w:r w:rsidRPr="002F2194">
                        <w:rPr>
                          <w:rFonts w:ascii="HG丸ｺﾞｼｯｸM-PRO" w:eastAsia="HG丸ｺﾞｼｯｸM-PRO" w:hAnsi="HG丸ｺﾞｼｯｸM-PRO" w:hint="eastAsia"/>
                          <w:b/>
                          <w:sz w:val="24"/>
                          <w:szCs w:val="24"/>
                        </w:rPr>
                        <w:t xml:space="preserve"> </w:t>
                      </w:r>
                    </w:p>
                  </w:txbxContent>
                </v:textbox>
              </v:shape>
            </w:pict>
          </mc:Fallback>
        </mc:AlternateContent>
      </w:r>
    </w:p>
    <w:p w:rsidR="00695FF5" w:rsidRDefault="00695FF5" w:rsidP="00695FF5">
      <w:pPr>
        <w:rPr>
          <w:rFonts w:ascii="HG丸ｺﾞｼｯｸM-PRO" w:eastAsia="HG丸ｺﾞｼｯｸM-PRO" w:hAnsi="HG丸ｺﾞｼｯｸM-PRO"/>
          <w:sz w:val="16"/>
        </w:rPr>
      </w:pPr>
    </w:p>
    <w:p w:rsidR="00473BD7" w:rsidRPr="00473BD7" w:rsidRDefault="00473BD7" w:rsidP="00A57B6C">
      <w:pPr>
        <w:jc w:val="left"/>
        <w:rPr>
          <w:rFonts w:ascii="HG丸ｺﾞｼｯｸM-PRO" w:eastAsia="HG丸ｺﾞｼｯｸM-PRO" w:hAnsi="HG丸ｺﾞｼｯｸM-PRO"/>
          <w:bCs/>
          <w:sz w:val="16"/>
          <w:szCs w:val="16"/>
        </w:rPr>
      </w:pPr>
    </w:p>
    <w:tbl>
      <w:tblPr>
        <w:tblStyle w:val="a3"/>
        <w:tblpPr w:leftFromText="142" w:rightFromText="142" w:vertAnchor="page" w:horzAnchor="margin" w:tblpY="3791"/>
        <w:tblW w:w="10443" w:type="dxa"/>
        <w:tblLayout w:type="fixed"/>
        <w:tblLook w:val="04A0" w:firstRow="1" w:lastRow="0" w:firstColumn="1" w:lastColumn="0" w:noHBand="0" w:noVBand="1"/>
      </w:tblPr>
      <w:tblGrid>
        <w:gridCol w:w="3481"/>
        <w:gridCol w:w="3481"/>
        <w:gridCol w:w="3481"/>
      </w:tblGrid>
      <w:tr w:rsidR="00B943BC" w:rsidTr="00B802A0">
        <w:trPr>
          <w:trHeight w:val="1462"/>
        </w:trPr>
        <w:tc>
          <w:tcPr>
            <w:tcW w:w="3481" w:type="dxa"/>
          </w:tcPr>
          <w:p w:rsidR="00B943BC" w:rsidRDefault="00B943BC" w:rsidP="00B802A0">
            <w:pPr>
              <w:jc w:val="center"/>
            </w:pPr>
            <w:r>
              <w:rPr>
                <w:noProof/>
              </w:rPr>
              <w:drawing>
                <wp:inline distT="0" distB="0" distL="0" distR="0" wp14:anchorId="3900A6C6" wp14:editId="690AC5AE">
                  <wp:extent cx="1930154" cy="1447614"/>
                  <wp:effectExtent l="0" t="0" r="0" b="63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19.84.24\地域連携ｇ\H29年度\29 写真・記録\04 家庭教育支援\291110 親学習リーダー交流会\DSCN3163.JPG"/>
                          <pic:cNvPicPr>
                            <a:picLocks noChangeAspect="1" noChangeArrowheads="1"/>
                          </pic:cNvPicPr>
                        </pic:nvPicPr>
                        <pic:blipFill>
                          <a:blip r:embed="rId8" cstate="email">
                            <a:extLst>
                              <a:ext uri="{28A0092B-C50C-407E-A947-70E740481C1C}">
                                <a14:useLocalDpi xmlns:a14="http://schemas.microsoft.com/office/drawing/2010/main"/>
                              </a:ext>
                            </a:extLst>
                          </a:blip>
                          <a:stretch>
                            <a:fillRect/>
                          </a:stretch>
                        </pic:blipFill>
                        <pic:spPr bwMode="auto">
                          <a:xfrm>
                            <a:off x="0" y="0"/>
                            <a:ext cx="1930154" cy="144761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81" w:type="dxa"/>
          </w:tcPr>
          <w:p w:rsidR="00B943BC" w:rsidRDefault="004F372B" w:rsidP="00B802A0">
            <w:pPr>
              <w:jc w:val="center"/>
            </w:pPr>
            <w:r>
              <w:rPr>
                <w:noProof/>
              </w:rPr>
              <w:drawing>
                <wp:inline distT="0" distB="0" distL="0" distR="0" wp14:anchorId="4319E641" wp14:editId="53A325C0">
                  <wp:extent cx="1930152" cy="1447614"/>
                  <wp:effectExtent l="0" t="0" r="0" b="63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19.84.24\地域連携ｇ\H29年度\29 写真・記録\04 家庭教育支援\291110 親学習リーダー交流会\DSCN3163.JPG"/>
                          <pic:cNvPicPr>
                            <a:picLocks noChangeAspect="1" noChangeArrowheads="1"/>
                          </pic:cNvPicPr>
                        </pic:nvPicPr>
                        <pic:blipFill>
                          <a:blip r:embed="rId9" cstate="email">
                            <a:extLst>
                              <a:ext uri="{28A0092B-C50C-407E-A947-70E740481C1C}">
                                <a14:useLocalDpi xmlns:a14="http://schemas.microsoft.com/office/drawing/2010/main"/>
                              </a:ext>
                            </a:extLst>
                          </a:blip>
                          <a:stretch>
                            <a:fillRect/>
                          </a:stretch>
                        </pic:blipFill>
                        <pic:spPr bwMode="auto">
                          <a:xfrm>
                            <a:off x="0" y="0"/>
                            <a:ext cx="1930152" cy="144761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81" w:type="dxa"/>
          </w:tcPr>
          <w:p w:rsidR="00B943BC" w:rsidRDefault="004F372B" w:rsidP="00B802A0">
            <w:pPr>
              <w:jc w:val="center"/>
            </w:pPr>
            <w:r>
              <w:rPr>
                <w:noProof/>
              </w:rPr>
              <w:drawing>
                <wp:inline distT="0" distB="0" distL="0" distR="0" wp14:anchorId="496CD7AD" wp14:editId="6F9AEBE0">
                  <wp:extent cx="1930151" cy="1447613"/>
                  <wp:effectExtent l="0" t="0" r="0" b="63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19.84.24\地域連携ｇ\H29年度\29 写真・記録\04 家庭教育支援\291110 親学習リーダー交流会\DSCN3163.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930151" cy="144761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943BC" w:rsidTr="00B802A0">
        <w:trPr>
          <w:trHeight w:val="535"/>
        </w:trPr>
        <w:tc>
          <w:tcPr>
            <w:tcW w:w="3481" w:type="dxa"/>
          </w:tcPr>
          <w:p w:rsidR="00B943BC" w:rsidRPr="008A48C6" w:rsidRDefault="00084D12" w:rsidP="00B802A0">
            <w:pPr>
              <w:spacing w:line="300" w:lineRule="exact"/>
              <w:rPr>
                <w:rFonts w:ascii="HG丸ｺﾞｼｯｸM-PRO" w:eastAsia="HG丸ｺﾞｼｯｸM-PRO" w:hAnsi="HG丸ｺﾞｼｯｸM-PRO"/>
                <w:sz w:val="16"/>
                <w:szCs w:val="16"/>
              </w:rPr>
            </w:pPr>
            <w:r w:rsidRPr="00084D12">
              <w:rPr>
                <w:rFonts w:ascii="HG丸ｺﾞｼｯｸM-PRO" w:eastAsia="HG丸ｺﾞｼｯｸM-PRO" w:hAnsi="HG丸ｺﾞｼｯｸM-PRO" w:hint="eastAsia"/>
                <w:sz w:val="16"/>
                <w:szCs w:val="16"/>
              </w:rPr>
              <w:t>平成30年10月18日（木曜日）</w:t>
            </w:r>
            <w:r>
              <w:rPr>
                <w:rFonts w:ascii="HG丸ｺﾞｼｯｸM-PRO" w:eastAsia="HG丸ｺﾞｼｯｸM-PRO" w:hAnsi="HG丸ｺﾞｼｯｸM-PRO" w:hint="eastAsia"/>
                <w:sz w:val="16"/>
                <w:szCs w:val="16"/>
              </w:rPr>
              <w:t>、親学習リーダー交流会を実施しました。</w:t>
            </w:r>
            <w:r w:rsidR="009239C5">
              <w:rPr>
                <w:rFonts w:ascii="HG丸ｺﾞｼｯｸM-PRO" w:eastAsia="HG丸ｺﾞｼｯｸM-PRO" w:hAnsi="HG丸ｺﾞｼｯｸM-PRO" w:hint="eastAsia"/>
                <w:sz w:val="16"/>
                <w:szCs w:val="16"/>
              </w:rPr>
              <w:t>参加者は38名。親学習リーダー、家庭教育支援スーパーバイザー、行政担当者等の参加がありました。</w:t>
            </w:r>
          </w:p>
        </w:tc>
        <w:tc>
          <w:tcPr>
            <w:tcW w:w="3481" w:type="dxa"/>
          </w:tcPr>
          <w:p w:rsidR="00B943BC" w:rsidRPr="008A48C6" w:rsidRDefault="009239C5" w:rsidP="006D4870">
            <w:pPr>
              <w:spacing w:line="3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前半は、親学習の取組みについて交流しました。</w:t>
            </w:r>
            <w:r w:rsidR="00084D12">
              <w:rPr>
                <w:rFonts w:ascii="HG丸ｺﾞｼｯｸM-PRO" w:eastAsia="HG丸ｺﾞｼｯｸM-PRO" w:hAnsi="HG丸ｺﾞｼｯｸM-PRO" w:hint="eastAsia"/>
                <w:sz w:val="16"/>
                <w:szCs w:val="16"/>
              </w:rPr>
              <w:t>親学習実施の流れを</w:t>
            </w:r>
            <w:r w:rsidR="00084D12" w:rsidRPr="00084D12">
              <w:rPr>
                <w:rFonts w:ascii="HG丸ｺﾞｼｯｸM-PRO" w:eastAsia="HG丸ｺﾞｼｯｸM-PRO" w:hAnsi="HG丸ｺﾞｼｯｸM-PRO" w:hint="eastAsia"/>
                <w:sz w:val="16"/>
                <w:szCs w:val="16"/>
              </w:rPr>
              <w:t>「実施主体との打</w:t>
            </w:r>
            <w:r w:rsidR="00474FFF">
              <w:rPr>
                <w:rFonts w:ascii="HG丸ｺﾞｼｯｸM-PRO" w:eastAsia="HG丸ｺﾞｼｯｸM-PRO" w:hAnsi="HG丸ｺﾞｼｯｸM-PRO" w:hint="eastAsia"/>
                <w:sz w:val="16"/>
                <w:szCs w:val="16"/>
              </w:rPr>
              <w:t>ち</w:t>
            </w:r>
            <w:r w:rsidR="00084D12" w:rsidRPr="00084D12">
              <w:rPr>
                <w:rFonts w:ascii="HG丸ｺﾞｼｯｸM-PRO" w:eastAsia="HG丸ｺﾞｼｯｸM-PRO" w:hAnsi="HG丸ｺﾞｼｯｸM-PRO" w:hint="eastAsia"/>
                <w:sz w:val="16"/>
                <w:szCs w:val="16"/>
              </w:rPr>
              <w:t>合</w:t>
            </w:r>
            <w:r w:rsidR="00474FFF">
              <w:rPr>
                <w:rFonts w:ascii="HG丸ｺﾞｼｯｸM-PRO" w:eastAsia="HG丸ｺﾞｼｯｸM-PRO" w:hAnsi="HG丸ｺﾞｼｯｸM-PRO" w:hint="eastAsia"/>
                <w:sz w:val="16"/>
                <w:szCs w:val="16"/>
              </w:rPr>
              <w:t>わ</w:t>
            </w:r>
            <w:r w:rsidR="00084D12" w:rsidRPr="00084D12">
              <w:rPr>
                <w:rFonts w:ascii="HG丸ｺﾞｼｯｸM-PRO" w:eastAsia="HG丸ｺﾞｼｯｸM-PRO" w:hAnsi="HG丸ｺﾞｼｯｸM-PRO" w:hint="eastAsia"/>
                <w:sz w:val="16"/>
                <w:szCs w:val="16"/>
              </w:rPr>
              <w:t>せ」「当日の講座開始前」「導入」「アイスブレイキング」「グループワーク」「ふり返り」</w:t>
            </w:r>
            <w:r w:rsidR="00084D12">
              <w:rPr>
                <w:rFonts w:ascii="HG丸ｺﾞｼｯｸM-PRO" w:eastAsia="HG丸ｺﾞｼｯｸM-PRO" w:hAnsi="HG丸ｺﾞｼｯｸM-PRO" w:hint="eastAsia"/>
                <w:sz w:val="16"/>
                <w:szCs w:val="16"/>
              </w:rPr>
              <w:t>に分けた資料を基に、</w:t>
            </w:r>
            <w:r w:rsidR="006D4870">
              <w:rPr>
                <w:rFonts w:ascii="HG丸ｺﾞｼｯｸM-PRO" w:eastAsia="HG丸ｺﾞｼｯｸM-PRO" w:hAnsi="HG丸ｺﾞｼｯｸM-PRO" w:hint="eastAsia"/>
                <w:sz w:val="16"/>
                <w:szCs w:val="16"/>
              </w:rPr>
              <w:t>そ</w:t>
            </w:r>
            <w:r w:rsidR="00084D12">
              <w:rPr>
                <w:rFonts w:ascii="HG丸ｺﾞｼｯｸM-PRO" w:eastAsia="HG丸ｺﾞｼｯｸM-PRO" w:hAnsi="HG丸ｺﾞｼｯｸM-PRO" w:hint="eastAsia"/>
                <w:sz w:val="16"/>
                <w:szCs w:val="16"/>
              </w:rPr>
              <w:t>の項目について話し合いました。</w:t>
            </w:r>
          </w:p>
        </w:tc>
        <w:tc>
          <w:tcPr>
            <w:tcW w:w="3481" w:type="dxa"/>
          </w:tcPr>
          <w:p w:rsidR="00B943BC" w:rsidRPr="008A48C6" w:rsidRDefault="00084D12" w:rsidP="006D4870">
            <w:pPr>
              <w:spacing w:line="300" w:lineRule="exact"/>
              <w:rPr>
                <w:sz w:val="16"/>
                <w:szCs w:val="16"/>
              </w:rPr>
            </w:pPr>
            <w:r>
              <w:rPr>
                <w:rFonts w:ascii="HG丸ｺﾞｼｯｸM-PRO" w:eastAsia="HG丸ｺﾞｼｯｸM-PRO" w:hAnsi="HG丸ｺﾞｼｯｸM-PRO" w:hint="eastAsia"/>
                <w:sz w:val="16"/>
                <w:szCs w:val="16"/>
              </w:rPr>
              <w:t>付箋を使ったワークの方法を使いました。まずは、各参加者が、それぞれの意見を付箋に書き込みます。一枚の付箋に一つの意見を書</w:t>
            </w:r>
            <w:r w:rsidR="006D4870">
              <w:rPr>
                <w:rFonts w:ascii="HG丸ｺﾞｼｯｸM-PRO" w:eastAsia="HG丸ｺﾞｼｯｸM-PRO" w:hAnsi="HG丸ｺﾞｼｯｸM-PRO" w:hint="eastAsia"/>
                <w:sz w:val="16"/>
                <w:szCs w:val="16"/>
              </w:rPr>
              <w:t>きます。</w:t>
            </w:r>
            <w:r>
              <w:rPr>
                <w:rFonts w:ascii="HG丸ｺﾞｼｯｸM-PRO" w:eastAsia="HG丸ｺﾞｼｯｸM-PRO" w:hAnsi="HG丸ｺﾞｼｯｸM-PRO" w:hint="eastAsia"/>
                <w:sz w:val="16"/>
                <w:szCs w:val="16"/>
              </w:rPr>
              <w:t>各地域での親学習の活動を基に、一人</w:t>
            </w:r>
            <w:r w:rsidR="006D4870">
              <w:rPr>
                <w:rFonts w:ascii="HG丸ｺﾞｼｯｸM-PRO" w:eastAsia="HG丸ｺﾞｼｯｸM-PRO" w:hAnsi="HG丸ｺﾞｼｯｸM-PRO" w:hint="eastAsia"/>
                <w:sz w:val="16"/>
                <w:szCs w:val="16"/>
              </w:rPr>
              <w:t>ひとりがたくさんの</w:t>
            </w:r>
            <w:r>
              <w:rPr>
                <w:rFonts w:ascii="HG丸ｺﾞｼｯｸM-PRO" w:eastAsia="HG丸ｺﾞｼｯｸM-PRO" w:hAnsi="HG丸ｺﾞｼｯｸM-PRO" w:hint="eastAsia"/>
                <w:sz w:val="16"/>
                <w:szCs w:val="16"/>
              </w:rPr>
              <w:t>付箋に書き込みました。</w:t>
            </w:r>
          </w:p>
        </w:tc>
      </w:tr>
      <w:tr w:rsidR="00B943BC" w:rsidTr="00B802A0">
        <w:trPr>
          <w:trHeight w:val="1462"/>
        </w:trPr>
        <w:tc>
          <w:tcPr>
            <w:tcW w:w="3481" w:type="dxa"/>
          </w:tcPr>
          <w:p w:rsidR="00B943BC" w:rsidRPr="00867548" w:rsidRDefault="00084D12" w:rsidP="00084D12">
            <w:pPr>
              <w:jc w:val="center"/>
            </w:pPr>
            <w:r>
              <w:rPr>
                <w:noProof/>
              </w:rPr>
              <w:drawing>
                <wp:inline distT="0" distB="0" distL="0" distR="0" wp14:anchorId="5AD6C74C" wp14:editId="7CA88719">
                  <wp:extent cx="1930152" cy="1447613"/>
                  <wp:effectExtent l="0" t="0" r="0" b="63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19.84.24\地域連携ｇ\H29年度\29 写真・記録\04 家庭教育支援\291110 親学習リーダー交流会\DSCN3163.JPG"/>
                          <pic:cNvPicPr>
                            <a:picLocks noChangeAspect="1" noChangeArrowheads="1"/>
                          </pic:cNvPicPr>
                        </pic:nvPicPr>
                        <pic:blipFill>
                          <a:blip r:embed="rId11" cstate="email">
                            <a:extLst>
                              <a:ext uri="{28A0092B-C50C-407E-A947-70E740481C1C}">
                                <a14:useLocalDpi xmlns:a14="http://schemas.microsoft.com/office/drawing/2010/main"/>
                              </a:ext>
                            </a:extLst>
                          </a:blip>
                          <a:stretch>
                            <a:fillRect/>
                          </a:stretch>
                        </pic:blipFill>
                        <pic:spPr bwMode="auto">
                          <a:xfrm>
                            <a:off x="0" y="0"/>
                            <a:ext cx="1930152" cy="144761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81" w:type="dxa"/>
          </w:tcPr>
          <w:p w:rsidR="00B943BC" w:rsidRPr="00094812" w:rsidRDefault="00084D12" w:rsidP="004F372B">
            <w:pPr>
              <w:jc w:val="center"/>
            </w:pPr>
            <w:r>
              <w:rPr>
                <w:noProof/>
              </w:rPr>
              <w:drawing>
                <wp:inline distT="0" distB="0" distL="0" distR="0" wp14:anchorId="618A872C" wp14:editId="1A709D32">
                  <wp:extent cx="1930152" cy="1447613"/>
                  <wp:effectExtent l="0" t="0" r="0" b="63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19.84.24\地域連携ｇ\H29年度\29 写真・記録\04 家庭教育支援\291110 親学習リーダー交流会\DSCN3163.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30152" cy="144761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81" w:type="dxa"/>
          </w:tcPr>
          <w:p w:rsidR="00B943BC" w:rsidRPr="004C081B" w:rsidRDefault="004F372B" w:rsidP="00B802A0">
            <w:pPr>
              <w:jc w:val="center"/>
              <w:rPr>
                <w:b/>
              </w:rPr>
            </w:pPr>
            <w:r>
              <w:rPr>
                <w:noProof/>
              </w:rPr>
              <w:drawing>
                <wp:inline distT="0" distB="0" distL="0" distR="0" wp14:anchorId="4442883C" wp14:editId="47713F69">
                  <wp:extent cx="1930152" cy="1447614"/>
                  <wp:effectExtent l="0" t="0" r="0" b="63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19.84.24\地域連携ｇ\H29年度\29 写真・記録\04 家庭教育支援\291110 親学習リーダー交流会\DSCN3163.JPG"/>
                          <pic:cNvPicPr>
                            <a:picLocks noChangeAspect="1" noChangeArrowheads="1"/>
                          </pic:cNvPicPr>
                        </pic:nvPicPr>
                        <pic:blipFill>
                          <a:blip r:embed="rId13" cstate="screen">
                            <a:extLst>
                              <a:ext uri="{28A0092B-C50C-407E-A947-70E740481C1C}">
                                <a14:useLocalDpi xmlns:a14="http://schemas.microsoft.com/office/drawing/2010/main"/>
                              </a:ext>
                            </a:extLst>
                          </a:blip>
                          <a:stretch>
                            <a:fillRect/>
                          </a:stretch>
                        </pic:blipFill>
                        <pic:spPr bwMode="auto">
                          <a:xfrm>
                            <a:off x="0" y="0"/>
                            <a:ext cx="1930152" cy="144761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943BC" w:rsidRPr="006D4870" w:rsidTr="00B802A0">
        <w:trPr>
          <w:trHeight w:val="726"/>
        </w:trPr>
        <w:tc>
          <w:tcPr>
            <w:tcW w:w="3481" w:type="dxa"/>
          </w:tcPr>
          <w:p w:rsidR="00B943BC" w:rsidRPr="008A48C6" w:rsidRDefault="00084D12" w:rsidP="006D4870">
            <w:pPr>
              <w:spacing w:line="3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次に、意見を書いた付箋を</w:t>
            </w:r>
            <w:r w:rsidR="00474FFF">
              <w:rPr>
                <w:rFonts w:ascii="HG丸ｺﾞｼｯｸM-PRO" w:eastAsia="HG丸ｺﾞｼｯｸM-PRO" w:hAnsi="HG丸ｺﾞｼｯｸM-PRO" w:hint="eastAsia"/>
                <w:sz w:val="16"/>
                <w:szCs w:val="16"/>
              </w:rPr>
              <w:t>、説明を加えて</w:t>
            </w:r>
            <w:r>
              <w:rPr>
                <w:rFonts w:ascii="HG丸ｺﾞｼｯｸM-PRO" w:eastAsia="HG丸ｺﾞｼｯｸM-PRO" w:hAnsi="HG丸ｺﾞｼｯｸM-PRO" w:hint="eastAsia"/>
                <w:sz w:val="16"/>
                <w:szCs w:val="16"/>
              </w:rPr>
              <w:t>模造紙に貼</w:t>
            </w:r>
            <w:r w:rsidR="006D4870">
              <w:rPr>
                <w:rFonts w:ascii="HG丸ｺﾞｼｯｸM-PRO" w:eastAsia="HG丸ｺﾞｼｯｸM-PRO" w:hAnsi="HG丸ｺﾞｼｯｸM-PRO" w:hint="eastAsia"/>
                <w:sz w:val="16"/>
                <w:szCs w:val="16"/>
              </w:rPr>
              <w:t>る作業を行い</w:t>
            </w:r>
            <w:r>
              <w:rPr>
                <w:rFonts w:ascii="HG丸ｺﾞｼｯｸM-PRO" w:eastAsia="HG丸ｺﾞｼｯｸM-PRO" w:hAnsi="HG丸ｺﾞｼｯｸM-PRO" w:hint="eastAsia"/>
                <w:sz w:val="16"/>
                <w:szCs w:val="16"/>
              </w:rPr>
              <w:t>ながら、グループごとに意見を交流しま</w:t>
            </w:r>
            <w:r w:rsidR="006D4870">
              <w:rPr>
                <w:rFonts w:ascii="HG丸ｺﾞｼｯｸM-PRO" w:eastAsia="HG丸ｺﾞｼｯｸM-PRO" w:hAnsi="HG丸ｺﾞｼｯｸM-PRO" w:hint="eastAsia"/>
                <w:sz w:val="16"/>
                <w:szCs w:val="16"/>
              </w:rPr>
              <w:t>した。質問などもしながら、情報交換を行いました。</w:t>
            </w:r>
          </w:p>
        </w:tc>
        <w:tc>
          <w:tcPr>
            <w:tcW w:w="3481" w:type="dxa"/>
          </w:tcPr>
          <w:p w:rsidR="00B943BC" w:rsidRPr="008A48C6" w:rsidRDefault="006D4870" w:rsidP="006D4870">
            <w:pPr>
              <w:spacing w:line="300" w:lineRule="exact"/>
              <w:rPr>
                <w:sz w:val="16"/>
                <w:szCs w:val="16"/>
              </w:rPr>
            </w:pPr>
            <w:r>
              <w:rPr>
                <w:rFonts w:ascii="HG丸ｺﾞｼｯｸM-PRO" w:eastAsia="HG丸ｺﾞｼｯｸM-PRO" w:hAnsi="HG丸ｺﾞｼｯｸM-PRO" w:hint="eastAsia"/>
                <w:sz w:val="16"/>
                <w:szCs w:val="16"/>
              </w:rPr>
              <w:t>意見の中には、同じようなことや関連するような意見があります。それらを考えていくことで、模造紙の中で、グループとしての意見をまとめていきました。</w:t>
            </w:r>
          </w:p>
        </w:tc>
        <w:tc>
          <w:tcPr>
            <w:tcW w:w="3481" w:type="dxa"/>
          </w:tcPr>
          <w:p w:rsidR="00B943BC" w:rsidRPr="006D4870" w:rsidRDefault="006D4870" w:rsidP="006D4870">
            <w:pPr>
              <w:spacing w:line="3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後半は、作成中の新教材について、少し体験したり、今後の親学習で使う場面を想像したりしながら、意見を出し合いました。</w:t>
            </w:r>
          </w:p>
        </w:tc>
      </w:tr>
    </w:tbl>
    <w:p w:rsidR="00B802A0" w:rsidRDefault="00B802A0" w:rsidP="00B943BC">
      <w:pPr>
        <w:spacing w:line="300" w:lineRule="exact"/>
        <w:ind w:firstLineChars="100" w:firstLine="200"/>
        <w:rPr>
          <w:rFonts w:ascii="HG丸ｺﾞｼｯｸM-PRO" w:eastAsia="HG丸ｺﾞｼｯｸM-PRO" w:hAnsi="HG丸ｺﾞｼｯｸM-PRO"/>
          <w:sz w:val="20"/>
          <w:szCs w:val="20"/>
        </w:rPr>
      </w:pPr>
    </w:p>
    <w:p w:rsidR="00B802A0" w:rsidRDefault="00B802A0" w:rsidP="00B802A0">
      <w:pPr>
        <w:spacing w:line="300" w:lineRule="exact"/>
        <w:ind w:firstLineChars="100" w:firstLine="200"/>
        <w:rPr>
          <w:rFonts w:ascii="HG丸ｺﾞｼｯｸM-PRO" w:eastAsia="HG丸ｺﾞｼｯｸM-PRO" w:hAnsi="HG丸ｺﾞｼｯｸM-PRO"/>
          <w:sz w:val="20"/>
          <w:szCs w:val="20"/>
        </w:rPr>
      </w:pPr>
    </w:p>
    <w:p w:rsidR="00216E7C" w:rsidRPr="009239C5" w:rsidRDefault="00A57B6C" w:rsidP="00B802A0">
      <w:pPr>
        <w:spacing w:line="300" w:lineRule="exact"/>
        <w:ind w:firstLineChars="100" w:firstLine="210"/>
        <w:rPr>
          <w:rFonts w:ascii="HG丸ｺﾞｼｯｸM-PRO" w:eastAsia="HG丸ｺﾞｼｯｸM-PRO" w:hAnsi="HG丸ｺﾞｼｯｸM-PRO"/>
          <w:szCs w:val="21"/>
        </w:rPr>
      </w:pPr>
      <w:r w:rsidRPr="009239C5">
        <w:rPr>
          <w:rFonts w:ascii="HG丸ｺﾞｼｯｸM-PRO" w:eastAsia="HG丸ｺﾞｼｯｸM-PRO" w:hAnsi="HG丸ｺﾞｼｯｸM-PRO" w:hint="eastAsia"/>
          <w:szCs w:val="21"/>
        </w:rPr>
        <w:t>平成</w:t>
      </w:r>
      <w:r w:rsidR="00B802A0" w:rsidRPr="009239C5">
        <w:rPr>
          <w:rFonts w:ascii="HG丸ｺﾞｼｯｸM-PRO" w:eastAsia="HG丸ｺﾞｼｯｸM-PRO" w:hAnsi="HG丸ｺﾞｼｯｸM-PRO" w:hint="eastAsia"/>
          <w:szCs w:val="21"/>
        </w:rPr>
        <w:t>30</w:t>
      </w:r>
      <w:r w:rsidR="007F5C41" w:rsidRPr="009239C5">
        <w:rPr>
          <w:rFonts w:ascii="HG丸ｺﾞｼｯｸM-PRO" w:eastAsia="HG丸ｺﾞｼｯｸM-PRO" w:hAnsi="HG丸ｺﾞｼｯｸM-PRO" w:hint="eastAsia"/>
          <w:szCs w:val="21"/>
        </w:rPr>
        <w:t>年1</w:t>
      </w:r>
      <w:r w:rsidR="00B802A0" w:rsidRPr="009239C5">
        <w:rPr>
          <w:rFonts w:ascii="HG丸ｺﾞｼｯｸM-PRO" w:eastAsia="HG丸ｺﾞｼｯｸM-PRO" w:hAnsi="HG丸ｺﾞｼｯｸM-PRO" w:hint="eastAsia"/>
          <w:szCs w:val="21"/>
        </w:rPr>
        <w:t>0</w:t>
      </w:r>
      <w:r w:rsidR="00B14039" w:rsidRPr="009239C5">
        <w:rPr>
          <w:rFonts w:ascii="HG丸ｺﾞｼｯｸM-PRO" w:eastAsia="HG丸ｺﾞｼｯｸM-PRO" w:hAnsi="HG丸ｺﾞｼｯｸM-PRO" w:hint="eastAsia"/>
          <w:szCs w:val="21"/>
        </w:rPr>
        <w:t>月</w:t>
      </w:r>
      <w:r w:rsidR="0078293C" w:rsidRPr="009239C5">
        <w:rPr>
          <w:rFonts w:ascii="HG丸ｺﾞｼｯｸM-PRO" w:eastAsia="HG丸ｺﾞｼｯｸM-PRO" w:hAnsi="HG丸ｺﾞｼｯｸM-PRO" w:hint="eastAsia"/>
          <w:szCs w:val="21"/>
        </w:rPr>
        <w:t>1</w:t>
      </w:r>
      <w:r w:rsidR="00B802A0" w:rsidRPr="009239C5">
        <w:rPr>
          <w:rFonts w:ascii="HG丸ｺﾞｼｯｸM-PRO" w:eastAsia="HG丸ｺﾞｼｯｸM-PRO" w:hAnsi="HG丸ｺﾞｼｯｸM-PRO" w:hint="eastAsia"/>
          <w:szCs w:val="21"/>
        </w:rPr>
        <w:t>8</w:t>
      </w:r>
      <w:r w:rsidR="007F5C41" w:rsidRPr="009239C5">
        <w:rPr>
          <w:rFonts w:ascii="HG丸ｺﾞｼｯｸM-PRO" w:eastAsia="HG丸ｺﾞｼｯｸM-PRO" w:hAnsi="HG丸ｺﾞｼｯｸM-PRO" w:hint="eastAsia"/>
          <w:szCs w:val="21"/>
        </w:rPr>
        <w:t>日（</w:t>
      </w:r>
      <w:r w:rsidR="00B802A0" w:rsidRPr="009239C5">
        <w:rPr>
          <w:rFonts w:ascii="HG丸ｺﾞｼｯｸM-PRO" w:eastAsia="HG丸ｺﾞｼｯｸM-PRO" w:hAnsi="HG丸ｺﾞｼｯｸM-PRO" w:hint="eastAsia"/>
          <w:szCs w:val="21"/>
        </w:rPr>
        <w:t>木</w:t>
      </w:r>
      <w:r w:rsidRPr="009239C5">
        <w:rPr>
          <w:rFonts w:ascii="HG丸ｺﾞｼｯｸM-PRO" w:eastAsia="HG丸ｺﾞｼｯｸM-PRO" w:hAnsi="HG丸ｺﾞｼｯｸM-PRO" w:hint="eastAsia"/>
          <w:szCs w:val="21"/>
        </w:rPr>
        <w:t>曜日）、</w:t>
      </w:r>
      <w:r w:rsidR="00E21A87" w:rsidRPr="009239C5">
        <w:rPr>
          <w:rFonts w:ascii="HG丸ｺﾞｼｯｸM-PRO" w:eastAsia="HG丸ｺﾞｼｯｸM-PRO" w:hAnsi="HG丸ｺﾞｼｯｸM-PRO" w:hint="eastAsia"/>
          <w:szCs w:val="21"/>
        </w:rPr>
        <w:t>平成</w:t>
      </w:r>
      <w:r w:rsidR="00B802A0" w:rsidRPr="009239C5">
        <w:rPr>
          <w:rFonts w:ascii="HG丸ｺﾞｼｯｸM-PRO" w:eastAsia="HG丸ｺﾞｼｯｸM-PRO" w:hAnsi="HG丸ｺﾞｼｯｸM-PRO" w:hint="eastAsia"/>
          <w:szCs w:val="21"/>
        </w:rPr>
        <w:t>30</w:t>
      </w:r>
      <w:r w:rsidR="00E21A87" w:rsidRPr="009239C5">
        <w:rPr>
          <w:rFonts w:ascii="HG丸ｺﾞｼｯｸM-PRO" w:eastAsia="HG丸ｺﾞｼｯｸM-PRO" w:hAnsi="HG丸ｺﾞｼｯｸM-PRO" w:hint="eastAsia"/>
          <w:szCs w:val="21"/>
        </w:rPr>
        <w:t>年度</w:t>
      </w:r>
      <w:r w:rsidR="00473BD7" w:rsidRPr="009239C5">
        <w:rPr>
          <w:rFonts w:ascii="HG丸ｺﾞｼｯｸM-PRO" w:eastAsia="HG丸ｺﾞｼｯｸM-PRO" w:hAnsi="HG丸ｺﾞｼｯｸM-PRO" w:hint="eastAsia"/>
          <w:szCs w:val="21"/>
        </w:rPr>
        <w:t>親学習リーダー</w:t>
      </w:r>
      <w:r w:rsidR="00E21A87" w:rsidRPr="009239C5">
        <w:rPr>
          <w:rFonts w:ascii="HG丸ｺﾞｼｯｸM-PRO" w:eastAsia="HG丸ｺﾞｼｯｸM-PRO" w:hAnsi="HG丸ｺﾞｼｯｸM-PRO" w:hint="eastAsia"/>
          <w:szCs w:val="21"/>
        </w:rPr>
        <w:t>交流会を実施しました。</w:t>
      </w:r>
    </w:p>
    <w:p w:rsidR="00B802A0" w:rsidRDefault="009239C5" w:rsidP="00B802A0">
      <w:pPr>
        <w:spacing w:line="300" w:lineRule="exac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前半は、大阪府内の各地域で行われている親学習の取組みについて交流しました。後半は、現在作成中の親学習新教材について、実際の使用場面を想像しながら、意見を出し合いました。他市町村の親学習リーダーと交流し、情報交換するなどの機会となりました。</w:t>
      </w:r>
    </w:p>
    <w:p w:rsidR="006D4870" w:rsidRDefault="00216E7C" w:rsidP="00B943BC">
      <w:pPr>
        <w:spacing w:line="300" w:lineRule="exact"/>
        <w:rPr>
          <w:rFonts w:ascii="HG丸ｺﾞｼｯｸM-PRO" w:eastAsia="HG丸ｺﾞｼｯｸM-PRO" w:hAnsi="HG丸ｺﾞｼｯｸM-PRO"/>
          <w:b/>
          <w:sz w:val="20"/>
          <w:szCs w:val="20"/>
        </w:rPr>
      </w:pPr>
      <w:r w:rsidRPr="006D4870">
        <w:rPr>
          <w:rFonts w:ascii="HG丸ｺﾞｼｯｸM-PRO" w:eastAsia="HG丸ｺﾞｼｯｸM-PRO" w:hAnsi="HG丸ｺﾞｼｯｸM-PRO" w:hint="eastAsia"/>
          <w:b/>
          <w:sz w:val="20"/>
          <w:szCs w:val="20"/>
        </w:rPr>
        <w:t>【参加者の感想】（一部抜粋）</w:t>
      </w:r>
    </w:p>
    <w:p w:rsidR="0047354B" w:rsidRPr="006D4870" w:rsidRDefault="006D4870" w:rsidP="006D4870">
      <w:pPr>
        <w:pStyle w:val="aa"/>
        <w:numPr>
          <w:ilvl w:val="0"/>
          <w:numId w:val="4"/>
        </w:numPr>
        <w:spacing w:line="300" w:lineRule="exact"/>
        <w:ind w:leftChars="0"/>
        <w:rPr>
          <w:rFonts w:ascii="HG丸ｺﾞｼｯｸM-PRO" w:eastAsia="HG丸ｺﾞｼｯｸM-PRO" w:hAnsi="HG丸ｺﾞｼｯｸM-PRO"/>
          <w:b/>
          <w:sz w:val="20"/>
          <w:szCs w:val="20"/>
        </w:rPr>
      </w:pPr>
      <w:r w:rsidRPr="006D4870">
        <w:rPr>
          <w:rFonts w:ascii="HG丸ｺﾞｼｯｸM-PRO" w:eastAsia="HG丸ｺﾞｼｯｸM-PRO" w:hAnsi="HG丸ｺﾞｼｯｸM-PRO" w:hint="eastAsia"/>
          <w:b/>
          <w:sz w:val="20"/>
          <w:szCs w:val="20"/>
          <w:u w:val="single"/>
        </w:rPr>
        <w:t>交流前半（</w:t>
      </w:r>
      <w:r>
        <w:rPr>
          <w:rFonts w:ascii="HG丸ｺﾞｼｯｸM-PRO" w:eastAsia="HG丸ｺﾞｼｯｸM-PRO" w:hAnsi="HG丸ｺﾞｼｯｸM-PRO" w:hint="eastAsia"/>
          <w:b/>
          <w:sz w:val="20"/>
          <w:szCs w:val="20"/>
          <w:u w:val="single"/>
        </w:rPr>
        <w:t>親学習の実践）</w:t>
      </w:r>
      <w:r w:rsidRPr="006D4870">
        <w:rPr>
          <w:rFonts w:ascii="HG丸ｺﾞｼｯｸM-PRO" w:eastAsia="HG丸ｺﾞｼｯｸM-PRO" w:hAnsi="HG丸ｺﾞｼｯｸM-PRO" w:hint="eastAsia"/>
          <w:b/>
          <w:sz w:val="20"/>
          <w:szCs w:val="20"/>
          <w:u w:val="single"/>
        </w:rPr>
        <w:t>について</w:t>
      </w:r>
    </w:p>
    <w:p w:rsidR="00216E7C" w:rsidRDefault="00216E7C" w:rsidP="00292F6C">
      <w:pPr>
        <w:spacing w:line="300" w:lineRule="exact"/>
        <w:ind w:left="142" w:hangingChars="71" w:hanging="142"/>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B802A0" w:rsidRPr="00B802A0">
        <w:rPr>
          <w:rFonts w:ascii="HG丸ｺﾞｼｯｸM-PRO" w:eastAsia="HG丸ｺﾞｼｯｸM-PRO" w:hAnsi="HG丸ｺﾞｼｯｸM-PRO" w:hint="eastAsia"/>
          <w:sz w:val="20"/>
          <w:szCs w:val="20"/>
        </w:rPr>
        <w:t>定期的にしていただくことにより、初心に戻れ、また、スキルアップにつながりますので良かったです。</w:t>
      </w:r>
    </w:p>
    <w:p w:rsidR="00B943BC" w:rsidRDefault="00B943BC" w:rsidP="00292F6C">
      <w:pPr>
        <w:spacing w:line="300" w:lineRule="exact"/>
        <w:ind w:left="142" w:hangingChars="71" w:hanging="142"/>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B802A0" w:rsidRPr="00B802A0">
        <w:rPr>
          <w:rFonts w:ascii="HG丸ｺﾞｼｯｸM-PRO" w:eastAsia="HG丸ｺﾞｼｯｸM-PRO" w:hAnsi="HG丸ｺﾞｼｯｸM-PRO" w:hint="eastAsia"/>
          <w:sz w:val="20"/>
          <w:szCs w:val="20"/>
        </w:rPr>
        <w:t>実際に行っているファシリテーターとしての心がまえなど、具体的に聞けて大変勉強になりました。</w:t>
      </w:r>
    </w:p>
    <w:p w:rsidR="00B943BC" w:rsidRDefault="00B943BC" w:rsidP="00292F6C">
      <w:pPr>
        <w:spacing w:line="300" w:lineRule="exact"/>
        <w:ind w:left="142" w:hangingChars="71" w:hanging="142"/>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B802A0" w:rsidRPr="00B802A0">
        <w:rPr>
          <w:rFonts w:ascii="HG丸ｺﾞｼｯｸM-PRO" w:eastAsia="HG丸ｺﾞｼｯｸM-PRO" w:hAnsi="HG丸ｺﾞｼｯｸM-PRO" w:hint="eastAsia"/>
          <w:sz w:val="20"/>
          <w:szCs w:val="20"/>
        </w:rPr>
        <w:t>他市の方と、ワークについて交流できたのはよかったです。原点に戻り、講座を進めていきたいと思いました。</w:t>
      </w:r>
    </w:p>
    <w:p w:rsidR="00B943BC" w:rsidRDefault="00B943BC" w:rsidP="00292F6C">
      <w:pPr>
        <w:spacing w:line="300" w:lineRule="exact"/>
        <w:ind w:left="142" w:hangingChars="71" w:hanging="142"/>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B802A0" w:rsidRPr="00B802A0">
        <w:rPr>
          <w:rFonts w:ascii="HG丸ｺﾞｼｯｸM-PRO" w:eastAsia="HG丸ｺﾞｼｯｸM-PRO" w:hAnsi="HG丸ｺﾞｼｯｸM-PRO" w:hint="eastAsia"/>
          <w:sz w:val="20"/>
          <w:szCs w:val="20"/>
        </w:rPr>
        <w:t>いろいろな市町村で工夫されている様子を聞けて、大変良かったです。自己紹介でニックネームで呼び合ったり、いろいろな工夫を今後参考にしたいと思います。みなさんが一生懸命取り組んでられるのを感じられて、交流して、ときどき意見交換するのもいいなあと感じました。</w:t>
      </w:r>
    </w:p>
    <w:p w:rsidR="00B943BC" w:rsidRDefault="00B943BC" w:rsidP="00292F6C">
      <w:pPr>
        <w:spacing w:line="300" w:lineRule="exact"/>
        <w:ind w:left="142" w:hangingChars="71" w:hanging="142"/>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B802A0" w:rsidRPr="00B802A0">
        <w:rPr>
          <w:rFonts w:ascii="HG丸ｺﾞｼｯｸM-PRO" w:eastAsia="HG丸ｺﾞｼｯｸM-PRO" w:hAnsi="HG丸ｺﾞｼｯｸM-PRO" w:hint="eastAsia"/>
          <w:sz w:val="20"/>
          <w:szCs w:val="20"/>
        </w:rPr>
        <w:t>グループでは</w:t>
      </w:r>
      <w:r w:rsidR="00474FFF">
        <w:rPr>
          <w:rFonts w:ascii="HG丸ｺﾞｼｯｸM-PRO" w:eastAsia="HG丸ｺﾞｼｯｸM-PRO" w:hAnsi="HG丸ｺﾞｼｯｸM-PRO" w:hint="eastAsia"/>
          <w:sz w:val="20"/>
          <w:szCs w:val="20"/>
        </w:rPr>
        <w:t>「</w:t>
      </w:r>
      <w:r w:rsidR="00B802A0" w:rsidRPr="00B802A0">
        <w:rPr>
          <w:rFonts w:ascii="HG丸ｺﾞｼｯｸM-PRO" w:eastAsia="HG丸ｺﾞｼｯｸM-PRO" w:hAnsi="HG丸ｺﾞｼｯｸM-PRO" w:hint="eastAsia"/>
          <w:sz w:val="20"/>
          <w:szCs w:val="20"/>
        </w:rPr>
        <w:t>導入</w:t>
      </w:r>
      <w:r w:rsidR="00474FFF">
        <w:rPr>
          <w:rFonts w:ascii="HG丸ｺﾞｼｯｸM-PRO" w:eastAsia="HG丸ｺﾞｼｯｸM-PRO" w:hAnsi="HG丸ｺﾞｼｯｸM-PRO" w:hint="eastAsia"/>
          <w:sz w:val="20"/>
          <w:szCs w:val="20"/>
        </w:rPr>
        <w:t>」について考えました</w:t>
      </w:r>
      <w:bookmarkStart w:id="0" w:name="_GoBack"/>
      <w:bookmarkEnd w:id="0"/>
      <w:r w:rsidR="00B802A0" w:rsidRPr="00B802A0">
        <w:rPr>
          <w:rFonts w:ascii="HG丸ｺﾞｼｯｸM-PRO" w:eastAsia="HG丸ｺﾞｼｯｸM-PRO" w:hAnsi="HG丸ｺﾞｼｯｸM-PRO" w:hint="eastAsia"/>
          <w:sz w:val="20"/>
          <w:szCs w:val="20"/>
        </w:rPr>
        <w:t>が、ルールの説明の仕方ひとつをとっても、参加者にわかりやすく伝えられるか、皆悩んでいることは似通っているのだなと思いました。</w:t>
      </w:r>
    </w:p>
    <w:p w:rsidR="006D4870" w:rsidRPr="006D4870" w:rsidRDefault="006D4870" w:rsidP="006D4870">
      <w:pPr>
        <w:pStyle w:val="aa"/>
        <w:numPr>
          <w:ilvl w:val="0"/>
          <w:numId w:val="4"/>
        </w:numPr>
        <w:spacing w:line="300" w:lineRule="exact"/>
        <w:ind w:leftChars="0"/>
        <w:rPr>
          <w:rFonts w:ascii="HG丸ｺﾞｼｯｸM-PRO" w:eastAsia="HG丸ｺﾞｼｯｸM-PRO" w:hAnsi="HG丸ｺﾞｼｯｸM-PRO"/>
          <w:b/>
          <w:sz w:val="20"/>
          <w:szCs w:val="20"/>
        </w:rPr>
      </w:pPr>
      <w:r w:rsidRPr="006D4870">
        <w:rPr>
          <w:rFonts w:ascii="HG丸ｺﾞｼｯｸM-PRO" w:eastAsia="HG丸ｺﾞｼｯｸM-PRO" w:hAnsi="HG丸ｺﾞｼｯｸM-PRO" w:hint="eastAsia"/>
          <w:b/>
          <w:sz w:val="20"/>
          <w:szCs w:val="20"/>
          <w:u w:val="single"/>
        </w:rPr>
        <w:t>交流</w:t>
      </w:r>
      <w:r>
        <w:rPr>
          <w:rFonts w:ascii="HG丸ｺﾞｼｯｸM-PRO" w:eastAsia="HG丸ｺﾞｼｯｸM-PRO" w:hAnsi="HG丸ｺﾞｼｯｸM-PRO" w:hint="eastAsia"/>
          <w:b/>
          <w:sz w:val="20"/>
          <w:szCs w:val="20"/>
          <w:u w:val="single"/>
        </w:rPr>
        <w:t>後半</w:t>
      </w:r>
      <w:r w:rsidRPr="006D4870">
        <w:rPr>
          <w:rFonts w:ascii="HG丸ｺﾞｼｯｸM-PRO" w:eastAsia="HG丸ｺﾞｼｯｸM-PRO" w:hAnsi="HG丸ｺﾞｼｯｸM-PRO" w:hint="eastAsia"/>
          <w:b/>
          <w:sz w:val="20"/>
          <w:szCs w:val="20"/>
          <w:u w:val="single"/>
        </w:rPr>
        <w:t>（</w:t>
      </w:r>
      <w:r>
        <w:rPr>
          <w:rFonts w:ascii="HG丸ｺﾞｼｯｸM-PRO" w:eastAsia="HG丸ｺﾞｼｯｸM-PRO" w:hAnsi="HG丸ｺﾞｼｯｸM-PRO" w:hint="eastAsia"/>
          <w:b/>
          <w:sz w:val="20"/>
          <w:szCs w:val="20"/>
          <w:u w:val="single"/>
        </w:rPr>
        <w:t>新教材）</w:t>
      </w:r>
      <w:r w:rsidRPr="006D4870">
        <w:rPr>
          <w:rFonts w:ascii="HG丸ｺﾞｼｯｸM-PRO" w:eastAsia="HG丸ｺﾞｼｯｸM-PRO" w:hAnsi="HG丸ｺﾞｼｯｸM-PRO" w:hint="eastAsia"/>
          <w:b/>
          <w:sz w:val="20"/>
          <w:szCs w:val="20"/>
          <w:u w:val="single"/>
        </w:rPr>
        <w:t>について</w:t>
      </w:r>
    </w:p>
    <w:p w:rsidR="006D4870" w:rsidRDefault="006D4870" w:rsidP="006D4870">
      <w:pPr>
        <w:spacing w:line="300" w:lineRule="exact"/>
        <w:ind w:left="142" w:hangingChars="71" w:hanging="142"/>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6D4870">
        <w:rPr>
          <w:rFonts w:ascii="HG丸ｺﾞｼｯｸM-PRO" w:eastAsia="HG丸ｺﾞｼｯｸM-PRO" w:hAnsi="HG丸ｺﾞｼｯｸM-PRO" w:hint="eastAsia"/>
          <w:sz w:val="20"/>
          <w:szCs w:val="20"/>
        </w:rPr>
        <w:t>新しいエピソードについて、自分の小さい時を振り返ったりして、新しい発見もあり、有意義でした。</w:t>
      </w:r>
    </w:p>
    <w:p w:rsidR="006D4870" w:rsidRPr="006D4870" w:rsidRDefault="006D4870" w:rsidP="006D4870">
      <w:pPr>
        <w:spacing w:line="300" w:lineRule="exact"/>
        <w:ind w:left="142" w:hangingChars="71" w:hanging="142"/>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6D4870">
        <w:rPr>
          <w:rFonts w:ascii="HG丸ｺﾞｼｯｸM-PRO" w:eastAsia="HG丸ｺﾞｼｯｸM-PRO" w:hAnsi="HG丸ｺﾞｼｯｸM-PRO" w:hint="eastAsia"/>
          <w:sz w:val="20"/>
          <w:szCs w:val="20"/>
        </w:rPr>
        <w:t>いい教材で、身近に感じ良かったです。</w:t>
      </w:r>
    </w:p>
    <w:sectPr w:rsidR="006D4870" w:rsidRPr="006D4870" w:rsidSect="00695FF5">
      <w:pgSz w:w="11906" w:h="16838"/>
      <w:pgMar w:top="680" w:right="1077" w:bottom="68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471" w:rsidRDefault="001C2471" w:rsidP="004D3E72">
      <w:r>
        <w:separator/>
      </w:r>
    </w:p>
  </w:endnote>
  <w:endnote w:type="continuationSeparator" w:id="0">
    <w:p w:rsidR="001C2471" w:rsidRDefault="001C2471" w:rsidP="004D3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471" w:rsidRDefault="001C2471" w:rsidP="004D3E72">
      <w:r>
        <w:separator/>
      </w:r>
    </w:p>
  </w:footnote>
  <w:footnote w:type="continuationSeparator" w:id="0">
    <w:p w:rsidR="001C2471" w:rsidRDefault="001C2471" w:rsidP="004D3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54D01"/>
    <w:multiLevelType w:val="hybridMultilevel"/>
    <w:tmpl w:val="CFE053AA"/>
    <w:lvl w:ilvl="0" w:tplc="21CE25A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D72234"/>
    <w:multiLevelType w:val="hybridMultilevel"/>
    <w:tmpl w:val="BC6872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CC16C4F"/>
    <w:multiLevelType w:val="hybridMultilevel"/>
    <w:tmpl w:val="B1A699F4"/>
    <w:lvl w:ilvl="0" w:tplc="CA801E9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F15592B"/>
    <w:multiLevelType w:val="hybridMultilevel"/>
    <w:tmpl w:val="64661378"/>
    <w:lvl w:ilvl="0" w:tplc="6E88C732">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EF6"/>
    <w:rsid w:val="00021767"/>
    <w:rsid w:val="000304FA"/>
    <w:rsid w:val="00084D12"/>
    <w:rsid w:val="00085A56"/>
    <w:rsid w:val="00094812"/>
    <w:rsid w:val="001431CB"/>
    <w:rsid w:val="00184DDD"/>
    <w:rsid w:val="00187504"/>
    <w:rsid w:val="00196903"/>
    <w:rsid w:val="001B25E1"/>
    <w:rsid w:val="001C2471"/>
    <w:rsid w:val="001C56BA"/>
    <w:rsid w:val="001D3990"/>
    <w:rsid w:val="001F2049"/>
    <w:rsid w:val="00216E7C"/>
    <w:rsid w:val="00292F6C"/>
    <w:rsid w:val="00295CBB"/>
    <w:rsid w:val="002A7851"/>
    <w:rsid w:val="002E395C"/>
    <w:rsid w:val="002F2194"/>
    <w:rsid w:val="00314D1B"/>
    <w:rsid w:val="003D11C7"/>
    <w:rsid w:val="00430855"/>
    <w:rsid w:val="004369AE"/>
    <w:rsid w:val="004379ED"/>
    <w:rsid w:val="00457E6C"/>
    <w:rsid w:val="00461330"/>
    <w:rsid w:val="0046178D"/>
    <w:rsid w:val="0046434C"/>
    <w:rsid w:val="0047354B"/>
    <w:rsid w:val="00473BD7"/>
    <w:rsid w:val="00474FFF"/>
    <w:rsid w:val="004961FF"/>
    <w:rsid w:val="004B1C20"/>
    <w:rsid w:val="004C2734"/>
    <w:rsid w:val="004D05AC"/>
    <w:rsid w:val="004D2521"/>
    <w:rsid w:val="004D3E72"/>
    <w:rsid w:val="004D653D"/>
    <w:rsid w:val="004F372B"/>
    <w:rsid w:val="005143D8"/>
    <w:rsid w:val="00516A6C"/>
    <w:rsid w:val="005D04D2"/>
    <w:rsid w:val="005D6B3D"/>
    <w:rsid w:val="005F7423"/>
    <w:rsid w:val="0063003B"/>
    <w:rsid w:val="00641D70"/>
    <w:rsid w:val="00667EA3"/>
    <w:rsid w:val="00684789"/>
    <w:rsid w:val="00695FF5"/>
    <w:rsid w:val="006A4311"/>
    <w:rsid w:val="006D4870"/>
    <w:rsid w:val="006F01B0"/>
    <w:rsid w:val="006F63B3"/>
    <w:rsid w:val="00743F97"/>
    <w:rsid w:val="00763F73"/>
    <w:rsid w:val="007763BB"/>
    <w:rsid w:val="0078293C"/>
    <w:rsid w:val="007831DC"/>
    <w:rsid w:val="007A0F14"/>
    <w:rsid w:val="007A5EF6"/>
    <w:rsid w:val="007B5651"/>
    <w:rsid w:val="007C5A8A"/>
    <w:rsid w:val="007F5C41"/>
    <w:rsid w:val="008148D6"/>
    <w:rsid w:val="00846BC4"/>
    <w:rsid w:val="008604FD"/>
    <w:rsid w:val="00862C9A"/>
    <w:rsid w:val="00867548"/>
    <w:rsid w:val="008A48C6"/>
    <w:rsid w:val="008D21B5"/>
    <w:rsid w:val="00902D19"/>
    <w:rsid w:val="00905494"/>
    <w:rsid w:val="00905F87"/>
    <w:rsid w:val="009239C5"/>
    <w:rsid w:val="00926FDD"/>
    <w:rsid w:val="00927139"/>
    <w:rsid w:val="0094720E"/>
    <w:rsid w:val="00951E69"/>
    <w:rsid w:val="009A39E6"/>
    <w:rsid w:val="009B2EB0"/>
    <w:rsid w:val="009B3C7E"/>
    <w:rsid w:val="009E6A53"/>
    <w:rsid w:val="009E7F1A"/>
    <w:rsid w:val="00A00BBB"/>
    <w:rsid w:val="00A0147C"/>
    <w:rsid w:val="00A5420D"/>
    <w:rsid w:val="00A57B6C"/>
    <w:rsid w:val="00A82963"/>
    <w:rsid w:val="00AB4118"/>
    <w:rsid w:val="00AC5601"/>
    <w:rsid w:val="00AD2CF7"/>
    <w:rsid w:val="00AD7320"/>
    <w:rsid w:val="00B11F4D"/>
    <w:rsid w:val="00B14039"/>
    <w:rsid w:val="00B37065"/>
    <w:rsid w:val="00B44C16"/>
    <w:rsid w:val="00B802A0"/>
    <w:rsid w:val="00B92B33"/>
    <w:rsid w:val="00B943BC"/>
    <w:rsid w:val="00BC5DC4"/>
    <w:rsid w:val="00BD473A"/>
    <w:rsid w:val="00C30725"/>
    <w:rsid w:val="00C47AC6"/>
    <w:rsid w:val="00C511EC"/>
    <w:rsid w:val="00CA33EC"/>
    <w:rsid w:val="00CB0E5D"/>
    <w:rsid w:val="00CD3C8C"/>
    <w:rsid w:val="00CE76CC"/>
    <w:rsid w:val="00CF23C6"/>
    <w:rsid w:val="00CF4575"/>
    <w:rsid w:val="00D218CD"/>
    <w:rsid w:val="00D9078D"/>
    <w:rsid w:val="00D93A79"/>
    <w:rsid w:val="00DA04B0"/>
    <w:rsid w:val="00DA68B8"/>
    <w:rsid w:val="00DB5B91"/>
    <w:rsid w:val="00DC01E8"/>
    <w:rsid w:val="00E21A87"/>
    <w:rsid w:val="00E6211E"/>
    <w:rsid w:val="00E65AA7"/>
    <w:rsid w:val="00ED22A0"/>
    <w:rsid w:val="00ED2492"/>
    <w:rsid w:val="00ED7DF6"/>
    <w:rsid w:val="00F01DB9"/>
    <w:rsid w:val="00F17EEE"/>
    <w:rsid w:val="00F40224"/>
    <w:rsid w:val="00FF1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CD66302"/>
  <w15:docId w15:val="{59B64BA8-C2E7-4DBA-927A-5A18FA74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E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5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A5EF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A5EF6"/>
    <w:rPr>
      <w:rFonts w:asciiTheme="majorHAnsi" w:eastAsiaTheme="majorEastAsia" w:hAnsiTheme="majorHAnsi" w:cstheme="majorBidi"/>
      <w:sz w:val="18"/>
      <w:szCs w:val="18"/>
    </w:rPr>
  </w:style>
  <w:style w:type="paragraph" w:styleId="a6">
    <w:name w:val="header"/>
    <w:basedOn w:val="a"/>
    <w:link w:val="a7"/>
    <w:uiPriority w:val="99"/>
    <w:unhideWhenUsed/>
    <w:rsid w:val="004D3E72"/>
    <w:pPr>
      <w:tabs>
        <w:tab w:val="center" w:pos="4252"/>
        <w:tab w:val="right" w:pos="8504"/>
      </w:tabs>
      <w:snapToGrid w:val="0"/>
    </w:pPr>
  </w:style>
  <w:style w:type="character" w:customStyle="1" w:styleId="a7">
    <w:name w:val="ヘッダー (文字)"/>
    <w:basedOn w:val="a0"/>
    <w:link w:val="a6"/>
    <w:uiPriority w:val="99"/>
    <w:rsid w:val="004D3E72"/>
  </w:style>
  <w:style w:type="paragraph" w:styleId="a8">
    <w:name w:val="footer"/>
    <w:basedOn w:val="a"/>
    <w:link w:val="a9"/>
    <w:uiPriority w:val="99"/>
    <w:unhideWhenUsed/>
    <w:rsid w:val="004D3E72"/>
    <w:pPr>
      <w:tabs>
        <w:tab w:val="center" w:pos="4252"/>
        <w:tab w:val="right" w:pos="8504"/>
      </w:tabs>
      <w:snapToGrid w:val="0"/>
    </w:pPr>
  </w:style>
  <w:style w:type="character" w:customStyle="1" w:styleId="a9">
    <w:name w:val="フッター (文字)"/>
    <w:basedOn w:val="a0"/>
    <w:link w:val="a8"/>
    <w:uiPriority w:val="99"/>
    <w:rsid w:val="004D3E72"/>
  </w:style>
  <w:style w:type="paragraph" w:styleId="aa">
    <w:name w:val="List Paragraph"/>
    <w:basedOn w:val="a"/>
    <w:uiPriority w:val="34"/>
    <w:qFormat/>
    <w:rsid w:val="00A542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10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C9CA5-E5E3-43CB-86F2-8506D6FCD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172</Words>
  <Characters>984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田中　利奈</cp:lastModifiedBy>
  <cp:revision>6</cp:revision>
  <cp:lastPrinted>2017-11-21T06:18:00Z</cp:lastPrinted>
  <dcterms:created xsi:type="dcterms:W3CDTF">2018-10-25T02:42:00Z</dcterms:created>
  <dcterms:modified xsi:type="dcterms:W3CDTF">2018-10-30T04:50:00Z</dcterms:modified>
</cp:coreProperties>
</file>