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6BD" w:rsidRDefault="005606BD" w:rsidP="005606BD">
      <w:pPr>
        <w:jc w:val="center"/>
        <w:rPr>
          <w:sz w:val="24"/>
        </w:rPr>
      </w:pPr>
      <w:r w:rsidRPr="00626B89">
        <w:rPr>
          <w:rFonts w:hint="eastAsia"/>
          <w:sz w:val="24"/>
        </w:rPr>
        <w:t>大阪の子どもを守るネット対策事業実施要綱</w:t>
      </w:r>
    </w:p>
    <w:p w:rsidR="005606BD" w:rsidRDefault="005606BD" w:rsidP="005606BD">
      <w:pPr>
        <w:jc w:val="center"/>
        <w:rPr>
          <w:sz w:val="22"/>
        </w:rPr>
      </w:pPr>
    </w:p>
    <w:p w:rsidR="005606BD" w:rsidRDefault="005606BD" w:rsidP="005606BD">
      <w:pPr>
        <w:jc w:val="left"/>
        <w:rPr>
          <w:sz w:val="22"/>
        </w:rPr>
      </w:pPr>
      <w:r>
        <w:rPr>
          <w:rFonts w:hint="eastAsia"/>
          <w:sz w:val="22"/>
        </w:rPr>
        <w:t>１　事業目的</w:t>
      </w:r>
    </w:p>
    <w:p w:rsidR="005606BD" w:rsidRDefault="005606BD" w:rsidP="005606BD">
      <w:pPr>
        <w:ind w:left="220" w:hangingChars="100" w:hanging="220"/>
        <w:jc w:val="left"/>
        <w:rPr>
          <w:sz w:val="22"/>
        </w:rPr>
      </w:pPr>
      <w:r>
        <w:rPr>
          <w:rFonts w:hint="eastAsia"/>
          <w:sz w:val="22"/>
        </w:rPr>
        <w:t xml:space="preserve">　　</w:t>
      </w:r>
      <w:r w:rsidRPr="00082E23">
        <w:rPr>
          <w:rFonts w:hint="eastAsia"/>
          <w:sz w:val="22"/>
        </w:rPr>
        <w:t>スマートフォンなど多機能なインターネット接続端末の急速な普及に伴い、青少年</w:t>
      </w:r>
      <w:r>
        <w:rPr>
          <w:rFonts w:hint="eastAsia"/>
          <w:sz w:val="22"/>
        </w:rPr>
        <w:t>がインター</w:t>
      </w:r>
      <w:r w:rsidRPr="00082E23">
        <w:rPr>
          <w:rFonts w:hint="eastAsia"/>
          <w:sz w:val="22"/>
        </w:rPr>
        <w:t>ネットを通じた犯罪・トラブル</w:t>
      </w:r>
      <w:r>
        <w:rPr>
          <w:rFonts w:hint="eastAsia"/>
          <w:sz w:val="22"/>
        </w:rPr>
        <w:t>・いじめ</w:t>
      </w:r>
      <w:r w:rsidRPr="00082E23">
        <w:rPr>
          <w:rFonts w:hint="eastAsia"/>
          <w:sz w:val="22"/>
        </w:rPr>
        <w:t>等に巻き込まれる事例が</w:t>
      </w:r>
      <w:r>
        <w:rPr>
          <w:rFonts w:hint="eastAsia"/>
          <w:sz w:val="22"/>
        </w:rPr>
        <w:t>後</w:t>
      </w:r>
      <w:r w:rsidRPr="00082E23">
        <w:rPr>
          <w:rFonts w:hint="eastAsia"/>
          <w:sz w:val="22"/>
        </w:rPr>
        <w:t>を絶たないことから、青少年が適切にインターネットを利用できるようフィルタリングの更なる普及啓発に努めるとともに、青少年のネット・リテラシー向上に向けた取組みを充実させる</w:t>
      </w:r>
      <w:r>
        <w:rPr>
          <w:rFonts w:hint="eastAsia"/>
          <w:sz w:val="22"/>
        </w:rPr>
        <w:t>。</w:t>
      </w:r>
    </w:p>
    <w:p w:rsidR="005606BD" w:rsidRDefault="005606BD" w:rsidP="005606BD">
      <w:pPr>
        <w:jc w:val="left"/>
        <w:rPr>
          <w:sz w:val="22"/>
        </w:rPr>
      </w:pPr>
    </w:p>
    <w:p w:rsidR="005606BD" w:rsidRDefault="005606BD" w:rsidP="005606BD">
      <w:pPr>
        <w:jc w:val="left"/>
        <w:rPr>
          <w:sz w:val="22"/>
        </w:rPr>
      </w:pPr>
      <w:r>
        <w:rPr>
          <w:rFonts w:hint="eastAsia"/>
          <w:sz w:val="22"/>
        </w:rPr>
        <w:t>２　実行委員会の設置</w:t>
      </w:r>
    </w:p>
    <w:p w:rsidR="005606BD" w:rsidRDefault="005606BD" w:rsidP="005606BD">
      <w:pPr>
        <w:ind w:left="220" w:hangingChars="100" w:hanging="220"/>
        <w:jc w:val="left"/>
        <w:rPr>
          <w:sz w:val="22"/>
        </w:rPr>
      </w:pPr>
      <w:r>
        <w:rPr>
          <w:rFonts w:hint="eastAsia"/>
          <w:sz w:val="22"/>
        </w:rPr>
        <w:t xml:space="preserve">　　本事業を実施するにあたり、取組体制を整備するため、次に掲げる関係機関を構成員とする実行委員会を設置する。</w:t>
      </w:r>
    </w:p>
    <w:p w:rsidR="005606BD" w:rsidRPr="001B1ACC" w:rsidRDefault="005606BD" w:rsidP="005606BD">
      <w:pPr>
        <w:ind w:firstLineChars="100" w:firstLine="220"/>
        <w:jc w:val="left"/>
        <w:rPr>
          <w:sz w:val="22"/>
        </w:rPr>
      </w:pPr>
      <w:r>
        <w:rPr>
          <w:rFonts w:hint="eastAsia"/>
          <w:sz w:val="22"/>
        </w:rPr>
        <w:t>（１）</w:t>
      </w:r>
      <w:r w:rsidRPr="001B1ACC">
        <w:rPr>
          <w:rFonts w:hint="eastAsia"/>
          <w:sz w:val="22"/>
        </w:rPr>
        <w:t>大阪府政策企画部青少年・地域安全室青少年課</w:t>
      </w:r>
    </w:p>
    <w:p w:rsidR="005606BD" w:rsidRPr="001B1ACC" w:rsidRDefault="005606BD" w:rsidP="005606BD">
      <w:pPr>
        <w:ind w:firstLineChars="100" w:firstLine="220"/>
        <w:jc w:val="left"/>
        <w:rPr>
          <w:sz w:val="22"/>
        </w:rPr>
      </w:pPr>
      <w:r>
        <w:rPr>
          <w:rFonts w:hint="eastAsia"/>
          <w:sz w:val="22"/>
        </w:rPr>
        <w:t>（２）</w:t>
      </w:r>
      <w:r w:rsidRPr="001B1ACC">
        <w:rPr>
          <w:rFonts w:hint="eastAsia"/>
          <w:sz w:val="22"/>
        </w:rPr>
        <w:t>兵庫県立大学　竹内和雄准教授</w:t>
      </w:r>
    </w:p>
    <w:p w:rsidR="005606BD" w:rsidRDefault="005606BD" w:rsidP="005606BD">
      <w:pPr>
        <w:ind w:firstLineChars="100" w:firstLine="220"/>
        <w:jc w:val="left"/>
        <w:rPr>
          <w:sz w:val="22"/>
        </w:rPr>
      </w:pPr>
      <w:r>
        <w:rPr>
          <w:rFonts w:hint="eastAsia"/>
          <w:sz w:val="22"/>
        </w:rPr>
        <w:t>（３）大阪府教育委員会事務局小中学校課及び</w:t>
      </w:r>
      <w:r w:rsidRPr="001B1ACC">
        <w:rPr>
          <w:rFonts w:hint="eastAsia"/>
          <w:sz w:val="22"/>
        </w:rPr>
        <w:t>高等学校課</w:t>
      </w:r>
    </w:p>
    <w:p w:rsidR="005606BD" w:rsidRPr="001B1ACC" w:rsidRDefault="005606BD" w:rsidP="005606BD">
      <w:pPr>
        <w:ind w:firstLineChars="100" w:firstLine="220"/>
        <w:jc w:val="left"/>
        <w:rPr>
          <w:sz w:val="22"/>
        </w:rPr>
      </w:pPr>
      <w:r>
        <w:rPr>
          <w:rFonts w:hint="eastAsia"/>
          <w:sz w:val="22"/>
        </w:rPr>
        <w:t>（４）大阪市教育委員会事務局指導部</w:t>
      </w:r>
    </w:p>
    <w:p w:rsidR="005606BD" w:rsidRDefault="005606BD" w:rsidP="005606BD">
      <w:pPr>
        <w:ind w:firstLineChars="100" w:firstLine="220"/>
        <w:jc w:val="left"/>
        <w:rPr>
          <w:sz w:val="22"/>
        </w:rPr>
      </w:pPr>
      <w:r>
        <w:rPr>
          <w:rFonts w:hint="eastAsia"/>
          <w:sz w:val="22"/>
        </w:rPr>
        <w:t>（５）</w:t>
      </w:r>
      <w:r w:rsidRPr="001B1ACC">
        <w:rPr>
          <w:rFonts w:hint="eastAsia"/>
          <w:sz w:val="22"/>
        </w:rPr>
        <w:t>堺市教育委員会</w:t>
      </w:r>
      <w:r>
        <w:rPr>
          <w:rFonts w:hint="eastAsia"/>
          <w:sz w:val="22"/>
        </w:rPr>
        <w:t>事務局学校教育部</w:t>
      </w:r>
      <w:r w:rsidRPr="001B1ACC">
        <w:rPr>
          <w:rFonts w:hint="eastAsia"/>
          <w:sz w:val="22"/>
        </w:rPr>
        <w:t xml:space="preserve">　</w:t>
      </w:r>
    </w:p>
    <w:p w:rsidR="005606BD" w:rsidRDefault="005606BD" w:rsidP="005606BD">
      <w:pPr>
        <w:ind w:firstLineChars="100" w:firstLine="220"/>
        <w:jc w:val="left"/>
        <w:rPr>
          <w:sz w:val="22"/>
        </w:rPr>
      </w:pPr>
      <w:r>
        <w:rPr>
          <w:rFonts w:hint="eastAsia"/>
          <w:sz w:val="22"/>
        </w:rPr>
        <w:t>（６）</w:t>
      </w:r>
      <w:r w:rsidRPr="001B1ACC">
        <w:rPr>
          <w:rFonts w:hint="eastAsia"/>
          <w:sz w:val="22"/>
        </w:rPr>
        <w:t>大阪府府民文化部私学・大学課</w:t>
      </w:r>
    </w:p>
    <w:p w:rsidR="005606BD" w:rsidRDefault="005606BD" w:rsidP="005606BD">
      <w:pPr>
        <w:ind w:firstLineChars="100" w:firstLine="220"/>
        <w:jc w:val="left"/>
        <w:rPr>
          <w:sz w:val="22"/>
        </w:rPr>
      </w:pPr>
      <w:r>
        <w:rPr>
          <w:rFonts w:hint="eastAsia"/>
          <w:sz w:val="22"/>
        </w:rPr>
        <w:t>（７）</w:t>
      </w:r>
      <w:r w:rsidRPr="001B1ACC">
        <w:rPr>
          <w:rFonts w:hint="eastAsia"/>
          <w:sz w:val="22"/>
        </w:rPr>
        <w:t>大阪府</w:t>
      </w:r>
      <w:r w:rsidRPr="001B1ACC">
        <w:rPr>
          <w:rFonts w:hint="eastAsia"/>
          <w:sz w:val="22"/>
        </w:rPr>
        <w:t>PTA</w:t>
      </w:r>
      <w:r>
        <w:rPr>
          <w:rFonts w:hint="eastAsia"/>
          <w:sz w:val="22"/>
        </w:rPr>
        <w:t>協議会</w:t>
      </w:r>
    </w:p>
    <w:p w:rsidR="005606BD" w:rsidRPr="001B1ACC" w:rsidRDefault="005606BD" w:rsidP="005606BD">
      <w:pPr>
        <w:ind w:firstLineChars="100" w:firstLine="220"/>
        <w:jc w:val="left"/>
        <w:rPr>
          <w:sz w:val="22"/>
        </w:rPr>
      </w:pPr>
      <w:r>
        <w:rPr>
          <w:rFonts w:hint="eastAsia"/>
          <w:sz w:val="22"/>
        </w:rPr>
        <w:t>（８）</w:t>
      </w:r>
      <w:r w:rsidRPr="001B1ACC">
        <w:rPr>
          <w:rFonts w:hint="eastAsia"/>
          <w:sz w:val="22"/>
        </w:rPr>
        <w:t>大阪市</w:t>
      </w:r>
      <w:r w:rsidRPr="001B1ACC">
        <w:rPr>
          <w:rFonts w:hint="eastAsia"/>
          <w:sz w:val="22"/>
        </w:rPr>
        <w:t>PTA</w:t>
      </w:r>
      <w:r w:rsidRPr="001B1ACC">
        <w:rPr>
          <w:rFonts w:hint="eastAsia"/>
          <w:sz w:val="22"/>
        </w:rPr>
        <w:t>協議会</w:t>
      </w:r>
    </w:p>
    <w:p w:rsidR="005606BD" w:rsidRPr="001B1ACC" w:rsidRDefault="005606BD" w:rsidP="005606BD">
      <w:pPr>
        <w:ind w:firstLineChars="100" w:firstLine="220"/>
        <w:jc w:val="left"/>
        <w:rPr>
          <w:sz w:val="22"/>
        </w:rPr>
      </w:pPr>
      <w:r>
        <w:rPr>
          <w:rFonts w:hint="eastAsia"/>
          <w:sz w:val="22"/>
        </w:rPr>
        <w:t>（９）</w:t>
      </w:r>
      <w:r w:rsidRPr="001B1ACC">
        <w:rPr>
          <w:rFonts w:hint="eastAsia"/>
          <w:sz w:val="22"/>
        </w:rPr>
        <w:t>大阪府</w:t>
      </w:r>
      <w:r>
        <w:rPr>
          <w:rFonts w:hint="eastAsia"/>
          <w:sz w:val="22"/>
        </w:rPr>
        <w:t>立</w:t>
      </w:r>
      <w:r w:rsidRPr="001B1ACC">
        <w:rPr>
          <w:rFonts w:hint="eastAsia"/>
          <w:sz w:val="22"/>
        </w:rPr>
        <w:t>高等学校</w:t>
      </w:r>
      <w:r w:rsidRPr="001B1ACC">
        <w:rPr>
          <w:rFonts w:hint="eastAsia"/>
          <w:sz w:val="22"/>
        </w:rPr>
        <w:t>PTA</w:t>
      </w:r>
      <w:r w:rsidRPr="001B1ACC">
        <w:rPr>
          <w:rFonts w:hint="eastAsia"/>
          <w:sz w:val="22"/>
        </w:rPr>
        <w:t>協議会</w:t>
      </w:r>
    </w:p>
    <w:p w:rsidR="005606BD" w:rsidRPr="001B1ACC" w:rsidRDefault="005606BD" w:rsidP="005606BD">
      <w:pPr>
        <w:ind w:firstLineChars="100" w:firstLine="220"/>
        <w:jc w:val="left"/>
        <w:rPr>
          <w:sz w:val="22"/>
        </w:rPr>
      </w:pPr>
      <w:r>
        <w:rPr>
          <w:rFonts w:hint="eastAsia"/>
          <w:sz w:val="22"/>
        </w:rPr>
        <w:t>（</w:t>
      </w:r>
      <w:r>
        <w:rPr>
          <w:rFonts w:hint="eastAsia"/>
          <w:sz w:val="22"/>
        </w:rPr>
        <w:t>10</w:t>
      </w:r>
      <w:r>
        <w:rPr>
          <w:rFonts w:hint="eastAsia"/>
          <w:sz w:val="22"/>
        </w:rPr>
        <w:t>）</w:t>
      </w:r>
      <w:r w:rsidRPr="001B1ACC">
        <w:rPr>
          <w:rFonts w:hint="eastAsia"/>
          <w:sz w:val="22"/>
        </w:rPr>
        <w:t>大阪市</w:t>
      </w:r>
      <w:r>
        <w:rPr>
          <w:rFonts w:hint="eastAsia"/>
          <w:sz w:val="22"/>
        </w:rPr>
        <w:t>立</w:t>
      </w:r>
      <w:r w:rsidRPr="001B1ACC">
        <w:rPr>
          <w:rFonts w:hint="eastAsia"/>
          <w:sz w:val="22"/>
        </w:rPr>
        <w:t>高等学校</w:t>
      </w:r>
      <w:r w:rsidRPr="001B1ACC">
        <w:rPr>
          <w:rFonts w:hint="eastAsia"/>
          <w:sz w:val="22"/>
        </w:rPr>
        <w:t>PTA</w:t>
      </w:r>
      <w:r w:rsidRPr="001B1ACC">
        <w:rPr>
          <w:rFonts w:hint="eastAsia"/>
          <w:sz w:val="22"/>
        </w:rPr>
        <w:t>協議会</w:t>
      </w:r>
    </w:p>
    <w:p w:rsidR="005606BD" w:rsidRPr="001B1ACC" w:rsidRDefault="005606BD" w:rsidP="005606BD">
      <w:pPr>
        <w:ind w:firstLineChars="100" w:firstLine="220"/>
        <w:jc w:val="left"/>
        <w:rPr>
          <w:sz w:val="22"/>
        </w:rPr>
      </w:pPr>
      <w:r>
        <w:rPr>
          <w:rFonts w:hint="eastAsia"/>
          <w:sz w:val="22"/>
        </w:rPr>
        <w:t>（</w:t>
      </w:r>
      <w:r>
        <w:rPr>
          <w:rFonts w:hint="eastAsia"/>
          <w:sz w:val="22"/>
        </w:rPr>
        <w:t>11</w:t>
      </w:r>
      <w:r>
        <w:rPr>
          <w:rFonts w:hint="eastAsia"/>
          <w:sz w:val="22"/>
        </w:rPr>
        <w:t>）</w:t>
      </w:r>
      <w:r w:rsidRPr="001B1ACC">
        <w:rPr>
          <w:rFonts w:hint="eastAsia"/>
          <w:sz w:val="22"/>
        </w:rPr>
        <w:t>大阪府警察本部生活安全部少年課</w:t>
      </w:r>
    </w:p>
    <w:p w:rsidR="005606BD" w:rsidRDefault="005606BD" w:rsidP="005606BD">
      <w:pPr>
        <w:ind w:firstLineChars="100" w:firstLine="220"/>
        <w:jc w:val="left"/>
        <w:rPr>
          <w:sz w:val="22"/>
        </w:rPr>
      </w:pPr>
      <w:r>
        <w:rPr>
          <w:rFonts w:hint="eastAsia"/>
          <w:sz w:val="22"/>
        </w:rPr>
        <w:t>（</w:t>
      </w:r>
      <w:r>
        <w:rPr>
          <w:rFonts w:hint="eastAsia"/>
          <w:sz w:val="22"/>
        </w:rPr>
        <w:t>12</w:t>
      </w:r>
      <w:r>
        <w:rPr>
          <w:rFonts w:hint="eastAsia"/>
          <w:sz w:val="22"/>
        </w:rPr>
        <w:t>）</w:t>
      </w:r>
      <w:r w:rsidRPr="001B1ACC">
        <w:rPr>
          <w:rFonts w:hint="eastAsia"/>
          <w:sz w:val="22"/>
        </w:rPr>
        <w:t>青少年育成大阪府民会議</w:t>
      </w:r>
    </w:p>
    <w:p w:rsidR="005606BD" w:rsidRPr="001B1ACC" w:rsidRDefault="005606BD" w:rsidP="005606BD">
      <w:pPr>
        <w:ind w:firstLineChars="100" w:firstLine="220"/>
        <w:jc w:val="left"/>
        <w:rPr>
          <w:sz w:val="22"/>
        </w:rPr>
      </w:pPr>
      <w:r>
        <w:rPr>
          <w:rFonts w:hint="eastAsia"/>
          <w:sz w:val="22"/>
        </w:rPr>
        <w:t>（</w:t>
      </w:r>
      <w:r>
        <w:rPr>
          <w:rFonts w:hint="eastAsia"/>
          <w:sz w:val="22"/>
        </w:rPr>
        <w:t>13</w:t>
      </w:r>
      <w:r>
        <w:rPr>
          <w:rFonts w:hint="eastAsia"/>
          <w:sz w:val="22"/>
        </w:rPr>
        <w:t>）</w:t>
      </w:r>
      <w:r w:rsidRPr="001B1ACC">
        <w:rPr>
          <w:rFonts w:hint="eastAsia"/>
          <w:sz w:val="22"/>
        </w:rPr>
        <w:t>株式会社</w:t>
      </w:r>
      <w:r w:rsidRPr="001B1ACC">
        <w:rPr>
          <w:rFonts w:hint="eastAsia"/>
          <w:sz w:val="22"/>
        </w:rPr>
        <w:t>NTT</w:t>
      </w:r>
      <w:r w:rsidRPr="001B1ACC">
        <w:rPr>
          <w:rFonts w:hint="eastAsia"/>
          <w:sz w:val="22"/>
        </w:rPr>
        <w:t xml:space="preserve">ドコモ関西支社　</w:t>
      </w:r>
    </w:p>
    <w:p w:rsidR="005606BD" w:rsidRPr="001B1ACC" w:rsidRDefault="005606BD" w:rsidP="005606BD">
      <w:pPr>
        <w:ind w:firstLineChars="100" w:firstLine="220"/>
        <w:jc w:val="left"/>
        <w:rPr>
          <w:sz w:val="22"/>
        </w:rPr>
      </w:pPr>
      <w:r>
        <w:rPr>
          <w:rFonts w:hint="eastAsia"/>
          <w:sz w:val="22"/>
        </w:rPr>
        <w:t>（</w:t>
      </w:r>
      <w:r>
        <w:rPr>
          <w:rFonts w:hint="eastAsia"/>
          <w:sz w:val="22"/>
        </w:rPr>
        <w:t>14</w:t>
      </w:r>
      <w:r>
        <w:rPr>
          <w:rFonts w:hint="eastAsia"/>
          <w:sz w:val="22"/>
        </w:rPr>
        <w:t>）</w:t>
      </w:r>
      <w:r w:rsidRPr="001B1ACC">
        <w:rPr>
          <w:rFonts w:hint="eastAsia"/>
          <w:sz w:val="22"/>
        </w:rPr>
        <w:t>KDDI</w:t>
      </w:r>
      <w:r w:rsidRPr="001B1ACC">
        <w:rPr>
          <w:rFonts w:hint="eastAsia"/>
          <w:sz w:val="22"/>
        </w:rPr>
        <w:t>株式会社関西総支社</w:t>
      </w:r>
    </w:p>
    <w:p w:rsidR="005606BD" w:rsidRPr="001B1ACC" w:rsidRDefault="005606BD" w:rsidP="005606BD">
      <w:pPr>
        <w:ind w:firstLineChars="100" w:firstLine="220"/>
        <w:jc w:val="left"/>
        <w:rPr>
          <w:sz w:val="22"/>
        </w:rPr>
      </w:pPr>
      <w:r>
        <w:rPr>
          <w:rFonts w:hint="eastAsia"/>
          <w:sz w:val="22"/>
        </w:rPr>
        <w:t>（</w:t>
      </w:r>
      <w:r>
        <w:rPr>
          <w:rFonts w:hint="eastAsia"/>
          <w:sz w:val="22"/>
        </w:rPr>
        <w:t>15</w:t>
      </w:r>
      <w:r>
        <w:rPr>
          <w:rFonts w:hint="eastAsia"/>
          <w:sz w:val="22"/>
        </w:rPr>
        <w:t>）</w:t>
      </w:r>
      <w:r w:rsidRPr="001B1ACC">
        <w:rPr>
          <w:rFonts w:hint="eastAsia"/>
          <w:sz w:val="22"/>
        </w:rPr>
        <w:t>ソフトバンク株式会社</w:t>
      </w:r>
    </w:p>
    <w:p w:rsidR="005606BD" w:rsidRPr="001B1ACC" w:rsidRDefault="005606BD" w:rsidP="005606BD">
      <w:pPr>
        <w:ind w:firstLineChars="100" w:firstLine="220"/>
        <w:jc w:val="left"/>
        <w:rPr>
          <w:sz w:val="22"/>
        </w:rPr>
      </w:pPr>
      <w:r>
        <w:rPr>
          <w:rFonts w:hint="eastAsia"/>
          <w:sz w:val="22"/>
        </w:rPr>
        <w:t>（</w:t>
      </w:r>
      <w:r>
        <w:rPr>
          <w:rFonts w:hint="eastAsia"/>
          <w:sz w:val="22"/>
        </w:rPr>
        <w:t>16</w:t>
      </w:r>
      <w:r>
        <w:rPr>
          <w:rFonts w:hint="eastAsia"/>
          <w:sz w:val="22"/>
        </w:rPr>
        <w:t>）</w:t>
      </w:r>
      <w:r w:rsidRPr="001B1ACC">
        <w:rPr>
          <w:rFonts w:hint="eastAsia"/>
          <w:sz w:val="22"/>
        </w:rPr>
        <w:t>デジタルアーツ株式会社</w:t>
      </w:r>
    </w:p>
    <w:p w:rsidR="005606BD" w:rsidRPr="001B1ACC" w:rsidRDefault="005606BD" w:rsidP="005606BD">
      <w:pPr>
        <w:ind w:firstLineChars="100" w:firstLine="220"/>
        <w:jc w:val="left"/>
        <w:rPr>
          <w:sz w:val="22"/>
        </w:rPr>
      </w:pPr>
      <w:r>
        <w:rPr>
          <w:rFonts w:hint="eastAsia"/>
          <w:sz w:val="22"/>
        </w:rPr>
        <w:t>（</w:t>
      </w:r>
      <w:r>
        <w:rPr>
          <w:rFonts w:hint="eastAsia"/>
          <w:sz w:val="22"/>
        </w:rPr>
        <w:t>1</w:t>
      </w:r>
      <w:r>
        <w:rPr>
          <w:rFonts w:hint="eastAsia"/>
          <w:sz w:val="22"/>
        </w:rPr>
        <w:t>7</w:t>
      </w:r>
      <w:r>
        <w:rPr>
          <w:rFonts w:hint="eastAsia"/>
          <w:sz w:val="22"/>
        </w:rPr>
        <w:t>）</w:t>
      </w:r>
      <w:r w:rsidRPr="001B1ACC">
        <w:rPr>
          <w:rFonts w:hint="eastAsia"/>
          <w:sz w:val="22"/>
        </w:rPr>
        <w:t>株式会社ディー・エヌ・エー</w:t>
      </w:r>
    </w:p>
    <w:p w:rsidR="005606BD" w:rsidRPr="001B1ACC" w:rsidRDefault="005606BD" w:rsidP="005606BD">
      <w:pPr>
        <w:ind w:firstLineChars="100" w:firstLine="220"/>
        <w:jc w:val="left"/>
        <w:rPr>
          <w:sz w:val="22"/>
        </w:rPr>
      </w:pPr>
      <w:r>
        <w:rPr>
          <w:rFonts w:hint="eastAsia"/>
          <w:sz w:val="22"/>
        </w:rPr>
        <w:t>（</w:t>
      </w:r>
      <w:r>
        <w:rPr>
          <w:rFonts w:hint="eastAsia"/>
          <w:sz w:val="22"/>
        </w:rPr>
        <w:t>18</w:t>
      </w:r>
      <w:r>
        <w:rPr>
          <w:rFonts w:hint="eastAsia"/>
          <w:sz w:val="22"/>
        </w:rPr>
        <w:t>）</w:t>
      </w:r>
      <w:r w:rsidRPr="001B1ACC">
        <w:rPr>
          <w:rFonts w:hint="eastAsia"/>
          <w:sz w:val="22"/>
        </w:rPr>
        <w:t>総務省近畿総合通信局</w:t>
      </w:r>
    </w:p>
    <w:p w:rsidR="005606BD" w:rsidRDefault="005606BD" w:rsidP="005606BD">
      <w:pPr>
        <w:ind w:firstLineChars="100" w:firstLine="220"/>
        <w:jc w:val="left"/>
        <w:rPr>
          <w:sz w:val="22"/>
        </w:rPr>
      </w:pPr>
      <w:r>
        <w:rPr>
          <w:rFonts w:hint="eastAsia"/>
          <w:sz w:val="22"/>
        </w:rPr>
        <w:t>（</w:t>
      </w:r>
      <w:r>
        <w:rPr>
          <w:rFonts w:hint="eastAsia"/>
          <w:sz w:val="22"/>
        </w:rPr>
        <w:t>19</w:t>
      </w:r>
      <w:bookmarkStart w:id="0" w:name="_GoBack"/>
      <w:bookmarkEnd w:id="0"/>
      <w:r>
        <w:rPr>
          <w:rFonts w:hint="eastAsia"/>
          <w:sz w:val="22"/>
        </w:rPr>
        <w:t>）</w:t>
      </w:r>
      <w:r w:rsidRPr="001B1ACC">
        <w:rPr>
          <w:rFonts w:hint="eastAsia"/>
          <w:sz w:val="22"/>
        </w:rPr>
        <w:t xml:space="preserve">大阪府消費生活センター　</w:t>
      </w:r>
    </w:p>
    <w:p w:rsidR="005606BD" w:rsidRDefault="005606BD" w:rsidP="005606BD">
      <w:pPr>
        <w:jc w:val="left"/>
        <w:rPr>
          <w:sz w:val="22"/>
        </w:rPr>
      </w:pPr>
    </w:p>
    <w:p w:rsidR="005606BD" w:rsidRDefault="005606BD" w:rsidP="005606BD">
      <w:pPr>
        <w:jc w:val="left"/>
        <w:rPr>
          <w:sz w:val="22"/>
        </w:rPr>
      </w:pPr>
      <w:r>
        <w:rPr>
          <w:rFonts w:hint="eastAsia"/>
          <w:sz w:val="22"/>
        </w:rPr>
        <w:t>３　座長</w:t>
      </w:r>
    </w:p>
    <w:p w:rsidR="005606BD" w:rsidRDefault="005606BD" w:rsidP="005606BD">
      <w:pPr>
        <w:ind w:firstLineChars="100" w:firstLine="220"/>
        <w:jc w:val="left"/>
        <w:rPr>
          <w:sz w:val="22"/>
        </w:rPr>
      </w:pPr>
      <w:r>
        <w:rPr>
          <w:rFonts w:hint="eastAsia"/>
          <w:sz w:val="22"/>
        </w:rPr>
        <w:t xml:space="preserve">　本事業の座長は、年度当初の実行委員会で選任することとする。</w:t>
      </w:r>
    </w:p>
    <w:p w:rsidR="005606BD" w:rsidRPr="0071639E" w:rsidRDefault="005606BD" w:rsidP="005606BD">
      <w:pPr>
        <w:jc w:val="left"/>
        <w:rPr>
          <w:sz w:val="22"/>
        </w:rPr>
      </w:pPr>
    </w:p>
    <w:p w:rsidR="005606BD" w:rsidRDefault="005606BD" w:rsidP="005606BD">
      <w:pPr>
        <w:jc w:val="left"/>
        <w:rPr>
          <w:sz w:val="22"/>
        </w:rPr>
      </w:pPr>
      <w:r>
        <w:rPr>
          <w:rFonts w:hint="eastAsia"/>
          <w:sz w:val="22"/>
        </w:rPr>
        <w:t xml:space="preserve">４　事業内容　</w:t>
      </w:r>
    </w:p>
    <w:p w:rsidR="005606BD" w:rsidRDefault="005606BD" w:rsidP="005606BD">
      <w:pPr>
        <w:ind w:firstLineChars="100" w:firstLine="220"/>
        <w:jc w:val="left"/>
        <w:rPr>
          <w:sz w:val="22"/>
        </w:rPr>
      </w:pPr>
      <w:r>
        <w:rPr>
          <w:rFonts w:hint="eastAsia"/>
          <w:sz w:val="22"/>
        </w:rPr>
        <w:t xml:space="preserve">　本事業の内容は次に掲げるとおりとする。</w:t>
      </w:r>
    </w:p>
    <w:p w:rsidR="005606BD" w:rsidRDefault="005606BD" w:rsidP="005606BD">
      <w:pPr>
        <w:ind w:leftChars="100" w:left="870" w:hangingChars="300" w:hanging="660"/>
        <w:jc w:val="left"/>
        <w:rPr>
          <w:sz w:val="22"/>
        </w:rPr>
      </w:pPr>
      <w:r>
        <w:rPr>
          <w:rFonts w:hint="eastAsia"/>
          <w:sz w:val="22"/>
        </w:rPr>
        <w:t>（１）</w:t>
      </w:r>
      <w:r>
        <w:rPr>
          <w:rFonts w:hint="eastAsia"/>
          <w:sz w:val="22"/>
        </w:rPr>
        <w:t>OSAKA</w:t>
      </w:r>
      <w:r>
        <w:rPr>
          <w:rFonts w:hint="eastAsia"/>
          <w:sz w:val="22"/>
        </w:rPr>
        <w:t>スマホサミットの実施</w:t>
      </w:r>
    </w:p>
    <w:p w:rsidR="005606BD" w:rsidRDefault="005606BD" w:rsidP="005606BD">
      <w:pPr>
        <w:ind w:leftChars="100" w:left="870" w:hangingChars="300" w:hanging="660"/>
        <w:jc w:val="left"/>
        <w:rPr>
          <w:sz w:val="22"/>
        </w:rPr>
      </w:pPr>
      <w:r>
        <w:rPr>
          <w:rFonts w:hint="eastAsia"/>
          <w:sz w:val="22"/>
        </w:rPr>
        <w:t xml:space="preserve">　　　　青少年自身が考えた項目で府内の青少年にアンケートを実施し、利用実態を把握したうえで、青少年自身がスマートフォン等のインターネットを賢く適切に使うことができる方策を議論し、その結果を発表する。</w:t>
      </w:r>
    </w:p>
    <w:p w:rsidR="005606BD" w:rsidRDefault="005606BD" w:rsidP="005606BD">
      <w:pPr>
        <w:ind w:leftChars="100" w:left="870" w:hangingChars="300" w:hanging="660"/>
        <w:jc w:val="left"/>
        <w:rPr>
          <w:sz w:val="22"/>
        </w:rPr>
      </w:pPr>
      <w:r>
        <w:rPr>
          <w:rFonts w:hint="eastAsia"/>
          <w:sz w:val="22"/>
        </w:rPr>
        <w:lastRenderedPageBreak/>
        <w:t>（２）ネット・リテラシー指導者養成研修（スマホ・</w:t>
      </w:r>
      <w:r>
        <w:rPr>
          <w:rFonts w:hint="eastAsia"/>
          <w:sz w:val="22"/>
        </w:rPr>
        <w:t>SNS</w:t>
      </w:r>
      <w:r>
        <w:rPr>
          <w:rFonts w:hint="eastAsia"/>
          <w:sz w:val="22"/>
        </w:rPr>
        <w:t>のトラブルから子どもを守る指導者研修）の実施</w:t>
      </w:r>
    </w:p>
    <w:p w:rsidR="005606BD" w:rsidRDefault="005606BD" w:rsidP="005606BD">
      <w:pPr>
        <w:ind w:leftChars="100" w:left="870" w:hangingChars="300" w:hanging="660"/>
        <w:jc w:val="left"/>
        <w:rPr>
          <w:sz w:val="22"/>
        </w:rPr>
      </w:pPr>
      <w:r>
        <w:rPr>
          <w:rFonts w:hint="eastAsia"/>
          <w:sz w:val="22"/>
        </w:rPr>
        <w:t xml:space="preserve">　　　　スマホ・</w:t>
      </w:r>
      <w:r>
        <w:rPr>
          <w:rFonts w:hint="eastAsia"/>
          <w:sz w:val="22"/>
        </w:rPr>
        <w:t>SNS</w:t>
      </w:r>
      <w:r>
        <w:rPr>
          <w:rFonts w:hint="eastAsia"/>
          <w:sz w:val="22"/>
        </w:rPr>
        <w:t>のトラブルから青少年を守るため、各学校や地域で行うネット・リテラシーの取組みの際に講師となる指導者向けに、具体的なトラブル事例とその回避策についての研修を実施する。</w:t>
      </w:r>
    </w:p>
    <w:p w:rsidR="005606BD" w:rsidRDefault="005606BD" w:rsidP="005606BD">
      <w:pPr>
        <w:ind w:leftChars="100" w:left="870" w:hangingChars="300" w:hanging="660"/>
        <w:jc w:val="left"/>
        <w:rPr>
          <w:sz w:val="22"/>
        </w:rPr>
      </w:pPr>
      <w:r>
        <w:rPr>
          <w:rFonts w:hint="eastAsia"/>
          <w:sz w:val="22"/>
        </w:rPr>
        <w:t>（３）携帯電話販売店舗におけるフィルタリング啓発ポスター掲出</w:t>
      </w:r>
    </w:p>
    <w:p w:rsidR="005606BD" w:rsidRDefault="005606BD" w:rsidP="005606BD">
      <w:pPr>
        <w:ind w:left="880" w:hangingChars="400" w:hanging="880"/>
        <w:jc w:val="left"/>
        <w:rPr>
          <w:sz w:val="22"/>
        </w:rPr>
      </w:pPr>
      <w:r>
        <w:rPr>
          <w:rFonts w:hint="eastAsia"/>
          <w:sz w:val="22"/>
        </w:rPr>
        <w:t xml:space="preserve">　　　　　携帯電話販売店舗にフィルタリング啓発ポスターを掲出し、フィルタリングの更なる利用促進を図る。</w:t>
      </w:r>
    </w:p>
    <w:p w:rsidR="005606BD" w:rsidRDefault="005606BD" w:rsidP="005606BD">
      <w:pPr>
        <w:ind w:left="880" w:hangingChars="400" w:hanging="880"/>
        <w:jc w:val="left"/>
        <w:rPr>
          <w:sz w:val="22"/>
        </w:rPr>
      </w:pPr>
    </w:p>
    <w:p w:rsidR="005606BD" w:rsidRDefault="005606BD" w:rsidP="005606BD">
      <w:pPr>
        <w:jc w:val="left"/>
        <w:rPr>
          <w:sz w:val="22"/>
        </w:rPr>
      </w:pPr>
      <w:r>
        <w:rPr>
          <w:rFonts w:hint="eastAsia"/>
          <w:sz w:val="22"/>
        </w:rPr>
        <w:t>５　経費</w:t>
      </w:r>
    </w:p>
    <w:p w:rsidR="005606BD" w:rsidRDefault="005606BD" w:rsidP="005606BD">
      <w:pPr>
        <w:ind w:left="220" w:hangingChars="100" w:hanging="220"/>
        <w:jc w:val="left"/>
        <w:rPr>
          <w:sz w:val="22"/>
        </w:rPr>
      </w:pPr>
      <w:r>
        <w:rPr>
          <w:rFonts w:hint="eastAsia"/>
          <w:sz w:val="22"/>
        </w:rPr>
        <w:t xml:space="preserve">　　本事業の経費は、文部科学省「青少年を取り巻く有害環境対策の推進委託要項」及び委託契約書に基づいて執行する。</w:t>
      </w:r>
    </w:p>
    <w:p w:rsidR="005606BD" w:rsidRDefault="005606BD" w:rsidP="005606BD">
      <w:pPr>
        <w:jc w:val="left"/>
        <w:rPr>
          <w:sz w:val="22"/>
        </w:rPr>
      </w:pPr>
    </w:p>
    <w:p w:rsidR="005606BD" w:rsidRDefault="005606BD" w:rsidP="005606BD">
      <w:pPr>
        <w:jc w:val="left"/>
        <w:rPr>
          <w:sz w:val="22"/>
        </w:rPr>
      </w:pPr>
      <w:r>
        <w:rPr>
          <w:rFonts w:hint="eastAsia"/>
          <w:sz w:val="22"/>
        </w:rPr>
        <w:t>６　事務局</w:t>
      </w:r>
    </w:p>
    <w:p w:rsidR="005606BD" w:rsidRDefault="005606BD" w:rsidP="005606BD">
      <w:pPr>
        <w:jc w:val="left"/>
        <w:rPr>
          <w:sz w:val="22"/>
        </w:rPr>
      </w:pPr>
      <w:r>
        <w:rPr>
          <w:rFonts w:hint="eastAsia"/>
          <w:sz w:val="22"/>
        </w:rPr>
        <w:t xml:space="preserve">　　本事業の事務局は、大阪府</w:t>
      </w:r>
      <w:r w:rsidRPr="001C44BB">
        <w:rPr>
          <w:rFonts w:hint="eastAsia"/>
          <w:sz w:val="22"/>
        </w:rPr>
        <w:t>政策企画部青少年・地域安全室青少年課</w:t>
      </w:r>
      <w:r>
        <w:rPr>
          <w:rFonts w:hint="eastAsia"/>
          <w:sz w:val="22"/>
        </w:rPr>
        <w:t>内におく。</w:t>
      </w:r>
    </w:p>
    <w:p w:rsidR="005606BD" w:rsidRDefault="005606BD" w:rsidP="005606BD">
      <w:pPr>
        <w:jc w:val="left"/>
        <w:rPr>
          <w:sz w:val="22"/>
        </w:rPr>
      </w:pPr>
    </w:p>
    <w:p w:rsidR="005606BD" w:rsidRDefault="005606BD" w:rsidP="005606BD">
      <w:pPr>
        <w:jc w:val="left"/>
        <w:rPr>
          <w:sz w:val="22"/>
        </w:rPr>
      </w:pPr>
      <w:r>
        <w:rPr>
          <w:rFonts w:hint="eastAsia"/>
          <w:sz w:val="22"/>
        </w:rPr>
        <w:t>７　その他</w:t>
      </w:r>
    </w:p>
    <w:p w:rsidR="005606BD" w:rsidRDefault="005606BD" w:rsidP="005606BD">
      <w:pPr>
        <w:jc w:val="left"/>
        <w:rPr>
          <w:sz w:val="22"/>
        </w:rPr>
      </w:pPr>
      <w:r>
        <w:rPr>
          <w:rFonts w:hint="eastAsia"/>
          <w:sz w:val="22"/>
        </w:rPr>
        <w:t xml:space="preserve">　　この要綱に定めるもののほか、本事業の運営に必要な事項は、事務局と座長が別に定める。</w:t>
      </w:r>
    </w:p>
    <w:p w:rsidR="005606BD" w:rsidRDefault="005606BD" w:rsidP="005606BD">
      <w:pPr>
        <w:jc w:val="left"/>
        <w:rPr>
          <w:sz w:val="22"/>
        </w:rPr>
      </w:pPr>
    </w:p>
    <w:p w:rsidR="005606BD" w:rsidRDefault="005606BD" w:rsidP="005606BD">
      <w:pPr>
        <w:jc w:val="left"/>
        <w:rPr>
          <w:sz w:val="22"/>
        </w:rPr>
      </w:pPr>
      <w:r>
        <w:rPr>
          <w:rFonts w:hint="eastAsia"/>
          <w:sz w:val="22"/>
        </w:rPr>
        <w:t>附　則</w:t>
      </w:r>
    </w:p>
    <w:p w:rsidR="005606BD" w:rsidRDefault="005606BD" w:rsidP="005606BD">
      <w:pPr>
        <w:jc w:val="left"/>
        <w:rPr>
          <w:sz w:val="22"/>
        </w:rPr>
      </w:pPr>
      <w:r>
        <w:rPr>
          <w:rFonts w:hint="eastAsia"/>
          <w:sz w:val="22"/>
        </w:rPr>
        <w:t>この要綱は、平成２６年５月１日より施行する。</w:t>
      </w:r>
    </w:p>
    <w:p w:rsidR="00C56343" w:rsidRPr="005606BD" w:rsidRDefault="00C56343" w:rsidP="005606BD"/>
    <w:sectPr w:rsidR="00C56343" w:rsidRPr="005606BD" w:rsidSect="00D82D71">
      <w:pgSz w:w="11906" w:h="16838" w:code="9"/>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B5" w:rsidRDefault="001F0BB5" w:rsidP="000D06C2">
      <w:r>
        <w:separator/>
      </w:r>
    </w:p>
  </w:endnote>
  <w:endnote w:type="continuationSeparator" w:id="0">
    <w:p w:rsidR="001F0BB5" w:rsidRDefault="001F0BB5" w:rsidP="000D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B5" w:rsidRDefault="001F0BB5" w:rsidP="000D06C2">
      <w:r>
        <w:separator/>
      </w:r>
    </w:p>
  </w:footnote>
  <w:footnote w:type="continuationSeparator" w:id="0">
    <w:p w:rsidR="001F0BB5" w:rsidRDefault="001F0BB5" w:rsidP="000D0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CC"/>
    <w:rsid w:val="000515B2"/>
    <w:rsid w:val="00082E23"/>
    <w:rsid w:val="000D06C2"/>
    <w:rsid w:val="000D62CC"/>
    <w:rsid w:val="0010195F"/>
    <w:rsid w:val="001700A3"/>
    <w:rsid w:val="001B1ACC"/>
    <w:rsid w:val="001B6E4A"/>
    <w:rsid w:val="001C44BB"/>
    <w:rsid w:val="001F0BB5"/>
    <w:rsid w:val="004E5265"/>
    <w:rsid w:val="0055031B"/>
    <w:rsid w:val="005606BD"/>
    <w:rsid w:val="006123C6"/>
    <w:rsid w:val="00626B89"/>
    <w:rsid w:val="0071639E"/>
    <w:rsid w:val="00734C74"/>
    <w:rsid w:val="0074727E"/>
    <w:rsid w:val="00772F48"/>
    <w:rsid w:val="00957CC2"/>
    <w:rsid w:val="00B672F9"/>
    <w:rsid w:val="00B95AE5"/>
    <w:rsid w:val="00BD17EC"/>
    <w:rsid w:val="00C33E84"/>
    <w:rsid w:val="00C56343"/>
    <w:rsid w:val="00D00EEE"/>
    <w:rsid w:val="00D00EFD"/>
    <w:rsid w:val="00D80A77"/>
    <w:rsid w:val="00D82D71"/>
    <w:rsid w:val="00F65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6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6C2"/>
    <w:pPr>
      <w:tabs>
        <w:tab w:val="center" w:pos="4252"/>
        <w:tab w:val="right" w:pos="8504"/>
      </w:tabs>
      <w:snapToGrid w:val="0"/>
    </w:pPr>
  </w:style>
  <w:style w:type="character" w:customStyle="1" w:styleId="a4">
    <w:name w:val="ヘッダー (文字)"/>
    <w:basedOn w:val="a0"/>
    <w:link w:val="a3"/>
    <w:uiPriority w:val="99"/>
    <w:rsid w:val="000D06C2"/>
  </w:style>
  <w:style w:type="paragraph" w:styleId="a5">
    <w:name w:val="footer"/>
    <w:basedOn w:val="a"/>
    <w:link w:val="a6"/>
    <w:uiPriority w:val="99"/>
    <w:unhideWhenUsed/>
    <w:rsid w:val="000D06C2"/>
    <w:pPr>
      <w:tabs>
        <w:tab w:val="center" w:pos="4252"/>
        <w:tab w:val="right" w:pos="8504"/>
      </w:tabs>
      <w:snapToGrid w:val="0"/>
    </w:pPr>
  </w:style>
  <w:style w:type="character" w:customStyle="1" w:styleId="a6">
    <w:name w:val="フッター (文字)"/>
    <w:basedOn w:val="a0"/>
    <w:link w:val="a5"/>
    <w:uiPriority w:val="99"/>
    <w:rsid w:val="000D0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6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6C2"/>
    <w:pPr>
      <w:tabs>
        <w:tab w:val="center" w:pos="4252"/>
        <w:tab w:val="right" w:pos="8504"/>
      </w:tabs>
      <w:snapToGrid w:val="0"/>
    </w:pPr>
  </w:style>
  <w:style w:type="character" w:customStyle="1" w:styleId="a4">
    <w:name w:val="ヘッダー (文字)"/>
    <w:basedOn w:val="a0"/>
    <w:link w:val="a3"/>
    <w:uiPriority w:val="99"/>
    <w:rsid w:val="000D06C2"/>
  </w:style>
  <w:style w:type="paragraph" w:styleId="a5">
    <w:name w:val="footer"/>
    <w:basedOn w:val="a"/>
    <w:link w:val="a6"/>
    <w:uiPriority w:val="99"/>
    <w:unhideWhenUsed/>
    <w:rsid w:val="000D06C2"/>
    <w:pPr>
      <w:tabs>
        <w:tab w:val="center" w:pos="4252"/>
        <w:tab w:val="right" w:pos="8504"/>
      </w:tabs>
      <w:snapToGrid w:val="0"/>
    </w:pPr>
  </w:style>
  <w:style w:type="character" w:customStyle="1" w:styleId="a6">
    <w:name w:val="フッター (文字)"/>
    <w:basedOn w:val="a0"/>
    <w:link w:val="a5"/>
    <w:uiPriority w:val="99"/>
    <w:rsid w:val="000D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HOSTNAME</cp:lastModifiedBy>
  <cp:revision>17</cp:revision>
  <cp:lastPrinted>2014-09-25T02:00:00Z</cp:lastPrinted>
  <dcterms:created xsi:type="dcterms:W3CDTF">2014-05-23T02:47:00Z</dcterms:created>
  <dcterms:modified xsi:type="dcterms:W3CDTF">2016-05-20T02:33:00Z</dcterms:modified>
</cp:coreProperties>
</file>