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8D" w:rsidRDefault="00EB6131" w:rsidP="006D248D">
      <w:pPr>
        <w:jc w:val="center"/>
        <w:rPr>
          <w:rFonts w:ascii="HG丸ｺﾞｼｯｸM-PRO" w:eastAsia="HG丸ｺﾞｼｯｸM-PRO" w:hAnsi="HG丸ｺﾞｼｯｸM-PRO"/>
        </w:rPr>
      </w:pPr>
      <w:r w:rsidRPr="00294989">
        <w:rPr>
          <w:rFonts w:ascii="HG丸ｺﾞｼｯｸM-PRO" w:eastAsia="HG丸ｺﾞｼｯｸM-PRO" w:hAnsi="HG丸ｺﾞｼｯｸM-PRO" w:hint="eastAsia"/>
        </w:rPr>
        <w:t>令和4年度「青少年スキルアップサポートモデル事業」補助事業者検討委員会</w:t>
      </w:r>
    </w:p>
    <w:p w:rsidR="00EB6131" w:rsidRDefault="00EB6131" w:rsidP="00812B6E">
      <w:pPr>
        <w:ind w:firstLineChars="550" w:firstLine="1155"/>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における企画提案公募の選定結果</w:t>
      </w:r>
      <w:r w:rsidR="006D248D">
        <w:rPr>
          <w:rFonts w:ascii="HG丸ｺﾞｼｯｸM-PRO" w:eastAsia="HG丸ｺﾞｼｯｸM-PRO" w:hAnsi="HG丸ｺﾞｼｯｸM-PRO" w:hint="eastAsia"/>
        </w:rPr>
        <w:t>及び議事要旨</w:t>
      </w:r>
    </w:p>
    <w:p w:rsidR="00467F85" w:rsidRDefault="00467F85" w:rsidP="00467F85">
      <w:pPr>
        <w:jc w:val="center"/>
        <w:rPr>
          <w:rFonts w:ascii="HG丸ｺﾞｼｯｸM-PRO" w:eastAsia="HG丸ｺﾞｼｯｸM-PRO" w:hAnsi="HG丸ｺﾞｼｯｸM-PRO" w:hint="eastAsia"/>
        </w:rPr>
      </w:pPr>
    </w:p>
    <w:p w:rsidR="00EB6131" w:rsidRDefault="00EB6131" w:rsidP="00EB6131">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6D248D">
        <w:rPr>
          <w:rFonts w:ascii="HG丸ｺﾞｼｯｸM-PRO" w:eastAsia="HG丸ｺﾞｼｯｸM-PRO" w:hAnsi="HG丸ｺﾞｼｯｸM-PRO" w:hint="eastAsia"/>
        </w:rPr>
        <w:t>選定結果</w:t>
      </w:r>
    </w:p>
    <w:p w:rsidR="006D248D" w:rsidRDefault="006D248D" w:rsidP="00EB6131">
      <w:pPr>
        <w:rPr>
          <w:rFonts w:ascii="HG丸ｺﾞｼｯｸM-PRO" w:eastAsia="HG丸ｺﾞｼｯｸM-PRO" w:hAnsi="HG丸ｺﾞｼｯｸM-PRO"/>
        </w:rPr>
      </w:pPr>
      <w:r>
        <w:rPr>
          <w:rFonts w:ascii="HG丸ｺﾞｼｯｸM-PRO" w:eastAsia="HG丸ｺﾞｼｯｸM-PRO" w:hAnsi="HG丸ｺﾞｼｯｸM-PRO" w:hint="eastAsia"/>
        </w:rPr>
        <w:t>（１）優秀提案者及びその評価点</w:t>
      </w:r>
    </w:p>
    <w:p w:rsidR="00EB6131" w:rsidRDefault="006D248D" w:rsidP="006D248D">
      <w:pPr>
        <w:ind w:firstLineChars="300" w:firstLine="630"/>
        <w:rPr>
          <w:rFonts w:ascii="HG丸ｺﾞｼｯｸM-PRO" w:eastAsia="HG丸ｺﾞｼｯｸM-PRO" w:hAnsi="HG丸ｺﾞｼｯｸM-PRO"/>
        </w:rPr>
      </w:pPr>
      <w:r w:rsidRPr="006D248D">
        <w:rPr>
          <w:rFonts w:ascii="HG丸ｺﾞｼｯｸM-PRO" w:eastAsia="HG丸ｺﾞｼｯｸM-PRO" w:hAnsi="HG丸ｺﾞｼｯｸM-PRO" w:hint="eastAsia"/>
        </w:rPr>
        <w:t>有限責任事業組合大阪職業教育協働機構（</w:t>
      </w:r>
      <w:r w:rsidRPr="006D248D">
        <w:rPr>
          <w:rFonts w:ascii="HG丸ｺﾞｼｯｸM-PRO" w:eastAsia="HG丸ｺﾞｼｯｸM-PRO" w:hAnsi="HG丸ｺﾞｼｯｸM-PRO"/>
        </w:rPr>
        <w:t>A´ワーク創造館）</w:t>
      </w:r>
    </w:p>
    <w:p w:rsidR="006D248D" w:rsidRDefault="006D248D" w:rsidP="006D248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合計255点、平均85点</w:t>
      </w:r>
    </w:p>
    <w:p w:rsidR="00EB6131" w:rsidRPr="006D248D" w:rsidRDefault="006D248D" w:rsidP="006D248D">
      <w:pPr>
        <w:rPr>
          <w:rFonts w:ascii="HG丸ｺﾞｼｯｸM-PRO" w:eastAsia="HG丸ｺﾞｼｯｸM-PRO" w:hAnsi="HG丸ｺﾞｼｯｸM-PRO" w:cs="ＭＳ 明朝"/>
        </w:rPr>
      </w:pPr>
      <w:r>
        <w:rPr>
          <w:rFonts w:ascii="HG丸ｺﾞｼｯｸM-PRO" w:eastAsia="HG丸ｺﾞｼｯｸM-PRO" w:hAnsi="HG丸ｺﾞｼｯｸM-PRO" w:hint="eastAsia"/>
        </w:rPr>
        <w:t>（２）</w:t>
      </w:r>
      <w:r w:rsidR="00EB6131" w:rsidRPr="00294989">
        <w:rPr>
          <w:rFonts w:ascii="HG丸ｺﾞｼｯｸM-PRO" w:eastAsia="HG丸ｺﾞｼｯｸM-PRO" w:hAnsi="HG丸ｺﾞｼｯｸM-PRO" w:hint="eastAsia"/>
        </w:rPr>
        <w:t>全提案事業者の名称（申込順）</w:t>
      </w:r>
    </w:p>
    <w:p w:rsidR="00EB6131" w:rsidRPr="00294989" w:rsidRDefault="00EB6131" w:rsidP="006D248D">
      <w:pPr>
        <w:spacing w:line="260" w:lineRule="exact"/>
        <w:ind w:firstLineChars="200" w:firstLine="420"/>
        <w:rPr>
          <w:rFonts w:ascii="HG丸ｺﾞｼｯｸM-PRO" w:eastAsia="HG丸ｺﾞｼｯｸM-PRO" w:hAnsi="HG丸ｺﾞｼｯｸM-PRO"/>
        </w:rPr>
      </w:pPr>
      <w:r w:rsidRPr="00294989">
        <w:rPr>
          <w:rFonts w:ascii="HG丸ｺﾞｼｯｸM-PRO" w:eastAsia="HG丸ｺﾞｼｯｸM-PRO" w:hAnsi="HG丸ｺﾞｼｯｸM-PRO" w:hint="eastAsia"/>
        </w:rPr>
        <w:t>・一般社団法人大阪青少年支援機構ポラリス</w:t>
      </w:r>
    </w:p>
    <w:p w:rsidR="00EB6131" w:rsidRPr="00294989" w:rsidRDefault="00EB6131" w:rsidP="006D248D">
      <w:pPr>
        <w:ind w:firstLineChars="200" w:firstLine="420"/>
        <w:rPr>
          <w:rFonts w:ascii="HG丸ｺﾞｼｯｸM-PRO" w:eastAsia="HG丸ｺﾞｼｯｸM-PRO" w:hAnsi="HG丸ｺﾞｼｯｸM-PRO" w:cs="ＭＳ 明朝"/>
        </w:rPr>
      </w:pPr>
      <w:r w:rsidRPr="00294989">
        <w:rPr>
          <w:rFonts w:ascii="HG丸ｺﾞｼｯｸM-PRO" w:eastAsia="HG丸ｺﾞｼｯｸM-PRO" w:hAnsi="HG丸ｺﾞｼｯｸM-PRO" w:cs="ＭＳ 明朝" w:hint="eastAsia"/>
        </w:rPr>
        <w:t>・有限責任事業組合大阪職業教育協働機構（A´ワーク創造館）</w:t>
      </w:r>
    </w:p>
    <w:p w:rsidR="006D248D" w:rsidRDefault="006D248D" w:rsidP="00EB6131">
      <w:pPr>
        <w:rPr>
          <w:rFonts w:ascii="HG丸ｺﾞｼｯｸM-PRO" w:eastAsia="HG丸ｺﾞｼｯｸM-PRO" w:hAnsi="HG丸ｺﾞｼｯｸM-PRO"/>
        </w:rPr>
      </w:pPr>
      <w:r>
        <w:rPr>
          <w:rFonts w:ascii="HG丸ｺﾞｼｯｸM-PRO" w:eastAsia="HG丸ｺﾞｼｯｸM-PRO" w:hAnsi="HG丸ｺﾞｼｯｸM-PRO" w:hint="eastAsia"/>
        </w:rPr>
        <w:t>（３）優秀提案者の選定理由（講評ポイント）</w:t>
      </w:r>
    </w:p>
    <w:p w:rsidR="006D248D" w:rsidRDefault="00324EB7" w:rsidP="006D248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・支援を受ける青少年の現状と課題を分析した上で、戦略的に事業に</w:t>
      </w:r>
      <w:r w:rsidR="00EB6131" w:rsidRPr="00294989">
        <w:rPr>
          <w:rFonts w:ascii="HG丸ｺﾞｼｯｸM-PRO" w:eastAsia="HG丸ｺﾞｼｯｸM-PRO" w:hAnsi="HG丸ｺﾞｼｯｸM-PRO" w:hint="eastAsia"/>
        </w:rPr>
        <w:t>落とし込んでいる</w:t>
      </w:r>
      <w:r>
        <w:rPr>
          <w:rFonts w:ascii="HG丸ｺﾞｼｯｸM-PRO" w:eastAsia="HG丸ｺﾞｼｯｸM-PRO" w:hAnsi="HG丸ｺﾞｼｯｸM-PRO" w:hint="eastAsia"/>
        </w:rPr>
        <w:t>ところが</w:t>
      </w:r>
    </w:p>
    <w:p w:rsidR="00EB6131" w:rsidRPr="00294989" w:rsidRDefault="00324EB7" w:rsidP="006D248D">
      <w:pPr>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評価できる</w:t>
      </w:r>
      <w:r w:rsidR="00EB6131" w:rsidRPr="00294989">
        <w:rPr>
          <w:rFonts w:ascii="HG丸ｺﾞｼｯｸM-PRO" w:eastAsia="HG丸ｺﾞｼｯｸM-PRO" w:hAnsi="HG丸ｺﾞｼｯｸM-PRO" w:hint="eastAsia"/>
        </w:rPr>
        <w:t>。</w:t>
      </w:r>
    </w:p>
    <w:p w:rsidR="00CB28B2" w:rsidRPr="006D248D" w:rsidRDefault="00EB6131" w:rsidP="006D248D">
      <w:pPr>
        <w:ind w:leftChars="200" w:left="630" w:hangingChars="100" w:hanging="210"/>
        <w:rPr>
          <w:rFonts w:ascii="HG丸ｺﾞｼｯｸM-PRO" w:eastAsia="HG丸ｺﾞｼｯｸM-PRO" w:hAnsi="HG丸ｺﾞｼｯｸM-PRO" w:hint="eastAsia"/>
        </w:rPr>
      </w:pPr>
      <w:r w:rsidRPr="00294989">
        <w:rPr>
          <w:rFonts w:ascii="HG丸ｺﾞｼｯｸM-PRO" w:eastAsia="HG丸ｺﾞｼｯｸM-PRO" w:hAnsi="HG丸ｺﾞｼｯｸM-PRO" w:hint="eastAsia"/>
        </w:rPr>
        <w:t>・</w:t>
      </w:r>
      <w:r w:rsidR="00324EB7">
        <w:rPr>
          <w:rFonts w:ascii="HG丸ｺﾞｼｯｸM-PRO" w:eastAsia="HG丸ｺﾞｼｯｸM-PRO" w:hAnsi="HG丸ｺﾞｼｯｸM-PRO" w:hint="eastAsia"/>
        </w:rPr>
        <w:t>事業の実施体制の中にキャリアコンサルタントも配置されており、青少年へのアプローチも広がる可能性を期待できる</w:t>
      </w:r>
      <w:r w:rsidRPr="00294989">
        <w:rPr>
          <w:rFonts w:ascii="HG丸ｺﾞｼｯｸM-PRO" w:eastAsia="HG丸ｺﾞｼｯｸM-PRO" w:hAnsi="HG丸ｺﾞｼｯｸM-PRO" w:hint="eastAsia"/>
        </w:rPr>
        <w:t>。</w:t>
      </w:r>
    </w:p>
    <w:p w:rsidR="00EB6131" w:rsidRPr="00294989" w:rsidRDefault="006D248D" w:rsidP="00EB6131">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w:t>
      </w:r>
      <w:r w:rsidR="00EB6131" w:rsidRPr="00294989">
        <w:rPr>
          <w:rFonts w:ascii="HG丸ｺﾞｼｯｸM-PRO" w:eastAsia="HG丸ｺﾞｼｯｸM-PRO" w:hAnsi="HG丸ｺﾞｼｯｸM-PRO" w:hint="eastAsia"/>
        </w:rPr>
        <w:t>選定委員会委員（50音順、敬称略）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4"/>
        <w:gridCol w:w="4779"/>
      </w:tblGrid>
      <w:tr w:rsidR="00EB6131" w:rsidRPr="00294989" w:rsidTr="00A93387">
        <w:tc>
          <w:tcPr>
            <w:tcW w:w="1560" w:type="dxa"/>
            <w:shd w:val="clear" w:color="auto" w:fill="auto"/>
            <w:vAlign w:val="center"/>
          </w:tcPr>
          <w:p w:rsidR="00EB6131" w:rsidRPr="00294989" w:rsidRDefault="00EB6131" w:rsidP="00A93387">
            <w:pPr>
              <w:spacing w:line="240" w:lineRule="exact"/>
              <w:jc w:val="center"/>
              <w:rPr>
                <w:rFonts w:ascii="HG丸ｺﾞｼｯｸM-PRO" w:eastAsia="HG丸ｺﾞｼｯｸM-PRO" w:hAnsi="HG丸ｺﾞｼｯｸM-PRO"/>
              </w:rPr>
            </w:pPr>
            <w:r w:rsidRPr="00294989">
              <w:rPr>
                <w:rFonts w:ascii="HG丸ｺﾞｼｯｸM-PRO" w:eastAsia="HG丸ｺﾞｼｯｸM-PRO" w:hAnsi="HG丸ｺﾞｼｯｸM-PRO" w:hint="eastAsia"/>
              </w:rPr>
              <w:t>委　員　名</w:t>
            </w:r>
          </w:p>
        </w:tc>
        <w:tc>
          <w:tcPr>
            <w:tcW w:w="3544" w:type="dxa"/>
            <w:shd w:val="clear" w:color="auto" w:fill="auto"/>
          </w:tcPr>
          <w:p w:rsidR="00EB6131" w:rsidRPr="00294989" w:rsidRDefault="00EB6131" w:rsidP="00A93387">
            <w:pPr>
              <w:spacing w:line="240" w:lineRule="exact"/>
              <w:jc w:val="center"/>
              <w:rPr>
                <w:rFonts w:ascii="HG丸ｺﾞｼｯｸM-PRO" w:eastAsia="HG丸ｺﾞｼｯｸM-PRO" w:hAnsi="HG丸ｺﾞｼｯｸM-PRO"/>
              </w:rPr>
            </w:pPr>
            <w:r w:rsidRPr="00294989">
              <w:rPr>
                <w:rFonts w:ascii="HG丸ｺﾞｼｯｸM-PRO" w:eastAsia="HG丸ｺﾞｼｯｸM-PRO" w:hAnsi="HG丸ｺﾞｼｯｸM-PRO" w:hint="eastAsia"/>
              </w:rPr>
              <w:t>職　　　名</w:t>
            </w:r>
          </w:p>
        </w:tc>
        <w:tc>
          <w:tcPr>
            <w:tcW w:w="4779" w:type="dxa"/>
            <w:shd w:val="clear" w:color="auto" w:fill="auto"/>
          </w:tcPr>
          <w:p w:rsidR="00EB6131" w:rsidRPr="00294989" w:rsidRDefault="00EB6131" w:rsidP="00A93387">
            <w:pPr>
              <w:spacing w:line="240" w:lineRule="exact"/>
              <w:jc w:val="center"/>
              <w:rPr>
                <w:rFonts w:ascii="HG丸ｺﾞｼｯｸM-PRO" w:eastAsia="HG丸ｺﾞｼｯｸM-PRO" w:hAnsi="HG丸ｺﾞｼｯｸM-PRO"/>
              </w:rPr>
            </w:pPr>
            <w:r w:rsidRPr="00294989">
              <w:rPr>
                <w:rFonts w:ascii="HG丸ｺﾞｼｯｸM-PRO" w:eastAsia="HG丸ｺﾞｼｯｸM-PRO" w:hAnsi="HG丸ｺﾞｼｯｸM-PRO" w:hint="eastAsia"/>
              </w:rPr>
              <w:t>委員選任理由</w:t>
            </w:r>
          </w:p>
        </w:tc>
      </w:tr>
      <w:tr w:rsidR="00EB6131" w:rsidRPr="00294989" w:rsidTr="006C02C2">
        <w:trPr>
          <w:trHeight w:val="1150"/>
        </w:trPr>
        <w:tc>
          <w:tcPr>
            <w:tcW w:w="1560" w:type="dxa"/>
            <w:shd w:val="clear" w:color="auto" w:fill="auto"/>
            <w:vAlign w:val="center"/>
          </w:tcPr>
          <w:p w:rsidR="00EB6131" w:rsidRPr="00294989" w:rsidRDefault="00EB6131" w:rsidP="00A93387">
            <w:pPr>
              <w:spacing w:line="240" w:lineRule="exact"/>
              <w:jc w:val="distribute"/>
              <w:rPr>
                <w:rFonts w:ascii="HG丸ｺﾞｼｯｸM-PRO" w:eastAsia="HG丸ｺﾞｼｯｸM-PRO" w:hAnsi="HG丸ｺﾞｼｯｸM-PRO"/>
              </w:rPr>
            </w:pPr>
            <w:r w:rsidRPr="00294989">
              <w:rPr>
                <w:rFonts w:ascii="HG丸ｺﾞｼｯｸM-PRO" w:eastAsia="HG丸ｺﾞｼｯｸM-PRO" w:hAnsi="HG丸ｺﾞｼｯｸM-PRO" w:hint="eastAsia"/>
              </w:rPr>
              <w:t>井出　草平</w:t>
            </w:r>
          </w:p>
        </w:tc>
        <w:tc>
          <w:tcPr>
            <w:tcW w:w="3544" w:type="dxa"/>
            <w:shd w:val="clear" w:color="auto" w:fill="auto"/>
            <w:vAlign w:val="center"/>
          </w:tcPr>
          <w:p w:rsidR="00EB6131" w:rsidRPr="00294989" w:rsidRDefault="00EB6131" w:rsidP="00A93387">
            <w:pPr>
              <w:spacing w:line="240" w:lineRule="exact"/>
              <w:rPr>
                <w:rFonts w:ascii="HG丸ｺﾞｼｯｸM-PRO" w:eastAsia="HG丸ｺﾞｼｯｸM-PRO" w:hAnsi="HG丸ｺﾞｼｯｸM-PRO"/>
              </w:rPr>
            </w:pPr>
            <w:r w:rsidRPr="00294989">
              <w:rPr>
                <w:rFonts w:ascii="HG丸ｺﾞｼｯｸM-PRO" w:eastAsia="HG丸ｺﾞｼｯｸM-PRO" w:hAnsi="HG丸ｺﾞｼｯｸM-PRO" w:hint="eastAsia"/>
              </w:rPr>
              <w:t>大阪大学　非常勤講師</w:t>
            </w:r>
          </w:p>
        </w:tc>
        <w:tc>
          <w:tcPr>
            <w:tcW w:w="4779" w:type="dxa"/>
            <w:shd w:val="clear" w:color="auto" w:fill="auto"/>
            <w:vAlign w:val="center"/>
          </w:tcPr>
          <w:p w:rsidR="00EB6131" w:rsidRPr="00294989" w:rsidRDefault="00EB6131" w:rsidP="006C02C2">
            <w:pPr>
              <w:spacing w:line="240" w:lineRule="exact"/>
              <w:rPr>
                <w:rFonts w:ascii="HG丸ｺﾞｼｯｸM-PRO" w:eastAsia="HG丸ｺﾞｼｯｸM-PRO" w:hAnsi="HG丸ｺﾞｼｯｸM-PRO"/>
              </w:rPr>
            </w:pPr>
            <w:r w:rsidRPr="00294989">
              <w:rPr>
                <w:rFonts w:ascii="HG丸ｺﾞｼｯｸM-PRO" w:eastAsia="HG丸ｺﾞｼｯｸM-PRO" w:hAnsi="HG丸ｺﾞｼｯｸM-PRO" w:hint="eastAsia"/>
              </w:rPr>
              <w:t>ひきこもり問題解決プログラム等の経験を踏まえ、配置される専門家の資質や支援メニューの有効性、インターン・アルバイト先等との連携の実現性について検討することができるため。</w:t>
            </w:r>
          </w:p>
        </w:tc>
      </w:tr>
      <w:tr w:rsidR="00EB6131" w:rsidRPr="00294989" w:rsidTr="006C02C2">
        <w:trPr>
          <w:trHeight w:val="1433"/>
        </w:trPr>
        <w:tc>
          <w:tcPr>
            <w:tcW w:w="1560" w:type="dxa"/>
            <w:shd w:val="clear" w:color="auto" w:fill="auto"/>
            <w:vAlign w:val="center"/>
          </w:tcPr>
          <w:p w:rsidR="00EB6131" w:rsidRPr="00294989" w:rsidRDefault="00EB6131" w:rsidP="00A93387">
            <w:pPr>
              <w:spacing w:line="240" w:lineRule="exact"/>
              <w:jc w:val="distribute"/>
              <w:rPr>
                <w:rFonts w:ascii="HG丸ｺﾞｼｯｸM-PRO" w:eastAsia="HG丸ｺﾞｼｯｸM-PRO" w:hAnsi="HG丸ｺﾞｼｯｸM-PRO"/>
              </w:rPr>
            </w:pPr>
            <w:r w:rsidRPr="00294989">
              <w:rPr>
                <w:rFonts w:ascii="HG丸ｺﾞｼｯｸM-PRO" w:eastAsia="HG丸ｺﾞｼｯｸM-PRO" w:hAnsi="HG丸ｺﾞｼｯｸM-PRO" w:hint="eastAsia"/>
              </w:rPr>
              <w:t>森本　志磨子</w:t>
            </w:r>
          </w:p>
        </w:tc>
        <w:tc>
          <w:tcPr>
            <w:tcW w:w="3544" w:type="dxa"/>
            <w:shd w:val="clear" w:color="auto" w:fill="auto"/>
            <w:vAlign w:val="center"/>
          </w:tcPr>
          <w:p w:rsidR="00EB6131" w:rsidRPr="00294989" w:rsidRDefault="00EB6131" w:rsidP="00A93387">
            <w:pPr>
              <w:spacing w:line="240" w:lineRule="exact"/>
              <w:rPr>
                <w:rFonts w:ascii="HG丸ｺﾞｼｯｸM-PRO" w:eastAsia="HG丸ｺﾞｼｯｸM-PRO" w:hAnsi="HG丸ｺﾞｼｯｸM-PRO"/>
              </w:rPr>
            </w:pPr>
            <w:r w:rsidRPr="00294989">
              <w:rPr>
                <w:rFonts w:ascii="HG丸ｺﾞｼｯｸM-PRO" w:eastAsia="HG丸ｺﾞｼｯｸM-PRO" w:hAnsi="HG丸ｺﾞｼｯｸM-PRO" w:hint="eastAsia"/>
              </w:rPr>
              <w:t>葛城・森本法律事務所　弁護士</w:t>
            </w:r>
          </w:p>
          <w:p w:rsidR="00EB6131" w:rsidRPr="00294989" w:rsidRDefault="00EB6131" w:rsidP="00A93387">
            <w:pPr>
              <w:spacing w:line="240" w:lineRule="exact"/>
              <w:rPr>
                <w:rFonts w:ascii="HG丸ｺﾞｼｯｸM-PRO" w:eastAsia="HG丸ｺﾞｼｯｸM-PRO" w:hAnsi="HG丸ｺﾞｼｯｸM-PRO"/>
              </w:rPr>
            </w:pPr>
            <w:r w:rsidRPr="00294989">
              <w:rPr>
                <w:rFonts w:ascii="HG丸ｺﾞｼｯｸM-PRO" w:eastAsia="HG丸ｺﾞｼｯｸM-PRO" w:hAnsi="HG丸ｺﾞｼｯｸM-PRO" w:hint="eastAsia"/>
              </w:rPr>
              <w:t>（大阪弁護士会）</w:t>
            </w:r>
          </w:p>
        </w:tc>
        <w:tc>
          <w:tcPr>
            <w:tcW w:w="4779" w:type="dxa"/>
            <w:shd w:val="clear" w:color="auto" w:fill="auto"/>
            <w:vAlign w:val="center"/>
          </w:tcPr>
          <w:p w:rsidR="00EB6131" w:rsidRPr="00294989" w:rsidRDefault="00EB6131" w:rsidP="006C02C2">
            <w:pPr>
              <w:spacing w:line="240" w:lineRule="exact"/>
              <w:rPr>
                <w:rFonts w:ascii="HG丸ｺﾞｼｯｸM-PRO" w:eastAsia="HG丸ｺﾞｼｯｸM-PRO" w:hAnsi="HG丸ｺﾞｼｯｸM-PRO"/>
              </w:rPr>
            </w:pPr>
            <w:r w:rsidRPr="00294989">
              <w:rPr>
                <w:rFonts w:ascii="HG丸ｺﾞｼｯｸM-PRO" w:eastAsia="HG丸ｺﾞｼｯｸM-PRO" w:hAnsi="HG丸ｺﾞｼｯｸM-PRO" w:hint="eastAsia"/>
              </w:rPr>
              <w:t>選考過程の公平性・公正性を担保するとともに、支援手法、支援体制、インターン・アルバイト先等の連携等に関して、支援対象となるひきこもり等困難を有する青少年に対する人権・個人情報保護の観点から検討することができるため。</w:t>
            </w:r>
          </w:p>
        </w:tc>
      </w:tr>
      <w:tr w:rsidR="00EB6131" w:rsidRPr="00294989" w:rsidTr="006C02C2">
        <w:trPr>
          <w:trHeight w:val="1210"/>
        </w:trPr>
        <w:tc>
          <w:tcPr>
            <w:tcW w:w="1560" w:type="dxa"/>
            <w:shd w:val="clear" w:color="auto" w:fill="auto"/>
            <w:vAlign w:val="center"/>
          </w:tcPr>
          <w:p w:rsidR="00EB6131" w:rsidRPr="00294989" w:rsidRDefault="00EB6131" w:rsidP="00A93387">
            <w:pPr>
              <w:spacing w:line="240" w:lineRule="exact"/>
              <w:rPr>
                <w:rFonts w:ascii="HG丸ｺﾞｼｯｸM-PRO" w:eastAsia="HG丸ｺﾞｼｯｸM-PRO" w:hAnsi="HG丸ｺﾞｼｯｸM-PRO"/>
              </w:rPr>
            </w:pPr>
            <w:r w:rsidRPr="00294989">
              <w:rPr>
                <w:rFonts w:ascii="HG丸ｺﾞｼｯｸM-PRO" w:eastAsia="HG丸ｺﾞｼｯｸM-PRO" w:hAnsi="HG丸ｺﾞｼｯｸM-PRO" w:hint="eastAsia"/>
              </w:rPr>
              <w:t>山之内　敦</w:t>
            </w:r>
          </w:p>
        </w:tc>
        <w:tc>
          <w:tcPr>
            <w:tcW w:w="3544" w:type="dxa"/>
            <w:shd w:val="clear" w:color="auto" w:fill="auto"/>
            <w:vAlign w:val="center"/>
          </w:tcPr>
          <w:p w:rsidR="00EB6131" w:rsidRPr="00294989" w:rsidRDefault="00EB6131" w:rsidP="00A93387">
            <w:pPr>
              <w:spacing w:line="240" w:lineRule="exact"/>
              <w:rPr>
                <w:rFonts w:ascii="HG丸ｺﾞｼｯｸM-PRO" w:eastAsia="HG丸ｺﾞｼｯｸM-PRO" w:hAnsi="HG丸ｺﾞｼｯｸM-PRO"/>
              </w:rPr>
            </w:pPr>
            <w:r w:rsidRPr="00294989">
              <w:rPr>
                <w:rFonts w:ascii="HG丸ｺﾞｼｯｸM-PRO" w:eastAsia="HG丸ｺﾞｼｯｸM-PRO" w:hAnsi="HG丸ｺﾞｼｯｸM-PRO" w:hint="eastAsia"/>
              </w:rPr>
              <w:t>一般社団法人ビジネス共創協会（</w:t>
            </w:r>
            <w:r w:rsidR="00AE6C93">
              <w:rPr>
                <w:rFonts w:ascii="HG丸ｺﾞｼｯｸM-PRO" w:eastAsia="HG丸ｺﾞｼｯｸM-PRO" w:hAnsi="HG丸ｺﾞｼｯｸM-PRO"/>
              </w:rPr>
              <w:t>B</w:t>
            </w:r>
            <w:r w:rsidR="00AE6C93">
              <w:rPr>
                <w:rFonts w:ascii="HG丸ｺﾞｼｯｸM-PRO" w:eastAsia="HG丸ｺﾞｼｯｸM-PRO" w:hAnsi="HG丸ｺﾞｼｯｸM-PRO" w:hint="eastAsia"/>
              </w:rPr>
              <w:t>CCA</w:t>
            </w:r>
            <w:r w:rsidRPr="00294989">
              <w:rPr>
                <w:rFonts w:ascii="HG丸ｺﾞｼｯｸM-PRO" w:eastAsia="HG丸ｺﾞｼｯｸM-PRO" w:hAnsi="HG丸ｺﾞｼｯｸM-PRO"/>
              </w:rPr>
              <w:t>）</w:t>
            </w:r>
          </w:p>
        </w:tc>
        <w:tc>
          <w:tcPr>
            <w:tcW w:w="4779" w:type="dxa"/>
            <w:shd w:val="clear" w:color="auto" w:fill="auto"/>
            <w:vAlign w:val="center"/>
          </w:tcPr>
          <w:p w:rsidR="00EB6131" w:rsidRPr="00294989" w:rsidRDefault="00EB6131" w:rsidP="006C02C2">
            <w:pPr>
              <w:spacing w:line="240" w:lineRule="exact"/>
              <w:rPr>
                <w:rFonts w:ascii="HG丸ｺﾞｼｯｸM-PRO" w:eastAsia="HG丸ｺﾞｼｯｸM-PRO" w:hAnsi="HG丸ｺﾞｼｯｸM-PRO"/>
              </w:rPr>
            </w:pPr>
            <w:r w:rsidRPr="00294989">
              <w:rPr>
                <w:rFonts w:ascii="HG丸ｺﾞｼｯｸM-PRO" w:eastAsia="HG丸ｺﾞｼｯｸM-PRO" w:hAnsi="HG丸ｺﾞｼｯｸM-PRO" w:hint="eastAsia"/>
              </w:rPr>
              <w:t>他市の青少年育成支援への助言の経験もあり、クラウドファンディングセミナーを行うなどの幅広い知見から、補助事業者が提案する企画の現実性について検討することができるため。</w:t>
            </w:r>
          </w:p>
        </w:tc>
      </w:tr>
    </w:tbl>
    <w:p w:rsidR="00EB6131" w:rsidRPr="00294989" w:rsidRDefault="00EB6131" w:rsidP="00EB6131">
      <w:pPr>
        <w:rPr>
          <w:rFonts w:ascii="HG丸ｺﾞｼｯｸM-PRO" w:eastAsia="HG丸ｺﾞｼｯｸM-PRO" w:hAnsi="HG丸ｺﾞｼｯｸM-PRO"/>
          <w:shd w:val="pct15" w:color="auto" w:fill="FFFFFF"/>
        </w:rPr>
      </w:pPr>
    </w:p>
    <w:p w:rsidR="00EB6131" w:rsidRDefault="006D248D">
      <w:pPr>
        <w:rPr>
          <w:rFonts w:ascii="HG丸ｺﾞｼｯｸM-PRO" w:eastAsia="HG丸ｺﾞｼｯｸM-PRO" w:hAnsi="HG丸ｺﾞｼｯｸM-PRO"/>
        </w:rPr>
      </w:pPr>
      <w:r>
        <w:rPr>
          <w:rFonts w:ascii="HG丸ｺﾞｼｯｸM-PRO" w:eastAsia="HG丸ｺﾞｼｯｸM-PRO" w:hAnsi="HG丸ｺﾞｼｯｸM-PRO" w:hint="eastAsia"/>
        </w:rPr>
        <w:t>２　議事要旨</w:t>
      </w:r>
    </w:p>
    <w:p w:rsidR="006D248D" w:rsidRDefault="006D248D">
      <w:pPr>
        <w:rPr>
          <w:rFonts w:ascii="HG丸ｺﾞｼｯｸM-PRO" w:eastAsia="HG丸ｺﾞｼｯｸM-PRO" w:hAnsi="HG丸ｺﾞｼｯｸM-PRO"/>
        </w:rPr>
      </w:pPr>
      <w:r>
        <w:rPr>
          <w:rFonts w:ascii="HG丸ｺﾞｼｯｸM-PRO" w:eastAsia="HG丸ｺﾞｼｯｸM-PRO" w:hAnsi="HG丸ｺﾞｼｯｸM-PRO" w:hint="eastAsia"/>
        </w:rPr>
        <w:t>（１）日時・場所</w:t>
      </w:r>
    </w:p>
    <w:p w:rsidR="006D248D" w:rsidRDefault="006D248D">
      <w:pPr>
        <w:rPr>
          <w:rFonts w:ascii="HG丸ｺﾞｼｯｸM-PRO" w:eastAsia="HG丸ｺﾞｼｯｸM-PRO" w:hAnsi="HG丸ｺﾞｼｯｸM-PRO"/>
        </w:rPr>
      </w:pPr>
      <w:r>
        <w:rPr>
          <w:rFonts w:ascii="HG丸ｺﾞｼｯｸM-PRO" w:eastAsia="HG丸ｺﾞｼｯｸM-PRO" w:hAnsi="HG丸ｺﾞｼｯｸM-PRO" w:hint="eastAsia"/>
        </w:rPr>
        <w:t xml:space="preserve">　　　日時　令和４年６月24日（金曜日）13時～15時</w:t>
      </w:r>
    </w:p>
    <w:p w:rsidR="006D248D" w:rsidRDefault="006D248D">
      <w:pPr>
        <w:rPr>
          <w:rFonts w:ascii="HG丸ｺﾞｼｯｸM-PRO" w:eastAsia="HG丸ｺﾞｼｯｸM-PRO" w:hAnsi="HG丸ｺﾞｼｯｸM-PRO"/>
        </w:rPr>
      </w:pPr>
      <w:r>
        <w:rPr>
          <w:rFonts w:ascii="HG丸ｺﾞｼｯｸM-PRO" w:eastAsia="HG丸ｺﾞｼｯｸM-PRO" w:hAnsi="HG丸ｺﾞｼｯｸM-PRO" w:hint="eastAsia"/>
        </w:rPr>
        <w:t xml:space="preserve">　　　場所　大阪府新別館南館７階審議会室（オンライン併用）</w:t>
      </w:r>
    </w:p>
    <w:p w:rsidR="006D248D" w:rsidRDefault="006D248D">
      <w:pPr>
        <w:rPr>
          <w:rFonts w:ascii="HG丸ｺﾞｼｯｸM-PRO" w:eastAsia="HG丸ｺﾞｼｯｸM-PRO" w:hAnsi="HG丸ｺﾞｼｯｸM-PRO"/>
        </w:rPr>
      </w:pPr>
      <w:r>
        <w:rPr>
          <w:rFonts w:ascii="HG丸ｺﾞｼｯｸM-PRO" w:eastAsia="HG丸ｺﾞｼｯｸM-PRO" w:hAnsi="HG丸ｺﾞｼｯｸM-PRO" w:hint="eastAsia"/>
        </w:rPr>
        <w:t>（２）審査方法</w:t>
      </w:r>
    </w:p>
    <w:p w:rsidR="006D248D" w:rsidRDefault="006D248D" w:rsidP="00467F85">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・あらかじめ定められた審査基準に基づき、３名の選定委員が書類審査及びプレゼンテーション審査を行ったうえで、100点満点の総合評価を行った。</w:t>
      </w:r>
    </w:p>
    <w:p w:rsidR="006D248D" w:rsidRDefault="006D248D">
      <w:pPr>
        <w:rPr>
          <w:rFonts w:ascii="HG丸ｺﾞｼｯｸM-PRO" w:eastAsia="HG丸ｺﾞｼｯｸM-PRO" w:hAnsi="HG丸ｺﾞｼｯｸM-PRO"/>
        </w:rPr>
      </w:pPr>
      <w:r>
        <w:rPr>
          <w:rFonts w:ascii="HG丸ｺﾞｼｯｸM-PRO" w:eastAsia="HG丸ｺﾞｼｯｸM-PRO" w:hAnsi="HG丸ｺﾞｼｯｸM-PRO" w:hint="eastAsia"/>
        </w:rPr>
        <w:t xml:space="preserve">　　・100点満点中平均60点に満たない場合は、採択しないこととした。</w:t>
      </w:r>
    </w:p>
    <w:p w:rsidR="006D248D" w:rsidRDefault="006D248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67F85">
        <w:rPr>
          <w:rFonts w:ascii="HG丸ｺﾞｼｯｸM-PRO" w:eastAsia="HG丸ｺﾞｼｯｸM-PRO" w:hAnsi="HG丸ｺﾞｼｯｸM-PRO" w:hint="eastAsia"/>
        </w:rPr>
        <w:t>最終的に各選定委員の評価を集計し、委員合議のうえ、優秀提案者１者を選定した。</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t>（３）議事要旨</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t xml:space="preserve">　　・選定委員会の公開・非公開について審議（非公開に決定）</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・提案状況、審査・採点方法及び審査基準の確認</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t xml:space="preserve">　　・企画提案内容について、提案者が10分のプレゼンテーションを実施</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その後、選定委員から質疑を行った</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t xml:space="preserve">　　【主な質問内容】</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▶事業方針（切れ目ない支援及び自立についての考え方）</w:t>
      </w:r>
    </w:p>
    <w:p w:rsidR="00467F85" w:rsidRDefault="00467F85" w:rsidP="00467F85">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▶支援内容・方法（面談の回数や、支援をする中でポイントと考えること、青少年に対する自己理解を促す方法など）</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t xml:space="preserve">　　▶協力事業者の開拓及び協力事業者に求めること</w:t>
      </w:r>
    </w:p>
    <w:p w:rsidR="00467F85" w:rsidRDefault="00467F85">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▶事業の自立化について</w:t>
      </w:r>
    </w:p>
    <w:p w:rsidR="00467F85" w:rsidRPr="006D248D" w:rsidRDefault="00467F85" w:rsidP="00467F85">
      <w:pPr>
        <w:ind w:left="630" w:hangingChars="300" w:hanging="63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・あらかじめ定められた審査基準に基づき、３名の選定委員が書類審査及びプレゼンテーション審査を踏まえ、100点満点の総合評価を行った。</w:t>
      </w:r>
    </w:p>
    <w:sectPr w:rsidR="00467F85" w:rsidRPr="006D248D" w:rsidSect="006D248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31"/>
    <w:rsid w:val="00324EB7"/>
    <w:rsid w:val="00467F85"/>
    <w:rsid w:val="006C02C2"/>
    <w:rsid w:val="006D248D"/>
    <w:rsid w:val="00812B6E"/>
    <w:rsid w:val="00AE6C93"/>
    <w:rsid w:val="00CB28B2"/>
    <w:rsid w:val="00EB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C06B1"/>
  <w15:chartTrackingRefBased/>
  <w15:docId w15:val="{A032C2EB-E365-4BB8-A5B7-E2B2149E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2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02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西内　光美</dc:creator>
  <cp:keywords/>
  <dc:description/>
  <cp:lastModifiedBy>西内　光美</cp:lastModifiedBy>
  <cp:revision>6</cp:revision>
  <cp:lastPrinted>2022-06-30T03:11:00Z</cp:lastPrinted>
  <dcterms:created xsi:type="dcterms:W3CDTF">2022-06-27T05:39:00Z</dcterms:created>
  <dcterms:modified xsi:type="dcterms:W3CDTF">2022-06-30T03:16:00Z</dcterms:modified>
</cp:coreProperties>
</file>