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8" w:rsidRPr="00EF6966" w:rsidRDefault="00253B78" w:rsidP="00253B78">
      <w:pPr>
        <w:ind w:left="840" w:hangingChars="400" w:hanging="840"/>
        <w:jc w:val="center"/>
        <w:rPr>
          <w:rFonts w:asciiTheme="minorEastAsia" w:hAnsiTheme="minorEastAsia"/>
        </w:rPr>
      </w:pPr>
      <w:r w:rsidRPr="00EF6966">
        <w:rPr>
          <w:rFonts w:asciiTheme="minorEastAsia" w:hAnsiTheme="minorEastAsia" w:hint="eastAsia"/>
        </w:rPr>
        <w:t>平成</w:t>
      </w:r>
      <w:r w:rsidR="006E2370" w:rsidRPr="00EF6966">
        <w:rPr>
          <w:rFonts w:asciiTheme="minorEastAsia" w:hAnsiTheme="minorEastAsia" w:hint="eastAsia"/>
        </w:rPr>
        <w:t>26</w:t>
      </w:r>
      <w:r w:rsidRPr="00EF6966">
        <w:rPr>
          <w:rFonts w:asciiTheme="minorEastAsia" w:hAnsiTheme="minorEastAsia" w:hint="eastAsia"/>
        </w:rPr>
        <w:t>年度第</w:t>
      </w:r>
      <w:r w:rsidR="006E2370" w:rsidRPr="00EF6966">
        <w:rPr>
          <w:rFonts w:asciiTheme="minorEastAsia" w:hAnsiTheme="minorEastAsia" w:hint="eastAsia"/>
        </w:rPr>
        <w:t>１</w:t>
      </w:r>
      <w:r w:rsidRPr="00EF6966">
        <w:rPr>
          <w:rFonts w:asciiTheme="minorEastAsia" w:hAnsiTheme="minorEastAsia" w:hint="eastAsia"/>
        </w:rPr>
        <w:t>回　大阪府青少年健全育成審議会特別部会　議事概要</w:t>
      </w:r>
    </w:p>
    <w:p w:rsidR="00253B78" w:rsidRPr="00EF6966" w:rsidRDefault="00253B78" w:rsidP="00253B78">
      <w:pPr>
        <w:ind w:left="840" w:hangingChars="400" w:hanging="840"/>
        <w:rPr>
          <w:rFonts w:asciiTheme="minorEastAsia" w:hAnsiTheme="minorEastAsia"/>
        </w:rPr>
      </w:pPr>
    </w:p>
    <w:p w:rsidR="00253B78"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■日　時　　平成</w:t>
      </w:r>
      <w:r w:rsidR="006E2370" w:rsidRPr="00EF6966">
        <w:rPr>
          <w:rFonts w:asciiTheme="minorEastAsia" w:hAnsiTheme="minorEastAsia" w:hint="eastAsia"/>
        </w:rPr>
        <w:t>26</w:t>
      </w:r>
      <w:r w:rsidRPr="00EF6966">
        <w:rPr>
          <w:rFonts w:asciiTheme="minorEastAsia" w:hAnsiTheme="minorEastAsia" w:hint="eastAsia"/>
        </w:rPr>
        <w:t>年</w:t>
      </w:r>
      <w:r w:rsidR="006E2370" w:rsidRPr="00EF6966">
        <w:rPr>
          <w:rFonts w:asciiTheme="minorEastAsia" w:hAnsiTheme="minorEastAsia" w:hint="eastAsia"/>
        </w:rPr>
        <w:t>８</w:t>
      </w:r>
      <w:r w:rsidRPr="00EF6966">
        <w:rPr>
          <w:rFonts w:asciiTheme="minorEastAsia" w:hAnsiTheme="minorEastAsia" w:hint="eastAsia"/>
        </w:rPr>
        <w:t>月</w:t>
      </w:r>
      <w:r w:rsidR="006E2370" w:rsidRPr="00EF6966">
        <w:rPr>
          <w:rFonts w:asciiTheme="minorEastAsia" w:hAnsiTheme="minorEastAsia" w:hint="eastAsia"/>
        </w:rPr>
        <w:t>６</w:t>
      </w:r>
      <w:r w:rsidRPr="00EF6966">
        <w:rPr>
          <w:rFonts w:asciiTheme="minorEastAsia" w:hAnsiTheme="minorEastAsia" w:hint="eastAsia"/>
        </w:rPr>
        <w:t>日（</w:t>
      </w:r>
      <w:r w:rsidR="006E2370" w:rsidRPr="00EF6966">
        <w:rPr>
          <w:rFonts w:asciiTheme="minorEastAsia" w:hAnsiTheme="minorEastAsia" w:hint="eastAsia"/>
        </w:rPr>
        <w:t>水</w:t>
      </w:r>
      <w:r w:rsidRPr="00EF6966">
        <w:rPr>
          <w:rFonts w:asciiTheme="minorEastAsia" w:hAnsiTheme="minorEastAsia" w:hint="eastAsia"/>
        </w:rPr>
        <w:t>）</w:t>
      </w:r>
      <w:r w:rsidR="004B74B6" w:rsidRPr="00EF6966">
        <w:rPr>
          <w:rFonts w:asciiTheme="minorEastAsia" w:hAnsiTheme="minorEastAsia" w:hint="eastAsia"/>
        </w:rPr>
        <w:t>午</w:t>
      </w:r>
      <w:r w:rsidR="006E2370" w:rsidRPr="00EF6966">
        <w:rPr>
          <w:rFonts w:asciiTheme="minorEastAsia" w:hAnsiTheme="minorEastAsia" w:hint="eastAsia"/>
        </w:rPr>
        <w:t>前10</w:t>
      </w:r>
      <w:r w:rsidRPr="00EF6966">
        <w:rPr>
          <w:rFonts w:asciiTheme="minorEastAsia" w:hAnsiTheme="minorEastAsia" w:hint="eastAsia"/>
        </w:rPr>
        <w:t>時～</w:t>
      </w:r>
      <w:r w:rsidR="006E2370" w:rsidRPr="00EF6966">
        <w:rPr>
          <w:rFonts w:asciiTheme="minorEastAsia" w:hAnsiTheme="minorEastAsia" w:hint="eastAsia"/>
        </w:rPr>
        <w:t>11時30分</w:t>
      </w:r>
    </w:p>
    <w:p w:rsidR="00253B78" w:rsidRPr="00EF6966" w:rsidRDefault="00253B78" w:rsidP="00253B78">
      <w:pPr>
        <w:ind w:left="840" w:hangingChars="400" w:hanging="840"/>
        <w:rPr>
          <w:rFonts w:asciiTheme="minorEastAsia" w:hAnsiTheme="minorEastAsia"/>
        </w:rPr>
      </w:pPr>
    </w:p>
    <w:p w:rsidR="00253B78" w:rsidRPr="00EF6966" w:rsidRDefault="004B74B6" w:rsidP="00253B78">
      <w:pPr>
        <w:ind w:left="840" w:hangingChars="400" w:hanging="840"/>
        <w:rPr>
          <w:rFonts w:asciiTheme="minorEastAsia" w:hAnsiTheme="minorEastAsia"/>
        </w:rPr>
      </w:pPr>
      <w:r w:rsidRPr="00EF6966">
        <w:rPr>
          <w:rFonts w:asciiTheme="minorEastAsia" w:hAnsiTheme="minorEastAsia" w:hint="eastAsia"/>
        </w:rPr>
        <w:t xml:space="preserve">■場　所　　</w:t>
      </w:r>
      <w:r w:rsidR="006E2370" w:rsidRPr="00EF6966">
        <w:rPr>
          <w:rFonts w:asciiTheme="minorEastAsia" w:hAnsiTheme="minorEastAsia" w:hint="eastAsia"/>
        </w:rPr>
        <w:t>日本赤十字社大阪府支部３階　３０４会議</w:t>
      </w:r>
      <w:r w:rsidRPr="00EF6966">
        <w:rPr>
          <w:rFonts w:asciiTheme="minorEastAsia" w:hAnsiTheme="minorEastAsia" w:hint="eastAsia"/>
        </w:rPr>
        <w:t>室</w:t>
      </w:r>
    </w:p>
    <w:p w:rsidR="00253B78" w:rsidRPr="00EF6966" w:rsidRDefault="00253B78" w:rsidP="00253B78">
      <w:pPr>
        <w:ind w:left="840" w:hangingChars="400" w:hanging="840"/>
        <w:rPr>
          <w:rFonts w:asciiTheme="minorEastAsia" w:hAnsiTheme="minorEastAsia"/>
        </w:rPr>
      </w:pPr>
    </w:p>
    <w:p w:rsidR="00253B78" w:rsidRPr="00EF6966" w:rsidRDefault="00CA46F8" w:rsidP="00253B78">
      <w:pPr>
        <w:ind w:left="840" w:hangingChars="400" w:hanging="840"/>
        <w:rPr>
          <w:rFonts w:asciiTheme="minorEastAsia" w:hAnsiTheme="minorEastAsia"/>
        </w:rPr>
      </w:pPr>
      <w:r w:rsidRPr="00EF6966">
        <w:rPr>
          <w:rFonts w:asciiTheme="minorEastAsia" w:hAnsiTheme="minorEastAsia" w:hint="eastAsia"/>
        </w:rPr>
        <w:t xml:space="preserve">■出席者　　</w:t>
      </w:r>
      <w:r w:rsidR="006E2370" w:rsidRPr="00EF6966">
        <w:rPr>
          <w:rFonts w:asciiTheme="minorEastAsia" w:hAnsiTheme="minorEastAsia" w:hint="eastAsia"/>
        </w:rPr>
        <w:t>角野委員、</w:t>
      </w:r>
      <w:r w:rsidR="00BC5457" w:rsidRPr="00EF6966">
        <w:rPr>
          <w:rFonts w:asciiTheme="minorEastAsia" w:hAnsiTheme="minorEastAsia" w:hint="eastAsia"/>
        </w:rPr>
        <w:t>桑子委員、</w:t>
      </w:r>
      <w:r w:rsidR="006E2370" w:rsidRPr="00EF6966">
        <w:rPr>
          <w:rFonts w:asciiTheme="minorEastAsia" w:hAnsiTheme="minorEastAsia" w:hint="eastAsia"/>
        </w:rPr>
        <w:t>松風委員、</w:t>
      </w:r>
      <w:r w:rsidRPr="00EF6966">
        <w:rPr>
          <w:rFonts w:asciiTheme="minorEastAsia" w:hAnsiTheme="minorEastAsia" w:hint="eastAsia"/>
        </w:rPr>
        <w:t>曽我部委員、園田委員（部会長）</w:t>
      </w:r>
      <w:r w:rsidR="00CF62C4" w:rsidRPr="00EF6966">
        <w:rPr>
          <w:rFonts w:asciiTheme="minorEastAsia" w:hAnsiTheme="minorEastAsia" w:hint="eastAsia"/>
        </w:rPr>
        <w:t>、</w:t>
      </w:r>
      <w:r w:rsidR="00253B78" w:rsidRPr="00EF6966">
        <w:rPr>
          <w:rFonts w:asciiTheme="minorEastAsia" w:hAnsiTheme="minorEastAsia" w:hint="eastAsia"/>
        </w:rPr>
        <w:t>山本委員</w:t>
      </w:r>
    </w:p>
    <w:p w:rsidR="00253B78"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（五十音順）</w:t>
      </w:r>
    </w:p>
    <w:p w:rsidR="00253B78"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 xml:space="preserve">　　　　　　</w:t>
      </w:r>
    </w:p>
    <w:p w:rsidR="00AC3881" w:rsidRPr="00EF6966" w:rsidRDefault="00253B78" w:rsidP="00253B78">
      <w:pPr>
        <w:ind w:left="840" w:hangingChars="400" w:hanging="840"/>
        <w:rPr>
          <w:rFonts w:asciiTheme="minorEastAsia" w:hAnsiTheme="minorEastAsia"/>
        </w:rPr>
      </w:pPr>
      <w:r w:rsidRPr="00EF6966">
        <w:rPr>
          <w:rFonts w:asciiTheme="minorEastAsia" w:hAnsiTheme="minorEastAsia" w:hint="eastAsia"/>
        </w:rPr>
        <w:t>■内　容</w:t>
      </w:r>
    </w:p>
    <w:p w:rsidR="00DD7C4B" w:rsidRPr="00EF6966" w:rsidRDefault="002E580D" w:rsidP="00DD7C4B">
      <w:pPr>
        <w:ind w:left="840" w:hangingChars="400" w:hanging="840"/>
        <w:rPr>
          <w:rFonts w:asciiTheme="minorEastAsia" w:hAnsiTheme="minorEastAsia"/>
        </w:rPr>
      </w:pPr>
      <w:r w:rsidRPr="00EF6966">
        <w:rPr>
          <w:rFonts w:asciiTheme="minorEastAsia" w:hAnsiTheme="minorEastAsia" w:hint="eastAsia"/>
        </w:rPr>
        <w:t xml:space="preserve">事務局　　</w:t>
      </w:r>
      <w:r w:rsidR="00DD7C4B" w:rsidRPr="00EF6966">
        <w:rPr>
          <w:rFonts w:asciiTheme="minorEastAsia" w:hAnsiTheme="minorEastAsia" w:hint="eastAsia"/>
        </w:rPr>
        <w:t>ただいまから、平成２６年度大阪府青少年健全育成審議会第１回特別部会を開催させていただきます。委員の皆様方には、お忙しい中、ご出席をいただきまして、ありがとうございます。</w:t>
      </w:r>
    </w:p>
    <w:p w:rsidR="00DD7C4B" w:rsidRPr="00EF6966" w:rsidRDefault="00DD7C4B" w:rsidP="00DD7C4B">
      <w:pPr>
        <w:ind w:leftChars="400" w:left="840"/>
        <w:rPr>
          <w:rFonts w:asciiTheme="minorEastAsia" w:hAnsiTheme="minorEastAsia"/>
        </w:rPr>
      </w:pPr>
      <w:r w:rsidRPr="00EF6966">
        <w:rPr>
          <w:rFonts w:asciiTheme="minorEastAsia" w:hAnsiTheme="minorEastAsia" w:hint="eastAsia"/>
        </w:rPr>
        <w:t>それでは、開会にあたりまして、青少年課長の清水からごあいさつを申し上げます。</w:t>
      </w:r>
    </w:p>
    <w:p w:rsidR="00DD7C4B" w:rsidRPr="00EF6966" w:rsidRDefault="00DD7C4B" w:rsidP="00DD7C4B">
      <w:pPr>
        <w:ind w:left="840" w:hangingChars="400" w:hanging="840"/>
        <w:rPr>
          <w:rFonts w:asciiTheme="minorEastAsia" w:hAnsiTheme="minorEastAsia"/>
        </w:rPr>
      </w:pPr>
    </w:p>
    <w:p w:rsidR="00FA44BE" w:rsidRPr="00EF6966" w:rsidRDefault="00DD7C4B" w:rsidP="00FA44BE">
      <w:pPr>
        <w:ind w:left="840" w:hangingChars="400" w:hanging="840"/>
        <w:rPr>
          <w:rFonts w:asciiTheme="minorEastAsia" w:hAnsiTheme="minorEastAsia"/>
        </w:rPr>
      </w:pPr>
      <w:r w:rsidRPr="00EF6966">
        <w:rPr>
          <w:rFonts w:asciiTheme="minorEastAsia" w:hAnsiTheme="minorEastAsia" w:hint="eastAsia"/>
        </w:rPr>
        <w:t xml:space="preserve">青少年課長　　</w:t>
      </w:r>
      <w:r w:rsidR="00FA44BE" w:rsidRPr="00EF6966">
        <w:rPr>
          <w:rFonts w:asciiTheme="minorEastAsia" w:hAnsiTheme="minorEastAsia" w:hint="eastAsia"/>
        </w:rPr>
        <w:t>大阪府青少年課長の清水でございます。日ごろから大阪府政、とりわけ青少年行政の推進につきまして、ご支援、ご協力をいただき、誠にありがとうございます。</w:t>
      </w:r>
    </w:p>
    <w:p w:rsidR="00FA44BE" w:rsidRPr="00EF6966" w:rsidRDefault="00FA44BE" w:rsidP="00FA44BE">
      <w:pPr>
        <w:ind w:leftChars="400" w:left="840" w:firstLineChars="200" w:firstLine="420"/>
        <w:rPr>
          <w:rFonts w:asciiTheme="minorEastAsia" w:hAnsiTheme="minorEastAsia"/>
        </w:rPr>
      </w:pPr>
      <w:r w:rsidRPr="00EF6966">
        <w:rPr>
          <w:rFonts w:asciiTheme="minorEastAsia" w:hAnsiTheme="minorEastAsia" w:hint="eastAsia"/>
        </w:rPr>
        <w:t>また、本日は大変暑い中、お越しいただき重ねてお礼申し上げます。さて、本日のご審議に大いに関わるいわゆる児童ポルノ法が、6月に改正されました。児童ポルノの取得・所持側についても罰則を科す改正は、様々な意見があろうかと存じますが、児童ポルノの流通・拡散防止ひいては児童虐待の防止について、抑制効果が期待されると考えています。</w:t>
      </w:r>
    </w:p>
    <w:p w:rsidR="00DD7C4B" w:rsidRPr="00EF6966" w:rsidRDefault="00FA44BE" w:rsidP="00FA44BE">
      <w:pPr>
        <w:ind w:leftChars="400" w:left="840" w:firstLineChars="100" w:firstLine="210"/>
        <w:rPr>
          <w:rFonts w:asciiTheme="minorEastAsia" w:hAnsiTheme="minorEastAsia"/>
        </w:rPr>
      </w:pPr>
      <w:r w:rsidRPr="00EF6966">
        <w:rPr>
          <w:rFonts w:asciiTheme="minorEastAsia" w:hAnsiTheme="minorEastAsia" w:hint="eastAsia"/>
        </w:rPr>
        <w:t>こうした状況を踏まえ、大阪府青少年健全育成条例で規定する「子どもの性的虐待の記録」への新たな対応と併せて、昨今話題になっている危険ドラッグ、脱法ドラッグから危険ドラッグへ名称変更していますが、こういった薬物乱用が横行するなかで、薬物等の使用を助長する図書類等への対応策について最終報告をいただきたいと考えています。本日は、忌憚のないご意見をいただきますようお願い申し上げ、開会にあたってのあいさつといたします。よろしくお願いします。</w:t>
      </w:r>
    </w:p>
    <w:p w:rsidR="00DD7C4B" w:rsidRPr="00EF6966" w:rsidRDefault="00DD7C4B" w:rsidP="00DD7C4B">
      <w:pPr>
        <w:ind w:left="840" w:hangingChars="400" w:hanging="840"/>
        <w:rPr>
          <w:rFonts w:asciiTheme="minorEastAsia" w:hAnsiTheme="minorEastAsia"/>
        </w:rPr>
      </w:pPr>
    </w:p>
    <w:p w:rsidR="00DD7C4B" w:rsidRPr="00EF6966" w:rsidRDefault="00DD7C4B" w:rsidP="00DD7C4B">
      <w:pPr>
        <w:ind w:left="840" w:hangingChars="400" w:hanging="840"/>
        <w:rPr>
          <w:rFonts w:asciiTheme="minorEastAsia" w:hAnsiTheme="minorEastAsia"/>
        </w:rPr>
      </w:pPr>
      <w:r w:rsidRPr="00EF6966">
        <w:rPr>
          <w:rFonts w:asciiTheme="minorEastAsia" w:hAnsiTheme="minorEastAsia" w:hint="eastAsia"/>
        </w:rPr>
        <w:t>事務局</w:t>
      </w:r>
      <w:r w:rsidR="00285591" w:rsidRPr="00EF6966">
        <w:rPr>
          <w:rFonts w:asciiTheme="minorEastAsia" w:hAnsiTheme="minorEastAsia" w:hint="eastAsia"/>
        </w:rPr>
        <w:t xml:space="preserve">　</w:t>
      </w:r>
      <w:r w:rsidRPr="00EF6966">
        <w:rPr>
          <w:rFonts w:asciiTheme="minorEastAsia" w:hAnsiTheme="minorEastAsia" w:hint="eastAsia"/>
        </w:rPr>
        <w:t xml:space="preserve">　本日、ご出席の委員は６名中６名の出席をいただいておりますので、大阪府青少年健全育成審議会規則第５条第２項の規定により、会議は成立しておりますことをご報告いたします。</w:t>
      </w:r>
    </w:p>
    <w:p w:rsidR="00DD7C4B" w:rsidRPr="00EF6966" w:rsidRDefault="00DD7C4B" w:rsidP="00DD7C4B">
      <w:pPr>
        <w:ind w:leftChars="400" w:left="840" w:firstLineChars="100" w:firstLine="210"/>
        <w:rPr>
          <w:rFonts w:asciiTheme="minorEastAsia" w:hAnsiTheme="minorEastAsia"/>
        </w:rPr>
      </w:pPr>
      <w:r w:rsidRPr="00EF6966">
        <w:rPr>
          <w:rFonts w:asciiTheme="minorEastAsia" w:hAnsiTheme="minorEastAsia" w:hint="eastAsia"/>
        </w:rPr>
        <w:t>本日の配布資料は、次第と配席図、特別部会委員名簿、青少年健全育成条例パンフレット、資料１（青少年を取り巻く有害環境への対応に係る報告書（案））、資料２（「児童ポルノ」と「子どもの性的虐待の記録」の対象範囲）、資料３（「子どもの性的虐待の記録」を取り巻く状況）、資料４（「薬物の使用等を助長する図書類等」を取り巻く状況）並びに参考資料１(大阪府青少年健全育成審議会特別部会の審議状況について（平成25年３月26日中間報告）)、参考資料２（諮問書）、参考資料３（児童買春、児童ポルノに係る行為等の規制及び処罰並びに児童の保護等に関する法律）をお配りさせていただいております。　資料等は、おそろいでしょうか。</w:t>
      </w:r>
    </w:p>
    <w:p w:rsidR="00DD7C4B" w:rsidRPr="00EF6966" w:rsidRDefault="00DD7C4B" w:rsidP="00DD7C4B">
      <w:pPr>
        <w:ind w:leftChars="400" w:left="840" w:firstLineChars="100" w:firstLine="210"/>
        <w:rPr>
          <w:rFonts w:asciiTheme="minorEastAsia" w:hAnsiTheme="minorEastAsia"/>
        </w:rPr>
      </w:pPr>
      <w:r w:rsidRPr="00EF6966">
        <w:rPr>
          <w:rFonts w:asciiTheme="minorEastAsia" w:hAnsiTheme="minorEastAsia" w:hint="eastAsia"/>
        </w:rPr>
        <w:t>なお、特別部会のメンバーについてですが、予めお知らせさせていただいたとおり、本年６月に任期満了のための委員改選に伴って、お二人の方に新しくお引き受け頂いています。教育分野の野口委員のご後任として関西外国語大学教授の角野委員、児童福祉の山上委員のご後任として社会福祉法人大阪府衛生会情緒障害児短期治療施設希望の杜園長の松風委員にご参加いただいています。　どうぞよろしくお願いします。</w:t>
      </w:r>
    </w:p>
    <w:p w:rsidR="00FD2F7A" w:rsidRPr="00EF6966" w:rsidRDefault="00DD7C4B" w:rsidP="00DD7C4B">
      <w:pPr>
        <w:ind w:left="840" w:hangingChars="400" w:hanging="840"/>
        <w:rPr>
          <w:rFonts w:asciiTheme="minorEastAsia" w:hAnsiTheme="minorEastAsia"/>
        </w:rPr>
      </w:pPr>
      <w:r w:rsidRPr="00EF6966">
        <w:rPr>
          <w:rFonts w:asciiTheme="minorEastAsia" w:hAnsiTheme="minorEastAsia" w:hint="eastAsia"/>
        </w:rPr>
        <w:t xml:space="preserve">　　　　　それでは、次第によりまして議事を進行してまいりたいと存じますが、この後の進行につきましては、園田部会長にお願いしたいと存じます。よろしくお願いします。</w:t>
      </w:r>
    </w:p>
    <w:p w:rsidR="00DD7C4B" w:rsidRPr="00EF6966" w:rsidRDefault="00DD7C4B" w:rsidP="00DD7C4B">
      <w:pPr>
        <w:ind w:left="840" w:hangingChars="400" w:hanging="840"/>
        <w:rPr>
          <w:rFonts w:asciiTheme="minorEastAsia" w:hAnsiTheme="minorEastAsia"/>
        </w:rPr>
      </w:pPr>
    </w:p>
    <w:p w:rsidR="00DD7C4B" w:rsidRPr="00EF6966" w:rsidRDefault="00FD2F7A" w:rsidP="00DD7C4B">
      <w:pPr>
        <w:ind w:left="840" w:hangingChars="400" w:hanging="840"/>
        <w:rPr>
          <w:rFonts w:asciiTheme="minorEastAsia" w:hAnsiTheme="minorEastAsia"/>
        </w:rPr>
      </w:pPr>
      <w:r w:rsidRPr="00EF6966">
        <w:rPr>
          <w:rFonts w:asciiTheme="minorEastAsia" w:hAnsiTheme="minorEastAsia" w:hint="eastAsia"/>
        </w:rPr>
        <w:t xml:space="preserve">部会長　</w:t>
      </w:r>
      <w:r w:rsidR="00DD7C4B" w:rsidRPr="00EF6966">
        <w:rPr>
          <w:rFonts w:asciiTheme="minorEastAsia" w:hAnsiTheme="minorEastAsia" w:hint="eastAsia"/>
        </w:rPr>
        <w:t xml:space="preserve">　はい。皆様方のご協力を得ながら進めてまいりたいと思いますので、どうかよろしくお願いします。</w:t>
      </w:r>
    </w:p>
    <w:p w:rsidR="00DD7C4B" w:rsidRPr="00EF6966" w:rsidRDefault="00DD7C4B" w:rsidP="00DD7C4B">
      <w:pPr>
        <w:ind w:leftChars="400" w:left="840" w:firstLineChars="100" w:firstLine="210"/>
        <w:rPr>
          <w:rFonts w:asciiTheme="minorEastAsia" w:hAnsiTheme="minorEastAsia"/>
        </w:rPr>
      </w:pPr>
      <w:r w:rsidRPr="00EF6966">
        <w:rPr>
          <w:rFonts w:asciiTheme="minorEastAsia" w:hAnsiTheme="minorEastAsia" w:hint="eastAsia"/>
        </w:rPr>
        <w:t>この特別部会では、平成24年10月に青少年健全育成審議会に諮問された青少年を取り巻く有害環境への対応として、「子どもの性的虐待の記録」への新たな対応について及び薬物の使用等を助長する図書類への対応について、平成24年10月から平成25年3月まで6回にわたって審議を行い、その審議状況を平成25年3月に、審議会に中間報告しました。</w:t>
      </w:r>
    </w:p>
    <w:p w:rsidR="00DD7C4B" w:rsidRPr="00EF6966" w:rsidRDefault="00DD7C4B" w:rsidP="00DD7C4B">
      <w:pPr>
        <w:ind w:leftChars="400" w:left="840" w:firstLineChars="100" w:firstLine="210"/>
        <w:rPr>
          <w:rFonts w:asciiTheme="minorEastAsia" w:hAnsiTheme="minorEastAsia"/>
        </w:rPr>
      </w:pPr>
      <w:r w:rsidRPr="00EF6966">
        <w:rPr>
          <w:rFonts w:asciiTheme="minorEastAsia" w:hAnsiTheme="minorEastAsia" w:hint="eastAsia"/>
        </w:rPr>
        <w:t>今回は、改正児童ポルノ法が７月１５日に施行され、これまでの製造・販売等の提供側への規制に加え、いわゆる単純所持についても禁止規定が盛り込まれたことで、この法律との整理を行い、薬物の使用等を助長する図書類等への対応と併せて、最終報告書としてまとめ、審議会に報告を行いたいと考えております。</w:t>
      </w:r>
    </w:p>
    <w:p w:rsidR="00DD7C4B" w:rsidRPr="00EF6966" w:rsidRDefault="00594642" w:rsidP="00DD7C4B">
      <w:pPr>
        <w:ind w:leftChars="400" w:left="840" w:firstLineChars="100" w:firstLine="210"/>
        <w:rPr>
          <w:rFonts w:asciiTheme="minorEastAsia" w:hAnsiTheme="minorEastAsia"/>
        </w:rPr>
      </w:pPr>
      <w:r>
        <w:rPr>
          <w:rFonts w:asciiTheme="minorEastAsia" w:hAnsiTheme="minorEastAsia" w:hint="eastAsia"/>
        </w:rPr>
        <w:t>予め、私の方から事務局にお願い</w:t>
      </w:r>
      <w:r w:rsidR="00DD7C4B" w:rsidRPr="00EF6966">
        <w:rPr>
          <w:rFonts w:asciiTheme="minorEastAsia" w:hAnsiTheme="minorEastAsia" w:hint="eastAsia"/>
        </w:rPr>
        <w:t>して、資料１として報告書（案）を作成していますが、本日の論点としては、児童ポルノ法改正に伴って、条例39条の「子どもの性的虐待の記録」に関する規制が不要ではないかといった見方も出てくるため、条項を存置すべきかどうか、存置する場合は、児童ポルノ法との住み分けについて整理が必要と考えていますので、その辺りを議論していきたいと考えています。</w:t>
      </w:r>
    </w:p>
    <w:p w:rsidR="00D261FE" w:rsidRPr="00EF6966" w:rsidRDefault="00DD7C4B" w:rsidP="00DD7C4B">
      <w:pPr>
        <w:ind w:left="840" w:hangingChars="400" w:hanging="840"/>
        <w:rPr>
          <w:rFonts w:asciiTheme="minorEastAsia" w:hAnsiTheme="minorEastAsia"/>
        </w:rPr>
      </w:pPr>
      <w:r w:rsidRPr="00EF6966">
        <w:rPr>
          <w:rFonts w:asciiTheme="minorEastAsia" w:hAnsiTheme="minorEastAsia" w:hint="eastAsia"/>
        </w:rPr>
        <w:t xml:space="preserve">　　　　　それでは、資料１の「青少年を取り巻く有害環境への対応に係る報告書（案）」について、まず「子どもの性的虐待の記録」の部分について事務局から説明をお願いします。</w:t>
      </w:r>
      <w:r w:rsidR="00FD2F7A" w:rsidRPr="00EF6966">
        <w:rPr>
          <w:rFonts w:asciiTheme="minorEastAsia" w:hAnsiTheme="minorEastAsia" w:hint="eastAsia"/>
        </w:rPr>
        <w:t xml:space="preserve">　</w:t>
      </w:r>
    </w:p>
    <w:p w:rsidR="00DD7C4B" w:rsidRPr="00EF6966" w:rsidRDefault="00DD7C4B" w:rsidP="00DD7C4B">
      <w:pPr>
        <w:ind w:left="840" w:hangingChars="400" w:hanging="840"/>
        <w:rPr>
          <w:rFonts w:asciiTheme="minorEastAsia" w:hAnsiTheme="minorEastAsia"/>
        </w:rPr>
      </w:pPr>
    </w:p>
    <w:p w:rsidR="00D231EA" w:rsidRPr="00EF6966" w:rsidRDefault="00DD7C4B" w:rsidP="003C605A">
      <w:pPr>
        <w:ind w:left="840" w:hangingChars="400" w:hanging="840"/>
        <w:rPr>
          <w:rFonts w:asciiTheme="minorEastAsia" w:hAnsiTheme="minorEastAsia"/>
        </w:rPr>
      </w:pPr>
      <w:r w:rsidRPr="00EF6966">
        <w:rPr>
          <w:rFonts w:asciiTheme="minorEastAsia" w:hAnsiTheme="minorEastAsia" w:hint="eastAsia"/>
        </w:rPr>
        <w:t xml:space="preserve">事務局　　</w:t>
      </w:r>
      <w:r w:rsidR="003C605A" w:rsidRPr="00EF6966">
        <w:rPr>
          <w:rFonts w:asciiTheme="minorEastAsia" w:hAnsiTheme="minorEastAsia" w:hint="eastAsia"/>
        </w:rPr>
        <w:t>はい。資料１をご覧ください。事務局から簡単に説明させていただきます。まず、１．はじめにとしまして、平成11年に成立した、いわゆる児童ポルノ法では、児童ポルノを見る側の価値判断から定義されているため、</w:t>
      </w:r>
      <w:r w:rsidR="00220C5D" w:rsidRPr="00EF6966">
        <w:rPr>
          <w:rFonts w:asciiTheme="minorEastAsia" w:hAnsiTheme="minorEastAsia" w:hint="eastAsia"/>
        </w:rPr>
        <w:t>児童ポルノに該当しない</w:t>
      </w:r>
      <w:r w:rsidR="003C605A" w:rsidRPr="00EF6966">
        <w:rPr>
          <w:rFonts w:asciiTheme="minorEastAsia" w:hAnsiTheme="minorEastAsia" w:hint="eastAsia"/>
        </w:rPr>
        <w:t>場合があり、被写体となる子どもの保護の点で不十分な面があった。このため大阪府では、平成23年3月に青少年健全育成条例を改正し、子どもを守るという観点から「子どもの性的虐待の記録」という新たな概念を設け</w:t>
      </w:r>
      <w:r w:rsidR="00D231EA" w:rsidRPr="00EF6966">
        <w:rPr>
          <w:rFonts w:asciiTheme="minorEastAsia" w:hAnsiTheme="minorEastAsia" w:hint="eastAsia"/>
        </w:rPr>
        <w:t>て、</w:t>
      </w:r>
      <w:r w:rsidR="003C605A" w:rsidRPr="00EF6966">
        <w:rPr>
          <w:rFonts w:asciiTheme="minorEastAsia" w:hAnsiTheme="minorEastAsia" w:hint="eastAsia"/>
        </w:rPr>
        <w:t>製造、販売、所持しない努力義務</w:t>
      </w:r>
      <w:r w:rsidR="00D231EA" w:rsidRPr="00EF6966">
        <w:rPr>
          <w:rFonts w:asciiTheme="minorEastAsia" w:hAnsiTheme="minorEastAsia" w:hint="eastAsia"/>
        </w:rPr>
        <w:t>を設けました。</w:t>
      </w:r>
    </w:p>
    <w:p w:rsidR="003C605A" w:rsidRPr="00EF6966" w:rsidRDefault="003C605A" w:rsidP="00D231EA">
      <w:pPr>
        <w:ind w:leftChars="400" w:left="840"/>
        <w:rPr>
          <w:rFonts w:asciiTheme="minorEastAsia" w:hAnsiTheme="minorEastAsia"/>
        </w:rPr>
      </w:pPr>
      <w:r w:rsidRPr="00EF6966">
        <w:rPr>
          <w:rFonts w:asciiTheme="minorEastAsia" w:hAnsiTheme="minorEastAsia" w:hint="eastAsia"/>
        </w:rPr>
        <w:t xml:space="preserve">　しかし、</w:t>
      </w:r>
      <w:r w:rsidR="00D231EA" w:rsidRPr="00EF6966">
        <w:rPr>
          <w:rFonts w:asciiTheme="minorEastAsia" w:hAnsiTheme="minorEastAsia" w:hint="eastAsia"/>
        </w:rPr>
        <w:t>その後も青少年が</w:t>
      </w:r>
      <w:r w:rsidRPr="00EF6966">
        <w:rPr>
          <w:rFonts w:asciiTheme="minorEastAsia" w:hAnsiTheme="minorEastAsia" w:hint="eastAsia"/>
        </w:rPr>
        <w:t>児童ポルノ事犯等の犯罪被害に遭う事例が跡を絶たず、被害児童数も増加傾向にあ</w:t>
      </w:r>
      <w:r w:rsidR="00D231EA" w:rsidRPr="00EF6966">
        <w:rPr>
          <w:rFonts w:asciiTheme="minorEastAsia" w:hAnsiTheme="minorEastAsia" w:hint="eastAsia"/>
        </w:rPr>
        <w:t>り</w:t>
      </w:r>
      <w:r w:rsidRPr="00EF6966">
        <w:rPr>
          <w:rFonts w:asciiTheme="minorEastAsia" w:hAnsiTheme="minorEastAsia" w:hint="eastAsia"/>
        </w:rPr>
        <w:t>深刻な情勢</w:t>
      </w:r>
      <w:r w:rsidR="00D231EA" w:rsidRPr="00EF6966">
        <w:rPr>
          <w:rFonts w:asciiTheme="minorEastAsia" w:hAnsiTheme="minorEastAsia" w:hint="eastAsia"/>
        </w:rPr>
        <w:t>の</w:t>
      </w:r>
      <w:r w:rsidRPr="00EF6966">
        <w:rPr>
          <w:rFonts w:asciiTheme="minorEastAsia" w:hAnsiTheme="minorEastAsia" w:hint="eastAsia"/>
        </w:rPr>
        <w:t>なか、国会において</w:t>
      </w:r>
      <w:r w:rsidR="00D231EA" w:rsidRPr="00EF6966">
        <w:rPr>
          <w:rFonts w:asciiTheme="minorEastAsia" w:hAnsiTheme="minorEastAsia" w:hint="eastAsia"/>
        </w:rPr>
        <w:t>は</w:t>
      </w:r>
      <w:r w:rsidRPr="00EF6966">
        <w:rPr>
          <w:rFonts w:asciiTheme="minorEastAsia" w:hAnsiTheme="minorEastAsia" w:hint="eastAsia"/>
        </w:rPr>
        <w:t>児童ポルノ</w:t>
      </w:r>
      <w:r w:rsidR="00D231EA" w:rsidRPr="00EF6966">
        <w:rPr>
          <w:rFonts w:asciiTheme="minorEastAsia" w:hAnsiTheme="minorEastAsia" w:hint="eastAsia"/>
        </w:rPr>
        <w:t>法</w:t>
      </w:r>
      <w:r w:rsidRPr="00EF6966">
        <w:rPr>
          <w:rFonts w:asciiTheme="minorEastAsia" w:hAnsiTheme="minorEastAsia" w:hint="eastAsia"/>
        </w:rPr>
        <w:t>の改正案が継続審査となり、新たな対応策が課題となっていた。</w:t>
      </w:r>
    </w:p>
    <w:p w:rsidR="003C605A" w:rsidRPr="00EF6966" w:rsidRDefault="003C605A" w:rsidP="00D231EA">
      <w:pPr>
        <w:ind w:leftChars="400" w:left="840" w:firstLineChars="100" w:firstLine="210"/>
        <w:rPr>
          <w:rFonts w:asciiTheme="minorEastAsia" w:hAnsiTheme="minorEastAsia"/>
        </w:rPr>
      </w:pPr>
      <w:r w:rsidRPr="00EF6966">
        <w:rPr>
          <w:rFonts w:asciiTheme="minorEastAsia" w:hAnsiTheme="minorEastAsia" w:hint="eastAsia"/>
        </w:rPr>
        <w:t>薬物の</w:t>
      </w:r>
      <w:r w:rsidR="00D231EA" w:rsidRPr="00EF6966">
        <w:rPr>
          <w:rFonts w:asciiTheme="minorEastAsia" w:hAnsiTheme="minorEastAsia" w:hint="eastAsia"/>
        </w:rPr>
        <w:t>方では、</w:t>
      </w:r>
      <w:r w:rsidRPr="00EF6966">
        <w:rPr>
          <w:rFonts w:asciiTheme="minorEastAsia" w:hAnsiTheme="minorEastAsia" w:hint="eastAsia"/>
        </w:rPr>
        <w:t>「大阪府薬物濫用の防止に関する条例」</w:t>
      </w:r>
      <w:r w:rsidR="00D231EA" w:rsidRPr="00EF6966">
        <w:rPr>
          <w:rFonts w:asciiTheme="minorEastAsia" w:hAnsiTheme="minorEastAsia" w:hint="eastAsia"/>
        </w:rPr>
        <w:t>が</w:t>
      </w:r>
      <w:r w:rsidRPr="00EF6966">
        <w:rPr>
          <w:rFonts w:asciiTheme="minorEastAsia" w:hAnsiTheme="minorEastAsia" w:hint="eastAsia"/>
        </w:rPr>
        <w:t>平成24年10月に成立した</w:t>
      </w:r>
      <w:r w:rsidR="00D231EA" w:rsidRPr="00EF6966">
        <w:rPr>
          <w:rFonts w:asciiTheme="minorEastAsia" w:hAnsiTheme="minorEastAsia" w:hint="eastAsia"/>
        </w:rPr>
        <w:t>ものの</w:t>
      </w:r>
      <w:r w:rsidRPr="00EF6966">
        <w:rPr>
          <w:rFonts w:asciiTheme="minorEastAsia" w:hAnsiTheme="minorEastAsia" w:hint="eastAsia"/>
        </w:rPr>
        <w:t>、薬物の使用等を助長する恐れのある図書類</w:t>
      </w:r>
      <w:r w:rsidR="00D231EA" w:rsidRPr="00EF6966">
        <w:rPr>
          <w:rFonts w:asciiTheme="minorEastAsia" w:hAnsiTheme="minorEastAsia" w:hint="eastAsia"/>
        </w:rPr>
        <w:t>については、青少年が</w:t>
      </w:r>
      <w:r w:rsidRPr="00EF6966">
        <w:rPr>
          <w:rFonts w:asciiTheme="minorEastAsia" w:hAnsiTheme="minorEastAsia" w:hint="eastAsia"/>
        </w:rPr>
        <w:t>府内の書店等を通じて購入できる状況にあ</w:t>
      </w:r>
      <w:r w:rsidR="00D231EA" w:rsidRPr="00EF6966">
        <w:rPr>
          <w:rFonts w:asciiTheme="minorEastAsia" w:hAnsiTheme="minorEastAsia" w:hint="eastAsia"/>
        </w:rPr>
        <w:t>るため、これら</w:t>
      </w:r>
      <w:r w:rsidRPr="00EF6966">
        <w:rPr>
          <w:rFonts w:asciiTheme="minorEastAsia" w:hAnsiTheme="minorEastAsia" w:hint="eastAsia"/>
        </w:rPr>
        <w:t>図書類に対する取扱いを検討する必要があった。</w:t>
      </w:r>
    </w:p>
    <w:p w:rsidR="003C605A" w:rsidRPr="00EF6966" w:rsidRDefault="003C605A" w:rsidP="00D231EA">
      <w:pPr>
        <w:ind w:leftChars="400" w:left="840" w:firstLineChars="100" w:firstLine="210"/>
        <w:rPr>
          <w:rFonts w:asciiTheme="minorEastAsia" w:hAnsiTheme="minorEastAsia"/>
        </w:rPr>
      </w:pPr>
      <w:r w:rsidRPr="00EF6966">
        <w:rPr>
          <w:rFonts w:asciiTheme="minorEastAsia" w:hAnsiTheme="minorEastAsia" w:hint="eastAsia"/>
        </w:rPr>
        <w:t>このため、知事は平成24年10</w:t>
      </w:r>
      <w:r w:rsidR="00D231EA" w:rsidRPr="00EF6966">
        <w:rPr>
          <w:rFonts w:asciiTheme="minorEastAsia" w:hAnsiTheme="minorEastAsia" w:hint="eastAsia"/>
        </w:rPr>
        <w:t>月、</w:t>
      </w:r>
      <w:r w:rsidRPr="00EF6966">
        <w:rPr>
          <w:rFonts w:asciiTheme="minorEastAsia" w:hAnsiTheme="minorEastAsia" w:hint="eastAsia"/>
        </w:rPr>
        <w:t>審議会に青少年を取り巻く有害環境への対応</w:t>
      </w:r>
      <w:r w:rsidR="00D231EA" w:rsidRPr="00EF6966">
        <w:rPr>
          <w:rFonts w:asciiTheme="minorEastAsia" w:hAnsiTheme="minorEastAsia" w:hint="eastAsia"/>
        </w:rPr>
        <w:t>について諮問を行い、それを受けて、</w:t>
      </w:r>
      <w:r w:rsidRPr="00EF6966">
        <w:rPr>
          <w:rFonts w:asciiTheme="minorEastAsia" w:hAnsiTheme="minorEastAsia" w:hint="eastAsia"/>
        </w:rPr>
        <w:t>審議会は</w:t>
      </w:r>
      <w:r w:rsidR="00D231EA" w:rsidRPr="00EF6966">
        <w:rPr>
          <w:rFonts w:asciiTheme="minorEastAsia" w:hAnsiTheme="minorEastAsia" w:hint="eastAsia"/>
        </w:rPr>
        <w:t>、</w:t>
      </w:r>
      <w:r w:rsidRPr="00EF6966">
        <w:rPr>
          <w:rFonts w:asciiTheme="minorEastAsia" w:hAnsiTheme="minorEastAsia" w:hint="eastAsia"/>
        </w:rPr>
        <w:t>専門的見地から調査審議するため、特別部会を設置し、6回にわたって検討を重ねてきた。</w:t>
      </w:r>
      <w:r w:rsidR="00D231EA" w:rsidRPr="00EF6966">
        <w:rPr>
          <w:rFonts w:asciiTheme="minorEastAsia" w:hAnsiTheme="minorEastAsia" w:hint="eastAsia"/>
        </w:rPr>
        <w:t>その後、</w:t>
      </w:r>
      <w:r w:rsidRPr="00EF6966">
        <w:rPr>
          <w:rFonts w:asciiTheme="minorEastAsia" w:hAnsiTheme="minorEastAsia" w:hint="eastAsia"/>
        </w:rPr>
        <w:t>児童ポルノ法改正の動向を注視</w:t>
      </w:r>
      <w:r w:rsidR="00D231EA" w:rsidRPr="00EF6966">
        <w:rPr>
          <w:rFonts w:asciiTheme="minorEastAsia" w:hAnsiTheme="minorEastAsia" w:hint="eastAsia"/>
        </w:rPr>
        <w:t>することとして平成25年</w:t>
      </w:r>
      <w:r w:rsidRPr="00EF6966">
        <w:rPr>
          <w:rFonts w:asciiTheme="minorEastAsia" w:hAnsiTheme="minorEastAsia" w:hint="eastAsia"/>
        </w:rPr>
        <w:t>3月、それまでの審議の経過を一旦、中間報告として取りまとめた。その後、本年6月に改正された児童ポルノ法との整理を行い、薬物の使用等を助長する図書類等への対応と併せ、報告を行うことと</w:t>
      </w:r>
      <w:r w:rsidR="00594642">
        <w:rPr>
          <w:rFonts w:asciiTheme="minorEastAsia" w:hAnsiTheme="minorEastAsia" w:hint="eastAsia"/>
        </w:rPr>
        <w:t>しています</w:t>
      </w:r>
      <w:r w:rsidRPr="00EF6966">
        <w:rPr>
          <w:rFonts w:asciiTheme="minorEastAsia" w:hAnsiTheme="minorEastAsia" w:hint="eastAsia"/>
        </w:rPr>
        <w:t>。</w:t>
      </w:r>
    </w:p>
    <w:p w:rsidR="00B5202D" w:rsidRPr="00EF6966" w:rsidRDefault="00B5202D" w:rsidP="00D231EA">
      <w:pPr>
        <w:ind w:leftChars="400" w:left="840" w:firstLineChars="100" w:firstLine="210"/>
        <w:rPr>
          <w:rFonts w:asciiTheme="minorEastAsia" w:hAnsiTheme="minorEastAsia"/>
        </w:rPr>
      </w:pPr>
    </w:p>
    <w:p w:rsidR="003C605A" w:rsidRPr="00EF6966" w:rsidRDefault="00B5202D" w:rsidP="00B5202D">
      <w:pPr>
        <w:ind w:leftChars="400" w:left="840" w:firstLineChars="100" w:firstLine="210"/>
        <w:rPr>
          <w:rFonts w:asciiTheme="minorEastAsia" w:hAnsiTheme="minorEastAsia"/>
        </w:rPr>
      </w:pPr>
      <w:r w:rsidRPr="00EF6966">
        <w:rPr>
          <w:rFonts w:asciiTheme="minorEastAsia" w:hAnsiTheme="minorEastAsia" w:hint="eastAsia"/>
        </w:rPr>
        <w:t>次に内容についてですが、２ページ目の</w:t>
      </w:r>
      <w:r w:rsidR="003C605A" w:rsidRPr="00EF6966">
        <w:rPr>
          <w:rFonts w:asciiTheme="minorEastAsia" w:hAnsiTheme="minorEastAsia" w:hint="eastAsia"/>
        </w:rPr>
        <w:t>「子どもの性的虐待の記録」への新たな対応策について</w:t>
      </w:r>
      <w:r w:rsidRPr="00EF6966">
        <w:rPr>
          <w:rFonts w:asciiTheme="minorEastAsia" w:hAnsiTheme="minorEastAsia" w:hint="eastAsia"/>
        </w:rPr>
        <w:t>ご覧ください。（</w:t>
      </w:r>
      <w:r w:rsidR="003C605A" w:rsidRPr="00EF6966">
        <w:rPr>
          <w:rFonts w:asciiTheme="minorEastAsia" w:hAnsiTheme="minorEastAsia" w:hint="eastAsia"/>
        </w:rPr>
        <w:t>１）現状</w:t>
      </w:r>
      <w:r w:rsidRPr="00EF6966">
        <w:rPr>
          <w:rFonts w:asciiTheme="minorEastAsia" w:hAnsiTheme="minorEastAsia" w:hint="eastAsia"/>
        </w:rPr>
        <w:t>のうちの</w:t>
      </w:r>
      <w:r w:rsidR="003C605A" w:rsidRPr="00EF6966">
        <w:rPr>
          <w:rFonts w:asciiTheme="minorEastAsia" w:hAnsiTheme="minorEastAsia" w:hint="eastAsia"/>
        </w:rPr>
        <w:t>①児童ポルノ事犯による被害児童の状況</w:t>
      </w:r>
      <w:r w:rsidRPr="00EF6966">
        <w:rPr>
          <w:rFonts w:asciiTheme="minorEastAsia" w:hAnsiTheme="minorEastAsia" w:hint="eastAsia"/>
        </w:rPr>
        <w:t>ですが、</w:t>
      </w:r>
      <w:r w:rsidR="003C605A" w:rsidRPr="00EF6966">
        <w:rPr>
          <w:rFonts w:asciiTheme="minorEastAsia" w:hAnsiTheme="minorEastAsia" w:hint="eastAsia"/>
        </w:rPr>
        <w:t>全国の児童ポルノ事犯の検挙件数は毎年過去最悪を記録しており、平成22年の1,342件が平成25年は1,644件と増加、被害児童数も平成22年の614人が平成25年は646人と増加してい</w:t>
      </w:r>
      <w:r w:rsidR="006F21A5" w:rsidRPr="00EF6966">
        <w:rPr>
          <w:rFonts w:asciiTheme="minorEastAsia" w:hAnsiTheme="minorEastAsia" w:hint="eastAsia"/>
        </w:rPr>
        <w:t>ます</w:t>
      </w:r>
      <w:r w:rsidR="003C605A" w:rsidRPr="00EF6966">
        <w:rPr>
          <w:rFonts w:asciiTheme="minorEastAsia" w:hAnsiTheme="minorEastAsia" w:hint="eastAsia"/>
        </w:rPr>
        <w:t>。</w:t>
      </w:r>
    </w:p>
    <w:p w:rsidR="003C605A" w:rsidRPr="00EF6966" w:rsidRDefault="003C605A" w:rsidP="006F21A5">
      <w:pPr>
        <w:ind w:leftChars="400" w:left="840" w:firstLineChars="100" w:firstLine="210"/>
        <w:rPr>
          <w:rFonts w:asciiTheme="minorEastAsia" w:hAnsiTheme="minorEastAsia"/>
        </w:rPr>
      </w:pPr>
      <w:r w:rsidRPr="00EF6966">
        <w:rPr>
          <w:rFonts w:asciiTheme="minorEastAsia" w:hAnsiTheme="minorEastAsia" w:hint="eastAsia"/>
        </w:rPr>
        <w:t>大阪府においても同様で、検挙件</w:t>
      </w:r>
      <w:r w:rsidR="003B6E1D">
        <w:rPr>
          <w:rFonts w:asciiTheme="minorEastAsia" w:hAnsiTheme="minorEastAsia" w:hint="eastAsia"/>
        </w:rPr>
        <w:t>数は</w:t>
      </w:r>
      <w:r w:rsidRPr="00EF6966">
        <w:rPr>
          <w:rFonts w:asciiTheme="minorEastAsia" w:hAnsiTheme="minorEastAsia" w:hint="eastAsia"/>
        </w:rPr>
        <w:t>平成22年の64件が平成25</w:t>
      </w:r>
      <w:r w:rsidR="003B6E1D">
        <w:rPr>
          <w:rFonts w:asciiTheme="minorEastAsia" w:hAnsiTheme="minorEastAsia" w:hint="eastAsia"/>
        </w:rPr>
        <w:t>年に</w:t>
      </w:r>
      <w:r w:rsidRPr="00EF6966">
        <w:rPr>
          <w:rFonts w:asciiTheme="minorEastAsia" w:hAnsiTheme="minorEastAsia" w:hint="eastAsia"/>
        </w:rPr>
        <w:t>104件、被害児童数は</w:t>
      </w:r>
      <w:r w:rsidRPr="00EF6966">
        <w:rPr>
          <w:rFonts w:asciiTheme="minorEastAsia" w:hAnsiTheme="minorEastAsia" w:hint="eastAsia"/>
        </w:rPr>
        <w:lastRenderedPageBreak/>
        <w:t>平成22年の31人が平成25年に68人と増加してい</w:t>
      </w:r>
      <w:r w:rsidR="00B14096">
        <w:rPr>
          <w:rFonts w:asciiTheme="minorEastAsia" w:hAnsiTheme="minorEastAsia" w:hint="eastAsia"/>
        </w:rPr>
        <w:t>ます</w:t>
      </w:r>
      <w:r w:rsidRPr="00EF6966">
        <w:rPr>
          <w:rFonts w:asciiTheme="minorEastAsia" w:hAnsiTheme="minorEastAsia" w:hint="eastAsia"/>
        </w:rPr>
        <w:t>。</w:t>
      </w:r>
    </w:p>
    <w:p w:rsidR="006F21A5" w:rsidRPr="00EF6966" w:rsidRDefault="003C605A" w:rsidP="006F21A5">
      <w:pPr>
        <w:ind w:leftChars="400" w:left="840" w:firstLineChars="100" w:firstLine="210"/>
        <w:rPr>
          <w:rFonts w:asciiTheme="minorEastAsia" w:hAnsiTheme="minorEastAsia"/>
        </w:rPr>
      </w:pPr>
      <w:r w:rsidRPr="00EF6966">
        <w:rPr>
          <w:rFonts w:asciiTheme="minorEastAsia" w:hAnsiTheme="minorEastAsia" w:hint="eastAsia"/>
        </w:rPr>
        <w:t>平成25年の</w:t>
      </w:r>
      <w:r w:rsidR="006F21A5" w:rsidRPr="00EF6966">
        <w:rPr>
          <w:rFonts w:asciiTheme="minorEastAsia" w:hAnsiTheme="minorEastAsia" w:hint="eastAsia"/>
        </w:rPr>
        <w:t>全国の</w:t>
      </w:r>
      <w:r w:rsidRPr="00EF6966">
        <w:rPr>
          <w:rFonts w:asciiTheme="minorEastAsia" w:hAnsiTheme="minorEastAsia" w:hint="eastAsia"/>
        </w:rPr>
        <w:t>児童ポルノ事犯の被害児童の約4割が、抵抗するすべを持たない小学生以下の低年齢児童であり、これらの低年齢児童にかかる児童ポルノは約7割が強姦・強制わいせつの行為によって製造されてい</w:t>
      </w:r>
      <w:r w:rsidR="006F21A5" w:rsidRPr="00EF6966">
        <w:rPr>
          <w:rFonts w:asciiTheme="minorEastAsia" w:hAnsiTheme="minorEastAsia" w:hint="eastAsia"/>
        </w:rPr>
        <w:t>ます</w:t>
      </w:r>
      <w:r w:rsidRPr="00EF6966">
        <w:rPr>
          <w:rFonts w:asciiTheme="minorEastAsia" w:hAnsiTheme="minorEastAsia" w:hint="eastAsia"/>
        </w:rPr>
        <w:t>。</w:t>
      </w:r>
    </w:p>
    <w:p w:rsidR="003C605A" w:rsidRPr="00EF6966" w:rsidRDefault="003C605A" w:rsidP="006F21A5">
      <w:pPr>
        <w:ind w:leftChars="400" w:left="840" w:firstLineChars="100" w:firstLine="210"/>
        <w:rPr>
          <w:rFonts w:asciiTheme="minorEastAsia" w:hAnsiTheme="minorEastAsia"/>
        </w:rPr>
      </w:pPr>
      <w:r w:rsidRPr="00EF6966">
        <w:rPr>
          <w:rFonts w:asciiTheme="minorEastAsia" w:hAnsiTheme="minorEastAsia" w:hint="eastAsia"/>
        </w:rPr>
        <w:t>インターネットとの関連をみると、掲示板サイトやコミュニティサイトを通じ</w:t>
      </w:r>
      <w:r w:rsidR="006F21A5" w:rsidRPr="00EF6966">
        <w:rPr>
          <w:rFonts w:asciiTheme="minorEastAsia" w:hAnsiTheme="minorEastAsia" w:hint="eastAsia"/>
        </w:rPr>
        <w:t>て</w:t>
      </w:r>
      <w:r w:rsidRPr="00EF6966">
        <w:rPr>
          <w:rFonts w:asciiTheme="minorEastAsia" w:hAnsiTheme="minorEastAsia" w:hint="eastAsia"/>
        </w:rPr>
        <w:t>児童買春の</w:t>
      </w:r>
      <w:r w:rsidR="006F21A5" w:rsidRPr="00EF6966">
        <w:rPr>
          <w:rFonts w:asciiTheme="minorEastAsia" w:hAnsiTheme="minorEastAsia" w:hint="eastAsia"/>
        </w:rPr>
        <w:t>被害に遭った</w:t>
      </w:r>
      <w:r w:rsidRPr="00EF6966">
        <w:rPr>
          <w:rFonts w:asciiTheme="minorEastAsia" w:hAnsiTheme="minorEastAsia" w:hint="eastAsia"/>
        </w:rPr>
        <w:t>際に撮影した事犯など、児童ポルノ事犯の大部分</w:t>
      </w:r>
      <w:r w:rsidR="006F21A5" w:rsidRPr="00EF6966">
        <w:rPr>
          <w:rFonts w:asciiTheme="minorEastAsia" w:hAnsiTheme="minorEastAsia" w:hint="eastAsia"/>
        </w:rPr>
        <w:t>にインターネットが関連しています</w:t>
      </w:r>
      <w:r w:rsidRPr="00EF6966">
        <w:rPr>
          <w:rFonts w:asciiTheme="minorEastAsia" w:hAnsiTheme="minorEastAsia" w:hint="eastAsia"/>
        </w:rPr>
        <w:t>。</w:t>
      </w:r>
    </w:p>
    <w:p w:rsidR="003C605A" w:rsidRPr="00EF6966" w:rsidRDefault="006F21A5" w:rsidP="006F21A5">
      <w:pPr>
        <w:ind w:leftChars="400" w:left="840" w:firstLineChars="100" w:firstLine="210"/>
        <w:rPr>
          <w:rFonts w:asciiTheme="minorEastAsia" w:hAnsiTheme="minorEastAsia"/>
        </w:rPr>
      </w:pPr>
      <w:r w:rsidRPr="00EF6966">
        <w:rPr>
          <w:rFonts w:asciiTheme="minorEastAsia" w:hAnsiTheme="minorEastAsia" w:hint="eastAsia"/>
        </w:rPr>
        <w:t>次に</w:t>
      </w:r>
      <w:r w:rsidR="003C605A" w:rsidRPr="00EF6966">
        <w:rPr>
          <w:rFonts w:asciiTheme="minorEastAsia" w:hAnsiTheme="minorEastAsia" w:hint="eastAsia"/>
        </w:rPr>
        <w:t>②ジュニアアイドル誌の状況</w:t>
      </w:r>
      <w:r w:rsidRPr="00EF6966">
        <w:rPr>
          <w:rFonts w:asciiTheme="minorEastAsia" w:hAnsiTheme="minorEastAsia" w:hint="eastAsia"/>
        </w:rPr>
        <w:t>ですが、</w:t>
      </w:r>
      <w:r w:rsidR="003C605A" w:rsidRPr="00EF6966">
        <w:rPr>
          <w:rFonts w:asciiTheme="minorEastAsia" w:hAnsiTheme="minorEastAsia" w:hint="eastAsia"/>
        </w:rPr>
        <w:t>条例改正前と比較すると総じて性表現は抑えられており、子どもの性的虐待の記録として条例に基づき指導・助言したものはない状況で</w:t>
      </w:r>
      <w:r w:rsidRPr="00EF6966">
        <w:rPr>
          <w:rFonts w:asciiTheme="minorEastAsia" w:hAnsiTheme="minorEastAsia" w:hint="eastAsia"/>
        </w:rPr>
        <w:t>す</w:t>
      </w:r>
      <w:r w:rsidR="003C605A" w:rsidRPr="00EF6966">
        <w:rPr>
          <w:rFonts w:asciiTheme="minorEastAsia" w:hAnsiTheme="minorEastAsia" w:hint="eastAsia"/>
        </w:rPr>
        <w:t>。</w:t>
      </w:r>
    </w:p>
    <w:p w:rsidR="003C605A" w:rsidRPr="00EF6966" w:rsidRDefault="006F21A5" w:rsidP="003B6E1D">
      <w:pPr>
        <w:ind w:leftChars="400" w:left="840" w:firstLineChars="100" w:firstLine="210"/>
        <w:rPr>
          <w:rFonts w:asciiTheme="minorEastAsia" w:hAnsiTheme="minorEastAsia"/>
        </w:rPr>
      </w:pPr>
      <w:r w:rsidRPr="00EF6966">
        <w:rPr>
          <w:rFonts w:asciiTheme="minorEastAsia" w:hAnsiTheme="minorEastAsia" w:hint="eastAsia"/>
        </w:rPr>
        <w:t>次に、</w:t>
      </w:r>
      <w:r w:rsidR="003C605A" w:rsidRPr="00EF6966">
        <w:rPr>
          <w:rFonts w:asciiTheme="minorEastAsia" w:hAnsiTheme="minorEastAsia" w:hint="eastAsia"/>
        </w:rPr>
        <w:t>（２）児童ポルノ法の改正</w:t>
      </w:r>
      <w:r w:rsidRPr="00EF6966">
        <w:rPr>
          <w:rFonts w:asciiTheme="minorEastAsia" w:hAnsiTheme="minorEastAsia" w:hint="eastAsia"/>
        </w:rPr>
        <w:t>としまして、</w:t>
      </w:r>
      <w:r w:rsidR="003C605A" w:rsidRPr="00EF6966">
        <w:rPr>
          <w:rFonts w:asciiTheme="minorEastAsia" w:hAnsiTheme="minorEastAsia" w:hint="eastAsia"/>
        </w:rPr>
        <w:t>児童ポルノの流通に歯止めをかけるために取得・所持側に対して規制すべきとの観点から長</w:t>
      </w:r>
      <w:r w:rsidR="00F3205D" w:rsidRPr="00EF6966">
        <w:rPr>
          <w:rFonts w:asciiTheme="minorEastAsia" w:hAnsiTheme="minorEastAsia" w:hint="eastAsia"/>
        </w:rPr>
        <w:t>年</w:t>
      </w:r>
      <w:r w:rsidR="003C605A" w:rsidRPr="00EF6966">
        <w:rPr>
          <w:rFonts w:asciiTheme="minorEastAsia" w:hAnsiTheme="minorEastAsia" w:hint="eastAsia"/>
        </w:rPr>
        <w:t>改正の審議がされていた児童ポルノ法が本年6</w:t>
      </w:r>
      <w:r w:rsidR="00F3205D" w:rsidRPr="00EF6966">
        <w:rPr>
          <w:rFonts w:asciiTheme="minorEastAsia" w:hAnsiTheme="minorEastAsia" w:hint="eastAsia"/>
        </w:rPr>
        <w:t>月に改正</w:t>
      </w:r>
      <w:r w:rsidR="003C605A" w:rsidRPr="00EF6966">
        <w:rPr>
          <w:rFonts w:asciiTheme="minorEastAsia" w:hAnsiTheme="minorEastAsia" w:hint="eastAsia"/>
        </w:rPr>
        <w:t>され、取得・所持側への規制、いわゆる単純所持についても禁止規定が盛り込まれ</w:t>
      </w:r>
      <w:r w:rsidR="00F3205D" w:rsidRPr="00EF6966">
        <w:rPr>
          <w:rFonts w:asciiTheme="minorEastAsia" w:hAnsiTheme="minorEastAsia" w:hint="eastAsia"/>
        </w:rPr>
        <w:t>まし</w:t>
      </w:r>
      <w:r w:rsidR="003C605A" w:rsidRPr="00EF6966">
        <w:rPr>
          <w:rFonts w:asciiTheme="minorEastAsia" w:hAnsiTheme="minorEastAsia" w:hint="eastAsia"/>
        </w:rPr>
        <w:t>た。</w:t>
      </w:r>
    </w:p>
    <w:p w:rsidR="003C605A" w:rsidRPr="00EF6966" w:rsidRDefault="003C605A" w:rsidP="006A38C0">
      <w:pPr>
        <w:ind w:leftChars="400" w:left="840" w:firstLineChars="100" w:firstLine="210"/>
        <w:rPr>
          <w:rFonts w:asciiTheme="minorEastAsia" w:hAnsiTheme="minorEastAsia"/>
        </w:rPr>
      </w:pPr>
      <w:r w:rsidRPr="00EF6966">
        <w:rPr>
          <w:rFonts w:asciiTheme="minorEastAsia" w:hAnsiTheme="minorEastAsia" w:hint="eastAsia"/>
        </w:rPr>
        <w:t>更に、自己の性的好奇心を満たす目的での児童ポルノ所持等については、罰則規定が設けられたほか、盗撮による児童ポルノ製造罪の新設、インターネット上の拡散防止対策としての電気通信役務提供事業者の責務、心身に有害な影響を受けた児童の保護に関する制度の充実及び強化対策が盛り込まれ</w:t>
      </w:r>
      <w:r w:rsidR="006A38C0" w:rsidRPr="00EF6966">
        <w:rPr>
          <w:rFonts w:asciiTheme="minorEastAsia" w:hAnsiTheme="minorEastAsia" w:hint="eastAsia"/>
        </w:rPr>
        <w:t>まし</w:t>
      </w:r>
      <w:r w:rsidRPr="00EF6966">
        <w:rPr>
          <w:rFonts w:asciiTheme="minorEastAsia" w:hAnsiTheme="minorEastAsia" w:hint="eastAsia"/>
        </w:rPr>
        <w:t>た。</w:t>
      </w:r>
      <w:r w:rsidR="006A38C0" w:rsidRPr="00EF6966">
        <w:rPr>
          <w:rFonts w:asciiTheme="minorEastAsia" w:hAnsiTheme="minorEastAsia" w:hint="eastAsia"/>
        </w:rPr>
        <w:t>施行については、所持等への罰則規定は１年後ですが、その他の項目は７月15日に施行されています。</w:t>
      </w:r>
    </w:p>
    <w:p w:rsidR="003C605A" w:rsidRPr="00EF6966" w:rsidRDefault="006A38C0" w:rsidP="003C605A">
      <w:pPr>
        <w:ind w:left="840" w:hangingChars="400" w:hanging="840"/>
        <w:rPr>
          <w:rFonts w:asciiTheme="minorEastAsia" w:hAnsiTheme="minorEastAsia"/>
        </w:rPr>
      </w:pPr>
      <w:r w:rsidRPr="00EF6966">
        <w:rPr>
          <w:rFonts w:asciiTheme="minorEastAsia" w:hAnsiTheme="minorEastAsia" w:hint="eastAsia"/>
        </w:rPr>
        <w:t xml:space="preserve">　　　　　次に、</w:t>
      </w:r>
      <w:r w:rsidR="003C605A" w:rsidRPr="00EF6966">
        <w:rPr>
          <w:rFonts w:asciiTheme="minorEastAsia" w:hAnsiTheme="minorEastAsia" w:hint="eastAsia"/>
        </w:rPr>
        <w:t>（３）特別部会における検討</w:t>
      </w:r>
      <w:r w:rsidRPr="00EF6966">
        <w:rPr>
          <w:rFonts w:asciiTheme="minorEastAsia" w:hAnsiTheme="minorEastAsia" w:hint="eastAsia"/>
        </w:rPr>
        <w:t>のうち</w:t>
      </w:r>
      <w:r w:rsidR="003C605A" w:rsidRPr="00EF6966">
        <w:rPr>
          <w:rFonts w:asciiTheme="minorEastAsia" w:hAnsiTheme="minorEastAsia" w:hint="eastAsia"/>
        </w:rPr>
        <w:t>①児童ポルノ法との整理</w:t>
      </w:r>
      <w:r w:rsidRPr="00EF6966">
        <w:rPr>
          <w:rFonts w:asciiTheme="minorEastAsia" w:hAnsiTheme="minorEastAsia" w:hint="eastAsia"/>
        </w:rPr>
        <w:t>のなかで、条例制定権の整理についてですが、</w:t>
      </w:r>
      <w:r w:rsidR="003C605A" w:rsidRPr="00EF6966">
        <w:rPr>
          <w:rFonts w:asciiTheme="minorEastAsia" w:hAnsiTheme="minorEastAsia" w:hint="eastAsia"/>
        </w:rPr>
        <w:t>児童ポルノ法は附則において、法律が規制する行為と重複するものについて条例で規制することを認めていないが、法律が規制していない部分については、地方の実情に応じて別段の規制を施すことを容認する趣旨であると解されるため、自治体が独自に条例により規制することは可能であると考えられる。</w:t>
      </w:r>
    </w:p>
    <w:p w:rsidR="003C605A" w:rsidRPr="00EF6966" w:rsidRDefault="006A38C0" w:rsidP="003C605A">
      <w:pPr>
        <w:ind w:left="840" w:hangingChars="400" w:hanging="840"/>
        <w:rPr>
          <w:rFonts w:asciiTheme="minorEastAsia" w:hAnsiTheme="minorEastAsia"/>
        </w:rPr>
      </w:pPr>
      <w:r w:rsidRPr="00EF6966">
        <w:rPr>
          <w:rFonts w:asciiTheme="minorEastAsia" w:hAnsiTheme="minorEastAsia" w:hint="eastAsia"/>
        </w:rPr>
        <w:t xml:space="preserve">　　　　　</w:t>
      </w:r>
      <w:r w:rsidR="003C605A" w:rsidRPr="00EF6966">
        <w:rPr>
          <w:rFonts w:asciiTheme="minorEastAsia" w:hAnsiTheme="minorEastAsia" w:hint="eastAsia"/>
        </w:rPr>
        <w:t>保護法益の整理</w:t>
      </w:r>
      <w:r w:rsidRPr="00EF6966">
        <w:rPr>
          <w:rFonts w:asciiTheme="minorEastAsia" w:hAnsiTheme="minorEastAsia" w:hint="eastAsia"/>
        </w:rPr>
        <w:t>については、</w:t>
      </w:r>
      <w:r w:rsidR="003C605A" w:rsidRPr="00EF6966">
        <w:rPr>
          <w:rFonts w:asciiTheme="minorEastAsia" w:hAnsiTheme="minorEastAsia" w:hint="eastAsia"/>
        </w:rPr>
        <w:t>児童ポルノ法の保護法益は、基本的には個人的保護法益ではある</w:t>
      </w:r>
      <w:r w:rsidRPr="00EF6966">
        <w:rPr>
          <w:rFonts w:asciiTheme="minorEastAsia" w:hAnsiTheme="minorEastAsia" w:hint="eastAsia"/>
        </w:rPr>
        <w:t>け</w:t>
      </w:r>
      <w:r w:rsidR="00B14096">
        <w:rPr>
          <w:rFonts w:asciiTheme="minorEastAsia" w:hAnsiTheme="minorEastAsia" w:hint="eastAsia"/>
        </w:rPr>
        <w:t>れ</w:t>
      </w:r>
      <w:r w:rsidRPr="00EF6966">
        <w:rPr>
          <w:rFonts w:asciiTheme="minorEastAsia" w:hAnsiTheme="minorEastAsia" w:hint="eastAsia"/>
        </w:rPr>
        <w:t>ども</w:t>
      </w:r>
      <w:r w:rsidR="003C605A" w:rsidRPr="00EF6966">
        <w:rPr>
          <w:rFonts w:asciiTheme="minorEastAsia" w:hAnsiTheme="minorEastAsia" w:hint="eastAsia"/>
        </w:rPr>
        <w:t>社会的保護法益も二次的法益としてあげられる。一方、青少年健全育成条例の保護法益は、基本的には環境整備という社会的保護法益であるが、「淫行罪」に関する規定</w:t>
      </w:r>
      <w:r w:rsidRPr="00EF6966">
        <w:rPr>
          <w:rFonts w:asciiTheme="minorEastAsia" w:hAnsiTheme="minorEastAsia" w:hint="eastAsia"/>
        </w:rPr>
        <w:t>などについては</w:t>
      </w:r>
      <w:r w:rsidR="003C605A" w:rsidRPr="00EF6966">
        <w:rPr>
          <w:rFonts w:asciiTheme="minorEastAsia" w:hAnsiTheme="minorEastAsia" w:hint="eastAsia"/>
        </w:rPr>
        <w:t>個人的保護法益が全面に出る</w:t>
      </w:r>
      <w:r w:rsidRPr="00EF6966">
        <w:rPr>
          <w:rFonts w:asciiTheme="minorEastAsia" w:hAnsiTheme="minorEastAsia" w:hint="eastAsia"/>
        </w:rPr>
        <w:t>場合が</w:t>
      </w:r>
      <w:r w:rsidR="003C605A" w:rsidRPr="00EF6966">
        <w:rPr>
          <w:rFonts w:asciiTheme="minorEastAsia" w:hAnsiTheme="minorEastAsia" w:hint="eastAsia"/>
        </w:rPr>
        <w:t>あ</w:t>
      </w:r>
      <w:r w:rsidRPr="00EF6966">
        <w:rPr>
          <w:rFonts w:asciiTheme="minorEastAsia" w:hAnsiTheme="minorEastAsia" w:hint="eastAsia"/>
        </w:rPr>
        <w:t>りますので、</w:t>
      </w:r>
      <w:r w:rsidR="003C605A" w:rsidRPr="00EF6966">
        <w:rPr>
          <w:rFonts w:asciiTheme="minorEastAsia" w:hAnsiTheme="minorEastAsia" w:hint="eastAsia"/>
        </w:rPr>
        <w:t>その意味では両者の保護法益には大きな相違はない</w:t>
      </w:r>
      <w:r w:rsidRPr="00EF6966">
        <w:rPr>
          <w:rFonts w:asciiTheme="minorEastAsia" w:hAnsiTheme="minorEastAsia" w:hint="eastAsia"/>
        </w:rPr>
        <w:t>としています</w:t>
      </w:r>
      <w:r w:rsidR="003C605A" w:rsidRPr="00EF6966">
        <w:rPr>
          <w:rFonts w:asciiTheme="minorEastAsia" w:hAnsiTheme="minorEastAsia" w:hint="eastAsia"/>
        </w:rPr>
        <w:t>。</w:t>
      </w:r>
    </w:p>
    <w:p w:rsidR="003C605A" w:rsidRPr="00EF6966" w:rsidRDefault="006A38C0" w:rsidP="003C605A">
      <w:pPr>
        <w:ind w:left="840" w:hangingChars="400" w:hanging="840"/>
        <w:rPr>
          <w:rFonts w:asciiTheme="minorEastAsia" w:hAnsiTheme="minorEastAsia"/>
        </w:rPr>
      </w:pPr>
      <w:r w:rsidRPr="00EF6966">
        <w:rPr>
          <w:rFonts w:asciiTheme="minorEastAsia" w:hAnsiTheme="minorEastAsia" w:hint="eastAsia"/>
        </w:rPr>
        <w:t xml:space="preserve">　　　　　次に、</w:t>
      </w:r>
      <w:r w:rsidR="003C605A" w:rsidRPr="00EF6966">
        <w:rPr>
          <w:rFonts w:asciiTheme="minorEastAsia" w:hAnsiTheme="minorEastAsia" w:hint="eastAsia"/>
        </w:rPr>
        <w:t>定義の整理</w:t>
      </w:r>
      <w:r w:rsidRPr="00EF6966">
        <w:rPr>
          <w:rFonts w:asciiTheme="minorEastAsia" w:hAnsiTheme="minorEastAsia" w:hint="eastAsia"/>
        </w:rPr>
        <w:t>についてですが、</w:t>
      </w:r>
      <w:r w:rsidR="003C605A" w:rsidRPr="00EF6966">
        <w:rPr>
          <w:rFonts w:asciiTheme="minorEastAsia" w:hAnsiTheme="minorEastAsia" w:hint="eastAsia"/>
        </w:rPr>
        <w:t>改正児童ポル</w:t>
      </w:r>
      <w:r w:rsidR="004C4713" w:rsidRPr="00EF6966">
        <w:rPr>
          <w:rFonts w:asciiTheme="minorEastAsia" w:hAnsiTheme="minorEastAsia" w:hint="eastAsia"/>
        </w:rPr>
        <w:t>ノ法では、児童ポルノの定義について、いわゆる三号ポルノに関し、</w:t>
      </w:r>
      <w:r w:rsidR="003C605A" w:rsidRPr="00EF6966">
        <w:rPr>
          <w:rFonts w:asciiTheme="minorEastAsia" w:hAnsiTheme="minorEastAsia" w:hint="eastAsia"/>
        </w:rPr>
        <w:t>殊更に児童の性的な部位（性器等若しくはその周辺部、臀部又は胸部をいう。）が露出され又は強調されているものであり、かつ、性欲を興奮させ又は刺激するもの</w:t>
      </w:r>
      <w:r w:rsidR="004C4713" w:rsidRPr="00EF6966">
        <w:rPr>
          <w:rFonts w:asciiTheme="minorEastAsia" w:hAnsiTheme="minorEastAsia" w:hint="eastAsia"/>
        </w:rPr>
        <w:t>と明確化されたものの、</w:t>
      </w:r>
      <w:r w:rsidR="003C605A" w:rsidRPr="00EF6966">
        <w:rPr>
          <w:rFonts w:asciiTheme="minorEastAsia" w:hAnsiTheme="minorEastAsia" w:hint="eastAsia"/>
        </w:rPr>
        <w:t>性欲を興奮・刺激という見る側の価値判断については見直しがされておらず、被写体となる子どもにとって性的虐待</w:t>
      </w:r>
      <w:r w:rsidR="004C4713" w:rsidRPr="00EF6966">
        <w:rPr>
          <w:rFonts w:asciiTheme="minorEastAsia" w:hAnsiTheme="minorEastAsia" w:hint="eastAsia"/>
        </w:rPr>
        <w:t>等</w:t>
      </w:r>
      <w:r w:rsidR="003C605A" w:rsidRPr="00EF6966">
        <w:rPr>
          <w:rFonts w:asciiTheme="minorEastAsia" w:hAnsiTheme="minorEastAsia" w:hint="eastAsia"/>
        </w:rPr>
        <w:t>が疑われる記録物であっても児童ポルノに該当しない事例は依然として存在する。</w:t>
      </w:r>
    </w:p>
    <w:p w:rsidR="003C605A" w:rsidRPr="00EF6966" w:rsidRDefault="003C605A" w:rsidP="004C4713">
      <w:pPr>
        <w:ind w:leftChars="400" w:left="840" w:firstLineChars="100" w:firstLine="210"/>
        <w:rPr>
          <w:rFonts w:asciiTheme="minorEastAsia" w:hAnsiTheme="minorEastAsia"/>
        </w:rPr>
      </w:pPr>
      <w:r w:rsidRPr="00EF6966">
        <w:rPr>
          <w:rFonts w:asciiTheme="minorEastAsia" w:hAnsiTheme="minorEastAsia" w:hint="eastAsia"/>
        </w:rPr>
        <w:t>一方、青少年健全育成条例の子どもの性的虐待の記録のうち、児童ポルノには該当しないものは、着衣の上からのわいせつ行為を記録した記録物、水着や下着等を着用した状態で陰部・でん部を強調した姿態をとらせた記録物の二つに類型化され</w:t>
      </w:r>
      <w:r w:rsidR="004C4713" w:rsidRPr="00EF6966">
        <w:rPr>
          <w:rFonts w:asciiTheme="minorEastAsia" w:hAnsiTheme="minorEastAsia" w:hint="eastAsia"/>
        </w:rPr>
        <w:t>ます</w:t>
      </w:r>
      <w:r w:rsidRPr="00EF6966">
        <w:rPr>
          <w:rFonts w:asciiTheme="minorEastAsia" w:hAnsiTheme="minorEastAsia" w:hint="eastAsia"/>
        </w:rPr>
        <w:t>。</w:t>
      </w:r>
    </w:p>
    <w:p w:rsidR="003C605A" w:rsidRPr="00EF6966" w:rsidRDefault="004C4713" w:rsidP="003C605A">
      <w:pPr>
        <w:ind w:left="840" w:hangingChars="400" w:hanging="840"/>
        <w:rPr>
          <w:rFonts w:asciiTheme="minorEastAsia" w:hAnsiTheme="minorEastAsia"/>
        </w:rPr>
      </w:pPr>
      <w:r w:rsidRPr="00EF6966">
        <w:rPr>
          <w:rFonts w:asciiTheme="minorEastAsia" w:hAnsiTheme="minorEastAsia" w:hint="eastAsia"/>
        </w:rPr>
        <w:t xml:space="preserve">　　　　　次に、</w:t>
      </w:r>
      <w:r w:rsidR="003C605A" w:rsidRPr="00EF6966">
        <w:rPr>
          <w:rFonts w:asciiTheme="minorEastAsia" w:hAnsiTheme="minorEastAsia" w:hint="eastAsia"/>
        </w:rPr>
        <w:t>インターネット対策について</w:t>
      </w:r>
      <w:r w:rsidRPr="00EF6966">
        <w:rPr>
          <w:rFonts w:asciiTheme="minorEastAsia" w:hAnsiTheme="minorEastAsia" w:hint="eastAsia"/>
        </w:rPr>
        <w:t>ですが、</w:t>
      </w:r>
      <w:r w:rsidR="003C605A" w:rsidRPr="00EF6966">
        <w:rPr>
          <w:rFonts w:asciiTheme="minorEastAsia" w:hAnsiTheme="minorEastAsia" w:hint="eastAsia"/>
        </w:rPr>
        <w:t>児童ポルノサイトの閲覧を強制遮断するブロッキングを</w:t>
      </w:r>
      <w:r w:rsidRPr="00EF6966">
        <w:rPr>
          <w:rFonts w:asciiTheme="minorEastAsia" w:hAnsiTheme="minorEastAsia" w:hint="eastAsia"/>
        </w:rPr>
        <w:t>プロバイダ事業者等が</w:t>
      </w:r>
      <w:r w:rsidR="003C605A" w:rsidRPr="00EF6966">
        <w:rPr>
          <w:rFonts w:asciiTheme="minorEastAsia" w:hAnsiTheme="minorEastAsia" w:hint="eastAsia"/>
        </w:rPr>
        <w:t>自主的に実施する対策を</w:t>
      </w:r>
      <w:r w:rsidRPr="00EF6966">
        <w:rPr>
          <w:rFonts w:asciiTheme="minorEastAsia" w:hAnsiTheme="minorEastAsia" w:hint="eastAsia"/>
        </w:rPr>
        <w:t>平成23年４月から</w:t>
      </w:r>
      <w:r w:rsidR="003C605A" w:rsidRPr="00EF6966">
        <w:rPr>
          <w:rFonts w:asciiTheme="minorEastAsia" w:hAnsiTheme="minorEastAsia" w:hint="eastAsia"/>
        </w:rPr>
        <w:t>講じてい</w:t>
      </w:r>
      <w:r w:rsidRPr="00EF6966">
        <w:rPr>
          <w:rFonts w:asciiTheme="minorEastAsia" w:hAnsiTheme="minorEastAsia" w:hint="eastAsia"/>
        </w:rPr>
        <w:t>ます</w:t>
      </w:r>
      <w:r w:rsidR="003C605A" w:rsidRPr="00EF6966">
        <w:rPr>
          <w:rFonts w:asciiTheme="minorEastAsia" w:hAnsiTheme="minorEastAsia" w:hint="eastAsia"/>
        </w:rPr>
        <w:t>。</w:t>
      </w:r>
      <w:r w:rsidRPr="00EF6966">
        <w:rPr>
          <w:rFonts w:asciiTheme="minorEastAsia" w:hAnsiTheme="minorEastAsia" w:hint="eastAsia"/>
        </w:rPr>
        <w:t>これによる</w:t>
      </w:r>
      <w:r w:rsidR="003C605A" w:rsidRPr="00EF6966">
        <w:rPr>
          <w:rFonts w:asciiTheme="minorEastAsia" w:hAnsiTheme="minorEastAsia" w:hint="eastAsia"/>
        </w:rPr>
        <w:t>ブロッキングカバー率は、約80％</w:t>
      </w:r>
      <w:r w:rsidRPr="00EF6966">
        <w:rPr>
          <w:rFonts w:asciiTheme="minorEastAsia" w:hAnsiTheme="minorEastAsia" w:hint="eastAsia"/>
        </w:rPr>
        <w:t>、</w:t>
      </w:r>
      <w:r w:rsidR="003C605A" w:rsidRPr="00EF6966">
        <w:rPr>
          <w:rFonts w:asciiTheme="minorEastAsia" w:hAnsiTheme="minorEastAsia" w:hint="eastAsia"/>
        </w:rPr>
        <w:t>携帯</w:t>
      </w:r>
      <w:r w:rsidRPr="00EF6966">
        <w:rPr>
          <w:rFonts w:asciiTheme="minorEastAsia" w:hAnsiTheme="minorEastAsia" w:hint="eastAsia"/>
        </w:rPr>
        <w:t>回線で</w:t>
      </w:r>
      <w:r w:rsidR="003C605A" w:rsidRPr="00EF6966">
        <w:rPr>
          <w:rFonts w:asciiTheme="minorEastAsia" w:hAnsiTheme="minorEastAsia" w:hint="eastAsia"/>
        </w:rPr>
        <w:t>は約96%</w:t>
      </w:r>
      <w:r w:rsidRPr="00EF6966">
        <w:rPr>
          <w:rFonts w:asciiTheme="minorEastAsia" w:hAnsiTheme="minorEastAsia" w:hint="eastAsia"/>
        </w:rPr>
        <w:t>となっています</w:t>
      </w:r>
      <w:r w:rsidR="003C605A" w:rsidRPr="00EF6966">
        <w:rPr>
          <w:rFonts w:asciiTheme="minorEastAsia" w:hAnsiTheme="minorEastAsia" w:hint="eastAsia"/>
        </w:rPr>
        <w:t>。</w:t>
      </w:r>
    </w:p>
    <w:p w:rsidR="004C4713" w:rsidRPr="00EF6966" w:rsidRDefault="003C605A" w:rsidP="004C4713">
      <w:pPr>
        <w:ind w:leftChars="400" w:left="840" w:firstLineChars="100" w:firstLine="210"/>
        <w:rPr>
          <w:rFonts w:asciiTheme="minorEastAsia" w:hAnsiTheme="minorEastAsia"/>
        </w:rPr>
      </w:pPr>
      <w:r w:rsidRPr="00EF6966">
        <w:rPr>
          <w:rFonts w:asciiTheme="minorEastAsia" w:hAnsiTheme="minorEastAsia" w:hint="eastAsia"/>
        </w:rPr>
        <w:t>課題であったブロッキングでは防止できないファイル共有ソフトを介した流通・閲覧については、警察庁が本年4月からソフト利用者に対する保存画像や動画の削除警告を行うなどの取組みを開始してい</w:t>
      </w:r>
      <w:r w:rsidR="004C4713" w:rsidRPr="00EF6966">
        <w:rPr>
          <w:rFonts w:asciiTheme="minorEastAsia" w:hAnsiTheme="minorEastAsia" w:hint="eastAsia"/>
        </w:rPr>
        <w:t>ます</w:t>
      </w:r>
      <w:r w:rsidRPr="00EF6966">
        <w:rPr>
          <w:rFonts w:asciiTheme="minorEastAsia" w:hAnsiTheme="minorEastAsia" w:hint="eastAsia"/>
        </w:rPr>
        <w:t>。</w:t>
      </w:r>
      <w:r w:rsidR="004C4713" w:rsidRPr="00EF6966">
        <w:rPr>
          <w:rFonts w:asciiTheme="minorEastAsia" w:hAnsiTheme="minorEastAsia" w:hint="eastAsia"/>
        </w:rPr>
        <w:t>これらの取組みにより、</w:t>
      </w:r>
      <w:r w:rsidRPr="00EF6966">
        <w:rPr>
          <w:rFonts w:asciiTheme="minorEastAsia" w:hAnsiTheme="minorEastAsia" w:hint="eastAsia"/>
        </w:rPr>
        <w:t>インターネット上の児童ポルノは、平成22</w:t>
      </w:r>
      <w:r w:rsidR="004C4713" w:rsidRPr="00EF6966">
        <w:rPr>
          <w:rFonts w:asciiTheme="minorEastAsia" w:hAnsiTheme="minorEastAsia" w:hint="eastAsia"/>
        </w:rPr>
        <w:t>年をピークに減少傾向にあります</w:t>
      </w:r>
      <w:r w:rsidRPr="00EF6966">
        <w:rPr>
          <w:rFonts w:asciiTheme="minorEastAsia" w:hAnsiTheme="minorEastAsia" w:hint="eastAsia"/>
        </w:rPr>
        <w:t>。</w:t>
      </w:r>
    </w:p>
    <w:p w:rsidR="003C605A" w:rsidRPr="00EF6966" w:rsidRDefault="003C605A" w:rsidP="004C4713">
      <w:pPr>
        <w:ind w:leftChars="400" w:left="840" w:firstLineChars="100" w:firstLine="210"/>
        <w:rPr>
          <w:rFonts w:asciiTheme="minorEastAsia" w:hAnsiTheme="minorEastAsia"/>
        </w:rPr>
      </w:pPr>
      <w:r w:rsidRPr="00EF6966">
        <w:rPr>
          <w:rFonts w:asciiTheme="minorEastAsia" w:hAnsiTheme="minorEastAsia" w:hint="eastAsia"/>
        </w:rPr>
        <w:t>大阪府におけるインターネット対策としては、国境をも越えるグローバル空間というインター</w:t>
      </w:r>
      <w:r w:rsidRPr="00EF6966">
        <w:rPr>
          <w:rFonts w:asciiTheme="minorEastAsia" w:hAnsiTheme="minorEastAsia" w:hint="eastAsia"/>
        </w:rPr>
        <w:lastRenderedPageBreak/>
        <w:t>ネットの特質上、大阪府だけでシステム上の対策を講じることは現実的では</w:t>
      </w:r>
      <w:r w:rsidR="004C4713" w:rsidRPr="00EF6966">
        <w:rPr>
          <w:rFonts w:asciiTheme="minorEastAsia" w:hAnsiTheme="minorEastAsia" w:hint="eastAsia"/>
        </w:rPr>
        <w:t>ない</w:t>
      </w:r>
      <w:r w:rsidRPr="00EF6966">
        <w:rPr>
          <w:rFonts w:asciiTheme="minorEastAsia" w:hAnsiTheme="minorEastAsia" w:hint="eastAsia"/>
        </w:rPr>
        <w:t>。</w:t>
      </w:r>
    </w:p>
    <w:p w:rsidR="003C605A" w:rsidRPr="00EF6966" w:rsidRDefault="004C4713" w:rsidP="004C4713">
      <w:pPr>
        <w:ind w:leftChars="400" w:left="840" w:firstLineChars="100" w:firstLine="210"/>
        <w:rPr>
          <w:rFonts w:asciiTheme="minorEastAsia" w:hAnsiTheme="minorEastAsia"/>
        </w:rPr>
      </w:pPr>
      <w:r w:rsidRPr="00EF6966">
        <w:rPr>
          <w:rFonts w:asciiTheme="minorEastAsia" w:hAnsiTheme="minorEastAsia" w:hint="eastAsia"/>
        </w:rPr>
        <w:t>最後に、</w:t>
      </w:r>
      <w:r w:rsidR="003C605A" w:rsidRPr="00EF6966">
        <w:rPr>
          <w:rFonts w:asciiTheme="minorEastAsia" w:hAnsiTheme="minorEastAsia" w:hint="eastAsia"/>
        </w:rPr>
        <w:t>（４）まとめ</w:t>
      </w:r>
      <w:r w:rsidRPr="00EF6966">
        <w:rPr>
          <w:rFonts w:asciiTheme="minorEastAsia" w:hAnsiTheme="minorEastAsia" w:hint="eastAsia"/>
        </w:rPr>
        <w:t>ですが、これまでの議論のなかで、</w:t>
      </w:r>
      <w:r w:rsidR="003C605A" w:rsidRPr="00EF6966">
        <w:rPr>
          <w:rFonts w:asciiTheme="minorEastAsia" w:hAnsiTheme="minorEastAsia" w:hint="eastAsia"/>
        </w:rPr>
        <w:t>条例で直罰規定を設けようとする場合には、</w:t>
      </w:r>
      <w:r w:rsidRPr="00EF6966">
        <w:rPr>
          <w:rFonts w:asciiTheme="minorEastAsia" w:hAnsiTheme="minorEastAsia" w:hint="eastAsia"/>
        </w:rPr>
        <w:t>様々な課題が明らかになりました。一つ目として、</w:t>
      </w:r>
      <w:r w:rsidR="003C605A" w:rsidRPr="00EF6966">
        <w:rPr>
          <w:rFonts w:asciiTheme="minorEastAsia" w:hAnsiTheme="minorEastAsia" w:hint="eastAsia"/>
        </w:rPr>
        <w:t>運用上の混乱を避けるため、大阪府独自の概念</w:t>
      </w:r>
      <w:r w:rsidRPr="00EF6966">
        <w:rPr>
          <w:rFonts w:asciiTheme="minorEastAsia" w:hAnsiTheme="minorEastAsia" w:hint="eastAsia"/>
        </w:rPr>
        <w:t>である</w:t>
      </w:r>
      <w:r w:rsidR="003C605A" w:rsidRPr="00EF6966">
        <w:rPr>
          <w:rFonts w:asciiTheme="minorEastAsia" w:hAnsiTheme="minorEastAsia" w:hint="eastAsia"/>
        </w:rPr>
        <w:t>子どもの性的虐待の記録を放棄し</w:t>
      </w:r>
      <w:r w:rsidRPr="00EF6966">
        <w:rPr>
          <w:rFonts w:asciiTheme="minorEastAsia" w:hAnsiTheme="minorEastAsia" w:hint="eastAsia"/>
        </w:rPr>
        <w:t>て</w:t>
      </w:r>
      <w:r w:rsidR="003C605A" w:rsidRPr="00EF6966">
        <w:rPr>
          <w:rFonts w:asciiTheme="minorEastAsia" w:hAnsiTheme="minorEastAsia" w:hint="eastAsia"/>
        </w:rPr>
        <w:t>、全国一律に運用されている児童ポルノ法の定義に準拠せざるを得ないこと、</w:t>
      </w:r>
      <w:r w:rsidRPr="00EF6966">
        <w:rPr>
          <w:rFonts w:asciiTheme="minorEastAsia" w:hAnsiTheme="minorEastAsia" w:hint="eastAsia"/>
        </w:rPr>
        <w:t>二つ目として、</w:t>
      </w:r>
      <w:r w:rsidR="003C605A" w:rsidRPr="00EF6966">
        <w:rPr>
          <w:rFonts w:asciiTheme="minorEastAsia" w:hAnsiTheme="minorEastAsia" w:hint="eastAsia"/>
        </w:rPr>
        <w:t>一地域の条例で規制を行っても、</w:t>
      </w:r>
      <w:r w:rsidRPr="00EF6966">
        <w:rPr>
          <w:rFonts w:asciiTheme="minorEastAsia" w:hAnsiTheme="minorEastAsia" w:hint="eastAsia"/>
        </w:rPr>
        <w:t>膨大な流通を抑制する効果は極めて限定的であること、三つ目として</w:t>
      </w:r>
      <w:r w:rsidR="003C605A" w:rsidRPr="00EF6966">
        <w:rPr>
          <w:rFonts w:asciiTheme="minorEastAsia" w:hAnsiTheme="minorEastAsia" w:hint="eastAsia"/>
        </w:rPr>
        <w:t>府民が取得した記録物の被写体が大阪府内の子どもである可能性も低く、</w:t>
      </w:r>
      <w:r w:rsidR="00594642">
        <w:rPr>
          <w:rFonts w:asciiTheme="minorEastAsia" w:hAnsiTheme="minorEastAsia" w:hint="eastAsia"/>
        </w:rPr>
        <w:t>大阪の子どもの保護に資するという観点からも効果が疑問であること</w:t>
      </w:r>
      <w:r w:rsidR="003C605A" w:rsidRPr="00EF6966">
        <w:rPr>
          <w:rFonts w:asciiTheme="minorEastAsia" w:hAnsiTheme="minorEastAsia" w:hint="eastAsia"/>
        </w:rPr>
        <w:t>等</w:t>
      </w:r>
      <w:r w:rsidR="00594642">
        <w:rPr>
          <w:rFonts w:asciiTheme="minorEastAsia" w:hAnsiTheme="minorEastAsia" w:hint="eastAsia"/>
        </w:rPr>
        <w:t>です</w:t>
      </w:r>
      <w:r w:rsidR="003C605A" w:rsidRPr="00EF6966">
        <w:rPr>
          <w:rFonts w:asciiTheme="minorEastAsia" w:hAnsiTheme="minorEastAsia" w:hint="eastAsia"/>
        </w:rPr>
        <w:t>。</w:t>
      </w:r>
    </w:p>
    <w:p w:rsidR="003C605A" w:rsidRPr="00EF6966" w:rsidRDefault="003C605A" w:rsidP="004C4713">
      <w:pPr>
        <w:ind w:leftChars="400" w:left="840" w:firstLineChars="100" w:firstLine="210"/>
        <w:rPr>
          <w:rFonts w:asciiTheme="minorEastAsia" w:hAnsiTheme="minorEastAsia"/>
        </w:rPr>
      </w:pPr>
      <w:r w:rsidRPr="00EF6966">
        <w:rPr>
          <w:rFonts w:asciiTheme="minorEastAsia" w:hAnsiTheme="minorEastAsia" w:hint="eastAsia"/>
        </w:rPr>
        <w:t>このため、本来は全国統一的な対策を講じるべき問題であり、特別部会としては児童ポルノ法改正の動向を注視してきたところであ</w:t>
      </w:r>
      <w:r w:rsidR="004C4713" w:rsidRPr="00EF6966">
        <w:rPr>
          <w:rFonts w:asciiTheme="minorEastAsia" w:hAnsiTheme="minorEastAsia" w:hint="eastAsia"/>
        </w:rPr>
        <w:t>り、</w:t>
      </w:r>
      <w:r w:rsidRPr="00EF6966">
        <w:rPr>
          <w:rFonts w:asciiTheme="minorEastAsia" w:hAnsiTheme="minorEastAsia" w:hint="eastAsia"/>
        </w:rPr>
        <w:t>今回、児童ポルノ法が改正されたことに伴い、歯止めがかから</w:t>
      </w:r>
      <w:r w:rsidR="00B14096">
        <w:rPr>
          <w:rFonts w:asciiTheme="minorEastAsia" w:hAnsiTheme="minorEastAsia" w:hint="eastAsia"/>
        </w:rPr>
        <w:t>なかった児童ポルノの流通・拡散防止に関して、抑制効果が期待されます</w:t>
      </w:r>
      <w:r w:rsidRPr="00EF6966">
        <w:rPr>
          <w:rFonts w:asciiTheme="minorEastAsia" w:hAnsiTheme="minorEastAsia" w:hint="eastAsia"/>
        </w:rPr>
        <w:t>。</w:t>
      </w:r>
    </w:p>
    <w:p w:rsidR="003C605A" w:rsidRPr="00EF6966" w:rsidRDefault="003C605A" w:rsidP="003C605A">
      <w:pPr>
        <w:ind w:left="840" w:hangingChars="400" w:hanging="840"/>
        <w:rPr>
          <w:rFonts w:asciiTheme="minorEastAsia" w:hAnsiTheme="minorEastAsia"/>
        </w:rPr>
      </w:pPr>
      <w:r w:rsidRPr="00EF6966">
        <w:rPr>
          <w:rFonts w:asciiTheme="minorEastAsia" w:hAnsiTheme="minorEastAsia" w:hint="eastAsia"/>
        </w:rPr>
        <w:t xml:space="preserve">　　</w:t>
      </w:r>
      <w:r w:rsidR="004C4713" w:rsidRPr="00EF6966">
        <w:rPr>
          <w:rFonts w:asciiTheme="minorEastAsia" w:hAnsiTheme="minorEastAsia" w:hint="eastAsia"/>
        </w:rPr>
        <w:t xml:space="preserve">　　　児童ポルノの定義の対象とならない</w:t>
      </w:r>
      <w:r w:rsidRPr="00EF6966">
        <w:rPr>
          <w:rFonts w:asciiTheme="minorEastAsia" w:hAnsiTheme="minorEastAsia" w:hint="eastAsia"/>
        </w:rPr>
        <w:t>子どもの性的虐待の記録に該当する事例に関し</w:t>
      </w:r>
      <w:r w:rsidR="004C4713" w:rsidRPr="00EF6966">
        <w:rPr>
          <w:rFonts w:asciiTheme="minorEastAsia" w:hAnsiTheme="minorEastAsia" w:hint="eastAsia"/>
        </w:rPr>
        <w:t>ては</w:t>
      </w:r>
      <w:r w:rsidRPr="00EF6966">
        <w:rPr>
          <w:rFonts w:asciiTheme="minorEastAsia" w:hAnsiTheme="minorEastAsia" w:hint="eastAsia"/>
        </w:rPr>
        <w:t>、条例で罰則規定を設けることについては、罪刑法定主義から導かれる刑罰法規の明確性の原則から、処罰対象となる行為を限定し明らかにする必要があり、運用上の混乱を避けるため、慎重にならざるを得ない。</w:t>
      </w:r>
    </w:p>
    <w:p w:rsidR="003C605A" w:rsidRPr="00EF6966" w:rsidRDefault="003C605A" w:rsidP="004C4713">
      <w:pPr>
        <w:ind w:leftChars="400" w:left="840" w:firstLineChars="100" w:firstLine="210"/>
        <w:rPr>
          <w:rFonts w:asciiTheme="minorEastAsia" w:hAnsiTheme="minorEastAsia"/>
        </w:rPr>
      </w:pPr>
      <w:r w:rsidRPr="00EF6966">
        <w:rPr>
          <w:rFonts w:asciiTheme="minorEastAsia" w:hAnsiTheme="minorEastAsia" w:hint="eastAsia"/>
        </w:rPr>
        <w:t>さらに、条例第39条の規定については、被写体となる子どもを幅広く守るという観点から、子どもの性的虐待の記録という概念を打ち立てた経緯に鑑み、現行の規定を存置すべきである。</w:t>
      </w:r>
    </w:p>
    <w:p w:rsidR="003C605A" w:rsidRPr="00EF6966" w:rsidRDefault="003C605A" w:rsidP="004C4713">
      <w:pPr>
        <w:ind w:leftChars="400" w:left="840" w:firstLineChars="100" w:firstLine="210"/>
        <w:rPr>
          <w:rFonts w:asciiTheme="minorEastAsia" w:hAnsiTheme="minorEastAsia"/>
        </w:rPr>
      </w:pPr>
      <w:r w:rsidRPr="00EF6966">
        <w:rPr>
          <w:rFonts w:asciiTheme="minorEastAsia" w:hAnsiTheme="minorEastAsia" w:hint="eastAsia"/>
        </w:rPr>
        <w:t>大阪府は、現行条例の規定に基づき、児童ポルノ法とは異なる観点から構築した</w:t>
      </w:r>
      <w:r w:rsidR="004C4713" w:rsidRPr="00EF6966">
        <w:rPr>
          <w:rFonts w:asciiTheme="minorEastAsia" w:hAnsiTheme="minorEastAsia" w:hint="eastAsia"/>
        </w:rPr>
        <w:t>子どもの性的虐待の記録</w:t>
      </w:r>
      <w:r w:rsidRPr="00EF6966">
        <w:rPr>
          <w:rFonts w:asciiTheme="minorEastAsia" w:hAnsiTheme="minorEastAsia" w:hint="eastAsia"/>
        </w:rPr>
        <w:t>を何人も製造、販売、所持しないよう、引き続き普及・啓発に努めるべきである。</w:t>
      </w:r>
    </w:p>
    <w:p w:rsidR="003C605A" w:rsidRPr="00EF6966" w:rsidRDefault="003C605A" w:rsidP="004C4713">
      <w:pPr>
        <w:ind w:leftChars="400" w:left="840" w:firstLineChars="100" w:firstLine="210"/>
        <w:rPr>
          <w:rFonts w:asciiTheme="minorEastAsia" w:hAnsiTheme="minorEastAsia"/>
        </w:rPr>
      </w:pPr>
      <w:r w:rsidRPr="00EF6966">
        <w:rPr>
          <w:rFonts w:asciiTheme="minorEastAsia" w:hAnsiTheme="minorEastAsia" w:hint="eastAsia"/>
        </w:rPr>
        <w:t>また、大阪府で対応可能なインターネット対策としては、受信側の自衛措置を促す取組みを進めることが肝要である。青少年が児</w:t>
      </w:r>
      <w:r w:rsidR="004C4713" w:rsidRPr="00EF6966">
        <w:rPr>
          <w:rFonts w:asciiTheme="minorEastAsia" w:hAnsiTheme="minorEastAsia" w:hint="eastAsia"/>
        </w:rPr>
        <w:t>童ポルノなどの</w:t>
      </w:r>
      <w:r w:rsidRPr="00EF6966">
        <w:rPr>
          <w:rFonts w:asciiTheme="minorEastAsia" w:hAnsiTheme="minorEastAsia" w:hint="eastAsia"/>
        </w:rPr>
        <w:t>子どもの性的虐待の記録の被害に遭わないための対策として、有害情報に触れさせないためのフィルタリングサービスの利用促進や情報リテラシー教育の充実など、関係機関と連携した取組みを進めることが大切である</w:t>
      </w:r>
      <w:r w:rsidR="00594642">
        <w:rPr>
          <w:rFonts w:asciiTheme="minorEastAsia" w:hAnsiTheme="minorEastAsia" w:hint="eastAsia"/>
        </w:rPr>
        <w:t>としています</w:t>
      </w:r>
      <w:r w:rsidRPr="00EF6966">
        <w:rPr>
          <w:rFonts w:asciiTheme="minorEastAsia" w:hAnsiTheme="minorEastAsia" w:hint="eastAsia"/>
        </w:rPr>
        <w:t>。</w:t>
      </w:r>
    </w:p>
    <w:p w:rsidR="009F184A" w:rsidRPr="00EF6966" w:rsidRDefault="004C4713" w:rsidP="00C07800">
      <w:pPr>
        <w:ind w:leftChars="400" w:left="840" w:firstLineChars="100" w:firstLine="210"/>
        <w:rPr>
          <w:rFonts w:asciiTheme="minorEastAsia" w:hAnsiTheme="minorEastAsia"/>
        </w:rPr>
      </w:pPr>
      <w:r w:rsidRPr="00EF6966">
        <w:rPr>
          <w:rFonts w:asciiTheme="minorEastAsia" w:hAnsiTheme="minorEastAsia" w:hint="eastAsia"/>
        </w:rPr>
        <w:t>資料１の子どもの性的虐待の記録に関する部分の説明は</w:t>
      </w:r>
      <w:r w:rsidR="009F184A" w:rsidRPr="00EF6966">
        <w:rPr>
          <w:rFonts w:asciiTheme="minorEastAsia" w:hAnsiTheme="minorEastAsia" w:hint="eastAsia"/>
        </w:rPr>
        <w:t>以上となりまして</w:t>
      </w:r>
      <w:r w:rsidR="00E430A9" w:rsidRPr="00EF6966">
        <w:rPr>
          <w:rFonts w:asciiTheme="minorEastAsia" w:hAnsiTheme="minorEastAsia" w:hint="eastAsia"/>
        </w:rPr>
        <w:t>、続いて資料２の説明をさせていただきます。</w:t>
      </w:r>
      <w:r w:rsidR="009F184A" w:rsidRPr="00EF6966">
        <w:rPr>
          <w:rFonts w:asciiTheme="minorEastAsia" w:hAnsiTheme="minorEastAsia" w:hint="eastAsia"/>
        </w:rPr>
        <w:t>資料２は、児童ポルノと子どもの性的虐待の記録の対象範囲を図示したベン図となります。真ん中の重複部分については、児童ポルノにも子どもの性的虐待の記録にも該当すると思われるものを記載しています。いわゆる１号ポルノと呼ばれるもの、子どもへの性交や性交類似行為を記録した</w:t>
      </w:r>
      <w:r w:rsidR="00C07800" w:rsidRPr="00EF6966">
        <w:rPr>
          <w:rFonts w:asciiTheme="minorEastAsia" w:hAnsiTheme="minorEastAsia" w:hint="eastAsia"/>
        </w:rPr>
        <w:t>もの</w:t>
      </w:r>
      <w:r w:rsidR="009F184A" w:rsidRPr="00EF6966">
        <w:rPr>
          <w:rFonts w:asciiTheme="minorEastAsia" w:hAnsiTheme="minorEastAsia" w:hint="eastAsia"/>
        </w:rPr>
        <w:t>は条例の1～5号に該当すると思われます。２号ポルノ</w:t>
      </w:r>
      <w:r w:rsidR="00C07800" w:rsidRPr="00EF6966">
        <w:rPr>
          <w:rFonts w:asciiTheme="minorEastAsia" w:hAnsiTheme="minorEastAsia" w:hint="eastAsia"/>
        </w:rPr>
        <w:t>、</w:t>
      </w:r>
      <w:r w:rsidR="009F184A" w:rsidRPr="00EF6966">
        <w:rPr>
          <w:rFonts w:asciiTheme="minorEastAsia" w:hAnsiTheme="minorEastAsia" w:hint="eastAsia"/>
        </w:rPr>
        <w:t>子どもの性器等を触る又は触らせる行為で、性欲を興奮・刺激するもの</w:t>
      </w:r>
      <w:r w:rsidR="00C07800" w:rsidRPr="00EF6966">
        <w:rPr>
          <w:rFonts w:asciiTheme="minorEastAsia" w:hAnsiTheme="minorEastAsia" w:hint="eastAsia"/>
        </w:rPr>
        <w:t>については、</w:t>
      </w:r>
      <w:r w:rsidR="009F184A" w:rsidRPr="00EF6966">
        <w:rPr>
          <w:rFonts w:asciiTheme="minorEastAsia" w:hAnsiTheme="minorEastAsia" w:hint="eastAsia"/>
        </w:rPr>
        <w:t>条例</w:t>
      </w:r>
      <w:r w:rsidR="00C07800" w:rsidRPr="00EF6966">
        <w:rPr>
          <w:rFonts w:asciiTheme="minorEastAsia" w:hAnsiTheme="minorEastAsia" w:hint="eastAsia"/>
        </w:rPr>
        <w:t>の</w:t>
      </w:r>
      <w:r w:rsidR="009F184A" w:rsidRPr="00EF6966">
        <w:rPr>
          <w:rFonts w:asciiTheme="minorEastAsia" w:hAnsiTheme="minorEastAsia" w:hint="eastAsia"/>
        </w:rPr>
        <w:t>1～5号</w:t>
      </w:r>
      <w:r w:rsidR="00C07800" w:rsidRPr="00EF6966">
        <w:rPr>
          <w:rFonts w:asciiTheme="minorEastAsia" w:hAnsiTheme="minorEastAsia" w:hint="eastAsia"/>
        </w:rPr>
        <w:t>に該当。</w:t>
      </w:r>
      <w:r w:rsidR="009F184A" w:rsidRPr="00EF6966">
        <w:rPr>
          <w:rFonts w:asciiTheme="minorEastAsia" w:hAnsiTheme="minorEastAsia" w:hint="eastAsia"/>
        </w:rPr>
        <w:t>３号ポルノ</w:t>
      </w:r>
      <w:r w:rsidR="00C07800" w:rsidRPr="00EF6966">
        <w:rPr>
          <w:rFonts w:asciiTheme="minorEastAsia" w:hAnsiTheme="minorEastAsia" w:hint="eastAsia"/>
        </w:rPr>
        <w:t>、</w:t>
      </w:r>
      <w:r w:rsidR="009F184A" w:rsidRPr="00EF6966">
        <w:rPr>
          <w:rFonts w:asciiTheme="minorEastAsia" w:hAnsiTheme="minorEastAsia" w:hint="eastAsia"/>
        </w:rPr>
        <w:t>半裸又は全裸で殊更に児童の性器等周辺部を露出、強調されているもので、性欲を興奮・刺激する</w:t>
      </w:r>
      <w:r w:rsidR="00C07800" w:rsidRPr="00EF6966">
        <w:rPr>
          <w:rFonts w:asciiTheme="minorEastAsia" w:hAnsiTheme="minorEastAsia" w:hint="eastAsia"/>
        </w:rPr>
        <w:t>強制わいせつに該当する</w:t>
      </w:r>
      <w:r w:rsidR="009F184A" w:rsidRPr="00EF6966">
        <w:rPr>
          <w:rFonts w:asciiTheme="minorEastAsia" w:hAnsiTheme="minorEastAsia" w:hint="eastAsia"/>
        </w:rPr>
        <w:t>もの</w:t>
      </w:r>
      <w:r w:rsidR="00C07800" w:rsidRPr="00EF6966">
        <w:rPr>
          <w:rFonts w:asciiTheme="minorEastAsia" w:hAnsiTheme="minorEastAsia" w:hint="eastAsia"/>
        </w:rPr>
        <w:t>は、</w:t>
      </w:r>
      <w:r w:rsidR="009F184A" w:rsidRPr="00EF6966">
        <w:rPr>
          <w:rFonts w:asciiTheme="minorEastAsia" w:hAnsiTheme="minorEastAsia" w:hint="eastAsia"/>
        </w:rPr>
        <w:t>条例1,4,5,6,7号</w:t>
      </w:r>
      <w:r w:rsidR="00C07800" w:rsidRPr="00EF6966">
        <w:rPr>
          <w:rFonts w:asciiTheme="minorEastAsia" w:hAnsiTheme="minorEastAsia" w:hint="eastAsia"/>
        </w:rPr>
        <w:t>に該当すると思われます。</w:t>
      </w:r>
    </w:p>
    <w:p w:rsidR="009F184A" w:rsidRPr="00EF6966" w:rsidRDefault="00C07800" w:rsidP="00C07800">
      <w:pPr>
        <w:ind w:leftChars="400" w:left="840" w:firstLineChars="100" w:firstLine="210"/>
        <w:rPr>
          <w:rFonts w:asciiTheme="minorEastAsia" w:hAnsiTheme="minorEastAsia"/>
        </w:rPr>
      </w:pPr>
      <w:r w:rsidRPr="00EF6966">
        <w:rPr>
          <w:rFonts w:asciiTheme="minorEastAsia" w:hAnsiTheme="minorEastAsia" w:hint="eastAsia"/>
        </w:rPr>
        <w:t>左側の児童ポルノの円については、児童ポルノには該当するが、子どもの性的虐待の記録には該当しないもので、３号ポルノのうち強制わいせつに該当しないが、</w:t>
      </w:r>
      <w:r w:rsidR="009F184A" w:rsidRPr="00EF6966">
        <w:rPr>
          <w:rFonts w:asciiTheme="minorEastAsia" w:hAnsiTheme="minorEastAsia" w:hint="eastAsia"/>
        </w:rPr>
        <w:t>半裸又は全裸で性器等を露出した画像</w:t>
      </w:r>
      <w:r w:rsidRPr="00EF6966">
        <w:rPr>
          <w:rFonts w:asciiTheme="minorEastAsia" w:hAnsiTheme="minorEastAsia" w:hint="eastAsia"/>
        </w:rPr>
        <w:t>、例えば風呂場での盗撮写真等が考えられます。</w:t>
      </w:r>
    </w:p>
    <w:p w:rsidR="009F184A" w:rsidRPr="00EF6966" w:rsidRDefault="00841C46" w:rsidP="002A2BFD">
      <w:pPr>
        <w:ind w:leftChars="400" w:left="840" w:firstLineChars="100" w:firstLine="210"/>
        <w:rPr>
          <w:rFonts w:asciiTheme="minorEastAsia" w:hAnsiTheme="minorEastAsia"/>
        </w:rPr>
      </w:pPr>
      <w:r w:rsidRPr="00EF6966">
        <w:rPr>
          <w:rFonts w:asciiTheme="minorEastAsia" w:hAnsiTheme="minorEastAsia" w:hint="eastAsia"/>
        </w:rPr>
        <w:t>右側の子どもの性的虐待の記録には該当するが、児童ポルノには該当しないものについては、条例１，４，５号のうち、着衣の上からのわいせつ行為を記録したもので、例えば無理やりキスしたり着衣の上から胸をなでまわしたり、子どもの顔面に精液をかけたりした画像</w:t>
      </w:r>
      <w:r w:rsidR="002A2BFD" w:rsidRPr="00EF6966">
        <w:rPr>
          <w:rFonts w:asciiTheme="minorEastAsia" w:hAnsiTheme="minorEastAsia" w:hint="eastAsia"/>
        </w:rPr>
        <w:t>が考えられます。他に、条例６，７号のうち、</w:t>
      </w:r>
      <w:r w:rsidR="009F184A" w:rsidRPr="00EF6966">
        <w:rPr>
          <w:rFonts w:asciiTheme="minorEastAsia" w:hAnsiTheme="minorEastAsia" w:hint="eastAsia"/>
        </w:rPr>
        <w:t>水着、下着等を着用した状態で陰部・でん部を強調した姿</w:t>
      </w:r>
      <w:r w:rsidR="002A2BFD" w:rsidRPr="00EF6966">
        <w:rPr>
          <w:rFonts w:asciiTheme="minorEastAsia" w:hAnsiTheme="minorEastAsia" w:hint="eastAsia"/>
        </w:rPr>
        <w:t>態をとらせる記録物も該当すると考えられます。</w:t>
      </w:r>
    </w:p>
    <w:p w:rsidR="002A2BFD" w:rsidRPr="00EF6966" w:rsidRDefault="002A2BFD" w:rsidP="002A2BFD">
      <w:pPr>
        <w:ind w:leftChars="400" w:left="840" w:firstLineChars="100" w:firstLine="210"/>
        <w:rPr>
          <w:rFonts w:asciiTheme="minorEastAsia" w:hAnsiTheme="minorEastAsia"/>
        </w:rPr>
      </w:pPr>
      <w:r w:rsidRPr="00EF6966">
        <w:rPr>
          <w:rFonts w:asciiTheme="minorEastAsia" w:hAnsiTheme="minorEastAsia" w:hint="eastAsia"/>
        </w:rPr>
        <w:t>資料２の下欄には児童ポルノ法の児童ポルノの定義と条例の子どもの性的虐待の記録の定義を記載しております。</w:t>
      </w:r>
    </w:p>
    <w:p w:rsidR="003C605A" w:rsidRPr="00EF6966" w:rsidRDefault="002A2BFD" w:rsidP="002A2BFD">
      <w:pPr>
        <w:ind w:leftChars="400" w:left="840" w:firstLineChars="100" w:firstLine="210"/>
        <w:rPr>
          <w:rFonts w:asciiTheme="minorEastAsia" w:hAnsiTheme="minorEastAsia"/>
        </w:rPr>
      </w:pPr>
      <w:r w:rsidRPr="00EF6966">
        <w:rPr>
          <w:rFonts w:asciiTheme="minorEastAsia" w:hAnsiTheme="minorEastAsia" w:hint="eastAsia"/>
        </w:rPr>
        <w:t>資料３については、いま説明させていただいた資料１の概要や関係統計の数値をまとめたもの</w:t>
      </w:r>
      <w:r w:rsidRPr="00EF6966">
        <w:rPr>
          <w:rFonts w:asciiTheme="minorEastAsia" w:hAnsiTheme="minorEastAsia" w:hint="eastAsia"/>
        </w:rPr>
        <w:lastRenderedPageBreak/>
        <w:t>ですので、説明の方は省略させていただきます。</w:t>
      </w:r>
    </w:p>
    <w:p w:rsidR="00AC3B68" w:rsidRPr="00EF6966" w:rsidRDefault="00AC3B68" w:rsidP="00AC3B68">
      <w:pPr>
        <w:rPr>
          <w:rFonts w:asciiTheme="minorEastAsia" w:hAnsiTheme="minorEastAsia"/>
        </w:rPr>
      </w:pPr>
    </w:p>
    <w:p w:rsidR="00AC3B68" w:rsidRPr="00EF6966" w:rsidRDefault="00AC3B68" w:rsidP="00745116">
      <w:pPr>
        <w:ind w:left="840" w:hangingChars="400" w:hanging="840"/>
        <w:rPr>
          <w:rFonts w:asciiTheme="minorEastAsia" w:hAnsiTheme="minorEastAsia"/>
        </w:rPr>
      </w:pPr>
      <w:r w:rsidRPr="00EF6966">
        <w:rPr>
          <w:rFonts w:asciiTheme="minorEastAsia" w:hAnsiTheme="minorEastAsia" w:hint="eastAsia"/>
        </w:rPr>
        <w:t xml:space="preserve">部会長　　</w:t>
      </w:r>
      <w:r w:rsidR="00795FD1" w:rsidRPr="00EF6966">
        <w:rPr>
          <w:rFonts w:asciiTheme="minorEastAsia" w:hAnsiTheme="minorEastAsia" w:hint="eastAsia"/>
        </w:rPr>
        <w:t>ありがとうございます。</w:t>
      </w:r>
      <w:r w:rsidR="00745116" w:rsidRPr="00EF6966">
        <w:rPr>
          <w:rFonts w:asciiTheme="minorEastAsia" w:hAnsiTheme="minorEastAsia" w:hint="eastAsia"/>
        </w:rPr>
        <w:t>では順番に議論していきたいと思いますが、その前提としてこの部分について何かご質問</w:t>
      </w:r>
      <w:r w:rsidR="00505EA6" w:rsidRPr="00EF6966">
        <w:rPr>
          <w:rFonts w:asciiTheme="minorEastAsia" w:hAnsiTheme="minorEastAsia" w:hint="eastAsia"/>
        </w:rPr>
        <w:t>があるようでしたら、お聞かせいただきたいと思います</w:t>
      </w:r>
      <w:r w:rsidR="00745116" w:rsidRPr="00EF6966">
        <w:rPr>
          <w:rFonts w:asciiTheme="minorEastAsia" w:hAnsiTheme="minorEastAsia" w:hint="eastAsia"/>
        </w:rPr>
        <w:t>。</w:t>
      </w:r>
    </w:p>
    <w:p w:rsidR="00745116" w:rsidRPr="00EF6966" w:rsidRDefault="00745116" w:rsidP="00745116">
      <w:pPr>
        <w:ind w:left="840" w:hangingChars="400" w:hanging="840"/>
        <w:rPr>
          <w:rFonts w:asciiTheme="minorEastAsia" w:hAnsiTheme="minorEastAsia"/>
        </w:rPr>
      </w:pPr>
    </w:p>
    <w:p w:rsidR="00745116" w:rsidRPr="00EF6966" w:rsidRDefault="00745116" w:rsidP="00745116">
      <w:pPr>
        <w:ind w:left="840" w:hangingChars="400" w:hanging="84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条例第39条の第６号、７号の強調した姿態をとらせる行為というのは、</w:t>
      </w:r>
      <w:r w:rsidR="00505EA6" w:rsidRPr="00EF6966">
        <w:rPr>
          <w:rFonts w:asciiTheme="minorEastAsia" w:hAnsiTheme="minorEastAsia" w:hint="eastAsia"/>
        </w:rPr>
        <w:t>誰が誰に対してとらせる</w:t>
      </w:r>
      <w:r w:rsidR="003B6E1D">
        <w:rPr>
          <w:rFonts w:asciiTheme="minorEastAsia" w:hAnsiTheme="minorEastAsia" w:hint="eastAsia"/>
        </w:rPr>
        <w:t>のです</w:t>
      </w:r>
      <w:r w:rsidR="00505EA6" w:rsidRPr="00EF6966">
        <w:rPr>
          <w:rFonts w:asciiTheme="minorEastAsia" w:hAnsiTheme="minorEastAsia" w:hint="eastAsia"/>
        </w:rPr>
        <w:t>か</w:t>
      </w:r>
      <w:r w:rsidRPr="00EF6966">
        <w:rPr>
          <w:rFonts w:asciiTheme="minorEastAsia" w:hAnsiTheme="minorEastAsia" w:hint="eastAsia"/>
        </w:rPr>
        <w:t>。</w:t>
      </w:r>
    </w:p>
    <w:p w:rsidR="00505EA6" w:rsidRPr="00EF6966" w:rsidRDefault="00505EA6" w:rsidP="00745116">
      <w:pPr>
        <w:ind w:left="840" w:hangingChars="400" w:hanging="840"/>
        <w:rPr>
          <w:rFonts w:asciiTheme="minorEastAsia" w:hAnsiTheme="minorEastAsia"/>
        </w:rPr>
      </w:pPr>
    </w:p>
    <w:p w:rsidR="00505EA6" w:rsidRPr="00EF6966" w:rsidRDefault="00505EA6" w:rsidP="00745116">
      <w:pPr>
        <w:ind w:left="840" w:hangingChars="400" w:hanging="840"/>
        <w:rPr>
          <w:rFonts w:asciiTheme="minorEastAsia" w:hAnsiTheme="minorEastAsia"/>
        </w:rPr>
      </w:pPr>
      <w:r w:rsidRPr="00EF6966">
        <w:rPr>
          <w:rFonts w:asciiTheme="minorEastAsia" w:hAnsiTheme="minorEastAsia" w:hint="eastAsia"/>
        </w:rPr>
        <w:t>事務局　　例えば、事業者や保護者が子どもに陰部やでん部を強調したポーズをとらせることを想定しています。</w:t>
      </w:r>
    </w:p>
    <w:p w:rsidR="00DD7C4B" w:rsidRPr="00EF6966" w:rsidRDefault="003C605A" w:rsidP="003C605A">
      <w:pPr>
        <w:ind w:left="840" w:hangingChars="400" w:hanging="840"/>
        <w:rPr>
          <w:rFonts w:asciiTheme="minorEastAsia" w:hAnsiTheme="minorEastAsia"/>
        </w:rPr>
      </w:pPr>
      <w:r w:rsidRPr="00EF6966">
        <w:rPr>
          <w:rFonts w:asciiTheme="minorEastAsia" w:hAnsiTheme="minorEastAsia"/>
        </w:rPr>
        <w:t> </w:t>
      </w:r>
    </w:p>
    <w:p w:rsidR="00505EA6" w:rsidRPr="00EF6966" w:rsidRDefault="00505EA6" w:rsidP="003C605A">
      <w:pPr>
        <w:ind w:left="840" w:hangingChars="400" w:hanging="84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ポーズをさせるということですね。わかりました。</w:t>
      </w:r>
    </w:p>
    <w:p w:rsidR="00505EA6" w:rsidRPr="00EF6966" w:rsidRDefault="00505EA6" w:rsidP="003C605A">
      <w:pPr>
        <w:ind w:left="840" w:hangingChars="400" w:hanging="840"/>
        <w:rPr>
          <w:rFonts w:asciiTheme="minorEastAsia" w:hAnsiTheme="minorEastAsia"/>
        </w:rPr>
      </w:pPr>
    </w:p>
    <w:p w:rsidR="00505EA6" w:rsidRPr="00EF6966" w:rsidRDefault="00505EA6" w:rsidP="003C605A">
      <w:pPr>
        <w:ind w:left="840" w:hangingChars="400" w:hanging="840"/>
        <w:rPr>
          <w:rFonts w:asciiTheme="minorEastAsia" w:hAnsiTheme="minorEastAsia"/>
        </w:rPr>
      </w:pPr>
      <w:r w:rsidRPr="00EF6966">
        <w:rPr>
          <w:rFonts w:asciiTheme="minorEastAsia" w:hAnsiTheme="minorEastAsia" w:hint="eastAsia"/>
        </w:rPr>
        <w:t>部会長　　今回、児童ポルノ法が改正されて、いわゆる３号ポルノの定義についても殊更に児童の</w:t>
      </w:r>
      <w:r w:rsidR="00CA69A5" w:rsidRPr="00EF6966">
        <w:rPr>
          <w:rFonts w:asciiTheme="minorEastAsia" w:hAnsiTheme="minorEastAsia" w:hint="eastAsia"/>
        </w:rPr>
        <w:t>性的な部位が露出され又は強調されているものと、明確化したわけですが、それでも府条例の子どもの性的虐待の記録と完全には一致しないのです。問題は児童ポルノ法の改正を受けて、単純所持も処罰されるということですので、府条例の第39条をそのまま存置すべきであるのか、或いは不要になるのか、そのあたりを議論していきたいと思います。</w:t>
      </w:r>
    </w:p>
    <w:p w:rsidR="00CA69A5" w:rsidRPr="00EF6966" w:rsidRDefault="00CA69A5" w:rsidP="003C605A">
      <w:pPr>
        <w:ind w:left="840" w:hangingChars="400" w:hanging="840"/>
        <w:rPr>
          <w:rFonts w:asciiTheme="minorEastAsia" w:hAnsiTheme="minorEastAsia"/>
        </w:rPr>
      </w:pPr>
      <w:r w:rsidRPr="00EF6966">
        <w:rPr>
          <w:rFonts w:asciiTheme="minorEastAsia" w:hAnsiTheme="minorEastAsia" w:hint="eastAsia"/>
        </w:rPr>
        <w:t xml:space="preserve">　　　　　児童ポルノ法について、何かご質問等ありますか。</w:t>
      </w:r>
    </w:p>
    <w:p w:rsidR="00CA69A5" w:rsidRPr="00EF6966" w:rsidRDefault="00CA69A5" w:rsidP="003C605A">
      <w:pPr>
        <w:ind w:left="840" w:hangingChars="400" w:hanging="840"/>
        <w:rPr>
          <w:rFonts w:asciiTheme="minorEastAsia" w:hAnsiTheme="minorEastAsia"/>
        </w:rPr>
      </w:pPr>
    </w:p>
    <w:p w:rsidR="00CA69A5" w:rsidRPr="00EF6966" w:rsidRDefault="00CA69A5" w:rsidP="003C605A">
      <w:pPr>
        <w:ind w:left="840" w:hangingChars="400" w:hanging="84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現行府条例の第39条について、第１項の努力義務の主体は事業者及び保護者と限定されており、また行為についても製造、販売と限定されており、無償提供などは含まれてい</w:t>
      </w:r>
      <w:r w:rsidR="00594642">
        <w:rPr>
          <w:rFonts w:asciiTheme="minorEastAsia" w:hAnsiTheme="minorEastAsia" w:hint="eastAsia"/>
        </w:rPr>
        <w:t>ません</w:t>
      </w:r>
      <w:r w:rsidRPr="00EF6966">
        <w:rPr>
          <w:rFonts w:asciiTheme="minorEastAsia" w:hAnsiTheme="minorEastAsia" w:hint="eastAsia"/>
        </w:rPr>
        <w:t>。主体と行為について一定限定されているが、その趣旨を教えて頂きたい。つまり、努力義務ということで条文を存置</w:t>
      </w:r>
      <w:r w:rsidR="00A87E55" w:rsidRPr="00EF6966">
        <w:rPr>
          <w:rFonts w:asciiTheme="minorEastAsia" w:hAnsiTheme="minorEastAsia" w:hint="eastAsia"/>
        </w:rPr>
        <w:t>すると</w:t>
      </w:r>
      <w:r w:rsidRPr="00EF6966">
        <w:rPr>
          <w:rFonts w:asciiTheme="minorEastAsia" w:hAnsiTheme="minorEastAsia" w:hint="eastAsia"/>
        </w:rPr>
        <w:t>した場合、</w:t>
      </w:r>
      <w:r w:rsidR="00A87E55" w:rsidRPr="00EF6966">
        <w:rPr>
          <w:rFonts w:asciiTheme="minorEastAsia" w:hAnsiTheme="minorEastAsia" w:hint="eastAsia"/>
        </w:rPr>
        <w:t>もう少し幅広に条例を考えるという選択肢も</w:t>
      </w:r>
      <w:r w:rsidRPr="00EF6966">
        <w:rPr>
          <w:rFonts w:asciiTheme="minorEastAsia" w:hAnsiTheme="minorEastAsia" w:hint="eastAsia"/>
        </w:rPr>
        <w:t>あり得ると思い、質問</w:t>
      </w:r>
      <w:r w:rsidR="00A87E55" w:rsidRPr="00EF6966">
        <w:rPr>
          <w:rFonts w:asciiTheme="minorEastAsia" w:hAnsiTheme="minorEastAsia" w:hint="eastAsia"/>
        </w:rPr>
        <w:t>して</w:t>
      </w:r>
      <w:r w:rsidRPr="00EF6966">
        <w:rPr>
          <w:rFonts w:asciiTheme="minorEastAsia" w:hAnsiTheme="minorEastAsia" w:hint="eastAsia"/>
        </w:rPr>
        <w:t>います。</w:t>
      </w:r>
    </w:p>
    <w:p w:rsidR="00A87E55" w:rsidRPr="00EF6966" w:rsidRDefault="00A87E55" w:rsidP="003C605A">
      <w:pPr>
        <w:ind w:left="840" w:hangingChars="400" w:hanging="840"/>
        <w:rPr>
          <w:rFonts w:asciiTheme="minorEastAsia" w:hAnsiTheme="minorEastAsia"/>
        </w:rPr>
      </w:pPr>
      <w:r w:rsidRPr="00EF6966">
        <w:rPr>
          <w:rFonts w:asciiTheme="minorEastAsia" w:hAnsiTheme="minorEastAsia" w:hint="eastAsia"/>
        </w:rPr>
        <w:t xml:space="preserve">　　　　　条例の第３章は、青少年の健全な成長を阻害する行為の禁止等ということで青少年を守るという個人的保護法益が強い部分であり、34条からは主体を</w:t>
      </w:r>
      <w:r w:rsidR="00B14096">
        <w:rPr>
          <w:rFonts w:asciiTheme="minorEastAsia" w:hAnsiTheme="minorEastAsia" w:hint="eastAsia"/>
        </w:rPr>
        <w:t>「</w:t>
      </w:r>
      <w:r w:rsidRPr="00EF6966">
        <w:rPr>
          <w:rFonts w:asciiTheme="minorEastAsia" w:hAnsiTheme="minorEastAsia" w:hint="eastAsia"/>
        </w:rPr>
        <w:t>何人も</w:t>
      </w:r>
      <w:r w:rsidR="00B14096">
        <w:rPr>
          <w:rFonts w:asciiTheme="minorEastAsia" w:hAnsiTheme="minorEastAsia" w:hint="eastAsia"/>
        </w:rPr>
        <w:t>」</w:t>
      </w:r>
      <w:r w:rsidRPr="00EF6966">
        <w:rPr>
          <w:rFonts w:asciiTheme="minorEastAsia" w:hAnsiTheme="minorEastAsia" w:hint="eastAsia"/>
        </w:rPr>
        <w:t>としているのに</w:t>
      </w:r>
      <w:r w:rsidR="00B14096">
        <w:rPr>
          <w:rFonts w:asciiTheme="minorEastAsia" w:hAnsiTheme="minorEastAsia" w:hint="eastAsia"/>
        </w:rPr>
        <w:t>、</w:t>
      </w:r>
      <w:r w:rsidRPr="00EF6966">
        <w:rPr>
          <w:rFonts w:asciiTheme="minorEastAsia" w:hAnsiTheme="minorEastAsia" w:hint="eastAsia"/>
        </w:rPr>
        <w:t>39条だけ事業者及び保護者としているのは、その当時の立法趣旨があったかと思います。</w:t>
      </w:r>
    </w:p>
    <w:p w:rsidR="00A87E55" w:rsidRPr="00EF6966" w:rsidRDefault="00A87E55" w:rsidP="003C605A">
      <w:pPr>
        <w:ind w:left="840" w:hangingChars="400" w:hanging="840"/>
        <w:rPr>
          <w:rFonts w:asciiTheme="minorEastAsia" w:hAnsiTheme="minorEastAsia"/>
        </w:rPr>
      </w:pPr>
    </w:p>
    <w:p w:rsidR="00A87E55" w:rsidRPr="00EF6966" w:rsidRDefault="00A87E55" w:rsidP="003C605A">
      <w:pPr>
        <w:ind w:left="840" w:hangingChars="400" w:hanging="840"/>
        <w:rPr>
          <w:rFonts w:asciiTheme="minorEastAsia" w:hAnsiTheme="minorEastAsia"/>
        </w:rPr>
      </w:pPr>
      <w:r w:rsidRPr="00EF6966">
        <w:rPr>
          <w:rFonts w:asciiTheme="minorEastAsia" w:hAnsiTheme="minorEastAsia" w:hint="eastAsia"/>
        </w:rPr>
        <w:t xml:space="preserve">事務局　</w:t>
      </w:r>
      <w:r w:rsidR="00CB45EC">
        <w:rPr>
          <w:rFonts w:asciiTheme="minorEastAsia" w:hAnsiTheme="minorEastAsia" w:hint="eastAsia"/>
        </w:rPr>
        <w:t xml:space="preserve">　</w:t>
      </w:r>
      <w:r w:rsidRPr="00EF6966">
        <w:rPr>
          <w:rFonts w:asciiTheme="minorEastAsia" w:hAnsiTheme="minorEastAsia" w:hint="eastAsia"/>
        </w:rPr>
        <w:t>当時の立法事実としては、府内の書店調査を一斉に行いまして、ジュニアアイドル誌と呼ばれる子どもを性的な被写体とした雑誌や写真集、ＤＶＤが多く扱われている実態に対して、何か対策が必要ということ</w:t>
      </w:r>
      <w:r w:rsidR="00B14096">
        <w:rPr>
          <w:rFonts w:asciiTheme="minorEastAsia" w:hAnsiTheme="minorEastAsia" w:hint="eastAsia"/>
        </w:rPr>
        <w:t>がありまして</w:t>
      </w:r>
      <w:r w:rsidRPr="00EF6966">
        <w:rPr>
          <w:rFonts w:asciiTheme="minorEastAsia" w:hAnsiTheme="minorEastAsia" w:hint="eastAsia"/>
        </w:rPr>
        <w:t>、広く主体を</w:t>
      </w:r>
      <w:r w:rsidR="00B14096">
        <w:rPr>
          <w:rFonts w:asciiTheme="minorEastAsia" w:hAnsiTheme="minorEastAsia" w:hint="eastAsia"/>
        </w:rPr>
        <w:t>「</w:t>
      </w:r>
      <w:r w:rsidRPr="00EF6966">
        <w:rPr>
          <w:rFonts w:asciiTheme="minorEastAsia" w:hAnsiTheme="minorEastAsia" w:hint="eastAsia"/>
        </w:rPr>
        <w:t>何人も</w:t>
      </w:r>
      <w:r w:rsidR="00B14096">
        <w:rPr>
          <w:rFonts w:asciiTheme="minorEastAsia" w:hAnsiTheme="minorEastAsia" w:hint="eastAsia"/>
        </w:rPr>
        <w:t>」</w:t>
      </w:r>
      <w:r w:rsidRPr="00EF6966">
        <w:rPr>
          <w:rFonts w:asciiTheme="minorEastAsia" w:hAnsiTheme="minorEastAsia" w:hint="eastAsia"/>
        </w:rPr>
        <w:t>にするのではなく、事業者や保護者に限定して規制を盛り込んだという経緯があったかと思います。</w:t>
      </w:r>
    </w:p>
    <w:p w:rsidR="00A87E55" w:rsidRPr="00EF6966" w:rsidRDefault="00A87E55" w:rsidP="003C605A">
      <w:pPr>
        <w:ind w:left="840" w:hangingChars="400" w:hanging="840"/>
        <w:rPr>
          <w:rFonts w:asciiTheme="minorEastAsia" w:hAnsiTheme="minorEastAsia"/>
        </w:rPr>
      </w:pPr>
    </w:p>
    <w:p w:rsidR="00A87E55" w:rsidRPr="00EF6966" w:rsidRDefault="00A87E55" w:rsidP="003C605A">
      <w:pPr>
        <w:ind w:left="840" w:hangingChars="400" w:hanging="84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事業者というのは、</w:t>
      </w:r>
      <w:r w:rsidR="009A459A" w:rsidRPr="00EF6966">
        <w:rPr>
          <w:rFonts w:asciiTheme="minorEastAsia" w:hAnsiTheme="minorEastAsia" w:hint="eastAsia"/>
        </w:rPr>
        <w:t>具体的には</w:t>
      </w:r>
      <w:r w:rsidRPr="00EF6966">
        <w:rPr>
          <w:rFonts w:asciiTheme="minorEastAsia" w:hAnsiTheme="minorEastAsia" w:hint="eastAsia"/>
        </w:rPr>
        <w:t>出版社ですか。</w:t>
      </w:r>
    </w:p>
    <w:p w:rsidR="00A87E55" w:rsidRPr="00EF6966" w:rsidRDefault="00A87E55" w:rsidP="003C605A">
      <w:pPr>
        <w:ind w:left="840" w:hangingChars="400" w:hanging="840"/>
        <w:rPr>
          <w:rFonts w:asciiTheme="minorEastAsia" w:hAnsiTheme="minorEastAsia"/>
        </w:rPr>
      </w:pPr>
    </w:p>
    <w:p w:rsidR="00A87E55" w:rsidRPr="00EF6966" w:rsidRDefault="00A87E55" w:rsidP="003C605A">
      <w:pPr>
        <w:ind w:left="840" w:hangingChars="400" w:hanging="840"/>
        <w:rPr>
          <w:rFonts w:asciiTheme="minorEastAsia" w:hAnsiTheme="minorEastAsia"/>
        </w:rPr>
      </w:pPr>
      <w:r w:rsidRPr="00EF6966">
        <w:rPr>
          <w:rFonts w:asciiTheme="minorEastAsia" w:hAnsiTheme="minorEastAsia" w:hint="eastAsia"/>
        </w:rPr>
        <w:t xml:space="preserve">事務局　</w:t>
      </w:r>
      <w:r w:rsidR="00CB45EC">
        <w:rPr>
          <w:rFonts w:asciiTheme="minorEastAsia" w:hAnsiTheme="minorEastAsia" w:hint="eastAsia"/>
        </w:rPr>
        <w:t xml:space="preserve">　</w:t>
      </w:r>
      <w:r w:rsidRPr="00EF6966">
        <w:rPr>
          <w:rFonts w:asciiTheme="minorEastAsia" w:hAnsiTheme="minorEastAsia" w:hint="eastAsia"/>
        </w:rPr>
        <w:t>出版社やモデル撮影スタジオ</w:t>
      </w:r>
      <w:r w:rsidR="009A459A" w:rsidRPr="00EF6966">
        <w:rPr>
          <w:rFonts w:asciiTheme="minorEastAsia" w:hAnsiTheme="minorEastAsia" w:hint="eastAsia"/>
        </w:rPr>
        <w:t>等を想定しています</w:t>
      </w:r>
      <w:r w:rsidRPr="00EF6966">
        <w:rPr>
          <w:rFonts w:asciiTheme="minorEastAsia" w:hAnsiTheme="minorEastAsia" w:hint="eastAsia"/>
        </w:rPr>
        <w:t>。その当時は少女撮影会とよばれるものが</w:t>
      </w:r>
      <w:r w:rsidR="009A6019" w:rsidRPr="00EF6966">
        <w:rPr>
          <w:rFonts w:asciiTheme="minorEastAsia" w:hAnsiTheme="minorEastAsia" w:hint="eastAsia"/>
        </w:rPr>
        <w:t>問題となっていた</w:t>
      </w:r>
      <w:r w:rsidRPr="00EF6966">
        <w:rPr>
          <w:rFonts w:asciiTheme="minorEastAsia" w:hAnsiTheme="minorEastAsia" w:hint="eastAsia"/>
        </w:rPr>
        <w:t>頃</w:t>
      </w:r>
      <w:r w:rsidR="009A6019" w:rsidRPr="00EF6966">
        <w:rPr>
          <w:rFonts w:asciiTheme="minorEastAsia" w:hAnsiTheme="minorEastAsia" w:hint="eastAsia"/>
        </w:rPr>
        <w:t>だ</w:t>
      </w:r>
      <w:r w:rsidR="009A459A" w:rsidRPr="00EF6966">
        <w:rPr>
          <w:rFonts w:asciiTheme="minorEastAsia" w:hAnsiTheme="minorEastAsia" w:hint="eastAsia"/>
        </w:rPr>
        <w:t>った</w:t>
      </w:r>
      <w:r w:rsidR="009A6019" w:rsidRPr="00EF6966">
        <w:rPr>
          <w:rFonts w:asciiTheme="minorEastAsia" w:hAnsiTheme="minorEastAsia" w:hint="eastAsia"/>
        </w:rPr>
        <w:t>と</w:t>
      </w:r>
      <w:r w:rsidR="009A459A" w:rsidRPr="00EF6966">
        <w:rPr>
          <w:rFonts w:asciiTheme="minorEastAsia" w:hAnsiTheme="minorEastAsia" w:hint="eastAsia"/>
        </w:rPr>
        <w:t>記憶してい</w:t>
      </w:r>
      <w:r w:rsidR="009A6019" w:rsidRPr="00EF6966">
        <w:rPr>
          <w:rFonts w:asciiTheme="minorEastAsia" w:hAnsiTheme="minorEastAsia" w:hint="eastAsia"/>
        </w:rPr>
        <w:t>ます</w:t>
      </w:r>
      <w:r w:rsidR="009A459A" w:rsidRPr="00EF6966">
        <w:rPr>
          <w:rFonts w:asciiTheme="minorEastAsia" w:hAnsiTheme="minorEastAsia" w:hint="eastAsia"/>
        </w:rPr>
        <w:t>ので、主体を限定して規制を盛り込んだと思います</w:t>
      </w:r>
      <w:r w:rsidR="009A6019" w:rsidRPr="00EF6966">
        <w:rPr>
          <w:rFonts w:asciiTheme="minorEastAsia" w:hAnsiTheme="minorEastAsia" w:hint="eastAsia"/>
        </w:rPr>
        <w:t>。</w:t>
      </w:r>
    </w:p>
    <w:p w:rsidR="009A459A" w:rsidRPr="00EF6966" w:rsidRDefault="009A459A" w:rsidP="003C605A">
      <w:pPr>
        <w:ind w:left="840" w:hangingChars="400" w:hanging="840"/>
        <w:rPr>
          <w:rFonts w:asciiTheme="minorEastAsia" w:hAnsiTheme="minorEastAsia"/>
        </w:rPr>
      </w:pPr>
    </w:p>
    <w:p w:rsidR="009A459A" w:rsidRPr="00EF6966" w:rsidRDefault="009A459A" w:rsidP="003C605A">
      <w:pPr>
        <w:ind w:left="840" w:hangingChars="400" w:hanging="84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主体を事業者だけに絞って</w:t>
      </w:r>
      <w:r w:rsidR="00AC1C14" w:rsidRPr="00EF6966">
        <w:rPr>
          <w:rFonts w:asciiTheme="minorEastAsia" w:hAnsiTheme="minorEastAsia" w:hint="eastAsia"/>
        </w:rPr>
        <w:t>いたら限定しすぎの感があるが、保護者も主体となっているので、「何人も」とそう変わらないのではない</w:t>
      </w:r>
      <w:r w:rsidR="003B6E1D">
        <w:rPr>
          <w:rFonts w:asciiTheme="minorEastAsia" w:hAnsiTheme="minorEastAsia" w:hint="eastAsia"/>
        </w:rPr>
        <w:t>です</w:t>
      </w:r>
      <w:r w:rsidR="00AC1C14" w:rsidRPr="00EF6966">
        <w:rPr>
          <w:rFonts w:asciiTheme="minorEastAsia" w:hAnsiTheme="minorEastAsia" w:hint="eastAsia"/>
        </w:rPr>
        <w:t>か。</w:t>
      </w:r>
    </w:p>
    <w:p w:rsidR="00FA44BE" w:rsidRPr="00EF6966" w:rsidRDefault="00FA44BE" w:rsidP="003C605A">
      <w:pPr>
        <w:ind w:left="840" w:hangingChars="400" w:hanging="840"/>
        <w:rPr>
          <w:rFonts w:asciiTheme="minorEastAsia" w:hAnsiTheme="minorEastAsia"/>
        </w:rPr>
      </w:pPr>
    </w:p>
    <w:p w:rsidR="00AC1C14" w:rsidRPr="00EF6966" w:rsidRDefault="00AC1C14" w:rsidP="003C605A">
      <w:pPr>
        <w:ind w:left="840" w:hangingChars="400" w:hanging="84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ＳＮＳなどのコミュニケーションサイトで出会って、個人的にやり取りをするなかで記録物を</w:t>
      </w:r>
      <w:r w:rsidRPr="00EF6966">
        <w:rPr>
          <w:rFonts w:asciiTheme="minorEastAsia" w:hAnsiTheme="minorEastAsia" w:hint="eastAsia"/>
        </w:rPr>
        <w:lastRenderedPageBreak/>
        <w:t>製造した場合は、主体が個人だから39条の努力義務の対象にはならないという事になりますが、その点は問題ではないですか。</w:t>
      </w:r>
    </w:p>
    <w:p w:rsidR="00AC1C14" w:rsidRPr="00EF6966" w:rsidRDefault="00AC1C14" w:rsidP="003C605A">
      <w:pPr>
        <w:ind w:left="840" w:hangingChars="400" w:hanging="840"/>
        <w:rPr>
          <w:rFonts w:asciiTheme="minorEastAsia" w:hAnsiTheme="minorEastAsia"/>
        </w:rPr>
      </w:pPr>
    </w:p>
    <w:p w:rsidR="00AC1C14" w:rsidRPr="00EF6966" w:rsidRDefault="00AC1C14" w:rsidP="003C605A">
      <w:pPr>
        <w:ind w:left="840" w:hangingChars="400" w:hanging="840"/>
        <w:rPr>
          <w:rFonts w:asciiTheme="minorEastAsia" w:hAnsiTheme="minorEastAsia"/>
        </w:rPr>
      </w:pPr>
      <w:r w:rsidRPr="00EF6966">
        <w:rPr>
          <w:rFonts w:asciiTheme="minorEastAsia" w:hAnsiTheme="minorEastAsia" w:hint="eastAsia"/>
        </w:rPr>
        <w:t>部会長　　その点については、第２項で所持自体を「何人も」に対して努力義務を課してますから、これでカバーできるという趣旨でしょう。</w:t>
      </w:r>
      <w:r w:rsidR="003B6E1D">
        <w:rPr>
          <w:rFonts w:asciiTheme="minorEastAsia" w:hAnsiTheme="minorEastAsia" w:hint="eastAsia"/>
        </w:rPr>
        <w:t>先ほど</w:t>
      </w:r>
      <w:r w:rsidRPr="00EF6966">
        <w:rPr>
          <w:rFonts w:asciiTheme="minorEastAsia" w:hAnsiTheme="minorEastAsia" w:hint="eastAsia"/>
        </w:rPr>
        <w:t>のご意見の行為に関する部分、製造、販売に加えて無償提供も含めたらどうかという趣旨でしょうか。</w:t>
      </w:r>
    </w:p>
    <w:p w:rsidR="00AC1C14" w:rsidRPr="00EF6966" w:rsidRDefault="00AC1C14" w:rsidP="003C605A">
      <w:pPr>
        <w:ind w:left="840" w:hangingChars="400" w:hanging="840"/>
        <w:rPr>
          <w:rFonts w:asciiTheme="minorEastAsia" w:hAnsiTheme="minorEastAsia"/>
        </w:rPr>
      </w:pPr>
    </w:p>
    <w:p w:rsidR="00AC1C14" w:rsidRPr="00EF6966" w:rsidRDefault="00AC1C14" w:rsidP="003C605A">
      <w:pPr>
        <w:ind w:left="840" w:hangingChars="400" w:hanging="84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00E474DD" w:rsidRPr="00EF6966">
        <w:rPr>
          <w:rFonts w:asciiTheme="minorEastAsia" w:hAnsiTheme="minorEastAsia" w:hint="eastAsia"/>
        </w:rPr>
        <w:t>そうですが、</w:t>
      </w:r>
      <w:r w:rsidR="003B6E1D">
        <w:rPr>
          <w:rFonts w:asciiTheme="minorEastAsia" w:hAnsiTheme="minorEastAsia" w:hint="eastAsia"/>
        </w:rPr>
        <w:t>先ほど</w:t>
      </w:r>
      <w:r w:rsidR="00E474DD" w:rsidRPr="00EF6966">
        <w:rPr>
          <w:rFonts w:asciiTheme="minorEastAsia" w:hAnsiTheme="minorEastAsia" w:hint="eastAsia"/>
        </w:rPr>
        <w:t>の事業者及び保護者に限定された経緯をお聞きしますと、製造、販売に限定する形にならざるを得ないと思います。</w:t>
      </w:r>
    </w:p>
    <w:p w:rsidR="00AC1C14" w:rsidRPr="00EF6966" w:rsidRDefault="00AC1C14" w:rsidP="003C605A">
      <w:pPr>
        <w:ind w:left="840" w:hangingChars="400" w:hanging="840"/>
        <w:rPr>
          <w:rFonts w:asciiTheme="minorEastAsia" w:hAnsiTheme="minorEastAsia"/>
        </w:rPr>
      </w:pPr>
    </w:p>
    <w:p w:rsidR="00AC1C14" w:rsidRPr="00EF6966" w:rsidRDefault="00E474DD" w:rsidP="003C605A">
      <w:pPr>
        <w:ind w:left="840" w:hangingChars="400" w:hanging="840"/>
        <w:rPr>
          <w:rFonts w:asciiTheme="minorEastAsia" w:hAnsiTheme="minorEastAsia"/>
        </w:rPr>
      </w:pPr>
      <w:r w:rsidRPr="00EF6966">
        <w:rPr>
          <w:rFonts w:asciiTheme="minorEastAsia" w:hAnsiTheme="minorEastAsia" w:hint="eastAsia"/>
        </w:rPr>
        <w:t>部会長　　そうですね。児童ポルノ法は販売という概念ではなく提供という概念ですが、条例の場合は主体が事業者及び保護者なので無償提供というケースはあまり想定できません。販売に限定するのは問題ないと思います。第２項で「何人も所持しないよう努めなければならない」というのがあるので、無償提供する場合もその前提として「所持」している訳ですから、この形のままで問題ないと思いますが、いかがでしょうか。</w:t>
      </w:r>
    </w:p>
    <w:p w:rsidR="00E474DD" w:rsidRPr="00EF6966" w:rsidRDefault="00E474DD" w:rsidP="003C605A">
      <w:pPr>
        <w:ind w:left="840" w:hangingChars="400" w:hanging="840"/>
        <w:rPr>
          <w:rFonts w:asciiTheme="minorEastAsia" w:hAnsiTheme="minorEastAsia"/>
        </w:rPr>
      </w:pPr>
    </w:p>
    <w:p w:rsidR="00E474DD" w:rsidRPr="00EF6966" w:rsidRDefault="00E474DD" w:rsidP="00E474DD">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ただ、ターゲットとなる子どもの範囲を考えると、撮影会に保護者に連れて行かれる子どもが存在するのは事実で、それだけではなくてLINE</w:t>
      </w:r>
      <w:r w:rsidR="00005126" w:rsidRPr="00EF6966">
        <w:rPr>
          <w:rFonts w:asciiTheme="minorEastAsia" w:hAnsiTheme="minorEastAsia" w:hint="eastAsia"/>
        </w:rPr>
        <w:t>等で知り合って、裸の写真を撮らせて送らせるということも</w:t>
      </w:r>
      <w:r w:rsidR="00CC7269" w:rsidRPr="00EF6966">
        <w:rPr>
          <w:rFonts w:asciiTheme="minorEastAsia" w:hAnsiTheme="minorEastAsia" w:hint="eastAsia"/>
        </w:rPr>
        <w:t>大変</w:t>
      </w:r>
      <w:r w:rsidR="00005126" w:rsidRPr="00EF6966">
        <w:rPr>
          <w:rFonts w:asciiTheme="minorEastAsia" w:hAnsiTheme="minorEastAsia" w:hint="eastAsia"/>
        </w:rPr>
        <w:t>多く見受けられることを考えると、そもそも子どもの保護の為にこの条文を設けたのに処罰規定を設けないということがはっきりした以上、この条文を保持していく目的は何かといったことを考えた時に、今の現状に対応できるような努力義務の形にした方がより効果的になると思います。</w:t>
      </w:r>
    </w:p>
    <w:p w:rsidR="00005126" w:rsidRPr="00EF6966" w:rsidRDefault="00005126" w:rsidP="00E474DD">
      <w:pPr>
        <w:ind w:left="1050" w:hangingChars="500" w:hanging="1050"/>
        <w:rPr>
          <w:rFonts w:asciiTheme="minorEastAsia" w:hAnsiTheme="minorEastAsia"/>
        </w:rPr>
      </w:pPr>
    </w:p>
    <w:p w:rsidR="00005126" w:rsidRPr="00EF6966" w:rsidRDefault="00005126" w:rsidP="00E474DD">
      <w:pPr>
        <w:ind w:left="1050" w:hangingChars="500" w:hanging="1050"/>
        <w:rPr>
          <w:rFonts w:asciiTheme="minorEastAsia" w:hAnsiTheme="minorEastAsia"/>
        </w:rPr>
      </w:pPr>
      <w:r w:rsidRPr="00EF6966">
        <w:rPr>
          <w:rFonts w:asciiTheme="minorEastAsia" w:hAnsiTheme="minorEastAsia" w:hint="eastAsia"/>
        </w:rPr>
        <w:t xml:space="preserve">部会長　　</w:t>
      </w:r>
      <w:r w:rsidR="00EF6966" w:rsidRPr="00EF6966">
        <w:rPr>
          <w:rFonts w:asciiTheme="minorEastAsia" w:hAnsiTheme="minorEastAsia" w:hint="eastAsia"/>
        </w:rPr>
        <w:t xml:space="preserve">　</w:t>
      </w:r>
      <w:r w:rsidRPr="00EF6966">
        <w:rPr>
          <w:rFonts w:asciiTheme="minorEastAsia" w:hAnsiTheme="minorEastAsia" w:hint="eastAsia"/>
        </w:rPr>
        <w:t>はい。それらの議論は</w:t>
      </w:r>
      <w:r w:rsidR="00CC7269" w:rsidRPr="00EF6966">
        <w:rPr>
          <w:rFonts w:asciiTheme="minorEastAsia" w:hAnsiTheme="minorEastAsia" w:hint="eastAsia"/>
        </w:rPr>
        <w:t>この条文を設けた際や</w:t>
      </w:r>
      <w:r w:rsidRPr="00EF6966">
        <w:rPr>
          <w:rFonts w:asciiTheme="minorEastAsia" w:hAnsiTheme="minorEastAsia" w:hint="eastAsia"/>
        </w:rPr>
        <w:t>２年前に諮問を受けた際の特別部会でかなり議論しました。</w:t>
      </w:r>
      <w:r w:rsidR="00CC7269" w:rsidRPr="00EF6966">
        <w:rPr>
          <w:rFonts w:asciiTheme="minorEastAsia" w:hAnsiTheme="minorEastAsia" w:hint="eastAsia"/>
        </w:rPr>
        <w:t>対象を広げ過ぎると、</w:t>
      </w:r>
      <w:r w:rsidR="009B5BE4" w:rsidRPr="00EF6966">
        <w:rPr>
          <w:rFonts w:asciiTheme="minorEastAsia" w:hAnsiTheme="minorEastAsia" w:hint="eastAsia"/>
        </w:rPr>
        <w:t>非常に</w:t>
      </w:r>
      <w:r w:rsidR="00CC7269" w:rsidRPr="00EF6966">
        <w:rPr>
          <w:rFonts w:asciiTheme="minorEastAsia" w:hAnsiTheme="minorEastAsia" w:hint="eastAsia"/>
        </w:rPr>
        <w:t>あいまいにな</w:t>
      </w:r>
      <w:r w:rsidR="009B5BE4" w:rsidRPr="00EF6966">
        <w:rPr>
          <w:rFonts w:asciiTheme="minorEastAsia" w:hAnsiTheme="minorEastAsia" w:hint="eastAsia"/>
        </w:rPr>
        <w:t>る部分</w:t>
      </w:r>
      <w:r w:rsidR="003B6E1D">
        <w:rPr>
          <w:rFonts w:asciiTheme="minorEastAsia" w:hAnsiTheme="minorEastAsia" w:hint="eastAsia"/>
        </w:rPr>
        <w:t>が</w:t>
      </w:r>
      <w:r w:rsidR="009B5BE4" w:rsidRPr="00EF6966">
        <w:rPr>
          <w:rFonts w:asciiTheme="minorEastAsia" w:hAnsiTheme="minorEastAsia" w:hint="eastAsia"/>
        </w:rPr>
        <w:t>あるということで、対象を「性的虐待の記録」というものに限定しました。そういった意味で考えると自ら撮った裸の写真等は虐待にはあたらないので対象にはならない。</w:t>
      </w:r>
    </w:p>
    <w:p w:rsidR="009B5BE4" w:rsidRPr="00EF6966" w:rsidRDefault="009B5BE4" w:rsidP="00E474DD">
      <w:pPr>
        <w:ind w:left="1050" w:hangingChars="500" w:hanging="1050"/>
        <w:rPr>
          <w:rFonts w:asciiTheme="minorEastAsia" w:hAnsiTheme="minorEastAsia"/>
        </w:rPr>
      </w:pPr>
    </w:p>
    <w:p w:rsidR="009B5BE4" w:rsidRPr="00EF6966" w:rsidRDefault="009B5BE4" w:rsidP="00E474DD">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見る側の</w:t>
      </w:r>
      <w:r w:rsidR="00D45CDF" w:rsidRPr="00EF6966">
        <w:rPr>
          <w:rFonts w:asciiTheme="minorEastAsia" w:hAnsiTheme="minorEastAsia" w:hint="eastAsia"/>
        </w:rPr>
        <w:t>視点</w:t>
      </w:r>
      <w:r w:rsidRPr="00EF6966">
        <w:rPr>
          <w:rFonts w:asciiTheme="minorEastAsia" w:hAnsiTheme="minorEastAsia" w:hint="eastAsia"/>
        </w:rPr>
        <w:t>ではなく撮られる側の</w:t>
      </w:r>
      <w:r w:rsidR="00D45CDF" w:rsidRPr="00EF6966">
        <w:rPr>
          <w:rFonts w:asciiTheme="minorEastAsia" w:hAnsiTheme="minorEastAsia" w:hint="eastAsia"/>
        </w:rPr>
        <w:t>視点で子どもの保護を考えた時に虐待という概念が持ち込まれたという意味を考えた時に、虐待という形以外の状態もあるのではないかと思います。</w:t>
      </w:r>
    </w:p>
    <w:p w:rsidR="00D45CDF" w:rsidRPr="00EF6966" w:rsidRDefault="00D45CDF" w:rsidP="00E474DD">
      <w:pPr>
        <w:ind w:left="1050" w:hangingChars="500" w:hanging="1050"/>
        <w:rPr>
          <w:rFonts w:asciiTheme="minorEastAsia" w:hAnsiTheme="minorEastAsia"/>
        </w:rPr>
      </w:pPr>
    </w:p>
    <w:p w:rsidR="00D45CDF" w:rsidRPr="00EF6966" w:rsidRDefault="003B6E1D" w:rsidP="00E474DD">
      <w:pPr>
        <w:ind w:left="1050" w:hangingChars="500" w:hanging="1050"/>
        <w:rPr>
          <w:rFonts w:asciiTheme="minorEastAsia" w:hAnsiTheme="minorEastAsia"/>
        </w:rPr>
      </w:pPr>
      <w:r>
        <w:rPr>
          <w:rFonts w:asciiTheme="minorEastAsia" w:hAnsiTheme="minorEastAsia" w:hint="eastAsia"/>
        </w:rPr>
        <w:t>部会長　　　お話された</w:t>
      </w:r>
      <w:r w:rsidR="00D45CDF" w:rsidRPr="00EF6966">
        <w:rPr>
          <w:rFonts w:asciiTheme="minorEastAsia" w:hAnsiTheme="minorEastAsia" w:hint="eastAsia"/>
        </w:rPr>
        <w:t>事例については、児童ポルノ法で処罰可能です。法律でカバーできている部分については条例で規制を設けたとしても無効になります</w:t>
      </w:r>
      <w:r w:rsidR="0033574D" w:rsidRPr="00EF6966">
        <w:rPr>
          <w:rFonts w:asciiTheme="minorEastAsia" w:hAnsiTheme="minorEastAsia" w:hint="eastAsia"/>
        </w:rPr>
        <w:t>。</w:t>
      </w:r>
      <w:r w:rsidR="00D45CDF" w:rsidRPr="00EF6966">
        <w:rPr>
          <w:rFonts w:asciiTheme="minorEastAsia" w:hAnsiTheme="minorEastAsia" w:hint="eastAsia"/>
        </w:rPr>
        <w:t>府条例では</w:t>
      </w:r>
      <w:r>
        <w:rPr>
          <w:rFonts w:asciiTheme="minorEastAsia" w:hAnsiTheme="minorEastAsia" w:hint="eastAsia"/>
        </w:rPr>
        <w:t>、</w:t>
      </w:r>
      <w:r w:rsidR="00D45CDF" w:rsidRPr="00EF6966">
        <w:rPr>
          <w:rFonts w:asciiTheme="minorEastAsia" w:hAnsiTheme="minorEastAsia" w:hint="eastAsia"/>
        </w:rPr>
        <w:t>児童ポルノ法で漏れ落ちる部分について</w:t>
      </w:r>
      <w:r w:rsidR="0033574D" w:rsidRPr="00EF6966">
        <w:rPr>
          <w:rFonts w:asciiTheme="minorEastAsia" w:hAnsiTheme="minorEastAsia" w:hint="eastAsia"/>
        </w:rPr>
        <w:t>も子どもにとって性的虐待にあたるという部分にのみ</w:t>
      </w:r>
      <w:r>
        <w:rPr>
          <w:rFonts w:asciiTheme="minorEastAsia" w:hAnsiTheme="minorEastAsia" w:hint="eastAsia"/>
        </w:rPr>
        <w:t>、</w:t>
      </w:r>
      <w:r w:rsidR="00D45CDF" w:rsidRPr="00EF6966">
        <w:rPr>
          <w:rFonts w:asciiTheme="minorEastAsia" w:hAnsiTheme="minorEastAsia" w:hint="eastAsia"/>
        </w:rPr>
        <w:t>網を</w:t>
      </w:r>
      <w:r>
        <w:rPr>
          <w:rFonts w:asciiTheme="minorEastAsia" w:hAnsiTheme="minorEastAsia" w:hint="eastAsia"/>
        </w:rPr>
        <w:t>被せて</w:t>
      </w:r>
      <w:r w:rsidR="0033574D" w:rsidRPr="00EF6966">
        <w:rPr>
          <w:rFonts w:asciiTheme="minorEastAsia" w:hAnsiTheme="minorEastAsia" w:hint="eastAsia"/>
        </w:rPr>
        <w:t>いきましょうというのがそもそもの条例の趣旨になります。</w:t>
      </w:r>
    </w:p>
    <w:p w:rsidR="0033574D" w:rsidRPr="00EF6966" w:rsidRDefault="0033574D" w:rsidP="00E474DD">
      <w:pPr>
        <w:ind w:left="1050" w:hangingChars="500" w:hanging="1050"/>
        <w:rPr>
          <w:rFonts w:asciiTheme="minorEastAsia" w:hAnsiTheme="minorEastAsia"/>
        </w:rPr>
      </w:pPr>
    </w:p>
    <w:p w:rsidR="0033574D" w:rsidRPr="00EF6966" w:rsidRDefault="0033574D" w:rsidP="00E474DD">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条文の性的虐待の記録で規定されている行為と児童虐待防</w:t>
      </w:r>
      <w:r w:rsidR="00594642">
        <w:rPr>
          <w:rFonts w:asciiTheme="minorEastAsia" w:hAnsiTheme="minorEastAsia" w:hint="eastAsia"/>
        </w:rPr>
        <w:t>止法でいう虐待と必ずしも一致しないという</w:t>
      </w:r>
      <w:r w:rsidR="00B17074">
        <w:rPr>
          <w:rFonts w:asciiTheme="minorEastAsia" w:hAnsiTheme="minorEastAsia" w:hint="eastAsia"/>
        </w:rPr>
        <w:t>ことですね。</w:t>
      </w:r>
    </w:p>
    <w:p w:rsidR="0033574D" w:rsidRPr="00EF6966" w:rsidRDefault="0033574D" w:rsidP="00E474DD">
      <w:pPr>
        <w:ind w:left="1050" w:hangingChars="500" w:hanging="1050"/>
        <w:rPr>
          <w:rFonts w:asciiTheme="minorEastAsia" w:hAnsiTheme="minorEastAsia"/>
        </w:rPr>
      </w:pPr>
    </w:p>
    <w:p w:rsidR="0033574D" w:rsidRPr="00EF6966" w:rsidRDefault="0033574D" w:rsidP="00E474DD">
      <w:pPr>
        <w:ind w:left="1050" w:hangingChars="500" w:hanging="1050"/>
        <w:rPr>
          <w:rFonts w:asciiTheme="minorEastAsia" w:hAnsiTheme="minorEastAsia"/>
        </w:rPr>
      </w:pPr>
      <w:r w:rsidRPr="00EF6966">
        <w:rPr>
          <w:rFonts w:asciiTheme="minorEastAsia" w:hAnsiTheme="minorEastAsia" w:hint="eastAsia"/>
        </w:rPr>
        <w:t>部会長　　39条の性的虐待の主体は事業者、保護者に限らない</w:t>
      </w:r>
      <w:r w:rsidR="007F4C7B" w:rsidRPr="00EF6966">
        <w:rPr>
          <w:rFonts w:asciiTheme="minorEastAsia" w:hAnsiTheme="minorEastAsia" w:hint="eastAsia"/>
        </w:rPr>
        <w:t>です</w:t>
      </w:r>
      <w:r w:rsidRPr="00EF6966">
        <w:rPr>
          <w:rFonts w:asciiTheme="minorEastAsia" w:hAnsiTheme="minorEastAsia" w:hint="eastAsia"/>
        </w:rPr>
        <w:t>。</w:t>
      </w:r>
      <w:r w:rsidR="007F4C7B" w:rsidRPr="00EF6966">
        <w:rPr>
          <w:rFonts w:asciiTheme="minorEastAsia" w:hAnsiTheme="minorEastAsia" w:hint="eastAsia"/>
        </w:rPr>
        <w:t>例えば第三者が性的虐待の行為を行っているところを事業者や保護者が記録物として製造、販売しないように規制しているわけで虐待の主体は事業者や保護者には限っていません。</w:t>
      </w:r>
    </w:p>
    <w:p w:rsidR="007F4C7B" w:rsidRPr="00EF6966" w:rsidRDefault="007F4C7B" w:rsidP="00E474DD">
      <w:pPr>
        <w:ind w:left="1050" w:hangingChars="500" w:hanging="1050"/>
        <w:rPr>
          <w:rFonts w:asciiTheme="minorEastAsia" w:hAnsiTheme="minorEastAsia"/>
        </w:rPr>
      </w:pPr>
      <w:r w:rsidRPr="00EF6966">
        <w:rPr>
          <w:rFonts w:asciiTheme="minorEastAsia" w:hAnsiTheme="minorEastAsia" w:hint="eastAsia"/>
        </w:rPr>
        <w:t xml:space="preserve">　　　　　条例の立てつけとしては、第２項の方が一般法で第１項が特別法ということになりますね。広</w:t>
      </w:r>
      <w:r w:rsidRPr="00EF6966">
        <w:rPr>
          <w:rFonts w:asciiTheme="minorEastAsia" w:hAnsiTheme="minorEastAsia" w:hint="eastAsia"/>
        </w:rPr>
        <w:lastRenderedPageBreak/>
        <w:t>く何人も子どもの性的虐待の記録を所持してはいけないという一般法が</w:t>
      </w:r>
      <w:r w:rsidR="008E003F" w:rsidRPr="00EF6966">
        <w:rPr>
          <w:rFonts w:asciiTheme="minorEastAsia" w:hAnsiTheme="minorEastAsia" w:hint="eastAsia"/>
        </w:rPr>
        <w:t>、まず</w:t>
      </w:r>
      <w:r w:rsidRPr="00EF6966">
        <w:rPr>
          <w:rFonts w:asciiTheme="minorEastAsia" w:hAnsiTheme="minorEastAsia" w:hint="eastAsia"/>
        </w:rPr>
        <w:t>あって、そのうち、特に事業者や保護者は製造、販売してはいけないという関係性になっています。</w:t>
      </w:r>
    </w:p>
    <w:p w:rsidR="007F4C7B" w:rsidRPr="00EF6966" w:rsidRDefault="004E0D50" w:rsidP="00E474DD">
      <w:pPr>
        <w:ind w:left="1050" w:hangingChars="500" w:hanging="1050"/>
        <w:rPr>
          <w:rFonts w:asciiTheme="minorEastAsia" w:hAnsiTheme="minorEastAsia"/>
        </w:rPr>
      </w:pPr>
      <w:r w:rsidRPr="00EF6966">
        <w:rPr>
          <w:rFonts w:asciiTheme="minorEastAsia" w:hAnsiTheme="minorEastAsia" w:hint="eastAsia"/>
        </w:rPr>
        <w:t xml:space="preserve">　　　　　　そもそも</w:t>
      </w:r>
      <w:r w:rsidR="008E003F" w:rsidRPr="00EF6966">
        <w:rPr>
          <w:rFonts w:asciiTheme="minorEastAsia" w:hAnsiTheme="minorEastAsia" w:hint="eastAsia"/>
        </w:rPr>
        <w:t>問題となっていたのは、児童ポルノ法の１号、２号、３号ポルノに該当しない画像でも規制しないといけない画像があるのではないかという点が出発点だったんです。実際の裁判では６歳の女の子に対する強制わいせつを記録した画像があって、無理やり抱きしめられている画像や顔に精液をかけられている画像が結構あるにも関わらず児童ポルノ法では該当しないために何とかならないかという問題意識が出発点になります。児童ポルノ法では「性欲を興奮・刺激」という要件があるので、例えば１歳や２歳に対する強制わいせつの事件は現実として存在する</w:t>
      </w:r>
      <w:r w:rsidR="00036079" w:rsidRPr="00EF6966">
        <w:rPr>
          <w:rFonts w:asciiTheme="minorEastAsia" w:hAnsiTheme="minorEastAsia" w:hint="eastAsia"/>
        </w:rPr>
        <w:t>が、そういう</w:t>
      </w:r>
      <w:r w:rsidR="008E003F" w:rsidRPr="00EF6966">
        <w:rPr>
          <w:rFonts w:asciiTheme="minorEastAsia" w:hAnsiTheme="minorEastAsia" w:hint="eastAsia"/>
        </w:rPr>
        <w:t>画像については警察も</w:t>
      </w:r>
      <w:r w:rsidR="00036079" w:rsidRPr="00EF6966">
        <w:rPr>
          <w:rFonts w:asciiTheme="minorEastAsia" w:hAnsiTheme="minorEastAsia" w:hint="eastAsia"/>
        </w:rPr>
        <w:t>児童ポルノとして</w:t>
      </w:r>
      <w:r w:rsidR="008E003F" w:rsidRPr="00EF6966">
        <w:rPr>
          <w:rFonts w:asciiTheme="minorEastAsia" w:hAnsiTheme="minorEastAsia" w:hint="eastAsia"/>
        </w:rPr>
        <w:t>立件できていない訳です。あまりにも年齢が低いという事で。</w:t>
      </w:r>
      <w:r w:rsidR="00036079" w:rsidRPr="00EF6966">
        <w:rPr>
          <w:rFonts w:asciiTheme="minorEastAsia" w:hAnsiTheme="minorEastAsia" w:hint="eastAsia"/>
        </w:rPr>
        <w:t>だから、そういうもれおちる画像についてカバーしていこうというのがそもそもの条例の趣旨になります。</w:t>
      </w:r>
    </w:p>
    <w:p w:rsidR="004E0D50" w:rsidRPr="00EF6966" w:rsidRDefault="004E0D50" w:rsidP="00E474DD">
      <w:pPr>
        <w:ind w:left="1050" w:hangingChars="500" w:hanging="1050"/>
        <w:rPr>
          <w:rFonts w:asciiTheme="minorEastAsia" w:hAnsiTheme="minorEastAsia"/>
        </w:rPr>
      </w:pPr>
    </w:p>
    <w:p w:rsidR="004E0D50" w:rsidRPr="00EF6966" w:rsidRDefault="00EF6966" w:rsidP="00E474DD">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001A7782">
        <w:rPr>
          <w:rFonts w:asciiTheme="minorEastAsia" w:hAnsiTheme="minorEastAsia" w:hint="eastAsia"/>
        </w:rPr>
        <w:t>事業者についての定義はないですね。出版社やスタジオ等以外の</w:t>
      </w:r>
      <w:r w:rsidR="004E0D50" w:rsidRPr="00EF6966">
        <w:rPr>
          <w:rFonts w:asciiTheme="minorEastAsia" w:hAnsiTheme="minorEastAsia" w:hint="eastAsia"/>
        </w:rPr>
        <w:t>事業者が子どもの性的虐待の記録を製造、販売した場合は対象になるのですか。</w:t>
      </w:r>
    </w:p>
    <w:p w:rsidR="004E0D50" w:rsidRPr="00EF6966" w:rsidRDefault="004E0D50" w:rsidP="00E474DD">
      <w:pPr>
        <w:ind w:left="1050" w:hangingChars="500" w:hanging="1050"/>
        <w:rPr>
          <w:rFonts w:asciiTheme="minorEastAsia" w:hAnsiTheme="minorEastAsia"/>
        </w:rPr>
      </w:pPr>
    </w:p>
    <w:p w:rsidR="004E0D50" w:rsidRPr="00EF6966" w:rsidRDefault="004E0D50" w:rsidP="00E474DD">
      <w:pPr>
        <w:ind w:left="1050" w:hangingChars="500" w:hanging="1050"/>
        <w:rPr>
          <w:rFonts w:asciiTheme="minorEastAsia" w:hAnsiTheme="minorEastAsia"/>
        </w:rPr>
      </w:pPr>
      <w:r w:rsidRPr="00EF6966">
        <w:rPr>
          <w:rFonts w:asciiTheme="minorEastAsia" w:hAnsiTheme="minorEastAsia" w:hint="eastAsia"/>
        </w:rPr>
        <w:t>事務局　　　あくまでも性的虐待の記録に関する事業者となりますので、他の業務の事業者が製造した場合は対象にならないと考えられます。</w:t>
      </w:r>
    </w:p>
    <w:p w:rsidR="004E0D50" w:rsidRPr="00EF6966" w:rsidRDefault="004E0D50" w:rsidP="00E474DD">
      <w:pPr>
        <w:ind w:left="1050" w:hangingChars="500" w:hanging="1050"/>
        <w:rPr>
          <w:rFonts w:asciiTheme="minorEastAsia" w:hAnsiTheme="minorEastAsia"/>
        </w:rPr>
      </w:pPr>
    </w:p>
    <w:p w:rsidR="004E0D50" w:rsidRPr="00EF6966" w:rsidRDefault="004E0D50" w:rsidP="00E474DD">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それは、</w:t>
      </w:r>
      <w:r w:rsidR="001A7782">
        <w:rPr>
          <w:rFonts w:asciiTheme="minorEastAsia" w:hAnsiTheme="minorEastAsia" w:hint="eastAsia"/>
        </w:rPr>
        <w:t>規定の仕方としては若干</w:t>
      </w:r>
      <w:r w:rsidRPr="00EF6966">
        <w:rPr>
          <w:rFonts w:asciiTheme="minorEastAsia" w:hAnsiTheme="minorEastAsia" w:hint="eastAsia"/>
        </w:rPr>
        <w:t>不</w:t>
      </w:r>
      <w:r w:rsidR="001A7782">
        <w:rPr>
          <w:rFonts w:asciiTheme="minorEastAsia" w:hAnsiTheme="minorEastAsia" w:hint="eastAsia"/>
        </w:rPr>
        <w:t>適切</w:t>
      </w:r>
      <w:bookmarkStart w:id="0" w:name="_GoBack"/>
      <w:bookmarkEnd w:id="0"/>
      <w:r w:rsidRPr="00EF6966">
        <w:rPr>
          <w:rFonts w:asciiTheme="minorEastAsia" w:hAnsiTheme="minorEastAsia" w:hint="eastAsia"/>
        </w:rPr>
        <w:t>な気がします。努力義務とはいえ、事業者の説明がいるのではないですか。</w:t>
      </w:r>
    </w:p>
    <w:p w:rsidR="004E0D50" w:rsidRPr="00EF6966" w:rsidRDefault="004E0D50" w:rsidP="00E474DD">
      <w:pPr>
        <w:ind w:left="1050" w:hangingChars="500" w:hanging="1050"/>
        <w:rPr>
          <w:rFonts w:asciiTheme="minorEastAsia" w:hAnsiTheme="minorEastAsia"/>
        </w:rPr>
      </w:pPr>
    </w:p>
    <w:p w:rsidR="004E0D50" w:rsidRPr="00EF6966" w:rsidRDefault="004E0D50" w:rsidP="00E474DD">
      <w:pPr>
        <w:ind w:left="1050" w:hangingChars="500" w:hanging="1050"/>
        <w:rPr>
          <w:rFonts w:asciiTheme="minorEastAsia" w:hAnsiTheme="minorEastAsia"/>
        </w:rPr>
      </w:pPr>
      <w:r w:rsidRPr="00EF6966">
        <w:rPr>
          <w:rFonts w:asciiTheme="minorEastAsia" w:hAnsiTheme="minorEastAsia" w:hint="eastAsia"/>
        </w:rPr>
        <w:t>部会長　　　保護者については第４条に定義がありますが、事業者についてはないですから、確かに丁寧に説明した方がいいかもしれないです。</w:t>
      </w:r>
    </w:p>
    <w:p w:rsidR="004E0D50" w:rsidRPr="00EF6966" w:rsidRDefault="004E0D50" w:rsidP="00E474DD">
      <w:pPr>
        <w:ind w:left="1050" w:hangingChars="500" w:hanging="1050"/>
        <w:rPr>
          <w:rFonts w:asciiTheme="minorEastAsia" w:hAnsiTheme="minorEastAsia"/>
        </w:rPr>
      </w:pPr>
    </w:p>
    <w:p w:rsidR="004E0D50" w:rsidRPr="00EF6966" w:rsidRDefault="004E0D50" w:rsidP="00E474DD">
      <w:pPr>
        <w:ind w:left="1050" w:hangingChars="500" w:hanging="1050"/>
        <w:rPr>
          <w:rFonts w:asciiTheme="minorEastAsia" w:hAnsiTheme="minorEastAsia"/>
        </w:rPr>
      </w:pPr>
      <w:r w:rsidRPr="00EF6966">
        <w:rPr>
          <w:rFonts w:asciiTheme="minorEastAsia" w:hAnsiTheme="minorEastAsia" w:hint="eastAsia"/>
        </w:rPr>
        <w:t>事務局　　　おそらく特定しにくい業界のため、適当な文言がなくこういった表現になったかと思いますが、当時の</w:t>
      </w:r>
      <w:r w:rsidR="00B70D32" w:rsidRPr="00EF6966">
        <w:rPr>
          <w:rFonts w:asciiTheme="minorEastAsia" w:hAnsiTheme="minorEastAsia" w:hint="eastAsia"/>
        </w:rPr>
        <w:t>趣旨を確認します。</w:t>
      </w:r>
    </w:p>
    <w:p w:rsidR="00B70D32" w:rsidRPr="00EF6966" w:rsidRDefault="00B70D32" w:rsidP="00E474DD">
      <w:pPr>
        <w:ind w:left="1050" w:hangingChars="500" w:hanging="1050"/>
        <w:rPr>
          <w:rFonts w:asciiTheme="minorEastAsia" w:hAnsiTheme="minorEastAsia"/>
        </w:rPr>
      </w:pPr>
    </w:p>
    <w:p w:rsidR="00DC400B" w:rsidRPr="00EF6966" w:rsidRDefault="00B70D32" w:rsidP="00DC400B">
      <w:pPr>
        <w:ind w:left="1050" w:hangingChars="500" w:hanging="1050"/>
        <w:rPr>
          <w:rFonts w:asciiTheme="minorEastAsia" w:hAnsiTheme="minorEastAsia"/>
        </w:rPr>
      </w:pPr>
      <w:r w:rsidRPr="00EF6966">
        <w:rPr>
          <w:rFonts w:asciiTheme="minorEastAsia" w:hAnsiTheme="minorEastAsia" w:hint="eastAsia"/>
        </w:rPr>
        <w:t>部会長　　　もともと</w:t>
      </w:r>
      <w:r w:rsidR="006467E1" w:rsidRPr="00EF6966">
        <w:rPr>
          <w:rFonts w:asciiTheme="minorEastAsia" w:hAnsiTheme="minorEastAsia" w:hint="eastAsia"/>
        </w:rPr>
        <w:t>の今回の諮問内容というのが</w:t>
      </w:r>
      <w:r w:rsidR="00DC400B" w:rsidRPr="00EF6966">
        <w:rPr>
          <w:rFonts w:asciiTheme="minorEastAsia" w:hAnsiTheme="minorEastAsia" w:hint="eastAsia"/>
        </w:rPr>
        <w:t>、</w:t>
      </w:r>
      <w:r w:rsidR="006467E1" w:rsidRPr="00EF6966">
        <w:rPr>
          <w:rFonts w:asciiTheme="minorEastAsia" w:hAnsiTheme="minorEastAsia" w:hint="eastAsia"/>
        </w:rPr>
        <w:t>条例第39条</w:t>
      </w:r>
      <w:r w:rsidR="00DC400B" w:rsidRPr="00EF6966">
        <w:rPr>
          <w:rFonts w:asciiTheme="minorEastAsia" w:hAnsiTheme="minorEastAsia" w:hint="eastAsia"/>
        </w:rPr>
        <w:t>の努力義務規定に罰則を科すことができるのかというものでしたが、今回の報告書案</w:t>
      </w:r>
      <w:r w:rsidR="00097696" w:rsidRPr="00EF6966">
        <w:rPr>
          <w:rFonts w:asciiTheme="minorEastAsia" w:hAnsiTheme="minorEastAsia" w:hint="eastAsia"/>
        </w:rPr>
        <w:t>では子どもの性的虐待の記録に罰則を設けることについては罪刑法定主義の明確性の原則から問題があるということと法律が改正されて単純所持についても処罰化されるということがあったので</w:t>
      </w:r>
      <w:r w:rsidR="003B6E1D">
        <w:rPr>
          <w:rFonts w:asciiTheme="minorEastAsia" w:hAnsiTheme="minorEastAsia" w:hint="eastAsia"/>
        </w:rPr>
        <w:t>、</w:t>
      </w:r>
      <w:r w:rsidR="00097696" w:rsidRPr="00EF6966">
        <w:rPr>
          <w:rFonts w:asciiTheme="minorEastAsia" w:hAnsiTheme="minorEastAsia" w:hint="eastAsia"/>
        </w:rPr>
        <w:t>今回は条例の罰則化は不要であるという報告書の趣旨についてはいかがでしょうか。</w:t>
      </w:r>
    </w:p>
    <w:p w:rsidR="00097696" w:rsidRPr="00EF6966" w:rsidRDefault="00097696" w:rsidP="00DC400B">
      <w:pPr>
        <w:ind w:left="1050" w:hangingChars="500" w:hanging="1050"/>
        <w:rPr>
          <w:rFonts w:asciiTheme="minorEastAsia" w:hAnsiTheme="minorEastAsia"/>
        </w:rPr>
      </w:pPr>
    </w:p>
    <w:p w:rsidR="00097696" w:rsidRPr="00EF6966" w:rsidRDefault="00097696" w:rsidP="00DC400B">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報告書の５ページのまとめの部分ですが、子どもの性的虐待の記録を何人も製造、販売、所持しないよう、引き続き普及・啓発に努めるべきとありますが、製造、販売については何人もに対して規制していません</w:t>
      </w:r>
      <w:r w:rsidR="008E6661" w:rsidRPr="00EF6966">
        <w:rPr>
          <w:rFonts w:asciiTheme="minorEastAsia" w:hAnsiTheme="minorEastAsia" w:hint="eastAsia"/>
        </w:rPr>
        <w:t>ので不要ではないですか</w:t>
      </w:r>
      <w:r w:rsidRPr="00EF6966">
        <w:rPr>
          <w:rFonts w:asciiTheme="minorEastAsia" w:hAnsiTheme="minorEastAsia" w:hint="eastAsia"/>
        </w:rPr>
        <w:t>。</w:t>
      </w:r>
      <w:r w:rsidR="008E6661" w:rsidRPr="00EF6966">
        <w:rPr>
          <w:rFonts w:asciiTheme="minorEastAsia" w:hAnsiTheme="minorEastAsia" w:hint="eastAsia"/>
        </w:rPr>
        <w:t>条例第41条の表現でいいと思います。</w:t>
      </w:r>
    </w:p>
    <w:p w:rsidR="00097696" w:rsidRPr="00EF6966" w:rsidRDefault="00097696" w:rsidP="00DC400B">
      <w:pPr>
        <w:ind w:left="1050" w:hangingChars="500" w:hanging="1050"/>
        <w:rPr>
          <w:rFonts w:asciiTheme="minorEastAsia" w:hAnsiTheme="minorEastAsia"/>
        </w:rPr>
      </w:pPr>
    </w:p>
    <w:p w:rsidR="008E6661" w:rsidRPr="00EF6966" w:rsidRDefault="00097696" w:rsidP="00DC400B">
      <w:pPr>
        <w:ind w:left="1050" w:hangingChars="500" w:hanging="1050"/>
        <w:rPr>
          <w:rFonts w:asciiTheme="minorEastAsia" w:hAnsiTheme="minorEastAsia"/>
        </w:rPr>
      </w:pPr>
      <w:r w:rsidRPr="00EF6966">
        <w:rPr>
          <w:rFonts w:asciiTheme="minorEastAsia" w:hAnsiTheme="minorEastAsia" w:hint="eastAsia"/>
        </w:rPr>
        <w:t xml:space="preserve">部会長　　</w:t>
      </w:r>
      <w:r w:rsidR="008E6661" w:rsidRPr="00EF6966">
        <w:rPr>
          <w:rFonts w:asciiTheme="minorEastAsia" w:hAnsiTheme="minorEastAsia" w:hint="eastAsia"/>
        </w:rPr>
        <w:t xml:space="preserve">　</w:t>
      </w:r>
      <w:r w:rsidRPr="00EF6966">
        <w:rPr>
          <w:rFonts w:asciiTheme="minorEastAsia" w:hAnsiTheme="minorEastAsia" w:hint="eastAsia"/>
        </w:rPr>
        <w:t>そうですね。</w:t>
      </w:r>
      <w:r w:rsidR="003B6E1D">
        <w:rPr>
          <w:rFonts w:asciiTheme="minorEastAsia" w:hAnsiTheme="minorEastAsia" w:hint="eastAsia"/>
        </w:rPr>
        <w:t>製造、販売は不要でよ</w:t>
      </w:r>
      <w:r w:rsidR="008E6661" w:rsidRPr="00EF6966">
        <w:rPr>
          <w:rFonts w:asciiTheme="minorEastAsia" w:hAnsiTheme="minorEastAsia" w:hint="eastAsia"/>
        </w:rPr>
        <w:t>いですね。</w:t>
      </w:r>
    </w:p>
    <w:p w:rsidR="00097696" w:rsidRPr="00EF6966" w:rsidRDefault="00B14096" w:rsidP="008E6661">
      <w:pPr>
        <w:ind w:leftChars="500" w:left="1050" w:firstLineChars="100" w:firstLine="210"/>
        <w:rPr>
          <w:rFonts w:asciiTheme="minorEastAsia" w:hAnsiTheme="minorEastAsia"/>
        </w:rPr>
      </w:pPr>
      <w:r>
        <w:rPr>
          <w:rFonts w:asciiTheme="minorEastAsia" w:hAnsiTheme="minorEastAsia" w:hint="eastAsia"/>
        </w:rPr>
        <w:t>余談ですが、</w:t>
      </w:r>
      <w:r w:rsidR="008E6661" w:rsidRPr="00EF6966">
        <w:rPr>
          <w:rFonts w:asciiTheme="minorEastAsia" w:hAnsiTheme="minorEastAsia" w:hint="eastAsia"/>
        </w:rPr>
        <w:t>今回の児童ポルノ法改正に関して賛否両論様々なところで議論がされた訳ですが、大阪府条例の第39条の部分は結構引用され</w:t>
      </w:r>
      <w:r w:rsidR="003B6E1D">
        <w:rPr>
          <w:rFonts w:asciiTheme="minorEastAsia" w:hAnsiTheme="minorEastAsia" w:hint="eastAsia"/>
        </w:rPr>
        <w:t>ていました。大阪府はこんな主張をしているということで結構評判がよ</w:t>
      </w:r>
      <w:r w:rsidR="008E6661" w:rsidRPr="00EF6966">
        <w:rPr>
          <w:rFonts w:asciiTheme="minorEastAsia" w:hAnsiTheme="minorEastAsia" w:hint="eastAsia"/>
        </w:rPr>
        <w:t>いと感じました。府条例の在り方について評価している人が多く</w:t>
      </w:r>
      <w:r w:rsidR="003B6E1D">
        <w:rPr>
          <w:rFonts w:asciiTheme="minorEastAsia" w:hAnsiTheme="minorEastAsia" w:hint="eastAsia"/>
        </w:rPr>
        <w:t>いる</w:t>
      </w:r>
      <w:r w:rsidR="008E6661" w:rsidRPr="00EF6966">
        <w:rPr>
          <w:rFonts w:asciiTheme="minorEastAsia" w:hAnsiTheme="minorEastAsia" w:hint="eastAsia"/>
        </w:rPr>
        <w:t>と思います。</w:t>
      </w:r>
    </w:p>
    <w:p w:rsidR="008E6661" w:rsidRPr="00EF6966" w:rsidRDefault="008E6661" w:rsidP="008E6661">
      <w:pPr>
        <w:ind w:leftChars="500" w:left="1050"/>
        <w:rPr>
          <w:rFonts w:asciiTheme="minorEastAsia" w:hAnsiTheme="minorEastAsia"/>
        </w:rPr>
      </w:pPr>
      <w:r w:rsidRPr="00EF6966">
        <w:rPr>
          <w:rFonts w:asciiTheme="minorEastAsia" w:hAnsiTheme="minorEastAsia" w:hint="eastAsia"/>
        </w:rPr>
        <w:t xml:space="preserve">　</w:t>
      </w:r>
      <w:r w:rsidR="000D7AC0" w:rsidRPr="00EF6966">
        <w:rPr>
          <w:rFonts w:asciiTheme="minorEastAsia" w:hAnsiTheme="minorEastAsia" w:hint="eastAsia"/>
        </w:rPr>
        <w:t>他にいかがですか。報告書の細かい言い回し等は後ほどでも事務局に伝えて</w:t>
      </w:r>
      <w:r w:rsidR="003B6E1D">
        <w:rPr>
          <w:rFonts w:asciiTheme="minorEastAsia" w:hAnsiTheme="minorEastAsia" w:hint="eastAsia"/>
        </w:rPr>
        <w:t>もらえばよ</w:t>
      </w:r>
      <w:r w:rsidR="0039549E" w:rsidRPr="00EF6966">
        <w:rPr>
          <w:rFonts w:asciiTheme="minorEastAsia" w:hAnsiTheme="minorEastAsia" w:hint="eastAsia"/>
        </w:rPr>
        <w:t>いと</w:t>
      </w:r>
      <w:r w:rsidR="0039549E" w:rsidRPr="00EF6966">
        <w:rPr>
          <w:rFonts w:asciiTheme="minorEastAsia" w:hAnsiTheme="minorEastAsia" w:hint="eastAsia"/>
        </w:rPr>
        <w:lastRenderedPageBreak/>
        <w:t>思いますが、大きな方向性として39条の努力義務規定をそのまま存置して処罰規定は置かないという考え方について他にご意見ございませんか。</w:t>
      </w:r>
    </w:p>
    <w:p w:rsidR="0039549E" w:rsidRPr="00EF6966" w:rsidRDefault="0039549E" w:rsidP="008E6661">
      <w:pPr>
        <w:ind w:leftChars="500" w:left="1050"/>
        <w:rPr>
          <w:rFonts w:asciiTheme="minorEastAsia" w:hAnsiTheme="minorEastAsia"/>
        </w:rPr>
      </w:pPr>
    </w:p>
    <w:p w:rsidR="0039549E" w:rsidRPr="00EF6966" w:rsidRDefault="0039549E" w:rsidP="0039549E">
      <w:pPr>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異論ございません。賛成でございます。</w:t>
      </w:r>
    </w:p>
    <w:p w:rsidR="0039549E" w:rsidRPr="00EF6966" w:rsidRDefault="0039549E" w:rsidP="0039549E">
      <w:pPr>
        <w:rPr>
          <w:rFonts w:asciiTheme="minorEastAsia" w:hAnsiTheme="minorEastAsia"/>
        </w:rPr>
      </w:pPr>
    </w:p>
    <w:p w:rsidR="0039549E" w:rsidRPr="00EF6966" w:rsidRDefault="0039549E" w:rsidP="0039549E">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39条の罰則規定の設定にかかる困難さや課題等は理解していますので、報告書の方向性については賛成です。</w:t>
      </w:r>
    </w:p>
    <w:p w:rsidR="0039549E" w:rsidRPr="00EF6966" w:rsidRDefault="0039549E" w:rsidP="0039549E">
      <w:pPr>
        <w:ind w:left="1050" w:hangingChars="500" w:hanging="1050"/>
        <w:rPr>
          <w:rFonts w:asciiTheme="minorEastAsia" w:hAnsiTheme="minorEastAsia"/>
        </w:rPr>
      </w:pPr>
    </w:p>
    <w:p w:rsidR="0039549E" w:rsidRPr="00EF6966" w:rsidRDefault="0039549E" w:rsidP="0039549E">
      <w:pPr>
        <w:ind w:left="1050" w:hangingChars="500" w:hanging="1050"/>
        <w:rPr>
          <w:rFonts w:asciiTheme="minorEastAsia" w:hAnsiTheme="minorEastAsia"/>
        </w:rPr>
      </w:pPr>
      <w:r w:rsidRPr="00EF6966">
        <w:rPr>
          <w:rFonts w:asciiTheme="minorEastAsia" w:hAnsiTheme="minorEastAsia" w:hint="eastAsia"/>
        </w:rPr>
        <w:t xml:space="preserve">部会長　　</w:t>
      </w:r>
      <w:r w:rsidR="00EF6966" w:rsidRPr="00EF6966">
        <w:rPr>
          <w:rFonts w:asciiTheme="minorEastAsia" w:hAnsiTheme="minorEastAsia" w:hint="eastAsia"/>
        </w:rPr>
        <w:t xml:space="preserve">　</w:t>
      </w:r>
      <w:r w:rsidRPr="00EF6966">
        <w:rPr>
          <w:rFonts w:asciiTheme="minorEastAsia" w:hAnsiTheme="minorEastAsia" w:hint="eastAsia"/>
        </w:rPr>
        <w:t>努力義務規定のままでも宣言的な意味というのは、結構インパクトがあると思います。あちこちで大阪府条例の39条が引用されているのを聞きますので、インパクトのある条項になっていると思います。</w:t>
      </w:r>
    </w:p>
    <w:p w:rsidR="008E003F" w:rsidRPr="00EF6966" w:rsidRDefault="0039549E" w:rsidP="0039549E">
      <w:pPr>
        <w:ind w:left="1050" w:hangingChars="500" w:hanging="1050"/>
        <w:rPr>
          <w:rFonts w:asciiTheme="minorEastAsia" w:hAnsiTheme="minorEastAsia"/>
        </w:rPr>
      </w:pPr>
      <w:r w:rsidRPr="00EF6966">
        <w:rPr>
          <w:rFonts w:asciiTheme="minorEastAsia" w:hAnsiTheme="minorEastAsia" w:hint="eastAsia"/>
        </w:rPr>
        <w:t xml:space="preserve">　　　　　　それでは、「子どもの</w:t>
      </w:r>
      <w:r w:rsidR="003B6E1D">
        <w:rPr>
          <w:rFonts w:asciiTheme="minorEastAsia" w:hAnsiTheme="minorEastAsia" w:hint="eastAsia"/>
        </w:rPr>
        <w:t>性的虐待の記録への新たな対応については、</w:t>
      </w:r>
      <w:r w:rsidRPr="00EF6966">
        <w:rPr>
          <w:rFonts w:asciiTheme="minorEastAsia" w:hAnsiTheme="minorEastAsia" w:hint="eastAsia"/>
        </w:rPr>
        <w:t>ご承認いただいたということにさせていただきたいと思います。また後程でも気づいた点などございましたら直接事務局にお願いしたいと思います。事務局はそれらのご意見をまとめて修正案として持ち回りで各委員に確認のうえ確定したいと思います。この部分についてどうも有難うございました。</w:t>
      </w:r>
    </w:p>
    <w:p w:rsidR="0039549E" w:rsidRPr="00EF6966" w:rsidRDefault="0039549E" w:rsidP="008E003F">
      <w:pPr>
        <w:ind w:leftChars="500" w:left="1050" w:firstLineChars="100" w:firstLine="210"/>
        <w:rPr>
          <w:rFonts w:asciiTheme="minorEastAsia" w:hAnsiTheme="minorEastAsia"/>
        </w:rPr>
      </w:pPr>
      <w:r w:rsidRPr="00EF6966">
        <w:rPr>
          <w:rFonts w:asciiTheme="minorEastAsia" w:hAnsiTheme="minorEastAsia" w:hint="eastAsia"/>
        </w:rPr>
        <w:t>それでは次に薬物の使用等を助長する図書類等への対応策について、議論してきたいと思います。事務局から資料１の説明をお願いします。</w:t>
      </w:r>
    </w:p>
    <w:p w:rsidR="0056716B" w:rsidRPr="00EF6966" w:rsidRDefault="0056716B" w:rsidP="008E003F">
      <w:pPr>
        <w:ind w:leftChars="500" w:left="1050" w:firstLineChars="100" w:firstLine="210"/>
        <w:rPr>
          <w:rFonts w:asciiTheme="minorEastAsia" w:hAnsiTheme="minorEastAsia"/>
        </w:rPr>
      </w:pPr>
    </w:p>
    <w:p w:rsidR="0056716B" w:rsidRPr="00EF6966" w:rsidRDefault="0056716B" w:rsidP="0056716B">
      <w:pPr>
        <w:ind w:left="1050" w:hangingChars="500" w:hanging="1050"/>
        <w:rPr>
          <w:rFonts w:asciiTheme="minorEastAsia" w:hAnsiTheme="minorEastAsia"/>
        </w:rPr>
      </w:pPr>
      <w:r w:rsidRPr="00EF6966">
        <w:rPr>
          <w:rFonts w:asciiTheme="minorEastAsia" w:hAnsiTheme="minorEastAsia" w:hint="eastAsia"/>
        </w:rPr>
        <w:t xml:space="preserve">事務局　　</w:t>
      </w:r>
      <w:r w:rsidR="00F01738" w:rsidRPr="00EF6966">
        <w:rPr>
          <w:rFonts w:asciiTheme="minorEastAsia" w:hAnsiTheme="minorEastAsia" w:hint="eastAsia"/>
        </w:rPr>
        <w:t xml:space="preserve">　</w:t>
      </w:r>
      <w:r w:rsidR="009A47D5" w:rsidRPr="00EF6966">
        <w:rPr>
          <w:rFonts w:asciiTheme="minorEastAsia" w:hAnsiTheme="minorEastAsia" w:hint="eastAsia"/>
        </w:rPr>
        <w:t>薬物の使用等を助長する図書類等への対応策について説明させていただきます。まず、</w:t>
      </w:r>
      <w:r w:rsidR="00F01738" w:rsidRPr="00EF6966">
        <w:rPr>
          <w:rFonts w:asciiTheme="minorEastAsia" w:hAnsiTheme="minorEastAsia" w:hint="eastAsia"/>
        </w:rPr>
        <w:t>（１）</w:t>
      </w:r>
      <w:r w:rsidR="009A47D5" w:rsidRPr="00EF6966">
        <w:rPr>
          <w:rFonts w:asciiTheme="minorEastAsia" w:hAnsiTheme="minorEastAsia" w:hint="eastAsia"/>
        </w:rPr>
        <w:t>危険ドラッグをとりまく府内の状況ですが、</w:t>
      </w:r>
      <w:r w:rsidRPr="00EF6966">
        <w:rPr>
          <w:rFonts w:asciiTheme="minorEastAsia" w:hAnsiTheme="minorEastAsia" w:hint="eastAsia"/>
        </w:rPr>
        <w:t>平成23年に</w:t>
      </w:r>
      <w:r w:rsidR="009A47D5" w:rsidRPr="00EF6966">
        <w:rPr>
          <w:rFonts w:asciiTheme="minorEastAsia" w:hAnsiTheme="minorEastAsia" w:hint="eastAsia"/>
        </w:rPr>
        <w:t>病院搬送された</w:t>
      </w:r>
      <w:r w:rsidR="003B6E1D">
        <w:rPr>
          <w:rFonts w:asciiTheme="minorEastAsia" w:hAnsiTheme="minorEastAsia" w:hint="eastAsia"/>
        </w:rPr>
        <w:t>人数は</w:t>
      </w:r>
      <w:r w:rsidRPr="00EF6966">
        <w:rPr>
          <w:rFonts w:asciiTheme="minorEastAsia" w:hAnsiTheme="minorEastAsia" w:hint="eastAsia"/>
        </w:rPr>
        <w:t>24</w:t>
      </w:r>
      <w:r w:rsidR="00F01738" w:rsidRPr="00EF6966">
        <w:rPr>
          <w:rFonts w:asciiTheme="minorEastAsia" w:hAnsiTheme="minorEastAsia" w:hint="eastAsia"/>
        </w:rPr>
        <w:t>人だったのが、</w:t>
      </w:r>
      <w:r w:rsidRPr="00EF6966">
        <w:rPr>
          <w:rFonts w:asciiTheme="minorEastAsia" w:hAnsiTheme="minorEastAsia" w:hint="eastAsia"/>
        </w:rPr>
        <w:t>平成25年には10人</w:t>
      </w:r>
      <w:r w:rsidR="00F01738" w:rsidRPr="00EF6966">
        <w:rPr>
          <w:rFonts w:asciiTheme="minorEastAsia" w:hAnsiTheme="minorEastAsia" w:hint="eastAsia"/>
        </w:rPr>
        <w:t>で減少しております</w:t>
      </w:r>
      <w:r w:rsidRPr="00EF6966">
        <w:rPr>
          <w:rFonts w:asciiTheme="minorEastAsia" w:hAnsiTheme="minorEastAsia" w:hint="eastAsia"/>
        </w:rPr>
        <w:t>。</w:t>
      </w:r>
    </w:p>
    <w:p w:rsidR="0056716B" w:rsidRPr="00EF6966" w:rsidRDefault="0056716B" w:rsidP="009A47D5">
      <w:pPr>
        <w:ind w:leftChars="500" w:left="1050"/>
        <w:rPr>
          <w:rFonts w:asciiTheme="minorEastAsia" w:hAnsiTheme="minorEastAsia"/>
        </w:rPr>
      </w:pPr>
      <w:r w:rsidRPr="00EF6966">
        <w:rPr>
          <w:rFonts w:asciiTheme="minorEastAsia" w:hAnsiTheme="minorEastAsia" w:hint="eastAsia"/>
        </w:rPr>
        <w:t>また、府内の危険ドラッグ販売店は平成24年3月末の73店舗をピークに平成26年6月末には40店舗</w:t>
      </w:r>
      <w:r w:rsidR="00F01738" w:rsidRPr="00EF6966">
        <w:rPr>
          <w:rFonts w:asciiTheme="minorEastAsia" w:hAnsiTheme="minorEastAsia" w:hint="eastAsia"/>
        </w:rPr>
        <w:t>で減少しております</w:t>
      </w:r>
      <w:r w:rsidRPr="00EF6966">
        <w:rPr>
          <w:rFonts w:asciiTheme="minorEastAsia" w:hAnsiTheme="minorEastAsia" w:hint="eastAsia"/>
        </w:rPr>
        <w:t>。</w:t>
      </w:r>
    </w:p>
    <w:p w:rsidR="0069114A" w:rsidRPr="00EF6966" w:rsidRDefault="00F01738" w:rsidP="0056716B">
      <w:pPr>
        <w:ind w:left="1050" w:hangingChars="500" w:hanging="1050"/>
        <w:rPr>
          <w:rFonts w:asciiTheme="minorEastAsia" w:hAnsiTheme="minorEastAsia"/>
        </w:rPr>
      </w:pPr>
      <w:r w:rsidRPr="00EF6966">
        <w:rPr>
          <w:rFonts w:asciiTheme="minorEastAsia" w:hAnsiTheme="minorEastAsia" w:hint="eastAsia"/>
        </w:rPr>
        <w:t xml:space="preserve">　　　　　　次に</w:t>
      </w:r>
      <w:r w:rsidR="0056716B" w:rsidRPr="00EF6966">
        <w:rPr>
          <w:rFonts w:asciiTheme="minorEastAsia" w:hAnsiTheme="minorEastAsia" w:hint="eastAsia"/>
        </w:rPr>
        <w:t>（２）危険ドラッグ対策の状況</w:t>
      </w:r>
      <w:r w:rsidRPr="00EF6966">
        <w:rPr>
          <w:rFonts w:asciiTheme="minorEastAsia" w:hAnsiTheme="minorEastAsia" w:hint="eastAsia"/>
        </w:rPr>
        <w:t>ですが、</w:t>
      </w:r>
      <w:r w:rsidR="0056716B" w:rsidRPr="00EF6966">
        <w:rPr>
          <w:rFonts w:asciiTheme="minorEastAsia" w:hAnsiTheme="minorEastAsia" w:hint="eastAsia"/>
        </w:rPr>
        <w:t>大阪府</w:t>
      </w:r>
      <w:r w:rsidRPr="00EF6966">
        <w:rPr>
          <w:rFonts w:asciiTheme="minorEastAsia" w:hAnsiTheme="minorEastAsia" w:hint="eastAsia"/>
        </w:rPr>
        <w:t>で</w:t>
      </w:r>
      <w:r w:rsidR="0056716B" w:rsidRPr="00EF6966">
        <w:rPr>
          <w:rFonts w:asciiTheme="minorEastAsia" w:hAnsiTheme="minorEastAsia" w:hint="eastAsia"/>
        </w:rPr>
        <w:t>は、薬物の濫用を防止するために、</w:t>
      </w:r>
      <w:r w:rsidRPr="00EF6966">
        <w:rPr>
          <w:rFonts w:asciiTheme="minorEastAsia" w:hAnsiTheme="minorEastAsia" w:hint="eastAsia"/>
        </w:rPr>
        <w:t>平成24年12月に施行しました「大阪府薬物の濫用の防止に関する条例」があります。</w:t>
      </w:r>
    </w:p>
    <w:p w:rsidR="0056716B" w:rsidRPr="00EF6966" w:rsidRDefault="0056716B" w:rsidP="0069114A">
      <w:pPr>
        <w:ind w:leftChars="500" w:left="1050" w:firstLineChars="100" w:firstLine="210"/>
        <w:rPr>
          <w:rFonts w:asciiTheme="minorEastAsia" w:hAnsiTheme="minorEastAsia"/>
        </w:rPr>
      </w:pPr>
      <w:r w:rsidRPr="00EF6966">
        <w:rPr>
          <w:rFonts w:asciiTheme="minorEastAsia" w:hAnsiTheme="minorEastAsia" w:hint="eastAsia"/>
        </w:rPr>
        <w:t>薬事法</w:t>
      </w:r>
      <w:r w:rsidR="00F01738" w:rsidRPr="00EF6966">
        <w:rPr>
          <w:rFonts w:asciiTheme="minorEastAsia" w:hAnsiTheme="minorEastAsia" w:hint="eastAsia"/>
        </w:rPr>
        <w:t>が平成25年12月に</w:t>
      </w:r>
      <w:r w:rsidRPr="00EF6966">
        <w:rPr>
          <w:rFonts w:asciiTheme="minorEastAsia" w:hAnsiTheme="minorEastAsia" w:hint="eastAsia"/>
        </w:rPr>
        <w:t>一部改正</w:t>
      </w:r>
      <w:r w:rsidR="00B07EC1" w:rsidRPr="00EF6966">
        <w:rPr>
          <w:rFonts w:asciiTheme="minorEastAsia" w:hAnsiTheme="minorEastAsia" w:hint="eastAsia"/>
        </w:rPr>
        <w:t>し、指定薬物の製造、販売等に加え、医療等の用途以外の目的で指定薬物を所持・購入等の行為について罰則化しましたが、この改正に伴い、</w:t>
      </w:r>
      <w:r w:rsidR="0069114A" w:rsidRPr="00EF6966">
        <w:rPr>
          <w:rFonts w:asciiTheme="minorEastAsia" w:hAnsiTheme="minorEastAsia" w:hint="eastAsia"/>
        </w:rPr>
        <w:t>大阪府の条例も</w:t>
      </w:r>
      <w:r w:rsidRPr="00EF6966">
        <w:rPr>
          <w:rFonts w:asciiTheme="minorEastAsia" w:hAnsiTheme="minorEastAsia" w:hint="eastAsia"/>
        </w:rPr>
        <w:t>平成26年4</w:t>
      </w:r>
      <w:r w:rsidR="00B07EC1" w:rsidRPr="00EF6966">
        <w:rPr>
          <w:rFonts w:asciiTheme="minorEastAsia" w:hAnsiTheme="minorEastAsia" w:hint="eastAsia"/>
        </w:rPr>
        <w:t>月に</w:t>
      </w:r>
      <w:r w:rsidRPr="00EF6966">
        <w:rPr>
          <w:rFonts w:asciiTheme="minorEastAsia" w:hAnsiTheme="minorEastAsia" w:hint="eastAsia"/>
        </w:rPr>
        <w:t>知事指定薬物について、所持を禁止し、罰則を強化することにし</w:t>
      </w:r>
      <w:r w:rsidR="00B07EC1" w:rsidRPr="00EF6966">
        <w:rPr>
          <w:rFonts w:asciiTheme="minorEastAsia" w:hAnsiTheme="minorEastAsia" w:hint="eastAsia"/>
        </w:rPr>
        <w:t>まし</w:t>
      </w:r>
      <w:r w:rsidRPr="00EF6966">
        <w:rPr>
          <w:rFonts w:asciiTheme="minorEastAsia" w:hAnsiTheme="minorEastAsia" w:hint="eastAsia"/>
        </w:rPr>
        <w:t>た。</w:t>
      </w:r>
    </w:p>
    <w:p w:rsidR="0056716B" w:rsidRPr="00EF6966" w:rsidRDefault="0069114A" w:rsidP="0069114A">
      <w:pPr>
        <w:ind w:leftChars="500" w:left="1050" w:firstLineChars="100" w:firstLine="210"/>
        <w:rPr>
          <w:rFonts w:asciiTheme="minorEastAsia" w:hAnsiTheme="minorEastAsia"/>
        </w:rPr>
      </w:pPr>
      <w:r w:rsidRPr="00EF6966">
        <w:rPr>
          <w:rFonts w:asciiTheme="minorEastAsia" w:hAnsiTheme="minorEastAsia" w:hint="eastAsia"/>
        </w:rPr>
        <w:t>また、</w:t>
      </w:r>
      <w:r w:rsidR="0056716B" w:rsidRPr="00EF6966">
        <w:rPr>
          <w:rFonts w:asciiTheme="minorEastAsia" w:hAnsiTheme="minorEastAsia" w:hint="eastAsia"/>
        </w:rPr>
        <w:t>国においても薬事法に規定する指定薬物を包括指定する省令を平成25年3月に施行してい</w:t>
      </w:r>
      <w:r w:rsidR="003B6E1D">
        <w:rPr>
          <w:rFonts w:asciiTheme="minorEastAsia" w:hAnsiTheme="minorEastAsia" w:hint="eastAsia"/>
        </w:rPr>
        <w:t>ます</w:t>
      </w:r>
      <w:r w:rsidR="0056716B" w:rsidRPr="00EF6966">
        <w:rPr>
          <w:rFonts w:asciiTheme="minorEastAsia" w:hAnsiTheme="minorEastAsia" w:hint="eastAsia"/>
        </w:rPr>
        <w:t>。これにより、平成26年7月末現在、指定薬物数は1,379物質となり、大幅に増加し</w:t>
      </w:r>
      <w:r w:rsidRPr="00EF6966">
        <w:rPr>
          <w:rFonts w:asciiTheme="minorEastAsia" w:hAnsiTheme="minorEastAsia" w:hint="eastAsia"/>
        </w:rPr>
        <w:t>ております。新聞の情報では8</w:t>
      </w:r>
      <w:r w:rsidR="003B6E1D">
        <w:rPr>
          <w:rFonts w:asciiTheme="minorEastAsia" w:hAnsiTheme="minorEastAsia" w:hint="eastAsia"/>
        </w:rPr>
        <w:t>月には1,400</w:t>
      </w:r>
      <w:r w:rsidRPr="00EF6966">
        <w:rPr>
          <w:rFonts w:asciiTheme="minorEastAsia" w:hAnsiTheme="minorEastAsia" w:hint="eastAsia"/>
        </w:rPr>
        <w:t>物質になるとのことです。</w:t>
      </w:r>
    </w:p>
    <w:p w:rsidR="0056716B" w:rsidRPr="00EF6966" w:rsidRDefault="0056716B" w:rsidP="0069114A">
      <w:pPr>
        <w:ind w:left="1050" w:hangingChars="500" w:hanging="1050"/>
        <w:rPr>
          <w:rFonts w:asciiTheme="minorEastAsia" w:hAnsiTheme="minorEastAsia"/>
        </w:rPr>
      </w:pPr>
      <w:r w:rsidRPr="00EF6966">
        <w:rPr>
          <w:rFonts w:asciiTheme="minorEastAsia" w:hAnsiTheme="minorEastAsia" w:hint="eastAsia"/>
        </w:rPr>
        <w:t xml:space="preserve">　　</w:t>
      </w:r>
      <w:r w:rsidR="0069114A" w:rsidRPr="00EF6966">
        <w:rPr>
          <w:rFonts w:asciiTheme="minorEastAsia" w:hAnsiTheme="minorEastAsia" w:hint="eastAsia"/>
        </w:rPr>
        <w:t xml:space="preserve">　　　　次に</w:t>
      </w:r>
      <w:r w:rsidRPr="00EF6966">
        <w:rPr>
          <w:rFonts w:asciiTheme="minorEastAsia" w:hAnsiTheme="minorEastAsia" w:hint="eastAsia"/>
        </w:rPr>
        <w:t>（３）薬物の使用等を助長する図書類の状況</w:t>
      </w:r>
      <w:r w:rsidR="0069114A" w:rsidRPr="00EF6966">
        <w:rPr>
          <w:rFonts w:asciiTheme="minorEastAsia" w:hAnsiTheme="minorEastAsia" w:hint="eastAsia"/>
        </w:rPr>
        <w:t>ですが、</w:t>
      </w:r>
      <w:r w:rsidRPr="00EF6966">
        <w:rPr>
          <w:rFonts w:asciiTheme="minorEastAsia" w:hAnsiTheme="minorEastAsia" w:hint="eastAsia"/>
        </w:rPr>
        <w:t>薬物を摂取した場合の効用や薬物の吸引方法、薬物の栽培方法等を解説する図書</w:t>
      </w:r>
      <w:r w:rsidR="004E5568" w:rsidRPr="00EF6966">
        <w:rPr>
          <w:rFonts w:asciiTheme="minorEastAsia" w:hAnsiTheme="minorEastAsia" w:hint="eastAsia"/>
        </w:rPr>
        <w:t>が販売されております。このような図書で</w:t>
      </w:r>
      <w:r w:rsidRPr="00EF6966">
        <w:rPr>
          <w:rFonts w:asciiTheme="minorEastAsia" w:hAnsiTheme="minorEastAsia" w:hint="eastAsia"/>
        </w:rPr>
        <w:t>他都府県が指定した43冊の図書について、府内の大型書店等</w:t>
      </w:r>
      <w:r w:rsidR="0069114A" w:rsidRPr="00EF6966">
        <w:rPr>
          <w:rFonts w:asciiTheme="minorEastAsia" w:hAnsiTheme="minorEastAsia" w:hint="eastAsia"/>
        </w:rPr>
        <w:t>を中心に</w:t>
      </w:r>
      <w:r w:rsidRPr="00EF6966">
        <w:rPr>
          <w:rFonts w:asciiTheme="minorEastAsia" w:hAnsiTheme="minorEastAsia" w:hint="eastAsia"/>
        </w:rPr>
        <w:t>30店舗で陳列販売の状況を調査したところ、平成24年12月、6店舗で11冊、平成25年12月、4店舗で11冊を確認し</w:t>
      </w:r>
      <w:r w:rsidR="003B6E1D">
        <w:rPr>
          <w:rFonts w:asciiTheme="minorEastAsia" w:hAnsiTheme="minorEastAsia" w:hint="eastAsia"/>
        </w:rPr>
        <w:t>まし</w:t>
      </w:r>
      <w:r w:rsidRPr="00EF6966">
        <w:rPr>
          <w:rFonts w:asciiTheme="minorEastAsia" w:hAnsiTheme="minorEastAsia" w:hint="eastAsia"/>
        </w:rPr>
        <w:t>た。</w:t>
      </w:r>
      <w:r w:rsidR="004E5568" w:rsidRPr="00EF6966">
        <w:rPr>
          <w:rFonts w:asciiTheme="minorEastAsia" w:hAnsiTheme="minorEastAsia" w:hint="eastAsia"/>
        </w:rPr>
        <w:t>また、</w:t>
      </w:r>
      <w:r w:rsidRPr="00EF6966">
        <w:rPr>
          <w:rFonts w:asciiTheme="minorEastAsia" w:hAnsiTheme="minorEastAsia" w:hint="eastAsia"/>
        </w:rPr>
        <w:t>これら書店からの聞き取りによると青少年による購買実績はほとんどないことが確認され</w:t>
      </w:r>
      <w:r w:rsidR="003B6E1D">
        <w:rPr>
          <w:rFonts w:asciiTheme="minorEastAsia" w:hAnsiTheme="minorEastAsia" w:hint="eastAsia"/>
        </w:rPr>
        <w:t>まし</w:t>
      </w:r>
      <w:r w:rsidRPr="00EF6966">
        <w:rPr>
          <w:rFonts w:asciiTheme="minorEastAsia" w:hAnsiTheme="minorEastAsia" w:hint="eastAsia"/>
        </w:rPr>
        <w:t>た。</w:t>
      </w:r>
    </w:p>
    <w:p w:rsidR="0056716B" w:rsidRPr="00EF6966" w:rsidRDefault="004E5568" w:rsidP="00D12465">
      <w:pPr>
        <w:ind w:leftChars="500" w:left="1050" w:firstLineChars="100" w:firstLine="210"/>
        <w:rPr>
          <w:rFonts w:asciiTheme="minorEastAsia" w:hAnsiTheme="minorEastAsia"/>
        </w:rPr>
      </w:pPr>
      <w:r w:rsidRPr="00EF6966">
        <w:rPr>
          <w:rFonts w:asciiTheme="minorEastAsia" w:hAnsiTheme="minorEastAsia" w:hint="eastAsia"/>
        </w:rPr>
        <w:t>次に、</w:t>
      </w:r>
      <w:r w:rsidR="0056716B" w:rsidRPr="00EF6966">
        <w:rPr>
          <w:rFonts w:asciiTheme="minorEastAsia" w:hAnsiTheme="minorEastAsia" w:hint="eastAsia"/>
        </w:rPr>
        <w:t>（４）特別部会における検討</w:t>
      </w:r>
      <w:r w:rsidRPr="00EF6966">
        <w:rPr>
          <w:rFonts w:asciiTheme="minorEastAsia" w:hAnsiTheme="minorEastAsia" w:hint="eastAsia"/>
        </w:rPr>
        <w:t>状況ですが、まず</w:t>
      </w:r>
      <w:r w:rsidR="0056716B" w:rsidRPr="00EF6966">
        <w:rPr>
          <w:rFonts w:asciiTheme="minorEastAsia" w:hAnsiTheme="minorEastAsia" w:hint="eastAsia"/>
        </w:rPr>
        <w:t xml:space="preserve">①有害図書指定の必要性について　</w:t>
      </w:r>
      <w:r w:rsidR="009A47D5" w:rsidRPr="00EF6966">
        <w:rPr>
          <w:rFonts w:asciiTheme="minorEastAsia" w:hAnsiTheme="minorEastAsia" w:hint="eastAsia"/>
        </w:rPr>
        <w:t xml:space="preserve">　　　　</w:t>
      </w:r>
      <w:r w:rsidRPr="00EF6966">
        <w:rPr>
          <w:rFonts w:asciiTheme="minorEastAsia" w:hAnsiTheme="minorEastAsia" w:hint="eastAsia"/>
        </w:rPr>
        <w:t>特別部会で</w:t>
      </w:r>
      <w:r w:rsidR="0056716B" w:rsidRPr="00EF6966">
        <w:rPr>
          <w:rFonts w:asciiTheme="minorEastAsia" w:hAnsiTheme="minorEastAsia" w:hint="eastAsia"/>
        </w:rPr>
        <w:t>議論を深め</w:t>
      </w:r>
      <w:r w:rsidRPr="00EF6966">
        <w:rPr>
          <w:rFonts w:asciiTheme="minorEastAsia" w:hAnsiTheme="minorEastAsia" w:hint="eastAsia"/>
        </w:rPr>
        <w:t>ていただきました</w:t>
      </w:r>
      <w:r w:rsidR="0056716B" w:rsidRPr="00EF6966">
        <w:rPr>
          <w:rFonts w:asciiTheme="minorEastAsia" w:hAnsiTheme="minorEastAsia" w:hint="eastAsia"/>
        </w:rPr>
        <w:t>。まず、指定の必要性を議論するにあたり、過去の審議会での指定状況や検討内容等を確認し</w:t>
      </w:r>
      <w:r w:rsidR="00D12465">
        <w:rPr>
          <w:rFonts w:asciiTheme="minorEastAsia" w:hAnsiTheme="minorEastAsia" w:hint="eastAsia"/>
        </w:rPr>
        <w:t>まし</w:t>
      </w:r>
      <w:r w:rsidR="0056716B" w:rsidRPr="00EF6966">
        <w:rPr>
          <w:rFonts w:asciiTheme="minorEastAsia" w:hAnsiTheme="minorEastAsia" w:hint="eastAsia"/>
        </w:rPr>
        <w:t>た。</w:t>
      </w:r>
      <w:r w:rsidR="00FA64B2" w:rsidRPr="00EF6966">
        <w:rPr>
          <w:rFonts w:asciiTheme="minorEastAsia" w:hAnsiTheme="minorEastAsia" w:hint="eastAsia"/>
        </w:rPr>
        <w:t>その結果、</w:t>
      </w:r>
      <w:r w:rsidR="0056716B" w:rsidRPr="00EF6966">
        <w:rPr>
          <w:rFonts w:asciiTheme="minorEastAsia" w:hAnsiTheme="minorEastAsia" w:hint="eastAsia"/>
        </w:rPr>
        <w:t>当該図書が著しく犯罪を誘発するとま</w:t>
      </w:r>
      <w:r w:rsidR="00FA64B2" w:rsidRPr="00EF6966">
        <w:rPr>
          <w:rFonts w:asciiTheme="minorEastAsia" w:hAnsiTheme="minorEastAsia" w:hint="eastAsia"/>
        </w:rPr>
        <w:t>での因果関係が見受けられない等の理由から指定に至った実績はないとのことでした。</w:t>
      </w:r>
    </w:p>
    <w:p w:rsidR="0056716B" w:rsidRPr="00EF6966" w:rsidRDefault="0056716B" w:rsidP="0056716B">
      <w:pPr>
        <w:ind w:left="1050" w:hangingChars="500" w:hanging="1050"/>
        <w:rPr>
          <w:rFonts w:asciiTheme="minorEastAsia" w:hAnsiTheme="minorEastAsia"/>
        </w:rPr>
      </w:pPr>
    </w:p>
    <w:p w:rsidR="0056716B" w:rsidRPr="00EF6966" w:rsidRDefault="0056716B" w:rsidP="00FA64B2">
      <w:pPr>
        <w:ind w:left="1050" w:hangingChars="500" w:hanging="1050"/>
        <w:rPr>
          <w:rFonts w:asciiTheme="minorEastAsia" w:hAnsiTheme="minorEastAsia"/>
        </w:rPr>
      </w:pPr>
      <w:r w:rsidRPr="00EF6966">
        <w:rPr>
          <w:rFonts w:asciiTheme="minorEastAsia" w:hAnsiTheme="minorEastAsia" w:hint="eastAsia"/>
        </w:rPr>
        <w:lastRenderedPageBreak/>
        <w:t xml:space="preserve">　</w:t>
      </w:r>
      <w:r w:rsidR="009A47D5" w:rsidRPr="00EF6966">
        <w:rPr>
          <w:rFonts w:asciiTheme="minorEastAsia" w:hAnsiTheme="minorEastAsia" w:hint="eastAsia"/>
        </w:rPr>
        <w:t xml:space="preserve">　　　　</w:t>
      </w:r>
      <w:r w:rsidR="00FA64B2" w:rsidRPr="00EF6966">
        <w:rPr>
          <w:rFonts w:asciiTheme="minorEastAsia" w:hAnsiTheme="minorEastAsia" w:hint="eastAsia"/>
        </w:rPr>
        <w:t xml:space="preserve">　</w:t>
      </w:r>
      <w:r w:rsidRPr="00EF6966">
        <w:rPr>
          <w:rFonts w:asciiTheme="minorEastAsia" w:hAnsiTheme="minorEastAsia" w:hint="eastAsia"/>
        </w:rPr>
        <w:t>また、有害図書指定は、理論的には18歳未満の者に対する情報取得についての規制ではあ</w:t>
      </w:r>
      <w:r w:rsidR="00B14096">
        <w:rPr>
          <w:rFonts w:asciiTheme="minorEastAsia" w:hAnsiTheme="minorEastAsia" w:hint="eastAsia"/>
        </w:rPr>
        <w:t>ります</w:t>
      </w:r>
      <w:r w:rsidRPr="00EF6966">
        <w:rPr>
          <w:rFonts w:asciiTheme="minorEastAsia" w:hAnsiTheme="minorEastAsia" w:hint="eastAsia"/>
        </w:rPr>
        <w:t>が、実際上は18歳以上に対しても影響を及ぼす恐れが高い</w:t>
      </w:r>
      <w:r w:rsidR="00FA64B2" w:rsidRPr="00EF6966">
        <w:rPr>
          <w:rFonts w:asciiTheme="minorEastAsia" w:hAnsiTheme="minorEastAsia" w:hint="eastAsia"/>
        </w:rPr>
        <w:t>ことから</w:t>
      </w:r>
      <w:r w:rsidRPr="00EF6966">
        <w:rPr>
          <w:rFonts w:asciiTheme="minorEastAsia" w:hAnsiTheme="minorEastAsia" w:hint="eastAsia"/>
        </w:rPr>
        <w:t>、結果的に表現の自由を広く制約する懸念もある。</w:t>
      </w:r>
      <w:r w:rsidR="00FA64B2" w:rsidRPr="00EF6966">
        <w:rPr>
          <w:rFonts w:asciiTheme="minorEastAsia" w:hAnsiTheme="minorEastAsia" w:hint="eastAsia"/>
        </w:rPr>
        <w:t>それから、</w:t>
      </w:r>
      <w:r w:rsidRPr="00EF6966">
        <w:rPr>
          <w:rFonts w:asciiTheme="minorEastAsia" w:hAnsiTheme="minorEastAsia" w:hint="eastAsia"/>
        </w:rPr>
        <w:t>表現の自由と青少年保護を比較衡量し判断するのが青少年健全育成条例の考え方であり、有害な記載が少しでもあれば指定するということではなく、犯罪を著しく誘発するおそれや青少年</w:t>
      </w:r>
      <w:r w:rsidR="00FA64B2" w:rsidRPr="00EF6966">
        <w:rPr>
          <w:rFonts w:asciiTheme="minorEastAsia" w:hAnsiTheme="minorEastAsia" w:hint="eastAsia"/>
        </w:rPr>
        <w:t>が犯罪の方法を模倣するおそれが非常に高いという限定を加えています。</w:t>
      </w:r>
    </w:p>
    <w:p w:rsidR="0056716B" w:rsidRPr="00EF6966" w:rsidRDefault="00FA64B2" w:rsidP="00FA64B2">
      <w:pPr>
        <w:ind w:leftChars="500" w:left="1050" w:firstLineChars="100" w:firstLine="210"/>
        <w:rPr>
          <w:rFonts w:asciiTheme="minorEastAsia" w:hAnsiTheme="minorEastAsia"/>
        </w:rPr>
      </w:pPr>
      <w:r w:rsidRPr="00EF6966">
        <w:rPr>
          <w:rFonts w:asciiTheme="minorEastAsia" w:hAnsiTheme="minorEastAsia" w:hint="eastAsia"/>
        </w:rPr>
        <w:t>従って、</w:t>
      </w:r>
      <w:r w:rsidR="0056716B" w:rsidRPr="00EF6966">
        <w:rPr>
          <w:rFonts w:asciiTheme="minorEastAsia" w:hAnsiTheme="minorEastAsia" w:hint="eastAsia"/>
        </w:rPr>
        <w:t>青少年に閲覧させない措置の必要性が高くないのであれば、むやみに有害図書指定することによって表現規制をするべきではないと</w:t>
      </w:r>
      <w:r w:rsidRPr="00EF6966">
        <w:rPr>
          <w:rFonts w:asciiTheme="minorEastAsia" w:hAnsiTheme="minorEastAsia" w:hint="eastAsia"/>
        </w:rPr>
        <w:t>のことです</w:t>
      </w:r>
      <w:r w:rsidR="0056716B" w:rsidRPr="00EF6966">
        <w:rPr>
          <w:rFonts w:asciiTheme="minorEastAsia" w:hAnsiTheme="minorEastAsia" w:hint="eastAsia"/>
        </w:rPr>
        <w:t>。</w:t>
      </w:r>
    </w:p>
    <w:p w:rsidR="0056716B" w:rsidRPr="00EF6966" w:rsidRDefault="00FA64B2" w:rsidP="00FA64B2">
      <w:pPr>
        <w:ind w:leftChars="500" w:left="1050" w:firstLineChars="100" w:firstLine="210"/>
        <w:rPr>
          <w:rFonts w:asciiTheme="minorEastAsia" w:hAnsiTheme="minorEastAsia"/>
        </w:rPr>
      </w:pPr>
      <w:r w:rsidRPr="00EF6966">
        <w:rPr>
          <w:rFonts w:asciiTheme="minorEastAsia" w:hAnsiTheme="minorEastAsia" w:hint="eastAsia"/>
        </w:rPr>
        <w:t>また、</w:t>
      </w:r>
      <w:r w:rsidR="0056716B" w:rsidRPr="00EF6966">
        <w:rPr>
          <w:rFonts w:asciiTheme="minorEastAsia" w:hAnsiTheme="minorEastAsia" w:hint="eastAsia"/>
        </w:rPr>
        <w:t>各委員からも、青少年は図書よりも仲間から誘われたりインターネットで情報を入手する事例がほとんどであり、また、図書を読んだことで薬物濫用等の</w:t>
      </w:r>
      <w:r w:rsidRPr="00EF6966">
        <w:rPr>
          <w:rFonts w:asciiTheme="minorEastAsia" w:hAnsiTheme="minorEastAsia" w:hint="eastAsia"/>
        </w:rPr>
        <w:t>犯罪に手を染めるという事実も確認されていない等の意見が出されております。</w:t>
      </w:r>
    </w:p>
    <w:p w:rsidR="0056716B" w:rsidRPr="00EF6966" w:rsidRDefault="0056716B" w:rsidP="00FA64B2">
      <w:pPr>
        <w:ind w:leftChars="500" w:left="1050" w:firstLineChars="100" w:firstLine="210"/>
        <w:rPr>
          <w:rFonts w:asciiTheme="minorEastAsia" w:hAnsiTheme="minorEastAsia"/>
        </w:rPr>
      </w:pPr>
      <w:r w:rsidRPr="00EF6966">
        <w:rPr>
          <w:rFonts w:asciiTheme="minorEastAsia" w:hAnsiTheme="minorEastAsia" w:hint="eastAsia"/>
        </w:rPr>
        <w:t>以上のことから、今回、議論の対象となっている図書については、青少年がほとんど購入していないということ及び犯罪誘発と図書との因果関係が不明なこと、危険ドラッグ自体に対する規制の強化等の実態を踏まえると、有害図書指定する必要性は低いと考えられる。</w:t>
      </w:r>
    </w:p>
    <w:p w:rsidR="0056716B" w:rsidRPr="00EF6966" w:rsidRDefault="0056716B" w:rsidP="00FA64B2">
      <w:pPr>
        <w:ind w:left="1050" w:hangingChars="500" w:hanging="1050"/>
        <w:rPr>
          <w:rFonts w:asciiTheme="minorEastAsia" w:hAnsiTheme="minorEastAsia"/>
        </w:rPr>
      </w:pPr>
      <w:r w:rsidRPr="00EF6966">
        <w:rPr>
          <w:rFonts w:asciiTheme="minorEastAsia" w:hAnsiTheme="minorEastAsia" w:hint="eastAsia"/>
        </w:rPr>
        <w:t xml:space="preserve">　</w:t>
      </w:r>
      <w:r w:rsidR="00FA64B2" w:rsidRPr="00EF6966">
        <w:rPr>
          <w:rFonts w:asciiTheme="minorEastAsia" w:hAnsiTheme="minorEastAsia" w:hint="eastAsia"/>
        </w:rPr>
        <w:t xml:space="preserve">　　　　　次に、</w:t>
      </w:r>
      <w:r w:rsidRPr="00EF6966">
        <w:rPr>
          <w:rFonts w:asciiTheme="minorEastAsia" w:hAnsiTheme="minorEastAsia" w:hint="eastAsia"/>
        </w:rPr>
        <w:t>②インターネット対策について</w:t>
      </w:r>
      <w:r w:rsidR="00FA64B2" w:rsidRPr="00EF6966">
        <w:rPr>
          <w:rFonts w:asciiTheme="minorEastAsia" w:hAnsiTheme="minorEastAsia" w:hint="eastAsia"/>
        </w:rPr>
        <w:t>は、</w:t>
      </w:r>
      <w:r w:rsidRPr="00EF6966">
        <w:rPr>
          <w:rFonts w:asciiTheme="minorEastAsia" w:hAnsiTheme="minorEastAsia" w:hint="eastAsia"/>
        </w:rPr>
        <w:t>インターネット・ホットラインセンター（ＩＨＣ）に対し通報のあった違法情報</w:t>
      </w:r>
      <w:r w:rsidR="00220000" w:rsidRPr="00EF6966">
        <w:rPr>
          <w:rFonts w:asciiTheme="minorEastAsia" w:hAnsiTheme="minorEastAsia" w:hint="eastAsia"/>
        </w:rPr>
        <w:t>では、</w:t>
      </w:r>
      <w:r w:rsidRPr="00EF6966">
        <w:rPr>
          <w:rFonts w:asciiTheme="minorEastAsia" w:hAnsiTheme="minorEastAsia" w:hint="eastAsia"/>
        </w:rPr>
        <w:t>平成23年</w:t>
      </w:r>
      <w:r w:rsidR="00220000" w:rsidRPr="00EF6966">
        <w:rPr>
          <w:rFonts w:asciiTheme="minorEastAsia" w:hAnsiTheme="minorEastAsia" w:hint="eastAsia"/>
        </w:rPr>
        <w:t>から</w:t>
      </w:r>
      <w:r w:rsidRPr="00EF6966">
        <w:rPr>
          <w:rFonts w:asciiTheme="minorEastAsia" w:hAnsiTheme="minorEastAsia" w:hint="eastAsia"/>
        </w:rPr>
        <w:t>平成25年に</w:t>
      </w:r>
      <w:r w:rsidR="00220000" w:rsidRPr="00EF6966">
        <w:rPr>
          <w:rFonts w:asciiTheme="minorEastAsia" w:hAnsiTheme="minorEastAsia" w:hint="eastAsia"/>
        </w:rPr>
        <w:t>かけて</w:t>
      </w:r>
      <w:r w:rsidRPr="00EF6966">
        <w:rPr>
          <w:rFonts w:asciiTheme="minorEastAsia" w:hAnsiTheme="minorEastAsia" w:hint="eastAsia"/>
        </w:rPr>
        <w:t>大幅に減少してい</w:t>
      </w:r>
      <w:r w:rsidR="00D12465">
        <w:rPr>
          <w:rFonts w:asciiTheme="minorEastAsia" w:hAnsiTheme="minorEastAsia" w:hint="eastAsia"/>
        </w:rPr>
        <w:t>ます</w:t>
      </w:r>
      <w:r w:rsidRPr="00EF6966">
        <w:rPr>
          <w:rFonts w:asciiTheme="minorEastAsia" w:hAnsiTheme="minorEastAsia" w:hint="eastAsia"/>
        </w:rPr>
        <w:t>。</w:t>
      </w:r>
    </w:p>
    <w:p w:rsidR="0056716B" w:rsidRPr="00EF6966" w:rsidRDefault="00220000" w:rsidP="0056716B">
      <w:pPr>
        <w:ind w:left="1050" w:hangingChars="500" w:hanging="1050"/>
        <w:rPr>
          <w:rFonts w:asciiTheme="minorEastAsia" w:hAnsiTheme="minorEastAsia"/>
        </w:rPr>
      </w:pPr>
      <w:r w:rsidRPr="00EF6966">
        <w:rPr>
          <w:rFonts w:asciiTheme="minorEastAsia" w:hAnsiTheme="minorEastAsia" w:hint="eastAsia"/>
        </w:rPr>
        <w:t xml:space="preserve">　　　　　　次に、</w:t>
      </w:r>
      <w:r w:rsidR="0056716B" w:rsidRPr="00EF6966">
        <w:rPr>
          <w:rFonts w:asciiTheme="minorEastAsia" w:hAnsiTheme="minorEastAsia" w:hint="eastAsia"/>
        </w:rPr>
        <w:t>（５）まとめ</w:t>
      </w:r>
      <w:r w:rsidRPr="00EF6966">
        <w:rPr>
          <w:rFonts w:asciiTheme="minorEastAsia" w:hAnsiTheme="minorEastAsia" w:hint="eastAsia"/>
        </w:rPr>
        <w:t>ですが、</w:t>
      </w:r>
      <w:r w:rsidR="0056716B" w:rsidRPr="00EF6966">
        <w:rPr>
          <w:rFonts w:asciiTheme="minorEastAsia" w:hAnsiTheme="minorEastAsia" w:hint="eastAsia"/>
        </w:rPr>
        <w:t>青少年の購買実績がほとんどなく、図書に触発され薬物を使用したという事例も確認されていないという実態を踏まえると、現時点では薬物の使用等を助長する図書類を有害図書指定し、憲法上保障されるべ</w:t>
      </w:r>
      <w:r w:rsidRPr="00EF6966">
        <w:rPr>
          <w:rFonts w:asciiTheme="minorEastAsia" w:hAnsiTheme="minorEastAsia" w:hint="eastAsia"/>
        </w:rPr>
        <w:t>き表現の自由を制約することは適当ではないのではないか。</w:t>
      </w:r>
    </w:p>
    <w:p w:rsidR="0056716B" w:rsidRPr="00EF6966" w:rsidRDefault="00220000" w:rsidP="00220000">
      <w:pPr>
        <w:ind w:leftChars="500" w:left="1050" w:firstLineChars="100" w:firstLine="210"/>
        <w:rPr>
          <w:rFonts w:asciiTheme="minorEastAsia" w:hAnsiTheme="minorEastAsia"/>
        </w:rPr>
      </w:pPr>
      <w:r w:rsidRPr="00EF6966">
        <w:rPr>
          <w:rFonts w:asciiTheme="minorEastAsia" w:hAnsiTheme="minorEastAsia" w:hint="eastAsia"/>
        </w:rPr>
        <w:t>ただ、</w:t>
      </w:r>
      <w:r w:rsidR="0056716B" w:rsidRPr="00EF6966">
        <w:rPr>
          <w:rFonts w:asciiTheme="minorEastAsia" w:hAnsiTheme="minorEastAsia" w:hint="eastAsia"/>
        </w:rPr>
        <w:t>危険ドラッグの使用が原因と見られる事故が全国で多発している</w:t>
      </w:r>
      <w:r w:rsidRPr="00EF6966">
        <w:rPr>
          <w:rFonts w:asciiTheme="minorEastAsia" w:hAnsiTheme="minorEastAsia" w:hint="eastAsia"/>
        </w:rPr>
        <w:t>と新聞でも多々掲載されており、</w:t>
      </w:r>
      <w:r w:rsidR="0056716B" w:rsidRPr="00EF6966">
        <w:rPr>
          <w:rFonts w:asciiTheme="minorEastAsia" w:hAnsiTheme="minorEastAsia" w:hint="eastAsia"/>
        </w:rPr>
        <w:t>国</w:t>
      </w:r>
      <w:r w:rsidRPr="00EF6966">
        <w:rPr>
          <w:rFonts w:asciiTheme="minorEastAsia" w:hAnsiTheme="minorEastAsia" w:hint="eastAsia"/>
        </w:rPr>
        <w:t>で</w:t>
      </w:r>
      <w:r w:rsidR="0056716B" w:rsidRPr="00EF6966">
        <w:rPr>
          <w:rFonts w:asciiTheme="minorEastAsia" w:hAnsiTheme="minorEastAsia" w:hint="eastAsia"/>
        </w:rPr>
        <w:t>は、実態把握の徹底と啓発強化、指定薬物の迅速な指定と犯罪取締りの徹底、規制のあり方の見直しを柱とする緊急対策を実施し、乱用根絶を目指すとしてい</w:t>
      </w:r>
      <w:r w:rsidR="00D12465">
        <w:rPr>
          <w:rFonts w:asciiTheme="minorEastAsia" w:hAnsiTheme="minorEastAsia" w:hint="eastAsia"/>
        </w:rPr>
        <w:t>ます</w:t>
      </w:r>
      <w:r w:rsidR="0056716B" w:rsidRPr="00EF6966">
        <w:rPr>
          <w:rFonts w:asciiTheme="minorEastAsia" w:hAnsiTheme="minorEastAsia" w:hint="eastAsia"/>
        </w:rPr>
        <w:t>。</w:t>
      </w:r>
    </w:p>
    <w:p w:rsidR="0056716B" w:rsidRPr="00EF6966" w:rsidRDefault="0056716B" w:rsidP="00220000">
      <w:pPr>
        <w:ind w:leftChars="500" w:left="1050" w:firstLineChars="100" w:firstLine="210"/>
        <w:rPr>
          <w:rFonts w:asciiTheme="minorEastAsia" w:hAnsiTheme="minorEastAsia"/>
        </w:rPr>
      </w:pPr>
      <w:r w:rsidRPr="00EF6966">
        <w:rPr>
          <w:rFonts w:asciiTheme="minorEastAsia" w:hAnsiTheme="minorEastAsia" w:hint="eastAsia"/>
        </w:rPr>
        <w:t>また、大阪府では、青少年にとどまらず薬物の乱用を防止するため、国・府・市等関係機関で大阪府麻薬覚せい剤等対策本部を組織し、啓発対策、依存症者対策、取締対策を</w:t>
      </w:r>
      <w:r w:rsidR="00220000" w:rsidRPr="00EF6966">
        <w:rPr>
          <w:rFonts w:asciiTheme="minorEastAsia" w:hAnsiTheme="minorEastAsia" w:hint="eastAsia"/>
        </w:rPr>
        <w:t>進めてい</w:t>
      </w:r>
      <w:r w:rsidR="009555E0" w:rsidRPr="00EF6966">
        <w:rPr>
          <w:rFonts w:asciiTheme="minorEastAsia" w:hAnsiTheme="minorEastAsia" w:hint="eastAsia"/>
        </w:rPr>
        <w:t>る</w:t>
      </w:r>
      <w:r w:rsidR="00220000" w:rsidRPr="00EF6966">
        <w:rPr>
          <w:rFonts w:asciiTheme="minorEastAsia" w:hAnsiTheme="minorEastAsia" w:hint="eastAsia"/>
        </w:rPr>
        <w:t>ところです</w:t>
      </w:r>
      <w:r w:rsidRPr="00EF6966">
        <w:rPr>
          <w:rFonts w:asciiTheme="minorEastAsia" w:hAnsiTheme="minorEastAsia" w:hint="eastAsia"/>
        </w:rPr>
        <w:t>。</w:t>
      </w:r>
    </w:p>
    <w:p w:rsidR="0056716B" w:rsidRPr="00EF6966" w:rsidRDefault="0056716B" w:rsidP="00220000">
      <w:pPr>
        <w:ind w:leftChars="500" w:left="1050" w:firstLineChars="100" w:firstLine="210"/>
        <w:rPr>
          <w:rFonts w:asciiTheme="minorEastAsia" w:hAnsiTheme="minorEastAsia"/>
        </w:rPr>
      </w:pPr>
      <w:r w:rsidRPr="00EF6966">
        <w:rPr>
          <w:rFonts w:asciiTheme="minorEastAsia" w:hAnsiTheme="minorEastAsia" w:hint="eastAsia"/>
        </w:rPr>
        <w:t>青少年についても、興味本位で危険ドラッグに手を出す可能性は否定できないことから、府民全般に対するこれら薬物の心身に及ぼす影響を正しく理解させる取組み等</w:t>
      </w:r>
      <w:r w:rsidR="00220000" w:rsidRPr="00EF6966">
        <w:rPr>
          <w:rFonts w:asciiTheme="minorEastAsia" w:hAnsiTheme="minorEastAsia" w:hint="eastAsia"/>
        </w:rPr>
        <w:t>を通じて、今後一層、青少年を薬物に近づけない取組みが重要であること、</w:t>
      </w:r>
      <w:r w:rsidRPr="00EF6966">
        <w:rPr>
          <w:rFonts w:asciiTheme="minorEastAsia" w:hAnsiTheme="minorEastAsia" w:hint="eastAsia"/>
        </w:rPr>
        <w:t>また</w:t>
      </w:r>
      <w:r w:rsidR="00220000" w:rsidRPr="00EF6966">
        <w:rPr>
          <w:rFonts w:asciiTheme="minorEastAsia" w:hAnsiTheme="minorEastAsia" w:hint="eastAsia"/>
        </w:rPr>
        <w:t>、青少年に危険ドラッグを使用させないため、</w:t>
      </w:r>
      <w:r w:rsidRPr="00EF6966">
        <w:rPr>
          <w:rFonts w:asciiTheme="minorEastAsia" w:hAnsiTheme="minorEastAsia" w:hint="eastAsia"/>
        </w:rPr>
        <w:t>インターネット対策として、フィルタリングサービスの利用促進や情報リテラシー教育の充実などについても、関係機関と連</w:t>
      </w:r>
      <w:r w:rsidR="00220000" w:rsidRPr="00EF6966">
        <w:rPr>
          <w:rFonts w:asciiTheme="minorEastAsia" w:hAnsiTheme="minorEastAsia" w:hint="eastAsia"/>
        </w:rPr>
        <w:t>携して取り組まれたいとのこと</w:t>
      </w:r>
      <w:r w:rsidR="009555E0" w:rsidRPr="00EF6966">
        <w:rPr>
          <w:rFonts w:asciiTheme="minorEastAsia" w:hAnsiTheme="minorEastAsia" w:hint="eastAsia"/>
        </w:rPr>
        <w:t>です</w:t>
      </w:r>
      <w:r w:rsidR="00220000" w:rsidRPr="00EF6966">
        <w:rPr>
          <w:rFonts w:asciiTheme="minorEastAsia" w:hAnsiTheme="minorEastAsia" w:hint="eastAsia"/>
        </w:rPr>
        <w:t>。以上で説明を終わらせていただきます。</w:t>
      </w:r>
    </w:p>
    <w:p w:rsidR="00220000" w:rsidRPr="00EF6966" w:rsidRDefault="00220000" w:rsidP="00220000">
      <w:pPr>
        <w:rPr>
          <w:rFonts w:asciiTheme="minorEastAsia" w:hAnsiTheme="minorEastAsia"/>
        </w:rPr>
      </w:pPr>
    </w:p>
    <w:p w:rsidR="009555E0" w:rsidRPr="00EF6966" w:rsidRDefault="00220000" w:rsidP="009555E0">
      <w:pPr>
        <w:ind w:left="1050" w:hangingChars="500" w:hanging="1050"/>
        <w:rPr>
          <w:rFonts w:asciiTheme="minorEastAsia" w:hAnsiTheme="minorEastAsia"/>
        </w:rPr>
      </w:pPr>
      <w:r w:rsidRPr="00EF6966">
        <w:rPr>
          <w:rFonts w:asciiTheme="minorEastAsia" w:hAnsiTheme="minorEastAsia" w:hint="eastAsia"/>
        </w:rPr>
        <w:t xml:space="preserve">部会長　　</w:t>
      </w:r>
      <w:r w:rsidR="009555E0" w:rsidRPr="00EF6966">
        <w:rPr>
          <w:rFonts w:asciiTheme="minorEastAsia" w:hAnsiTheme="minorEastAsia" w:hint="eastAsia"/>
        </w:rPr>
        <w:t xml:space="preserve">　ありがとうございます。薬物対策・危険ドラッグの問題についてご説明いただきました。</w:t>
      </w:r>
    </w:p>
    <w:p w:rsidR="00220000" w:rsidRPr="00EF6966" w:rsidRDefault="009555E0" w:rsidP="009555E0">
      <w:pPr>
        <w:ind w:leftChars="500" w:left="1050"/>
        <w:rPr>
          <w:rFonts w:asciiTheme="minorEastAsia" w:hAnsiTheme="minorEastAsia"/>
        </w:rPr>
      </w:pPr>
      <w:r w:rsidRPr="00EF6966">
        <w:rPr>
          <w:rFonts w:asciiTheme="minorEastAsia" w:hAnsiTheme="minorEastAsia" w:hint="eastAsia"/>
        </w:rPr>
        <w:t>ご意見を頂戴できればと思いますが、いかがでしょうか。</w:t>
      </w:r>
    </w:p>
    <w:p w:rsidR="009555E0" w:rsidRPr="00EF6966" w:rsidRDefault="009555E0" w:rsidP="009555E0">
      <w:pPr>
        <w:ind w:left="1050" w:hangingChars="500" w:hanging="1050"/>
        <w:rPr>
          <w:rFonts w:asciiTheme="minorEastAsia" w:hAnsiTheme="minorEastAsia"/>
        </w:rPr>
      </w:pPr>
    </w:p>
    <w:p w:rsidR="009555E0" w:rsidRPr="00EF6966" w:rsidRDefault="009555E0" w:rsidP="009555E0">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７ページには、</w:t>
      </w:r>
      <w:r w:rsidR="00D12465">
        <w:rPr>
          <w:rFonts w:asciiTheme="minorEastAsia" w:hAnsiTheme="minorEastAsia" w:hint="eastAsia"/>
        </w:rPr>
        <w:t>「</w:t>
      </w:r>
      <w:r w:rsidRPr="00EF6966">
        <w:rPr>
          <w:rFonts w:asciiTheme="minorEastAsia" w:hAnsiTheme="minorEastAsia" w:hint="eastAsia"/>
        </w:rPr>
        <w:t>４店舗で11冊を確認した。これらの書店からの聞き取りによると、青少年による購買実績はほとんどない</w:t>
      </w:r>
      <w:r w:rsidR="00D12465">
        <w:rPr>
          <w:rFonts w:asciiTheme="minorEastAsia" w:hAnsiTheme="minorEastAsia" w:hint="eastAsia"/>
        </w:rPr>
        <w:t>」</w:t>
      </w:r>
      <w:r w:rsidRPr="00EF6966">
        <w:rPr>
          <w:rFonts w:asciiTheme="minorEastAsia" w:hAnsiTheme="minorEastAsia" w:hint="eastAsia"/>
        </w:rPr>
        <w:t>と記載されているが、あやふやな情報としてとってしまうのですが大丈夫でしょうか。</w:t>
      </w:r>
    </w:p>
    <w:p w:rsidR="009555E0" w:rsidRPr="00EF6966" w:rsidRDefault="009555E0" w:rsidP="009555E0">
      <w:pPr>
        <w:ind w:left="1050" w:hangingChars="500" w:hanging="1050"/>
        <w:rPr>
          <w:rFonts w:asciiTheme="minorEastAsia" w:hAnsiTheme="minorEastAsia"/>
        </w:rPr>
      </w:pPr>
    </w:p>
    <w:p w:rsidR="009555E0" w:rsidRPr="00EF6966" w:rsidRDefault="009555E0" w:rsidP="009555E0">
      <w:pPr>
        <w:ind w:left="1050" w:hangingChars="500" w:hanging="1050"/>
        <w:rPr>
          <w:rFonts w:asciiTheme="minorEastAsia" w:hAnsiTheme="minorEastAsia"/>
        </w:rPr>
      </w:pPr>
      <w:r w:rsidRPr="00EF6966">
        <w:rPr>
          <w:rFonts w:asciiTheme="minorEastAsia" w:hAnsiTheme="minorEastAsia" w:hint="eastAsia"/>
        </w:rPr>
        <w:t xml:space="preserve">事務局　　</w:t>
      </w:r>
      <w:r w:rsidR="00EF6966" w:rsidRPr="00EF6966">
        <w:rPr>
          <w:rFonts w:asciiTheme="minorEastAsia" w:hAnsiTheme="minorEastAsia" w:hint="eastAsia"/>
        </w:rPr>
        <w:t xml:space="preserve">　</w:t>
      </w:r>
      <w:r w:rsidRPr="00EF6966">
        <w:rPr>
          <w:rFonts w:asciiTheme="minorEastAsia" w:hAnsiTheme="minorEastAsia" w:hint="eastAsia"/>
        </w:rPr>
        <w:t>実際に店舗に行って、店員に確認しましたところ、</w:t>
      </w:r>
      <w:r w:rsidR="005101BF" w:rsidRPr="00EF6966">
        <w:rPr>
          <w:rFonts w:asciiTheme="minorEastAsia" w:hAnsiTheme="minorEastAsia" w:hint="eastAsia"/>
        </w:rPr>
        <w:t>このようなものは、マニアックな本で青少年に限らず購入者がかなり少なく販売数もかなり少ない。実際に青少年が買っているのか聞いた結果です。</w:t>
      </w:r>
    </w:p>
    <w:p w:rsidR="005101BF" w:rsidRPr="00EF6966" w:rsidRDefault="005101BF" w:rsidP="009555E0">
      <w:pPr>
        <w:ind w:left="1050" w:hangingChars="500" w:hanging="1050"/>
        <w:rPr>
          <w:rFonts w:asciiTheme="minorEastAsia" w:hAnsiTheme="minorEastAsia"/>
        </w:rPr>
      </w:pPr>
    </w:p>
    <w:p w:rsidR="005101BF" w:rsidRPr="00EF6966" w:rsidRDefault="005101BF" w:rsidP="009555E0">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それでは、わからないのではない</w:t>
      </w:r>
      <w:r w:rsidR="00B17074">
        <w:rPr>
          <w:rFonts w:asciiTheme="minorEastAsia" w:hAnsiTheme="minorEastAsia" w:hint="eastAsia"/>
        </w:rPr>
        <w:t>でしょうか</w:t>
      </w:r>
      <w:r w:rsidRPr="00EF6966">
        <w:rPr>
          <w:rFonts w:asciiTheme="minorEastAsia" w:hAnsiTheme="minorEastAsia" w:hint="eastAsia"/>
        </w:rPr>
        <w:t>。</w:t>
      </w:r>
    </w:p>
    <w:p w:rsidR="005101BF" w:rsidRPr="00EF6966" w:rsidRDefault="005101BF" w:rsidP="009555E0">
      <w:pPr>
        <w:ind w:left="1050" w:hangingChars="500" w:hanging="1050"/>
        <w:rPr>
          <w:rFonts w:asciiTheme="minorEastAsia" w:hAnsiTheme="minorEastAsia"/>
        </w:rPr>
      </w:pPr>
    </w:p>
    <w:p w:rsidR="005101BF" w:rsidRPr="00EF6966" w:rsidRDefault="005101BF" w:rsidP="009555E0">
      <w:pPr>
        <w:ind w:left="1050" w:hangingChars="500" w:hanging="1050"/>
        <w:rPr>
          <w:rFonts w:asciiTheme="minorEastAsia" w:hAnsiTheme="minorEastAsia"/>
        </w:rPr>
      </w:pPr>
      <w:r w:rsidRPr="00EF6966">
        <w:rPr>
          <w:rFonts w:asciiTheme="minorEastAsia" w:hAnsiTheme="minorEastAsia" w:hint="eastAsia"/>
        </w:rPr>
        <w:t>事務局　　とくに年齢については確認できない。見かけでの聞き取り調査になります。</w:t>
      </w:r>
    </w:p>
    <w:p w:rsidR="005101BF" w:rsidRPr="00EF6966" w:rsidRDefault="005101BF" w:rsidP="009555E0">
      <w:pPr>
        <w:ind w:left="1050" w:hangingChars="500" w:hanging="1050"/>
        <w:rPr>
          <w:rFonts w:asciiTheme="minorEastAsia" w:hAnsiTheme="minorEastAsia"/>
        </w:rPr>
      </w:pPr>
    </w:p>
    <w:p w:rsidR="005101BF" w:rsidRPr="00EF6966" w:rsidRDefault="005101BF" w:rsidP="009555E0">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不確かだなとの印象を受けました。</w:t>
      </w:r>
    </w:p>
    <w:p w:rsidR="005101BF" w:rsidRPr="00EF6966" w:rsidRDefault="005101BF" w:rsidP="009555E0">
      <w:pPr>
        <w:ind w:left="1050" w:hangingChars="500" w:hanging="1050"/>
        <w:rPr>
          <w:rFonts w:asciiTheme="minorEastAsia" w:hAnsiTheme="minorEastAsia"/>
        </w:rPr>
      </w:pPr>
    </w:p>
    <w:p w:rsidR="005101BF" w:rsidRPr="00EF6966" w:rsidRDefault="005101BF" w:rsidP="009555E0">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00EF6966" w:rsidRPr="00EF6966">
        <w:rPr>
          <w:rFonts w:asciiTheme="minorEastAsia" w:hAnsiTheme="minorEastAsia" w:hint="eastAsia"/>
        </w:rPr>
        <w:t xml:space="preserve">　</w:t>
      </w:r>
      <w:r w:rsidR="00D12465">
        <w:rPr>
          <w:rFonts w:asciiTheme="minorEastAsia" w:hAnsiTheme="minorEastAsia" w:hint="eastAsia"/>
        </w:rPr>
        <w:t>７ページに「</w:t>
      </w:r>
      <w:r w:rsidRPr="00EF6966">
        <w:rPr>
          <w:rFonts w:asciiTheme="minorEastAsia" w:hAnsiTheme="minorEastAsia" w:hint="eastAsia"/>
        </w:rPr>
        <w:t>青少年は図書よりも仲間から誘われたりイン</w:t>
      </w:r>
      <w:r w:rsidR="00E731E2" w:rsidRPr="00EF6966">
        <w:rPr>
          <w:rFonts w:asciiTheme="minorEastAsia" w:hAnsiTheme="minorEastAsia" w:hint="eastAsia"/>
        </w:rPr>
        <w:t>ターネットで情報を入手する事例がほとんど</w:t>
      </w:r>
      <w:r w:rsidR="00D12465">
        <w:rPr>
          <w:rFonts w:asciiTheme="minorEastAsia" w:hAnsiTheme="minorEastAsia" w:hint="eastAsia"/>
        </w:rPr>
        <w:t>」</w:t>
      </w:r>
      <w:r w:rsidR="00E731E2" w:rsidRPr="00EF6966">
        <w:rPr>
          <w:rFonts w:asciiTheme="minorEastAsia" w:hAnsiTheme="minorEastAsia" w:hint="eastAsia"/>
        </w:rPr>
        <w:t>との記載がある。確かにそのように思います</w:t>
      </w:r>
      <w:r w:rsidRPr="00EF6966">
        <w:rPr>
          <w:rFonts w:asciiTheme="minorEastAsia" w:hAnsiTheme="minorEastAsia" w:hint="eastAsia"/>
        </w:rPr>
        <w:t>が、インターネットで入手した場合</w:t>
      </w:r>
      <w:r w:rsidR="00E731E2" w:rsidRPr="00EF6966">
        <w:rPr>
          <w:rFonts w:asciiTheme="minorEastAsia" w:hAnsiTheme="minorEastAsia" w:hint="eastAsia"/>
        </w:rPr>
        <w:t>には図書を複写したものが多数掲載されている可能性もあるので、ほとんどがインターネットだからということで、青少年がほとんど図書を購入していないということにつながるというのも不確か</w:t>
      </w:r>
      <w:r w:rsidR="0078131E" w:rsidRPr="00EF6966">
        <w:rPr>
          <w:rFonts w:asciiTheme="minorEastAsia" w:hAnsiTheme="minorEastAsia" w:hint="eastAsia"/>
        </w:rPr>
        <w:t>ではないかとの</w:t>
      </w:r>
      <w:r w:rsidR="00E731E2" w:rsidRPr="00EF6966">
        <w:rPr>
          <w:rFonts w:asciiTheme="minorEastAsia" w:hAnsiTheme="minorEastAsia" w:hint="eastAsia"/>
        </w:rPr>
        <w:t>印象を受け</w:t>
      </w:r>
      <w:r w:rsidR="00B17074">
        <w:rPr>
          <w:rFonts w:asciiTheme="minorEastAsia" w:hAnsiTheme="minorEastAsia" w:hint="eastAsia"/>
        </w:rPr>
        <w:t>ます</w:t>
      </w:r>
      <w:r w:rsidR="00E731E2" w:rsidRPr="00EF6966">
        <w:rPr>
          <w:rFonts w:asciiTheme="minorEastAsia" w:hAnsiTheme="minorEastAsia" w:hint="eastAsia"/>
        </w:rPr>
        <w:t>。</w:t>
      </w:r>
    </w:p>
    <w:p w:rsidR="00E731E2" w:rsidRPr="00EF6966" w:rsidRDefault="00E731E2" w:rsidP="009555E0">
      <w:pPr>
        <w:ind w:left="1050" w:hangingChars="500" w:hanging="1050"/>
        <w:rPr>
          <w:rFonts w:asciiTheme="minorEastAsia" w:hAnsiTheme="minorEastAsia"/>
        </w:rPr>
      </w:pPr>
      <w:r w:rsidRPr="00EF6966">
        <w:rPr>
          <w:rFonts w:asciiTheme="minorEastAsia" w:hAnsiTheme="minorEastAsia" w:hint="eastAsia"/>
        </w:rPr>
        <w:t xml:space="preserve">　　　　　</w:t>
      </w:r>
      <w:r w:rsidR="00EF6966" w:rsidRPr="00EF6966">
        <w:rPr>
          <w:rFonts w:asciiTheme="minorEastAsia" w:hAnsiTheme="minorEastAsia" w:hint="eastAsia"/>
        </w:rPr>
        <w:t xml:space="preserve">　</w:t>
      </w:r>
      <w:r w:rsidR="00D12465">
        <w:rPr>
          <w:rFonts w:asciiTheme="minorEastAsia" w:hAnsiTheme="minorEastAsia" w:hint="eastAsia"/>
        </w:rPr>
        <w:t>関関同立の学生を対象に</w:t>
      </w:r>
      <w:r w:rsidR="0078131E" w:rsidRPr="00EF6966">
        <w:rPr>
          <w:rFonts w:asciiTheme="minorEastAsia" w:hAnsiTheme="minorEastAsia" w:hint="eastAsia"/>
        </w:rPr>
        <w:t>薬物購入する手立てはどれくらいかといったアンケートが</w:t>
      </w:r>
      <w:r w:rsidR="00D12465">
        <w:rPr>
          <w:rFonts w:asciiTheme="minorEastAsia" w:hAnsiTheme="minorEastAsia" w:hint="eastAsia"/>
        </w:rPr>
        <w:t>あって、4</w:t>
      </w:r>
      <w:r w:rsidR="0078131E" w:rsidRPr="00EF6966">
        <w:rPr>
          <w:rFonts w:asciiTheme="minorEastAsia" w:hAnsiTheme="minorEastAsia" w:hint="eastAsia"/>
        </w:rPr>
        <w:t>割から5割が入手できると新聞報道であった。それがインターネットかど</w:t>
      </w:r>
      <w:r w:rsidR="00D12465">
        <w:rPr>
          <w:rFonts w:asciiTheme="minorEastAsia" w:hAnsiTheme="minorEastAsia" w:hint="eastAsia"/>
        </w:rPr>
        <w:t>うかわからない。結構蔓延しているのだろうなと不安があってこの記載</w:t>
      </w:r>
      <w:r w:rsidR="0078131E" w:rsidRPr="00EF6966">
        <w:rPr>
          <w:rFonts w:asciiTheme="minorEastAsia" w:hAnsiTheme="minorEastAsia" w:hint="eastAsia"/>
        </w:rPr>
        <w:t>が気にな</w:t>
      </w:r>
      <w:r w:rsidR="00B17074">
        <w:rPr>
          <w:rFonts w:asciiTheme="minorEastAsia" w:hAnsiTheme="minorEastAsia" w:hint="eastAsia"/>
        </w:rPr>
        <w:t>りまし</w:t>
      </w:r>
      <w:r w:rsidR="0078131E" w:rsidRPr="00EF6966">
        <w:rPr>
          <w:rFonts w:asciiTheme="minorEastAsia" w:hAnsiTheme="minorEastAsia" w:hint="eastAsia"/>
        </w:rPr>
        <w:t>た。</w:t>
      </w:r>
    </w:p>
    <w:p w:rsidR="0078131E" w:rsidRPr="00EF6966" w:rsidRDefault="0078131E" w:rsidP="009555E0">
      <w:pPr>
        <w:ind w:left="1050" w:hangingChars="500" w:hanging="1050"/>
        <w:rPr>
          <w:rFonts w:asciiTheme="minorEastAsia" w:hAnsiTheme="minorEastAsia"/>
        </w:rPr>
      </w:pPr>
    </w:p>
    <w:p w:rsidR="0078131E" w:rsidRPr="00EF6966" w:rsidRDefault="0078131E" w:rsidP="009555E0">
      <w:pPr>
        <w:ind w:left="1050" w:hangingChars="500" w:hanging="1050"/>
        <w:rPr>
          <w:rFonts w:asciiTheme="minorEastAsia" w:hAnsiTheme="minorEastAsia"/>
        </w:rPr>
      </w:pPr>
      <w:r w:rsidRPr="00EF6966">
        <w:rPr>
          <w:rFonts w:asciiTheme="minorEastAsia" w:hAnsiTheme="minorEastAsia" w:hint="eastAsia"/>
        </w:rPr>
        <w:t xml:space="preserve">事務局　　</w:t>
      </w:r>
      <w:r w:rsidR="00EF6966" w:rsidRPr="00EF6966">
        <w:rPr>
          <w:rFonts w:asciiTheme="minorEastAsia" w:hAnsiTheme="minorEastAsia" w:hint="eastAsia"/>
        </w:rPr>
        <w:t xml:space="preserve">　</w:t>
      </w:r>
      <w:r w:rsidR="009F086E" w:rsidRPr="00EF6966">
        <w:rPr>
          <w:rFonts w:asciiTheme="minorEastAsia" w:hAnsiTheme="minorEastAsia" w:hint="eastAsia"/>
        </w:rPr>
        <w:t>ここも</w:t>
      </w:r>
      <w:r w:rsidRPr="00EF6966">
        <w:rPr>
          <w:rFonts w:asciiTheme="minorEastAsia" w:hAnsiTheme="minorEastAsia" w:hint="eastAsia"/>
        </w:rPr>
        <w:t>統計データがあるわけでは</w:t>
      </w:r>
      <w:r w:rsidR="00B17074">
        <w:rPr>
          <w:rFonts w:asciiTheme="minorEastAsia" w:hAnsiTheme="minorEastAsia" w:hint="eastAsia"/>
        </w:rPr>
        <w:t>ありません</w:t>
      </w:r>
      <w:r w:rsidRPr="00EF6966">
        <w:rPr>
          <w:rFonts w:asciiTheme="minorEastAsia" w:hAnsiTheme="minorEastAsia" w:hint="eastAsia"/>
        </w:rPr>
        <w:t>。</w:t>
      </w:r>
      <w:r w:rsidR="009F086E" w:rsidRPr="00EF6966">
        <w:rPr>
          <w:rFonts w:asciiTheme="minorEastAsia" w:hAnsiTheme="minorEastAsia" w:hint="eastAsia"/>
        </w:rPr>
        <w:t>これまで</w:t>
      </w:r>
      <w:r w:rsidRPr="00EF6966">
        <w:rPr>
          <w:rFonts w:asciiTheme="minorEastAsia" w:hAnsiTheme="minorEastAsia" w:hint="eastAsia"/>
        </w:rPr>
        <w:t>6回</w:t>
      </w:r>
      <w:r w:rsidR="009F086E" w:rsidRPr="00EF6966">
        <w:rPr>
          <w:rFonts w:asciiTheme="minorEastAsia" w:hAnsiTheme="minorEastAsia" w:hint="eastAsia"/>
        </w:rPr>
        <w:t>開催した</w:t>
      </w:r>
      <w:r w:rsidRPr="00EF6966">
        <w:rPr>
          <w:rFonts w:asciiTheme="minorEastAsia" w:hAnsiTheme="minorEastAsia" w:hint="eastAsia"/>
        </w:rPr>
        <w:t>特別</w:t>
      </w:r>
      <w:r w:rsidR="009F086E" w:rsidRPr="00EF6966">
        <w:rPr>
          <w:rFonts w:asciiTheme="minorEastAsia" w:hAnsiTheme="minorEastAsia" w:hint="eastAsia"/>
        </w:rPr>
        <w:t>部会での議論の中で委員のお話をお聞きしたことを記載させていただい</w:t>
      </w:r>
      <w:r w:rsidR="00B17074">
        <w:rPr>
          <w:rFonts w:asciiTheme="minorEastAsia" w:hAnsiTheme="minorEastAsia" w:hint="eastAsia"/>
        </w:rPr>
        <w:t>ています</w:t>
      </w:r>
      <w:r w:rsidR="009F086E" w:rsidRPr="00EF6966">
        <w:rPr>
          <w:rFonts w:asciiTheme="minorEastAsia" w:hAnsiTheme="minorEastAsia" w:hint="eastAsia"/>
        </w:rPr>
        <w:t>。</w:t>
      </w:r>
    </w:p>
    <w:p w:rsidR="009F086E" w:rsidRPr="00EF6966" w:rsidRDefault="009F086E" w:rsidP="009555E0">
      <w:pPr>
        <w:ind w:left="1050" w:hangingChars="500" w:hanging="1050"/>
        <w:rPr>
          <w:rFonts w:asciiTheme="minorEastAsia" w:hAnsiTheme="minorEastAsia"/>
        </w:rPr>
      </w:pPr>
    </w:p>
    <w:p w:rsidR="009F086E" w:rsidRPr="00EF6966" w:rsidRDefault="009F086E" w:rsidP="009555E0">
      <w:pPr>
        <w:ind w:left="1050" w:hangingChars="500" w:hanging="1050"/>
        <w:rPr>
          <w:rFonts w:asciiTheme="minorEastAsia" w:hAnsiTheme="minorEastAsia"/>
        </w:rPr>
      </w:pPr>
      <w:r w:rsidRPr="00EF6966">
        <w:rPr>
          <w:rFonts w:asciiTheme="minorEastAsia" w:hAnsiTheme="minorEastAsia" w:hint="eastAsia"/>
        </w:rPr>
        <w:t xml:space="preserve">部会長　　</w:t>
      </w:r>
      <w:r w:rsidR="00EF6966" w:rsidRPr="00EF6966">
        <w:rPr>
          <w:rFonts w:asciiTheme="minorEastAsia" w:hAnsiTheme="minorEastAsia" w:hint="eastAsia"/>
        </w:rPr>
        <w:t xml:space="preserve">　</w:t>
      </w:r>
      <w:r w:rsidRPr="00EF6966">
        <w:rPr>
          <w:rFonts w:asciiTheme="minorEastAsia" w:hAnsiTheme="minorEastAsia" w:hint="eastAsia"/>
        </w:rPr>
        <w:t>ここでの問題は、薬物を紹介したり、使用方法を解説した書物の規制であり、書物とドラッグの使用自体の因果関係</w:t>
      </w:r>
      <w:r w:rsidR="0011416F" w:rsidRPr="00EF6966">
        <w:rPr>
          <w:rFonts w:asciiTheme="minorEastAsia" w:hAnsiTheme="minorEastAsia" w:hint="eastAsia"/>
        </w:rPr>
        <w:t>も不明で</w:t>
      </w:r>
      <w:r w:rsidR="00B17074">
        <w:rPr>
          <w:rFonts w:asciiTheme="minorEastAsia" w:hAnsiTheme="minorEastAsia" w:hint="eastAsia"/>
        </w:rPr>
        <w:t>す</w:t>
      </w:r>
      <w:r w:rsidR="005F0395" w:rsidRPr="00EF6966">
        <w:rPr>
          <w:rFonts w:asciiTheme="minorEastAsia" w:hAnsiTheme="minorEastAsia" w:hint="eastAsia"/>
        </w:rPr>
        <w:t>。このようなあやふやな情報に基づいて</w:t>
      </w:r>
      <w:r w:rsidR="00B14096">
        <w:rPr>
          <w:rFonts w:asciiTheme="minorEastAsia" w:hAnsiTheme="minorEastAsia" w:hint="eastAsia"/>
        </w:rPr>
        <w:t>表現</w:t>
      </w:r>
      <w:r w:rsidR="005F0395" w:rsidRPr="00EF6966">
        <w:rPr>
          <w:rFonts w:asciiTheme="minorEastAsia" w:hAnsiTheme="minorEastAsia" w:hint="eastAsia"/>
        </w:rPr>
        <w:t>規制をしてもよいのかどうかという</w:t>
      </w:r>
      <w:r w:rsidR="00B17074">
        <w:rPr>
          <w:rFonts w:asciiTheme="minorEastAsia" w:hAnsiTheme="minorEastAsia" w:hint="eastAsia"/>
        </w:rPr>
        <w:t>ことです</w:t>
      </w:r>
      <w:r w:rsidR="00B14096">
        <w:rPr>
          <w:rFonts w:asciiTheme="minorEastAsia" w:hAnsiTheme="minorEastAsia" w:hint="eastAsia"/>
        </w:rPr>
        <w:t>。確かに、先ほど委員</w:t>
      </w:r>
      <w:r w:rsidR="005F0395" w:rsidRPr="00EF6966">
        <w:rPr>
          <w:rFonts w:asciiTheme="minorEastAsia" w:hAnsiTheme="minorEastAsia" w:hint="eastAsia"/>
        </w:rPr>
        <w:t>が言われたように蔓延の実態もあるし、インターネットでは、本を複写してそのまま掲載しているものもあると思</w:t>
      </w:r>
      <w:r w:rsidR="00B17074">
        <w:rPr>
          <w:rFonts w:asciiTheme="minorEastAsia" w:hAnsiTheme="minorEastAsia" w:hint="eastAsia"/>
        </w:rPr>
        <w:t>います</w:t>
      </w:r>
      <w:r w:rsidR="00B14096">
        <w:rPr>
          <w:rFonts w:asciiTheme="minorEastAsia" w:hAnsiTheme="minorEastAsia" w:hint="eastAsia"/>
        </w:rPr>
        <w:t>が、現実に本を読んで薬物を購入する子</w:t>
      </w:r>
      <w:r w:rsidR="005F0395" w:rsidRPr="00EF6966">
        <w:rPr>
          <w:rFonts w:asciiTheme="minorEastAsia" w:hAnsiTheme="minorEastAsia" w:hint="eastAsia"/>
        </w:rPr>
        <w:t>どもがいるかどうか、本と薬物事犯の因果関係、そういうものを基に規制をすべきかどうか</w:t>
      </w:r>
      <w:r w:rsidR="001253DE" w:rsidRPr="00EF6966">
        <w:rPr>
          <w:rFonts w:asciiTheme="minorEastAsia" w:hAnsiTheme="minorEastAsia" w:hint="eastAsia"/>
        </w:rPr>
        <w:t>が</w:t>
      </w:r>
      <w:r w:rsidR="005F0395" w:rsidRPr="00EF6966">
        <w:rPr>
          <w:rFonts w:asciiTheme="minorEastAsia" w:hAnsiTheme="minorEastAsia" w:hint="eastAsia"/>
        </w:rPr>
        <w:t>この審議会</w:t>
      </w:r>
      <w:r w:rsidR="001253DE" w:rsidRPr="00EF6966">
        <w:rPr>
          <w:rFonts w:asciiTheme="minorEastAsia" w:hAnsiTheme="minorEastAsia" w:hint="eastAsia"/>
        </w:rPr>
        <w:t>の内容です。</w:t>
      </w:r>
      <w:r w:rsidR="00B14096">
        <w:rPr>
          <w:rFonts w:asciiTheme="minorEastAsia" w:hAnsiTheme="minorEastAsia" w:hint="eastAsia"/>
        </w:rPr>
        <w:t>ただ、報告書の表現は、</w:t>
      </w:r>
      <w:r w:rsidR="001253DE" w:rsidRPr="00EF6966">
        <w:rPr>
          <w:rFonts w:asciiTheme="minorEastAsia" w:hAnsiTheme="minorEastAsia" w:hint="eastAsia"/>
        </w:rPr>
        <w:t>少し断定的すぎるので</w:t>
      </w:r>
      <w:r w:rsidR="00B17074">
        <w:rPr>
          <w:rFonts w:asciiTheme="minorEastAsia" w:hAnsiTheme="minorEastAsia" w:hint="eastAsia"/>
        </w:rPr>
        <w:t>、</w:t>
      </w:r>
      <w:r w:rsidR="001253DE" w:rsidRPr="00EF6966">
        <w:rPr>
          <w:rFonts w:asciiTheme="minorEastAsia" w:hAnsiTheme="minorEastAsia" w:hint="eastAsia"/>
        </w:rPr>
        <w:t>もう少</w:t>
      </w:r>
      <w:r w:rsidR="00D12465">
        <w:rPr>
          <w:rFonts w:asciiTheme="minorEastAsia" w:hAnsiTheme="minorEastAsia" w:hint="eastAsia"/>
        </w:rPr>
        <w:t>しやわらかい表現にしたほうが良いでしょう。</w:t>
      </w:r>
    </w:p>
    <w:p w:rsidR="001253DE" w:rsidRPr="00EF6966" w:rsidRDefault="001253DE" w:rsidP="009555E0">
      <w:pPr>
        <w:ind w:left="1050" w:hangingChars="500" w:hanging="1050"/>
        <w:rPr>
          <w:rFonts w:asciiTheme="minorEastAsia" w:hAnsiTheme="minorEastAsia"/>
        </w:rPr>
      </w:pPr>
    </w:p>
    <w:p w:rsidR="001253DE" w:rsidRPr="00EF6966" w:rsidRDefault="001253DE" w:rsidP="009555E0">
      <w:pPr>
        <w:ind w:left="1050" w:hangingChars="500" w:hanging="1050"/>
        <w:rPr>
          <w:rFonts w:asciiTheme="minorEastAsia" w:hAnsiTheme="minorEastAsia"/>
        </w:rPr>
      </w:pPr>
      <w:r w:rsidRPr="00EF6966">
        <w:rPr>
          <w:rFonts w:asciiTheme="minorEastAsia" w:hAnsiTheme="minorEastAsia" w:hint="eastAsia"/>
        </w:rPr>
        <w:t xml:space="preserve">委員　</w:t>
      </w:r>
      <w:r w:rsidR="00CB45EC">
        <w:rPr>
          <w:rFonts w:asciiTheme="minorEastAsia" w:hAnsiTheme="minorEastAsia" w:hint="eastAsia"/>
        </w:rPr>
        <w:t xml:space="preserve">　　　</w:t>
      </w:r>
      <w:r w:rsidRPr="00EF6966">
        <w:rPr>
          <w:rFonts w:asciiTheme="minorEastAsia" w:hAnsiTheme="minorEastAsia" w:hint="eastAsia"/>
        </w:rPr>
        <w:t>7ページの2行目で、４店舗で11冊確認したと掲載されているが、11種類</w:t>
      </w:r>
      <w:r w:rsidR="00ED5D9E" w:rsidRPr="00EF6966">
        <w:rPr>
          <w:rFonts w:asciiTheme="minorEastAsia" w:hAnsiTheme="minorEastAsia" w:hint="eastAsia"/>
        </w:rPr>
        <w:t>という意味では</w:t>
      </w:r>
      <w:r w:rsidRPr="00EF6966">
        <w:rPr>
          <w:rFonts w:asciiTheme="minorEastAsia" w:hAnsiTheme="minorEastAsia" w:hint="eastAsia"/>
        </w:rPr>
        <w:t>ないの</w:t>
      </w:r>
      <w:r w:rsidR="00D12465">
        <w:rPr>
          <w:rFonts w:asciiTheme="minorEastAsia" w:hAnsiTheme="minorEastAsia" w:hint="eastAsia"/>
        </w:rPr>
        <w:t>です</w:t>
      </w:r>
      <w:r w:rsidRPr="00EF6966">
        <w:rPr>
          <w:rFonts w:asciiTheme="minorEastAsia" w:hAnsiTheme="minorEastAsia" w:hint="eastAsia"/>
        </w:rPr>
        <w:t>か。</w:t>
      </w:r>
    </w:p>
    <w:p w:rsidR="001253DE" w:rsidRPr="00EF6966" w:rsidRDefault="001253DE" w:rsidP="009555E0">
      <w:pPr>
        <w:ind w:left="1050" w:hangingChars="500" w:hanging="1050"/>
        <w:rPr>
          <w:rFonts w:asciiTheme="minorEastAsia" w:hAnsiTheme="minorEastAsia"/>
        </w:rPr>
      </w:pPr>
    </w:p>
    <w:p w:rsidR="00ED5D9E" w:rsidRPr="00EF6966" w:rsidRDefault="001253DE" w:rsidP="00EF6966">
      <w:pPr>
        <w:ind w:left="1050" w:hangingChars="500" w:hanging="1050"/>
        <w:rPr>
          <w:rFonts w:asciiTheme="minorEastAsia" w:hAnsiTheme="minorEastAsia"/>
        </w:rPr>
      </w:pPr>
      <w:r w:rsidRPr="00EF6966">
        <w:rPr>
          <w:rFonts w:asciiTheme="minorEastAsia" w:hAnsiTheme="minorEastAsia" w:hint="eastAsia"/>
        </w:rPr>
        <w:t xml:space="preserve">事務局　</w:t>
      </w:r>
      <w:r w:rsidR="00EF6966" w:rsidRPr="00EF6966">
        <w:rPr>
          <w:rFonts w:asciiTheme="minorEastAsia" w:hAnsiTheme="minorEastAsia" w:hint="eastAsia"/>
        </w:rPr>
        <w:t xml:space="preserve">　　</w:t>
      </w:r>
      <w:r w:rsidRPr="00EF6966">
        <w:rPr>
          <w:rFonts w:asciiTheme="minorEastAsia" w:hAnsiTheme="minorEastAsia" w:hint="eastAsia"/>
        </w:rPr>
        <w:t>11種類です。</w:t>
      </w:r>
      <w:r w:rsidR="00ED5D9E" w:rsidRPr="00EF6966">
        <w:rPr>
          <w:rFonts w:asciiTheme="minorEastAsia" w:hAnsiTheme="minorEastAsia" w:hint="eastAsia"/>
        </w:rPr>
        <w:t>30店舗調査に行って、陳列していたのは4店舗です。同じ本を置いている店舗もあったので、4店舗で11種類</w:t>
      </w:r>
      <w:r w:rsidR="00250DC7" w:rsidRPr="00EF6966">
        <w:rPr>
          <w:rFonts w:asciiTheme="minorEastAsia" w:hAnsiTheme="minorEastAsia" w:hint="eastAsia"/>
        </w:rPr>
        <w:t>販売されていたこと</w:t>
      </w:r>
      <w:r w:rsidR="00ED5D9E" w:rsidRPr="00EF6966">
        <w:rPr>
          <w:rFonts w:asciiTheme="minorEastAsia" w:hAnsiTheme="minorEastAsia" w:hint="eastAsia"/>
        </w:rPr>
        <w:t>になります。</w:t>
      </w:r>
    </w:p>
    <w:p w:rsidR="00250DC7" w:rsidRPr="00EF6966" w:rsidRDefault="00250DC7" w:rsidP="009555E0">
      <w:pPr>
        <w:ind w:left="1050" w:hangingChars="500" w:hanging="1050"/>
        <w:rPr>
          <w:rFonts w:asciiTheme="minorEastAsia" w:hAnsiTheme="minorEastAsia"/>
        </w:rPr>
      </w:pPr>
    </w:p>
    <w:p w:rsidR="00250DC7" w:rsidRPr="00EF6966" w:rsidRDefault="00250DC7" w:rsidP="009555E0">
      <w:pPr>
        <w:ind w:left="1050" w:hangingChars="500" w:hanging="1050"/>
        <w:rPr>
          <w:rFonts w:asciiTheme="minorEastAsia" w:hAnsiTheme="minorEastAsia"/>
        </w:rPr>
      </w:pPr>
      <w:r w:rsidRPr="00EF6966">
        <w:rPr>
          <w:rFonts w:asciiTheme="minorEastAsia" w:hAnsiTheme="minorEastAsia" w:hint="eastAsia"/>
        </w:rPr>
        <w:t xml:space="preserve">部会長　</w:t>
      </w:r>
      <w:r w:rsidR="00EF6966" w:rsidRPr="00EF6966">
        <w:rPr>
          <w:rFonts w:asciiTheme="minorEastAsia" w:hAnsiTheme="minorEastAsia" w:hint="eastAsia"/>
        </w:rPr>
        <w:t xml:space="preserve">　</w:t>
      </w:r>
      <w:r w:rsidRPr="00EF6966">
        <w:rPr>
          <w:rFonts w:asciiTheme="minorEastAsia" w:hAnsiTheme="minorEastAsia" w:hint="eastAsia"/>
        </w:rPr>
        <w:t>11冊という表現はおかしい。</w:t>
      </w:r>
      <w:r w:rsidR="00D12465" w:rsidRPr="00EF6966">
        <w:rPr>
          <w:rFonts w:asciiTheme="minorEastAsia" w:hAnsiTheme="minorEastAsia" w:hint="eastAsia"/>
        </w:rPr>
        <w:t>11種類</w:t>
      </w:r>
      <w:r w:rsidR="00D12465">
        <w:rPr>
          <w:rFonts w:asciiTheme="minorEastAsia" w:hAnsiTheme="minorEastAsia" w:hint="eastAsia"/>
        </w:rPr>
        <w:t>にするほうがよいでしょう。</w:t>
      </w:r>
    </w:p>
    <w:p w:rsidR="00250DC7" w:rsidRPr="00EF6966" w:rsidRDefault="00250DC7" w:rsidP="009555E0">
      <w:pPr>
        <w:ind w:left="1050" w:hangingChars="500" w:hanging="1050"/>
        <w:rPr>
          <w:rFonts w:asciiTheme="minorEastAsia" w:hAnsiTheme="minorEastAsia"/>
        </w:rPr>
      </w:pPr>
    </w:p>
    <w:p w:rsidR="00730586" w:rsidRPr="00EF6966" w:rsidRDefault="00730586" w:rsidP="00EF6966">
      <w:pPr>
        <w:ind w:left="840" w:hangingChars="400" w:hanging="840"/>
        <w:rPr>
          <w:rFonts w:asciiTheme="minorEastAsia" w:hAnsiTheme="minorEastAsia"/>
        </w:rPr>
      </w:pPr>
      <w:r w:rsidRPr="00EF6966">
        <w:rPr>
          <w:rFonts w:asciiTheme="minorEastAsia" w:hAnsiTheme="minorEastAsia" w:hint="eastAsia"/>
        </w:rPr>
        <w:t xml:space="preserve">部会長　</w:t>
      </w:r>
      <w:r w:rsidR="00EF6966" w:rsidRPr="00EF6966">
        <w:rPr>
          <w:rFonts w:asciiTheme="minorEastAsia" w:hAnsiTheme="minorEastAsia" w:hint="eastAsia"/>
        </w:rPr>
        <w:t xml:space="preserve">　</w:t>
      </w:r>
      <w:r w:rsidR="00D12465">
        <w:rPr>
          <w:rFonts w:asciiTheme="minorEastAsia" w:hAnsiTheme="minorEastAsia" w:hint="eastAsia"/>
        </w:rPr>
        <w:t>それから、</w:t>
      </w:r>
      <w:r w:rsidRPr="00EF6966">
        <w:rPr>
          <w:rFonts w:asciiTheme="minorEastAsia" w:hAnsiTheme="minorEastAsia" w:hint="eastAsia"/>
        </w:rPr>
        <w:t>危険ドラッグの説明がいるのではない</w:t>
      </w:r>
      <w:r w:rsidR="00D12465">
        <w:rPr>
          <w:rFonts w:asciiTheme="minorEastAsia" w:hAnsiTheme="minorEastAsia" w:hint="eastAsia"/>
        </w:rPr>
        <w:t>でしょうか</w:t>
      </w:r>
      <w:r w:rsidRPr="00EF6966">
        <w:rPr>
          <w:rFonts w:asciiTheme="minorEastAsia" w:hAnsiTheme="minorEastAsia" w:hint="eastAsia"/>
        </w:rPr>
        <w:t>。諮問の時は違法ドラッグだったので、</w:t>
      </w:r>
      <w:r w:rsidR="009E6639" w:rsidRPr="00EF6966">
        <w:rPr>
          <w:rFonts w:asciiTheme="minorEastAsia" w:hAnsiTheme="minorEastAsia" w:hint="eastAsia"/>
        </w:rPr>
        <w:t>「</w:t>
      </w:r>
      <w:r w:rsidRPr="00EF6966">
        <w:rPr>
          <w:rFonts w:asciiTheme="minorEastAsia" w:hAnsiTheme="minorEastAsia" w:hint="eastAsia"/>
        </w:rPr>
        <w:t>はじめに</w:t>
      </w:r>
      <w:r w:rsidR="009E6639" w:rsidRPr="00EF6966">
        <w:rPr>
          <w:rFonts w:asciiTheme="minorEastAsia" w:hAnsiTheme="minorEastAsia" w:hint="eastAsia"/>
        </w:rPr>
        <w:t>」</w:t>
      </w:r>
      <w:r w:rsidR="00842058" w:rsidRPr="00EF6966">
        <w:rPr>
          <w:rFonts w:asciiTheme="minorEastAsia" w:hAnsiTheme="minorEastAsia" w:hint="eastAsia"/>
        </w:rPr>
        <w:t>のところで危険ドラッグの説明を記載してはどう</w:t>
      </w:r>
      <w:r w:rsidR="00D12465">
        <w:rPr>
          <w:rFonts w:asciiTheme="minorEastAsia" w:hAnsiTheme="minorEastAsia" w:hint="eastAsia"/>
        </w:rPr>
        <w:t>です</w:t>
      </w:r>
      <w:r w:rsidR="00842058" w:rsidRPr="00EF6966">
        <w:rPr>
          <w:rFonts w:asciiTheme="minorEastAsia" w:hAnsiTheme="minorEastAsia" w:hint="eastAsia"/>
        </w:rPr>
        <w:t>か。</w:t>
      </w:r>
    </w:p>
    <w:p w:rsidR="00842058" w:rsidRPr="00EF6966" w:rsidRDefault="00842058" w:rsidP="00EF6966">
      <w:pPr>
        <w:ind w:firstLineChars="500" w:firstLine="1050"/>
        <w:rPr>
          <w:rFonts w:asciiTheme="minorEastAsia" w:hAnsiTheme="minorEastAsia"/>
        </w:rPr>
      </w:pPr>
      <w:r w:rsidRPr="00EF6966">
        <w:rPr>
          <w:rFonts w:asciiTheme="minorEastAsia" w:hAnsiTheme="minorEastAsia" w:hint="eastAsia"/>
        </w:rPr>
        <w:t>結論は、危険ドラッグについて紹介して</w:t>
      </w:r>
      <w:r w:rsidR="002832CB" w:rsidRPr="00EF6966">
        <w:rPr>
          <w:rFonts w:asciiTheme="minorEastAsia" w:hAnsiTheme="minorEastAsia" w:hint="eastAsia"/>
        </w:rPr>
        <w:t>いる図書</w:t>
      </w:r>
      <w:r w:rsidRPr="00EF6966">
        <w:rPr>
          <w:rFonts w:asciiTheme="minorEastAsia" w:hAnsiTheme="minorEastAsia" w:hint="eastAsia"/>
        </w:rPr>
        <w:t>や</w:t>
      </w:r>
      <w:r w:rsidR="002832CB" w:rsidRPr="00EF6966">
        <w:rPr>
          <w:rFonts w:asciiTheme="minorEastAsia" w:hAnsiTheme="minorEastAsia" w:hint="eastAsia"/>
        </w:rPr>
        <w:t>その</w:t>
      </w:r>
      <w:r w:rsidRPr="00EF6966">
        <w:rPr>
          <w:rFonts w:asciiTheme="minorEastAsia" w:hAnsiTheme="minorEastAsia" w:hint="eastAsia"/>
        </w:rPr>
        <w:t>吸引方法を解説する図書</w:t>
      </w:r>
      <w:r w:rsidR="002832CB" w:rsidRPr="00EF6966">
        <w:rPr>
          <w:rFonts w:asciiTheme="minorEastAsia" w:hAnsiTheme="minorEastAsia" w:hint="eastAsia"/>
        </w:rPr>
        <w:t>等</w:t>
      </w:r>
      <w:r w:rsidRPr="00EF6966">
        <w:rPr>
          <w:rFonts w:asciiTheme="minorEastAsia" w:hAnsiTheme="minorEastAsia" w:hint="eastAsia"/>
        </w:rPr>
        <w:t>について</w:t>
      </w:r>
    </w:p>
    <w:p w:rsidR="00842058" w:rsidRPr="00EF6966" w:rsidRDefault="00842058" w:rsidP="00842058">
      <w:pPr>
        <w:ind w:firstLineChars="400" w:firstLine="840"/>
        <w:rPr>
          <w:rFonts w:asciiTheme="minorEastAsia" w:hAnsiTheme="minorEastAsia"/>
        </w:rPr>
      </w:pPr>
      <w:r w:rsidRPr="00EF6966">
        <w:rPr>
          <w:rFonts w:asciiTheme="minorEastAsia" w:hAnsiTheme="minorEastAsia" w:hint="eastAsia"/>
        </w:rPr>
        <w:t>は有害図書として指定するまではないということが当部会の意見ですがどうですか。</w:t>
      </w:r>
    </w:p>
    <w:p w:rsidR="002832CB" w:rsidRPr="00EF6966" w:rsidRDefault="002832CB" w:rsidP="00842058">
      <w:pPr>
        <w:ind w:firstLineChars="400" w:firstLine="840"/>
        <w:rPr>
          <w:rFonts w:asciiTheme="minorEastAsia" w:hAnsiTheme="minorEastAsia"/>
        </w:rPr>
      </w:pPr>
    </w:p>
    <w:p w:rsidR="002832CB" w:rsidRPr="00EF6966" w:rsidRDefault="00D12465" w:rsidP="002832CB">
      <w:pPr>
        <w:ind w:left="1050" w:hangingChars="500" w:hanging="1050"/>
        <w:rPr>
          <w:rFonts w:asciiTheme="minorEastAsia" w:hAnsiTheme="minorEastAsia"/>
        </w:rPr>
      </w:pPr>
      <w:r>
        <w:rPr>
          <w:rFonts w:asciiTheme="minorEastAsia" w:hAnsiTheme="minorEastAsia" w:hint="eastAsia"/>
        </w:rPr>
        <w:t xml:space="preserve">委員　</w:t>
      </w:r>
      <w:r w:rsidR="00CB45EC">
        <w:rPr>
          <w:rFonts w:asciiTheme="minorEastAsia" w:hAnsiTheme="minorEastAsia" w:hint="eastAsia"/>
        </w:rPr>
        <w:t xml:space="preserve">　　</w:t>
      </w:r>
      <w:r>
        <w:rPr>
          <w:rFonts w:asciiTheme="minorEastAsia" w:hAnsiTheme="minorEastAsia" w:hint="eastAsia"/>
        </w:rPr>
        <w:t>部会の議論として異論はありません。</w:t>
      </w:r>
    </w:p>
    <w:p w:rsidR="002832CB" w:rsidRPr="00EF6966" w:rsidRDefault="002832CB" w:rsidP="002832CB">
      <w:pPr>
        <w:ind w:left="1050" w:hangingChars="500" w:hanging="1050"/>
        <w:rPr>
          <w:rFonts w:asciiTheme="minorEastAsia" w:hAnsiTheme="minorEastAsia"/>
        </w:rPr>
      </w:pPr>
      <w:r w:rsidRPr="00EF6966">
        <w:rPr>
          <w:rFonts w:asciiTheme="minorEastAsia" w:hAnsiTheme="minorEastAsia" w:hint="eastAsia"/>
        </w:rPr>
        <w:t xml:space="preserve">部会長　</w:t>
      </w:r>
      <w:r w:rsidR="00EF6966" w:rsidRPr="00EF6966">
        <w:rPr>
          <w:rFonts w:asciiTheme="minorEastAsia" w:hAnsiTheme="minorEastAsia" w:hint="eastAsia"/>
        </w:rPr>
        <w:t xml:space="preserve">　</w:t>
      </w:r>
      <w:r w:rsidRPr="00EF6966">
        <w:rPr>
          <w:rFonts w:asciiTheme="minorEastAsia" w:hAnsiTheme="minorEastAsia" w:hint="eastAsia"/>
        </w:rPr>
        <w:t>全体として、この報告書案は</w:t>
      </w:r>
      <w:r w:rsidR="0020323A" w:rsidRPr="00EF6966">
        <w:rPr>
          <w:rFonts w:asciiTheme="minorEastAsia" w:hAnsiTheme="minorEastAsia" w:hint="eastAsia"/>
        </w:rPr>
        <w:t>、</w:t>
      </w:r>
      <w:r w:rsidRPr="00EF6966">
        <w:rPr>
          <w:rFonts w:asciiTheme="minorEastAsia" w:hAnsiTheme="minorEastAsia" w:hint="eastAsia"/>
        </w:rPr>
        <w:t>特別部会で了解するということでよろしいでしょうか。</w:t>
      </w:r>
    </w:p>
    <w:p w:rsidR="002832CB" w:rsidRPr="00EF6966" w:rsidRDefault="002832CB" w:rsidP="002832CB">
      <w:pPr>
        <w:ind w:left="1050" w:hangingChars="500" w:hanging="1050"/>
        <w:rPr>
          <w:rFonts w:asciiTheme="minorEastAsia" w:hAnsiTheme="minorEastAsia"/>
        </w:rPr>
      </w:pPr>
    </w:p>
    <w:p w:rsidR="002832CB" w:rsidRPr="00EF6966" w:rsidRDefault="002832CB" w:rsidP="002832CB">
      <w:pPr>
        <w:ind w:left="1050" w:hangingChars="500" w:hanging="1050"/>
        <w:rPr>
          <w:rFonts w:asciiTheme="minorEastAsia" w:hAnsiTheme="minorEastAsia"/>
        </w:rPr>
      </w:pPr>
      <w:r w:rsidRPr="00EF6966">
        <w:rPr>
          <w:rFonts w:asciiTheme="minorEastAsia" w:hAnsiTheme="minorEastAsia" w:hint="eastAsia"/>
        </w:rPr>
        <w:lastRenderedPageBreak/>
        <w:t xml:space="preserve">全委員　</w:t>
      </w:r>
      <w:r w:rsidR="00EF6966" w:rsidRPr="00EF6966">
        <w:rPr>
          <w:rFonts w:asciiTheme="minorEastAsia" w:hAnsiTheme="minorEastAsia" w:hint="eastAsia"/>
        </w:rPr>
        <w:t xml:space="preserve">　</w:t>
      </w:r>
      <w:r w:rsidRPr="00EF6966">
        <w:rPr>
          <w:rFonts w:asciiTheme="minorEastAsia" w:hAnsiTheme="minorEastAsia" w:hint="eastAsia"/>
        </w:rPr>
        <w:t>よろしいです。</w:t>
      </w:r>
    </w:p>
    <w:p w:rsidR="00842058" w:rsidRPr="00EF6966" w:rsidRDefault="00842058" w:rsidP="00842058">
      <w:pPr>
        <w:ind w:left="1050" w:hangingChars="500" w:hanging="1050"/>
        <w:rPr>
          <w:rFonts w:asciiTheme="minorEastAsia" w:hAnsiTheme="minorEastAsia"/>
        </w:rPr>
      </w:pPr>
    </w:p>
    <w:p w:rsidR="002832CB" w:rsidRPr="00EF6966" w:rsidRDefault="002832CB" w:rsidP="00842058">
      <w:pPr>
        <w:ind w:left="1050" w:hangingChars="500" w:hanging="1050"/>
        <w:rPr>
          <w:rFonts w:asciiTheme="minorEastAsia" w:hAnsiTheme="minorEastAsia"/>
        </w:rPr>
      </w:pPr>
      <w:r w:rsidRPr="00EF6966">
        <w:rPr>
          <w:rFonts w:asciiTheme="minorEastAsia" w:hAnsiTheme="minorEastAsia" w:hint="eastAsia"/>
        </w:rPr>
        <w:t xml:space="preserve">部会長　</w:t>
      </w:r>
      <w:r w:rsidR="00EF6966" w:rsidRPr="00EF6966">
        <w:rPr>
          <w:rFonts w:asciiTheme="minorEastAsia" w:hAnsiTheme="minorEastAsia" w:hint="eastAsia"/>
        </w:rPr>
        <w:t xml:space="preserve">　</w:t>
      </w:r>
      <w:r w:rsidRPr="00EF6966">
        <w:rPr>
          <w:rFonts w:asciiTheme="minorEastAsia" w:hAnsiTheme="minorEastAsia" w:hint="eastAsia"/>
        </w:rPr>
        <w:t>細かい表現等</w:t>
      </w:r>
      <w:r w:rsidR="0020323A" w:rsidRPr="00EF6966">
        <w:rPr>
          <w:rFonts w:asciiTheme="minorEastAsia" w:hAnsiTheme="minorEastAsia" w:hint="eastAsia"/>
        </w:rPr>
        <w:t>、後で</w:t>
      </w:r>
      <w:r w:rsidRPr="00EF6966">
        <w:rPr>
          <w:rFonts w:asciiTheme="minorEastAsia" w:hAnsiTheme="minorEastAsia" w:hint="eastAsia"/>
        </w:rPr>
        <w:t>お気づき</w:t>
      </w:r>
      <w:r w:rsidR="0020323A" w:rsidRPr="00EF6966">
        <w:rPr>
          <w:rFonts w:asciiTheme="minorEastAsia" w:hAnsiTheme="minorEastAsia" w:hint="eastAsia"/>
        </w:rPr>
        <w:t>の点が</w:t>
      </w:r>
      <w:r w:rsidRPr="00EF6966">
        <w:rPr>
          <w:rFonts w:asciiTheme="minorEastAsia" w:hAnsiTheme="minorEastAsia" w:hint="eastAsia"/>
        </w:rPr>
        <w:t>ありましたら事務局に</w:t>
      </w:r>
      <w:r w:rsidR="0020323A" w:rsidRPr="00EF6966">
        <w:rPr>
          <w:rFonts w:asciiTheme="minorEastAsia" w:hAnsiTheme="minorEastAsia" w:hint="eastAsia"/>
        </w:rPr>
        <w:t>ご</w:t>
      </w:r>
      <w:r w:rsidRPr="00EF6966">
        <w:rPr>
          <w:rFonts w:asciiTheme="minorEastAsia" w:hAnsiTheme="minorEastAsia" w:hint="eastAsia"/>
        </w:rPr>
        <w:t>連絡</w:t>
      </w:r>
      <w:r w:rsidR="0020323A" w:rsidRPr="00EF6966">
        <w:rPr>
          <w:rFonts w:asciiTheme="minorEastAsia" w:hAnsiTheme="minorEastAsia" w:hint="eastAsia"/>
        </w:rPr>
        <w:t>いただいて、持ち回りで</w:t>
      </w:r>
    </w:p>
    <w:p w:rsidR="0020323A" w:rsidRPr="00EF6966" w:rsidRDefault="0020323A" w:rsidP="00842058">
      <w:pPr>
        <w:ind w:left="1050" w:hangingChars="500" w:hanging="1050"/>
        <w:rPr>
          <w:rFonts w:asciiTheme="minorEastAsia" w:hAnsiTheme="minorEastAsia"/>
        </w:rPr>
      </w:pPr>
      <w:r w:rsidRPr="00EF6966">
        <w:rPr>
          <w:rFonts w:asciiTheme="minorEastAsia" w:hAnsiTheme="minorEastAsia" w:hint="eastAsia"/>
        </w:rPr>
        <w:t xml:space="preserve">　　　　審議することにしたいと思います。</w:t>
      </w:r>
    </w:p>
    <w:p w:rsidR="0020323A" w:rsidRPr="00EF6966" w:rsidRDefault="0020323A" w:rsidP="00842058">
      <w:pPr>
        <w:ind w:left="1050" w:hangingChars="500" w:hanging="1050"/>
        <w:rPr>
          <w:rFonts w:asciiTheme="minorEastAsia" w:hAnsiTheme="minorEastAsia"/>
        </w:rPr>
      </w:pPr>
    </w:p>
    <w:p w:rsidR="0020323A" w:rsidRPr="00EF6966" w:rsidRDefault="0020323A" w:rsidP="00842058">
      <w:pPr>
        <w:ind w:left="1050" w:hangingChars="500" w:hanging="1050"/>
        <w:rPr>
          <w:rFonts w:asciiTheme="minorEastAsia" w:hAnsiTheme="minorEastAsia"/>
        </w:rPr>
      </w:pPr>
      <w:r w:rsidRPr="00EF6966">
        <w:rPr>
          <w:rFonts w:asciiTheme="minorEastAsia" w:hAnsiTheme="minorEastAsia" w:hint="eastAsia"/>
        </w:rPr>
        <w:t xml:space="preserve">部会長　</w:t>
      </w:r>
      <w:r w:rsidR="00EF6966" w:rsidRPr="00EF6966">
        <w:rPr>
          <w:rFonts w:asciiTheme="minorEastAsia" w:hAnsiTheme="minorEastAsia" w:hint="eastAsia"/>
        </w:rPr>
        <w:t xml:space="preserve">　</w:t>
      </w:r>
      <w:r w:rsidRPr="00EF6966">
        <w:rPr>
          <w:rFonts w:asciiTheme="minorEastAsia" w:hAnsiTheme="minorEastAsia" w:hint="eastAsia"/>
        </w:rPr>
        <w:t>ありがとうございました。</w:t>
      </w:r>
    </w:p>
    <w:p w:rsidR="0020323A" w:rsidRPr="00EF6966" w:rsidRDefault="0020323A" w:rsidP="00842058">
      <w:pPr>
        <w:ind w:left="1050" w:hangingChars="500" w:hanging="1050"/>
        <w:rPr>
          <w:rFonts w:asciiTheme="minorEastAsia" w:hAnsiTheme="minorEastAsia"/>
        </w:rPr>
      </w:pPr>
    </w:p>
    <w:p w:rsidR="0020323A" w:rsidRPr="00EF6966" w:rsidRDefault="0020323A" w:rsidP="00842058">
      <w:pPr>
        <w:ind w:left="1050" w:hangingChars="500" w:hanging="1050"/>
        <w:rPr>
          <w:rFonts w:asciiTheme="minorEastAsia" w:hAnsiTheme="minorEastAsia"/>
        </w:rPr>
      </w:pPr>
      <w:r w:rsidRPr="00EF6966">
        <w:rPr>
          <w:rFonts w:asciiTheme="minorEastAsia" w:hAnsiTheme="minorEastAsia" w:hint="eastAsia"/>
        </w:rPr>
        <w:t xml:space="preserve">部会長　</w:t>
      </w:r>
      <w:r w:rsidR="00EF6966" w:rsidRPr="00EF6966">
        <w:rPr>
          <w:rFonts w:asciiTheme="minorEastAsia" w:hAnsiTheme="minorEastAsia" w:hint="eastAsia"/>
        </w:rPr>
        <w:t xml:space="preserve">　</w:t>
      </w:r>
      <w:r w:rsidRPr="00EF6966">
        <w:rPr>
          <w:rFonts w:asciiTheme="minorEastAsia" w:hAnsiTheme="minorEastAsia" w:hint="eastAsia"/>
        </w:rPr>
        <w:t>本日の議事については、全て終了しましたので事務局に返したいと思います。</w:t>
      </w:r>
    </w:p>
    <w:p w:rsidR="0020323A" w:rsidRPr="00EF6966" w:rsidRDefault="0020323A" w:rsidP="00842058">
      <w:pPr>
        <w:ind w:left="1050" w:hangingChars="500" w:hanging="1050"/>
        <w:rPr>
          <w:rFonts w:asciiTheme="minorEastAsia" w:hAnsiTheme="minorEastAsia"/>
        </w:rPr>
      </w:pPr>
    </w:p>
    <w:p w:rsidR="0020323A" w:rsidRPr="00EF6966" w:rsidRDefault="0020323A" w:rsidP="0020323A">
      <w:pPr>
        <w:ind w:left="840" w:hangingChars="400" w:hanging="840"/>
        <w:rPr>
          <w:rFonts w:asciiTheme="minorEastAsia" w:hAnsiTheme="minorEastAsia"/>
        </w:rPr>
      </w:pPr>
      <w:r w:rsidRPr="00EF6966">
        <w:rPr>
          <w:rFonts w:asciiTheme="minorEastAsia" w:hAnsiTheme="minorEastAsia" w:hint="eastAsia"/>
        </w:rPr>
        <w:t>司会　　　園田部会長どうもありがとうございました。委員の皆様には長時間にわたりご審議いただきまして誠にありがとうございました。それでは、これをもちまして、特別部会を終了します。なお、本日の審議を踏まえた最終報告を行っていただく審議会総会は、8月27日10時から開催予定といたしております。</w:t>
      </w:r>
    </w:p>
    <w:sectPr w:rsidR="0020323A" w:rsidRPr="00EF6966" w:rsidSect="00E35CD7">
      <w:footerReference w:type="default" r:id="rId8"/>
      <w:pgSz w:w="11906" w:h="16838" w:code="9"/>
      <w:pgMar w:top="851" w:right="1021" w:bottom="851" w:left="1021" w:header="851" w:footer="567"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BF" w:rsidRDefault="005101BF" w:rsidP="00E308DA">
      <w:r>
        <w:separator/>
      </w:r>
    </w:p>
  </w:endnote>
  <w:endnote w:type="continuationSeparator" w:id="0">
    <w:p w:rsidR="005101BF" w:rsidRDefault="005101BF" w:rsidP="00E3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732873"/>
      <w:docPartObj>
        <w:docPartGallery w:val="Page Numbers (Bottom of Page)"/>
        <w:docPartUnique/>
      </w:docPartObj>
    </w:sdtPr>
    <w:sdtEndPr/>
    <w:sdtContent>
      <w:p w:rsidR="005101BF" w:rsidRDefault="005101BF">
        <w:pPr>
          <w:pStyle w:val="a5"/>
          <w:jc w:val="center"/>
        </w:pPr>
        <w:r>
          <w:fldChar w:fldCharType="begin"/>
        </w:r>
        <w:r>
          <w:instrText>PAGE   \* MERGEFORMAT</w:instrText>
        </w:r>
        <w:r>
          <w:fldChar w:fldCharType="separate"/>
        </w:r>
        <w:r w:rsidR="001A7782" w:rsidRPr="001A7782">
          <w:rPr>
            <w:noProof/>
            <w:lang w:val="ja-JP"/>
          </w:rPr>
          <w:t>7</w:t>
        </w:r>
        <w:r>
          <w:fldChar w:fldCharType="end"/>
        </w:r>
      </w:p>
    </w:sdtContent>
  </w:sdt>
  <w:p w:rsidR="005101BF" w:rsidRDefault="005101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BF" w:rsidRDefault="005101BF" w:rsidP="00E308DA">
      <w:r>
        <w:separator/>
      </w:r>
    </w:p>
  </w:footnote>
  <w:footnote w:type="continuationSeparator" w:id="0">
    <w:p w:rsidR="005101BF" w:rsidRDefault="005101BF" w:rsidP="00E30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21"/>
    <w:rsid w:val="00005126"/>
    <w:rsid w:val="00006C3B"/>
    <w:rsid w:val="000149AA"/>
    <w:rsid w:val="0001790A"/>
    <w:rsid w:val="000179FF"/>
    <w:rsid w:val="00017F5E"/>
    <w:rsid w:val="00020FFB"/>
    <w:rsid w:val="00034327"/>
    <w:rsid w:val="00036079"/>
    <w:rsid w:val="00056365"/>
    <w:rsid w:val="000567B6"/>
    <w:rsid w:val="0005681E"/>
    <w:rsid w:val="0007064D"/>
    <w:rsid w:val="00071495"/>
    <w:rsid w:val="0007206A"/>
    <w:rsid w:val="00074B67"/>
    <w:rsid w:val="00083784"/>
    <w:rsid w:val="00083BE4"/>
    <w:rsid w:val="00090BCA"/>
    <w:rsid w:val="00097696"/>
    <w:rsid w:val="000B23EC"/>
    <w:rsid w:val="000B7F03"/>
    <w:rsid w:val="000C5931"/>
    <w:rsid w:val="000C76DF"/>
    <w:rsid w:val="000D7AC0"/>
    <w:rsid w:val="000F046E"/>
    <w:rsid w:val="000F248E"/>
    <w:rsid w:val="000F6502"/>
    <w:rsid w:val="00102D78"/>
    <w:rsid w:val="00104557"/>
    <w:rsid w:val="00107AF1"/>
    <w:rsid w:val="001100EC"/>
    <w:rsid w:val="0011416F"/>
    <w:rsid w:val="001142F3"/>
    <w:rsid w:val="00115199"/>
    <w:rsid w:val="001170B5"/>
    <w:rsid w:val="00117B49"/>
    <w:rsid w:val="00121612"/>
    <w:rsid w:val="00122A4C"/>
    <w:rsid w:val="001237EC"/>
    <w:rsid w:val="001253DE"/>
    <w:rsid w:val="0015107A"/>
    <w:rsid w:val="0015445F"/>
    <w:rsid w:val="0016027B"/>
    <w:rsid w:val="00164960"/>
    <w:rsid w:val="001972EF"/>
    <w:rsid w:val="001979A2"/>
    <w:rsid w:val="001A03F8"/>
    <w:rsid w:val="001A7782"/>
    <w:rsid w:val="001B0780"/>
    <w:rsid w:val="001C5912"/>
    <w:rsid w:val="001C78E5"/>
    <w:rsid w:val="001D3111"/>
    <w:rsid w:val="001D63C9"/>
    <w:rsid w:val="001E746C"/>
    <w:rsid w:val="001F5370"/>
    <w:rsid w:val="0020035D"/>
    <w:rsid w:val="00202C59"/>
    <w:rsid w:val="0020323A"/>
    <w:rsid w:val="00212383"/>
    <w:rsid w:val="002132BA"/>
    <w:rsid w:val="00213F51"/>
    <w:rsid w:val="00220000"/>
    <w:rsid w:val="00220C5D"/>
    <w:rsid w:val="002245CE"/>
    <w:rsid w:val="00227120"/>
    <w:rsid w:val="00235895"/>
    <w:rsid w:val="002460BE"/>
    <w:rsid w:val="00247556"/>
    <w:rsid w:val="00250DC7"/>
    <w:rsid w:val="00253B78"/>
    <w:rsid w:val="00257C91"/>
    <w:rsid w:val="00262486"/>
    <w:rsid w:val="002832CB"/>
    <w:rsid w:val="00285591"/>
    <w:rsid w:val="00285599"/>
    <w:rsid w:val="00290123"/>
    <w:rsid w:val="0029333F"/>
    <w:rsid w:val="0029516F"/>
    <w:rsid w:val="002A2BFD"/>
    <w:rsid w:val="002A370F"/>
    <w:rsid w:val="002A5850"/>
    <w:rsid w:val="002A7BD6"/>
    <w:rsid w:val="002B2BE7"/>
    <w:rsid w:val="002B2DC2"/>
    <w:rsid w:val="002B6F15"/>
    <w:rsid w:val="002C4903"/>
    <w:rsid w:val="002D67DC"/>
    <w:rsid w:val="002E126C"/>
    <w:rsid w:val="002E580D"/>
    <w:rsid w:val="002E6317"/>
    <w:rsid w:val="002F1C1E"/>
    <w:rsid w:val="00301BF5"/>
    <w:rsid w:val="00304921"/>
    <w:rsid w:val="0033574D"/>
    <w:rsid w:val="00350807"/>
    <w:rsid w:val="00354980"/>
    <w:rsid w:val="0037157D"/>
    <w:rsid w:val="0037192D"/>
    <w:rsid w:val="00373847"/>
    <w:rsid w:val="0039549E"/>
    <w:rsid w:val="003A02F8"/>
    <w:rsid w:val="003A4F1A"/>
    <w:rsid w:val="003A75F9"/>
    <w:rsid w:val="003B4B2C"/>
    <w:rsid w:val="003B67B8"/>
    <w:rsid w:val="003B6E1D"/>
    <w:rsid w:val="003C0A0A"/>
    <w:rsid w:val="003C605A"/>
    <w:rsid w:val="003D044E"/>
    <w:rsid w:val="003D412B"/>
    <w:rsid w:val="003E7594"/>
    <w:rsid w:val="004061F1"/>
    <w:rsid w:val="00417E4E"/>
    <w:rsid w:val="00421AD8"/>
    <w:rsid w:val="0042573D"/>
    <w:rsid w:val="00433E4A"/>
    <w:rsid w:val="00435494"/>
    <w:rsid w:val="00435CC3"/>
    <w:rsid w:val="0043626E"/>
    <w:rsid w:val="00441B4A"/>
    <w:rsid w:val="00451311"/>
    <w:rsid w:val="00454357"/>
    <w:rsid w:val="00461117"/>
    <w:rsid w:val="00461A4E"/>
    <w:rsid w:val="004627BC"/>
    <w:rsid w:val="00463C86"/>
    <w:rsid w:val="004673D4"/>
    <w:rsid w:val="00472F39"/>
    <w:rsid w:val="00480C3C"/>
    <w:rsid w:val="00485167"/>
    <w:rsid w:val="004A019A"/>
    <w:rsid w:val="004A73D9"/>
    <w:rsid w:val="004B7210"/>
    <w:rsid w:val="004B74B6"/>
    <w:rsid w:val="004C4713"/>
    <w:rsid w:val="004D6165"/>
    <w:rsid w:val="004E02B7"/>
    <w:rsid w:val="004E0D50"/>
    <w:rsid w:val="004E3C98"/>
    <w:rsid w:val="004E5568"/>
    <w:rsid w:val="004E7814"/>
    <w:rsid w:val="004F1819"/>
    <w:rsid w:val="004F30E1"/>
    <w:rsid w:val="004F450E"/>
    <w:rsid w:val="004F642B"/>
    <w:rsid w:val="00504A4B"/>
    <w:rsid w:val="00504DF6"/>
    <w:rsid w:val="00505EA6"/>
    <w:rsid w:val="005101BF"/>
    <w:rsid w:val="00522808"/>
    <w:rsid w:val="00523EA5"/>
    <w:rsid w:val="00525A4C"/>
    <w:rsid w:val="005308B9"/>
    <w:rsid w:val="00531898"/>
    <w:rsid w:val="00532526"/>
    <w:rsid w:val="00534090"/>
    <w:rsid w:val="005345FB"/>
    <w:rsid w:val="00543015"/>
    <w:rsid w:val="00546DA5"/>
    <w:rsid w:val="00553EDF"/>
    <w:rsid w:val="00555490"/>
    <w:rsid w:val="00555BE5"/>
    <w:rsid w:val="00556A43"/>
    <w:rsid w:val="00557C5E"/>
    <w:rsid w:val="00560300"/>
    <w:rsid w:val="0056490D"/>
    <w:rsid w:val="0056663F"/>
    <w:rsid w:val="0056716B"/>
    <w:rsid w:val="0056718E"/>
    <w:rsid w:val="00574250"/>
    <w:rsid w:val="00585516"/>
    <w:rsid w:val="005913FC"/>
    <w:rsid w:val="0059214B"/>
    <w:rsid w:val="00594642"/>
    <w:rsid w:val="0059596B"/>
    <w:rsid w:val="00595F8B"/>
    <w:rsid w:val="00597F10"/>
    <w:rsid w:val="005A336E"/>
    <w:rsid w:val="005A6460"/>
    <w:rsid w:val="005B0100"/>
    <w:rsid w:val="005B2185"/>
    <w:rsid w:val="005B584F"/>
    <w:rsid w:val="005D6B22"/>
    <w:rsid w:val="005F0395"/>
    <w:rsid w:val="005F1E2F"/>
    <w:rsid w:val="005F75A3"/>
    <w:rsid w:val="00603001"/>
    <w:rsid w:val="00613A53"/>
    <w:rsid w:val="00617BBA"/>
    <w:rsid w:val="00631D79"/>
    <w:rsid w:val="0063207A"/>
    <w:rsid w:val="006467E1"/>
    <w:rsid w:val="00647400"/>
    <w:rsid w:val="00650B2C"/>
    <w:rsid w:val="0065281A"/>
    <w:rsid w:val="00652D9F"/>
    <w:rsid w:val="00675361"/>
    <w:rsid w:val="0068246D"/>
    <w:rsid w:val="0069114A"/>
    <w:rsid w:val="006A05A7"/>
    <w:rsid w:val="006A38C0"/>
    <w:rsid w:val="006B0C39"/>
    <w:rsid w:val="006B7202"/>
    <w:rsid w:val="006D149B"/>
    <w:rsid w:val="006D3520"/>
    <w:rsid w:val="006D7FCF"/>
    <w:rsid w:val="006E0CD5"/>
    <w:rsid w:val="006E19A5"/>
    <w:rsid w:val="006E2370"/>
    <w:rsid w:val="006E3B07"/>
    <w:rsid w:val="006F21A5"/>
    <w:rsid w:val="006F6125"/>
    <w:rsid w:val="006F7034"/>
    <w:rsid w:val="006F7D92"/>
    <w:rsid w:val="00714FD8"/>
    <w:rsid w:val="00717293"/>
    <w:rsid w:val="00717DEF"/>
    <w:rsid w:val="00730586"/>
    <w:rsid w:val="00733EFE"/>
    <w:rsid w:val="00737154"/>
    <w:rsid w:val="00740403"/>
    <w:rsid w:val="00744F3D"/>
    <w:rsid w:val="00745116"/>
    <w:rsid w:val="0075010B"/>
    <w:rsid w:val="007548B2"/>
    <w:rsid w:val="0078131E"/>
    <w:rsid w:val="00783E2A"/>
    <w:rsid w:val="007951A0"/>
    <w:rsid w:val="00795FD1"/>
    <w:rsid w:val="007B2603"/>
    <w:rsid w:val="007B49A1"/>
    <w:rsid w:val="007C29D6"/>
    <w:rsid w:val="007C4DE7"/>
    <w:rsid w:val="007D1C11"/>
    <w:rsid w:val="007E0557"/>
    <w:rsid w:val="007E4259"/>
    <w:rsid w:val="007F4C7B"/>
    <w:rsid w:val="007F4CC6"/>
    <w:rsid w:val="00801963"/>
    <w:rsid w:val="008074BF"/>
    <w:rsid w:val="00817C3B"/>
    <w:rsid w:val="00824CF8"/>
    <w:rsid w:val="00841C46"/>
    <w:rsid w:val="00842058"/>
    <w:rsid w:val="00843B61"/>
    <w:rsid w:val="0085595C"/>
    <w:rsid w:val="008566FE"/>
    <w:rsid w:val="0086618F"/>
    <w:rsid w:val="00885E81"/>
    <w:rsid w:val="008917BD"/>
    <w:rsid w:val="008B78FB"/>
    <w:rsid w:val="008C72B6"/>
    <w:rsid w:val="008D4697"/>
    <w:rsid w:val="008D46EA"/>
    <w:rsid w:val="008D6573"/>
    <w:rsid w:val="008E003F"/>
    <w:rsid w:val="008E6661"/>
    <w:rsid w:val="008F1DE7"/>
    <w:rsid w:val="008F56EC"/>
    <w:rsid w:val="008F5CD0"/>
    <w:rsid w:val="009048A7"/>
    <w:rsid w:val="00917DBE"/>
    <w:rsid w:val="00924BBA"/>
    <w:rsid w:val="0092657F"/>
    <w:rsid w:val="00936141"/>
    <w:rsid w:val="0093738F"/>
    <w:rsid w:val="00937813"/>
    <w:rsid w:val="00950746"/>
    <w:rsid w:val="00952048"/>
    <w:rsid w:val="00954D90"/>
    <w:rsid w:val="009555E0"/>
    <w:rsid w:val="00956E25"/>
    <w:rsid w:val="00960309"/>
    <w:rsid w:val="00961A7C"/>
    <w:rsid w:val="0099756D"/>
    <w:rsid w:val="009A459A"/>
    <w:rsid w:val="009A47D5"/>
    <w:rsid w:val="009A6019"/>
    <w:rsid w:val="009A6869"/>
    <w:rsid w:val="009B5BE4"/>
    <w:rsid w:val="009C7B0D"/>
    <w:rsid w:val="009D1AD2"/>
    <w:rsid w:val="009D2B47"/>
    <w:rsid w:val="009D770D"/>
    <w:rsid w:val="009E0043"/>
    <w:rsid w:val="009E1006"/>
    <w:rsid w:val="009E6639"/>
    <w:rsid w:val="009F0334"/>
    <w:rsid w:val="009F086E"/>
    <w:rsid w:val="009F184A"/>
    <w:rsid w:val="009F6F52"/>
    <w:rsid w:val="00A14087"/>
    <w:rsid w:val="00A23DBE"/>
    <w:rsid w:val="00A2555E"/>
    <w:rsid w:val="00A265E1"/>
    <w:rsid w:val="00A3071C"/>
    <w:rsid w:val="00A32A96"/>
    <w:rsid w:val="00A33DB0"/>
    <w:rsid w:val="00A45C03"/>
    <w:rsid w:val="00A548D9"/>
    <w:rsid w:val="00A55D81"/>
    <w:rsid w:val="00A70F56"/>
    <w:rsid w:val="00A70FFE"/>
    <w:rsid w:val="00A74533"/>
    <w:rsid w:val="00A87E55"/>
    <w:rsid w:val="00A90DAA"/>
    <w:rsid w:val="00A95A7C"/>
    <w:rsid w:val="00AC1C14"/>
    <w:rsid w:val="00AC2A21"/>
    <w:rsid w:val="00AC3881"/>
    <w:rsid w:val="00AC3B68"/>
    <w:rsid w:val="00AD276F"/>
    <w:rsid w:val="00AD3221"/>
    <w:rsid w:val="00AF3CBE"/>
    <w:rsid w:val="00B0197D"/>
    <w:rsid w:val="00B01D1C"/>
    <w:rsid w:val="00B07EC1"/>
    <w:rsid w:val="00B14096"/>
    <w:rsid w:val="00B15567"/>
    <w:rsid w:val="00B158A5"/>
    <w:rsid w:val="00B15EBB"/>
    <w:rsid w:val="00B17074"/>
    <w:rsid w:val="00B17CD4"/>
    <w:rsid w:val="00B27591"/>
    <w:rsid w:val="00B27AC7"/>
    <w:rsid w:val="00B4123F"/>
    <w:rsid w:val="00B5202D"/>
    <w:rsid w:val="00B52EFD"/>
    <w:rsid w:val="00B60885"/>
    <w:rsid w:val="00B61C48"/>
    <w:rsid w:val="00B70D32"/>
    <w:rsid w:val="00B73ACA"/>
    <w:rsid w:val="00B74A5D"/>
    <w:rsid w:val="00B81CA9"/>
    <w:rsid w:val="00B85B36"/>
    <w:rsid w:val="00B90255"/>
    <w:rsid w:val="00B91B1F"/>
    <w:rsid w:val="00B96F4E"/>
    <w:rsid w:val="00BB76DE"/>
    <w:rsid w:val="00BC520F"/>
    <w:rsid w:val="00BC5457"/>
    <w:rsid w:val="00BE1AC5"/>
    <w:rsid w:val="00BE60C4"/>
    <w:rsid w:val="00BF5774"/>
    <w:rsid w:val="00C07800"/>
    <w:rsid w:val="00C13640"/>
    <w:rsid w:val="00C36097"/>
    <w:rsid w:val="00C369F1"/>
    <w:rsid w:val="00C43675"/>
    <w:rsid w:val="00C46771"/>
    <w:rsid w:val="00C53BF7"/>
    <w:rsid w:val="00C53CE2"/>
    <w:rsid w:val="00C54852"/>
    <w:rsid w:val="00C64057"/>
    <w:rsid w:val="00C6542F"/>
    <w:rsid w:val="00C71F84"/>
    <w:rsid w:val="00C87F9E"/>
    <w:rsid w:val="00C90691"/>
    <w:rsid w:val="00C94963"/>
    <w:rsid w:val="00C9741C"/>
    <w:rsid w:val="00CA46F8"/>
    <w:rsid w:val="00CA69A5"/>
    <w:rsid w:val="00CB1491"/>
    <w:rsid w:val="00CB45EC"/>
    <w:rsid w:val="00CB6750"/>
    <w:rsid w:val="00CC7269"/>
    <w:rsid w:val="00CC7B94"/>
    <w:rsid w:val="00CD6D1D"/>
    <w:rsid w:val="00CE524F"/>
    <w:rsid w:val="00CE6B05"/>
    <w:rsid w:val="00CF62C4"/>
    <w:rsid w:val="00CF7BA9"/>
    <w:rsid w:val="00D05A30"/>
    <w:rsid w:val="00D07AB1"/>
    <w:rsid w:val="00D1079C"/>
    <w:rsid w:val="00D12465"/>
    <w:rsid w:val="00D231EA"/>
    <w:rsid w:val="00D241DA"/>
    <w:rsid w:val="00D24723"/>
    <w:rsid w:val="00D261FE"/>
    <w:rsid w:val="00D26DBD"/>
    <w:rsid w:val="00D30C38"/>
    <w:rsid w:val="00D435A6"/>
    <w:rsid w:val="00D45CDF"/>
    <w:rsid w:val="00D5586F"/>
    <w:rsid w:val="00D63017"/>
    <w:rsid w:val="00D63F25"/>
    <w:rsid w:val="00D660F8"/>
    <w:rsid w:val="00D66C2F"/>
    <w:rsid w:val="00D72093"/>
    <w:rsid w:val="00D723CD"/>
    <w:rsid w:val="00D83132"/>
    <w:rsid w:val="00D870E0"/>
    <w:rsid w:val="00D870EB"/>
    <w:rsid w:val="00D97353"/>
    <w:rsid w:val="00DA08B5"/>
    <w:rsid w:val="00DA5433"/>
    <w:rsid w:val="00DB3B34"/>
    <w:rsid w:val="00DB7AD9"/>
    <w:rsid w:val="00DC2E57"/>
    <w:rsid w:val="00DC400B"/>
    <w:rsid w:val="00DD0EEA"/>
    <w:rsid w:val="00DD5224"/>
    <w:rsid w:val="00DD7C4B"/>
    <w:rsid w:val="00DE7B8C"/>
    <w:rsid w:val="00DF15B0"/>
    <w:rsid w:val="00DF5A69"/>
    <w:rsid w:val="00E0429A"/>
    <w:rsid w:val="00E12551"/>
    <w:rsid w:val="00E128E0"/>
    <w:rsid w:val="00E17E54"/>
    <w:rsid w:val="00E25DB2"/>
    <w:rsid w:val="00E308DA"/>
    <w:rsid w:val="00E35CD7"/>
    <w:rsid w:val="00E430A9"/>
    <w:rsid w:val="00E433CF"/>
    <w:rsid w:val="00E474DD"/>
    <w:rsid w:val="00E50C5A"/>
    <w:rsid w:val="00E52916"/>
    <w:rsid w:val="00E70FE8"/>
    <w:rsid w:val="00E731E2"/>
    <w:rsid w:val="00E76CB3"/>
    <w:rsid w:val="00E774F8"/>
    <w:rsid w:val="00E807C9"/>
    <w:rsid w:val="00E845F7"/>
    <w:rsid w:val="00E9555C"/>
    <w:rsid w:val="00E977B4"/>
    <w:rsid w:val="00E97FEB"/>
    <w:rsid w:val="00EB0839"/>
    <w:rsid w:val="00ED5D9E"/>
    <w:rsid w:val="00ED7DE1"/>
    <w:rsid w:val="00EE00AA"/>
    <w:rsid w:val="00EF2B4F"/>
    <w:rsid w:val="00EF4462"/>
    <w:rsid w:val="00EF6966"/>
    <w:rsid w:val="00EF6F64"/>
    <w:rsid w:val="00F01738"/>
    <w:rsid w:val="00F23783"/>
    <w:rsid w:val="00F3205D"/>
    <w:rsid w:val="00F4040D"/>
    <w:rsid w:val="00F40817"/>
    <w:rsid w:val="00F41187"/>
    <w:rsid w:val="00F42953"/>
    <w:rsid w:val="00F43BC8"/>
    <w:rsid w:val="00F50FD9"/>
    <w:rsid w:val="00F52F12"/>
    <w:rsid w:val="00F56A73"/>
    <w:rsid w:val="00F56DAA"/>
    <w:rsid w:val="00F64990"/>
    <w:rsid w:val="00F730A7"/>
    <w:rsid w:val="00F87820"/>
    <w:rsid w:val="00F91EC0"/>
    <w:rsid w:val="00F9360D"/>
    <w:rsid w:val="00F94D32"/>
    <w:rsid w:val="00FA44BE"/>
    <w:rsid w:val="00FA64B2"/>
    <w:rsid w:val="00FB19FD"/>
    <w:rsid w:val="00FB4C4F"/>
    <w:rsid w:val="00FD2757"/>
    <w:rsid w:val="00FD2F7A"/>
    <w:rsid w:val="00FD6B86"/>
    <w:rsid w:val="00FF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8DA"/>
    <w:pPr>
      <w:tabs>
        <w:tab w:val="center" w:pos="4252"/>
        <w:tab w:val="right" w:pos="8504"/>
      </w:tabs>
      <w:snapToGrid w:val="0"/>
    </w:pPr>
  </w:style>
  <w:style w:type="character" w:customStyle="1" w:styleId="a4">
    <w:name w:val="ヘッダー (文字)"/>
    <w:basedOn w:val="a0"/>
    <w:link w:val="a3"/>
    <w:uiPriority w:val="99"/>
    <w:rsid w:val="00E308DA"/>
  </w:style>
  <w:style w:type="paragraph" w:styleId="a5">
    <w:name w:val="footer"/>
    <w:basedOn w:val="a"/>
    <w:link w:val="a6"/>
    <w:uiPriority w:val="99"/>
    <w:unhideWhenUsed/>
    <w:rsid w:val="00E308DA"/>
    <w:pPr>
      <w:tabs>
        <w:tab w:val="center" w:pos="4252"/>
        <w:tab w:val="right" w:pos="8504"/>
      </w:tabs>
      <w:snapToGrid w:val="0"/>
    </w:pPr>
  </w:style>
  <w:style w:type="character" w:customStyle="1" w:styleId="a6">
    <w:name w:val="フッター (文字)"/>
    <w:basedOn w:val="a0"/>
    <w:link w:val="a5"/>
    <w:uiPriority w:val="99"/>
    <w:rsid w:val="00E308DA"/>
  </w:style>
  <w:style w:type="paragraph" w:styleId="a7">
    <w:name w:val="Balloon Text"/>
    <w:basedOn w:val="a"/>
    <w:link w:val="a8"/>
    <w:uiPriority w:val="99"/>
    <w:semiHidden/>
    <w:unhideWhenUsed/>
    <w:rsid w:val="004513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8D7C-1AE9-4EC5-9844-E26D8682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2151</Words>
  <Characters>12266</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7</cp:revision>
  <cp:lastPrinted>2014-08-08T08:10:00Z</cp:lastPrinted>
  <dcterms:created xsi:type="dcterms:W3CDTF">2014-08-08T08:11:00Z</dcterms:created>
  <dcterms:modified xsi:type="dcterms:W3CDTF">2014-08-19T03:10:00Z</dcterms:modified>
</cp:coreProperties>
</file>