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036" w:rsidRDefault="00405814" w:rsidP="00AE665A">
      <w:pPr>
        <w:jc w:val="center"/>
        <w:rPr>
          <w:rFonts w:ascii="AR P丸ゴシック体E" w:eastAsia="AR P丸ゴシック体E" w:hAnsi="AR P丸ゴシック体E"/>
          <w:b/>
          <w:sz w:val="28"/>
          <w:szCs w:val="28"/>
        </w:rPr>
      </w:pPr>
      <w:r>
        <w:rPr>
          <w:rFonts w:ascii="AR P丸ゴシック体E" w:eastAsia="AR P丸ゴシック体E" w:hAnsi="AR P丸ゴシック体E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3739515</wp:posOffset>
                </wp:positionH>
                <wp:positionV relativeFrom="paragraph">
                  <wp:posOffset>-508000</wp:posOffset>
                </wp:positionV>
                <wp:extent cx="1685925" cy="3905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905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814" w:rsidRPr="00405814" w:rsidRDefault="00405814" w:rsidP="0040581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特別部会　</w:t>
                            </w:r>
                            <w:r w:rsidRPr="0040581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94.45pt;margin-top:-40pt;width:132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" fillcolor="white [3201]" strokecolor="black [3213]" strokeweight=".25pt">
                <v:textbox>
                  <w:txbxContent>
                    <w:p w:rsidR="00405814" w:rsidRPr="00405814" w:rsidRDefault="00405814" w:rsidP="0040581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特別部会　</w:t>
                      </w:r>
                      <w:r w:rsidRPr="0040581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F50E20" w:rsidRPr="00B35E1E">
        <w:rPr>
          <w:rFonts w:ascii="AR P丸ゴシック体E" w:eastAsia="AR P丸ゴシック体E" w:hAnsi="AR P丸ゴシック体E" w:hint="eastAsia"/>
          <w:b/>
          <w:sz w:val="28"/>
          <w:szCs w:val="28"/>
        </w:rPr>
        <w:t>「ＪＫビジネス」店舗検挙事例（平成28年中）</w:t>
      </w:r>
    </w:p>
    <w:p w:rsidR="00F50E20" w:rsidRPr="00B35E1E" w:rsidRDefault="00AE665A">
      <w:pPr>
        <w:rPr>
          <w:rFonts w:ascii="AR P丸ゴシック体E" w:eastAsia="AR P丸ゴシック体E" w:hAnsi="AR P丸ゴシック体E"/>
          <w:sz w:val="24"/>
          <w:szCs w:val="24"/>
        </w:rPr>
      </w:pPr>
      <w:r w:rsidRPr="00B35E1E">
        <w:rPr>
          <w:rFonts w:ascii="AR P丸ゴシック体E" w:eastAsia="AR P丸ゴシック体E" w:hAnsi="AR P丸ゴシック体E" w:hint="eastAsia"/>
          <w:sz w:val="24"/>
          <w:szCs w:val="24"/>
          <w:highlight w:val="yellow"/>
        </w:rPr>
        <w:t>ＪＫリフレ等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8138"/>
      </w:tblGrid>
      <w:tr w:rsidR="00F50E20" w:rsidTr="00F50E20">
        <w:tc>
          <w:tcPr>
            <w:tcW w:w="534" w:type="dxa"/>
            <w:vMerge w:val="restart"/>
            <w:textDirection w:val="tbRlV"/>
          </w:tcPr>
          <w:p w:rsidR="00F50E20" w:rsidRPr="00AE665A" w:rsidRDefault="00AE665A" w:rsidP="00AE665A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bookmarkStart w:id="0" w:name="_GoBack" w:colFirst="2" w:colLast="2"/>
            <w:r w:rsidRPr="00AE665A">
              <w:rPr>
                <w:rFonts w:asciiTheme="majorEastAsia" w:eastAsiaTheme="majorEastAsia" w:hAnsiTheme="majorEastAsia" w:hint="eastAsia"/>
              </w:rPr>
              <w:t>事例１</w:t>
            </w:r>
          </w:p>
        </w:tc>
        <w:tc>
          <w:tcPr>
            <w:tcW w:w="8168" w:type="dxa"/>
          </w:tcPr>
          <w:p w:rsidR="00F50E20" w:rsidRPr="007A2B49" w:rsidRDefault="00BE6F06" w:rsidP="00C33B14">
            <w:pPr>
              <w:rPr>
                <w:rFonts w:asciiTheme="minorEastAsia" w:hAnsiTheme="minorEastAsia"/>
                <w:sz w:val="22"/>
              </w:rPr>
            </w:pPr>
            <w:r w:rsidRPr="007A2B49">
              <w:rPr>
                <w:rFonts w:asciiTheme="minorEastAsia" w:hAnsiTheme="minorEastAsia" w:hint="eastAsia"/>
                <w:sz w:val="22"/>
              </w:rPr>
              <w:t xml:space="preserve">児童福祉法違反（淫行させる行為）　</w:t>
            </w:r>
            <w:r w:rsidR="00522EDB" w:rsidRPr="007A2B4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A2B49">
              <w:rPr>
                <w:rFonts w:asciiTheme="minorEastAsia" w:hAnsiTheme="minorEastAsia" w:hint="eastAsia"/>
                <w:sz w:val="22"/>
              </w:rPr>
              <w:t>営業形態～</w:t>
            </w:r>
            <w:r w:rsidR="00522EDB" w:rsidRPr="00C33B14">
              <w:rPr>
                <w:rFonts w:asciiTheme="minorEastAsia" w:hAnsiTheme="minorEastAsia" w:hint="eastAsia"/>
                <w:sz w:val="22"/>
                <w:u w:val="single"/>
              </w:rPr>
              <w:t>見学</w:t>
            </w:r>
            <w:r w:rsidRPr="007A2B49">
              <w:rPr>
                <w:rFonts w:asciiTheme="minorEastAsia" w:hAnsiTheme="minorEastAsia" w:hint="eastAsia"/>
                <w:sz w:val="22"/>
              </w:rPr>
              <w:t xml:space="preserve">　　※平成</w:t>
            </w:r>
            <w:r w:rsidR="00C33B14">
              <w:rPr>
                <w:rFonts w:asciiTheme="minorEastAsia" w:hAnsiTheme="minorEastAsia" w:hint="eastAsia"/>
                <w:sz w:val="22"/>
              </w:rPr>
              <w:t>28</w:t>
            </w:r>
            <w:r w:rsidRPr="007A2B49">
              <w:rPr>
                <w:rFonts w:asciiTheme="minorEastAsia" w:hAnsiTheme="minorEastAsia" w:hint="eastAsia"/>
                <w:sz w:val="22"/>
              </w:rPr>
              <w:t>年</w:t>
            </w:r>
            <w:r w:rsidR="00C33B14">
              <w:rPr>
                <w:rFonts w:asciiTheme="minorEastAsia" w:hAnsiTheme="minorEastAsia" w:hint="eastAsia"/>
                <w:sz w:val="22"/>
              </w:rPr>
              <w:t>11</w:t>
            </w:r>
            <w:r w:rsidRPr="007A2B49">
              <w:rPr>
                <w:rFonts w:asciiTheme="minorEastAsia" w:hAnsiTheme="minorEastAsia" w:hint="eastAsia"/>
                <w:sz w:val="22"/>
              </w:rPr>
              <w:t>月</w:t>
            </w:r>
          </w:p>
        </w:tc>
      </w:tr>
      <w:tr w:rsidR="00F50E20" w:rsidTr="00F50E20">
        <w:tc>
          <w:tcPr>
            <w:tcW w:w="534" w:type="dxa"/>
            <w:vMerge/>
          </w:tcPr>
          <w:p w:rsidR="00F50E20" w:rsidRDefault="00F50E20"/>
        </w:tc>
        <w:tc>
          <w:tcPr>
            <w:tcW w:w="8168" w:type="dxa"/>
          </w:tcPr>
          <w:p w:rsidR="00F50E20" w:rsidRPr="007A2B49" w:rsidRDefault="00BE6F06" w:rsidP="00463465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7A2B49">
              <w:rPr>
                <w:rFonts w:asciiTheme="minorEastAsia" w:hAnsiTheme="minorEastAsia" w:hint="eastAsia"/>
                <w:sz w:val="22"/>
              </w:rPr>
              <w:t>セーラー服や水着姿の女子従業員が、男性客のいる個室とマジックミラーで隔てたスペースにおいて、客の求めに応じた姿勢等になりその様子をカメラ等で撮影さ</w:t>
            </w:r>
            <w:r w:rsidR="00463465">
              <w:rPr>
                <w:rFonts w:asciiTheme="minorEastAsia" w:hAnsiTheme="minorEastAsia" w:hint="eastAsia"/>
                <w:sz w:val="22"/>
              </w:rPr>
              <w:t>せ</w:t>
            </w:r>
            <w:r w:rsidRPr="007A2B49">
              <w:rPr>
                <w:rFonts w:asciiTheme="minorEastAsia" w:hAnsiTheme="minorEastAsia" w:hint="eastAsia"/>
                <w:sz w:val="22"/>
              </w:rPr>
              <w:t>るなどのサービスや、「裏オプ」と称する性的サービスを提供していたもの。</w:t>
            </w:r>
          </w:p>
        </w:tc>
      </w:tr>
      <w:tr w:rsidR="00F50E20" w:rsidTr="00C55D2A">
        <w:tc>
          <w:tcPr>
            <w:tcW w:w="534" w:type="dxa"/>
            <w:vMerge w:val="restart"/>
            <w:textDirection w:val="tbRlV"/>
          </w:tcPr>
          <w:p w:rsidR="00F50E20" w:rsidRPr="00AE665A" w:rsidRDefault="00AE665A" w:rsidP="00AE665A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AE665A">
              <w:rPr>
                <w:rFonts w:asciiTheme="majorEastAsia" w:eastAsiaTheme="majorEastAsia" w:hAnsiTheme="majorEastAsia" w:hint="eastAsia"/>
              </w:rPr>
              <w:t>事例２</w:t>
            </w:r>
          </w:p>
        </w:tc>
        <w:tc>
          <w:tcPr>
            <w:tcW w:w="8168" w:type="dxa"/>
          </w:tcPr>
          <w:p w:rsidR="00B35E1E" w:rsidRPr="007A2B49" w:rsidRDefault="00BE6F06" w:rsidP="00B35E1E">
            <w:pPr>
              <w:rPr>
                <w:rFonts w:asciiTheme="minorEastAsia" w:hAnsiTheme="minorEastAsia"/>
                <w:sz w:val="22"/>
              </w:rPr>
            </w:pPr>
            <w:r w:rsidRPr="007A2B49">
              <w:rPr>
                <w:rFonts w:asciiTheme="minorEastAsia" w:hAnsiTheme="minorEastAsia" w:hint="eastAsia"/>
                <w:sz w:val="22"/>
              </w:rPr>
              <w:t>風俗営業等の規制及び業務の適正化等に関する法律違反（禁止区域営業）</w:t>
            </w:r>
          </w:p>
          <w:p w:rsidR="00F50E20" w:rsidRPr="007A2B49" w:rsidRDefault="00BE6F06" w:rsidP="00C33B14">
            <w:pPr>
              <w:ind w:firstLineChars="900" w:firstLine="1980"/>
              <w:rPr>
                <w:rFonts w:asciiTheme="minorEastAsia" w:hAnsiTheme="minorEastAsia"/>
                <w:sz w:val="22"/>
              </w:rPr>
            </w:pPr>
            <w:r w:rsidRPr="007A2B49">
              <w:rPr>
                <w:rFonts w:asciiTheme="minorEastAsia" w:hAnsiTheme="minorEastAsia" w:hint="eastAsia"/>
                <w:sz w:val="22"/>
              </w:rPr>
              <w:t>営業形態～</w:t>
            </w:r>
            <w:r w:rsidRPr="00C33B14">
              <w:rPr>
                <w:rFonts w:asciiTheme="minorEastAsia" w:hAnsiTheme="minorEastAsia" w:hint="eastAsia"/>
                <w:sz w:val="22"/>
                <w:u w:val="single"/>
              </w:rPr>
              <w:t>複合（リフレ・コミュ）</w:t>
            </w:r>
            <w:r w:rsidR="00522EDB" w:rsidRPr="007A2B4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A2B49">
              <w:rPr>
                <w:rFonts w:asciiTheme="minorEastAsia" w:hAnsiTheme="minorEastAsia" w:hint="eastAsia"/>
                <w:sz w:val="22"/>
              </w:rPr>
              <w:t xml:space="preserve">　※平成</w:t>
            </w:r>
            <w:r w:rsidR="00C33B14">
              <w:rPr>
                <w:rFonts w:asciiTheme="minorEastAsia" w:hAnsiTheme="minorEastAsia" w:hint="eastAsia"/>
                <w:sz w:val="22"/>
              </w:rPr>
              <w:t>28</w:t>
            </w:r>
            <w:r w:rsidRPr="007A2B49">
              <w:rPr>
                <w:rFonts w:asciiTheme="minorEastAsia" w:hAnsiTheme="minorEastAsia" w:hint="eastAsia"/>
                <w:sz w:val="22"/>
              </w:rPr>
              <w:t>年</w:t>
            </w:r>
            <w:r w:rsidR="00C33B14">
              <w:rPr>
                <w:rFonts w:asciiTheme="minorEastAsia" w:hAnsiTheme="minorEastAsia" w:hint="eastAsia"/>
                <w:sz w:val="22"/>
              </w:rPr>
              <w:t>11</w:t>
            </w:r>
            <w:r w:rsidRPr="007A2B49">
              <w:rPr>
                <w:rFonts w:asciiTheme="minorEastAsia" w:hAnsiTheme="minorEastAsia" w:hint="eastAsia"/>
                <w:sz w:val="22"/>
              </w:rPr>
              <w:t>月</w:t>
            </w:r>
          </w:p>
        </w:tc>
      </w:tr>
      <w:tr w:rsidR="00F50E20" w:rsidTr="00C55D2A">
        <w:tc>
          <w:tcPr>
            <w:tcW w:w="534" w:type="dxa"/>
            <w:vMerge/>
          </w:tcPr>
          <w:p w:rsidR="00F50E20" w:rsidRDefault="00F50E20" w:rsidP="00C55D2A"/>
        </w:tc>
        <w:tc>
          <w:tcPr>
            <w:tcW w:w="8168" w:type="dxa"/>
          </w:tcPr>
          <w:p w:rsidR="00F50E20" w:rsidRPr="007A2B49" w:rsidRDefault="00BE6F06" w:rsidP="00917FB9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7A2B49">
              <w:rPr>
                <w:rFonts w:asciiTheme="minorEastAsia" w:hAnsiTheme="minorEastAsia" w:hint="eastAsia"/>
                <w:sz w:val="22"/>
              </w:rPr>
              <w:t>表向きは女子従業員が、客に会話やマッサージ等を提供する店舗を装いながら、店内に設けた個室において、「裏オプ」と称し客が女子従業員の身体に接触する</w:t>
            </w:r>
            <w:r w:rsidR="00917FB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A2B49">
              <w:rPr>
                <w:rFonts w:asciiTheme="minorEastAsia" w:hAnsiTheme="minorEastAsia" w:hint="eastAsia"/>
                <w:sz w:val="22"/>
              </w:rPr>
              <w:t>サービスを提供していたもの。</w:t>
            </w:r>
          </w:p>
        </w:tc>
      </w:tr>
      <w:tr w:rsidR="00F50E20" w:rsidTr="00C55D2A">
        <w:tc>
          <w:tcPr>
            <w:tcW w:w="534" w:type="dxa"/>
            <w:vMerge w:val="restart"/>
            <w:textDirection w:val="tbRlV"/>
          </w:tcPr>
          <w:p w:rsidR="00F50E20" w:rsidRPr="00AE665A" w:rsidRDefault="00AE665A" w:rsidP="00AE665A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AE665A">
              <w:rPr>
                <w:rFonts w:asciiTheme="majorEastAsia" w:eastAsiaTheme="majorEastAsia" w:hAnsiTheme="majorEastAsia" w:hint="eastAsia"/>
              </w:rPr>
              <w:t>事例３</w:t>
            </w:r>
          </w:p>
          <w:p w:rsidR="00AE665A" w:rsidRDefault="00AE665A" w:rsidP="00C55D2A">
            <w:pPr>
              <w:ind w:left="113" w:right="113"/>
            </w:pPr>
          </w:p>
        </w:tc>
        <w:tc>
          <w:tcPr>
            <w:tcW w:w="8168" w:type="dxa"/>
          </w:tcPr>
          <w:p w:rsidR="00BE6F06" w:rsidRPr="007A2B49" w:rsidRDefault="00BE6F06" w:rsidP="00BE6F06">
            <w:pPr>
              <w:rPr>
                <w:rFonts w:asciiTheme="minorEastAsia" w:hAnsiTheme="minorEastAsia"/>
                <w:sz w:val="22"/>
              </w:rPr>
            </w:pPr>
            <w:r w:rsidRPr="007A2B49">
              <w:rPr>
                <w:rFonts w:asciiTheme="minorEastAsia" w:hAnsiTheme="minorEastAsia" w:hint="eastAsia"/>
                <w:sz w:val="22"/>
              </w:rPr>
              <w:t>風俗営業等の規制及び業務の適正化等に関する法律違反（禁止区域営業）</w:t>
            </w:r>
          </w:p>
          <w:p w:rsidR="00F50E20" w:rsidRPr="007A2B49" w:rsidRDefault="00BE6F06" w:rsidP="00C33B14">
            <w:pPr>
              <w:rPr>
                <w:rFonts w:asciiTheme="minorEastAsia" w:hAnsiTheme="minorEastAsia"/>
                <w:sz w:val="22"/>
              </w:rPr>
            </w:pPr>
            <w:r w:rsidRPr="007A2B49">
              <w:rPr>
                <w:rFonts w:asciiTheme="minorEastAsia" w:hAnsiTheme="minorEastAsia" w:hint="eastAsia"/>
                <w:sz w:val="22"/>
              </w:rPr>
              <w:t>児童福祉法違反（淫行させる行為）</w:t>
            </w:r>
            <w:r w:rsidR="00522EDB" w:rsidRPr="007A2B49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7A2B49">
              <w:rPr>
                <w:rFonts w:asciiTheme="minorEastAsia" w:hAnsiTheme="minorEastAsia" w:hint="eastAsia"/>
                <w:sz w:val="22"/>
              </w:rPr>
              <w:t>営業形態～</w:t>
            </w:r>
            <w:r w:rsidRPr="00C33B14">
              <w:rPr>
                <w:rFonts w:asciiTheme="minorEastAsia" w:hAnsiTheme="minorEastAsia" w:hint="eastAsia"/>
                <w:sz w:val="22"/>
                <w:u w:val="single"/>
              </w:rPr>
              <w:t>コミュ</w:t>
            </w:r>
            <w:r w:rsidR="00B35E1E" w:rsidRPr="007A2B49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7A2B49">
              <w:rPr>
                <w:rFonts w:asciiTheme="minorEastAsia" w:hAnsiTheme="minorEastAsia" w:hint="eastAsia"/>
                <w:sz w:val="22"/>
              </w:rPr>
              <w:t>※平成</w:t>
            </w:r>
            <w:r w:rsidR="00C33B14">
              <w:rPr>
                <w:rFonts w:asciiTheme="minorEastAsia" w:hAnsiTheme="minorEastAsia" w:hint="eastAsia"/>
                <w:sz w:val="22"/>
              </w:rPr>
              <w:t>28</w:t>
            </w:r>
            <w:r w:rsidRPr="007A2B49">
              <w:rPr>
                <w:rFonts w:asciiTheme="minorEastAsia" w:hAnsiTheme="minorEastAsia" w:hint="eastAsia"/>
                <w:sz w:val="22"/>
              </w:rPr>
              <w:t>年９月</w:t>
            </w:r>
          </w:p>
        </w:tc>
      </w:tr>
      <w:tr w:rsidR="00F50E20" w:rsidTr="00C55D2A">
        <w:tc>
          <w:tcPr>
            <w:tcW w:w="534" w:type="dxa"/>
            <w:vMerge/>
          </w:tcPr>
          <w:p w:rsidR="00F50E20" w:rsidRDefault="00F50E20" w:rsidP="00C55D2A"/>
        </w:tc>
        <w:tc>
          <w:tcPr>
            <w:tcW w:w="8168" w:type="dxa"/>
          </w:tcPr>
          <w:p w:rsidR="00F50E20" w:rsidRPr="007A2B49" w:rsidRDefault="00BE6F06" w:rsidP="00B35E1E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7A2B49">
              <w:rPr>
                <w:rFonts w:asciiTheme="minorEastAsia" w:hAnsiTheme="minorEastAsia" w:hint="eastAsia"/>
                <w:sz w:val="22"/>
              </w:rPr>
              <w:t>学生カウンセラーという名目で児童を雇い入れ、「女子高生によるカウンセリング」をうたい文句に、マンションの部屋を借り上げたプレイルームで、児童等が男性客を相手に「裏オプ」と称する性的サービスを提供していたもの。</w:t>
            </w:r>
          </w:p>
        </w:tc>
      </w:tr>
      <w:bookmarkEnd w:id="0"/>
    </w:tbl>
    <w:p w:rsidR="00B35E1E" w:rsidRDefault="00B35E1E"/>
    <w:p w:rsidR="00AE665A" w:rsidRPr="00AE665A" w:rsidRDefault="00AE665A">
      <w:pPr>
        <w:rPr>
          <w:rFonts w:ascii="AR P丸ゴシック体E" w:eastAsia="AR P丸ゴシック体E" w:hAnsi="AR P丸ゴシック体E"/>
        </w:rPr>
      </w:pPr>
      <w:r w:rsidRPr="00AE665A">
        <w:rPr>
          <w:rFonts w:ascii="AR P丸ゴシック体E" w:eastAsia="AR P丸ゴシック体E" w:hAnsi="AR P丸ゴシック体E" w:hint="eastAsia"/>
          <w:highlight w:val="yellow"/>
        </w:rPr>
        <w:t>ガールズバー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8138"/>
      </w:tblGrid>
      <w:tr w:rsidR="00F50E20" w:rsidTr="00C55D2A">
        <w:tc>
          <w:tcPr>
            <w:tcW w:w="534" w:type="dxa"/>
            <w:vMerge w:val="restart"/>
            <w:textDirection w:val="tbRlV"/>
          </w:tcPr>
          <w:p w:rsidR="00F50E20" w:rsidRPr="00AE665A" w:rsidRDefault="00AE665A" w:rsidP="00AE665A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AE665A">
              <w:rPr>
                <w:rFonts w:asciiTheme="majorEastAsia" w:eastAsiaTheme="majorEastAsia" w:hAnsiTheme="majorEastAsia" w:hint="eastAsia"/>
              </w:rPr>
              <w:t>事例１</w:t>
            </w:r>
          </w:p>
        </w:tc>
        <w:tc>
          <w:tcPr>
            <w:tcW w:w="8168" w:type="dxa"/>
          </w:tcPr>
          <w:p w:rsidR="00BE6F06" w:rsidRPr="007A2B49" w:rsidRDefault="00BE6F06" w:rsidP="00BE6F06">
            <w:pPr>
              <w:rPr>
                <w:rFonts w:asciiTheme="minorEastAsia" w:hAnsiTheme="minorEastAsia"/>
                <w:sz w:val="22"/>
              </w:rPr>
            </w:pPr>
            <w:r w:rsidRPr="007A2B49">
              <w:rPr>
                <w:rFonts w:asciiTheme="minorEastAsia" w:hAnsiTheme="minorEastAsia" w:hint="eastAsia"/>
                <w:sz w:val="22"/>
              </w:rPr>
              <w:t>風俗営業等の規制及び業務の適正化等に関する法律違反</w:t>
            </w:r>
          </w:p>
          <w:p w:rsidR="00F50E20" w:rsidRPr="007A2B49" w:rsidRDefault="00BE6F06" w:rsidP="00C33B14">
            <w:pPr>
              <w:rPr>
                <w:rFonts w:asciiTheme="minorEastAsia" w:hAnsiTheme="minorEastAsia"/>
                <w:sz w:val="22"/>
              </w:rPr>
            </w:pPr>
            <w:r w:rsidRPr="007A2B49">
              <w:rPr>
                <w:rFonts w:asciiTheme="minorEastAsia" w:hAnsiTheme="minorEastAsia" w:hint="eastAsia"/>
                <w:sz w:val="22"/>
              </w:rPr>
              <w:t xml:space="preserve">（無許可営業・年少者に接待等をさせる行為）　　　　　　</w:t>
            </w:r>
            <w:r w:rsidR="00C33B1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A2B49">
              <w:rPr>
                <w:rFonts w:asciiTheme="minorEastAsia" w:hAnsiTheme="minorEastAsia" w:hint="eastAsia"/>
                <w:sz w:val="22"/>
              </w:rPr>
              <w:t>※平成</w:t>
            </w:r>
            <w:r w:rsidR="00C33B14">
              <w:rPr>
                <w:rFonts w:asciiTheme="minorEastAsia" w:hAnsiTheme="minorEastAsia" w:hint="eastAsia"/>
                <w:sz w:val="22"/>
              </w:rPr>
              <w:t>28</w:t>
            </w:r>
            <w:r w:rsidRPr="007A2B49">
              <w:rPr>
                <w:rFonts w:asciiTheme="minorEastAsia" w:hAnsiTheme="minorEastAsia" w:hint="eastAsia"/>
                <w:sz w:val="22"/>
              </w:rPr>
              <w:t>年</w:t>
            </w:r>
            <w:r w:rsidR="00C33B14">
              <w:rPr>
                <w:rFonts w:asciiTheme="minorEastAsia" w:hAnsiTheme="minorEastAsia" w:hint="eastAsia"/>
                <w:sz w:val="22"/>
              </w:rPr>
              <w:t>11</w:t>
            </w:r>
            <w:r w:rsidRPr="007A2B49">
              <w:rPr>
                <w:rFonts w:asciiTheme="minorEastAsia" w:hAnsiTheme="minorEastAsia" w:hint="eastAsia"/>
                <w:sz w:val="22"/>
              </w:rPr>
              <w:t>月</w:t>
            </w:r>
          </w:p>
        </w:tc>
      </w:tr>
      <w:tr w:rsidR="00F50E20" w:rsidTr="00AE665A">
        <w:trPr>
          <w:trHeight w:val="770"/>
        </w:trPr>
        <w:tc>
          <w:tcPr>
            <w:tcW w:w="534" w:type="dxa"/>
            <w:vMerge/>
          </w:tcPr>
          <w:p w:rsidR="00F50E20" w:rsidRDefault="00F50E20" w:rsidP="00C55D2A"/>
        </w:tc>
        <w:tc>
          <w:tcPr>
            <w:tcW w:w="8168" w:type="dxa"/>
          </w:tcPr>
          <w:p w:rsidR="00F50E20" w:rsidRPr="007A2B49" w:rsidRDefault="00BE6F06" w:rsidP="00B35E1E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7A2B49">
              <w:rPr>
                <w:rFonts w:asciiTheme="minorEastAsia" w:hAnsiTheme="minorEastAsia" w:hint="eastAsia"/>
                <w:sz w:val="22"/>
              </w:rPr>
              <w:t>経営者は、従業員として雇い入れた満18歳に満たない児童に、客の接待をさせ、無許可で風俗営業を営んだもの。</w:t>
            </w:r>
          </w:p>
        </w:tc>
      </w:tr>
      <w:tr w:rsidR="00F50E20" w:rsidTr="00C55D2A">
        <w:tc>
          <w:tcPr>
            <w:tcW w:w="534" w:type="dxa"/>
            <w:vMerge w:val="restart"/>
            <w:textDirection w:val="tbRlV"/>
          </w:tcPr>
          <w:p w:rsidR="00F50E20" w:rsidRPr="00AE665A" w:rsidRDefault="00AE665A" w:rsidP="00AE665A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AE665A">
              <w:rPr>
                <w:rFonts w:asciiTheme="majorEastAsia" w:eastAsiaTheme="majorEastAsia" w:hAnsiTheme="majorEastAsia" w:hint="eastAsia"/>
              </w:rPr>
              <w:t>事例２</w:t>
            </w:r>
          </w:p>
        </w:tc>
        <w:tc>
          <w:tcPr>
            <w:tcW w:w="8168" w:type="dxa"/>
          </w:tcPr>
          <w:p w:rsidR="00F50E20" w:rsidRPr="007A2B49" w:rsidRDefault="00BE6F06" w:rsidP="00C33B14">
            <w:pPr>
              <w:rPr>
                <w:rFonts w:asciiTheme="minorEastAsia" w:hAnsiTheme="minorEastAsia"/>
                <w:sz w:val="22"/>
              </w:rPr>
            </w:pPr>
            <w:r w:rsidRPr="007A2B49">
              <w:rPr>
                <w:rFonts w:asciiTheme="minorEastAsia" w:hAnsiTheme="minorEastAsia" w:hint="eastAsia"/>
                <w:sz w:val="22"/>
              </w:rPr>
              <w:t>労働基準法違反（最低年齢）　　　　　　　　　　　　　　　※平成</w:t>
            </w:r>
            <w:r w:rsidR="00C33B14">
              <w:rPr>
                <w:rFonts w:asciiTheme="minorEastAsia" w:hAnsiTheme="minorEastAsia" w:hint="eastAsia"/>
                <w:sz w:val="22"/>
              </w:rPr>
              <w:t>28</w:t>
            </w:r>
            <w:r w:rsidRPr="007A2B49">
              <w:rPr>
                <w:rFonts w:asciiTheme="minorEastAsia" w:hAnsiTheme="minorEastAsia" w:hint="eastAsia"/>
                <w:sz w:val="22"/>
              </w:rPr>
              <w:t>年５月</w:t>
            </w:r>
          </w:p>
        </w:tc>
      </w:tr>
      <w:tr w:rsidR="00F50E20" w:rsidTr="00AE665A">
        <w:trPr>
          <w:trHeight w:val="772"/>
        </w:trPr>
        <w:tc>
          <w:tcPr>
            <w:tcW w:w="534" w:type="dxa"/>
            <w:vMerge/>
          </w:tcPr>
          <w:p w:rsidR="00F50E20" w:rsidRDefault="00F50E20" w:rsidP="00C55D2A"/>
        </w:tc>
        <w:tc>
          <w:tcPr>
            <w:tcW w:w="8168" w:type="dxa"/>
          </w:tcPr>
          <w:p w:rsidR="00F50E20" w:rsidRPr="007A2B49" w:rsidRDefault="00BE6F06" w:rsidP="00917FB9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7A2B49">
              <w:rPr>
                <w:rFonts w:asciiTheme="minorEastAsia" w:hAnsiTheme="minorEastAsia" w:hint="eastAsia"/>
                <w:sz w:val="22"/>
              </w:rPr>
              <w:t>経営者は、従業員として雇い入れた満15歳に満たない児童</w:t>
            </w:r>
            <w:r w:rsidR="00917FB9">
              <w:rPr>
                <w:rFonts w:asciiTheme="minorEastAsia" w:hAnsiTheme="minorEastAsia" w:hint="eastAsia"/>
                <w:sz w:val="22"/>
              </w:rPr>
              <w:t>に、</w:t>
            </w:r>
            <w:r w:rsidRPr="007A2B49">
              <w:rPr>
                <w:rFonts w:asciiTheme="minorEastAsia" w:hAnsiTheme="minorEastAsia" w:hint="eastAsia"/>
                <w:sz w:val="22"/>
              </w:rPr>
              <w:t>飲食物の提供や接客等の業務に従事させ、労働者として使用したもの。</w:t>
            </w:r>
          </w:p>
        </w:tc>
      </w:tr>
      <w:tr w:rsidR="00F50E20" w:rsidTr="00C55D2A">
        <w:tc>
          <w:tcPr>
            <w:tcW w:w="534" w:type="dxa"/>
            <w:vMerge w:val="restart"/>
            <w:textDirection w:val="tbRlV"/>
          </w:tcPr>
          <w:p w:rsidR="00F50E20" w:rsidRPr="00AE665A" w:rsidRDefault="00AE665A" w:rsidP="00AE665A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AE665A">
              <w:rPr>
                <w:rFonts w:asciiTheme="majorEastAsia" w:eastAsiaTheme="majorEastAsia" w:hAnsiTheme="majorEastAsia" w:hint="eastAsia"/>
              </w:rPr>
              <w:t>事例３</w:t>
            </w:r>
          </w:p>
        </w:tc>
        <w:tc>
          <w:tcPr>
            <w:tcW w:w="8168" w:type="dxa"/>
          </w:tcPr>
          <w:p w:rsidR="00F50E20" w:rsidRPr="007A2B49" w:rsidRDefault="00BE6F06" w:rsidP="00C33B14">
            <w:pPr>
              <w:rPr>
                <w:rFonts w:asciiTheme="minorEastAsia" w:hAnsiTheme="minorEastAsia"/>
                <w:sz w:val="22"/>
              </w:rPr>
            </w:pPr>
            <w:r w:rsidRPr="007A2B49">
              <w:rPr>
                <w:rFonts w:asciiTheme="minorEastAsia" w:hAnsiTheme="minorEastAsia" w:hint="eastAsia"/>
                <w:sz w:val="22"/>
              </w:rPr>
              <w:t>労働基準法違反（深夜業）　　　　　　　　　　　　　　　　※平成</w:t>
            </w:r>
            <w:r w:rsidR="00C33B14">
              <w:rPr>
                <w:rFonts w:asciiTheme="minorEastAsia" w:hAnsiTheme="minorEastAsia" w:hint="eastAsia"/>
                <w:sz w:val="22"/>
              </w:rPr>
              <w:t>28</w:t>
            </w:r>
            <w:r w:rsidRPr="007A2B49">
              <w:rPr>
                <w:rFonts w:asciiTheme="minorEastAsia" w:hAnsiTheme="minorEastAsia" w:hint="eastAsia"/>
                <w:sz w:val="22"/>
              </w:rPr>
              <w:t>年</w:t>
            </w:r>
            <w:r w:rsidR="00AE665A" w:rsidRPr="007A2B49">
              <w:rPr>
                <w:rFonts w:asciiTheme="minorEastAsia" w:hAnsiTheme="minorEastAsia" w:hint="eastAsia"/>
                <w:sz w:val="22"/>
              </w:rPr>
              <w:t>５</w:t>
            </w:r>
            <w:r w:rsidRPr="007A2B49">
              <w:rPr>
                <w:rFonts w:asciiTheme="minorEastAsia" w:hAnsiTheme="minorEastAsia" w:hint="eastAsia"/>
                <w:sz w:val="22"/>
              </w:rPr>
              <w:t>月</w:t>
            </w:r>
          </w:p>
        </w:tc>
      </w:tr>
      <w:tr w:rsidR="00F50E20" w:rsidTr="00AE665A">
        <w:trPr>
          <w:trHeight w:val="746"/>
        </w:trPr>
        <w:tc>
          <w:tcPr>
            <w:tcW w:w="534" w:type="dxa"/>
            <w:vMerge/>
          </w:tcPr>
          <w:p w:rsidR="00F50E20" w:rsidRDefault="00F50E20" w:rsidP="00C55D2A"/>
        </w:tc>
        <w:tc>
          <w:tcPr>
            <w:tcW w:w="8168" w:type="dxa"/>
          </w:tcPr>
          <w:p w:rsidR="00F50E20" w:rsidRPr="007A2B49" w:rsidRDefault="00BE6F06" w:rsidP="00917FB9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7A2B49">
              <w:rPr>
                <w:rFonts w:asciiTheme="minorEastAsia" w:hAnsiTheme="minorEastAsia" w:hint="eastAsia"/>
                <w:sz w:val="22"/>
              </w:rPr>
              <w:t>経営者は、従業員として雇い入れた満18歳に満たない児童</w:t>
            </w:r>
            <w:r w:rsidR="00917FB9">
              <w:rPr>
                <w:rFonts w:asciiTheme="minorEastAsia" w:hAnsiTheme="minorEastAsia" w:hint="eastAsia"/>
                <w:sz w:val="22"/>
              </w:rPr>
              <w:t>に、</w:t>
            </w:r>
            <w:r w:rsidRPr="007A2B49">
              <w:rPr>
                <w:rFonts w:asciiTheme="minorEastAsia" w:hAnsiTheme="minorEastAsia" w:hint="eastAsia"/>
                <w:sz w:val="22"/>
              </w:rPr>
              <w:t>午後10時から午前５時までの間、店の営業に関する業務に就かせたもの。</w:t>
            </w:r>
          </w:p>
        </w:tc>
      </w:tr>
      <w:tr w:rsidR="00F50E20" w:rsidTr="00C55D2A">
        <w:tc>
          <w:tcPr>
            <w:tcW w:w="534" w:type="dxa"/>
            <w:vMerge w:val="restart"/>
            <w:textDirection w:val="tbRlV"/>
          </w:tcPr>
          <w:p w:rsidR="00F50E20" w:rsidRPr="00AE665A" w:rsidRDefault="00AE665A" w:rsidP="00AE665A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AE665A">
              <w:rPr>
                <w:rFonts w:asciiTheme="majorEastAsia" w:eastAsiaTheme="majorEastAsia" w:hAnsiTheme="majorEastAsia" w:hint="eastAsia"/>
              </w:rPr>
              <w:t>事例４</w:t>
            </w:r>
          </w:p>
        </w:tc>
        <w:tc>
          <w:tcPr>
            <w:tcW w:w="8168" w:type="dxa"/>
          </w:tcPr>
          <w:p w:rsidR="00AE665A" w:rsidRPr="007A2B49" w:rsidRDefault="00AE665A" w:rsidP="00AE665A">
            <w:pPr>
              <w:rPr>
                <w:rFonts w:asciiTheme="minorEastAsia" w:hAnsiTheme="minorEastAsia"/>
                <w:sz w:val="22"/>
              </w:rPr>
            </w:pPr>
            <w:r w:rsidRPr="007A2B49">
              <w:rPr>
                <w:rFonts w:asciiTheme="minorEastAsia" w:hAnsiTheme="minorEastAsia" w:hint="eastAsia"/>
                <w:sz w:val="22"/>
              </w:rPr>
              <w:t>労働基準法違反（深夜業）</w:t>
            </w:r>
          </w:p>
          <w:p w:rsidR="00F50E20" w:rsidRPr="007A2B49" w:rsidRDefault="00AE665A" w:rsidP="00463465">
            <w:pPr>
              <w:rPr>
                <w:rFonts w:asciiTheme="minorEastAsia" w:hAnsiTheme="minorEastAsia"/>
                <w:sz w:val="22"/>
              </w:rPr>
            </w:pPr>
            <w:r w:rsidRPr="007A2B49">
              <w:rPr>
                <w:rFonts w:asciiTheme="minorEastAsia" w:hAnsiTheme="minorEastAsia" w:hint="eastAsia"/>
                <w:sz w:val="22"/>
              </w:rPr>
              <w:t>児童福祉法違反（酒席に侍ら</w:t>
            </w:r>
            <w:r w:rsidR="00463465">
              <w:rPr>
                <w:rFonts w:asciiTheme="minorEastAsia" w:hAnsiTheme="minorEastAsia" w:hint="eastAsia"/>
                <w:sz w:val="22"/>
              </w:rPr>
              <w:t>せ</w:t>
            </w:r>
            <w:r w:rsidRPr="007A2B49">
              <w:rPr>
                <w:rFonts w:asciiTheme="minorEastAsia" w:hAnsiTheme="minorEastAsia" w:hint="eastAsia"/>
                <w:sz w:val="22"/>
              </w:rPr>
              <w:t>る行為）　　　　　　　　　　※平成</w:t>
            </w:r>
            <w:r w:rsidR="00C33B14">
              <w:rPr>
                <w:rFonts w:asciiTheme="minorEastAsia" w:hAnsiTheme="minorEastAsia" w:hint="eastAsia"/>
                <w:sz w:val="22"/>
              </w:rPr>
              <w:t>28</w:t>
            </w:r>
            <w:r w:rsidRPr="007A2B49">
              <w:rPr>
                <w:rFonts w:asciiTheme="minorEastAsia" w:hAnsiTheme="minorEastAsia" w:hint="eastAsia"/>
                <w:sz w:val="22"/>
              </w:rPr>
              <w:t>年３月</w:t>
            </w:r>
          </w:p>
        </w:tc>
      </w:tr>
      <w:tr w:rsidR="00F50E20" w:rsidTr="00AE665A">
        <w:trPr>
          <w:trHeight w:val="1108"/>
        </w:trPr>
        <w:tc>
          <w:tcPr>
            <w:tcW w:w="534" w:type="dxa"/>
            <w:vMerge/>
          </w:tcPr>
          <w:p w:rsidR="00F50E20" w:rsidRDefault="00F50E20" w:rsidP="00C55D2A"/>
        </w:tc>
        <w:tc>
          <w:tcPr>
            <w:tcW w:w="8168" w:type="dxa"/>
          </w:tcPr>
          <w:p w:rsidR="00F50E20" w:rsidRPr="003C0F43" w:rsidRDefault="00AE665A" w:rsidP="007041EF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3C0F43">
              <w:rPr>
                <w:rFonts w:asciiTheme="minorEastAsia" w:hAnsiTheme="minorEastAsia" w:hint="eastAsia"/>
                <w:sz w:val="22"/>
              </w:rPr>
              <w:t>経営者は、</w:t>
            </w:r>
            <w:r w:rsidR="00917FB9" w:rsidRPr="00917FB9">
              <w:rPr>
                <w:rFonts w:asciiTheme="minorEastAsia" w:hAnsiTheme="minorEastAsia" w:hint="eastAsia"/>
                <w:sz w:val="22"/>
              </w:rPr>
              <w:t>従業員として雇い入れた</w:t>
            </w:r>
            <w:r w:rsidRPr="003C0F43">
              <w:rPr>
                <w:rFonts w:asciiTheme="minorEastAsia" w:hAnsiTheme="minorEastAsia" w:hint="eastAsia"/>
                <w:sz w:val="22"/>
              </w:rPr>
              <w:t>満18歳に満たない児童</w:t>
            </w:r>
            <w:r w:rsidR="00917FB9">
              <w:rPr>
                <w:rFonts w:asciiTheme="minorEastAsia" w:hAnsiTheme="minorEastAsia" w:hint="eastAsia"/>
                <w:sz w:val="22"/>
              </w:rPr>
              <w:t>に、</w:t>
            </w:r>
            <w:r w:rsidRPr="003C0F43">
              <w:rPr>
                <w:rFonts w:asciiTheme="minorEastAsia" w:hAnsiTheme="minorEastAsia" w:hint="eastAsia"/>
                <w:sz w:val="22"/>
              </w:rPr>
              <w:t>午後10時から午前</w:t>
            </w:r>
            <w:r w:rsidR="007A2B49" w:rsidRPr="003C0F43">
              <w:rPr>
                <w:rFonts w:asciiTheme="minorEastAsia" w:hAnsiTheme="minorEastAsia" w:hint="eastAsia"/>
                <w:sz w:val="22"/>
              </w:rPr>
              <w:t>５</w:t>
            </w:r>
            <w:r w:rsidRPr="003C0F43">
              <w:rPr>
                <w:rFonts w:asciiTheme="minorEastAsia" w:hAnsiTheme="minorEastAsia" w:hint="eastAsia"/>
                <w:sz w:val="22"/>
              </w:rPr>
              <w:t>時までの間、店の営業に関する業務に就かせ、また、満15歳に満たない児童に</w:t>
            </w:r>
            <w:r w:rsidR="00917FB9">
              <w:rPr>
                <w:rFonts w:asciiTheme="minorEastAsia" w:hAnsiTheme="minorEastAsia" w:hint="eastAsia"/>
                <w:sz w:val="22"/>
              </w:rPr>
              <w:t>、</w:t>
            </w:r>
            <w:r w:rsidRPr="003C0F43">
              <w:rPr>
                <w:rFonts w:asciiTheme="minorEastAsia" w:hAnsiTheme="minorEastAsia" w:hint="eastAsia"/>
                <w:sz w:val="22"/>
              </w:rPr>
              <w:t>酒席に侍らせる業務</w:t>
            </w:r>
            <w:r w:rsidR="007041EF">
              <w:rPr>
                <w:rFonts w:asciiTheme="minorEastAsia" w:hAnsiTheme="minorEastAsia" w:hint="eastAsia"/>
                <w:sz w:val="22"/>
              </w:rPr>
              <w:t>に就かせた</w:t>
            </w:r>
            <w:r w:rsidRPr="003C0F43">
              <w:rPr>
                <w:rFonts w:asciiTheme="minorEastAsia" w:hAnsiTheme="minorEastAsia" w:hint="eastAsia"/>
                <w:sz w:val="22"/>
              </w:rPr>
              <w:t>もの。</w:t>
            </w:r>
          </w:p>
        </w:tc>
      </w:tr>
    </w:tbl>
    <w:p w:rsidR="00F50E20" w:rsidRPr="00F50E20" w:rsidRDefault="00F50E20"/>
    <w:sectPr w:rsidR="00F50E20" w:rsidRPr="00F50E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20"/>
    <w:rsid w:val="00055036"/>
    <w:rsid w:val="000A1971"/>
    <w:rsid w:val="003C0F43"/>
    <w:rsid w:val="00405814"/>
    <w:rsid w:val="00463465"/>
    <w:rsid w:val="00522EDB"/>
    <w:rsid w:val="005C714F"/>
    <w:rsid w:val="00657917"/>
    <w:rsid w:val="007041EF"/>
    <w:rsid w:val="007A2B49"/>
    <w:rsid w:val="00917FB9"/>
    <w:rsid w:val="00AE665A"/>
    <w:rsid w:val="00B35E1E"/>
    <w:rsid w:val="00BE6F06"/>
    <w:rsid w:val="00C33B14"/>
    <w:rsid w:val="00F5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opp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</dc:creator>
  <cp:lastModifiedBy>HOSTNAME</cp:lastModifiedBy>
  <cp:revision>3</cp:revision>
  <cp:lastPrinted>2017-04-20T05:53:00Z</cp:lastPrinted>
  <dcterms:created xsi:type="dcterms:W3CDTF">2017-04-20T02:56:00Z</dcterms:created>
  <dcterms:modified xsi:type="dcterms:W3CDTF">2017-04-20T05:53:00Z</dcterms:modified>
</cp:coreProperties>
</file>