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B1" w:rsidRDefault="0082201D" w:rsidP="001819B1">
      <w:pPr>
        <w:spacing w:line="440" w:lineRule="exact"/>
        <w:jc w:val="center"/>
        <w:rPr>
          <w:rFonts w:asciiTheme="majorEastAsia" w:eastAsiaTheme="majorEastAsia" w:hAnsiTheme="majorEastAsia"/>
          <w:b/>
          <w:sz w:val="36"/>
          <w:szCs w:val="44"/>
        </w:rPr>
      </w:pPr>
      <w:r>
        <w:rPr>
          <w:rFonts w:asciiTheme="majorEastAsia" w:eastAsiaTheme="majorEastAsia" w:hAnsiTheme="majorEastAsia"/>
          <w:b/>
          <w:noProof/>
          <w:sz w:val="44"/>
          <w:szCs w:val="44"/>
        </w:rPr>
        <mc:AlternateContent>
          <mc:Choice Requires="wps">
            <w:drawing>
              <wp:anchor distT="0" distB="0" distL="114300" distR="114300" simplePos="0" relativeHeight="251664384" behindDoc="0" locked="0" layoutInCell="1" allowOverlap="1" wp14:anchorId="71942C41" wp14:editId="5C72A85B">
                <wp:simplePos x="0" y="0"/>
                <wp:positionH relativeFrom="column">
                  <wp:posOffset>4218306</wp:posOffset>
                </wp:positionH>
                <wp:positionV relativeFrom="paragraph">
                  <wp:posOffset>-91440</wp:posOffset>
                </wp:positionV>
                <wp:extent cx="1752600" cy="409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52600" cy="409575"/>
                        </a:xfrm>
                        <a:prstGeom prst="rect">
                          <a:avLst/>
                        </a:prstGeom>
                        <a:solidFill>
                          <a:sysClr val="window" lastClr="FFFFFF"/>
                        </a:solidFill>
                        <a:ln w="25400" cap="flat" cmpd="sng" algn="ctr">
                          <a:solidFill>
                            <a:srgbClr val="F79646"/>
                          </a:solidFill>
                          <a:prstDash val="solid"/>
                        </a:ln>
                        <a:effectLst/>
                      </wps:spPr>
                      <wps:txbx>
                        <w:txbxContent>
                          <w:p w:rsidR="0082201D" w:rsidRPr="0082201D" w:rsidRDefault="00373DC6" w:rsidP="0082201D">
                            <w:pPr>
                              <w:jc w:val="center"/>
                              <w:rPr>
                                <w:rFonts w:asciiTheme="majorEastAsia" w:eastAsiaTheme="majorEastAsia" w:hAnsiTheme="majorEastAsia"/>
                                <w:sz w:val="24"/>
                              </w:rPr>
                            </w:pPr>
                            <w:r>
                              <w:rPr>
                                <w:rFonts w:asciiTheme="majorEastAsia" w:eastAsiaTheme="majorEastAsia" w:hAnsiTheme="majorEastAsia" w:hint="eastAsia"/>
                                <w:sz w:val="24"/>
                              </w:rPr>
                              <w:t>第</w:t>
                            </w:r>
                            <w:r>
                              <w:rPr>
                                <w:rFonts w:asciiTheme="majorEastAsia" w:eastAsiaTheme="majorEastAsia" w:hAnsiTheme="majorEastAsia"/>
                                <w:sz w:val="24"/>
                              </w:rPr>
                              <w:t>５回部会</w:t>
                            </w:r>
                            <w:r w:rsidR="0082201D" w:rsidRPr="0082201D">
                              <w:rPr>
                                <w:rFonts w:asciiTheme="majorEastAsia" w:eastAsiaTheme="majorEastAsia" w:hAnsiTheme="majorEastAsia" w:hint="eastAsia"/>
                                <w:sz w:val="24"/>
                              </w:rPr>
                              <w:t>資料４</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2C41" id="正方形/長方形 2" o:spid="_x0000_s1026" style="position:absolute;left:0;text-align:left;margin-left:332.15pt;margin-top:-7.2pt;width:138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" fillcolor="window" strokecolor="#f79646" strokeweight="2pt">
                <v:textbox inset=",0,,0">
                  <w:txbxContent>
                    <w:p w:rsidR="0082201D" w:rsidRPr="0082201D" w:rsidRDefault="00373DC6" w:rsidP="0082201D">
                      <w:pPr>
                        <w:jc w:val="center"/>
                        <w:rPr>
                          <w:rFonts w:asciiTheme="majorEastAsia" w:eastAsiaTheme="majorEastAsia" w:hAnsiTheme="majorEastAsia"/>
                          <w:sz w:val="24"/>
                        </w:rPr>
                      </w:pPr>
                      <w:r>
                        <w:rPr>
                          <w:rFonts w:asciiTheme="majorEastAsia" w:eastAsiaTheme="majorEastAsia" w:hAnsiTheme="majorEastAsia" w:hint="eastAsia"/>
                          <w:sz w:val="24"/>
                        </w:rPr>
                        <w:t>第</w:t>
                      </w:r>
                      <w:r>
                        <w:rPr>
                          <w:rFonts w:asciiTheme="majorEastAsia" w:eastAsiaTheme="majorEastAsia" w:hAnsiTheme="majorEastAsia"/>
                          <w:sz w:val="24"/>
                        </w:rPr>
                        <w:t>５回部会</w:t>
                      </w:r>
                      <w:r w:rsidR="0082201D" w:rsidRPr="0082201D">
                        <w:rPr>
                          <w:rFonts w:asciiTheme="majorEastAsia" w:eastAsiaTheme="majorEastAsia" w:hAnsiTheme="majorEastAsia" w:hint="eastAsia"/>
                          <w:sz w:val="24"/>
                        </w:rPr>
                        <w:t>資料４</w:t>
                      </w:r>
                    </w:p>
                  </w:txbxContent>
                </v:textbox>
              </v:rect>
            </w:pict>
          </mc:Fallback>
        </mc:AlternateContent>
      </w:r>
      <w:r w:rsidR="009C1C31">
        <w:rPr>
          <w:rFonts w:asciiTheme="majorEastAsia" w:eastAsiaTheme="majorEastAsia" w:hAnsiTheme="majorEastAsia"/>
          <w:b/>
          <w:noProof/>
          <w:sz w:val="44"/>
          <w:szCs w:val="44"/>
        </w:rPr>
        <mc:AlternateContent>
          <mc:Choice Requires="wps">
            <w:drawing>
              <wp:anchor distT="0" distB="0" distL="114300" distR="114300" simplePos="0" relativeHeight="251662336" behindDoc="0" locked="0" layoutInCell="1" allowOverlap="1" wp14:anchorId="511F382E" wp14:editId="35BB1EF1">
                <wp:simplePos x="0" y="0"/>
                <wp:positionH relativeFrom="column">
                  <wp:posOffset>-1270</wp:posOffset>
                </wp:positionH>
                <wp:positionV relativeFrom="paragraph">
                  <wp:posOffset>-183515</wp:posOffset>
                </wp:positionV>
                <wp:extent cx="1247775" cy="504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4777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F02EC" w:rsidRPr="006F02EC" w:rsidRDefault="006F02EC" w:rsidP="006F02EC">
                            <w:pPr>
                              <w:jc w:val="center"/>
                              <w:rPr>
                                <w:rFonts w:asciiTheme="majorEastAsia" w:eastAsiaTheme="majorEastAsia" w:hAnsiTheme="majorEastAsia"/>
                                <w:sz w:val="28"/>
                              </w:rPr>
                            </w:pPr>
                            <w:r w:rsidRPr="006F02EC">
                              <w:rPr>
                                <w:rFonts w:asciiTheme="majorEastAsia" w:eastAsiaTheme="majorEastAsia" w:hAnsiTheme="majorEastAsia" w:hint="eastAsia"/>
                                <w:sz w:val="28"/>
                              </w:rPr>
                              <w:t>作業中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F382E" id="正方形/長方形 1" o:spid="_x0000_s1027" style="position:absolute;left:0;text-align:left;margin-left:-.1pt;margin-top:-14.45pt;width:98.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" fillcolor="white [3201]" strokecolor="#f79646 [3209]" strokeweight="2pt">
                <v:textbox inset=",0,,0">
                  <w:txbxContent>
                    <w:p w:rsidR="006F02EC" w:rsidRPr="006F02EC" w:rsidRDefault="006F02EC" w:rsidP="006F02EC">
                      <w:pPr>
                        <w:jc w:val="center"/>
                        <w:rPr>
                          <w:rFonts w:asciiTheme="majorEastAsia" w:eastAsiaTheme="majorEastAsia" w:hAnsiTheme="majorEastAsia"/>
                          <w:sz w:val="28"/>
                        </w:rPr>
                      </w:pPr>
                      <w:r w:rsidRPr="006F02EC">
                        <w:rPr>
                          <w:rFonts w:asciiTheme="majorEastAsia" w:eastAsiaTheme="majorEastAsia" w:hAnsiTheme="majorEastAsia" w:hint="eastAsia"/>
                          <w:sz w:val="28"/>
                        </w:rPr>
                        <w:t>作業中</w:t>
                      </w:r>
                    </w:p>
                  </w:txbxContent>
                </v:textbox>
              </v:rect>
            </w:pict>
          </mc:Fallback>
        </mc:AlternateContent>
      </w:r>
    </w:p>
    <w:p w:rsidR="0082201D" w:rsidRPr="0082201D" w:rsidRDefault="0082201D" w:rsidP="001819B1">
      <w:pPr>
        <w:spacing w:line="440" w:lineRule="exact"/>
        <w:jc w:val="center"/>
        <w:rPr>
          <w:rFonts w:asciiTheme="majorEastAsia" w:eastAsiaTheme="majorEastAsia" w:hAnsiTheme="majorEastAsia"/>
          <w:b/>
          <w:sz w:val="16"/>
          <w:szCs w:val="16"/>
        </w:rPr>
      </w:pPr>
    </w:p>
    <w:p w:rsidR="001819B1" w:rsidRPr="008C287D" w:rsidRDefault="001819B1" w:rsidP="001819B1">
      <w:pPr>
        <w:spacing w:line="440" w:lineRule="exact"/>
        <w:jc w:val="center"/>
        <w:rPr>
          <w:rFonts w:asciiTheme="majorEastAsia" w:eastAsiaTheme="majorEastAsia" w:hAnsiTheme="majorEastAsia"/>
          <w:b/>
          <w:sz w:val="44"/>
          <w:szCs w:val="44"/>
        </w:rPr>
      </w:pPr>
      <w:r w:rsidRPr="008C287D">
        <w:rPr>
          <w:rFonts w:asciiTheme="majorEastAsia" w:eastAsiaTheme="majorEastAsia" w:hAnsiTheme="majorEastAsia" w:hint="eastAsia"/>
          <w:b/>
          <w:sz w:val="44"/>
          <w:szCs w:val="44"/>
        </w:rPr>
        <w:t>青少年を取り巻く有害環境への対</w:t>
      </w:r>
      <w:bookmarkStart w:id="0" w:name="_GoBack"/>
      <w:bookmarkEnd w:id="0"/>
      <w:r w:rsidRPr="008C287D">
        <w:rPr>
          <w:rFonts w:asciiTheme="majorEastAsia" w:eastAsiaTheme="majorEastAsia" w:hAnsiTheme="majorEastAsia" w:hint="eastAsia"/>
          <w:b/>
          <w:sz w:val="44"/>
          <w:szCs w:val="44"/>
        </w:rPr>
        <w:t>応について</w:t>
      </w:r>
    </w:p>
    <w:p w:rsidR="001819B1" w:rsidRPr="009C1C31" w:rsidRDefault="001819B1" w:rsidP="009C1C31">
      <w:pPr>
        <w:spacing w:line="440" w:lineRule="exact"/>
        <w:ind w:firstLineChars="100" w:firstLine="387"/>
        <w:rPr>
          <w:rFonts w:asciiTheme="majorEastAsia" w:eastAsiaTheme="majorEastAsia" w:hAnsiTheme="majorEastAsia"/>
          <w:b/>
          <w:sz w:val="36"/>
          <w:szCs w:val="40"/>
        </w:rPr>
      </w:pPr>
      <w:r w:rsidRPr="009C1C31">
        <w:rPr>
          <w:rFonts w:asciiTheme="majorEastAsia" w:eastAsiaTheme="majorEastAsia" w:hAnsiTheme="majorEastAsia" w:hint="eastAsia"/>
          <w:b/>
          <w:sz w:val="36"/>
          <w:szCs w:val="40"/>
        </w:rPr>
        <w:t>～</w:t>
      </w:r>
      <w:r w:rsidR="00184938" w:rsidRPr="009C1C31">
        <w:rPr>
          <w:rFonts w:asciiTheme="majorEastAsia" w:eastAsiaTheme="majorEastAsia" w:hAnsiTheme="majorEastAsia" w:hint="eastAsia"/>
          <w:b/>
          <w:sz w:val="36"/>
          <w:szCs w:val="40"/>
        </w:rPr>
        <w:t>SNS等に起因した青少年の性的搾取</w:t>
      </w:r>
      <w:r w:rsidR="009C1C31" w:rsidRPr="009C1C31">
        <w:rPr>
          <w:rFonts w:asciiTheme="majorEastAsia" w:eastAsiaTheme="majorEastAsia" w:hAnsiTheme="majorEastAsia" w:hint="eastAsia"/>
          <w:b/>
          <w:sz w:val="36"/>
          <w:szCs w:val="40"/>
        </w:rPr>
        <w:t>への対応</w:t>
      </w:r>
      <w:r w:rsidRPr="009C1C31">
        <w:rPr>
          <w:rFonts w:asciiTheme="majorEastAsia" w:eastAsiaTheme="majorEastAsia" w:hAnsiTheme="majorEastAsia" w:hint="eastAsia"/>
          <w:b/>
          <w:sz w:val="36"/>
          <w:szCs w:val="40"/>
        </w:rPr>
        <w:t>～</w:t>
      </w:r>
    </w:p>
    <w:p w:rsidR="001819B1" w:rsidRDefault="001819B1">
      <w:pPr>
        <w:rPr>
          <w:b/>
          <w:sz w:val="22"/>
        </w:rPr>
      </w:pPr>
    </w:p>
    <w:p w:rsidR="00184938" w:rsidRDefault="00184938" w:rsidP="00184938">
      <w:pPr>
        <w:jc w:val="center"/>
        <w:rPr>
          <w:b/>
          <w:sz w:val="24"/>
        </w:rPr>
      </w:pPr>
      <w:r w:rsidRPr="00184938">
        <w:rPr>
          <w:rFonts w:hint="eastAsia"/>
          <w:b/>
          <w:sz w:val="24"/>
        </w:rPr>
        <w:t>大阪府青少年健全育成審議会特別部会報告書骨子（</w:t>
      </w:r>
      <w:r w:rsidR="006F02EC">
        <w:rPr>
          <w:rFonts w:hint="eastAsia"/>
          <w:b/>
          <w:sz w:val="24"/>
        </w:rPr>
        <w:t>素</w:t>
      </w:r>
      <w:r w:rsidRPr="00184938">
        <w:rPr>
          <w:rFonts w:hint="eastAsia"/>
          <w:b/>
          <w:sz w:val="24"/>
        </w:rPr>
        <w:t>案）</w:t>
      </w:r>
    </w:p>
    <w:p w:rsidR="00184938" w:rsidRDefault="00184938" w:rsidP="00184938">
      <w:pPr>
        <w:jc w:val="left"/>
        <w:rPr>
          <w:rFonts w:asciiTheme="majorEastAsia" w:eastAsiaTheme="majorEastAsia" w:hAnsiTheme="majorEastAsia"/>
          <w:b/>
          <w:sz w:val="24"/>
          <w:szCs w:val="24"/>
        </w:rPr>
      </w:pPr>
    </w:p>
    <w:p w:rsidR="00184938" w:rsidRDefault="00184938" w:rsidP="0018493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p w:rsidR="00D776B4" w:rsidRPr="006D5236" w:rsidRDefault="00D776B4" w:rsidP="00184938">
      <w:pPr>
        <w:jc w:val="left"/>
        <w:rPr>
          <w:rFonts w:asciiTheme="majorEastAsia" w:eastAsiaTheme="majorEastAsia" w:hAnsiTheme="majorEastAsia"/>
          <w:b/>
          <w:sz w:val="24"/>
          <w:szCs w:val="24"/>
        </w:rPr>
      </w:pPr>
      <w:r w:rsidRPr="006D5236">
        <w:rPr>
          <w:rFonts w:asciiTheme="majorEastAsia" w:eastAsiaTheme="majorEastAsia" w:hAnsiTheme="majorEastAsia" w:hint="eastAsia"/>
          <w:b/>
          <w:sz w:val="24"/>
          <w:szCs w:val="24"/>
        </w:rPr>
        <w:t>目　　次</w:t>
      </w:r>
    </w:p>
    <w:p w:rsidR="00D776B4" w:rsidRPr="00493614" w:rsidRDefault="00D776B4" w:rsidP="00D776B4">
      <w:pPr>
        <w:spacing w:line="340" w:lineRule="exact"/>
        <w:rPr>
          <w:rFonts w:asciiTheme="majorEastAsia" w:eastAsiaTheme="majorEastAsia" w:hAnsiTheme="majorEastAsia"/>
          <w:sz w:val="22"/>
          <w:szCs w:val="24"/>
        </w:rPr>
      </w:pPr>
      <w:r w:rsidRPr="00493614">
        <w:rPr>
          <w:rFonts w:asciiTheme="majorEastAsia" w:eastAsiaTheme="majorEastAsia" w:hAnsiTheme="majorEastAsia" w:hint="eastAsia"/>
          <w:sz w:val="22"/>
          <w:szCs w:val="24"/>
        </w:rPr>
        <w:t xml:space="preserve">１　はじめに　　　　　　　　　　　　　　　　</w:t>
      </w:r>
      <w:r>
        <w:rPr>
          <w:rFonts w:asciiTheme="majorEastAsia" w:eastAsiaTheme="majorEastAsia" w:hAnsiTheme="majorEastAsia" w:hint="eastAsia"/>
          <w:sz w:val="22"/>
          <w:szCs w:val="24"/>
        </w:rPr>
        <w:t xml:space="preserve"> 　</w:t>
      </w:r>
      <w:r w:rsidR="00184938">
        <w:rPr>
          <w:rFonts w:asciiTheme="majorEastAsia" w:eastAsiaTheme="majorEastAsia" w:hAnsiTheme="majorEastAsia" w:hint="eastAsia"/>
          <w:sz w:val="22"/>
          <w:szCs w:val="24"/>
        </w:rPr>
        <w:t xml:space="preserve">　</w:t>
      </w:r>
    </w:p>
    <w:p w:rsidR="00D776B4" w:rsidRPr="00493614" w:rsidRDefault="00D776B4" w:rsidP="00D776B4">
      <w:pPr>
        <w:spacing w:line="340" w:lineRule="exact"/>
        <w:rPr>
          <w:rFonts w:asciiTheme="majorEastAsia" w:eastAsiaTheme="majorEastAsia" w:hAnsiTheme="majorEastAsia"/>
          <w:sz w:val="22"/>
          <w:szCs w:val="24"/>
        </w:rPr>
      </w:pPr>
      <w:r w:rsidRPr="00493614">
        <w:rPr>
          <w:rFonts w:asciiTheme="majorEastAsia" w:eastAsiaTheme="majorEastAsia" w:hAnsiTheme="majorEastAsia" w:hint="eastAsia"/>
          <w:sz w:val="22"/>
          <w:szCs w:val="24"/>
        </w:rPr>
        <w:t xml:space="preserve">２　</w:t>
      </w:r>
      <w:r w:rsidR="00991BA9">
        <w:rPr>
          <w:rFonts w:asciiTheme="majorEastAsia" w:eastAsiaTheme="majorEastAsia" w:hAnsiTheme="majorEastAsia" w:hint="eastAsia"/>
          <w:sz w:val="22"/>
          <w:szCs w:val="24"/>
        </w:rPr>
        <w:t>ＳＮＳ等に起因した青少年の性的搾取等の</w:t>
      </w:r>
      <w:r w:rsidRPr="00493614">
        <w:rPr>
          <w:rFonts w:asciiTheme="majorEastAsia" w:eastAsiaTheme="majorEastAsia" w:hAnsiTheme="majorEastAsia" w:hint="eastAsia"/>
          <w:sz w:val="22"/>
          <w:szCs w:val="24"/>
        </w:rPr>
        <w:t>現状と課題</w:t>
      </w:r>
      <w:r>
        <w:rPr>
          <w:rFonts w:asciiTheme="majorEastAsia" w:eastAsiaTheme="majorEastAsia" w:hAnsiTheme="majorEastAsia" w:hint="eastAsia"/>
          <w:sz w:val="22"/>
          <w:szCs w:val="24"/>
        </w:rPr>
        <w:t xml:space="preserve">　　　</w:t>
      </w:r>
    </w:p>
    <w:p w:rsidR="00D776B4" w:rsidRDefault="00991BA9" w:rsidP="00D776B4">
      <w:pPr>
        <w:pStyle w:val="a9"/>
        <w:numPr>
          <w:ilvl w:val="0"/>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ＳＮＳ・インターネット上の</w:t>
      </w:r>
      <w:r w:rsidR="00D776B4" w:rsidRPr="00EF0F92">
        <w:rPr>
          <w:rFonts w:asciiTheme="majorEastAsia" w:eastAsiaTheme="majorEastAsia" w:hAnsiTheme="majorEastAsia" w:hint="eastAsia"/>
          <w:sz w:val="22"/>
          <w:szCs w:val="24"/>
        </w:rPr>
        <w:t>実態</w:t>
      </w:r>
      <w:r w:rsidR="00D776B4">
        <w:rPr>
          <w:rFonts w:asciiTheme="majorEastAsia" w:eastAsiaTheme="majorEastAsia" w:hAnsiTheme="majorEastAsia" w:hint="eastAsia"/>
          <w:sz w:val="22"/>
          <w:szCs w:val="24"/>
        </w:rPr>
        <w:t xml:space="preserve">　　　　　</w:t>
      </w:r>
      <w:r w:rsidR="00D776B4" w:rsidRPr="002F15EA">
        <w:rPr>
          <w:rFonts w:asciiTheme="majorEastAsia" w:eastAsiaTheme="majorEastAsia" w:hAnsiTheme="majorEastAsia" w:hint="eastAsia"/>
          <w:sz w:val="22"/>
          <w:szCs w:val="24"/>
        </w:rPr>
        <w:t xml:space="preserve">　</w:t>
      </w:r>
    </w:p>
    <w:p w:rsidR="00991BA9" w:rsidRDefault="00D776B4" w:rsidP="00D776B4">
      <w:pPr>
        <w:pStyle w:val="a9"/>
        <w:numPr>
          <w:ilvl w:val="0"/>
          <w:numId w:val="1"/>
        </w:numPr>
        <w:spacing w:line="340" w:lineRule="exact"/>
        <w:ind w:leftChars="0"/>
        <w:rPr>
          <w:rFonts w:asciiTheme="majorEastAsia" w:eastAsiaTheme="majorEastAsia" w:hAnsiTheme="majorEastAsia"/>
          <w:sz w:val="22"/>
          <w:szCs w:val="24"/>
        </w:rPr>
      </w:pPr>
      <w:r w:rsidRPr="00EF0F92">
        <w:rPr>
          <w:rFonts w:asciiTheme="majorEastAsia" w:eastAsiaTheme="majorEastAsia" w:hAnsiTheme="majorEastAsia" w:hint="eastAsia"/>
          <w:sz w:val="22"/>
          <w:szCs w:val="24"/>
        </w:rPr>
        <w:t>検挙事例</w:t>
      </w:r>
      <w:r w:rsidR="00E367BA">
        <w:rPr>
          <w:rFonts w:asciiTheme="majorEastAsia" w:eastAsiaTheme="majorEastAsia" w:hAnsiTheme="majorEastAsia" w:hint="eastAsia"/>
          <w:sz w:val="22"/>
          <w:szCs w:val="24"/>
        </w:rPr>
        <w:t>、</w:t>
      </w:r>
      <w:r w:rsidR="0046296E">
        <w:rPr>
          <w:rFonts w:asciiTheme="majorEastAsia" w:eastAsiaTheme="majorEastAsia" w:hAnsiTheme="majorEastAsia" w:hint="eastAsia"/>
          <w:sz w:val="22"/>
          <w:szCs w:val="24"/>
        </w:rPr>
        <w:t>アンケート調査</w:t>
      </w:r>
    </w:p>
    <w:p w:rsidR="00D776B4" w:rsidRDefault="00991BA9" w:rsidP="00D776B4">
      <w:pPr>
        <w:pStyle w:val="a9"/>
        <w:numPr>
          <w:ilvl w:val="0"/>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ＳＮＳ・インターネット上の青少年の性的搾取の類型等</w:t>
      </w:r>
      <w:r w:rsidR="00D776B4" w:rsidRPr="002F15EA">
        <w:rPr>
          <w:rFonts w:asciiTheme="majorEastAsia" w:eastAsiaTheme="majorEastAsia" w:hAnsiTheme="majorEastAsia" w:hint="eastAsia"/>
          <w:sz w:val="22"/>
          <w:szCs w:val="24"/>
        </w:rPr>
        <w:t xml:space="preserve">　</w:t>
      </w:r>
    </w:p>
    <w:p w:rsidR="00D776B4" w:rsidRDefault="00D776B4" w:rsidP="00D776B4">
      <w:pPr>
        <w:pStyle w:val="a9"/>
        <w:numPr>
          <w:ilvl w:val="0"/>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関連する主な法令　　　　　　　　　　　　</w:t>
      </w:r>
      <w:r w:rsidRPr="002F15EA">
        <w:rPr>
          <w:rFonts w:asciiTheme="majorEastAsia" w:eastAsiaTheme="majorEastAsia" w:hAnsiTheme="majorEastAsia" w:hint="eastAsia"/>
          <w:sz w:val="22"/>
          <w:szCs w:val="24"/>
        </w:rPr>
        <w:t xml:space="preserve">　</w:t>
      </w:r>
    </w:p>
    <w:p w:rsidR="00D776B4" w:rsidRPr="00CB7D02" w:rsidRDefault="00991BA9" w:rsidP="00D776B4">
      <w:pPr>
        <w:pStyle w:val="a9"/>
        <w:numPr>
          <w:ilvl w:val="1"/>
          <w:numId w:val="1"/>
        </w:numPr>
        <w:spacing w:line="340" w:lineRule="exact"/>
        <w:ind w:leftChars="0"/>
        <w:rPr>
          <w:rFonts w:asciiTheme="majorEastAsia" w:eastAsiaTheme="majorEastAsia" w:hAnsiTheme="majorEastAsia"/>
          <w:sz w:val="22"/>
          <w:szCs w:val="24"/>
        </w:rPr>
      </w:pPr>
      <w:r w:rsidRPr="00CC1292">
        <w:rPr>
          <w:rFonts w:asciiTheme="majorEastAsia" w:eastAsiaTheme="majorEastAsia" w:hAnsiTheme="majorEastAsia" w:hint="eastAsia"/>
          <w:sz w:val="20"/>
          <w:szCs w:val="24"/>
        </w:rPr>
        <w:t>児童買春、児童ポルノに係る行為等の規制及び処罰並びに児童の保護等に関する法律</w:t>
      </w:r>
    </w:p>
    <w:p w:rsidR="00D776B4" w:rsidRPr="00CB7D02" w:rsidRDefault="00991BA9" w:rsidP="00D776B4">
      <w:pPr>
        <w:pStyle w:val="a9"/>
        <w:numPr>
          <w:ilvl w:val="1"/>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児童福祉法</w:t>
      </w:r>
    </w:p>
    <w:p w:rsidR="00D776B4" w:rsidRPr="00991BA9" w:rsidRDefault="00991BA9" w:rsidP="00D776B4">
      <w:pPr>
        <w:pStyle w:val="a9"/>
        <w:numPr>
          <w:ilvl w:val="1"/>
          <w:numId w:val="1"/>
        </w:numPr>
        <w:spacing w:line="340" w:lineRule="exact"/>
        <w:ind w:leftChars="0"/>
        <w:rPr>
          <w:rFonts w:asciiTheme="majorEastAsia" w:eastAsiaTheme="majorEastAsia" w:hAnsiTheme="majorEastAsia"/>
          <w:sz w:val="22"/>
          <w:szCs w:val="24"/>
        </w:rPr>
      </w:pPr>
      <w:r w:rsidRPr="00991BA9">
        <w:rPr>
          <w:rFonts w:asciiTheme="majorEastAsia" w:eastAsiaTheme="majorEastAsia" w:hAnsiTheme="majorEastAsia" w:hint="eastAsia"/>
          <w:sz w:val="22"/>
          <w:szCs w:val="24"/>
        </w:rPr>
        <w:t>大阪府青少年健全育成条例</w:t>
      </w:r>
    </w:p>
    <w:p w:rsidR="000E1CAF" w:rsidRPr="00CB7D02" w:rsidRDefault="000E1CAF" w:rsidP="000E1CAF">
      <w:pPr>
        <w:pStyle w:val="a9"/>
        <w:numPr>
          <w:ilvl w:val="1"/>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刑法</w:t>
      </w:r>
    </w:p>
    <w:p w:rsidR="00D776B4" w:rsidRDefault="001974DC" w:rsidP="00D776B4">
      <w:pPr>
        <w:pStyle w:val="a9"/>
        <w:numPr>
          <w:ilvl w:val="1"/>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ストーカー行為等の規制等に関する法律</w:t>
      </w:r>
    </w:p>
    <w:p w:rsidR="00A97B2A" w:rsidRPr="00A97B2A" w:rsidRDefault="00A97B2A" w:rsidP="00A97B2A">
      <w:pPr>
        <w:pStyle w:val="a9"/>
        <w:numPr>
          <w:ilvl w:val="1"/>
          <w:numId w:val="1"/>
        </w:numPr>
        <w:spacing w:line="340" w:lineRule="exact"/>
        <w:ind w:leftChars="0"/>
        <w:rPr>
          <w:rFonts w:asciiTheme="majorEastAsia" w:eastAsiaTheme="majorEastAsia" w:hAnsiTheme="majorEastAsia"/>
          <w:spacing w:val="-6"/>
          <w:sz w:val="22"/>
          <w:szCs w:val="24"/>
        </w:rPr>
      </w:pPr>
      <w:r w:rsidRPr="00A97B2A">
        <w:rPr>
          <w:rFonts w:asciiTheme="majorEastAsia" w:eastAsiaTheme="majorEastAsia" w:hAnsiTheme="majorEastAsia" w:hint="eastAsia"/>
          <w:spacing w:val="-6"/>
          <w:sz w:val="20"/>
          <w:szCs w:val="24"/>
        </w:rPr>
        <w:t>インターネット異性紹介事業を利用して児童を誘引する行為の規制等に関する法律(参考)</w:t>
      </w:r>
    </w:p>
    <w:p w:rsidR="00D776B4" w:rsidRDefault="00184938" w:rsidP="00D776B4">
      <w:pPr>
        <w:pStyle w:val="a9"/>
        <w:numPr>
          <w:ilvl w:val="0"/>
          <w:numId w:val="1"/>
        </w:numPr>
        <w:spacing w:line="340" w:lineRule="exact"/>
        <w:ind w:leftChars="0"/>
        <w:rPr>
          <w:rFonts w:asciiTheme="majorEastAsia" w:eastAsiaTheme="majorEastAsia" w:hAnsiTheme="majorEastAsia"/>
          <w:sz w:val="22"/>
          <w:szCs w:val="24"/>
        </w:rPr>
      </w:pPr>
      <w:r w:rsidRPr="00E367BA">
        <w:rPr>
          <w:rFonts w:asciiTheme="majorEastAsia" w:eastAsiaTheme="majorEastAsia" w:hAnsiTheme="majorEastAsia" w:hint="eastAsia"/>
          <w:sz w:val="22"/>
          <w:szCs w:val="24"/>
        </w:rPr>
        <w:t>被害防止に資する現</w:t>
      </w:r>
      <w:r w:rsidR="00E367BA">
        <w:rPr>
          <w:rFonts w:asciiTheme="majorEastAsia" w:eastAsiaTheme="majorEastAsia" w:hAnsiTheme="majorEastAsia" w:hint="eastAsia"/>
          <w:sz w:val="22"/>
          <w:szCs w:val="24"/>
        </w:rPr>
        <w:t xml:space="preserve">行の主な取組　</w:t>
      </w:r>
      <w:r>
        <w:rPr>
          <w:rFonts w:asciiTheme="majorEastAsia" w:eastAsiaTheme="majorEastAsia" w:hAnsiTheme="majorEastAsia" w:hint="eastAsia"/>
          <w:sz w:val="22"/>
          <w:szCs w:val="24"/>
        </w:rPr>
        <w:t xml:space="preserve">　</w:t>
      </w:r>
    </w:p>
    <w:p w:rsidR="00D776B4" w:rsidRDefault="00E367BA" w:rsidP="00D776B4">
      <w:pPr>
        <w:pStyle w:val="a9"/>
        <w:numPr>
          <w:ilvl w:val="1"/>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国の主な取組</w:t>
      </w:r>
    </w:p>
    <w:p w:rsidR="008C1D2E" w:rsidRDefault="008C1D2E" w:rsidP="00D776B4">
      <w:pPr>
        <w:pStyle w:val="a9"/>
        <w:numPr>
          <w:ilvl w:val="1"/>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事業者の主な取組</w:t>
      </w:r>
    </w:p>
    <w:p w:rsidR="00D776B4" w:rsidRPr="003D1F10" w:rsidRDefault="00E367BA" w:rsidP="00D776B4">
      <w:pPr>
        <w:pStyle w:val="a9"/>
        <w:numPr>
          <w:ilvl w:val="1"/>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大阪府の主な取組</w:t>
      </w:r>
    </w:p>
    <w:p w:rsidR="00D776B4" w:rsidRDefault="00E367BA" w:rsidP="00D776B4">
      <w:pPr>
        <w:pStyle w:val="a9"/>
        <w:numPr>
          <w:ilvl w:val="0"/>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自画撮り規制に関する他都府県の状況</w:t>
      </w:r>
      <w:r w:rsidR="00D776B4">
        <w:rPr>
          <w:rFonts w:asciiTheme="majorEastAsia" w:eastAsiaTheme="majorEastAsia" w:hAnsiTheme="majorEastAsia" w:hint="eastAsia"/>
          <w:sz w:val="22"/>
          <w:szCs w:val="24"/>
        </w:rPr>
        <w:t xml:space="preserve">　</w:t>
      </w:r>
    </w:p>
    <w:p w:rsidR="00D776B4" w:rsidRDefault="00E367BA" w:rsidP="00D776B4">
      <w:pPr>
        <w:pStyle w:val="a9"/>
        <w:numPr>
          <w:ilvl w:val="1"/>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東京都、福岡県、福島県</w:t>
      </w:r>
    </w:p>
    <w:p w:rsidR="00D776B4" w:rsidRPr="002F15EA" w:rsidRDefault="00E367BA" w:rsidP="00D776B4">
      <w:pPr>
        <w:pStyle w:val="a9"/>
        <w:numPr>
          <w:ilvl w:val="1"/>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兵庫県、京都府、埼玉県</w:t>
      </w:r>
    </w:p>
    <w:p w:rsidR="00D776B4" w:rsidRDefault="00D776B4" w:rsidP="00D776B4">
      <w:pPr>
        <w:pStyle w:val="a9"/>
        <w:numPr>
          <w:ilvl w:val="0"/>
          <w:numId w:val="1"/>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被害防止に向けた課題　　</w:t>
      </w:r>
    </w:p>
    <w:p w:rsidR="00D776B4" w:rsidRPr="00493614" w:rsidRDefault="00D776B4" w:rsidP="00D776B4">
      <w:pPr>
        <w:spacing w:line="340" w:lineRule="exact"/>
        <w:rPr>
          <w:rFonts w:asciiTheme="majorEastAsia" w:eastAsiaTheme="majorEastAsia" w:hAnsiTheme="majorEastAsia"/>
          <w:sz w:val="22"/>
          <w:szCs w:val="24"/>
        </w:rPr>
      </w:pPr>
      <w:r w:rsidRPr="00493614">
        <w:rPr>
          <w:rFonts w:asciiTheme="majorEastAsia" w:eastAsiaTheme="majorEastAsia" w:hAnsiTheme="majorEastAsia" w:hint="eastAsia"/>
          <w:sz w:val="22"/>
          <w:szCs w:val="24"/>
        </w:rPr>
        <w:t xml:space="preserve">３　</w:t>
      </w:r>
      <w:r>
        <w:rPr>
          <w:rFonts w:asciiTheme="majorEastAsia" w:eastAsiaTheme="majorEastAsia" w:hAnsiTheme="majorEastAsia" w:hint="eastAsia"/>
          <w:sz w:val="22"/>
          <w:szCs w:val="24"/>
        </w:rPr>
        <w:t>課題への対応</w:t>
      </w:r>
      <w:r w:rsidRPr="00493614">
        <w:rPr>
          <w:rFonts w:asciiTheme="majorEastAsia" w:eastAsiaTheme="majorEastAsia" w:hAnsiTheme="majorEastAsia" w:hint="eastAsia"/>
          <w:sz w:val="22"/>
          <w:szCs w:val="24"/>
        </w:rPr>
        <w:t xml:space="preserve">　　　　　　　　　　</w:t>
      </w:r>
      <w:r>
        <w:rPr>
          <w:rFonts w:asciiTheme="majorEastAsia" w:eastAsiaTheme="majorEastAsia" w:hAnsiTheme="majorEastAsia" w:hint="eastAsia"/>
          <w:sz w:val="22"/>
          <w:szCs w:val="24"/>
        </w:rPr>
        <w:t xml:space="preserve">　　　　　</w:t>
      </w:r>
    </w:p>
    <w:p w:rsidR="00D776B4" w:rsidRPr="00EF0F92" w:rsidRDefault="00D776B4" w:rsidP="00D776B4">
      <w:pPr>
        <w:pStyle w:val="a9"/>
        <w:numPr>
          <w:ilvl w:val="0"/>
          <w:numId w:val="2"/>
        </w:numPr>
        <w:spacing w:line="340" w:lineRule="exact"/>
        <w:ind w:leftChars="0"/>
        <w:rPr>
          <w:rFonts w:asciiTheme="majorEastAsia" w:eastAsiaTheme="majorEastAsia" w:hAnsiTheme="majorEastAsia"/>
          <w:sz w:val="22"/>
          <w:szCs w:val="24"/>
        </w:rPr>
      </w:pPr>
      <w:r w:rsidRPr="00EF0F92">
        <w:rPr>
          <w:rFonts w:asciiTheme="majorEastAsia" w:eastAsiaTheme="majorEastAsia" w:hAnsiTheme="majorEastAsia" w:hint="eastAsia"/>
          <w:sz w:val="22"/>
          <w:szCs w:val="24"/>
        </w:rPr>
        <w:t>新たな対応策の必要性</w:t>
      </w:r>
      <w:r>
        <w:rPr>
          <w:rFonts w:asciiTheme="majorEastAsia" w:eastAsiaTheme="majorEastAsia" w:hAnsiTheme="majorEastAsia" w:hint="eastAsia"/>
          <w:sz w:val="22"/>
          <w:szCs w:val="24"/>
        </w:rPr>
        <w:t xml:space="preserve">　</w:t>
      </w:r>
      <w:r w:rsidRPr="002F15EA">
        <w:rPr>
          <w:rFonts w:asciiTheme="majorEastAsia" w:eastAsiaTheme="majorEastAsia" w:hAnsiTheme="majorEastAsia" w:hint="eastAsia"/>
          <w:sz w:val="22"/>
          <w:szCs w:val="24"/>
        </w:rPr>
        <w:t xml:space="preserve">　</w:t>
      </w:r>
    </w:p>
    <w:p w:rsidR="00E367BA" w:rsidRDefault="00E367BA" w:rsidP="00D776B4">
      <w:pPr>
        <w:pStyle w:val="a9"/>
        <w:numPr>
          <w:ilvl w:val="0"/>
          <w:numId w:val="2"/>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被害防止に向けた教育、啓発、相談機能</w:t>
      </w:r>
      <w:r w:rsidR="00544E92">
        <w:rPr>
          <w:rFonts w:asciiTheme="majorEastAsia" w:eastAsiaTheme="majorEastAsia" w:hAnsiTheme="majorEastAsia" w:hint="eastAsia"/>
          <w:sz w:val="22"/>
          <w:szCs w:val="24"/>
        </w:rPr>
        <w:t>等</w:t>
      </w:r>
      <w:r>
        <w:rPr>
          <w:rFonts w:asciiTheme="majorEastAsia" w:eastAsiaTheme="majorEastAsia" w:hAnsiTheme="majorEastAsia" w:hint="eastAsia"/>
          <w:sz w:val="22"/>
          <w:szCs w:val="24"/>
        </w:rPr>
        <w:t>の充実・強化</w:t>
      </w:r>
    </w:p>
    <w:p w:rsidR="00E367BA" w:rsidRDefault="00E367BA" w:rsidP="00D776B4">
      <w:pPr>
        <w:pStyle w:val="a9"/>
        <w:numPr>
          <w:ilvl w:val="0"/>
          <w:numId w:val="2"/>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国への働きかけ</w:t>
      </w:r>
    </w:p>
    <w:p w:rsidR="00544E92" w:rsidRDefault="00544E92" w:rsidP="00544E92">
      <w:pPr>
        <w:spacing w:line="34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①法整備</w:t>
      </w:r>
    </w:p>
    <w:p w:rsidR="00544E92" w:rsidRPr="00544E92" w:rsidRDefault="00544E92" w:rsidP="00544E92">
      <w:pPr>
        <w:spacing w:line="34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②媒介となるコミュニティサイト対策（</w:t>
      </w:r>
      <w:r w:rsidR="00F80547">
        <w:rPr>
          <w:rFonts w:asciiTheme="majorEastAsia" w:eastAsiaTheme="majorEastAsia" w:hAnsiTheme="majorEastAsia" w:hint="eastAsia"/>
          <w:sz w:val="22"/>
          <w:szCs w:val="24"/>
        </w:rPr>
        <w:t>技術的対応</w:t>
      </w:r>
      <w:r>
        <w:rPr>
          <w:rFonts w:asciiTheme="majorEastAsia" w:eastAsiaTheme="majorEastAsia" w:hAnsiTheme="majorEastAsia" w:hint="eastAsia"/>
          <w:sz w:val="22"/>
          <w:szCs w:val="24"/>
        </w:rPr>
        <w:t>）</w:t>
      </w:r>
    </w:p>
    <w:p w:rsidR="00D776B4" w:rsidRDefault="00E367BA" w:rsidP="00D776B4">
      <w:pPr>
        <w:pStyle w:val="a9"/>
        <w:numPr>
          <w:ilvl w:val="0"/>
          <w:numId w:val="2"/>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法的観点からの対策</w:t>
      </w:r>
      <w:r w:rsidR="00D776B4">
        <w:rPr>
          <w:rFonts w:asciiTheme="majorEastAsia" w:eastAsiaTheme="majorEastAsia" w:hAnsiTheme="majorEastAsia" w:hint="eastAsia"/>
          <w:sz w:val="22"/>
          <w:szCs w:val="24"/>
        </w:rPr>
        <w:t xml:space="preserve">　</w:t>
      </w:r>
    </w:p>
    <w:p w:rsidR="00D776B4" w:rsidRDefault="00D776B4" w:rsidP="00D776B4">
      <w:pPr>
        <w:pStyle w:val="a9"/>
        <w:numPr>
          <w:ilvl w:val="1"/>
          <w:numId w:val="2"/>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保護法益の整理</w:t>
      </w:r>
    </w:p>
    <w:p w:rsidR="00D776B4" w:rsidRDefault="00544E92" w:rsidP="00D776B4">
      <w:pPr>
        <w:pStyle w:val="a9"/>
        <w:numPr>
          <w:ilvl w:val="1"/>
          <w:numId w:val="2"/>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インターネット上の行為に対する規制</w:t>
      </w:r>
    </w:p>
    <w:p w:rsidR="00D776B4" w:rsidRPr="00EF0F92" w:rsidRDefault="00D776B4" w:rsidP="00D776B4">
      <w:pPr>
        <w:pStyle w:val="a9"/>
        <w:numPr>
          <w:ilvl w:val="1"/>
          <w:numId w:val="2"/>
        </w:numPr>
        <w:spacing w:line="340" w:lineRule="exact"/>
        <w:ind w:leftChars="0"/>
        <w:rPr>
          <w:rFonts w:asciiTheme="majorEastAsia" w:eastAsiaTheme="majorEastAsia" w:hAnsiTheme="majorEastAsia"/>
          <w:sz w:val="22"/>
          <w:szCs w:val="24"/>
        </w:rPr>
      </w:pPr>
      <w:r w:rsidRPr="00EF0F92">
        <w:rPr>
          <w:rFonts w:asciiTheme="majorEastAsia" w:eastAsiaTheme="majorEastAsia" w:hAnsiTheme="majorEastAsia" w:hint="eastAsia"/>
          <w:sz w:val="22"/>
          <w:szCs w:val="24"/>
        </w:rPr>
        <w:t>規制</w:t>
      </w:r>
      <w:r>
        <w:rPr>
          <w:rFonts w:asciiTheme="majorEastAsia" w:eastAsiaTheme="majorEastAsia" w:hAnsiTheme="majorEastAsia" w:hint="eastAsia"/>
          <w:sz w:val="22"/>
          <w:szCs w:val="24"/>
        </w:rPr>
        <w:t>の</w:t>
      </w:r>
      <w:r w:rsidRPr="00EF0F92">
        <w:rPr>
          <w:rFonts w:asciiTheme="majorEastAsia" w:eastAsiaTheme="majorEastAsia" w:hAnsiTheme="majorEastAsia" w:hint="eastAsia"/>
          <w:sz w:val="22"/>
          <w:szCs w:val="24"/>
        </w:rPr>
        <w:t>対象</w:t>
      </w:r>
      <w:r>
        <w:rPr>
          <w:rFonts w:asciiTheme="majorEastAsia" w:eastAsiaTheme="majorEastAsia" w:hAnsiTheme="majorEastAsia" w:hint="eastAsia"/>
          <w:sz w:val="22"/>
          <w:szCs w:val="24"/>
        </w:rPr>
        <w:t>とする</w:t>
      </w:r>
      <w:r w:rsidR="00544E92">
        <w:rPr>
          <w:rFonts w:asciiTheme="majorEastAsia" w:eastAsiaTheme="majorEastAsia" w:hAnsiTheme="majorEastAsia" w:hint="eastAsia"/>
          <w:sz w:val="22"/>
          <w:szCs w:val="24"/>
        </w:rPr>
        <w:t>行為</w:t>
      </w:r>
    </w:p>
    <w:p w:rsidR="00D776B4" w:rsidRDefault="00D776B4" w:rsidP="00D776B4">
      <w:pPr>
        <w:pStyle w:val="a9"/>
        <w:numPr>
          <w:ilvl w:val="1"/>
          <w:numId w:val="2"/>
        </w:numPr>
        <w:spacing w:line="340" w:lineRule="exact"/>
        <w:ind w:leftChars="0"/>
        <w:rPr>
          <w:rFonts w:asciiTheme="majorEastAsia" w:eastAsiaTheme="majorEastAsia" w:hAnsiTheme="majorEastAsia"/>
          <w:sz w:val="22"/>
          <w:szCs w:val="24"/>
        </w:rPr>
      </w:pPr>
      <w:r>
        <w:rPr>
          <w:rFonts w:asciiTheme="majorEastAsia" w:eastAsiaTheme="majorEastAsia" w:hAnsiTheme="majorEastAsia" w:hint="eastAsia"/>
          <w:sz w:val="22"/>
          <w:szCs w:val="24"/>
        </w:rPr>
        <w:t>罰則</w:t>
      </w:r>
      <w:r w:rsidR="00544E92">
        <w:rPr>
          <w:rFonts w:asciiTheme="majorEastAsia" w:eastAsiaTheme="majorEastAsia" w:hAnsiTheme="majorEastAsia" w:hint="eastAsia"/>
          <w:sz w:val="22"/>
          <w:szCs w:val="24"/>
        </w:rPr>
        <w:t>について</w:t>
      </w:r>
    </w:p>
    <w:p w:rsidR="00D776B4" w:rsidRPr="00493614" w:rsidRDefault="00D776B4" w:rsidP="00D776B4">
      <w:pPr>
        <w:tabs>
          <w:tab w:val="left" w:pos="5812"/>
        </w:tabs>
        <w:spacing w:line="340" w:lineRule="exact"/>
        <w:rPr>
          <w:rFonts w:asciiTheme="majorEastAsia" w:eastAsiaTheme="majorEastAsia" w:hAnsiTheme="majorEastAsia"/>
          <w:sz w:val="22"/>
          <w:szCs w:val="24"/>
        </w:rPr>
      </w:pPr>
      <w:r w:rsidRPr="00493614">
        <w:rPr>
          <w:rFonts w:asciiTheme="majorEastAsia" w:eastAsiaTheme="majorEastAsia" w:hAnsiTheme="majorEastAsia" w:hint="eastAsia"/>
          <w:sz w:val="22"/>
          <w:szCs w:val="24"/>
        </w:rPr>
        <w:t xml:space="preserve">４　</w:t>
      </w:r>
      <w:r>
        <w:rPr>
          <w:rFonts w:asciiTheme="majorEastAsia" w:eastAsiaTheme="majorEastAsia" w:hAnsiTheme="majorEastAsia" w:hint="eastAsia"/>
          <w:sz w:val="22"/>
          <w:szCs w:val="24"/>
        </w:rPr>
        <w:t>おわりに</w:t>
      </w:r>
      <w:r w:rsidRPr="00493614">
        <w:rPr>
          <w:rFonts w:asciiTheme="majorEastAsia" w:eastAsiaTheme="majorEastAsia" w:hAnsiTheme="majorEastAsia" w:hint="eastAsia"/>
          <w:sz w:val="22"/>
          <w:szCs w:val="24"/>
        </w:rPr>
        <w:t xml:space="preserve">　　　　　　　　　　　　　　　　</w:t>
      </w:r>
      <w:r>
        <w:rPr>
          <w:rFonts w:asciiTheme="majorEastAsia" w:eastAsiaTheme="majorEastAsia" w:hAnsiTheme="majorEastAsia" w:hint="eastAsia"/>
          <w:sz w:val="22"/>
          <w:szCs w:val="24"/>
        </w:rPr>
        <w:t xml:space="preserve">　 </w:t>
      </w:r>
    </w:p>
    <w:p w:rsidR="00807282" w:rsidRPr="001320FC" w:rsidRDefault="00807282">
      <w:pPr>
        <w:rPr>
          <w:rFonts w:asciiTheme="majorEastAsia" w:eastAsiaTheme="majorEastAsia" w:hAnsiTheme="majorEastAsia"/>
          <w:sz w:val="22"/>
        </w:rPr>
      </w:pPr>
      <w:r w:rsidRPr="001320FC">
        <w:rPr>
          <w:rFonts w:asciiTheme="majorEastAsia" w:eastAsiaTheme="majorEastAsia" w:hAnsiTheme="majorEastAsia" w:hint="eastAsia"/>
          <w:sz w:val="22"/>
        </w:rPr>
        <w:lastRenderedPageBreak/>
        <w:t>１　はじめに</w:t>
      </w:r>
    </w:p>
    <w:p w:rsidR="00807282" w:rsidRDefault="00807282">
      <w:pPr>
        <w:rPr>
          <w:sz w:val="22"/>
        </w:rPr>
      </w:pPr>
    </w:p>
    <w:p w:rsidR="00544E92" w:rsidRPr="00807282" w:rsidRDefault="00544E92">
      <w:pPr>
        <w:rPr>
          <w:sz w:val="22"/>
        </w:rPr>
      </w:pPr>
    </w:p>
    <w:p w:rsidR="00807282" w:rsidRPr="001320FC" w:rsidRDefault="00807282">
      <w:pPr>
        <w:rPr>
          <w:rFonts w:asciiTheme="majorEastAsia" w:eastAsiaTheme="majorEastAsia" w:hAnsiTheme="majorEastAsia"/>
          <w:sz w:val="22"/>
        </w:rPr>
      </w:pPr>
      <w:r w:rsidRPr="001320FC">
        <w:rPr>
          <w:rFonts w:asciiTheme="majorEastAsia" w:eastAsiaTheme="majorEastAsia" w:hAnsiTheme="majorEastAsia" w:hint="eastAsia"/>
          <w:sz w:val="22"/>
        </w:rPr>
        <w:t>２　ＳＮＳ等に起因した青少年の性的搾取等の現状と課題</w:t>
      </w:r>
    </w:p>
    <w:p w:rsidR="00807282" w:rsidRDefault="00807282">
      <w:pPr>
        <w:rPr>
          <w:rFonts w:asciiTheme="majorEastAsia" w:eastAsiaTheme="majorEastAsia" w:hAnsiTheme="majorEastAsia"/>
          <w:sz w:val="22"/>
        </w:rPr>
      </w:pPr>
      <w:r w:rsidRPr="001320FC">
        <w:rPr>
          <w:rFonts w:asciiTheme="majorEastAsia" w:eastAsiaTheme="majorEastAsia" w:hAnsiTheme="majorEastAsia" w:hint="eastAsia"/>
          <w:sz w:val="22"/>
        </w:rPr>
        <w:t>（１）インターネット上の実態</w:t>
      </w:r>
    </w:p>
    <w:p w:rsidR="00E433C2" w:rsidRDefault="00E433C2" w:rsidP="00E433C2">
      <w:pPr>
        <w:spacing w:line="0" w:lineRule="atLeast"/>
        <w:ind w:leftChars="100" w:left="235" w:firstLineChars="100" w:firstLine="245"/>
        <w:rPr>
          <w:rFonts w:asciiTheme="minorEastAsia" w:hAnsiTheme="minorEastAsia"/>
          <w:sz w:val="22"/>
        </w:rPr>
      </w:pPr>
      <w:r w:rsidRPr="00E433C2">
        <w:rPr>
          <w:rFonts w:asciiTheme="minorEastAsia" w:hAnsiTheme="minorEastAsia" w:hint="eastAsia"/>
          <w:sz w:val="22"/>
        </w:rPr>
        <w:t>コミュニティサイト（ＳＮＳ）に起因する犯罪被害児童数は、スマートフォン等の普及に伴い増加傾向にある一方で、出会い系サイトに起因する被害児童数は、いわゆる出会い系サイト規制法のH20改正以降減少傾向。</w:t>
      </w:r>
    </w:p>
    <w:p w:rsidR="00E433C2" w:rsidRDefault="00E433C2" w:rsidP="00E433C2">
      <w:pPr>
        <w:spacing w:line="0" w:lineRule="atLeast"/>
        <w:ind w:leftChars="100" w:left="235" w:firstLineChars="100" w:firstLine="245"/>
        <w:rPr>
          <w:rFonts w:asciiTheme="minorEastAsia" w:hAnsiTheme="minorEastAsia"/>
          <w:sz w:val="22"/>
        </w:rPr>
      </w:pPr>
      <w:r>
        <w:rPr>
          <w:rFonts w:asciiTheme="minorEastAsia" w:hAnsiTheme="minorEastAsia" w:hint="eastAsia"/>
          <w:sz w:val="22"/>
        </w:rPr>
        <w:t>また、</w:t>
      </w:r>
      <w:r w:rsidRPr="00E433C2">
        <w:rPr>
          <w:rFonts w:asciiTheme="minorEastAsia" w:hAnsiTheme="minorEastAsia" w:hint="eastAsia"/>
          <w:sz w:val="22"/>
        </w:rPr>
        <w:t>児童ポルノ事犯をみると、</w:t>
      </w:r>
      <w:r>
        <w:rPr>
          <w:rFonts w:asciiTheme="minorEastAsia" w:hAnsiTheme="minorEastAsia" w:hint="eastAsia"/>
          <w:sz w:val="22"/>
        </w:rPr>
        <w:t>全国的に</w:t>
      </w:r>
      <w:r w:rsidRPr="00E433C2">
        <w:rPr>
          <w:rFonts w:asciiTheme="minorEastAsia" w:hAnsiTheme="minorEastAsia" w:hint="eastAsia"/>
          <w:sz w:val="22"/>
        </w:rPr>
        <w:t>自画撮り被害が特に増加傾向にある。</w:t>
      </w:r>
    </w:p>
    <w:p w:rsidR="00586EC7" w:rsidRDefault="00586EC7" w:rsidP="00E433C2">
      <w:pPr>
        <w:spacing w:line="0" w:lineRule="atLeast"/>
        <w:ind w:leftChars="100" w:left="235" w:firstLineChars="100" w:firstLine="245"/>
        <w:rPr>
          <w:rFonts w:asciiTheme="minorEastAsia" w:hAnsiTheme="minorEastAsia"/>
          <w:sz w:val="22"/>
        </w:rPr>
      </w:pPr>
    </w:p>
    <w:p w:rsidR="00E433C2" w:rsidRPr="00E433C2" w:rsidRDefault="00E433C2" w:rsidP="00E433C2">
      <w:pPr>
        <w:spacing w:line="0" w:lineRule="atLeast"/>
        <w:ind w:leftChars="100" w:left="235" w:firstLineChars="100" w:firstLine="85"/>
        <w:rPr>
          <w:rFonts w:asciiTheme="minorEastAsia" w:hAnsiTheme="minorEastAsia"/>
          <w:sz w:val="6"/>
          <w:szCs w:val="6"/>
        </w:rPr>
      </w:pPr>
    </w:p>
    <w:p w:rsidR="005374A8" w:rsidRPr="00586EC7" w:rsidRDefault="005374A8" w:rsidP="00E433C2">
      <w:pPr>
        <w:spacing w:line="0" w:lineRule="atLeast"/>
        <w:rPr>
          <w:rFonts w:asciiTheme="majorEastAsia" w:eastAsiaTheme="majorEastAsia" w:hAnsiTheme="majorEastAsia"/>
          <w:sz w:val="20"/>
        </w:rPr>
      </w:pPr>
      <w:r w:rsidRPr="005374A8">
        <w:rPr>
          <w:rFonts w:hint="eastAsia"/>
          <w:sz w:val="22"/>
        </w:rPr>
        <w:t xml:space="preserve">　</w:t>
      </w:r>
      <w:r w:rsidR="004E5C3B">
        <w:rPr>
          <w:rFonts w:hint="eastAsia"/>
          <w:sz w:val="20"/>
        </w:rPr>
        <w:t xml:space="preserve">　　</w:t>
      </w:r>
      <w:r w:rsidRPr="00586EC7">
        <w:rPr>
          <w:rFonts w:asciiTheme="majorEastAsia" w:eastAsiaTheme="majorEastAsia" w:hAnsiTheme="majorEastAsia" w:hint="eastAsia"/>
          <w:sz w:val="18"/>
        </w:rPr>
        <w:t>コミュニティサイト(SNS)等に起因する事犯（出典：警察庁H30.4.26広報資料）</w:t>
      </w:r>
    </w:p>
    <w:p w:rsidR="005374A8" w:rsidRDefault="00E433C2" w:rsidP="00E433C2">
      <w:pPr>
        <w:spacing w:line="0" w:lineRule="atLeast"/>
        <w:rPr>
          <w:sz w:val="22"/>
        </w:rPr>
      </w:pPr>
      <w:r>
        <w:rPr>
          <w:rFonts w:hint="eastAsia"/>
          <w:noProof/>
          <w:sz w:val="20"/>
        </w:rPr>
        <mc:AlternateContent>
          <mc:Choice Requires="wps">
            <w:drawing>
              <wp:anchor distT="0" distB="0" distL="114300" distR="114300" simplePos="0" relativeHeight="251661312" behindDoc="0" locked="0" layoutInCell="1" allowOverlap="1" wp14:anchorId="6157C915" wp14:editId="7FCA195F">
                <wp:simplePos x="0" y="0"/>
                <wp:positionH relativeFrom="column">
                  <wp:posOffset>3942080</wp:posOffset>
                </wp:positionH>
                <wp:positionV relativeFrom="paragraph">
                  <wp:posOffset>23495</wp:posOffset>
                </wp:positionV>
                <wp:extent cx="2028825" cy="2667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2028825" cy="266700"/>
                        </a:xfrm>
                        <a:prstGeom prst="rect">
                          <a:avLst/>
                        </a:prstGeom>
                        <a:noFill/>
                        <a:ln w="25400" cap="flat" cmpd="sng" algn="ctr">
                          <a:noFill/>
                          <a:prstDash val="solid"/>
                        </a:ln>
                        <a:effectLst/>
                      </wps:spPr>
                      <wps:txbx>
                        <w:txbxContent>
                          <w:p w:rsidR="00652BB6" w:rsidRPr="00155C57" w:rsidRDefault="00652BB6" w:rsidP="00E433C2">
                            <w:pPr>
                              <w:rPr>
                                <w:rFonts w:asciiTheme="majorEastAsia" w:eastAsiaTheme="majorEastAsia" w:hAnsiTheme="majorEastAsia"/>
                                <w:b/>
                                <w:sz w:val="16"/>
                              </w:rPr>
                            </w:pPr>
                            <w:r>
                              <w:rPr>
                                <w:rFonts w:asciiTheme="majorEastAsia" w:eastAsiaTheme="majorEastAsia" w:hAnsiTheme="majorEastAsia" w:hint="eastAsia"/>
                                <w:b/>
                                <w:sz w:val="18"/>
                              </w:rPr>
                              <w:t>H29罪種別の</w:t>
                            </w:r>
                            <w:r w:rsidRPr="00155C57">
                              <w:rPr>
                                <w:rFonts w:asciiTheme="majorEastAsia" w:eastAsiaTheme="majorEastAsia" w:hAnsiTheme="majorEastAsia" w:hint="eastAsia"/>
                                <w:b/>
                                <w:sz w:val="18"/>
                              </w:rPr>
                              <w:t>被害児童数の</w:t>
                            </w:r>
                            <w:r>
                              <w:rPr>
                                <w:rFonts w:asciiTheme="majorEastAsia" w:eastAsiaTheme="majorEastAsia" w:hAnsiTheme="majorEastAsia" w:hint="eastAsia"/>
                                <w:b/>
                                <w:sz w:val="18"/>
                              </w:rPr>
                              <w:t>割合</w:t>
                            </w:r>
                            <w:r w:rsidRPr="00155C57">
                              <w:rPr>
                                <w:rFonts w:asciiTheme="majorEastAsia" w:eastAsiaTheme="majorEastAsia" w:hAnsiTheme="majorEastAsia" w:hint="eastAsia"/>
                                <w:b/>
                                <w:sz w:val="16"/>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57C915" id="正方形/長方形 10" o:spid="_x0000_s1028" style="position:absolute;left:0;text-align:left;margin-left:310.4pt;margin-top:1.85pt;width:159.7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" filled="f" stroked="f" strokeweight="2pt">
                <v:textbox inset="0,0,0,0">
                  <w:txbxContent>
                    <w:p w:rsidR="00652BB6" w:rsidRPr="00155C57" w:rsidRDefault="00652BB6" w:rsidP="00E433C2">
                      <w:pPr>
                        <w:rPr>
                          <w:rFonts w:asciiTheme="majorEastAsia" w:eastAsiaTheme="majorEastAsia" w:hAnsiTheme="majorEastAsia"/>
                          <w:b/>
                          <w:sz w:val="16"/>
                        </w:rPr>
                      </w:pPr>
                      <w:r>
                        <w:rPr>
                          <w:rFonts w:asciiTheme="majorEastAsia" w:eastAsiaTheme="majorEastAsia" w:hAnsiTheme="majorEastAsia" w:hint="eastAsia"/>
                          <w:b/>
                          <w:sz w:val="18"/>
                        </w:rPr>
                        <w:t>H29罪種別の</w:t>
                      </w:r>
                      <w:r w:rsidRPr="00155C57">
                        <w:rPr>
                          <w:rFonts w:asciiTheme="majorEastAsia" w:eastAsiaTheme="majorEastAsia" w:hAnsiTheme="majorEastAsia" w:hint="eastAsia"/>
                          <w:b/>
                          <w:sz w:val="18"/>
                        </w:rPr>
                        <w:t>被害児童数の</w:t>
                      </w:r>
                      <w:r>
                        <w:rPr>
                          <w:rFonts w:asciiTheme="majorEastAsia" w:eastAsiaTheme="majorEastAsia" w:hAnsiTheme="majorEastAsia" w:hint="eastAsia"/>
                          <w:b/>
                          <w:sz w:val="18"/>
                        </w:rPr>
                        <w:t>割合</w:t>
                      </w:r>
                      <w:r w:rsidRPr="00155C57">
                        <w:rPr>
                          <w:rFonts w:asciiTheme="majorEastAsia" w:eastAsiaTheme="majorEastAsia" w:hAnsiTheme="majorEastAsia" w:hint="eastAsia"/>
                          <w:b/>
                          <w:sz w:val="16"/>
                        </w:rPr>
                        <w:t>(人)</w:t>
                      </w:r>
                    </w:p>
                  </w:txbxContent>
                </v:textbox>
              </v:rect>
            </w:pict>
          </mc:Fallback>
        </mc:AlternateContent>
      </w:r>
      <w:r w:rsidR="00155C57">
        <w:rPr>
          <w:rFonts w:hint="eastAsia"/>
          <w:noProof/>
          <w:sz w:val="20"/>
        </w:rPr>
        <mc:AlternateContent>
          <mc:Choice Requires="wps">
            <w:drawing>
              <wp:anchor distT="0" distB="0" distL="114300" distR="114300" simplePos="0" relativeHeight="251659264" behindDoc="0" locked="0" layoutInCell="1" allowOverlap="1" wp14:anchorId="073C3D30" wp14:editId="2D040EAA">
                <wp:simplePos x="0" y="0"/>
                <wp:positionH relativeFrom="column">
                  <wp:posOffset>417830</wp:posOffset>
                </wp:positionH>
                <wp:positionV relativeFrom="paragraph">
                  <wp:posOffset>108585</wp:posOffset>
                </wp:positionV>
                <wp:extent cx="1476375" cy="2667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476375"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2BB6" w:rsidRPr="00155C57" w:rsidRDefault="00652BB6" w:rsidP="004E5C3B">
                            <w:pPr>
                              <w:rPr>
                                <w:rFonts w:asciiTheme="majorEastAsia" w:eastAsiaTheme="majorEastAsia" w:hAnsiTheme="majorEastAsia"/>
                                <w:b/>
                                <w:sz w:val="16"/>
                              </w:rPr>
                            </w:pPr>
                            <w:r w:rsidRPr="00155C57">
                              <w:rPr>
                                <w:rFonts w:asciiTheme="majorEastAsia" w:eastAsiaTheme="majorEastAsia" w:hAnsiTheme="majorEastAsia" w:hint="eastAsia"/>
                                <w:b/>
                                <w:sz w:val="18"/>
                              </w:rPr>
                              <w:t>被害児童数の推移</w:t>
                            </w:r>
                            <w:r w:rsidRPr="00155C57">
                              <w:rPr>
                                <w:rFonts w:asciiTheme="majorEastAsia" w:eastAsiaTheme="majorEastAsia" w:hAnsiTheme="majorEastAsia" w:hint="eastAsia"/>
                                <w:b/>
                                <w:sz w:val="16"/>
                              </w:rPr>
                              <w:t>(人)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3C3D30" id="正方形/長方形 3" o:spid="_x0000_s1029" style="position:absolute;left:0;text-align:left;margin-left:32.9pt;margin-top:8.55pt;width:116.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" filled="f" stroked="f" strokeweight="2pt">
                <v:textbox inset="0,0,0,0">
                  <w:txbxContent>
                    <w:p w:rsidR="00652BB6" w:rsidRPr="00155C57" w:rsidRDefault="00652BB6" w:rsidP="004E5C3B">
                      <w:pPr>
                        <w:rPr>
                          <w:rFonts w:asciiTheme="majorEastAsia" w:eastAsiaTheme="majorEastAsia" w:hAnsiTheme="majorEastAsia"/>
                          <w:b/>
                          <w:sz w:val="16"/>
                        </w:rPr>
                      </w:pPr>
                      <w:r w:rsidRPr="00155C57">
                        <w:rPr>
                          <w:rFonts w:asciiTheme="majorEastAsia" w:eastAsiaTheme="majorEastAsia" w:hAnsiTheme="majorEastAsia" w:hint="eastAsia"/>
                          <w:b/>
                          <w:sz w:val="18"/>
                        </w:rPr>
                        <w:t>被害児童数の推移</w:t>
                      </w:r>
                      <w:r w:rsidRPr="00155C57">
                        <w:rPr>
                          <w:rFonts w:asciiTheme="majorEastAsia" w:eastAsiaTheme="majorEastAsia" w:hAnsiTheme="majorEastAsia" w:hint="eastAsia"/>
                          <w:b/>
                          <w:sz w:val="16"/>
                        </w:rPr>
                        <w:t>(人)</w:t>
                      </w:r>
                    </w:p>
                  </w:txbxContent>
                </v:textbox>
              </v:rect>
            </w:pict>
          </mc:Fallback>
        </mc:AlternateContent>
      </w:r>
      <w:r w:rsidR="006726EF">
        <w:rPr>
          <w:noProof/>
          <w:sz w:val="22"/>
        </w:rPr>
        <w:drawing>
          <wp:inline distT="0" distB="0" distL="0" distR="0" wp14:anchorId="0FB35A64" wp14:editId="6E9F5E81">
            <wp:extent cx="3822700" cy="1938655"/>
            <wp:effectExtent l="19050" t="19050" r="25400" b="2349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2700" cy="1938655"/>
                    </a:xfrm>
                    <a:prstGeom prst="rect">
                      <a:avLst/>
                    </a:prstGeom>
                    <a:noFill/>
                    <a:ln w="3175">
                      <a:solidFill>
                        <a:schemeClr val="tx1"/>
                      </a:solidFill>
                    </a:ln>
                  </pic:spPr>
                </pic:pic>
              </a:graphicData>
            </a:graphic>
          </wp:inline>
        </w:drawing>
      </w:r>
      <w:r>
        <w:rPr>
          <w:rFonts w:hint="eastAsia"/>
          <w:sz w:val="22"/>
        </w:rPr>
        <w:t xml:space="preserve"> </w:t>
      </w:r>
      <w:r w:rsidR="006726EF">
        <w:rPr>
          <w:noProof/>
          <w:sz w:val="22"/>
        </w:rPr>
        <w:drawing>
          <wp:inline distT="0" distB="0" distL="0" distR="0" wp14:anchorId="72F97332" wp14:editId="66C53A6D">
            <wp:extent cx="2027855" cy="16668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920" cy="1666107"/>
                    </a:xfrm>
                    <a:prstGeom prst="rect">
                      <a:avLst/>
                    </a:prstGeom>
                    <a:noFill/>
                    <a:ln>
                      <a:noFill/>
                    </a:ln>
                  </pic:spPr>
                </pic:pic>
              </a:graphicData>
            </a:graphic>
          </wp:inline>
        </w:drawing>
      </w:r>
    </w:p>
    <w:p w:rsidR="005374A8" w:rsidRDefault="00B94403">
      <w:pPr>
        <w:rPr>
          <w:sz w:val="22"/>
        </w:rPr>
      </w:pPr>
      <w:r>
        <w:rPr>
          <w:noProof/>
          <w:sz w:val="22"/>
        </w:rPr>
        <w:drawing>
          <wp:inline distT="0" distB="0" distL="0" distR="0" wp14:anchorId="7EAE8BA8">
            <wp:extent cx="3028950" cy="21145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3515" cy="2117737"/>
                    </a:xfrm>
                    <a:prstGeom prst="rect">
                      <a:avLst/>
                    </a:prstGeom>
                    <a:noFill/>
                    <a:ln>
                      <a:noFill/>
                    </a:ln>
                  </pic:spPr>
                </pic:pic>
              </a:graphicData>
            </a:graphic>
          </wp:inline>
        </w:drawing>
      </w:r>
      <w:r>
        <w:rPr>
          <w:rFonts w:hint="eastAsia"/>
          <w:sz w:val="22"/>
        </w:rPr>
        <w:t xml:space="preserve">　</w:t>
      </w:r>
      <w:r>
        <w:rPr>
          <w:noProof/>
          <w:sz w:val="22"/>
        </w:rPr>
        <w:drawing>
          <wp:inline distT="0" distB="0" distL="0" distR="0" wp14:anchorId="255159EE" wp14:editId="3CF3C73E">
            <wp:extent cx="2733675" cy="21145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2114550"/>
                    </a:xfrm>
                    <a:prstGeom prst="rect">
                      <a:avLst/>
                    </a:prstGeom>
                    <a:noFill/>
                    <a:ln>
                      <a:noFill/>
                    </a:ln>
                  </pic:spPr>
                </pic:pic>
              </a:graphicData>
            </a:graphic>
          </wp:inline>
        </w:drawing>
      </w:r>
    </w:p>
    <w:p w:rsidR="00E433C2" w:rsidRPr="00B94403" w:rsidRDefault="00E433C2">
      <w:pPr>
        <w:rPr>
          <w:sz w:val="22"/>
        </w:rPr>
      </w:pPr>
    </w:p>
    <w:p w:rsidR="005374A8" w:rsidRDefault="003A0D4D">
      <w:pPr>
        <w:rPr>
          <w:sz w:val="22"/>
        </w:rPr>
      </w:pPr>
      <w:r>
        <w:rPr>
          <w:noProof/>
          <w:sz w:val="22"/>
        </w:rPr>
        <w:drawing>
          <wp:inline distT="0" distB="0" distL="0" distR="0" wp14:anchorId="6C4E4475">
            <wp:extent cx="6296025" cy="221932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3069" cy="2225333"/>
                    </a:xfrm>
                    <a:prstGeom prst="rect">
                      <a:avLst/>
                    </a:prstGeom>
                    <a:noFill/>
                    <a:ln>
                      <a:noFill/>
                    </a:ln>
                  </pic:spPr>
                </pic:pic>
              </a:graphicData>
            </a:graphic>
          </wp:inline>
        </w:drawing>
      </w:r>
    </w:p>
    <w:p w:rsidR="0082201D" w:rsidRDefault="0082201D">
      <w:pPr>
        <w:rPr>
          <w:rFonts w:asciiTheme="majorEastAsia" w:eastAsiaTheme="majorEastAsia" w:hAnsiTheme="majorEastAsia"/>
          <w:sz w:val="22"/>
        </w:rPr>
      </w:pPr>
    </w:p>
    <w:p w:rsidR="00807282" w:rsidRPr="001320FC" w:rsidRDefault="00807282">
      <w:pPr>
        <w:rPr>
          <w:rFonts w:asciiTheme="majorEastAsia" w:eastAsiaTheme="majorEastAsia" w:hAnsiTheme="majorEastAsia"/>
          <w:sz w:val="22"/>
        </w:rPr>
      </w:pPr>
      <w:r w:rsidRPr="001320FC">
        <w:rPr>
          <w:rFonts w:asciiTheme="majorEastAsia" w:eastAsiaTheme="majorEastAsia" w:hAnsiTheme="majorEastAsia" w:hint="eastAsia"/>
          <w:sz w:val="22"/>
        </w:rPr>
        <w:t>（２）検挙事例</w:t>
      </w:r>
      <w:r w:rsidR="0046296E">
        <w:rPr>
          <w:rFonts w:asciiTheme="majorEastAsia" w:eastAsiaTheme="majorEastAsia" w:hAnsiTheme="majorEastAsia" w:hint="eastAsia"/>
          <w:sz w:val="22"/>
        </w:rPr>
        <w:t>、アンケート調査</w:t>
      </w:r>
      <w:r w:rsidR="007807FF">
        <w:rPr>
          <w:rFonts w:asciiTheme="majorEastAsia" w:eastAsiaTheme="majorEastAsia" w:hAnsiTheme="majorEastAsia" w:hint="eastAsia"/>
          <w:sz w:val="22"/>
        </w:rPr>
        <w:t xml:space="preserve">　</w:t>
      </w:r>
    </w:p>
    <w:p w:rsidR="00B94403" w:rsidRPr="00B94403" w:rsidRDefault="00B94403" w:rsidP="00155C57">
      <w:pPr>
        <w:ind w:firstLineChars="100" w:firstLine="245"/>
        <w:rPr>
          <w:sz w:val="22"/>
        </w:rPr>
      </w:pPr>
      <w:r w:rsidRPr="0046296E">
        <w:rPr>
          <w:rFonts w:asciiTheme="majorEastAsia" w:eastAsiaTheme="majorEastAsia" w:hAnsiTheme="majorEastAsia" w:hint="eastAsia"/>
          <w:sz w:val="22"/>
        </w:rPr>
        <w:t>■SNSに起因する事犯の検挙事例</w:t>
      </w:r>
      <w:r w:rsidR="00544E92">
        <w:rPr>
          <w:rFonts w:hint="eastAsia"/>
          <w:sz w:val="22"/>
        </w:rPr>
        <w:t>（</w:t>
      </w:r>
      <w:r w:rsidR="00544E92" w:rsidRPr="00545834">
        <w:rPr>
          <w:rFonts w:hint="eastAsia"/>
          <w:sz w:val="22"/>
        </w:rPr>
        <w:t>※警察庁ホームページより</w:t>
      </w:r>
      <w:r w:rsidR="00544E92">
        <w:rPr>
          <w:rFonts w:hint="eastAsia"/>
          <w:sz w:val="22"/>
        </w:rPr>
        <w:t>）</w:t>
      </w:r>
      <w:r w:rsidR="00545834">
        <w:rPr>
          <w:rFonts w:hint="eastAsia"/>
          <w:sz w:val="22"/>
        </w:rPr>
        <w:t xml:space="preserve">　</w:t>
      </w:r>
      <w:r w:rsidRPr="00B94403">
        <w:rPr>
          <w:rFonts w:hint="eastAsia"/>
          <w:sz w:val="22"/>
        </w:rPr>
        <w:t xml:space="preserve">　</w:t>
      </w:r>
      <w:r w:rsidRPr="00B94403">
        <w:rPr>
          <w:rFonts w:hint="eastAsia"/>
          <w:sz w:val="22"/>
        </w:rPr>
        <w:t xml:space="preserve"> </w:t>
      </w:r>
    </w:p>
    <w:p w:rsidR="00B94403" w:rsidRPr="00B94403" w:rsidRDefault="00B94403" w:rsidP="00155C57">
      <w:pPr>
        <w:ind w:left="491" w:hangingChars="200" w:hanging="491"/>
        <w:rPr>
          <w:sz w:val="22"/>
        </w:rPr>
      </w:pPr>
      <w:r w:rsidRPr="00B94403">
        <w:rPr>
          <w:rFonts w:hint="eastAsia"/>
          <w:sz w:val="22"/>
        </w:rPr>
        <w:t xml:space="preserve">　・被疑者</w:t>
      </w:r>
      <w:r w:rsidRPr="00B94403">
        <w:rPr>
          <w:rFonts w:hint="eastAsia"/>
          <w:sz w:val="22"/>
        </w:rPr>
        <w:t>(37</w:t>
      </w:r>
      <w:r w:rsidRPr="00B94403">
        <w:rPr>
          <w:rFonts w:hint="eastAsia"/>
          <w:sz w:val="22"/>
        </w:rPr>
        <w:t>歳・男</w:t>
      </w:r>
      <w:r w:rsidRPr="00B94403">
        <w:rPr>
          <w:rFonts w:hint="eastAsia"/>
          <w:sz w:val="22"/>
        </w:rPr>
        <w:t>)</w:t>
      </w:r>
      <w:r w:rsidRPr="00B94403">
        <w:rPr>
          <w:rFonts w:hint="eastAsia"/>
          <w:sz w:val="22"/>
        </w:rPr>
        <w:t>らは、</w:t>
      </w:r>
      <w:r w:rsidRPr="00B94403">
        <w:rPr>
          <w:rFonts w:hint="eastAsia"/>
          <w:sz w:val="22"/>
        </w:rPr>
        <w:t>SNS</w:t>
      </w:r>
      <w:r w:rsidRPr="00B94403">
        <w:rPr>
          <w:rFonts w:hint="eastAsia"/>
          <w:sz w:val="22"/>
        </w:rPr>
        <w:t>に援助交際を求める書き込みをしていた青少年</w:t>
      </w:r>
      <w:r w:rsidRPr="00B94403">
        <w:rPr>
          <w:rFonts w:hint="eastAsia"/>
          <w:sz w:val="22"/>
        </w:rPr>
        <w:t>(16</w:t>
      </w:r>
      <w:r w:rsidRPr="00B94403">
        <w:rPr>
          <w:rFonts w:hint="eastAsia"/>
          <w:sz w:val="22"/>
        </w:rPr>
        <w:t>歳</w:t>
      </w:r>
      <w:r w:rsidRPr="00B94403">
        <w:rPr>
          <w:rFonts w:hint="eastAsia"/>
          <w:sz w:val="22"/>
        </w:rPr>
        <w:t>)</w:t>
      </w:r>
      <w:r w:rsidRPr="00B94403">
        <w:rPr>
          <w:rFonts w:hint="eastAsia"/>
          <w:sz w:val="22"/>
        </w:rPr>
        <w:t>に交際希望者を装って接触し、背後にヤクザがいる等と言って同児童を脅迫して、裸の画像を撮影した上、被疑者らの自宅においてわいせつな行為をしたもの</w:t>
      </w:r>
      <w:r w:rsidRPr="00B94403">
        <w:rPr>
          <w:rFonts w:hint="eastAsia"/>
          <w:sz w:val="22"/>
        </w:rPr>
        <w:t>(H29.11</w:t>
      </w:r>
      <w:r w:rsidRPr="00B94403">
        <w:rPr>
          <w:rFonts w:hint="eastAsia"/>
          <w:sz w:val="22"/>
        </w:rPr>
        <w:t>月・宮城県</w:t>
      </w:r>
      <w:r w:rsidRPr="00B94403">
        <w:rPr>
          <w:rFonts w:hint="eastAsia"/>
          <w:sz w:val="22"/>
        </w:rPr>
        <w:t>)</w:t>
      </w:r>
    </w:p>
    <w:p w:rsidR="00B94403" w:rsidRPr="00B94403" w:rsidRDefault="00B94403" w:rsidP="00155C57">
      <w:pPr>
        <w:ind w:left="491" w:hangingChars="200" w:hanging="491"/>
        <w:rPr>
          <w:sz w:val="22"/>
        </w:rPr>
      </w:pPr>
      <w:r w:rsidRPr="00B94403">
        <w:rPr>
          <w:rFonts w:hint="eastAsia"/>
          <w:sz w:val="22"/>
        </w:rPr>
        <w:t xml:space="preserve">　・被疑者</w:t>
      </w:r>
      <w:r w:rsidRPr="00B94403">
        <w:rPr>
          <w:rFonts w:hint="eastAsia"/>
          <w:sz w:val="22"/>
        </w:rPr>
        <w:t>(68</w:t>
      </w:r>
      <w:r w:rsidRPr="00B94403">
        <w:rPr>
          <w:rFonts w:hint="eastAsia"/>
          <w:sz w:val="22"/>
        </w:rPr>
        <w:t>歳・男</w:t>
      </w:r>
      <w:r w:rsidRPr="00B94403">
        <w:rPr>
          <w:rFonts w:hint="eastAsia"/>
          <w:sz w:val="22"/>
        </w:rPr>
        <w:t>)</w:t>
      </w:r>
      <w:r w:rsidRPr="00B94403">
        <w:rPr>
          <w:rFonts w:hint="eastAsia"/>
          <w:sz w:val="22"/>
        </w:rPr>
        <w:t>は、</w:t>
      </w:r>
      <w:r w:rsidRPr="00B94403">
        <w:rPr>
          <w:rFonts w:hint="eastAsia"/>
          <w:sz w:val="22"/>
        </w:rPr>
        <w:t>SNS</w:t>
      </w:r>
      <w:r w:rsidRPr="00B94403">
        <w:rPr>
          <w:rFonts w:hint="eastAsia"/>
          <w:sz w:val="22"/>
        </w:rPr>
        <w:t>で知り合った青少年</w:t>
      </w:r>
      <w:r w:rsidRPr="00B94403">
        <w:rPr>
          <w:rFonts w:hint="eastAsia"/>
          <w:sz w:val="22"/>
        </w:rPr>
        <w:t>(12</w:t>
      </w:r>
      <w:r w:rsidRPr="00B94403">
        <w:rPr>
          <w:rFonts w:hint="eastAsia"/>
          <w:sz w:val="22"/>
        </w:rPr>
        <w:t>歳</w:t>
      </w:r>
      <w:r w:rsidRPr="00B94403">
        <w:rPr>
          <w:rFonts w:hint="eastAsia"/>
          <w:sz w:val="22"/>
        </w:rPr>
        <w:t>)</w:t>
      </w:r>
      <w:r w:rsidRPr="00B94403">
        <w:rPr>
          <w:rFonts w:hint="eastAsia"/>
          <w:sz w:val="22"/>
        </w:rPr>
        <w:t>に対し、対償として現金を供与する約束をしてホテルの客室内で同児童とわいせつな行為をしたもの</w:t>
      </w:r>
      <w:r w:rsidRPr="00B94403">
        <w:rPr>
          <w:rFonts w:hint="eastAsia"/>
          <w:sz w:val="22"/>
        </w:rPr>
        <w:t>(H29.11</w:t>
      </w:r>
      <w:r w:rsidRPr="00B94403">
        <w:rPr>
          <w:rFonts w:hint="eastAsia"/>
          <w:sz w:val="22"/>
        </w:rPr>
        <w:t>月・新潟県</w:t>
      </w:r>
      <w:r w:rsidRPr="00B94403">
        <w:rPr>
          <w:rFonts w:hint="eastAsia"/>
          <w:sz w:val="22"/>
        </w:rPr>
        <w:t>)</w:t>
      </w:r>
    </w:p>
    <w:p w:rsidR="00856523" w:rsidRPr="00856523" w:rsidRDefault="00545834" w:rsidP="00155C57">
      <w:pPr>
        <w:ind w:firstLineChars="100" w:firstLine="245"/>
        <w:rPr>
          <w:sz w:val="22"/>
        </w:rPr>
      </w:pPr>
      <w:r w:rsidRPr="0046296E">
        <w:rPr>
          <w:rFonts w:asciiTheme="majorEastAsia" w:eastAsiaTheme="majorEastAsia" w:hAnsiTheme="majorEastAsia" w:hint="eastAsia"/>
          <w:sz w:val="22"/>
        </w:rPr>
        <w:t>■自画撮りに関する検挙事例</w:t>
      </w:r>
      <w:r w:rsidR="00155C57">
        <w:rPr>
          <w:rFonts w:hint="eastAsia"/>
          <w:sz w:val="22"/>
        </w:rPr>
        <w:t xml:space="preserve">　</w:t>
      </w:r>
      <w:r w:rsidR="00155C57" w:rsidRPr="00856523">
        <w:rPr>
          <w:rFonts w:hint="eastAsia"/>
          <w:sz w:val="22"/>
        </w:rPr>
        <w:t>⇒いずれも、児童ポルノ禁止法違反</w:t>
      </w:r>
      <w:r w:rsidR="00155C57" w:rsidRPr="00856523">
        <w:rPr>
          <w:rFonts w:hint="eastAsia"/>
          <w:sz w:val="22"/>
        </w:rPr>
        <w:t>(</w:t>
      </w:r>
      <w:r w:rsidR="00155C57" w:rsidRPr="00856523">
        <w:rPr>
          <w:rFonts w:hint="eastAsia"/>
          <w:sz w:val="22"/>
        </w:rPr>
        <w:t>製造罪</w:t>
      </w:r>
      <w:r w:rsidR="00155C57" w:rsidRPr="00856523">
        <w:rPr>
          <w:rFonts w:hint="eastAsia"/>
          <w:sz w:val="22"/>
        </w:rPr>
        <w:t>)</w:t>
      </w:r>
      <w:r w:rsidR="00155C57" w:rsidRPr="00856523">
        <w:rPr>
          <w:rFonts w:hint="eastAsia"/>
          <w:sz w:val="22"/>
        </w:rPr>
        <w:t>で検挙</w:t>
      </w:r>
      <w:r w:rsidR="00856523" w:rsidRPr="00856523">
        <w:rPr>
          <w:rFonts w:hint="eastAsia"/>
          <w:sz w:val="22"/>
        </w:rPr>
        <w:t xml:space="preserve">　</w:t>
      </w:r>
    </w:p>
    <w:p w:rsidR="00856523" w:rsidRPr="00856523" w:rsidRDefault="00856523" w:rsidP="00155C57">
      <w:pPr>
        <w:ind w:left="491" w:hangingChars="200" w:hanging="491"/>
        <w:rPr>
          <w:sz w:val="22"/>
        </w:rPr>
      </w:pPr>
      <w:r w:rsidRPr="00856523">
        <w:rPr>
          <w:rFonts w:hint="eastAsia"/>
          <w:sz w:val="22"/>
        </w:rPr>
        <w:t xml:space="preserve">　</w:t>
      </w:r>
      <w:r w:rsidR="00545834">
        <w:rPr>
          <w:rFonts w:hint="eastAsia"/>
          <w:sz w:val="22"/>
        </w:rPr>
        <w:t>・</w:t>
      </w:r>
      <w:r w:rsidRPr="00856523">
        <w:rPr>
          <w:rFonts w:hint="eastAsia"/>
          <w:sz w:val="22"/>
        </w:rPr>
        <w:t>平成</w:t>
      </w:r>
      <w:r w:rsidRPr="00856523">
        <w:rPr>
          <w:rFonts w:hint="eastAsia"/>
          <w:sz w:val="22"/>
        </w:rPr>
        <w:t>27</w:t>
      </w:r>
      <w:r w:rsidRPr="00856523">
        <w:rPr>
          <w:rFonts w:hint="eastAsia"/>
          <w:sz w:val="22"/>
        </w:rPr>
        <w:t>年５月から</w:t>
      </w:r>
      <w:r w:rsidRPr="00856523">
        <w:rPr>
          <w:rFonts w:hint="eastAsia"/>
          <w:sz w:val="22"/>
        </w:rPr>
        <w:t>28</w:t>
      </w:r>
      <w:r w:rsidRPr="00856523">
        <w:rPr>
          <w:rFonts w:hint="eastAsia"/>
          <w:sz w:val="22"/>
        </w:rPr>
        <w:t>年１月までの間、</w:t>
      </w:r>
      <w:r w:rsidRPr="00856523">
        <w:rPr>
          <w:rFonts w:hint="eastAsia"/>
          <w:sz w:val="22"/>
        </w:rPr>
        <w:t>46</w:t>
      </w:r>
      <w:r w:rsidRPr="00856523">
        <w:rPr>
          <w:rFonts w:hint="eastAsia"/>
          <w:sz w:val="22"/>
        </w:rPr>
        <w:t>歳の男が、男性モデルの写真を使い、偽名で男子大学生になりすまし、コミュニティサイトで知り合った女子中学生ら６人に裸の画像を送信させた。</w:t>
      </w:r>
      <w:r w:rsidRPr="00856523">
        <w:rPr>
          <w:rFonts w:hint="eastAsia"/>
          <w:sz w:val="22"/>
        </w:rPr>
        <w:t>(</w:t>
      </w:r>
      <w:r w:rsidRPr="00856523">
        <w:rPr>
          <w:rFonts w:hint="eastAsia"/>
          <w:sz w:val="22"/>
        </w:rPr>
        <w:t>北海道</w:t>
      </w:r>
      <w:r w:rsidRPr="00856523">
        <w:rPr>
          <w:rFonts w:hint="eastAsia"/>
          <w:sz w:val="22"/>
        </w:rPr>
        <w:t>)</w:t>
      </w:r>
    </w:p>
    <w:p w:rsidR="00856523" w:rsidRPr="00856523" w:rsidRDefault="00545834" w:rsidP="00155C57">
      <w:pPr>
        <w:ind w:left="491" w:hangingChars="200" w:hanging="491"/>
        <w:rPr>
          <w:sz w:val="22"/>
        </w:rPr>
      </w:pPr>
      <w:r>
        <w:rPr>
          <w:rFonts w:hint="eastAsia"/>
          <w:sz w:val="22"/>
        </w:rPr>
        <w:t xml:space="preserve">　・</w:t>
      </w:r>
      <w:r w:rsidR="00856523" w:rsidRPr="00856523">
        <w:rPr>
          <w:rFonts w:hint="eastAsia"/>
          <w:sz w:val="22"/>
        </w:rPr>
        <w:t>平成</w:t>
      </w:r>
      <w:r w:rsidR="00856523" w:rsidRPr="00856523">
        <w:rPr>
          <w:rFonts w:hint="eastAsia"/>
          <w:sz w:val="22"/>
        </w:rPr>
        <w:t>28</w:t>
      </w:r>
      <w:r w:rsidR="00856523" w:rsidRPr="00856523">
        <w:rPr>
          <w:rFonts w:hint="eastAsia"/>
          <w:sz w:val="22"/>
        </w:rPr>
        <w:t>年２月、</w:t>
      </w:r>
      <w:r w:rsidR="00856523" w:rsidRPr="00856523">
        <w:rPr>
          <w:rFonts w:hint="eastAsia"/>
          <w:sz w:val="22"/>
        </w:rPr>
        <w:t>34</w:t>
      </w:r>
      <w:r w:rsidR="00856523" w:rsidRPr="00856523">
        <w:rPr>
          <w:rFonts w:hint="eastAsia"/>
          <w:sz w:val="22"/>
        </w:rPr>
        <w:t>歳の男が、女子中学生になりすまし、コミュニティサイトで知り合った女子小学生に悩みを相談するなどして年齢の近い同性と誤信させ、裸の画像を送信させた。</w:t>
      </w:r>
      <w:r w:rsidR="00856523" w:rsidRPr="00856523">
        <w:rPr>
          <w:rFonts w:hint="eastAsia"/>
          <w:sz w:val="22"/>
        </w:rPr>
        <w:t>(</w:t>
      </w:r>
      <w:r w:rsidR="00856523" w:rsidRPr="00856523">
        <w:rPr>
          <w:rFonts w:hint="eastAsia"/>
          <w:sz w:val="22"/>
        </w:rPr>
        <w:t>兵庫県</w:t>
      </w:r>
      <w:r w:rsidR="00856523" w:rsidRPr="00856523">
        <w:rPr>
          <w:rFonts w:hint="eastAsia"/>
          <w:sz w:val="22"/>
        </w:rPr>
        <w:t>)</w:t>
      </w:r>
    </w:p>
    <w:p w:rsidR="0055778B" w:rsidRPr="0046296E" w:rsidRDefault="00856523" w:rsidP="00856523">
      <w:pPr>
        <w:rPr>
          <w:rFonts w:asciiTheme="majorEastAsia" w:eastAsiaTheme="majorEastAsia" w:hAnsiTheme="majorEastAsia"/>
          <w:sz w:val="22"/>
        </w:rPr>
      </w:pPr>
      <w:r w:rsidRPr="00856523">
        <w:rPr>
          <w:rFonts w:hint="eastAsia"/>
          <w:sz w:val="22"/>
        </w:rPr>
        <w:t xml:space="preserve"> </w:t>
      </w:r>
      <w:r w:rsidR="00544E92">
        <w:rPr>
          <w:rFonts w:hint="eastAsia"/>
          <w:sz w:val="22"/>
        </w:rPr>
        <w:t xml:space="preserve"> </w:t>
      </w:r>
      <w:r w:rsidR="0055778B" w:rsidRPr="0046296E">
        <w:rPr>
          <w:rFonts w:asciiTheme="majorEastAsia" w:eastAsiaTheme="majorEastAsia" w:hAnsiTheme="majorEastAsia" w:hint="eastAsia"/>
          <w:sz w:val="22"/>
        </w:rPr>
        <w:t>■ＳＮＳ等を介した青少年の性的搾取に関するアンケート調査</w:t>
      </w:r>
    </w:p>
    <w:p w:rsidR="0055778B" w:rsidRDefault="0055778B" w:rsidP="00225EEE">
      <w:pPr>
        <w:ind w:left="491" w:hangingChars="200" w:hanging="491"/>
        <w:rPr>
          <w:sz w:val="22"/>
        </w:rPr>
      </w:pPr>
      <w:r>
        <w:rPr>
          <w:rFonts w:hint="eastAsia"/>
          <w:sz w:val="22"/>
        </w:rPr>
        <w:t xml:space="preserve">　　</w:t>
      </w:r>
      <w:r w:rsidR="00225EEE">
        <w:rPr>
          <w:rFonts w:hint="eastAsia"/>
          <w:sz w:val="22"/>
        </w:rPr>
        <w:t xml:space="preserve">　</w:t>
      </w:r>
      <w:r>
        <w:rPr>
          <w:rFonts w:hint="eastAsia"/>
          <w:sz w:val="22"/>
        </w:rPr>
        <w:t>議論の参考に資するため、本特別部会の提案により、大阪府は府内の小中高校と支援学校、市町村教育委員会に対して、</w:t>
      </w:r>
      <w:r w:rsidR="002F4A51">
        <w:rPr>
          <w:rFonts w:hint="eastAsia"/>
          <w:sz w:val="22"/>
        </w:rPr>
        <w:t>Ｓ</w:t>
      </w:r>
      <w:r>
        <w:rPr>
          <w:rFonts w:hint="eastAsia"/>
          <w:sz w:val="22"/>
        </w:rPr>
        <w:t>ＮＳ等を介した青少年の</w:t>
      </w:r>
      <w:r w:rsidR="002F4A51">
        <w:rPr>
          <w:rFonts w:hint="eastAsia"/>
          <w:sz w:val="22"/>
        </w:rPr>
        <w:t>性的搾取に関する相談や報告の有無について調査を行った（別添資料　参照）。同調査は、平成</w:t>
      </w:r>
      <w:r w:rsidR="002F4A51">
        <w:rPr>
          <w:rFonts w:hint="eastAsia"/>
          <w:sz w:val="22"/>
        </w:rPr>
        <w:t>30</w:t>
      </w:r>
      <w:r w:rsidR="002F4A51">
        <w:rPr>
          <w:rFonts w:hint="eastAsia"/>
          <w:sz w:val="22"/>
        </w:rPr>
        <w:t>年８月から</w:t>
      </w:r>
      <w:r w:rsidR="002F4A51">
        <w:rPr>
          <w:rFonts w:hint="eastAsia"/>
          <w:sz w:val="22"/>
        </w:rPr>
        <w:t>10</w:t>
      </w:r>
      <w:r w:rsidR="002F4A51">
        <w:rPr>
          <w:rFonts w:hint="eastAsia"/>
          <w:sz w:val="22"/>
        </w:rPr>
        <w:t>月にかけて</w:t>
      </w:r>
      <w:r w:rsidR="00225EEE">
        <w:rPr>
          <w:rFonts w:hint="eastAsia"/>
          <w:sz w:val="22"/>
        </w:rPr>
        <w:t>行い、</w:t>
      </w:r>
      <w:r w:rsidR="00225EEE">
        <w:rPr>
          <w:rFonts w:hint="eastAsia"/>
          <w:sz w:val="22"/>
        </w:rPr>
        <w:t>864</w:t>
      </w:r>
      <w:r w:rsidR="00225EEE">
        <w:rPr>
          <w:rFonts w:hint="eastAsia"/>
          <w:sz w:val="22"/>
        </w:rPr>
        <w:t>校（小学校</w:t>
      </w:r>
      <w:r w:rsidR="00225EEE">
        <w:rPr>
          <w:rFonts w:hint="eastAsia"/>
          <w:sz w:val="22"/>
        </w:rPr>
        <w:t>418</w:t>
      </w:r>
      <w:r w:rsidR="00225EEE">
        <w:rPr>
          <w:rFonts w:hint="eastAsia"/>
          <w:sz w:val="22"/>
        </w:rPr>
        <w:t>校、中学校</w:t>
      </w:r>
      <w:r w:rsidR="00225EEE">
        <w:rPr>
          <w:rFonts w:hint="eastAsia"/>
          <w:sz w:val="22"/>
        </w:rPr>
        <w:t>215</w:t>
      </w:r>
      <w:r w:rsidR="00225EEE">
        <w:rPr>
          <w:rFonts w:hint="eastAsia"/>
          <w:sz w:val="22"/>
        </w:rPr>
        <w:t>校、高校</w:t>
      </w:r>
      <w:r w:rsidR="00225EEE">
        <w:rPr>
          <w:rFonts w:hint="eastAsia"/>
          <w:sz w:val="22"/>
        </w:rPr>
        <w:t>152</w:t>
      </w:r>
      <w:r w:rsidR="00225EEE">
        <w:rPr>
          <w:rFonts w:hint="eastAsia"/>
          <w:sz w:val="22"/>
        </w:rPr>
        <w:t>校、支援学校</w:t>
      </w:r>
      <w:r w:rsidR="00225EEE">
        <w:rPr>
          <w:rFonts w:hint="eastAsia"/>
          <w:sz w:val="22"/>
        </w:rPr>
        <w:t>55</w:t>
      </w:r>
      <w:r w:rsidR="00225EEE">
        <w:rPr>
          <w:rFonts w:hint="eastAsia"/>
          <w:sz w:val="22"/>
        </w:rPr>
        <w:t>校他）から回答を得た結果、次のことが明らかとなった。</w:t>
      </w:r>
    </w:p>
    <w:p w:rsidR="00544E92" w:rsidRDefault="00225EEE" w:rsidP="00AA3156">
      <w:pPr>
        <w:ind w:left="491" w:hangingChars="200" w:hanging="491"/>
        <w:rPr>
          <w:sz w:val="22"/>
        </w:rPr>
      </w:pPr>
      <w:r>
        <w:rPr>
          <w:rFonts w:hint="eastAsia"/>
          <w:sz w:val="22"/>
        </w:rPr>
        <w:t xml:space="preserve">　　　</w:t>
      </w:r>
      <w:r w:rsidR="00AA3156">
        <w:rPr>
          <w:rFonts w:hint="eastAsia"/>
          <w:sz w:val="22"/>
        </w:rPr>
        <w:t>ＳＮＳ・ネットトラブルに関して報告・相談を受けたことがあると回答した学校は</w:t>
      </w:r>
      <w:r w:rsidR="00AA3156">
        <w:rPr>
          <w:rFonts w:hint="eastAsia"/>
          <w:sz w:val="22"/>
        </w:rPr>
        <w:t>65.5</w:t>
      </w:r>
      <w:r w:rsidR="00AA3156">
        <w:rPr>
          <w:rFonts w:hint="eastAsia"/>
          <w:sz w:val="22"/>
        </w:rPr>
        <w:t>％で、学校種別でみると中学校は</w:t>
      </w:r>
      <w:r w:rsidR="00AA3156">
        <w:rPr>
          <w:rFonts w:hint="eastAsia"/>
          <w:sz w:val="22"/>
        </w:rPr>
        <w:t>91.6</w:t>
      </w:r>
      <w:r w:rsidR="00AA3156">
        <w:rPr>
          <w:rFonts w:hint="eastAsia"/>
          <w:sz w:val="22"/>
        </w:rPr>
        <w:t>％と最も多かった。その内容については誹謗・中傷が最も多く</w:t>
      </w:r>
      <w:r w:rsidR="00AA3156">
        <w:rPr>
          <w:rFonts w:hint="eastAsia"/>
          <w:sz w:val="22"/>
        </w:rPr>
        <w:t>36.9</w:t>
      </w:r>
      <w:r w:rsidR="00AA3156">
        <w:rPr>
          <w:rFonts w:hint="eastAsia"/>
          <w:sz w:val="22"/>
        </w:rPr>
        <w:t>％、悪ふざけ画像や動画の投稿が</w:t>
      </w:r>
      <w:r w:rsidR="00AA3156">
        <w:rPr>
          <w:rFonts w:hint="eastAsia"/>
          <w:sz w:val="22"/>
        </w:rPr>
        <w:t>21.8</w:t>
      </w:r>
      <w:r w:rsidR="00AA3156">
        <w:rPr>
          <w:rFonts w:hint="eastAsia"/>
          <w:sz w:val="22"/>
        </w:rPr>
        <w:t>％であった。</w:t>
      </w:r>
    </w:p>
    <w:p w:rsidR="00AA3156" w:rsidRDefault="00AA3156" w:rsidP="00AA3156">
      <w:pPr>
        <w:ind w:left="491" w:hangingChars="200" w:hanging="491"/>
        <w:rPr>
          <w:sz w:val="22"/>
        </w:rPr>
      </w:pPr>
      <w:r>
        <w:rPr>
          <w:rFonts w:hint="eastAsia"/>
          <w:sz w:val="22"/>
        </w:rPr>
        <w:t xml:space="preserve">　　　自画撮り被害に関する報告・相談は</w:t>
      </w:r>
      <w:r w:rsidR="00FA684D">
        <w:rPr>
          <w:rFonts w:hint="eastAsia"/>
          <w:sz w:val="22"/>
        </w:rPr>
        <w:t>、</w:t>
      </w:r>
      <w:r>
        <w:rPr>
          <w:rFonts w:hint="eastAsia"/>
          <w:sz w:val="22"/>
        </w:rPr>
        <w:t>3.4</w:t>
      </w:r>
      <w:r>
        <w:rPr>
          <w:rFonts w:hint="eastAsia"/>
          <w:sz w:val="22"/>
        </w:rPr>
        <w:t>％の</w:t>
      </w:r>
      <w:r>
        <w:rPr>
          <w:rFonts w:hint="eastAsia"/>
          <w:sz w:val="22"/>
        </w:rPr>
        <w:t>29</w:t>
      </w:r>
      <w:r>
        <w:rPr>
          <w:rFonts w:hint="eastAsia"/>
          <w:sz w:val="22"/>
        </w:rPr>
        <w:t>校が</w:t>
      </w:r>
      <w:r w:rsidR="00FA684D">
        <w:rPr>
          <w:rFonts w:hint="eastAsia"/>
          <w:sz w:val="22"/>
        </w:rPr>
        <w:t>「</w:t>
      </w:r>
      <w:r>
        <w:rPr>
          <w:rFonts w:hint="eastAsia"/>
          <w:sz w:val="22"/>
        </w:rPr>
        <w:t>ある</w:t>
      </w:r>
      <w:r w:rsidR="00FA684D">
        <w:rPr>
          <w:rFonts w:hint="eastAsia"/>
          <w:sz w:val="22"/>
        </w:rPr>
        <w:t>」</w:t>
      </w:r>
      <w:r>
        <w:rPr>
          <w:rFonts w:hint="eastAsia"/>
          <w:sz w:val="22"/>
        </w:rPr>
        <w:t>と回答しており、学校種別で</w:t>
      </w:r>
      <w:r w:rsidR="00FA684D">
        <w:rPr>
          <w:rFonts w:hint="eastAsia"/>
          <w:sz w:val="22"/>
        </w:rPr>
        <w:t>は</w:t>
      </w:r>
      <w:r>
        <w:rPr>
          <w:rFonts w:hint="eastAsia"/>
          <w:sz w:val="22"/>
        </w:rPr>
        <w:t>中学校が最も多く、</w:t>
      </w:r>
      <w:r w:rsidR="00FA684D">
        <w:rPr>
          <w:rFonts w:hint="eastAsia"/>
          <w:sz w:val="22"/>
        </w:rPr>
        <w:t>全中学校の</w:t>
      </w:r>
      <w:r>
        <w:rPr>
          <w:rFonts w:hint="eastAsia"/>
          <w:sz w:val="22"/>
        </w:rPr>
        <w:t>7.0</w:t>
      </w:r>
      <w:r>
        <w:rPr>
          <w:rFonts w:hint="eastAsia"/>
          <w:sz w:val="22"/>
        </w:rPr>
        <w:t>％</w:t>
      </w:r>
      <w:r w:rsidR="00FA684D">
        <w:rPr>
          <w:rFonts w:hint="eastAsia"/>
          <w:sz w:val="22"/>
        </w:rPr>
        <w:t>が「ある」</w:t>
      </w:r>
      <w:r>
        <w:rPr>
          <w:rFonts w:hint="eastAsia"/>
          <w:sz w:val="22"/>
        </w:rPr>
        <w:t>と</w:t>
      </w:r>
      <w:r w:rsidR="00FA684D">
        <w:rPr>
          <w:rFonts w:hint="eastAsia"/>
          <w:sz w:val="22"/>
        </w:rPr>
        <w:t>回答している。</w:t>
      </w:r>
    </w:p>
    <w:p w:rsidR="00FA684D" w:rsidRDefault="00FA684D" w:rsidP="00FA684D">
      <w:pPr>
        <w:ind w:left="491" w:hangingChars="200" w:hanging="491"/>
        <w:rPr>
          <w:sz w:val="22"/>
        </w:rPr>
      </w:pPr>
      <w:r>
        <w:rPr>
          <w:rFonts w:hint="eastAsia"/>
          <w:sz w:val="22"/>
        </w:rPr>
        <w:t xml:space="preserve">　　　また、青少年が自ら自身や交際相手との性的な画像をＳＮＳ等に掲載したことに関する報告・相談は、</w:t>
      </w:r>
      <w:r>
        <w:rPr>
          <w:rFonts w:hint="eastAsia"/>
          <w:sz w:val="22"/>
        </w:rPr>
        <w:t>5.1</w:t>
      </w:r>
      <w:r>
        <w:rPr>
          <w:rFonts w:hint="eastAsia"/>
          <w:sz w:val="22"/>
        </w:rPr>
        <w:t>％の</w:t>
      </w:r>
      <w:r>
        <w:rPr>
          <w:rFonts w:hint="eastAsia"/>
          <w:sz w:val="22"/>
        </w:rPr>
        <w:t>44</w:t>
      </w:r>
      <w:r>
        <w:rPr>
          <w:rFonts w:hint="eastAsia"/>
          <w:sz w:val="22"/>
        </w:rPr>
        <w:t>校が「ある」と回答しており、自発的に働きかける青少年が一定程度存在する実態が判明した。</w:t>
      </w:r>
    </w:p>
    <w:p w:rsidR="00FA684D" w:rsidRPr="00FA684D" w:rsidRDefault="00FA684D" w:rsidP="00AA3156">
      <w:pPr>
        <w:ind w:left="491" w:hangingChars="200" w:hanging="491"/>
        <w:rPr>
          <w:sz w:val="22"/>
        </w:rPr>
      </w:pPr>
    </w:p>
    <w:p w:rsidR="00856523" w:rsidRDefault="00856523" w:rsidP="00856523">
      <w:pPr>
        <w:rPr>
          <w:rFonts w:asciiTheme="majorEastAsia" w:eastAsiaTheme="majorEastAsia" w:hAnsiTheme="majorEastAsia"/>
          <w:sz w:val="22"/>
        </w:rPr>
      </w:pPr>
      <w:r w:rsidRPr="001320FC">
        <w:rPr>
          <w:rFonts w:asciiTheme="majorEastAsia" w:eastAsiaTheme="majorEastAsia" w:hAnsiTheme="majorEastAsia" w:hint="eastAsia"/>
          <w:sz w:val="22"/>
        </w:rPr>
        <w:t>（３）</w:t>
      </w:r>
      <w:r w:rsidR="00E433C2">
        <w:rPr>
          <w:rFonts w:asciiTheme="majorEastAsia" w:eastAsiaTheme="majorEastAsia" w:hAnsiTheme="majorEastAsia" w:hint="eastAsia"/>
          <w:sz w:val="22"/>
        </w:rPr>
        <w:t>ＳＮＳ上の青少年の</w:t>
      </w:r>
      <w:r w:rsidRPr="001320FC">
        <w:rPr>
          <w:rFonts w:asciiTheme="majorEastAsia" w:eastAsiaTheme="majorEastAsia" w:hAnsiTheme="majorEastAsia" w:hint="eastAsia"/>
          <w:sz w:val="22"/>
        </w:rPr>
        <w:t>性的搾取の類型</w:t>
      </w:r>
      <w:r w:rsidR="007807FF">
        <w:rPr>
          <w:rFonts w:asciiTheme="majorEastAsia" w:eastAsiaTheme="majorEastAsia" w:hAnsiTheme="majorEastAsia" w:hint="eastAsia"/>
          <w:sz w:val="22"/>
        </w:rPr>
        <w:t>等</w:t>
      </w:r>
    </w:p>
    <w:p w:rsidR="0081471D" w:rsidRDefault="00B133DE" w:rsidP="00B133DE">
      <w:pPr>
        <w:ind w:left="245" w:hangingChars="100" w:hanging="245"/>
        <w:rPr>
          <w:rFonts w:asciiTheme="minorEastAsia" w:hAnsiTheme="minorEastAsia"/>
          <w:sz w:val="22"/>
        </w:rPr>
      </w:pPr>
      <w:r>
        <w:rPr>
          <w:rFonts w:asciiTheme="majorEastAsia" w:eastAsiaTheme="majorEastAsia" w:hAnsiTheme="majorEastAsia" w:hint="eastAsia"/>
          <w:sz w:val="22"/>
        </w:rPr>
        <w:t xml:space="preserve">　　</w:t>
      </w:r>
      <w:r w:rsidRPr="00B133DE">
        <w:rPr>
          <w:rFonts w:asciiTheme="minorEastAsia" w:hAnsiTheme="minorEastAsia" w:hint="eastAsia"/>
          <w:sz w:val="22"/>
        </w:rPr>
        <w:t>ＳＮＳ上には</w:t>
      </w:r>
      <w:r w:rsidR="00CA0068">
        <w:rPr>
          <w:rFonts w:asciiTheme="minorEastAsia" w:hAnsiTheme="minorEastAsia" w:hint="eastAsia"/>
          <w:sz w:val="22"/>
        </w:rPr>
        <w:t>自画撮り被害だけでなく、</w:t>
      </w:r>
      <w:r w:rsidRPr="00B133DE">
        <w:rPr>
          <w:rFonts w:asciiTheme="minorEastAsia" w:hAnsiTheme="minorEastAsia" w:hint="eastAsia"/>
          <w:sz w:val="22"/>
        </w:rPr>
        <w:t>多様な形態で青少年を性の対象として捉える性的搾取の実態が発生しており、</w:t>
      </w:r>
      <w:r w:rsidR="0081471D">
        <w:rPr>
          <w:rFonts w:asciiTheme="minorEastAsia" w:hAnsiTheme="minorEastAsia" w:hint="eastAsia"/>
          <w:sz w:val="22"/>
        </w:rPr>
        <w:t>具体的な手法としては、</w:t>
      </w:r>
      <w:r w:rsidR="0081471D" w:rsidRPr="0081471D">
        <w:rPr>
          <w:rFonts w:asciiTheme="minorEastAsia" w:hAnsiTheme="minorEastAsia" w:hint="eastAsia"/>
          <w:sz w:val="22"/>
        </w:rPr>
        <w:t>加害者（要求者）は、SNS上の誰もが閲覧できる公開領域への書き込みでターゲットを物色し、反応のあった青少年を非公開領域での個別のやり取りに誘導</w:t>
      </w:r>
      <w:r w:rsidR="0081471D">
        <w:rPr>
          <w:rFonts w:asciiTheme="minorEastAsia" w:hAnsiTheme="minorEastAsia" w:hint="eastAsia"/>
          <w:sz w:val="22"/>
        </w:rPr>
        <w:t>する。１対１で</w:t>
      </w:r>
      <w:r w:rsidR="0081471D" w:rsidRPr="0081471D">
        <w:rPr>
          <w:rFonts w:asciiTheme="minorEastAsia" w:hAnsiTheme="minorEastAsia" w:hint="eastAsia"/>
          <w:sz w:val="22"/>
        </w:rPr>
        <w:t>更に親密なやり取り</w:t>
      </w:r>
      <w:r w:rsidR="0081471D">
        <w:rPr>
          <w:rFonts w:asciiTheme="minorEastAsia" w:hAnsiTheme="minorEastAsia" w:hint="eastAsia"/>
          <w:sz w:val="22"/>
        </w:rPr>
        <w:t>を重ねるうちに、個人情報や弱みを掴んだ時点で、それらをネタに不当な要求へと繋がり、被害へ発展、拡散していく</w:t>
      </w:r>
      <w:r w:rsidR="00CA0068">
        <w:rPr>
          <w:rFonts w:asciiTheme="minorEastAsia" w:hAnsiTheme="minorEastAsia" w:hint="eastAsia"/>
          <w:sz w:val="22"/>
        </w:rPr>
        <w:t>事例が多い</w:t>
      </w:r>
      <w:r w:rsidR="0081471D" w:rsidRPr="0081471D">
        <w:rPr>
          <w:rFonts w:asciiTheme="minorEastAsia" w:hAnsiTheme="minorEastAsia" w:hint="eastAsia"/>
          <w:sz w:val="22"/>
        </w:rPr>
        <w:t>。</w:t>
      </w:r>
    </w:p>
    <w:p w:rsidR="0081471D" w:rsidRDefault="0081471D" w:rsidP="00B133DE">
      <w:pPr>
        <w:ind w:left="245" w:hangingChars="100" w:hanging="245"/>
        <w:rPr>
          <w:rFonts w:asciiTheme="minorEastAsia" w:hAnsiTheme="minorEastAsia"/>
          <w:sz w:val="22"/>
        </w:rPr>
      </w:pPr>
      <w:r>
        <w:rPr>
          <w:rFonts w:asciiTheme="minorEastAsia" w:hAnsiTheme="minorEastAsia" w:hint="eastAsia"/>
          <w:sz w:val="22"/>
        </w:rPr>
        <w:t xml:space="preserve">　　一方、不当な要求を伴わずに</w:t>
      </w:r>
      <w:r w:rsidR="003820BA">
        <w:rPr>
          <w:rFonts w:asciiTheme="minorEastAsia" w:hAnsiTheme="minorEastAsia" w:hint="eastAsia"/>
          <w:sz w:val="22"/>
        </w:rPr>
        <w:t>単</w:t>
      </w:r>
      <w:r>
        <w:rPr>
          <w:rFonts w:asciiTheme="minorEastAsia" w:hAnsiTheme="minorEastAsia" w:hint="eastAsia"/>
          <w:sz w:val="22"/>
        </w:rPr>
        <w:t xml:space="preserve">に要求する場合や青少年が自ら働きかける場合も見受けられ、その要因としては金銭目的や承認欲求等が考えられる。　</w:t>
      </w:r>
    </w:p>
    <w:p w:rsidR="00E433C2" w:rsidRPr="00B133DE" w:rsidRDefault="0081471D" w:rsidP="0081471D">
      <w:pPr>
        <w:ind w:leftChars="100" w:left="235" w:firstLineChars="100" w:firstLine="245"/>
        <w:rPr>
          <w:rFonts w:asciiTheme="minorEastAsia" w:hAnsiTheme="minorEastAsia"/>
          <w:sz w:val="22"/>
        </w:rPr>
      </w:pPr>
      <w:r w:rsidRPr="0081471D">
        <w:rPr>
          <w:rFonts w:asciiTheme="minorEastAsia" w:hAnsiTheme="minorEastAsia" w:hint="eastAsia"/>
          <w:sz w:val="22"/>
        </w:rPr>
        <w:t>いずれの場合においても青少年の判断能力の未熟さに</w:t>
      </w:r>
      <w:r>
        <w:rPr>
          <w:rFonts w:asciiTheme="minorEastAsia" w:hAnsiTheme="minorEastAsia" w:hint="eastAsia"/>
          <w:sz w:val="22"/>
        </w:rPr>
        <w:t>乗じて、要求行為が行われており、</w:t>
      </w:r>
      <w:r w:rsidR="00B133DE" w:rsidRPr="00B133DE">
        <w:rPr>
          <w:rFonts w:asciiTheme="minorEastAsia" w:hAnsiTheme="minorEastAsia" w:hint="eastAsia"/>
          <w:sz w:val="22"/>
        </w:rPr>
        <w:t>その主なものは下記のとおり分類できる。</w:t>
      </w:r>
    </w:p>
    <w:p w:rsidR="007807FF" w:rsidRPr="00B133DE" w:rsidRDefault="007807FF" w:rsidP="00856523">
      <w:pPr>
        <w:rPr>
          <w:rFonts w:asciiTheme="minorEastAsia" w:hAnsiTheme="minorEastAsia"/>
          <w:sz w:val="22"/>
        </w:rPr>
      </w:pPr>
      <w:r w:rsidRPr="00B133DE">
        <w:rPr>
          <w:rFonts w:asciiTheme="minorEastAsia" w:hAnsiTheme="minorEastAsia" w:hint="eastAsia"/>
          <w:sz w:val="22"/>
        </w:rPr>
        <w:t>＜類型＞</w:t>
      </w:r>
    </w:p>
    <w:p w:rsidR="006C5927" w:rsidRDefault="007807FF" w:rsidP="00B133DE">
      <w:pPr>
        <w:ind w:firstLineChars="100" w:firstLine="245"/>
        <w:rPr>
          <w:sz w:val="22"/>
        </w:rPr>
      </w:pPr>
      <w:r>
        <w:rPr>
          <w:rFonts w:hint="eastAsia"/>
          <w:sz w:val="22"/>
        </w:rPr>
        <w:t>①</w:t>
      </w:r>
      <w:r w:rsidR="006C5927">
        <w:rPr>
          <w:rFonts w:hint="eastAsia"/>
          <w:sz w:val="22"/>
        </w:rPr>
        <w:t>威迫、欺罔、困惑、対償供与等を伴って</w:t>
      </w:r>
      <w:r w:rsidR="00856523" w:rsidRPr="00856523">
        <w:rPr>
          <w:rFonts w:hint="eastAsia"/>
          <w:sz w:val="22"/>
        </w:rPr>
        <w:t>自画撮り画像（児童ポルノ）</w:t>
      </w:r>
      <w:r w:rsidR="006C5927">
        <w:rPr>
          <w:rFonts w:hint="eastAsia"/>
          <w:sz w:val="22"/>
        </w:rPr>
        <w:t>の提供</w:t>
      </w:r>
      <w:r w:rsidR="00856523" w:rsidRPr="00856523">
        <w:rPr>
          <w:rFonts w:hint="eastAsia"/>
          <w:sz w:val="22"/>
        </w:rPr>
        <w:t>を</w:t>
      </w:r>
    </w:p>
    <w:p w:rsidR="006C5927" w:rsidRDefault="006C5927" w:rsidP="006C5927">
      <w:pPr>
        <w:ind w:firstLineChars="100" w:firstLine="245"/>
        <w:rPr>
          <w:sz w:val="22"/>
        </w:rPr>
      </w:pPr>
      <w:r>
        <w:rPr>
          <w:rFonts w:hint="eastAsia"/>
          <w:sz w:val="22"/>
        </w:rPr>
        <w:t xml:space="preserve">　</w:t>
      </w:r>
      <w:r w:rsidR="00856523" w:rsidRPr="00856523">
        <w:rPr>
          <w:rFonts w:hint="eastAsia"/>
          <w:sz w:val="22"/>
        </w:rPr>
        <w:t>求めるもの</w:t>
      </w:r>
    </w:p>
    <w:p w:rsidR="006C5927" w:rsidRDefault="006C5927" w:rsidP="006C5927">
      <w:pPr>
        <w:ind w:firstLineChars="100" w:firstLine="245"/>
        <w:rPr>
          <w:sz w:val="22"/>
        </w:rPr>
      </w:pPr>
      <w:r>
        <w:rPr>
          <w:rFonts w:hint="eastAsia"/>
          <w:sz w:val="22"/>
        </w:rPr>
        <w:t>②威迫、欺罔、困惑、対償供与等を伴わずに</w:t>
      </w:r>
      <w:r w:rsidRPr="00856523">
        <w:rPr>
          <w:rFonts w:hint="eastAsia"/>
          <w:sz w:val="22"/>
        </w:rPr>
        <w:t>自画撮り画像（児童ポルノ）</w:t>
      </w:r>
      <w:r>
        <w:rPr>
          <w:rFonts w:hint="eastAsia"/>
          <w:sz w:val="22"/>
        </w:rPr>
        <w:t>の提供</w:t>
      </w:r>
      <w:r w:rsidRPr="00856523">
        <w:rPr>
          <w:rFonts w:hint="eastAsia"/>
          <w:sz w:val="22"/>
        </w:rPr>
        <w:t>を</w:t>
      </w:r>
    </w:p>
    <w:p w:rsidR="007807FF" w:rsidRDefault="006C5927" w:rsidP="006C5927">
      <w:pPr>
        <w:ind w:firstLineChars="100" w:firstLine="245"/>
        <w:rPr>
          <w:sz w:val="22"/>
        </w:rPr>
      </w:pPr>
      <w:r>
        <w:rPr>
          <w:rFonts w:hint="eastAsia"/>
          <w:sz w:val="22"/>
        </w:rPr>
        <w:t xml:space="preserve">　</w:t>
      </w:r>
      <w:r w:rsidRPr="00856523">
        <w:rPr>
          <w:rFonts w:hint="eastAsia"/>
          <w:sz w:val="22"/>
        </w:rPr>
        <w:t>求めるもの</w:t>
      </w:r>
    </w:p>
    <w:p w:rsidR="006C5927" w:rsidRDefault="006C5927" w:rsidP="00B133DE">
      <w:pPr>
        <w:ind w:firstLineChars="100" w:firstLine="245"/>
        <w:rPr>
          <w:sz w:val="22"/>
        </w:rPr>
      </w:pPr>
      <w:r>
        <w:rPr>
          <w:rFonts w:hint="eastAsia"/>
          <w:sz w:val="22"/>
        </w:rPr>
        <w:t>③</w:t>
      </w:r>
      <w:r w:rsidR="00856523" w:rsidRPr="00856523">
        <w:rPr>
          <w:rFonts w:hint="eastAsia"/>
          <w:sz w:val="22"/>
        </w:rPr>
        <w:t>児童ポルノに該当しない性的画像</w:t>
      </w:r>
      <w:r>
        <w:rPr>
          <w:rFonts w:hint="eastAsia"/>
          <w:sz w:val="22"/>
        </w:rPr>
        <w:t>（下着姿等）の提供</w:t>
      </w:r>
      <w:r w:rsidR="00856523" w:rsidRPr="00856523">
        <w:rPr>
          <w:rFonts w:hint="eastAsia"/>
          <w:sz w:val="22"/>
        </w:rPr>
        <w:t>を求めるもの</w:t>
      </w:r>
    </w:p>
    <w:p w:rsidR="00856523" w:rsidRPr="00856523" w:rsidRDefault="006C5927" w:rsidP="00B133DE">
      <w:pPr>
        <w:ind w:firstLineChars="100" w:firstLine="245"/>
        <w:rPr>
          <w:sz w:val="22"/>
        </w:rPr>
      </w:pPr>
      <w:r>
        <w:rPr>
          <w:rFonts w:hint="eastAsia"/>
          <w:sz w:val="22"/>
        </w:rPr>
        <w:t>④生動画配信等で性的な姿態をするよう求めるもの</w:t>
      </w:r>
      <w:r w:rsidR="00856523" w:rsidRPr="00856523">
        <w:rPr>
          <w:rFonts w:hint="eastAsia"/>
          <w:sz w:val="22"/>
        </w:rPr>
        <w:t xml:space="preserve">　　　　　　　　　　　　　　　　</w:t>
      </w:r>
      <w:r w:rsidR="00856523" w:rsidRPr="00856523">
        <w:rPr>
          <w:rFonts w:hint="eastAsia"/>
          <w:sz w:val="22"/>
        </w:rPr>
        <w:t xml:space="preserve"> </w:t>
      </w:r>
      <w:r w:rsidR="00856523" w:rsidRPr="00856523">
        <w:rPr>
          <w:rFonts w:hint="eastAsia"/>
          <w:sz w:val="22"/>
        </w:rPr>
        <w:t xml:space="preserve">　　　　　　　　　</w:t>
      </w:r>
    </w:p>
    <w:p w:rsidR="00856523" w:rsidRPr="00856523" w:rsidRDefault="006C5927" w:rsidP="00B133DE">
      <w:pPr>
        <w:ind w:firstLineChars="100" w:firstLine="245"/>
        <w:rPr>
          <w:sz w:val="22"/>
        </w:rPr>
      </w:pPr>
      <w:r>
        <w:rPr>
          <w:rFonts w:hint="eastAsia"/>
          <w:sz w:val="22"/>
        </w:rPr>
        <w:t>⑤</w:t>
      </w:r>
      <w:r w:rsidR="00856523" w:rsidRPr="00856523">
        <w:rPr>
          <w:rFonts w:hint="eastAsia"/>
          <w:sz w:val="22"/>
        </w:rPr>
        <w:t>児童買春や淫行を</w:t>
      </w:r>
      <w:r>
        <w:rPr>
          <w:rFonts w:hint="eastAsia"/>
          <w:sz w:val="22"/>
        </w:rPr>
        <w:t>するよう</w:t>
      </w:r>
      <w:r w:rsidR="00856523" w:rsidRPr="00856523">
        <w:rPr>
          <w:rFonts w:hint="eastAsia"/>
          <w:sz w:val="22"/>
        </w:rPr>
        <w:t xml:space="preserve">求めるもの　　　　　　　　　　　　　　　　</w:t>
      </w:r>
    </w:p>
    <w:p w:rsidR="00856523" w:rsidRDefault="006C5927" w:rsidP="00B133DE">
      <w:pPr>
        <w:ind w:firstLineChars="100" w:firstLine="245"/>
        <w:rPr>
          <w:sz w:val="22"/>
        </w:rPr>
      </w:pPr>
      <w:r>
        <w:rPr>
          <w:rFonts w:hint="eastAsia"/>
          <w:sz w:val="22"/>
        </w:rPr>
        <w:t>⑥</w:t>
      </w:r>
      <w:r w:rsidR="007807FF">
        <w:rPr>
          <w:rFonts w:hint="eastAsia"/>
          <w:sz w:val="22"/>
        </w:rPr>
        <w:t>デ</w:t>
      </w:r>
      <w:r w:rsidR="00856523" w:rsidRPr="00856523">
        <w:rPr>
          <w:rFonts w:hint="eastAsia"/>
          <w:sz w:val="22"/>
        </w:rPr>
        <w:t>ート援助交際（パパ活）を</w:t>
      </w:r>
      <w:r>
        <w:rPr>
          <w:rFonts w:hint="eastAsia"/>
          <w:sz w:val="22"/>
        </w:rPr>
        <w:t>するよう</w:t>
      </w:r>
      <w:r w:rsidR="00856523" w:rsidRPr="00856523">
        <w:rPr>
          <w:rFonts w:hint="eastAsia"/>
          <w:sz w:val="22"/>
        </w:rPr>
        <w:t>求めるもの</w:t>
      </w:r>
      <w:r w:rsidR="00856523" w:rsidRPr="00856523">
        <w:rPr>
          <w:rFonts w:hint="eastAsia"/>
          <w:sz w:val="22"/>
        </w:rPr>
        <w:t xml:space="preserve"> </w:t>
      </w:r>
      <w:r w:rsidR="00856523" w:rsidRPr="00856523">
        <w:rPr>
          <w:rFonts w:hint="eastAsia"/>
          <w:sz w:val="22"/>
        </w:rPr>
        <w:t xml:space="preserve">　</w:t>
      </w:r>
    </w:p>
    <w:p w:rsidR="007807FF" w:rsidRDefault="006C5927" w:rsidP="00B133DE">
      <w:pPr>
        <w:ind w:firstLineChars="100" w:firstLine="245"/>
        <w:rPr>
          <w:sz w:val="22"/>
        </w:rPr>
      </w:pPr>
      <w:r>
        <w:rPr>
          <w:rFonts w:hint="eastAsia"/>
          <w:sz w:val="22"/>
        </w:rPr>
        <w:t>⑦</w:t>
      </w:r>
      <w:r w:rsidR="007807FF">
        <w:rPr>
          <w:rFonts w:hint="eastAsia"/>
          <w:sz w:val="22"/>
        </w:rPr>
        <w:t>下着など使用済み古物の</w:t>
      </w:r>
      <w:r w:rsidR="00CA0068">
        <w:rPr>
          <w:rFonts w:hint="eastAsia"/>
          <w:sz w:val="22"/>
        </w:rPr>
        <w:t>買受</w:t>
      </w:r>
      <w:r w:rsidR="007807FF">
        <w:rPr>
          <w:rFonts w:hint="eastAsia"/>
          <w:sz w:val="22"/>
        </w:rPr>
        <w:t>を求めるもの</w:t>
      </w:r>
    </w:p>
    <w:p w:rsidR="006C5927" w:rsidRDefault="006C5927" w:rsidP="00B133DE">
      <w:pPr>
        <w:ind w:firstLineChars="100" w:firstLine="245"/>
        <w:rPr>
          <w:sz w:val="22"/>
        </w:rPr>
      </w:pPr>
      <w:r>
        <w:rPr>
          <w:rFonts w:hint="eastAsia"/>
          <w:sz w:val="22"/>
        </w:rPr>
        <w:t>⑧青少年が自発的に上記の行為を働きかけるもの</w:t>
      </w:r>
    </w:p>
    <w:p w:rsidR="002F4A51" w:rsidRDefault="0046296E">
      <w:pPr>
        <w:rPr>
          <w:rFonts w:asciiTheme="minorEastAsia" w:hAnsiTheme="minorEastAsia"/>
          <w:sz w:val="22"/>
        </w:rPr>
      </w:pPr>
      <w:r>
        <w:rPr>
          <w:rFonts w:asciiTheme="minorEastAsia" w:hAnsiTheme="minorEastAsia" w:hint="eastAsia"/>
          <w:sz w:val="22"/>
        </w:rPr>
        <w:t xml:space="preserve">　</w:t>
      </w:r>
    </w:p>
    <w:p w:rsidR="00807282" w:rsidRDefault="00856523">
      <w:pPr>
        <w:rPr>
          <w:rFonts w:asciiTheme="majorEastAsia" w:eastAsiaTheme="majorEastAsia" w:hAnsiTheme="majorEastAsia"/>
          <w:sz w:val="22"/>
        </w:rPr>
      </w:pPr>
      <w:r w:rsidRPr="001320FC">
        <w:rPr>
          <w:rFonts w:asciiTheme="majorEastAsia" w:eastAsiaTheme="majorEastAsia" w:hAnsiTheme="majorEastAsia" w:hint="eastAsia"/>
          <w:sz w:val="22"/>
        </w:rPr>
        <w:t>（４</w:t>
      </w:r>
      <w:r w:rsidR="00807282" w:rsidRPr="001320FC">
        <w:rPr>
          <w:rFonts w:asciiTheme="majorEastAsia" w:eastAsiaTheme="majorEastAsia" w:hAnsiTheme="majorEastAsia" w:hint="eastAsia"/>
          <w:sz w:val="22"/>
        </w:rPr>
        <w:t>）関連する</w:t>
      </w:r>
      <w:r w:rsidR="00B133DE">
        <w:rPr>
          <w:rFonts w:asciiTheme="majorEastAsia" w:eastAsiaTheme="majorEastAsia" w:hAnsiTheme="majorEastAsia" w:hint="eastAsia"/>
          <w:sz w:val="22"/>
        </w:rPr>
        <w:t>主な</w:t>
      </w:r>
      <w:r w:rsidR="00807282" w:rsidRPr="001320FC">
        <w:rPr>
          <w:rFonts w:asciiTheme="majorEastAsia" w:eastAsiaTheme="majorEastAsia" w:hAnsiTheme="majorEastAsia" w:hint="eastAsia"/>
          <w:sz w:val="22"/>
        </w:rPr>
        <w:t>法令</w:t>
      </w:r>
    </w:p>
    <w:p w:rsidR="00DD369B" w:rsidRPr="00DD369B" w:rsidRDefault="00DD369B">
      <w:pPr>
        <w:rPr>
          <w:rFonts w:asciiTheme="minorEastAsia" w:hAnsiTheme="minorEastAsia"/>
          <w:sz w:val="22"/>
        </w:rPr>
      </w:pPr>
      <w:r>
        <w:rPr>
          <w:rFonts w:asciiTheme="minorEastAsia" w:hAnsiTheme="minorEastAsia" w:hint="eastAsia"/>
          <w:sz w:val="22"/>
        </w:rPr>
        <w:t xml:space="preserve">　青少年の性的搾取に関する主な現行法令は次のとおり</w:t>
      </w:r>
      <w:r w:rsidR="00A97B2A">
        <w:rPr>
          <w:rFonts w:asciiTheme="minorEastAsia" w:hAnsiTheme="minorEastAsia" w:hint="eastAsia"/>
          <w:sz w:val="22"/>
        </w:rPr>
        <w:t>、被害後（本体行為）に適用可能なものと要求段階で適用可能なものに大別できる</w:t>
      </w:r>
      <w:r>
        <w:rPr>
          <w:rFonts w:asciiTheme="minorEastAsia" w:hAnsiTheme="minorEastAsia" w:hint="eastAsia"/>
          <w:sz w:val="22"/>
        </w:rPr>
        <w:t>。</w:t>
      </w:r>
    </w:p>
    <w:tbl>
      <w:tblPr>
        <w:tblStyle w:val="aa"/>
        <w:tblW w:w="0" w:type="auto"/>
        <w:tblInd w:w="108" w:type="dxa"/>
        <w:tblLook w:val="04A0" w:firstRow="1" w:lastRow="0" w:firstColumn="1" w:lastColumn="0" w:noHBand="0" w:noVBand="1"/>
      </w:tblPr>
      <w:tblGrid>
        <w:gridCol w:w="3686"/>
        <w:gridCol w:w="5816"/>
      </w:tblGrid>
      <w:tr w:rsidR="00D04A02" w:rsidTr="003A7962">
        <w:tc>
          <w:tcPr>
            <w:tcW w:w="3686" w:type="dxa"/>
            <w:shd w:val="clear" w:color="auto" w:fill="BFBFBF" w:themeFill="background1" w:themeFillShade="BF"/>
            <w:vAlign w:val="center"/>
          </w:tcPr>
          <w:p w:rsidR="00D04A02" w:rsidRPr="00D04A02" w:rsidRDefault="00D04A02" w:rsidP="00D04A02">
            <w:pPr>
              <w:spacing w:line="0" w:lineRule="atLeast"/>
              <w:jc w:val="center"/>
              <w:rPr>
                <w:rFonts w:ascii="ＭＳ Ｐゴシック" w:eastAsia="ＭＳ Ｐゴシック" w:hAnsi="ＭＳ Ｐゴシック" w:cs="ＭＳ Ｐゴシック"/>
                <w:color w:val="000000"/>
                <w:szCs w:val="28"/>
              </w:rPr>
            </w:pPr>
            <w:r w:rsidRPr="00D04A02">
              <w:rPr>
                <w:rFonts w:hint="eastAsia"/>
                <w:color w:val="000000"/>
                <w:szCs w:val="28"/>
              </w:rPr>
              <w:t>性的搾取等の類型</w:t>
            </w:r>
          </w:p>
        </w:tc>
        <w:tc>
          <w:tcPr>
            <w:tcW w:w="5816" w:type="dxa"/>
            <w:shd w:val="clear" w:color="auto" w:fill="BFBFBF" w:themeFill="background1" w:themeFillShade="BF"/>
            <w:vAlign w:val="center"/>
          </w:tcPr>
          <w:p w:rsidR="00D04A02" w:rsidRPr="00D04A02" w:rsidRDefault="00D04A02" w:rsidP="00D04A02">
            <w:pPr>
              <w:spacing w:line="0" w:lineRule="atLeast"/>
              <w:jc w:val="center"/>
              <w:rPr>
                <w:rFonts w:ascii="ＭＳ Ｐゴシック" w:eastAsia="ＭＳ Ｐゴシック" w:hAnsi="ＭＳ Ｐゴシック" w:cs="ＭＳ Ｐゴシック"/>
                <w:color w:val="000000"/>
                <w:szCs w:val="28"/>
              </w:rPr>
            </w:pPr>
            <w:r w:rsidRPr="00D04A02">
              <w:rPr>
                <w:rFonts w:hint="eastAsia"/>
                <w:color w:val="000000"/>
                <w:szCs w:val="28"/>
              </w:rPr>
              <w:t>被害</w:t>
            </w:r>
            <w:r w:rsidRPr="0024104F">
              <w:rPr>
                <w:rFonts w:hint="eastAsia"/>
                <w:color w:val="000000"/>
                <w:szCs w:val="28"/>
              </w:rPr>
              <w:t>後</w:t>
            </w:r>
            <w:r w:rsidR="0024104F" w:rsidRPr="0024104F">
              <w:rPr>
                <w:rFonts w:hint="eastAsia"/>
                <w:color w:val="000000"/>
                <w:szCs w:val="28"/>
              </w:rPr>
              <w:t>（本体行為）</w:t>
            </w:r>
            <w:r w:rsidRPr="00D04A02">
              <w:rPr>
                <w:rFonts w:hint="eastAsia"/>
                <w:color w:val="000000"/>
                <w:szCs w:val="28"/>
              </w:rPr>
              <w:t>に適用可能な現行法令</w:t>
            </w:r>
          </w:p>
        </w:tc>
      </w:tr>
      <w:tr w:rsidR="004D6009" w:rsidTr="003A7962">
        <w:tc>
          <w:tcPr>
            <w:tcW w:w="368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 w:val="20"/>
                <w:szCs w:val="28"/>
              </w:rPr>
            </w:pPr>
            <w:r w:rsidRPr="004D6009">
              <w:rPr>
                <w:rFonts w:hint="eastAsia"/>
                <w:color w:val="000000"/>
                <w:sz w:val="20"/>
                <w:szCs w:val="28"/>
              </w:rPr>
              <w:t>威迫、欺罔、困惑、対償供与等を伴って児童ポルノの提供を要求</w:t>
            </w:r>
          </w:p>
        </w:tc>
        <w:tc>
          <w:tcPr>
            <w:tcW w:w="581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Cs w:val="28"/>
              </w:rPr>
            </w:pPr>
            <w:r w:rsidRPr="004D6009">
              <w:rPr>
                <w:rFonts w:hint="eastAsia"/>
                <w:color w:val="000000"/>
                <w:szCs w:val="28"/>
              </w:rPr>
              <w:t>児童買春・児童ポルノ禁止法　製造違反</w:t>
            </w:r>
            <w:r w:rsidRPr="004D6009">
              <w:rPr>
                <w:rFonts w:hint="eastAsia"/>
                <w:color w:val="000000"/>
                <w:szCs w:val="28"/>
              </w:rPr>
              <w:br/>
            </w:r>
            <w:r w:rsidRPr="004D6009">
              <w:rPr>
                <w:rFonts w:hint="eastAsia"/>
                <w:color w:val="000000"/>
                <w:szCs w:val="28"/>
              </w:rPr>
              <w:t>＜３年以下の懲役又は</w:t>
            </w:r>
            <w:r w:rsidRPr="004D6009">
              <w:rPr>
                <w:rFonts w:hint="eastAsia"/>
                <w:color w:val="000000"/>
                <w:szCs w:val="28"/>
              </w:rPr>
              <w:t>300</w:t>
            </w:r>
            <w:r w:rsidRPr="004D6009">
              <w:rPr>
                <w:rFonts w:hint="eastAsia"/>
                <w:color w:val="000000"/>
                <w:szCs w:val="28"/>
              </w:rPr>
              <w:t>万円以下の罰金＞</w:t>
            </w:r>
          </w:p>
        </w:tc>
      </w:tr>
      <w:tr w:rsidR="004D6009" w:rsidTr="003A7962">
        <w:tc>
          <w:tcPr>
            <w:tcW w:w="368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 w:val="20"/>
                <w:szCs w:val="28"/>
              </w:rPr>
            </w:pPr>
            <w:r w:rsidRPr="004D6009">
              <w:rPr>
                <w:rFonts w:hint="eastAsia"/>
                <w:color w:val="000000"/>
                <w:sz w:val="20"/>
                <w:szCs w:val="28"/>
              </w:rPr>
              <w:t>威迫、欺罔、困惑、対償供与等を伴わずに児童ポルノの提供を要求</w:t>
            </w:r>
          </w:p>
        </w:tc>
        <w:tc>
          <w:tcPr>
            <w:tcW w:w="581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Cs w:val="28"/>
              </w:rPr>
            </w:pPr>
            <w:r w:rsidRPr="004D6009">
              <w:rPr>
                <w:rFonts w:hint="eastAsia"/>
                <w:color w:val="000000"/>
                <w:szCs w:val="28"/>
              </w:rPr>
              <w:t>児童買春・児童ポルノ禁止法　製造違反</w:t>
            </w:r>
            <w:r w:rsidRPr="004D6009">
              <w:rPr>
                <w:rFonts w:hint="eastAsia"/>
                <w:color w:val="000000"/>
                <w:szCs w:val="28"/>
              </w:rPr>
              <w:br/>
            </w:r>
            <w:r w:rsidRPr="004D6009">
              <w:rPr>
                <w:rFonts w:hint="eastAsia"/>
                <w:color w:val="000000"/>
                <w:szCs w:val="28"/>
              </w:rPr>
              <w:t>＜３年以下の懲役又は</w:t>
            </w:r>
            <w:r w:rsidRPr="004D6009">
              <w:rPr>
                <w:rFonts w:hint="eastAsia"/>
                <w:color w:val="000000"/>
                <w:szCs w:val="28"/>
              </w:rPr>
              <w:t>30</w:t>
            </w:r>
            <w:r w:rsidRPr="004D6009">
              <w:rPr>
                <w:rFonts w:hint="eastAsia"/>
                <w:color w:val="000000"/>
                <w:szCs w:val="28"/>
              </w:rPr>
              <w:t>０万円以下の罰金＞</w:t>
            </w:r>
          </w:p>
        </w:tc>
      </w:tr>
      <w:tr w:rsidR="004D6009" w:rsidTr="003A7962">
        <w:tc>
          <w:tcPr>
            <w:tcW w:w="368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 w:val="20"/>
                <w:szCs w:val="28"/>
              </w:rPr>
            </w:pPr>
            <w:r w:rsidRPr="004D6009">
              <w:rPr>
                <w:rFonts w:hint="eastAsia"/>
                <w:color w:val="000000"/>
                <w:sz w:val="20"/>
                <w:szCs w:val="28"/>
              </w:rPr>
              <w:t>青少年が自発的に児童ポルノを提供</w:t>
            </w:r>
          </w:p>
        </w:tc>
        <w:tc>
          <w:tcPr>
            <w:tcW w:w="581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Cs w:val="28"/>
              </w:rPr>
            </w:pPr>
            <w:r w:rsidRPr="004D6009">
              <w:rPr>
                <w:rFonts w:hint="eastAsia"/>
                <w:color w:val="000000"/>
                <w:szCs w:val="28"/>
              </w:rPr>
              <w:t>児童買春・児童ポルノ禁止法　所持違反</w:t>
            </w:r>
            <w:r w:rsidRPr="004D6009">
              <w:rPr>
                <w:rFonts w:hint="eastAsia"/>
                <w:color w:val="000000"/>
                <w:szCs w:val="28"/>
              </w:rPr>
              <w:br/>
            </w:r>
            <w:r w:rsidRPr="004D6009">
              <w:rPr>
                <w:rFonts w:hint="eastAsia"/>
                <w:color w:val="000000"/>
                <w:szCs w:val="28"/>
              </w:rPr>
              <w:t>＜１年以下の懲役又は</w:t>
            </w:r>
            <w:r w:rsidRPr="004D6009">
              <w:rPr>
                <w:rFonts w:hint="eastAsia"/>
                <w:color w:val="000000"/>
                <w:szCs w:val="28"/>
              </w:rPr>
              <w:t>100</w:t>
            </w:r>
            <w:r w:rsidRPr="004D6009">
              <w:rPr>
                <w:rFonts w:hint="eastAsia"/>
                <w:color w:val="000000"/>
                <w:szCs w:val="28"/>
              </w:rPr>
              <w:t>万円以下の罰金＞</w:t>
            </w:r>
            <w:r w:rsidRPr="004D6009">
              <w:rPr>
                <w:rFonts w:hint="eastAsia"/>
                <w:color w:val="000000"/>
                <w:szCs w:val="28"/>
              </w:rPr>
              <w:br/>
            </w:r>
            <w:r w:rsidRPr="004D6009">
              <w:rPr>
                <w:rFonts w:hint="eastAsia"/>
                <w:color w:val="000000"/>
                <w:szCs w:val="28"/>
              </w:rPr>
              <w:t>※児童自身が共犯となる判例や共同正犯となる判例もあり</w:t>
            </w:r>
          </w:p>
        </w:tc>
      </w:tr>
      <w:tr w:rsidR="004D6009" w:rsidTr="003A7962">
        <w:tc>
          <w:tcPr>
            <w:tcW w:w="368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 w:val="20"/>
                <w:szCs w:val="28"/>
              </w:rPr>
            </w:pPr>
            <w:r w:rsidRPr="004D6009">
              <w:rPr>
                <w:rFonts w:hint="eastAsia"/>
                <w:color w:val="000000"/>
                <w:sz w:val="20"/>
                <w:szCs w:val="28"/>
              </w:rPr>
              <w:t>児童ポルノに該当しない性的画像（下着姿等）を要求</w:t>
            </w:r>
          </w:p>
        </w:tc>
        <w:tc>
          <w:tcPr>
            <w:tcW w:w="581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Cs w:val="28"/>
              </w:rPr>
            </w:pPr>
            <w:r w:rsidRPr="004D6009">
              <w:rPr>
                <w:rFonts w:hint="eastAsia"/>
                <w:color w:val="000000"/>
                <w:szCs w:val="28"/>
              </w:rPr>
              <w:t>なし</w:t>
            </w:r>
          </w:p>
        </w:tc>
      </w:tr>
      <w:tr w:rsidR="004D6009" w:rsidTr="003A7962">
        <w:tc>
          <w:tcPr>
            <w:tcW w:w="368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 w:val="20"/>
                <w:szCs w:val="28"/>
              </w:rPr>
            </w:pPr>
            <w:r w:rsidRPr="004D6009">
              <w:rPr>
                <w:rFonts w:hint="eastAsia"/>
                <w:color w:val="000000"/>
                <w:sz w:val="20"/>
                <w:szCs w:val="28"/>
              </w:rPr>
              <w:t>生動画配信等で性的なポーズを要求</w:t>
            </w:r>
          </w:p>
        </w:tc>
        <w:tc>
          <w:tcPr>
            <w:tcW w:w="581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Cs w:val="28"/>
              </w:rPr>
            </w:pPr>
            <w:r w:rsidRPr="004D6009">
              <w:rPr>
                <w:rFonts w:hint="eastAsia"/>
                <w:color w:val="000000"/>
                <w:szCs w:val="28"/>
              </w:rPr>
              <w:t>13</w:t>
            </w:r>
            <w:r w:rsidRPr="004D6009">
              <w:rPr>
                <w:rFonts w:hint="eastAsia"/>
                <w:color w:val="000000"/>
                <w:szCs w:val="28"/>
              </w:rPr>
              <w:t>歳未満の場合は刑法（強制わいせつ）が適用された判例あり</w:t>
            </w:r>
          </w:p>
        </w:tc>
      </w:tr>
      <w:tr w:rsidR="004D6009" w:rsidTr="003A7962">
        <w:tc>
          <w:tcPr>
            <w:tcW w:w="368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 w:val="20"/>
                <w:szCs w:val="28"/>
              </w:rPr>
            </w:pPr>
            <w:r w:rsidRPr="004D6009">
              <w:rPr>
                <w:rFonts w:hint="eastAsia"/>
                <w:color w:val="000000"/>
                <w:sz w:val="20"/>
                <w:szCs w:val="28"/>
              </w:rPr>
              <w:t>児童買春をするよう要求</w:t>
            </w:r>
          </w:p>
        </w:tc>
        <w:tc>
          <w:tcPr>
            <w:tcW w:w="5816" w:type="dxa"/>
            <w:vAlign w:val="center"/>
          </w:tcPr>
          <w:p w:rsidR="004D6009" w:rsidRPr="004D6009" w:rsidRDefault="004D6009" w:rsidP="004D6009">
            <w:pPr>
              <w:spacing w:line="0" w:lineRule="atLeast"/>
              <w:rPr>
                <w:rFonts w:ascii="ＭＳ Ｐゴシック" w:eastAsia="ＭＳ Ｐゴシック" w:hAnsi="ＭＳ Ｐゴシック" w:cs="ＭＳ Ｐゴシック"/>
                <w:color w:val="000000"/>
                <w:szCs w:val="28"/>
              </w:rPr>
            </w:pPr>
            <w:r w:rsidRPr="004D6009">
              <w:rPr>
                <w:rFonts w:hint="eastAsia"/>
                <w:color w:val="000000"/>
                <w:szCs w:val="28"/>
              </w:rPr>
              <w:t>児童買春・児童ポルノ禁止法　児童買春違反</w:t>
            </w:r>
            <w:r w:rsidRPr="004D6009">
              <w:rPr>
                <w:rFonts w:hint="eastAsia"/>
                <w:color w:val="000000"/>
                <w:szCs w:val="28"/>
              </w:rPr>
              <w:br/>
            </w:r>
            <w:r w:rsidRPr="004D6009">
              <w:rPr>
                <w:rFonts w:hint="eastAsia"/>
                <w:color w:val="000000"/>
                <w:szCs w:val="28"/>
              </w:rPr>
              <w:t>＜５年以下の懲役又は</w:t>
            </w:r>
            <w:r w:rsidRPr="004D6009">
              <w:rPr>
                <w:rFonts w:hint="eastAsia"/>
                <w:color w:val="000000"/>
                <w:szCs w:val="28"/>
              </w:rPr>
              <w:t>300</w:t>
            </w:r>
            <w:r w:rsidRPr="004D6009">
              <w:rPr>
                <w:rFonts w:hint="eastAsia"/>
                <w:color w:val="000000"/>
                <w:szCs w:val="28"/>
              </w:rPr>
              <w:t>万円以下の罰金＞</w:t>
            </w:r>
          </w:p>
        </w:tc>
      </w:tr>
      <w:tr w:rsidR="00D04A02" w:rsidTr="003A7962">
        <w:tc>
          <w:tcPr>
            <w:tcW w:w="3686" w:type="dxa"/>
            <w:vMerge w:val="restart"/>
            <w:vAlign w:val="center"/>
          </w:tcPr>
          <w:p w:rsidR="00D04A02" w:rsidRPr="004D6009" w:rsidRDefault="00D04A02" w:rsidP="004D6009">
            <w:pPr>
              <w:spacing w:line="0" w:lineRule="atLeast"/>
              <w:rPr>
                <w:rFonts w:ascii="ＭＳ Ｐゴシック" w:eastAsia="ＭＳ Ｐゴシック" w:hAnsi="ＭＳ Ｐゴシック" w:cs="ＭＳ Ｐゴシック"/>
                <w:color w:val="000000"/>
                <w:sz w:val="20"/>
                <w:szCs w:val="28"/>
              </w:rPr>
            </w:pPr>
            <w:r w:rsidRPr="004D6009">
              <w:rPr>
                <w:rFonts w:hint="eastAsia"/>
                <w:color w:val="000000"/>
                <w:sz w:val="20"/>
                <w:szCs w:val="28"/>
              </w:rPr>
              <w:t>淫行をするよう要求</w:t>
            </w:r>
          </w:p>
        </w:tc>
        <w:tc>
          <w:tcPr>
            <w:tcW w:w="5816" w:type="dxa"/>
            <w:tcBorders>
              <w:bottom w:val="dotted" w:sz="4" w:space="0" w:color="auto"/>
            </w:tcBorders>
            <w:vAlign w:val="center"/>
          </w:tcPr>
          <w:p w:rsidR="00D04A02" w:rsidRPr="004D6009" w:rsidRDefault="00D04A02" w:rsidP="004D6009">
            <w:pPr>
              <w:spacing w:line="0" w:lineRule="atLeast"/>
              <w:rPr>
                <w:rFonts w:ascii="ＭＳ Ｐゴシック" w:eastAsia="ＭＳ Ｐゴシック" w:hAnsi="ＭＳ Ｐゴシック" w:cs="ＭＳ Ｐゴシック"/>
                <w:color w:val="000000"/>
                <w:szCs w:val="28"/>
              </w:rPr>
            </w:pPr>
            <w:r w:rsidRPr="004D6009">
              <w:rPr>
                <w:rFonts w:hint="eastAsia"/>
                <w:color w:val="000000"/>
                <w:szCs w:val="28"/>
              </w:rPr>
              <w:t>児童福祉法　淫行させる行為＜</w:t>
            </w:r>
            <w:r w:rsidRPr="004D6009">
              <w:rPr>
                <w:rFonts w:hint="eastAsia"/>
                <w:color w:val="000000"/>
                <w:szCs w:val="28"/>
              </w:rPr>
              <w:t>10</w:t>
            </w:r>
            <w:r w:rsidRPr="004D6009">
              <w:rPr>
                <w:rFonts w:hint="eastAsia"/>
                <w:color w:val="000000"/>
                <w:szCs w:val="28"/>
              </w:rPr>
              <w:t>年以下懲役若しくは</w:t>
            </w:r>
            <w:r w:rsidRPr="004D6009">
              <w:rPr>
                <w:rFonts w:hint="eastAsia"/>
                <w:color w:val="000000"/>
                <w:szCs w:val="28"/>
              </w:rPr>
              <w:t>300</w:t>
            </w:r>
            <w:r w:rsidRPr="004D6009">
              <w:rPr>
                <w:rFonts w:hint="eastAsia"/>
                <w:color w:val="000000"/>
                <w:szCs w:val="28"/>
              </w:rPr>
              <w:t>万円以下罰金、又は併科＞</w:t>
            </w:r>
          </w:p>
        </w:tc>
      </w:tr>
      <w:tr w:rsidR="00D04A02" w:rsidTr="003A7962">
        <w:tc>
          <w:tcPr>
            <w:tcW w:w="3686" w:type="dxa"/>
            <w:vMerge/>
            <w:vAlign w:val="center"/>
          </w:tcPr>
          <w:p w:rsidR="00D04A02" w:rsidRPr="004D6009" w:rsidRDefault="00D04A02" w:rsidP="004D6009">
            <w:pPr>
              <w:spacing w:line="0" w:lineRule="atLeast"/>
              <w:rPr>
                <w:rFonts w:ascii="ＭＳ Ｐゴシック" w:eastAsia="ＭＳ Ｐゴシック" w:hAnsi="ＭＳ Ｐゴシック" w:cs="ＭＳ Ｐゴシック"/>
                <w:color w:val="000000"/>
                <w:sz w:val="20"/>
                <w:szCs w:val="28"/>
              </w:rPr>
            </w:pPr>
          </w:p>
        </w:tc>
        <w:tc>
          <w:tcPr>
            <w:tcW w:w="5816" w:type="dxa"/>
            <w:tcBorders>
              <w:top w:val="dotted" w:sz="4" w:space="0" w:color="auto"/>
            </w:tcBorders>
            <w:vAlign w:val="center"/>
          </w:tcPr>
          <w:p w:rsidR="00D04A02" w:rsidRPr="004D6009" w:rsidRDefault="00D04A02" w:rsidP="004D6009">
            <w:pPr>
              <w:spacing w:line="0" w:lineRule="atLeast"/>
              <w:rPr>
                <w:rFonts w:ascii="ＭＳ Ｐゴシック" w:eastAsia="ＭＳ Ｐゴシック" w:hAnsi="ＭＳ Ｐゴシック" w:cs="ＭＳ Ｐゴシック"/>
                <w:color w:val="000000"/>
                <w:szCs w:val="28"/>
              </w:rPr>
            </w:pPr>
            <w:r w:rsidRPr="004D6009">
              <w:rPr>
                <w:rFonts w:hint="eastAsia"/>
                <w:color w:val="000000"/>
                <w:szCs w:val="28"/>
              </w:rPr>
              <w:t>大阪府青少年健全育成条例　淫らな性行為及びわいせつな行為の禁止違反＜２年以下の懲役又は</w:t>
            </w:r>
            <w:r w:rsidRPr="004D6009">
              <w:rPr>
                <w:rFonts w:hint="eastAsia"/>
                <w:color w:val="000000"/>
                <w:szCs w:val="28"/>
              </w:rPr>
              <w:t>100</w:t>
            </w:r>
            <w:r w:rsidRPr="004D6009">
              <w:rPr>
                <w:rFonts w:hint="eastAsia"/>
                <w:color w:val="000000"/>
                <w:szCs w:val="28"/>
              </w:rPr>
              <w:t>万円以下の罰金＞</w:t>
            </w:r>
          </w:p>
        </w:tc>
      </w:tr>
      <w:tr w:rsidR="00D04A02" w:rsidTr="003A7962">
        <w:tc>
          <w:tcPr>
            <w:tcW w:w="3686" w:type="dxa"/>
            <w:vAlign w:val="center"/>
          </w:tcPr>
          <w:p w:rsidR="00D04A02" w:rsidRPr="00D04A02" w:rsidRDefault="00D04A02" w:rsidP="00D04A02">
            <w:pPr>
              <w:spacing w:line="0" w:lineRule="atLeast"/>
              <w:rPr>
                <w:rFonts w:ascii="ＭＳ Ｐゴシック" w:eastAsia="ＭＳ Ｐゴシック" w:hAnsi="ＭＳ Ｐゴシック" w:cs="ＭＳ Ｐゴシック"/>
                <w:color w:val="000000"/>
                <w:szCs w:val="28"/>
              </w:rPr>
            </w:pPr>
            <w:r w:rsidRPr="00D04A02">
              <w:rPr>
                <w:rFonts w:hint="eastAsia"/>
                <w:color w:val="000000"/>
                <w:szCs w:val="28"/>
              </w:rPr>
              <w:t>デート援助交際（パパ活）をするよう要求</w:t>
            </w:r>
          </w:p>
        </w:tc>
        <w:tc>
          <w:tcPr>
            <w:tcW w:w="5816" w:type="dxa"/>
            <w:vAlign w:val="center"/>
          </w:tcPr>
          <w:p w:rsidR="00D04A02" w:rsidRPr="00D04A02" w:rsidRDefault="00D04A02" w:rsidP="00D04A02">
            <w:pPr>
              <w:spacing w:line="0" w:lineRule="atLeast"/>
              <w:rPr>
                <w:rFonts w:ascii="ＭＳ Ｐゴシック" w:eastAsia="ＭＳ Ｐゴシック" w:hAnsi="ＭＳ Ｐゴシック" w:cs="ＭＳ Ｐゴシック"/>
                <w:color w:val="000000"/>
                <w:szCs w:val="28"/>
              </w:rPr>
            </w:pPr>
            <w:r w:rsidRPr="00D04A02">
              <w:rPr>
                <w:rFonts w:hint="eastAsia"/>
                <w:color w:val="000000"/>
                <w:szCs w:val="28"/>
              </w:rPr>
              <w:t>なし</w:t>
            </w:r>
          </w:p>
        </w:tc>
      </w:tr>
    </w:tbl>
    <w:p w:rsidR="006C5927" w:rsidRDefault="004D6009" w:rsidP="00D04A02">
      <w:pPr>
        <w:spacing w:line="0" w:lineRule="atLeast"/>
        <w:ind w:left="225" w:hangingChars="100" w:hanging="225"/>
        <w:rPr>
          <w:rFonts w:asciiTheme="minorEastAsia" w:hAnsiTheme="minorEastAsia"/>
          <w:sz w:val="20"/>
        </w:rPr>
      </w:pPr>
      <w:r w:rsidRPr="00D04A02">
        <w:rPr>
          <w:rFonts w:asciiTheme="minorEastAsia" w:hAnsiTheme="minorEastAsia" w:hint="eastAsia"/>
          <w:sz w:val="20"/>
        </w:rPr>
        <w:t>※なお、被害に移行する前の要求段階においても、脅迫や強要を伴って要求した場合は刑法（脅迫罪・強要罪）の適用や恋愛感情をもってしつこく要求する場合はストーカー規制法の適用が考えられる。</w:t>
      </w:r>
    </w:p>
    <w:p w:rsidR="00D04A02" w:rsidRPr="00D04A02" w:rsidRDefault="00D04A02" w:rsidP="00D04A02">
      <w:pPr>
        <w:spacing w:line="0" w:lineRule="atLeast"/>
        <w:ind w:left="225" w:hangingChars="100" w:hanging="225"/>
        <w:rPr>
          <w:rFonts w:asciiTheme="minorEastAsia" w:hAnsiTheme="minorEastAsia"/>
          <w:sz w:val="20"/>
        </w:rPr>
      </w:pPr>
    </w:p>
    <w:p w:rsidR="00B133DE" w:rsidRDefault="0010217A">
      <w:pPr>
        <w:rPr>
          <w:rFonts w:asciiTheme="minorEastAsia" w:hAnsiTheme="minorEastAsia"/>
          <w:sz w:val="22"/>
        </w:rPr>
      </w:pPr>
      <w:r>
        <w:rPr>
          <w:rFonts w:asciiTheme="minorEastAsia" w:hAnsiTheme="minorEastAsia" w:hint="eastAsia"/>
          <w:sz w:val="22"/>
        </w:rPr>
        <w:t>①</w:t>
      </w:r>
      <w:r w:rsidRPr="0010217A">
        <w:rPr>
          <w:rFonts w:asciiTheme="minorEastAsia" w:hAnsiTheme="minorEastAsia" w:hint="eastAsia"/>
          <w:sz w:val="22"/>
        </w:rPr>
        <w:t>児童買春、児童ポルノに係る行為等の規制及び処罰並びに児童の保護等に関する法</w:t>
      </w:r>
      <w:r w:rsidR="00B133DE">
        <w:rPr>
          <w:rFonts w:asciiTheme="minorEastAsia" w:hAnsiTheme="minorEastAsia" w:hint="eastAsia"/>
          <w:sz w:val="22"/>
        </w:rPr>
        <w:t xml:space="preserve">　</w:t>
      </w:r>
    </w:p>
    <w:p w:rsidR="0010217A" w:rsidRDefault="00B133DE">
      <w:pPr>
        <w:rPr>
          <w:rFonts w:asciiTheme="minorEastAsia" w:hAnsiTheme="minorEastAsia"/>
          <w:sz w:val="22"/>
        </w:rPr>
      </w:pPr>
      <w:r>
        <w:rPr>
          <w:rFonts w:asciiTheme="minorEastAsia" w:hAnsiTheme="minorEastAsia" w:hint="eastAsia"/>
          <w:sz w:val="22"/>
        </w:rPr>
        <w:t xml:space="preserve">　</w:t>
      </w:r>
      <w:r w:rsidR="0010217A" w:rsidRPr="0010217A">
        <w:rPr>
          <w:rFonts w:asciiTheme="minorEastAsia" w:hAnsiTheme="minorEastAsia" w:hint="eastAsia"/>
          <w:sz w:val="22"/>
        </w:rPr>
        <w:t>律</w:t>
      </w:r>
      <w:r>
        <w:rPr>
          <w:rFonts w:asciiTheme="minorEastAsia" w:hAnsiTheme="minorEastAsia" w:hint="eastAsia"/>
          <w:sz w:val="22"/>
        </w:rPr>
        <w:t>（以下「児童買春・児童ポルノ禁止法」という）</w:t>
      </w:r>
      <w:r w:rsidR="0024104F">
        <w:rPr>
          <w:rFonts w:asciiTheme="minorEastAsia" w:hAnsiTheme="minorEastAsia" w:hint="eastAsia"/>
          <w:sz w:val="22"/>
        </w:rPr>
        <w:t>【</w:t>
      </w:r>
      <w:r w:rsidR="008C6ED3">
        <w:rPr>
          <w:rFonts w:asciiTheme="minorEastAsia" w:hAnsiTheme="minorEastAsia" w:hint="eastAsia"/>
          <w:sz w:val="22"/>
        </w:rPr>
        <w:t>本体行為</w:t>
      </w:r>
      <w:r w:rsidR="0024104F">
        <w:rPr>
          <w:rFonts w:asciiTheme="minorEastAsia" w:hAnsiTheme="minorEastAsia" w:hint="eastAsia"/>
          <w:sz w:val="22"/>
        </w:rPr>
        <w:t>】</w:t>
      </w:r>
    </w:p>
    <w:p w:rsidR="003A7962" w:rsidRDefault="004E790C" w:rsidP="004E790C">
      <w:pPr>
        <w:ind w:left="245" w:hangingChars="100" w:hanging="245"/>
        <w:rPr>
          <w:rFonts w:asciiTheme="minorEastAsia" w:hAnsiTheme="minorEastAsia"/>
          <w:sz w:val="22"/>
        </w:rPr>
      </w:pPr>
      <w:r>
        <w:rPr>
          <w:rFonts w:asciiTheme="minorEastAsia" w:hAnsiTheme="minorEastAsia" w:hint="eastAsia"/>
          <w:sz w:val="22"/>
        </w:rPr>
        <w:t xml:space="preserve">　　</w:t>
      </w:r>
      <w:r w:rsidR="003E768B">
        <w:rPr>
          <w:rFonts w:asciiTheme="minorEastAsia" w:hAnsiTheme="minorEastAsia" w:hint="eastAsia"/>
          <w:sz w:val="22"/>
        </w:rPr>
        <w:t>同法</w:t>
      </w:r>
      <w:r>
        <w:rPr>
          <w:rFonts w:asciiTheme="minorEastAsia" w:hAnsiTheme="minorEastAsia" w:hint="eastAsia"/>
          <w:sz w:val="22"/>
        </w:rPr>
        <w:t>第7条では、</w:t>
      </w:r>
      <w:r w:rsidR="003E768B">
        <w:rPr>
          <w:rFonts w:asciiTheme="minorEastAsia" w:hAnsiTheme="minorEastAsia" w:hint="eastAsia"/>
          <w:sz w:val="22"/>
        </w:rPr>
        <w:t>何人に対しても、</w:t>
      </w:r>
      <w:r>
        <w:rPr>
          <w:rFonts w:asciiTheme="minorEastAsia" w:hAnsiTheme="minorEastAsia" w:hint="eastAsia"/>
          <w:sz w:val="22"/>
        </w:rPr>
        <w:t>児童ポルノやその電磁的記録（以下「児童ポルノ等」という）の所持、保管、提供、製造、公然陳列等を禁止している。児童ポルノ等の自画撮り画像が要求した者に送信された場合は、同条第４項の製造罪が適用されることになる。</w:t>
      </w:r>
    </w:p>
    <w:p w:rsidR="0010217A" w:rsidRDefault="00544E92">
      <w:pPr>
        <w:rPr>
          <w:rFonts w:asciiTheme="minorEastAsia" w:hAnsiTheme="minorEastAsia"/>
          <w:sz w:val="22"/>
        </w:rPr>
      </w:pPr>
      <w:r>
        <w:rPr>
          <w:rFonts w:asciiTheme="minorEastAsia" w:hAnsiTheme="minorEastAsia" w:hint="eastAsia"/>
          <w:sz w:val="22"/>
        </w:rPr>
        <w:t>②</w:t>
      </w:r>
      <w:r w:rsidR="00FF208C">
        <w:rPr>
          <w:rFonts w:asciiTheme="minorEastAsia" w:hAnsiTheme="minorEastAsia" w:hint="eastAsia"/>
          <w:sz w:val="22"/>
        </w:rPr>
        <w:t>児童福祉法</w:t>
      </w:r>
      <w:r w:rsidR="008C6ED3">
        <w:rPr>
          <w:rFonts w:asciiTheme="minorEastAsia" w:hAnsiTheme="minorEastAsia" w:hint="eastAsia"/>
          <w:sz w:val="22"/>
        </w:rPr>
        <w:t>【本体行為】</w:t>
      </w:r>
    </w:p>
    <w:p w:rsidR="00FF208C" w:rsidRDefault="00FF208C" w:rsidP="00FF208C">
      <w:pPr>
        <w:ind w:left="245" w:hangingChars="100" w:hanging="245"/>
        <w:rPr>
          <w:rFonts w:asciiTheme="minorEastAsia" w:hAnsiTheme="minorEastAsia"/>
          <w:sz w:val="22"/>
        </w:rPr>
      </w:pPr>
      <w:r>
        <w:rPr>
          <w:rFonts w:asciiTheme="minorEastAsia" w:hAnsiTheme="minorEastAsia" w:hint="eastAsia"/>
          <w:sz w:val="22"/>
        </w:rPr>
        <w:t xml:space="preserve">　　</w:t>
      </w:r>
      <w:r w:rsidR="003E768B">
        <w:rPr>
          <w:rFonts w:asciiTheme="minorEastAsia" w:hAnsiTheme="minorEastAsia" w:hint="eastAsia"/>
          <w:sz w:val="22"/>
        </w:rPr>
        <w:t>同法</w:t>
      </w:r>
      <w:r>
        <w:rPr>
          <w:rFonts w:asciiTheme="minorEastAsia" w:hAnsiTheme="minorEastAsia" w:hint="eastAsia"/>
          <w:sz w:val="22"/>
        </w:rPr>
        <w:t>第34条第１項第６号では、何人に対しても、18歳未満の児童に淫行をさせる行為を禁止している。</w:t>
      </w:r>
    </w:p>
    <w:p w:rsidR="0010217A" w:rsidRDefault="0010217A">
      <w:pPr>
        <w:rPr>
          <w:rFonts w:asciiTheme="minorEastAsia" w:hAnsiTheme="minorEastAsia"/>
          <w:sz w:val="22"/>
        </w:rPr>
      </w:pPr>
      <w:r>
        <w:rPr>
          <w:rFonts w:asciiTheme="minorEastAsia" w:hAnsiTheme="minorEastAsia" w:hint="eastAsia"/>
          <w:sz w:val="22"/>
        </w:rPr>
        <w:t>③</w:t>
      </w:r>
      <w:r w:rsidR="003E768B">
        <w:rPr>
          <w:rFonts w:asciiTheme="minorEastAsia" w:hAnsiTheme="minorEastAsia" w:hint="eastAsia"/>
          <w:sz w:val="22"/>
        </w:rPr>
        <w:t>大阪府青少年健全育成条例</w:t>
      </w:r>
      <w:r w:rsidR="008C6ED3">
        <w:rPr>
          <w:rFonts w:asciiTheme="minorEastAsia" w:hAnsiTheme="minorEastAsia" w:hint="eastAsia"/>
          <w:sz w:val="22"/>
        </w:rPr>
        <w:t>【本体行為】</w:t>
      </w:r>
    </w:p>
    <w:p w:rsidR="003E768B" w:rsidRPr="0010217A" w:rsidRDefault="003E768B" w:rsidP="0024104F">
      <w:pPr>
        <w:ind w:left="245" w:hangingChars="100" w:hanging="245"/>
        <w:rPr>
          <w:rFonts w:asciiTheme="minorEastAsia" w:hAnsiTheme="minorEastAsia"/>
          <w:sz w:val="22"/>
        </w:rPr>
      </w:pPr>
      <w:r>
        <w:rPr>
          <w:rFonts w:asciiTheme="minorEastAsia" w:hAnsiTheme="minorEastAsia" w:hint="eastAsia"/>
          <w:sz w:val="22"/>
        </w:rPr>
        <w:t xml:space="preserve">　　同条例第39条では、何人に対しても、18歳未満の青少年に対し、金品その他の財産上の利益、役務若しくは職務を供与し、又はそ</w:t>
      </w:r>
      <w:r w:rsidR="0024104F">
        <w:rPr>
          <w:rFonts w:asciiTheme="minorEastAsia" w:hAnsiTheme="minorEastAsia" w:hint="eastAsia"/>
          <w:sz w:val="22"/>
        </w:rPr>
        <w:t>の約束をして性行為又はわいせつな行為を行うことや</w:t>
      </w:r>
      <w:r>
        <w:rPr>
          <w:rFonts w:asciiTheme="minorEastAsia" w:hAnsiTheme="minorEastAsia" w:hint="eastAsia"/>
          <w:sz w:val="22"/>
        </w:rPr>
        <w:t>専ら性的欲望を満足させる目的で、青少年を威迫し、欺き、又は困惑させて性行為又はわいせつ行為を行うこと</w:t>
      </w:r>
      <w:r w:rsidR="0024104F">
        <w:rPr>
          <w:rFonts w:asciiTheme="minorEastAsia" w:hAnsiTheme="minorEastAsia" w:hint="eastAsia"/>
          <w:sz w:val="22"/>
        </w:rPr>
        <w:t>等</w:t>
      </w:r>
      <w:r>
        <w:rPr>
          <w:rFonts w:asciiTheme="minorEastAsia" w:hAnsiTheme="minorEastAsia" w:hint="eastAsia"/>
          <w:sz w:val="22"/>
        </w:rPr>
        <w:t>を禁止している。</w:t>
      </w:r>
    </w:p>
    <w:p w:rsidR="00AB2CB7" w:rsidRPr="0024104F" w:rsidRDefault="0024104F">
      <w:pPr>
        <w:rPr>
          <w:rFonts w:asciiTheme="minorEastAsia" w:hAnsiTheme="minorEastAsia"/>
          <w:sz w:val="22"/>
        </w:rPr>
      </w:pPr>
      <w:r w:rsidRPr="0024104F">
        <w:rPr>
          <w:rFonts w:asciiTheme="minorEastAsia" w:hAnsiTheme="minorEastAsia" w:hint="eastAsia"/>
          <w:sz w:val="22"/>
        </w:rPr>
        <w:t>④刑法</w:t>
      </w:r>
      <w:r w:rsidR="008C6ED3">
        <w:rPr>
          <w:rFonts w:asciiTheme="minorEastAsia" w:hAnsiTheme="minorEastAsia" w:hint="eastAsia"/>
          <w:sz w:val="22"/>
        </w:rPr>
        <w:t>【本体行為、要求段階】</w:t>
      </w:r>
    </w:p>
    <w:p w:rsidR="0024104F" w:rsidRDefault="0024104F" w:rsidP="008C6ED3">
      <w:pPr>
        <w:ind w:left="245" w:hangingChars="100" w:hanging="245"/>
        <w:rPr>
          <w:rFonts w:asciiTheme="minorEastAsia" w:hAnsiTheme="minorEastAsia"/>
          <w:sz w:val="22"/>
        </w:rPr>
      </w:pPr>
      <w:r w:rsidRPr="0024104F">
        <w:rPr>
          <w:rFonts w:asciiTheme="minorEastAsia" w:hAnsiTheme="minorEastAsia" w:hint="eastAsia"/>
          <w:sz w:val="22"/>
        </w:rPr>
        <w:t xml:space="preserve">　　</w:t>
      </w:r>
      <w:r w:rsidR="008C6ED3">
        <w:rPr>
          <w:rFonts w:asciiTheme="minorEastAsia" w:hAnsiTheme="minorEastAsia" w:hint="eastAsia"/>
          <w:sz w:val="22"/>
        </w:rPr>
        <w:t>同法第176条では、13歳以上の者に対し</w:t>
      </w:r>
      <w:r w:rsidR="00A97B2A">
        <w:rPr>
          <w:rFonts w:asciiTheme="minorEastAsia" w:hAnsiTheme="minorEastAsia" w:hint="eastAsia"/>
          <w:sz w:val="22"/>
        </w:rPr>
        <w:t>、</w:t>
      </w:r>
      <w:r w:rsidR="008C6ED3">
        <w:rPr>
          <w:rFonts w:asciiTheme="minorEastAsia" w:hAnsiTheme="minorEastAsia" w:hint="eastAsia"/>
          <w:sz w:val="22"/>
        </w:rPr>
        <w:t>暴行又は脅迫を用いてわいせつな行為をした者や13歳未満の者に対し</w:t>
      </w:r>
      <w:r w:rsidR="00A97B2A">
        <w:rPr>
          <w:rFonts w:asciiTheme="minorEastAsia" w:hAnsiTheme="minorEastAsia" w:hint="eastAsia"/>
          <w:sz w:val="22"/>
        </w:rPr>
        <w:t>、</w:t>
      </w:r>
      <w:r w:rsidR="008C6ED3">
        <w:rPr>
          <w:rFonts w:asciiTheme="minorEastAsia" w:hAnsiTheme="minorEastAsia" w:hint="eastAsia"/>
          <w:sz w:val="22"/>
        </w:rPr>
        <w:t>わいせつな行為をした者を処罰対象としている。【本体行為】</w:t>
      </w:r>
    </w:p>
    <w:p w:rsidR="008C6ED3" w:rsidRPr="0024104F" w:rsidRDefault="008C6ED3" w:rsidP="008C6ED3">
      <w:pPr>
        <w:ind w:left="245" w:hangingChars="100" w:hanging="245"/>
        <w:rPr>
          <w:rFonts w:asciiTheme="minorEastAsia" w:hAnsiTheme="minorEastAsia"/>
          <w:sz w:val="22"/>
        </w:rPr>
      </w:pPr>
      <w:r>
        <w:rPr>
          <w:rFonts w:asciiTheme="minorEastAsia" w:hAnsiTheme="minorEastAsia" w:hint="eastAsia"/>
          <w:sz w:val="22"/>
        </w:rPr>
        <w:t xml:space="preserve">　　本体行為に移行する前の要求段階においても要求者が脅迫等の手段を用いれば、同法第222条（脅迫罪）や第223条（強要罪</w:t>
      </w:r>
      <w:r w:rsidR="00A97B2A">
        <w:rPr>
          <w:rFonts w:asciiTheme="minorEastAsia" w:hAnsiTheme="minorEastAsia" w:hint="eastAsia"/>
          <w:sz w:val="22"/>
        </w:rPr>
        <w:t>、強要未遂罪</w:t>
      </w:r>
      <w:r>
        <w:rPr>
          <w:rFonts w:asciiTheme="minorEastAsia" w:hAnsiTheme="minorEastAsia" w:hint="eastAsia"/>
          <w:sz w:val="22"/>
        </w:rPr>
        <w:t>）</w:t>
      </w:r>
      <w:r w:rsidR="00A97B2A">
        <w:rPr>
          <w:rFonts w:asciiTheme="minorEastAsia" w:hAnsiTheme="minorEastAsia" w:hint="eastAsia"/>
          <w:sz w:val="22"/>
        </w:rPr>
        <w:t>に該当する。【要求段階】</w:t>
      </w:r>
    </w:p>
    <w:p w:rsidR="007F203D" w:rsidRDefault="007F203D" w:rsidP="007F203D">
      <w:pPr>
        <w:spacing w:line="340" w:lineRule="exact"/>
        <w:rPr>
          <w:rFonts w:asciiTheme="minorEastAsia" w:hAnsiTheme="minorEastAsia"/>
          <w:sz w:val="22"/>
          <w:szCs w:val="24"/>
        </w:rPr>
      </w:pPr>
      <w:r w:rsidRPr="007F203D">
        <w:rPr>
          <w:rFonts w:asciiTheme="minorEastAsia" w:hAnsiTheme="minorEastAsia" w:hint="eastAsia"/>
          <w:sz w:val="22"/>
          <w:szCs w:val="24"/>
        </w:rPr>
        <w:t>⑤ストーカー行為等の規制等に関する法律</w:t>
      </w:r>
    </w:p>
    <w:p w:rsidR="007F203D" w:rsidRPr="007F203D" w:rsidRDefault="007F203D" w:rsidP="00652BB6">
      <w:pPr>
        <w:spacing w:line="340" w:lineRule="exact"/>
        <w:ind w:left="245" w:hangingChars="100" w:hanging="245"/>
        <w:rPr>
          <w:rFonts w:asciiTheme="minorEastAsia" w:hAnsiTheme="minorEastAsia"/>
          <w:sz w:val="22"/>
          <w:szCs w:val="24"/>
        </w:rPr>
      </w:pPr>
      <w:r>
        <w:rPr>
          <w:rFonts w:asciiTheme="minorEastAsia" w:hAnsiTheme="minorEastAsia" w:hint="eastAsia"/>
          <w:sz w:val="22"/>
          <w:szCs w:val="24"/>
        </w:rPr>
        <w:t xml:space="preserve">　　</w:t>
      </w:r>
      <w:r w:rsidR="00F904BF">
        <w:rPr>
          <w:rFonts w:asciiTheme="minorEastAsia" w:hAnsiTheme="minorEastAsia" w:hint="eastAsia"/>
          <w:sz w:val="22"/>
          <w:szCs w:val="24"/>
        </w:rPr>
        <w:t>同法第３条では、</w:t>
      </w:r>
      <w:r w:rsidR="00652BB6">
        <w:rPr>
          <w:rFonts w:asciiTheme="minorEastAsia" w:hAnsiTheme="minorEastAsia" w:hint="eastAsia"/>
          <w:sz w:val="22"/>
          <w:szCs w:val="24"/>
        </w:rPr>
        <w:t>何人に対しても、つきまとい等をして、その相手方に身体の安全、住居等の平穏若しくは名誉が害され、又は行動の自由が著しく害される不安を覚えさせることを禁止している。</w:t>
      </w:r>
    </w:p>
    <w:p w:rsidR="007F203D" w:rsidRPr="007F203D" w:rsidRDefault="007F203D" w:rsidP="007F203D">
      <w:pPr>
        <w:spacing w:line="340" w:lineRule="exact"/>
        <w:rPr>
          <w:rFonts w:asciiTheme="minorEastAsia" w:hAnsiTheme="minorEastAsia"/>
          <w:sz w:val="22"/>
          <w:szCs w:val="24"/>
        </w:rPr>
      </w:pPr>
      <w:r w:rsidRPr="007F203D">
        <w:rPr>
          <w:rFonts w:asciiTheme="minorEastAsia" w:hAnsiTheme="minorEastAsia" w:hint="eastAsia"/>
          <w:sz w:val="20"/>
          <w:szCs w:val="24"/>
        </w:rPr>
        <w:t>⑥インターネット異性紹介事業を利用して児童を誘引する行為の規制等に関する法律(参考)</w:t>
      </w:r>
    </w:p>
    <w:p w:rsidR="00AB2CB7" w:rsidRDefault="00652BB6" w:rsidP="00652BB6">
      <w:pPr>
        <w:ind w:left="245" w:hangingChars="100" w:hanging="245"/>
        <w:rPr>
          <w:rFonts w:asciiTheme="minorEastAsia" w:hAnsiTheme="minorEastAsia"/>
          <w:sz w:val="22"/>
        </w:rPr>
      </w:pPr>
      <w:r>
        <w:rPr>
          <w:rFonts w:asciiTheme="minorEastAsia" w:hAnsiTheme="minorEastAsia" w:hint="eastAsia"/>
          <w:sz w:val="22"/>
        </w:rPr>
        <w:t xml:space="preserve">　　同法はインターネット異性紹介事業（出会い系サイト）を営む者に対して、営業の届出や児童</w:t>
      </w:r>
      <w:r w:rsidR="002C53EA">
        <w:rPr>
          <w:rFonts w:asciiTheme="minorEastAsia" w:hAnsiTheme="minorEastAsia" w:hint="eastAsia"/>
          <w:sz w:val="22"/>
        </w:rPr>
        <w:t>の</w:t>
      </w:r>
      <w:r>
        <w:rPr>
          <w:rFonts w:asciiTheme="minorEastAsia" w:hAnsiTheme="minorEastAsia" w:hint="eastAsia"/>
          <w:sz w:val="22"/>
        </w:rPr>
        <w:t>利用</w:t>
      </w:r>
      <w:r w:rsidR="002C53EA">
        <w:rPr>
          <w:rFonts w:asciiTheme="minorEastAsia" w:hAnsiTheme="minorEastAsia" w:hint="eastAsia"/>
          <w:sz w:val="22"/>
        </w:rPr>
        <w:t>禁止の明示義務等を設けており、何人に対しても同事業を利用して児童に係る禁止誘引行為を定めている。同法は出会い系サイトの利用に起因した児童買春事件等の犯罪の急増を背景に平成15年に制定され、その後平成20年に一部改正されてから、出会い系サイトに起因する被害児童数は減少傾向にある。</w:t>
      </w:r>
    </w:p>
    <w:p w:rsidR="002C53EA" w:rsidRPr="002C53EA" w:rsidRDefault="002C53EA" w:rsidP="00652BB6">
      <w:pPr>
        <w:ind w:left="245" w:hangingChars="100" w:hanging="245"/>
        <w:rPr>
          <w:rFonts w:asciiTheme="minorEastAsia" w:hAnsiTheme="minorEastAsia"/>
          <w:sz w:val="22"/>
        </w:rPr>
      </w:pPr>
    </w:p>
    <w:p w:rsidR="00807282" w:rsidRPr="00B94403" w:rsidRDefault="00856523">
      <w:pPr>
        <w:rPr>
          <w:rFonts w:asciiTheme="majorEastAsia" w:eastAsiaTheme="majorEastAsia" w:hAnsiTheme="majorEastAsia"/>
          <w:sz w:val="22"/>
        </w:rPr>
      </w:pPr>
      <w:r>
        <w:rPr>
          <w:rFonts w:asciiTheme="majorEastAsia" w:eastAsiaTheme="majorEastAsia" w:hAnsiTheme="majorEastAsia" w:hint="eastAsia"/>
          <w:sz w:val="22"/>
        </w:rPr>
        <w:t>（５</w:t>
      </w:r>
      <w:r w:rsidR="00807282" w:rsidRPr="00B94403">
        <w:rPr>
          <w:rFonts w:asciiTheme="majorEastAsia" w:eastAsiaTheme="majorEastAsia" w:hAnsiTheme="majorEastAsia" w:hint="eastAsia"/>
          <w:sz w:val="22"/>
        </w:rPr>
        <w:t>）被害防止に資する現行の主な取組</w:t>
      </w:r>
    </w:p>
    <w:p w:rsidR="00B94403" w:rsidRPr="00B94403" w:rsidRDefault="00B94403" w:rsidP="00B94403">
      <w:pPr>
        <w:ind w:firstLineChars="100" w:firstLine="245"/>
        <w:rPr>
          <w:rFonts w:asciiTheme="majorEastAsia" w:eastAsiaTheme="majorEastAsia" w:hAnsiTheme="majorEastAsia"/>
          <w:sz w:val="22"/>
        </w:rPr>
      </w:pPr>
      <w:r w:rsidRPr="00B94403">
        <w:rPr>
          <w:rFonts w:asciiTheme="majorEastAsia" w:eastAsiaTheme="majorEastAsia" w:hAnsiTheme="majorEastAsia" w:hint="eastAsia"/>
          <w:sz w:val="22"/>
        </w:rPr>
        <w:t>①国の主な取組</w:t>
      </w:r>
    </w:p>
    <w:p w:rsidR="00B94403" w:rsidRPr="00B94403" w:rsidRDefault="00B94403" w:rsidP="00B94403">
      <w:pPr>
        <w:ind w:left="245" w:hangingChars="100" w:hanging="245"/>
        <w:rPr>
          <w:sz w:val="22"/>
        </w:rPr>
      </w:pPr>
      <w:r w:rsidRPr="00B94403">
        <w:rPr>
          <w:rFonts w:hint="eastAsia"/>
          <w:sz w:val="22"/>
        </w:rPr>
        <w:t xml:space="preserve">　</w:t>
      </w:r>
      <w:r>
        <w:rPr>
          <w:rFonts w:hint="eastAsia"/>
          <w:sz w:val="22"/>
        </w:rPr>
        <w:t xml:space="preserve">　</w:t>
      </w:r>
      <w:r w:rsidRPr="00B94403">
        <w:rPr>
          <w:rFonts w:hint="eastAsia"/>
          <w:sz w:val="22"/>
        </w:rPr>
        <w:t>平成</w:t>
      </w:r>
      <w:r w:rsidRPr="00B94403">
        <w:rPr>
          <w:rFonts w:hint="eastAsia"/>
          <w:sz w:val="22"/>
        </w:rPr>
        <w:t>29</w:t>
      </w:r>
      <w:r w:rsidRPr="00B94403">
        <w:rPr>
          <w:rFonts w:hint="eastAsia"/>
          <w:sz w:val="22"/>
        </w:rPr>
        <w:t>年４月</w:t>
      </w:r>
      <w:r w:rsidRPr="00B94403">
        <w:rPr>
          <w:rFonts w:hint="eastAsia"/>
          <w:sz w:val="22"/>
        </w:rPr>
        <w:t>18</w:t>
      </w:r>
      <w:r w:rsidRPr="00B94403">
        <w:rPr>
          <w:rFonts w:hint="eastAsia"/>
          <w:sz w:val="22"/>
        </w:rPr>
        <w:t>日開催の犯罪対策閣僚会議で決定された『児童の性的搾取等に係る対策の基本計画（子供の性被害防止プラン）』にもとづき、子供の性被害の撲滅に向けて各省庁が取組を実施。</w:t>
      </w:r>
    </w:p>
    <w:p w:rsidR="00155C57" w:rsidRDefault="00B94403" w:rsidP="00B94403">
      <w:pPr>
        <w:rPr>
          <w:sz w:val="22"/>
        </w:rPr>
      </w:pPr>
      <w:r w:rsidRPr="00B94403">
        <w:rPr>
          <w:rFonts w:hint="eastAsia"/>
          <w:sz w:val="22"/>
        </w:rPr>
        <w:t xml:space="preserve">　</w:t>
      </w:r>
      <w:r w:rsidR="00155C57">
        <w:rPr>
          <w:rFonts w:hint="eastAsia"/>
          <w:sz w:val="22"/>
        </w:rPr>
        <w:t>・</w:t>
      </w:r>
      <w:r w:rsidRPr="00B94403">
        <w:rPr>
          <w:rFonts w:hint="eastAsia"/>
          <w:sz w:val="22"/>
        </w:rPr>
        <w:t>関係省庁合同の啓発</w:t>
      </w:r>
      <w:r w:rsidRPr="00B94403">
        <w:rPr>
          <w:rFonts w:hint="eastAsia"/>
          <w:sz w:val="22"/>
        </w:rPr>
        <w:t>(</w:t>
      </w:r>
      <w:r w:rsidRPr="00B94403">
        <w:rPr>
          <w:rFonts w:hint="eastAsia"/>
          <w:sz w:val="22"/>
        </w:rPr>
        <w:t>リーフレット、啓発動画等</w:t>
      </w:r>
      <w:r w:rsidRPr="00B94403">
        <w:rPr>
          <w:rFonts w:hint="eastAsia"/>
          <w:sz w:val="22"/>
        </w:rPr>
        <w:t>)</w:t>
      </w:r>
    </w:p>
    <w:p w:rsidR="00B94403" w:rsidRPr="00B94403" w:rsidRDefault="00155C57" w:rsidP="00155C57">
      <w:pPr>
        <w:ind w:firstLineChars="100" w:firstLine="245"/>
        <w:rPr>
          <w:sz w:val="22"/>
        </w:rPr>
      </w:pPr>
      <w:r>
        <w:rPr>
          <w:rFonts w:hint="eastAsia"/>
          <w:sz w:val="22"/>
        </w:rPr>
        <w:t>・</w:t>
      </w:r>
      <w:r w:rsidR="00B94403" w:rsidRPr="00B94403">
        <w:rPr>
          <w:rFonts w:hint="eastAsia"/>
          <w:sz w:val="22"/>
        </w:rPr>
        <w:t>相談窓口の周知</w:t>
      </w:r>
      <w:r w:rsidR="00B94403" w:rsidRPr="00B94403">
        <w:rPr>
          <w:rFonts w:hint="eastAsia"/>
          <w:sz w:val="22"/>
        </w:rPr>
        <w:t>(</w:t>
      </w:r>
      <w:r w:rsidR="00B94403" w:rsidRPr="00B94403">
        <w:rPr>
          <w:rFonts w:hint="eastAsia"/>
          <w:sz w:val="22"/>
        </w:rPr>
        <w:t>各都道府県警察の少年相談窓口等</w:t>
      </w:r>
      <w:r w:rsidR="00B94403" w:rsidRPr="00B94403">
        <w:rPr>
          <w:rFonts w:hint="eastAsia"/>
          <w:sz w:val="22"/>
        </w:rPr>
        <w:t>)</w:t>
      </w:r>
    </w:p>
    <w:p w:rsidR="00B94403" w:rsidRPr="00B94403" w:rsidRDefault="00B94403" w:rsidP="00155C57">
      <w:pPr>
        <w:ind w:left="491" w:hangingChars="200" w:hanging="491"/>
        <w:rPr>
          <w:sz w:val="22"/>
        </w:rPr>
      </w:pPr>
      <w:r w:rsidRPr="00B94403">
        <w:rPr>
          <w:rFonts w:hint="eastAsia"/>
          <w:sz w:val="22"/>
        </w:rPr>
        <w:t xml:space="preserve">　</w:t>
      </w:r>
      <w:r w:rsidR="00155C57">
        <w:rPr>
          <w:rFonts w:hint="eastAsia"/>
          <w:sz w:val="22"/>
        </w:rPr>
        <w:t>・</w:t>
      </w:r>
      <w:r w:rsidRPr="00B94403">
        <w:rPr>
          <w:rFonts w:hint="eastAsia"/>
          <w:sz w:val="22"/>
        </w:rPr>
        <w:t>インターネット・ホットラインセンターがネット上の違法有害情報を警察へ通報、プロバイダ等へ削除要請</w:t>
      </w:r>
      <w:r w:rsidRPr="00B94403">
        <w:rPr>
          <w:rFonts w:hint="eastAsia"/>
          <w:sz w:val="22"/>
        </w:rPr>
        <w:t>(</w:t>
      </w:r>
      <w:r w:rsidRPr="00B94403">
        <w:rPr>
          <w:rFonts w:hint="eastAsia"/>
          <w:sz w:val="22"/>
        </w:rPr>
        <w:t>警察庁委託事業</w:t>
      </w:r>
      <w:r w:rsidRPr="00B94403">
        <w:rPr>
          <w:rFonts w:hint="eastAsia"/>
          <w:sz w:val="22"/>
        </w:rPr>
        <w:t>)</w:t>
      </w:r>
    </w:p>
    <w:p w:rsidR="00D04A02" w:rsidRDefault="00155C57" w:rsidP="00B94403">
      <w:pPr>
        <w:rPr>
          <w:sz w:val="22"/>
        </w:rPr>
      </w:pPr>
      <w:r>
        <w:rPr>
          <w:rFonts w:hint="eastAsia"/>
          <w:sz w:val="22"/>
        </w:rPr>
        <w:t xml:space="preserve">　</w:t>
      </w:r>
      <w:r w:rsidR="00D04A02">
        <w:rPr>
          <w:rFonts w:hint="eastAsia"/>
          <w:sz w:val="22"/>
        </w:rPr>
        <w:t xml:space="preserve">　</w:t>
      </w:r>
      <w:r w:rsidR="003829D8" w:rsidRPr="003829D8">
        <w:rPr>
          <w:rFonts w:hint="eastAsia"/>
          <w:sz w:val="22"/>
        </w:rPr>
        <w:t>・違法・有害情報相談センターが関係者等からの相談に対応</w:t>
      </w:r>
      <w:r w:rsidR="003829D8" w:rsidRPr="003829D8">
        <w:rPr>
          <w:rFonts w:hint="eastAsia"/>
          <w:sz w:val="22"/>
        </w:rPr>
        <w:t>(</w:t>
      </w:r>
      <w:r w:rsidR="003829D8" w:rsidRPr="003829D8">
        <w:rPr>
          <w:rFonts w:hint="eastAsia"/>
          <w:sz w:val="22"/>
        </w:rPr>
        <w:t>総務省支援事業</w:t>
      </w:r>
      <w:r w:rsidR="003829D8" w:rsidRPr="003829D8">
        <w:rPr>
          <w:rFonts w:hint="eastAsia"/>
          <w:sz w:val="22"/>
        </w:rPr>
        <w:t>)</w:t>
      </w:r>
    </w:p>
    <w:p w:rsidR="003820BA" w:rsidRDefault="003820BA" w:rsidP="00B94403">
      <w:pPr>
        <w:rPr>
          <w:sz w:val="22"/>
        </w:rPr>
      </w:pPr>
    </w:p>
    <w:p w:rsidR="00B94403" w:rsidRDefault="00D04A02" w:rsidP="00B94403">
      <w:pPr>
        <w:rPr>
          <w:rFonts w:asciiTheme="majorEastAsia" w:eastAsiaTheme="majorEastAsia" w:hAnsiTheme="majorEastAsia"/>
          <w:sz w:val="22"/>
        </w:rPr>
      </w:pPr>
      <w:r w:rsidRPr="00D04A02">
        <w:rPr>
          <w:rFonts w:asciiTheme="majorEastAsia" w:eastAsiaTheme="majorEastAsia" w:hAnsiTheme="majorEastAsia" w:hint="eastAsia"/>
          <w:sz w:val="22"/>
        </w:rPr>
        <w:t>②事業者の主な取組</w:t>
      </w:r>
    </w:p>
    <w:p w:rsidR="00D04A02" w:rsidRDefault="00D04A02" w:rsidP="003629E0">
      <w:pPr>
        <w:ind w:left="245" w:hangingChars="100" w:hanging="245"/>
        <w:rPr>
          <w:rFonts w:asciiTheme="minorEastAsia" w:hAnsiTheme="minorEastAsia"/>
          <w:sz w:val="22"/>
        </w:rPr>
      </w:pPr>
      <w:r>
        <w:rPr>
          <w:rFonts w:asciiTheme="minorEastAsia" w:hAnsiTheme="minorEastAsia" w:hint="eastAsia"/>
          <w:sz w:val="22"/>
        </w:rPr>
        <w:t xml:space="preserve">　</w:t>
      </w:r>
      <w:r w:rsidR="003629E0">
        <w:rPr>
          <w:rFonts w:asciiTheme="minorEastAsia" w:hAnsiTheme="minorEastAsia" w:hint="eastAsia"/>
          <w:sz w:val="22"/>
        </w:rPr>
        <w:t xml:space="preserve">　</w:t>
      </w:r>
      <w:r w:rsidR="005D2CA6">
        <w:rPr>
          <w:rFonts w:asciiTheme="minorEastAsia" w:hAnsiTheme="minorEastAsia" w:hint="eastAsia"/>
          <w:sz w:val="22"/>
        </w:rPr>
        <w:t>青少年が安心・安全に利用できるインターネット環境を目指し、コミュニティサイト</w:t>
      </w:r>
      <w:r w:rsidR="005E4909">
        <w:rPr>
          <w:rFonts w:asciiTheme="minorEastAsia" w:hAnsiTheme="minorEastAsia" w:hint="eastAsia"/>
          <w:sz w:val="22"/>
        </w:rPr>
        <w:t>に起因する青少年被害防止の取組を業界全体で推進するために、大手ＳＮＳ事業者による</w:t>
      </w:r>
      <w:r>
        <w:rPr>
          <w:rFonts w:asciiTheme="minorEastAsia" w:hAnsiTheme="minorEastAsia" w:hint="eastAsia"/>
          <w:sz w:val="22"/>
        </w:rPr>
        <w:t>青少年ネット利用環境整備協議会</w:t>
      </w:r>
      <w:r w:rsidR="005E4909">
        <w:rPr>
          <w:rFonts w:asciiTheme="minorEastAsia" w:hAnsiTheme="minorEastAsia" w:hint="eastAsia"/>
          <w:sz w:val="22"/>
        </w:rPr>
        <w:t>が2017年7月に設立された。幹事社6社のほか、10社が参加し</w:t>
      </w:r>
      <w:r w:rsidR="003629E0">
        <w:rPr>
          <w:rFonts w:asciiTheme="minorEastAsia" w:hAnsiTheme="minorEastAsia" w:hint="eastAsia"/>
          <w:sz w:val="22"/>
        </w:rPr>
        <w:t>、有識者も交え、定期的に情報共有を図り、ガイドラインの策定等に取り組んでいる。</w:t>
      </w:r>
    </w:p>
    <w:p w:rsidR="003629E0" w:rsidRPr="00D04A02" w:rsidRDefault="003629E0" w:rsidP="003629E0">
      <w:pPr>
        <w:ind w:left="245" w:hangingChars="100" w:hanging="245"/>
        <w:rPr>
          <w:rFonts w:asciiTheme="minorEastAsia" w:hAnsiTheme="minorEastAsia"/>
          <w:sz w:val="22"/>
        </w:rPr>
      </w:pPr>
    </w:p>
    <w:p w:rsidR="00B94403" w:rsidRPr="00155C57" w:rsidRDefault="00D04A02" w:rsidP="00B94403">
      <w:pPr>
        <w:rPr>
          <w:rFonts w:asciiTheme="majorEastAsia" w:eastAsiaTheme="majorEastAsia" w:hAnsiTheme="majorEastAsia"/>
          <w:sz w:val="22"/>
        </w:rPr>
      </w:pPr>
      <w:r>
        <w:rPr>
          <w:rFonts w:asciiTheme="majorEastAsia" w:eastAsiaTheme="majorEastAsia" w:hAnsiTheme="majorEastAsia" w:hint="eastAsia"/>
          <w:sz w:val="22"/>
        </w:rPr>
        <w:t>③</w:t>
      </w:r>
      <w:r w:rsidR="00B94403" w:rsidRPr="00155C57">
        <w:rPr>
          <w:rFonts w:asciiTheme="majorEastAsia" w:eastAsiaTheme="majorEastAsia" w:hAnsiTheme="majorEastAsia" w:hint="eastAsia"/>
          <w:sz w:val="22"/>
        </w:rPr>
        <w:t>大阪府の主な取組</w:t>
      </w:r>
    </w:p>
    <w:p w:rsidR="00155C57" w:rsidRPr="00AB2CB7" w:rsidRDefault="00155C57" w:rsidP="00B94403">
      <w:pPr>
        <w:rPr>
          <w:rFonts w:asciiTheme="majorEastAsia" w:eastAsiaTheme="majorEastAsia" w:hAnsiTheme="majorEastAsia"/>
          <w:sz w:val="22"/>
        </w:rPr>
      </w:pPr>
      <w:r w:rsidRPr="00AB2CB7">
        <w:rPr>
          <w:rFonts w:asciiTheme="majorEastAsia" w:eastAsiaTheme="majorEastAsia" w:hAnsiTheme="majorEastAsia" w:hint="eastAsia"/>
          <w:sz w:val="22"/>
        </w:rPr>
        <w:t>【教育・啓発】</w:t>
      </w:r>
    </w:p>
    <w:p w:rsidR="00B94403" w:rsidRPr="00B94403" w:rsidRDefault="00155C57" w:rsidP="00B94403">
      <w:pPr>
        <w:rPr>
          <w:sz w:val="22"/>
        </w:rPr>
      </w:pPr>
      <w:r>
        <w:rPr>
          <w:rFonts w:hint="eastAsia"/>
          <w:sz w:val="22"/>
        </w:rPr>
        <w:t xml:space="preserve">　・</w:t>
      </w:r>
      <w:r w:rsidR="00B94403" w:rsidRPr="00B94403">
        <w:rPr>
          <w:rFonts w:hint="eastAsia"/>
          <w:sz w:val="22"/>
        </w:rPr>
        <w:t>スマホサミット、ネット・</w:t>
      </w:r>
      <w:r w:rsidR="00B94403" w:rsidRPr="00B94403">
        <w:rPr>
          <w:rFonts w:hint="eastAsia"/>
          <w:sz w:val="22"/>
        </w:rPr>
        <w:t>SNS</w:t>
      </w:r>
      <w:r w:rsidR="00B94403" w:rsidRPr="00B94403">
        <w:rPr>
          <w:rFonts w:hint="eastAsia"/>
          <w:sz w:val="22"/>
        </w:rPr>
        <w:t>安全教室、各種啓発キャンペーン</w:t>
      </w:r>
    </w:p>
    <w:p w:rsidR="00B94403" w:rsidRPr="00B94403" w:rsidRDefault="00155C57" w:rsidP="00155C57">
      <w:pPr>
        <w:ind w:left="491" w:hangingChars="200" w:hanging="491"/>
        <w:rPr>
          <w:sz w:val="22"/>
        </w:rPr>
      </w:pPr>
      <w:r>
        <w:rPr>
          <w:rFonts w:hint="eastAsia"/>
          <w:sz w:val="22"/>
        </w:rPr>
        <w:t xml:space="preserve">　・</w:t>
      </w:r>
      <w:r w:rsidR="00B94403" w:rsidRPr="00B94403">
        <w:rPr>
          <w:rFonts w:hint="eastAsia"/>
          <w:sz w:val="22"/>
        </w:rPr>
        <w:t>生活指導担当教員や</w:t>
      </w:r>
      <w:r w:rsidR="003629E0">
        <w:rPr>
          <w:rFonts w:hint="eastAsia"/>
          <w:sz w:val="22"/>
        </w:rPr>
        <w:t>市町村</w:t>
      </w:r>
      <w:r w:rsidR="00B94403" w:rsidRPr="00B94403">
        <w:rPr>
          <w:rFonts w:hint="eastAsia"/>
          <w:sz w:val="22"/>
        </w:rPr>
        <w:t>家庭教育支援担当者</w:t>
      </w:r>
      <w:r w:rsidR="003629E0">
        <w:rPr>
          <w:rFonts w:hint="eastAsia"/>
          <w:sz w:val="22"/>
        </w:rPr>
        <w:t>、地域の親学習リーダーや青少年指導員等</w:t>
      </w:r>
      <w:r w:rsidR="00B94403" w:rsidRPr="00B94403">
        <w:rPr>
          <w:rFonts w:hint="eastAsia"/>
          <w:sz w:val="22"/>
        </w:rPr>
        <w:t xml:space="preserve">を対象とした研修会等において具体的な被害事例を紹介し、注意喚起の指導を要請　　　</w:t>
      </w:r>
    </w:p>
    <w:p w:rsidR="00B94403" w:rsidRPr="00B94403" w:rsidRDefault="00155C57" w:rsidP="00155C57">
      <w:pPr>
        <w:ind w:left="491" w:hangingChars="200" w:hanging="491"/>
        <w:rPr>
          <w:sz w:val="22"/>
        </w:rPr>
      </w:pPr>
      <w:r>
        <w:rPr>
          <w:rFonts w:hint="eastAsia"/>
          <w:sz w:val="22"/>
        </w:rPr>
        <w:t xml:space="preserve">　・</w:t>
      </w:r>
      <w:r w:rsidR="00B94403" w:rsidRPr="00B94403">
        <w:rPr>
          <w:rFonts w:hint="eastAsia"/>
          <w:sz w:val="22"/>
        </w:rPr>
        <w:t>府警サイバー犯罪対策課と連携して大学生講師による小中学生への出前授業を実施</w:t>
      </w:r>
      <w:r w:rsidR="00B94403" w:rsidRPr="00B94403">
        <w:rPr>
          <w:rFonts w:hint="eastAsia"/>
          <w:sz w:val="22"/>
        </w:rPr>
        <w:t>(</w:t>
      </w:r>
      <w:r w:rsidR="00B94403" w:rsidRPr="00B94403">
        <w:rPr>
          <w:rFonts w:hint="eastAsia"/>
          <w:sz w:val="22"/>
        </w:rPr>
        <w:t>大阪の子どもを守るネット対策事業</w:t>
      </w:r>
      <w:r w:rsidR="00B94403" w:rsidRPr="00B94403">
        <w:rPr>
          <w:rFonts w:hint="eastAsia"/>
          <w:sz w:val="22"/>
        </w:rPr>
        <w:t>)</w:t>
      </w:r>
    </w:p>
    <w:p w:rsidR="00B94403" w:rsidRDefault="00155C57" w:rsidP="00B94403">
      <w:pPr>
        <w:rPr>
          <w:sz w:val="22"/>
        </w:rPr>
      </w:pPr>
      <w:r>
        <w:rPr>
          <w:rFonts w:hint="eastAsia"/>
          <w:sz w:val="22"/>
        </w:rPr>
        <w:t xml:space="preserve">　・</w:t>
      </w:r>
      <w:r w:rsidR="00B94403" w:rsidRPr="00B94403">
        <w:rPr>
          <w:rFonts w:hint="eastAsia"/>
          <w:sz w:val="22"/>
        </w:rPr>
        <w:t xml:space="preserve">府警察による非行・被害防止教室の実施など　</w:t>
      </w:r>
    </w:p>
    <w:p w:rsidR="00856523" w:rsidRPr="00856523" w:rsidRDefault="00856523" w:rsidP="00155C57">
      <w:pPr>
        <w:ind w:leftChars="100" w:left="480" w:hangingChars="100" w:hanging="245"/>
        <w:rPr>
          <w:sz w:val="22"/>
        </w:rPr>
      </w:pPr>
      <w:r w:rsidRPr="00856523">
        <w:rPr>
          <w:rFonts w:hint="eastAsia"/>
          <w:sz w:val="22"/>
        </w:rPr>
        <w:t>・</w:t>
      </w:r>
      <w:r w:rsidR="00155C57">
        <w:rPr>
          <w:rFonts w:hint="eastAsia"/>
          <w:sz w:val="22"/>
        </w:rPr>
        <w:t>平成</w:t>
      </w:r>
      <w:r w:rsidR="00155C57">
        <w:rPr>
          <w:rFonts w:hint="eastAsia"/>
          <w:sz w:val="22"/>
        </w:rPr>
        <w:t>30</w:t>
      </w:r>
      <w:r w:rsidR="00155C57">
        <w:rPr>
          <w:rFonts w:hint="eastAsia"/>
          <w:sz w:val="22"/>
        </w:rPr>
        <w:t>年度は、</w:t>
      </w:r>
      <w:r w:rsidRPr="00856523">
        <w:rPr>
          <w:rFonts w:hint="eastAsia"/>
          <w:sz w:val="22"/>
        </w:rPr>
        <w:t>学校等における教育・啓発の充実を図るため、</w:t>
      </w:r>
      <w:r w:rsidR="00155C57">
        <w:rPr>
          <w:rFonts w:hint="eastAsia"/>
          <w:sz w:val="22"/>
        </w:rPr>
        <w:t>ＳＮＳ等を介した</w:t>
      </w:r>
      <w:r w:rsidRPr="00856523">
        <w:rPr>
          <w:rFonts w:hint="eastAsia"/>
          <w:sz w:val="22"/>
        </w:rPr>
        <w:t>具体的な被害事例を盛り込んだ啓発ツール</w:t>
      </w:r>
      <w:r w:rsidR="00155C57">
        <w:rPr>
          <w:rFonts w:hint="eastAsia"/>
          <w:sz w:val="22"/>
        </w:rPr>
        <w:t>（</w:t>
      </w:r>
      <w:r w:rsidRPr="00856523">
        <w:rPr>
          <w:rFonts w:hint="eastAsia"/>
          <w:sz w:val="22"/>
        </w:rPr>
        <w:t>動画を含む教材）を新たに作成</w:t>
      </w:r>
    </w:p>
    <w:p w:rsidR="00856523" w:rsidRPr="0010217A" w:rsidRDefault="00155C57" w:rsidP="00856523">
      <w:pPr>
        <w:rPr>
          <w:rFonts w:asciiTheme="majorEastAsia" w:eastAsiaTheme="majorEastAsia" w:hAnsiTheme="majorEastAsia"/>
          <w:sz w:val="22"/>
        </w:rPr>
      </w:pPr>
      <w:r w:rsidRPr="0010217A">
        <w:rPr>
          <w:rFonts w:asciiTheme="majorEastAsia" w:eastAsiaTheme="majorEastAsia" w:hAnsiTheme="majorEastAsia" w:hint="eastAsia"/>
          <w:sz w:val="22"/>
        </w:rPr>
        <w:t>【</w:t>
      </w:r>
      <w:r w:rsidR="00856523" w:rsidRPr="0010217A">
        <w:rPr>
          <w:rFonts w:asciiTheme="majorEastAsia" w:eastAsiaTheme="majorEastAsia" w:hAnsiTheme="majorEastAsia" w:hint="eastAsia"/>
          <w:sz w:val="22"/>
        </w:rPr>
        <w:t>国への要望活動</w:t>
      </w:r>
      <w:r w:rsidRPr="0010217A">
        <w:rPr>
          <w:rFonts w:asciiTheme="majorEastAsia" w:eastAsiaTheme="majorEastAsia" w:hAnsiTheme="majorEastAsia" w:hint="eastAsia"/>
          <w:sz w:val="22"/>
        </w:rPr>
        <w:t>】</w:t>
      </w:r>
    </w:p>
    <w:p w:rsidR="00856523" w:rsidRPr="00856523" w:rsidRDefault="00856523" w:rsidP="00D339E8">
      <w:pPr>
        <w:ind w:leftChars="100" w:left="235"/>
        <w:rPr>
          <w:sz w:val="22"/>
        </w:rPr>
      </w:pPr>
      <w:r w:rsidRPr="00856523">
        <w:rPr>
          <w:rFonts w:hint="eastAsia"/>
          <w:sz w:val="22"/>
        </w:rPr>
        <w:t xml:space="preserve">　児童ポルノ等の自画撮り被害から青少年を守る施策の充実</w:t>
      </w:r>
      <w:r w:rsidR="0010217A">
        <w:rPr>
          <w:rFonts w:hint="eastAsia"/>
          <w:sz w:val="22"/>
        </w:rPr>
        <w:t>として、</w:t>
      </w:r>
      <w:r w:rsidRPr="00856523">
        <w:rPr>
          <w:rFonts w:hint="eastAsia"/>
          <w:sz w:val="22"/>
        </w:rPr>
        <w:t>①更なる規制等の検討</w:t>
      </w:r>
      <w:r w:rsidR="0010217A">
        <w:rPr>
          <w:rFonts w:hint="eastAsia"/>
          <w:sz w:val="22"/>
        </w:rPr>
        <w:t>及び</w:t>
      </w:r>
      <w:r w:rsidRPr="00856523">
        <w:rPr>
          <w:rFonts w:hint="eastAsia"/>
          <w:sz w:val="22"/>
        </w:rPr>
        <w:t>②コミュニティサイト対策</w:t>
      </w:r>
      <w:r w:rsidR="0010217A">
        <w:rPr>
          <w:rFonts w:hint="eastAsia"/>
          <w:sz w:val="22"/>
        </w:rPr>
        <w:t>の２点について、</w:t>
      </w:r>
      <w:r w:rsidRPr="00856523">
        <w:rPr>
          <w:rFonts w:hint="eastAsia"/>
          <w:sz w:val="22"/>
        </w:rPr>
        <w:t>単独要望（</w:t>
      </w:r>
      <w:r w:rsidRPr="00856523">
        <w:rPr>
          <w:rFonts w:hint="eastAsia"/>
          <w:sz w:val="22"/>
        </w:rPr>
        <w:t>H30.3.29</w:t>
      </w:r>
      <w:r w:rsidRPr="00856523">
        <w:rPr>
          <w:rFonts w:hint="eastAsia"/>
          <w:sz w:val="22"/>
        </w:rPr>
        <w:t>。内閣府・総務省・法務省・警察庁に要望）</w:t>
      </w:r>
      <w:r w:rsidR="0010217A">
        <w:rPr>
          <w:rFonts w:hint="eastAsia"/>
          <w:sz w:val="22"/>
        </w:rPr>
        <w:t>のほか、</w:t>
      </w:r>
      <w:r w:rsidRPr="00856523">
        <w:rPr>
          <w:rFonts w:hint="eastAsia"/>
          <w:sz w:val="22"/>
        </w:rPr>
        <w:t>国の施策並びに予算に関する要望（最重点項目）</w:t>
      </w:r>
      <w:r w:rsidRPr="00856523">
        <w:rPr>
          <w:rFonts w:hint="eastAsia"/>
          <w:sz w:val="22"/>
        </w:rPr>
        <w:t>(H30.6</w:t>
      </w:r>
      <w:r w:rsidRPr="00856523">
        <w:rPr>
          <w:rFonts w:hint="eastAsia"/>
          <w:sz w:val="22"/>
        </w:rPr>
        <w:t>末</w:t>
      </w:r>
      <w:r w:rsidRPr="00856523">
        <w:rPr>
          <w:rFonts w:hint="eastAsia"/>
          <w:sz w:val="22"/>
        </w:rPr>
        <w:t>)</w:t>
      </w:r>
      <w:r w:rsidR="0010217A">
        <w:rPr>
          <w:rFonts w:hint="eastAsia"/>
          <w:sz w:val="22"/>
        </w:rPr>
        <w:t>や</w:t>
      </w:r>
      <w:r w:rsidRPr="00856523">
        <w:rPr>
          <w:rFonts w:hint="eastAsia"/>
          <w:sz w:val="22"/>
        </w:rPr>
        <w:t>近畿ブロック知事会議</w:t>
      </w:r>
      <w:r w:rsidRPr="00856523">
        <w:rPr>
          <w:rFonts w:hint="eastAsia"/>
          <w:sz w:val="22"/>
        </w:rPr>
        <w:t>(H30.7)</w:t>
      </w:r>
      <w:r w:rsidRPr="00856523">
        <w:rPr>
          <w:rFonts w:hint="eastAsia"/>
          <w:sz w:val="22"/>
        </w:rPr>
        <w:t>、全国知事会（</w:t>
      </w:r>
      <w:r w:rsidRPr="00856523">
        <w:rPr>
          <w:rFonts w:hint="eastAsia"/>
          <w:sz w:val="22"/>
        </w:rPr>
        <w:t>H30.8</w:t>
      </w:r>
      <w:r w:rsidRPr="00856523">
        <w:rPr>
          <w:rFonts w:hint="eastAsia"/>
          <w:sz w:val="22"/>
        </w:rPr>
        <w:t>）</w:t>
      </w:r>
      <w:r w:rsidR="003629E0">
        <w:rPr>
          <w:rFonts w:hint="eastAsia"/>
          <w:sz w:val="22"/>
        </w:rPr>
        <w:t>等のあらゆる機会を活用</w:t>
      </w:r>
      <w:r w:rsidR="0010217A">
        <w:rPr>
          <w:rFonts w:hint="eastAsia"/>
          <w:sz w:val="22"/>
        </w:rPr>
        <w:t>して国</w:t>
      </w:r>
      <w:r w:rsidR="003629E0">
        <w:rPr>
          <w:rFonts w:hint="eastAsia"/>
          <w:sz w:val="22"/>
        </w:rPr>
        <w:t>への</w:t>
      </w:r>
      <w:r w:rsidR="0010217A">
        <w:rPr>
          <w:rFonts w:hint="eastAsia"/>
          <w:sz w:val="22"/>
        </w:rPr>
        <w:t>要望</w:t>
      </w:r>
      <w:r w:rsidR="003629E0">
        <w:rPr>
          <w:rFonts w:hint="eastAsia"/>
          <w:sz w:val="22"/>
        </w:rPr>
        <w:t>活動を行っている</w:t>
      </w:r>
      <w:r w:rsidR="0010217A">
        <w:rPr>
          <w:rFonts w:hint="eastAsia"/>
          <w:sz w:val="22"/>
        </w:rPr>
        <w:t>。</w:t>
      </w:r>
    </w:p>
    <w:p w:rsidR="00856523" w:rsidRDefault="0010217A" w:rsidP="00D339E8">
      <w:pPr>
        <w:ind w:leftChars="100" w:left="235" w:firstLineChars="100" w:firstLine="245"/>
        <w:rPr>
          <w:sz w:val="22"/>
        </w:rPr>
      </w:pPr>
      <w:r>
        <w:rPr>
          <w:rFonts w:hint="eastAsia"/>
          <w:sz w:val="22"/>
        </w:rPr>
        <w:t>なお、</w:t>
      </w:r>
      <w:r w:rsidR="00856523" w:rsidRPr="00856523">
        <w:rPr>
          <w:rFonts w:hint="eastAsia"/>
          <w:sz w:val="22"/>
        </w:rPr>
        <w:t>大阪府議会</w:t>
      </w:r>
      <w:r>
        <w:rPr>
          <w:rFonts w:hint="eastAsia"/>
          <w:sz w:val="22"/>
        </w:rPr>
        <w:t>からも「</w:t>
      </w:r>
      <w:r w:rsidR="00856523" w:rsidRPr="00856523">
        <w:rPr>
          <w:rFonts w:hint="eastAsia"/>
          <w:sz w:val="22"/>
        </w:rPr>
        <w:t>いわゆる自画撮り被害防止のための法規制等を求める意見書</w:t>
      </w:r>
      <w:r>
        <w:rPr>
          <w:rFonts w:hint="eastAsia"/>
          <w:sz w:val="22"/>
        </w:rPr>
        <w:t>」が</w:t>
      </w:r>
      <w:r>
        <w:rPr>
          <w:rFonts w:hint="eastAsia"/>
          <w:sz w:val="22"/>
        </w:rPr>
        <w:t>H30</w:t>
      </w:r>
      <w:r>
        <w:rPr>
          <w:rFonts w:hint="eastAsia"/>
          <w:sz w:val="22"/>
        </w:rPr>
        <w:t>年</w:t>
      </w:r>
      <w:r w:rsidR="00856523" w:rsidRPr="00856523">
        <w:rPr>
          <w:rFonts w:hint="eastAsia"/>
          <w:sz w:val="22"/>
        </w:rPr>
        <w:t>3</w:t>
      </w:r>
      <w:r>
        <w:rPr>
          <w:rFonts w:hint="eastAsia"/>
          <w:sz w:val="22"/>
        </w:rPr>
        <w:t>月</w:t>
      </w:r>
      <w:r w:rsidR="00856523" w:rsidRPr="00856523">
        <w:rPr>
          <w:rFonts w:hint="eastAsia"/>
          <w:sz w:val="22"/>
        </w:rPr>
        <w:t>23</w:t>
      </w:r>
      <w:r>
        <w:rPr>
          <w:rFonts w:hint="eastAsia"/>
          <w:sz w:val="22"/>
        </w:rPr>
        <w:t>日に発出され</w:t>
      </w:r>
      <w:r w:rsidR="003629E0">
        <w:rPr>
          <w:rFonts w:hint="eastAsia"/>
          <w:sz w:val="22"/>
        </w:rPr>
        <w:t>ている</w:t>
      </w:r>
      <w:r>
        <w:rPr>
          <w:rFonts w:hint="eastAsia"/>
          <w:sz w:val="22"/>
        </w:rPr>
        <w:t>。</w:t>
      </w:r>
    </w:p>
    <w:p w:rsidR="003629E0" w:rsidRPr="003629E0" w:rsidRDefault="003629E0" w:rsidP="00D339E8">
      <w:pPr>
        <w:ind w:leftChars="100" w:left="235" w:firstLineChars="100" w:firstLine="245"/>
        <w:rPr>
          <w:sz w:val="22"/>
        </w:rPr>
      </w:pPr>
    </w:p>
    <w:p w:rsidR="00807282" w:rsidRPr="0010217A" w:rsidRDefault="00AA3156">
      <w:pPr>
        <w:rPr>
          <w:rFonts w:asciiTheme="majorEastAsia" w:eastAsiaTheme="majorEastAsia" w:hAnsiTheme="majorEastAsia"/>
          <w:sz w:val="22"/>
        </w:rPr>
      </w:pPr>
      <w:r>
        <w:rPr>
          <w:rFonts w:asciiTheme="majorEastAsia" w:eastAsiaTheme="majorEastAsia" w:hAnsiTheme="majorEastAsia" w:hint="eastAsia"/>
          <w:sz w:val="22"/>
        </w:rPr>
        <w:t>（６</w:t>
      </w:r>
      <w:r w:rsidR="00807282" w:rsidRPr="0010217A">
        <w:rPr>
          <w:rFonts w:asciiTheme="majorEastAsia" w:eastAsiaTheme="majorEastAsia" w:hAnsiTheme="majorEastAsia" w:hint="eastAsia"/>
          <w:sz w:val="22"/>
        </w:rPr>
        <w:t>）</w:t>
      </w:r>
      <w:r w:rsidR="0010217A" w:rsidRPr="0010217A">
        <w:rPr>
          <w:rFonts w:asciiTheme="majorEastAsia" w:eastAsiaTheme="majorEastAsia" w:hAnsiTheme="majorEastAsia" w:hint="eastAsia"/>
          <w:sz w:val="22"/>
        </w:rPr>
        <w:t>他</w:t>
      </w:r>
      <w:r w:rsidR="00807282" w:rsidRPr="0010217A">
        <w:rPr>
          <w:rFonts w:asciiTheme="majorEastAsia" w:eastAsiaTheme="majorEastAsia" w:hAnsiTheme="majorEastAsia" w:hint="eastAsia"/>
          <w:sz w:val="22"/>
        </w:rPr>
        <w:t>都府県の状況</w:t>
      </w:r>
    </w:p>
    <w:p w:rsidR="006F02EC" w:rsidRDefault="006F02EC" w:rsidP="00F23C41">
      <w:pPr>
        <w:ind w:firstLineChars="100" w:firstLine="245"/>
        <w:rPr>
          <w:sz w:val="22"/>
        </w:rPr>
      </w:pPr>
      <w:r>
        <w:rPr>
          <w:rFonts w:hint="eastAsia"/>
          <w:sz w:val="22"/>
        </w:rPr>
        <w:t>青少年の自画撮り被害防止のための各都府県</w:t>
      </w:r>
      <w:r w:rsidR="00CA0068">
        <w:rPr>
          <w:rFonts w:hint="eastAsia"/>
          <w:sz w:val="22"/>
        </w:rPr>
        <w:t>の規制は次のとおりである。</w:t>
      </w:r>
    </w:p>
    <w:p w:rsidR="00F23C41" w:rsidRPr="00F23C41" w:rsidRDefault="00F23C41" w:rsidP="00F23C41">
      <w:pPr>
        <w:ind w:firstLineChars="100" w:firstLine="245"/>
        <w:rPr>
          <w:sz w:val="22"/>
        </w:rPr>
      </w:pPr>
      <w:r>
        <w:rPr>
          <w:rFonts w:hint="eastAsia"/>
          <w:sz w:val="22"/>
        </w:rPr>
        <w:t>①</w:t>
      </w:r>
      <w:r w:rsidRPr="00F23C41">
        <w:rPr>
          <w:rFonts w:hint="eastAsia"/>
          <w:sz w:val="22"/>
        </w:rPr>
        <w:t>東京都（</w:t>
      </w:r>
      <w:r w:rsidRPr="00F23C41">
        <w:rPr>
          <w:rFonts w:hint="eastAsia"/>
          <w:sz w:val="22"/>
        </w:rPr>
        <w:t>H30.2.1</w:t>
      </w:r>
      <w:r w:rsidRPr="00F23C41">
        <w:rPr>
          <w:rFonts w:hint="eastAsia"/>
          <w:sz w:val="22"/>
        </w:rPr>
        <w:t>施行）、福岡県（</w:t>
      </w:r>
      <w:r w:rsidRPr="00F23C41">
        <w:rPr>
          <w:rFonts w:hint="eastAsia"/>
          <w:sz w:val="22"/>
        </w:rPr>
        <w:t>H31.2.1</w:t>
      </w:r>
      <w:r w:rsidRPr="00F23C41">
        <w:rPr>
          <w:rFonts w:hint="eastAsia"/>
          <w:sz w:val="22"/>
        </w:rPr>
        <w:t>施行）、福島県（</w:t>
      </w:r>
      <w:r w:rsidRPr="00F23C41">
        <w:rPr>
          <w:rFonts w:hint="eastAsia"/>
          <w:sz w:val="22"/>
        </w:rPr>
        <w:t>H31.4.1</w:t>
      </w:r>
      <w:r w:rsidRPr="00F23C41">
        <w:rPr>
          <w:rFonts w:hint="eastAsia"/>
          <w:sz w:val="22"/>
        </w:rPr>
        <w:t>施行）</w:t>
      </w:r>
    </w:p>
    <w:p w:rsidR="00F23C41" w:rsidRPr="00F23C41" w:rsidRDefault="00F23C41" w:rsidP="00F23C41">
      <w:pPr>
        <w:ind w:left="491" w:hangingChars="200" w:hanging="491"/>
        <w:rPr>
          <w:sz w:val="22"/>
        </w:rPr>
      </w:pPr>
      <w:r w:rsidRPr="00F23C41">
        <w:rPr>
          <w:rFonts w:hint="eastAsia"/>
          <w:sz w:val="22"/>
        </w:rPr>
        <w:t xml:space="preserve">　</w:t>
      </w:r>
      <w:r>
        <w:rPr>
          <w:rFonts w:hint="eastAsia"/>
          <w:sz w:val="22"/>
        </w:rPr>
        <w:t xml:space="preserve">　</w:t>
      </w:r>
      <w:r w:rsidRPr="00F23C41">
        <w:rPr>
          <w:rFonts w:hint="eastAsia"/>
          <w:sz w:val="22"/>
        </w:rPr>
        <w:t>威迫、欺罔、困惑、対償供与等を伴って児童ポルノを要求する行為を罰則付きで規制</w:t>
      </w:r>
      <w:r w:rsidR="00586EC7">
        <w:rPr>
          <w:rFonts w:hint="eastAsia"/>
          <w:sz w:val="22"/>
        </w:rPr>
        <w:t>（</w:t>
      </w:r>
      <w:r w:rsidR="00586EC7">
        <w:rPr>
          <w:rFonts w:hint="eastAsia"/>
          <w:sz w:val="22"/>
        </w:rPr>
        <w:t>30</w:t>
      </w:r>
      <w:r w:rsidR="00586EC7">
        <w:rPr>
          <w:rFonts w:hint="eastAsia"/>
          <w:sz w:val="22"/>
        </w:rPr>
        <w:t>万円以下の罰金）</w:t>
      </w:r>
    </w:p>
    <w:p w:rsidR="00F23C41" w:rsidRPr="00F23C41" w:rsidRDefault="00F23C41" w:rsidP="00F23C41">
      <w:pPr>
        <w:rPr>
          <w:sz w:val="22"/>
        </w:rPr>
      </w:pPr>
      <w:r>
        <w:rPr>
          <w:rFonts w:hint="eastAsia"/>
          <w:sz w:val="22"/>
        </w:rPr>
        <w:t xml:space="preserve">　②</w:t>
      </w:r>
      <w:r w:rsidRPr="00F23C41">
        <w:rPr>
          <w:rFonts w:hint="eastAsia"/>
          <w:sz w:val="22"/>
        </w:rPr>
        <w:t>兵庫県</w:t>
      </w:r>
      <w:r>
        <w:rPr>
          <w:rFonts w:hint="eastAsia"/>
          <w:sz w:val="22"/>
        </w:rPr>
        <w:t>(</w:t>
      </w:r>
      <w:r w:rsidRPr="00F23C41">
        <w:rPr>
          <w:rFonts w:hint="eastAsia"/>
          <w:sz w:val="22"/>
        </w:rPr>
        <w:t>H30.4.1</w:t>
      </w:r>
      <w:r w:rsidRPr="00F23C41">
        <w:rPr>
          <w:rFonts w:hint="eastAsia"/>
          <w:sz w:val="22"/>
        </w:rPr>
        <w:t>施行</w:t>
      </w:r>
      <w:r>
        <w:rPr>
          <w:rFonts w:hint="eastAsia"/>
          <w:sz w:val="22"/>
        </w:rPr>
        <w:t>)</w:t>
      </w:r>
      <w:r>
        <w:rPr>
          <w:rFonts w:hint="eastAsia"/>
          <w:sz w:val="22"/>
        </w:rPr>
        <w:t>、京都府</w:t>
      </w:r>
      <w:r>
        <w:rPr>
          <w:rFonts w:hint="eastAsia"/>
          <w:sz w:val="22"/>
        </w:rPr>
        <w:t>(</w:t>
      </w:r>
      <w:r w:rsidRPr="00F23C41">
        <w:rPr>
          <w:rFonts w:hint="eastAsia"/>
          <w:sz w:val="22"/>
        </w:rPr>
        <w:t>H30.7.17</w:t>
      </w:r>
      <w:r w:rsidRPr="00F23C41">
        <w:rPr>
          <w:rFonts w:hint="eastAsia"/>
          <w:sz w:val="22"/>
        </w:rPr>
        <w:t>施行</w:t>
      </w:r>
      <w:r>
        <w:rPr>
          <w:rFonts w:hint="eastAsia"/>
          <w:sz w:val="22"/>
        </w:rPr>
        <w:t>)</w:t>
      </w:r>
      <w:r>
        <w:rPr>
          <w:rFonts w:hint="eastAsia"/>
          <w:sz w:val="22"/>
        </w:rPr>
        <w:t>、埼玉県</w:t>
      </w:r>
      <w:r>
        <w:rPr>
          <w:rFonts w:hint="eastAsia"/>
          <w:sz w:val="22"/>
        </w:rPr>
        <w:t>(</w:t>
      </w:r>
      <w:r w:rsidRPr="00F23C41">
        <w:rPr>
          <w:rFonts w:hint="eastAsia"/>
          <w:sz w:val="22"/>
        </w:rPr>
        <w:t>議員提案</w:t>
      </w:r>
      <w:r w:rsidRPr="00F23C41">
        <w:rPr>
          <w:rFonts w:hint="eastAsia"/>
          <w:sz w:val="22"/>
        </w:rPr>
        <w:t xml:space="preserve"> H30.12.1</w:t>
      </w:r>
      <w:r w:rsidRPr="00F23C41">
        <w:rPr>
          <w:rFonts w:hint="eastAsia"/>
          <w:sz w:val="22"/>
        </w:rPr>
        <w:t>施行</w:t>
      </w:r>
      <w:r>
        <w:rPr>
          <w:rFonts w:hint="eastAsia"/>
          <w:sz w:val="22"/>
        </w:rPr>
        <w:t>)</w:t>
      </w:r>
    </w:p>
    <w:p w:rsidR="00F23C41" w:rsidRPr="00F23C41" w:rsidRDefault="00F23C41" w:rsidP="00F23C41">
      <w:pPr>
        <w:ind w:left="491" w:hangingChars="200" w:hanging="491"/>
        <w:rPr>
          <w:sz w:val="22"/>
        </w:rPr>
      </w:pPr>
      <w:r>
        <w:rPr>
          <w:rFonts w:hint="eastAsia"/>
          <w:sz w:val="22"/>
        </w:rPr>
        <w:t xml:space="preserve">　　</w:t>
      </w:r>
      <w:r w:rsidR="00586EC7">
        <w:rPr>
          <w:rFonts w:hint="eastAsia"/>
          <w:sz w:val="22"/>
        </w:rPr>
        <w:t>児童ポルノを要求する行為を禁止したうえで、</w:t>
      </w:r>
      <w:r w:rsidRPr="00F23C41">
        <w:rPr>
          <w:rFonts w:hint="eastAsia"/>
          <w:sz w:val="22"/>
        </w:rPr>
        <w:t>威迫、欺罔、困惑、対償供与等を伴う場合は罰則</w:t>
      </w:r>
      <w:r w:rsidR="00586EC7">
        <w:rPr>
          <w:rFonts w:hint="eastAsia"/>
          <w:sz w:val="22"/>
        </w:rPr>
        <w:t>（</w:t>
      </w:r>
      <w:r w:rsidR="00586EC7">
        <w:rPr>
          <w:rFonts w:hint="eastAsia"/>
          <w:sz w:val="22"/>
        </w:rPr>
        <w:t>30</w:t>
      </w:r>
      <w:r w:rsidR="00586EC7">
        <w:rPr>
          <w:rFonts w:hint="eastAsia"/>
          <w:sz w:val="22"/>
        </w:rPr>
        <w:t>万円以下の罰金）</w:t>
      </w:r>
    </w:p>
    <w:p w:rsidR="0010217A" w:rsidRDefault="00F23C41" w:rsidP="00F23C41">
      <w:pPr>
        <w:rPr>
          <w:sz w:val="22"/>
        </w:rPr>
      </w:pPr>
      <w:r w:rsidRPr="00F23C41">
        <w:rPr>
          <w:rFonts w:hint="eastAsia"/>
          <w:sz w:val="22"/>
        </w:rPr>
        <w:t xml:space="preserve">　</w:t>
      </w:r>
      <w:r w:rsidR="006F02EC">
        <w:rPr>
          <w:rFonts w:hint="eastAsia"/>
          <w:sz w:val="22"/>
        </w:rPr>
        <w:t>その他、</w:t>
      </w:r>
      <w:r w:rsidRPr="00F23C41">
        <w:rPr>
          <w:rFonts w:hint="eastAsia"/>
          <w:sz w:val="22"/>
        </w:rPr>
        <w:t>熊本県、</w:t>
      </w:r>
      <w:r w:rsidR="00AB2CB7">
        <w:rPr>
          <w:rFonts w:hint="eastAsia"/>
          <w:sz w:val="22"/>
        </w:rPr>
        <w:t>大分県</w:t>
      </w:r>
      <w:r w:rsidR="006F02EC">
        <w:rPr>
          <w:rFonts w:hint="eastAsia"/>
          <w:sz w:val="22"/>
        </w:rPr>
        <w:t>、和歌山県等</w:t>
      </w:r>
      <w:r w:rsidRPr="00F23C41">
        <w:rPr>
          <w:rFonts w:hint="eastAsia"/>
          <w:sz w:val="22"/>
        </w:rPr>
        <w:t>が</w:t>
      </w:r>
      <w:r w:rsidR="006F02EC">
        <w:rPr>
          <w:rFonts w:hint="eastAsia"/>
          <w:sz w:val="22"/>
        </w:rPr>
        <w:t>条例を改正し、自画撮り被害防止のための規制を盛り込む方針。</w:t>
      </w:r>
    </w:p>
    <w:p w:rsidR="0010217A" w:rsidRPr="00807282" w:rsidRDefault="0010217A">
      <w:pPr>
        <w:rPr>
          <w:sz w:val="22"/>
        </w:rPr>
      </w:pPr>
    </w:p>
    <w:p w:rsidR="00807282" w:rsidRPr="0010217A" w:rsidRDefault="00AA3156">
      <w:pPr>
        <w:rPr>
          <w:rFonts w:asciiTheme="majorEastAsia" w:eastAsiaTheme="majorEastAsia" w:hAnsiTheme="majorEastAsia"/>
          <w:sz w:val="22"/>
        </w:rPr>
      </w:pPr>
      <w:r>
        <w:rPr>
          <w:rFonts w:asciiTheme="majorEastAsia" w:eastAsiaTheme="majorEastAsia" w:hAnsiTheme="majorEastAsia" w:hint="eastAsia"/>
          <w:sz w:val="22"/>
        </w:rPr>
        <w:t>（７</w:t>
      </w:r>
      <w:r w:rsidR="00807282" w:rsidRPr="0010217A">
        <w:rPr>
          <w:rFonts w:asciiTheme="majorEastAsia" w:eastAsiaTheme="majorEastAsia" w:hAnsiTheme="majorEastAsia" w:hint="eastAsia"/>
          <w:sz w:val="22"/>
        </w:rPr>
        <w:t>）被害防止に向けた課題</w:t>
      </w:r>
    </w:p>
    <w:p w:rsidR="003A0D4D" w:rsidRPr="003A0D4D" w:rsidRDefault="003A0D4D" w:rsidP="007E2AC6">
      <w:pPr>
        <w:ind w:leftChars="100" w:left="235" w:firstLineChars="100" w:firstLine="245"/>
        <w:rPr>
          <w:sz w:val="22"/>
        </w:rPr>
      </w:pPr>
      <w:r w:rsidRPr="003A0D4D">
        <w:rPr>
          <w:rFonts w:hint="eastAsia"/>
          <w:sz w:val="22"/>
        </w:rPr>
        <w:t>被害に遭わ</w:t>
      </w:r>
      <w:r w:rsidR="00713061">
        <w:rPr>
          <w:rFonts w:hint="eastAsia"/>
          <w:sz w:val="22"/>
        </w:rPr>
        <w:t>ないよう青少年等に対して様々な機会を捉えて注意喚起に努めているものの</w:t>
      </w:r>
      <w:r w:rsidRPr="003A0D4D">
        <w:rPr>
          <w:rFonts w:hint="eastAsia"/>
          <w:sz w:val="22"/>
        </w:rPr>
        <w:t>、コミュニティサイト</w:t>
      </w:r>
      <w:r w:rsidR="00713061">
        <w:rPr>
          <w:rFonts w:hint="eastAsia"/>
          <w:sz w:val="22"/>
        </w:rPr>
        <w:t>等を介して青少年が性被害に遭う件数は毎年過去最多を更新している。</w:t>
      </w:r>
    </w:p>
    <w:p w:rsidR="00242382" w:rsidRDefault="007E2AC6" w:rsidP="00665AA1">
      <w:pPr>
        <w:ind w:left="245" w:hangingChars="100" w:hanging="245"/>
        <w:rPr>
          <w:sz w:val="22"/>
        </w:rPr>
      </w:pPr>
      <w:r>
        <w:rPr>
          <w:rFonts w:hint="eastAsia"/>
          <w:sz w:val="22"/>
        </w:rPr>
        <w:t xml:space="preserve">　　</w:t>
      </w:r>
      <w:r w:rsidR="003A0D4D" w:rsidRPr="003A0D4D">
        <w:rPr>
          <w:rFonts w:hint="eastAsia"/>
          <w:sz w:val="22"/>
        </w:rPr>
        <w:t>また、青少年自らが援助交際を求める書き込み（デート援交、パパ活等）をしたり、着用済み下着や性的な写真等の買受を求める書き込みをする事案が後を絶た</w:t>
      </w:r>
      <w:r>
        <w:rPr>
          <w:rFonts w:hint="eastAsia"/>
          <w:sz w:val="22"/>
        </w:rPr>
        <w:t>ない。</w:t>
      </w:r>
      <w:r w:rsidR="00665AA1">
        <w:rPr>
          <w:rFonts w:hint="eastAsia"/>
          <w:sz w:val="22"/>
        </w:rPr>
        <w:t>コミュニティサイト上には、</w:t>
      </w:r>
      <w:r>
        <w:rPr>
          <w:rFonts w:hint="eastAsia"/>
          <w:sz w:val="22"/>
        </w:rPr>
        <w:t>判断能力の未成熟な青少年のこうした行動に乗じ</w:t>
      </w:r>
      <w:r w:rsidR="00665AA1">
        <w:rPr>
          <w:rFonts w:hint="eastAsia"/>
          <w:sz w:val="22"/>
        </w:rPr>
        <w:t>る</w:t>
      </w:r>
      <w:r>
        <w:rPr>
          <w:rFonts w:hint="eastAsia"/>
          <w:sz w:val="22"/>
        </w:rPr>
        <w:t>青少年</w:t>
      </w:r>
      <w:r w:rsidR="00665AA1">
        <w:rPr>
          <w:rFonts w:hint="eastAsia"/>
          <w:sz w:val="22"/>
        </w:rPr>
        <w:t>の性的搾取が多様な形態で</w:t>
      </w:r>
      <w:r w:rsidR="00713061">
        <w:rPr>
          <w:rFonts w:hint="eastAsia"/>
          <w:sz w:val="22"/>
        </w:rPr>
        <w:t>、しかも日々巧妙化して発生して</w:t>
      </w:r>
      <w:r w:rsidR="00C56D22">
        <w:rPr>
          <w:rFonts w:hint="eastAsia"/>
          <w:sz w:val="22"/>
        </w:rPr>
        <w:t>おり、</w:t>
      </w:r>
      <w:r w:rsidR="00713061">
        <w:rPr>
          <w:rFonts w:hint="eastAsia"/>
          <w:sz w:val="22"/>
        </w:rPr>
        <w:t>これらを端緒に性被害に発展する恐れがあることから、そ</w:t>
      </w:r>
      <w:r w:rsidR="00A92844" w:rsidRPr="00A92844">
        <w:rPr>
          <w:rFonts w:hint="eastAsia"/>
          <w:sz w:val="22"/>
        </w:rPr>
        <w:t>の未然防止が</w:t>
      </w:r>
      <w:r w:rsidR="00665AA1">
        <w:rPr>
          <w:rFonts w:hint="eastAsia"/>
          <w:sz w:val="22"/>
        </w:rPr>
        <w:t>喫緊の</w:t>
      </w:r>
      <w:r w:rsidR="00A92844" w:rsidRPr="00A92844">
        <w:rPr>
          <w:rFonts w:hint="eastAsia"/>
          <w:sz w:val="22"/>
        </w:rPr>
        <w:t>課題</w:t>
      </w:r>
      <w:r w:rsidR="00665AA1">
        <w:rPr>
          <w:rFonts w:hint="eastAsia"/>
          <w:sz w:val="22"/>
        </w:rPr>
        <w:t>である。</w:t>
      </w:r>
    </w:p>
    <w:p w:rsidR="00807282" w:rsidRPr="003A0D4D" w:rsidRDefault="00807282">
      <w:pPr>
        <w:rPr>
          <w:sz w:val="22"/>
        </w:rPr>
      </w:pPr>
    </w:p>
    <w:p w:rsidR="00807282" w:rsidRPr="001320FC" w:rsidRDefault="00807282">
      <w:pPr>
        <w:rPr>
          <w:rFonts w:asciiTheme="majorEastAsia" w:eastAsiaTheme="majorEastAsia" w:hAnsiTheme="majorEastAsia"/>
          <w:sz w:val="22"/>
        </w:rPr>
      </w:pPr>
      <w:r w:rsidRPr="001320FC">
        <w:rPr>
          <w:rFonts w:asciiTheme="majorEastAsia" w:eastAsiaTheme="majorEastAsia" w:hAnsiTheme="majorEastAsia" w:hint="eastAsia"/>
          <w:sz w:val="22"/>
        </w:rPr>
        <w:t>３　課題への対応</w:t>
      </w:r>
    </w:p>
    <w:p w:rsidR="00807282" w:rsidRDefault="00807282">
      <w:pPr>
        <w:rPr>
          <w:rFonts w:asciiTheme="majorEastAsia" w:eastAsiaTheme="majorEastAsia" w:hAnsiTheme="majorEastAsia"/>
          <w:sz w:val="22"/>
        </w:rPr>
      </w:pPr>
      <w:r w:rsidRPr="001320FC">
        <w:rPr>
          <w:rFonts w:asciiTheme="majorEastAsia" w:eastAsiaTheme="majorEastAsia" w:hAnsiTheme="majorEastAsia" w:hint="eastAsia"/>
          <w:sz w:val="22"/>
        </w:rPr>
        <w:t>（１）新たな対応策の必要性</w:t>
      </w:r>
    </w:p>
    <w:p w:rsidR="00C56D22" w:rsidRDefault="005E4876" w:rsidP="00A92844">
      <w:pPr>
        <w:ind w:leftChars="100" w:left="235"/>
        <w:rPr>
          <w:rFonts w:asciiTheme="minorEastAsia" w:hAnsiTheme="minorEastAsia"/>
          <w:sz w:val="22"/>
        </w:rPr>
      </w:pPr>
      <w:r w:rsidRPr="00A92844">
        <w:rPr>
          <w:rFonts w:asciiTheme="minorEastAsia" w:hAnsiTheme="minorEastAsia" w:hint="eastAsia"/>
          <w:sz w:val="22"/>
        </w:rPr>
        <w:t xml:space="preserve">　</w:t>
      </w:r>
      <w:r w:rsidR="00A92844" w:rsidRPr="00A92844">
        <w:rPr>
          <w:rFonts w:asciiTheme="minorEastAsia" w:hAnsiTheme="minorEastAsia" w:hint="eastAsia"/>
          <w:sz w:val="22"/>
        </w:rPr>
        <w:t>多様な形態で</w:t>
      </w:r>
      <w:r w:rsidR="00C56D22">
        <w:rPr>
          <w:rFonts w:asciiTheme="minorEastAsia" w:hAnsiTheme="minorEastAsia" w:hint="eastAsia"/>
          <w:sz w:val="22"/>
        </w:rPr>
        <w:t>、日々巧妙化する手口で</w:t>
      </w:r>
      <w:r w:rsidR="00A92844" w:rsidRPr="00A92844">
        <w:rPr>
          <w:rFonts w:asciiTheme="minorEastAsia" w:hAnsiTheme="minorEastAsia" w:hint="eastAsia"/>
          <w:sz w:val="22"/>
        </w:rPr>
        <w:t>行われている</w:t>
      </w:r>
      <w:r w:rsidR="00A92844">
        <w:rPr>
          <w:rFonts w:asciiTheme="minorEastAsia" w:hAnsiTheme="minorEastAsia" w:hint="eastAsia"/>
          <w:sz w:val="22"/>
        </w:rPr>
        <w:t>コミュニティサイト等</w:t>
      </w:r>
      <w:r w:rsidR="00A92844" w:rsidRPr="00A92844">
        <w:rPr>
          <w:rFonts w:asciiTheme="minorEastAsia" w:hAnsiTheme="minorEastAsia" w:hint="eastAsia"/>
          <w:sz w:val="22"/>
        </w:rPr>
        <w:t>のやりとりを端緒に性被害に遭うことが懸念されることから、被害を未然に防</w:t>
      </w:r>
      <w:r w:rsidR="00A92844">
        <w:rPr>
          <w:rFonts w:asciiTheme="minorEastAsia" w:hAnsiTheme="minorEastAsia" w:hint="eastAsia"/>
          <w:sz w:val="22"/>
        </w:rPr>
        <w:t>ぐため、青少年自身の情報の取捨選択能力、危険を見極める力</w:t>
      </w:r>
      <w:r w:rsidR="00C56D22">
        <w:rPr>
          <w:rFonts w:asciiTheme="minorEastAsia" w:hAnsiTheme="minorEastAsia" w:hint="eastAsia"/>
          <w:sz w:val="22"/>
        </w:rPr>
        <w:t>等</w:t>
      </w:r>
      <w:r w:rsidR="00A92844">
        <w:rPr>
          <w:rFonts w:asciiTheme="minorEastAsia" w:hAnsiTheme="minorEastAsia" w:hint="eastAsia"/>
          <w:sz w:val="22"/>
        </w:rPr>
        <w:t>を高めることと併せて、</w:t>
      </w:r>
      <w:r w:rsidR="00A92844" w:rsidRPr="00A92844">
        <w:rPr>
          <w:rFonts w:asciiTheme="minorEastAsia" w:hAnsiTheme="minorEastAsia" w:hint="eastAsia"/>
          <w:sz w:val="22"/>
        </w:rPr>
        <w:t>青少年を守るため</w:t>
      </w:r>
      <w:r w:rsidR="00C56D22">
        <w:rPr>
          <w:rFonts w:asciiTheme="minorEastAsia" w:hAnsiTheme="minorEastAsia" w:hint="eastAsia"/>
          <w:sz w:val="22"/>
        </w:rPr>
        <w:t>に必要な規制を設けることも必要である。インターネット上の行為に対する規制は地域性のある条例ではなじまないため法律による対応が望ましい。</w:t>
      </w:r>
    </w:p>
    <w:p w:rsidR="00A92844" w:rsidRPr="00A92844" w:rsidRDefault="00C56D22" w:rsidP="00C56D22">
      <w:pPr>
        <w:ind w:leftChars="100" w:left="235" w:firstLineChars="100" w:firstLine="245"/>
        <w:rPr>
          <w:rFonts w:asciiTheme="minorEastAsia" w:hAnsiTheme="minorEastAsia"/>
          <w:sz w:val="22"/>
        </w:rPr>
      </w:pPr>
      <w:r>
        <w:rPr>
          <w:rFonts w:asciiTheme="minorEastAsia" w:hAnsiTheme="minorEastAsia" w:hint="eastAsia"/>
          <w:sz w:val="22"/>
        </w:rPr>
        <w:t>めまぐるしく進歩するＩＴ技術に法整備が追い付いていない現状を考えると、府として青少年を守るため、</w:t>
      </w:r>
      <w:r w:rsidR="00A92844" w:rsidRPr="00A92844">
        <w:rPr>
          <w:rFonts w:asciiTheme="minorEastAsia" w:hAnsiTheme="minorEastAsia" w:hint="eastAsia"/>
          <w:sz w:val="22"/>
        </w:rPr>
        <w:t>有害性のある様々な要求行為</w:t>
      </w:r>
      <w:r w:rsidR="00A92844">
        <w:rPr>
          <w:rFonts w:asciiTheme="minorEastAsia" w:hAnsiTheme="minorEastAsia" w:hint="eastAsia"/>
          <w:sz w:val="22"/>
        </w:rPr>
        <w:t>に対して包括的に警鐘を鳴らす</w:t>
      </w:r>
      <w:r>
        <w:rPr>
          <w:rFonts w:asciiTheme="minorEastAsia" w:hAnsiTheme="minorEastAsia" w:hint="eastAsia"/>
          <w:sz w:val="22"/>
        </w:rPr>
        <w:t>ことは大いに意義がある。</w:t>
      </w:r>
    </w:p>
    <w:p w:rsidR="005E4876" w:rsidRPr="00586EC7" w:rsidRDefault="005E4876" w:rsidP="00A92844">
      <w:pPr>
        <w:ind w:firstLineChars="100" w:firstLine="245"/>
        <w:rPr>
          <w:rFonts w:asciiTheme="minorEastAsia" w:hAnsiTheme="minorEastAsia"/>
          <w:sz w:val="22"/>
        </w:rPr>
      </w:pPr>
      <w:r w:rsidRPr="00586EC7">
        <w:rPr>
          <w:rFonts w:asciiTheme="minorEastAsia" w:hAnsiTheme="minorEastAsia" w:hint="eastAsia"/>
          <w:sz w:val="22"/>
        </w:rPr>
        <w:t>①教育・啓発、相談機能</w:t>
      </w:r>
      <w:r w:rsidR="003829D8">
        <w:rPr>
          <w:rFonts w:asciiTheme="minorEastAsia" w:hAnsiTheme="minorEastAsia" w:hint="eastAsia"/>
          <w:sz w:val="22"/>
        </w:rPr>
        <w:t>等</w:t>
      </w:r>
      <w:r w:rsidRPr="00586EC7">
        <w:rPr>
          <w:rFonts w:asciiTheme="minorEastAsia" w:hAnsiTheme="minorEastAsia" w:hint="eastAsia"/>
          <w:sz w:val="22"/>
        </w:rPr>
        <w:t>の充実・強化</w:t>
      </w:r>
    </w:p>
    <w:p w:rsidR="005E4876" w:rsidRPr="00586EC7" w:rsidRDefault="00A92844" w:rsidP="00A92844">
      <w:pPr>
        <w:ind w:left="491" w:hangingChars="200" w:hanging="491"/>
        <w:rPr>
          <w:rFonts w:asciiTheme="minorEastAsia" w:hAnsiTheme="minorEastAsia"/>
          <w:sz w:val="22"/>
        </w:rPr>
      </w:pPr>
      <w:r w:rsidRPr="00586EC7">
        <w:rPr>
          <w:rFonts w:asciiTheme="minorEastAsia" w:hAnsiTheme="minorEastAsia" w:hint="eastAsia"/>
          <w:sz w:val="22"/>
        </w:rPr>
        <w:t xml:space="preserve">　</w:t>
      </w:r>
      <w:r w:rsidR="005E4876" w:rsidRPr="00586EC7">
        <w:rPr>
          <w:rFonts w:asciiTheme="minorEastAsia" w:hAnsiTheme="minorEastAsia" w:hint="eastAsia"/>
          <w:sz w:val="22"/>
        </w:rPr>
        <w:t>②国への働きかけ（法整備、事業者規制）</w:t>
      </w:r>
    </w:p>
    <w:p w:rsidR="00A92844" w:rsidRDefault="005E4876" w:rsidP="005605D9">
      <w:pPr>
        <w:ind w:left="491" w:hangingChars="200" w:hanging="491"/>
        <w:rPr>
          <w:rFonts w:asciiTheme="minorEastAsia" w:hAnsiTheme="minorEastAsia"/>
          <w:sz w:val="22"/>
        </w:rPr>
      </w:pPr>
      <w:r w:rsidRPr="00586EC7">
        <w:rPr>
          <w:rFonts w:asciiTheme="minorEastAsia" w:hAnsiTheme="minorEastAsia" w:hint="eastAsia"/>
          <w:sz w:val="22"/>
        </w:rPr>
        <w:t xml:space="preserve">　③</w:t>
      </w:r>
      <w:r w:rsidR="00586EC7" w:rsidRPr="00586EC7">
        <w:rPr>
          <w:rFonts w:asciiTheme="minorEastAsia" w:hAnsiTheme="minorEastAsia" w:hint="eastAsia"/>
          <w:sz w:val="22"/>
        </w:rPr>
        <w:t>法的観点からの対策（法的規制の検討）</w:t>
      </w:r>
    </w:p>
    <w:p w:rsidR="00586EC7" w:rsidRPr="005E4876" w:rsidRDefault="00586EC7" w:rsidP="005605D9">
      <w:pPr>
        <w:ind w:left="491" w:hangingChars="200" w:hanging="491"/>
        <w:rPr>
          <w:rFonts w:asciiTheme="minorEastAsia" w:hAnsiTheme="minorEastAsia"/>
          <w:sz w:val="22"/>
        </w:rPr>
      </w:pPr>
    </w:p>
    <w:p w:rsidR="00AB2CB7" w:rsidRDefault="00807282" w:rsidP="00AB2CB7">
      <w:pPr>
        <w:rPr>
          <w:rFonts w:asciiTheme="majorEastAsia" w:eastAsiaTheme="majorEastAsia" w:hAnsiTheme="majorEastAsia"/>
          <w:sz w:val="22"/>
        </w:rPr>
      </w:pPr>
      <w:r w:rsidRPr="001320FC">
        <w:rPr>
          <w:rFonts w:asciiTheme="majorEastAsia" w:eastAsiaTheme="majorEastAsia" w:hAnsiTheme="majorEastAsia" w:hint="eastAsia"/>
          <w:sz w:val="22"/>
        </w:rPr>
        <w:t>（２）</w:t>
      </w:r>
      <w:r w:rsidR="00AB2CB7" w:rsidRPr="00AB2CB7">
        <w:rPr>
          <w:rFonts w:asciiTheme="majorEastAsia" w:eastAsiaTheme="majorEastAsia" w:hAnsiTheme="majorEastAsia" w:hint="eastAsia"/>
          <w:sz w:val="22"/>
        </w:rPr>
        <w:t>被害防止に向けた教育、啓発、相談機能等の充実・強化</w:t>
      </w:r>
    </w:p>
    <w:p w:rsidR="00A92844" w:rsidRDefault="00A92844" w:rsidP="00C56D22">
      <w:pPr>
        <w:ind w:firstLineChars="100" w:firstLine="245"/>
        <w:rPr>
          <w:rFonts w:asciiTheme="minorEastAsia" w:hAnsiTheme="minorEastAsia"/>
          <w:sz w:val="22"/>
        </w:rPr>
      </w:pPr>
      <w:r w:rsidRPr="00A92844">
        <w:rPr>
          <w:rFonts w:asciiTheme="minorEastAsia" w:hAnsiTheme="minorEastAsia" w:hint="eastAsia"/>
          <w:sz w:val="22"/>
        </w:rPr>
        <w:t>インターネット上には様々な有害情報や危険が潜んでおり、その手口は日々巧妙化しているため、青少年自身が情報を取捨選択し、危険性を見極める力を高めていくことが求められる。そのため府は</w:t>
      </w:r>
      <w:r w:rsidR="00C717E9">
        <w:rPr>
          <w:rFonts w:asciiTheme="minorEastAsia" w:hAnsiTheme="minorEastAsia" w:hint="eastAsia"/>
          <w:sz w:val="22"/>
        </w:rPr>
        <w:t>、</w:t>
      </w:r>
      <w:r w:rsidRPr="00A92844">
        <w:rPr>
          <w:rFonts w:asciiTheme="minorEastAsia" w:hAnsiTheme="minorEastAsia" w:hint="eastAsia"/>
          <w:sz w:val="22"/>
        </w:rPr>
        <w:t>青少年はもちろんのこと</w:t>
      </w:r>
      <w:r w:rsidR="005D24EE">
        <w:rPr>
          <w:rFonts w:asciiTheme="minorEastAsia" w:hAnsiTheme="minorEastAsia" w:hint="eastAsia"/>
          <w:sz w:val="22"/>
        </w:rPr>
        <w:t>保護者や教員等、青少年を</w:t>
      </w:r>
      <w:r w:rsidRPr="00A92844">
        <w:rPr>
          <w:rFonts w:asciiTheme="minorEastAsia" w:hAnsiTheme="minorEastAsia" w:hint="eastAsia"/>
          <w:sz w:val="22"/>
        </w:rPr>
        <w:t>取り巻く大人に対しても正しい情報提供を行い</w:t>
      </w:r>
      <w:r w:rsidR="00C717E9">
        <w:rPr>
          <w:rFonts w:asciiTheme="minorEastAsia" w:hAnsiTheme="minorEastAsia" w:hint="eastAsia"/>
          <w:sz w:val="22"/>
        </w:rPr>
        <w:t>被害に遭わないよう</w:t>
      </w:r>
      <w:r w:rsidRPr="00A92844">
        <w:rPr>
          <w:rFonts w:asciiTheme="minorEastAsia" w:hAnsiTheme="minorEastAsia" w:hint="eastAsia"/>
          <w:sz w:val="22"/>
        </w:rPr>
        <w:t>注意喚起していく必要がある。</w:t>
      </w:r>
    </w:p>
    <w:p w:rsidR="00AB2CB7" w:rsidRDefault="00AB2CB7" w:rsidP="00AB2CB7">
      <w:pPr>
        <w:rPr>
          <w:rFonts w:asciiTheme="minorEastAsia" w:hAnsiTheme="minorEastAsia"/>
          <w:sz w:val="22"/>
        </w:rPr>
      </w:pPr>
    </w:p>
    <w:p w:rsidR="00807282" w:rsidRPr="00AB2CB7" w:rsidRDefault="00B467F5">
      <w:pPr>
        <w:rPr>
          <w:rFonts w:asciiTheme="minorEastAsia" w:hAnsiTheme="minorEastAsia"/>
          <w:sz w:val="22"/>
          <w:bdr w:val="single" w:sz="4" w:space="0" w:color="auto"/>
        </w:rPr>
      </w:pPr>
      <w:r>
        <w:rPr>
          <w:rFonts w:asciiTheme="minorEastAsia" w:hAnsiTheme="minorEastAsia" w:hint="eastAsia"/>
          <w:sz w:val="22"/>
        </w:rPr>
        <w:t xml:space="preserve">　</w:t>
      </w:r>
      <w:r w:rsidR="00AB2CB7" w:rsidRPr="00AB2CB7">
        <w:rPr>
          <w:rFonts w:asciiTheme="minorEastAsia" w:hAnsiTheme="minorEastAsia" w:hint="eastAsia"/>
          <w:sz w:val="22"/>
          <w:bdr w:val="single" w:sz="4" w:space="0" w:color="auto"/>
        </w:rPr>
        <w:t>※以下、第５回特別部会での議論を受けて加筆</w:t>
      </w:r>
    </w:p>
    <w:p w:rsidR="00AB2CB7" w:rsidRDefault="00AB2CB7" w:rsidP="00AB2CB7">
      <w:pPr>
        <w:rPr>
          <w:rFonts w:asciiTheme="majorEastAsia" w:eastAsiaTheme="majorEastAsia" w:hAnsiTheme="majorEastAsia"/>
          <w:sz w:val="22"/>
        </w:rPr>
      </w:pPr>
    </w:p>
    <w:p w:rsidR="00AB2CB7" w:rsidRPr="00AB2CB7" w:rsidRDefault="00AB2CB7" w:rsidP="00AB2CB7">
      <w:pPr>
        <w:rPr>
          <w:rFonts w:asciiTheme="majorEastAsia" w:eastAsiaTheme="majorEastAsia" w:hAnsiTheme="majorEastAsia"/>
          <w:sz w:val="22"/>
        </w:rPr>
      </w:pPr>
      <w:r w:rsidRPr="00AB2CB7">
        <w:rPr>
          <w:rFonts w:asciiTheme="majorEastAsia" w:eastAsiaTheme="majorEastAsia" w:hAnsiTheme="majorEastAsia" w:hint="eastAsia"/>
          <w:sz w:val="22"/>
        </w:rPr>
        <w:t>（３）</w:t>
      </w:r>
      <w:r w:rsidRPr="00AB2CB7">
        <w:rPr>
          <w:rFonts w:asciiTheme="majorEastAsia" w:eastAsiaTheme="majorEastAsia" w:hAnsiTheme="majorEastAsia" w:hint="eastAsia"/>
          <w:sz w:val="22"/>
        </w:rPr>
        <w:tab/>
      </w:r>
      <w:r w:rsidR="00F80547">
        <w:rPr>
          <w:rFonts w:asciiTheme="majorEastAsia" w:eastAsiaTheme="majorEastAsia" w:hAnsiTheme="majorEastAsia" w:hint="eastAsia"/>
          <w:sz w:val="22"/>
        </w:rPr>
        <w:t>国への働きかけ</w:t>
      </w:r>
    </w:p>
    <w:p w:rsidR="00AB2CB7" w:rsidRPr="00AB2CB7" w:rsidRDefault="00AB2CB7" w:rsidP="00AB2CB7">
      <w:pPr>
        <w:rPr>
          <w:rFonts w:asciiTheme="majorEastAsia" w:eastAsiaTheme="majorEastAsia" w:hAnsiTheme="majorEastAsia"/>
          <w:sz w:val="22"/>
        </w:rPr>
      </w:pPr>
      <w:r w:rsidRPr="00AB2CB7">
        <w:rPr>
          <w:rFonts w:asciiTheme="majorEastAsia" w:eastAsiaTheme="majorEastAsia" w:hAnsiTheme="majorEastAsia" w:hint="eastAsia"/>
          <w:sz w:val="22"/>
        </w:rPr>
        <w:t xml:space="preserve">　　①法整備</w:t>
      </w:r>
    </w:p>
    <w:p w:rsidR="00AB2CB7" w:rsidRPr="00AB2CB7" w:rsidRDefault="00AB2CB7" w:rsidP="00AB2CB7">
      <w:pPr>
        <w:rPr>
          <w:rFonts w:asciiTheme="majorEastAsia" w:eastAsiaTheme="majorEastAsia" w:hAnsiTheme="majorEastAsia"/>
          <w:sz w:val="22"/>
        </w:rPr>
      </w:pPr>
      <w:r w:rsidRPr="00AB2CB7">
        <w:rPr>
          <w:rFonts w:asciiTheme="majorEastAsia" w:eastAsiaTheme="majorEastAsia" w:hAnsiTheme="majorEastAsia" w:hint="eastAsia"/>
          <w:sz w:val="22"/>
        </w:rPr>
        <w:t xml:space="preserve">　　②媒介となるコミュニティサイト対策（</w:t>
      </w:r>
      <w:r w:rsidR="00F80547">
        <w:rPr>
          <w:rFonts w:asciiTheme="majorEastAsia" w:eastAsiaTheme="majorEastAsia" w:hAnsiTheme="majorEastAsia" w:hint="eastAsia"/>
          <w:sz w:val="22"/>
        </w:rPr>
        <w:t>技術的対応</w:t>
      </w:r>
      <w:r w:rsidRPr="00AB2CB7">
        <w:rPr>
          <w:rFonts w:asciiTheme="majorEastAsia" w:eastAsiaTheme="majorEastAsia" w:hAnsiTheme="majorEastAsia" w:hint="eastAsia"/>
          <w:sz w:val="22"/>
        </w:rPr>
        <w:t>）</w:t>
      </w:r>
    </w:p>
    <w:p w:rsidR="00AB2CB7" w:rsidRPr="00AB2CB7" w:rsidRDefault="00AB2CB7" w:rsidP="00AB2CB7">
      <w:pPr>
        <w:rPr>
          <w:rFonts w:asciiTheme="majorEastAsia" w:eastAsiaTheme="majorEastAsia" w:hAnsiTheme="majorEastAsia"/>
          <w:sz w:val="22"/>
        </w:rPr>
      </w:pPr>
      <w:r w:rsidRPr="00AB2CB7">
        <w:rPr>
          <w:rFonts w:asciiTheme="majorEastAsia" w:eastAsiaTheme="majorEastAsia" w:hAnsiTheme="majorEastAsia" w:hint="eastAsia"/>
          <w:sz w:val="22"/>
        </w:rPr>
        <w:t>（４）</w:t>
      </w:r>
      <w:r w:rsidRPr="00AB2CB7">
        <w:rPr>
          <w:rFonts w:asciiTheme="majorEastAsia" w:eastAsiaTheme="majorEastAsia" w:hAnsiTheme="majorEastAsia" w:hint="eastAsia"/>
          <w:sz w:val="22"/>
        </w:rPr>
        <w:tab/>
        <w:t xml:space="preserve">法的観点からの対策　</w:t>
      </w:r>
    </w:p>
    <w:p w:rsidR="00AB2CB7" w:rsidRPr="00AB2CB7" w:rsidRDefault="00AB2CB7" w:rsidP="00AB2CB7">
      <w:pPr>
        <w:rPr>
          <w:rFonts w:asciiTheme="majorEastAsia" w:eastAsiaTheme="majorEastAsia" w:hAnsiTheme="majorEastAsia"/>
          <w:sz w:val="22"/>
        </w:rPr>
      </w:pPr>
      <w:r w:rsidRPr="00AB2CB7">
        <w:rPr>
          <w:rFonts w:asciiTheme="majorEastAsia" w:eastAsiaTheme="majorEastAsia" w:hAnsiTheme="majorEastAsia" w:hint="eastAsia"/>
          <w:sz w:val="22"/>
        </w:rPr>
        <w:t>①</w:t>
      </w:r>
      <w:r w:rsidRPr="00AB2CB7">
        <w:rPr>
          <w:rFonts w:asciiTheme="majorEastAsia" w:eastAsiaTheme="majorEastAsia" w:hAnsiTheme="majorEastAsia" w:hint="eastAsia"/>
          <w:sz w:val="22"/>
        </w:rPr>
        <w:tab/>
        <w:t>保護法益の整理</w:t>
      </w:r>
    </w:p>
    <w:p w:rsidR="00AB2CB7" w:rsidRPr="00AB2CB7" w:rsidRDefault="00AB2CB7" w:rsidP="00AB2CB7">
      <w:pPr>
        <w:rPr>
          <w:rFonts w:asciiTheme="majorEastAsia" w:eastAsiaTheme="majorEastAsia" w:hAnsiTheme="majorEastAsia"/>
          <w:sz w:val="22"/>
        </w:rPr>
      </w:pPr>
      <w:r w:rsidRPr="00AB2CB7">
        <w:rPr>
          <w:rFonts w:asciiTheme="majorEastAsia" w:eastAsiaTheme="majorEastAsia" w:hAnsiTheme="majorEastAsia" w:hint="eastAsia"/>
          <w:sz w:val="22"/>
        </w:rPr>
        <w:t>②</w:t>
      </w:r>
      <w:r w:rsidRPr="00AB2CB7">
        <w:rPr>
          <w:rFonts w:asciiTheme="majorEastAsia" w:eastAsiaTheme="majorEastAsia" w:hAnsiTheme="majorEastAsia" w:hint="eastAsia"/>
          <w:sz w:val="22"/>
        </w:rPr>
        <w:tab/>
        <w:t>インターネット上の行為に対する規制</w:t>
      </w:r>
    </w:p>
    <w:p w:rsidR="00AB2CB7" w:rsidRPr="00AB2CB7" w:rsidRDefault="00AB2CB7" w:rsidP="00AB2CB7">
      <w:pPr>
        <w:rPr>
          <w:rFonts w:asciiTheme="majorEastAsia" w:eastAsiaTheme="majorEastAsia" w:hAnsiTheme="majorEastAsia"/>
          <w:sz w:val="22"/>
        </w:rPr>
      </w:pPr>
      <w:r w:rsidRPr="00AB2CB7">
        <w:rPr>
          <w:rFonts w:asciiTheme="majorEastAsia" w:eastAsiaTheme="majorEastAsia" w:hAnsiTheme="majorEastAsia" w:hint="eastAsia"/>
          <w:sz w:val="22"/>
        </w:rPr>
        <w:t>③</w:t>
      </w:r>
      <w:r w:rsidRPr="00AB2CB7">
        <w:rPr>
          <w:rFonts w:asciiTheme="majorEastAsia" w:eastAsiaTheme="majorEastAsia" w:hAnsiTheme="majorEastAsia" w:hint="eastAsia"/>
          <w:sz w:val="22"/>
        </w:rPr>
        <w:tab/>
        <w:t>規制の対象とする行為</w:t>
      </w:r>
    </w:p>
    <w:p w:rsidR="00AB2CB7" w:rsidRPr="00AB2CB7" w:rsidRDefault="00AB2CB7" w:rsidP="00AB2CB7">
      <w:pPr>
        <w:rPr>
          <w:rFonts w:asciiTheme="majorEastAsia" w:eastAsiaTheme="majorEastAsia" w:hAnsiTheme="majorEastAsia"/>
          <w:sz w:val="22"/>
        </w:rPr>
      </w:pPr>
      <w:r w:rsidRPr="00AB2CB7">
        <w:rPr>
          <w:rFonts w:asciiTheme="majorEastAsia" w:eastAsiaTheme="majorEastAsia" w:hAnsiTheme="majorEastAsia" w:hint="eastAsia"/>
          <w:sz w:val="22"/>
        </w:rPr>
        <w:t>④</w:t>
      </w:r>
      <w:r w:rsidRPr="00AB2CB7">
        <w:rPr>
          <w:rFonts w:asciiTheme="majorEastAsia" w:eastAsiaTheme="majorEastAsia" w:hAnsiTheme="majorEastAsia" w:hint="eastAsia"/>
          <w:sz w:val="22"/>
        </w:rPr>
        <w:tab/>
        <w:t>罰則について</w:t>
      </w:r>
    </w:p>
    <w:p w:rsidR="00807282" w:rsidRPr="001320FC" w:rsidRDefault="00AB2CB7" w:rsidP="00AB2CB7">
      <w:pPr>
        <w:rPr>
          <w:rFonts w:asciiTheme="majorEastAsia" w:eastAsiaTheme="majorEastAsia" w:hAnsiTheme="majorEastAsia"/>
          <w:sz w:val="22"/>
        </w:rPr>
      </w:pPr>
      <w:r w:rsidRPr="00AB2CB7">
        <w:rPr>
          <w:rFonts w:asciiTheme="majorEastAsia" w:eastAsiaTheme="majorEastAsia" w:hAnsiTheme="majorEastAsia" w:hint="eastAsia"/>
          <w:sz w:val="22"/>
        </w:rPr>
        <w:t xml:space="preserve">４　おわりに　　　　　　　　　　　　　　　　　</w:t>
      </w:r>
    </w:p>
    <w:sectPr w:rsidR="00807282" w:rsidRPr="001320FC" w:rsidSect="0082201D">
      <w:footerReference w:type="default" r:id="rId13"/>
      <w:pgSz w:w="11906" w:h="16838" w:code="9"/>
      <w:pgMar w:top="1134" w:right="1247" w:bottom="1134" w:left="1247" w:header="851" w:footer="510" w:gutter="0"/>
      <w:cols w:space="425"/>
      <w:docGrid w:type="linesAndChars" w:linePitch="360"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B6" w:rsidRDefault="00652BB6" w:rsidP="00751F06">
      <w:r>
        <w:separator/>
      </w:r>
    </w:p>
  </w:endnote>
  <w:endnote w:type="continuationSeparator" w:id="0">
    <w:p w:rsidR="00652BB6" w:rsidRDefault="00652BB6" w:rsidP="0075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862371"/>
      <w:docPartObj>
        <w:docPartGallery w:val="Page Numbers (Bottom of Page)"/>
        <w:docPartUnique/>
      </w:docPartObj>
    </w:sdtPr>
    <w:sdtEndPr/>
    <w:sdtContent>
      <w:p w:rsidR="0082201D" w:rsidRDefault="0082201D">
        <w:pPr>
          <w:pStyle w:val="a5"/>
          <w:jc w:val="center"/>
        </w:pPr>
        <w:r>
          <w:fldChar w:fldCharType="begin"/>
        </w:r>
        <w:r>
          <w:instrText>PAGE   \* MERGEFORMAT</w:instrText>
        </w:r>
        <w:r>
          <w:fldChar w:fldCharType="separate"/>
        </w:r>
        <w:r w:rsidR="00373DC6" w:rsidRPr="00373DC6">
          <w:rPr>
            <w:noProof/>
            <w:lang w:val="ja-JP"/>
          </w:rPr>
          <w:t>1</w:t>
        </w:r>
        <w:r>
          <w:fldChar w:fldCharType="end"/>
        </w:r>
      </w:p>
    </w:sdtContent>
  </w:sdt>
  <w:p w:rsidR="0082201D" w:rsidRDefault="008220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B6" w:rsidRDefault="00652BB6" w:rsidP="00751F06">
      <w:r>
        <w:separator/>
      </w:r>
    </w:p>
  </w:footnote>
  <w:footnote w:type="continuationSeparator" w:id="0">
    <w:p w:rsidR="00652BB6" w:rsidRDefault="00652BB6" w:rsidP="0075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773"/>
    <w:multiLevelType w:val="hybridMultilevel"/>
    <w:tmpl w:val="183E5948"/>
    <w:lvl w:ilvl="0" w:tplc="8B2457A0">
      <w:start w:val="1"/>
      <w:numFmt w:val="decimalFullWidth"/>
      <w:lvlText w:val="（%1）"/>
      <w:lvlJc w:val="left"/>
      <w:pPr>
        <w:ind w:left="720" w:hanging="720"/>
      </w:pPr>
      <w:rPr>
        <w:rFonts w:hint="default"/>
        <w:lang w:val="en-US"/>
      </w:rPr>
    </w:lvl>
    <w:lvl w:ilvl="1" w:tplc="76B4465C">
      <w:start w:val="1"/>
      <w:numFmt w:val="decimalEnclosedCircle"/>
      <w:lvlText w:val="%2"/>
      <w:lvlJc w:val="left"/>
      <w:pPr>
        <w:ind w:left="780" w:hanging="360"/>
      </w:pPr>
      <w:rPr>
        <w:rFonts w:hint="default"/>
        <w:sz w:val="24"/>
      </w:rPr>
    </w:lvl>
    <w:lvl w:ilvl="2" w:tplc="A6E8909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370DA4"/>
    <w:multiLevelType w:val="hybridMultilevel"/>
    <w:tmpl w:val="3B4AF742"/>
    <w:lvl w:ilvl="0" w:tplc="6B866E38">
      <w:start w:val="1"/>
      <w:numFmt w:val="decimalFullWidth"/>
      <w:lvlText w:val="（%1）"/>
      <w:lvlJc w:val="left"/>
      <w:pPr>
        <w:ind w:left="720" w:hanging="720"/>
      </w:pPr>
      <w:rPr>
        <w:rFonts w:hint="default"/>
        <w:lang w:val="en-US"/>
      </w:rPr>
    </w:lvl>
    <w:lvl w:ilvl="1" w:tplc="A99A08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C6"/>
    <w:rsid w:val="00022D1F"/>
    <w:rsid w:val="000E1CAF"/>
    <w:rsid w:val="000E5EC6"/>
    <w:rsid w:val="0010217A"/>
    <w:rsid w:val="00131B57"/>
    <w:rsid w:val="001320FC"/>
    <w:rsid w:val="00155C57"/>
    <w:rsid w:val="001819B1"/>
    <w:rsid w:val="00184938"/>
    <w:rsid w:val="001974DC"/>
    <w:rsid w:val="00225EEE"/>
    <w:rsid w:val="0024104F"/>
    <w:rsid w:val="00242382"/>
    <w:rsid w:val="0025721C"/>
    <w:rsid w:val="002C53EA"/>
    <w:rsid w:val="002F4A51"/>
    <w:rsid w:val="003629E0"/>
    <w:rsid w:val="00373DC6"/>
    <w:rsid w:val="003820BA"/>
    <w:rsid w:val="003829D8"/>
    <w:rsid w:val="003A0D4D"/>
    <w:rsid w:val="003A7962"/>
    <w:rsid w:val="003D48CB"/>
    <w:rsid w:val="003E768B"/>
    <w:rsid w:val="0046296E"/>
    <w:rsid w:val="004D0071"/>
    <w:rsid w:val="004D6009"/>
    <w:rsid w:val="004E5C3B"/>
    <w:rsid w:val="004E790C"/>
    <w:rsid w:val="00503E28"/>
    <w:rsid w:val="005374A8"/>
    <w:rsid w:val="00544E92"/>
    <w:rsid w:val="00545834"/>
    <w:rsid w:val="005516AA"/>
    <w:rsid w:val="0055778B"/>
    <w:rsid w:val="005605D9"/>
    <w:rsid w:val="00586EC7"/>
    <w:rsid w:val="005A25E4"/>
    <w:rsid w:val="005C66D3"/>
    <w:rsid w:val="005D24EE"/>
    <w:rsid w:val="005D2CA6"/>
    <w:rsid w:val="005E4876"/>
    <w:rsid w:val="005E4909"/>
    <w:rsid w:val="00652BB6"/>
    <w:rsid w:val="00665AA1"/>
    <w:rsid w:val="006726EF"/>
    <w:rsid w:val="006C5927"/>
    <w:rsid w:val="006C7F86"/>
    <w:rsid w:val="006F02EC"/>
    <w:rsid w:val="00713061"/>
    <w:rsid w:val="00713BCF"/>
    <w:rsid w:val="00751F06"/>
    <w:rsid w:val="007807FF"/>
    <w:rsid w:val="007E2AC6"/>
    <w:rsid w:val="007F203D"/>
    <w:rsid w:val="00807282"/>
    <w:rsid w:val="0081471D"/>
    <w:rsid w:val="0082201D"/>
    <w:rsid w:val="00856523"/>
    <w:rsid w:val="008C1D2E"/>
    <w:rsid w:val="008C6ED3"/>
    <w:rsid w:val="008D24BD"/>
    <w:rsid w:val="009024EA"/>
    <w:rsid w:val="0090644F"/>
    <w:rsid w:val="00991BA9"/>
    <w:rsid w:val="009C1C31"/>
    <w:rsid w:val="00A92844"/>
    <w:rsid w:val="00A97B2A"/>
    <w:rsid w:val="00AA3156"/>
    <w:rsid w:val="00AB2CB7"/>
    <w:rsid w:val="00B133DE"/>
    <w:rsid w:val="00B467F5"/>
    <w:rsid w:val="00B94403"/>
    <w:rsid w:val="00C11A8F"/>
    <w:rsid w:val="00C56D22"/>
    <w:rsid w:val="00C717E9"/>
    <w:rsid w:val="00CA0068"/>
    <w:rsid w:val="00CF114B"/>
    <w:rsid w:val="00D04A02"/>
    <w:rsid w:val="00D339E8"/>
    <w:rsid w:val="00D776B4"/>
    <w:rsid w:val="00DD369B"/>
    <w:rsid w:val="00E367BA"/>
    <w:rsid w:val="00E433C2"/>
    <w:rsid w:val="00ED6673"/>
    <w:rsid w:val="00F23C41"/>
    <w:rsid w:val="00F80547"/>
    <w:rsid w:val="00F904BF"/>
    <w:rsid w:val="00F951B3"/>
    <w:rsid w:val="00FA684D"/>
    <w:rsid w:val="00FF2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B547B2"/>
  <w15:docId w15:val="{3CD49AB7-B93A-404F-8593-20FECEBC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F06"/>
    <w:pPr>
      <w:tabs>
        <w:tab w:val="center" w:pos="4252"/>
        <w:tab w:val="right" w:pos="8504"/>
      </w:tabs>
      <w:snapToGrid w:val="0"/>
    </w:pPr>
  </w:style>
  <w:style w:type="character" w:customStyle="1" w:styleId="a4">
    <w:name w:val="ヘッダー (文字)"/>
    <w:basedOn w:val="a0"/>
    <w:link w:val="a3"/>
    <w:uiPriority w:val="99"/>
    <w:rsid w:val="00751F06"/>
  </w:style>
  <w:style w:type="paragraph" w:styleId="a5">
    <w:name w:val="footer"/>
    <w:basedOn w:val="a"/>
    <w:link w:val="a6"/>
    <w:uiPriority w:val="99"/>
    <w:unhideWhenUsed/>
    <w:rsid w:val="00751F06"/>
    <w:pPr>
      <w:tabs>
        <w:tab w:val="center" w:pos="4252"/>
        <w:tab w:val="right" w:pos="8504"/>
      </w:tabs>
      <w:snapToGrid w:val="0"/>
    </w:pPr>
  </w:style>
  <w:style w:type="character" w:customStyle="1" w:styleId="a6">
    <w:name w:val="フッター (文字)"/>
    <w:basedOn w:val="a0"/>
    <w:link w:val="a5"/>
    <w:uiPriority w:val="99"/>
    <w:rsid w:val="00751F06"/>
  </w:style>
  <w:style w:type="paragraph" w:styleId="Web">
    <w:name w:val="Normal (Web)"/>
    <w:basedOn w:val="a"/>
    <w:uiPriority w:val="99"/>
    <w:unhideWhenUsed/>
    <w:rsid w:val="00751F06"/>
    <w:pPr>
      <w:widowControl/>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374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4A8"/>
    <w:rPr>
      <w:rFonts w:asciiTheme="majorHAnsi" w:eastAsiaTheme="majorEastAsia" w:hAnsiTheme="majorHAnsi" w:cstheme="majorBidi"/>
      <w:sz w:val="18"/>
      <w:szCs w:val="18"/>
    </w:rPr>
  </w:style>
  <w:style w:type="paragraph" w:styleId="a9">
    <w:name w:val="List Paragraph"/>
    <w:basedOn w:val="a"/>
    <w:uiPriority w:val="34"/>
    <w:qFormat/>
    <w:rsid w:val="00D776B4"/>
    <w:pPr>
      <w:ind w:leftChars="400" w:left="840"/>
    </w:pPr>
  </w:style>
  <w:style w:type="table" w:styleId="aa">
    <w:name w:val="Table Grid"/>
    <w:basedOn w:val="a1"/>
    <w:uiPriority w:val="59"/>
    <w:rsid w:val="004D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134B-2195-4C71-9D93-70935B98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2332</TotalTime>
  <Pages>7</Pages>
  <Words>972</Words>
  <Characters>5545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柚木　さおり</cp:lastModifiedBy>
  <cp:revision>32</cp:revision>
  <cp:lastPrinted>2018-10-26T01:07:00Z</cp:lastPrinted>
  <dcterms:created xsi:type="dcterms:W3CDTF">2018-10-09T10:28:00Z</dcterms:created>
  <dcterms:modified xsi:type="dcterms:W3CDTF">2018-11-12T02:34:00Z</dcterms:modified>
</cp:coreProperties>
</file>