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91433D" w:rsidRDefault="004E2DD5" w:rsidP="007C2E6C">
      <w:pPr>
        <w:jc w:val="center"/>
        <w:rPr>
          <w:rFonts w:ascii="HG丸ｺﾞｼｯｸM-PRO" w:eastAsia="HG丸ｺﾞｼｯｸM-PRO" w:hAnsi="ＭＳ ゴシック"/>
          <w:b/>
          <w:w w:val="90"/>
          <w:sz w:val="24"/>
        </w:rPr>
      </w:pPr>
      <w:r w:rsidRPr="007C2E6C">
        <w:rPr>
          <w:noProof/>
        </w:rPr>
        <mc:AlternateContent>
          <mc:Choice Requires="wps">
            <w:drawing>
              <wp:anchor distT="45720" distB="45720" distL="114300" distR="114300" simplePos="0" relativeHeight="251656704" behindDoc="0" locked="0" layoutInCell="1" allowOverlap="1">
                <wp:simplePos x="0" y="0"/>
                <wp:positionH relativeFrom="column">
                  <wp:posOffset>3907155</wp:posOffset>
                </wp:positionH>
                <wp:positionV relativeFrom="paragraph">
                  <wp:posOffset>-548005</wp:posOffset>
                </wp:positionV>
                <wp:extent cx="22167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409575"/>
                        </a:xfrm>
                        <a:prstGeom prst="rect">
                          <a:avLst/>
                        </a:prstGeom>
                        <a:solidFill>
                          <a:srgbClr val="FFFFFF"/>
                        </a:solidFill>
                        <a:ln w="9525">
                          <a:solidFill>
                            <a:srgbClr val="000000"/>
                          </a:solidFill>
                          <a:miter lim="800000"/>
                          <a:headEnd/>
                          <a:tailEnd/>
                        </a:ln>
                      </wps:spPr>
                      <wps:txbx>
                        <w:txbxContent>
                          <w:p w:rsidR="000A4914" w:rsidRPr="00A62DE9" w:rsidRDefault="000A4914"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7C2E6C">
                              <w:rPr>
                                <w:rFonts w:ascii="ＭＳ ゴシック" w:eastAsia="ＭＳ ゴシック" w:hAnsi="ＭＳ ゴシック" w:hint="eastAsia"/>
                                <w:b/>
                                <w:sz w:val="36"/>
                                <w:szCs w:val="36"/>
                              </w:rPr>
                              <w:t>（</w:t>
                            </w:r>
                            <w:r w:rsidR="007C2E6C">
                              <w:rPr>
                                <w:rFonts w:ascii="ＭＳ ゴシック" w:eastAsia="ＭＳ ゴシック" w:hAnsi="ＭＳ ゴシック"/>
                                <w:b/>
                                <w:sz w:val="36"/>
                                <w:szCs w:val="36"/>
                              </w:rPr>
                              <w:t>実施</w:t>
                            </w:r>
                            <w:r w:rsidR="007C2E6C">
                              <w:rPr>
                                <w:rFonts w:ascii="ＭＳ ゴシック" w:eastAsia="ＭＳ ゴシック" w:hAnsi="ＭＳ ゴシック" w:hint="eastAsia"/>
                                <w:b/>
                                <w:sz w:val="36"/>
                                <w:szCs w:val="36"/>
                              </w:rPr>
                              <w:t>校</w:t>
                            </w:r>
                            <w:r w:rsidR="007C2E6C">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65pt;margin-top:-43.15pt;width:174.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">
                <v:textbox inset=",0,,0">
                  <w:txbxContent>
                    <w:p w:rsidR="000A4914" w:rsidRPr="00A62DE9" w:rsidRDefault="000A4914" w:rsidP="0045083A">
                      <w:pPr>
                        <w:jc w:val="center"/>
                        <w:rPr>
                          <w:rFonts w:ascii="ＭＳ ゴシック" w:eastAsia="ＭＳ ゴシック" w:hAnsi="ＭＳ ゴシック" w:hint="eastAsia"/>
                          <w:b/>
                          <w:sz w:val="36"/>
                          <w:szCs w:val="36"/>
                        </w:rPr>
                      </w:pPr>
                      <w:r w:rsidRPr="00A62DE9">
                        <w:rPr>
                          <w:rFonts w:ascii="ＭＳ ゴシック" w:eastAsia="ＭＳ ゴシック" w:hAnsi="ＭＳ ゴシック" w:hint="eastAsia"/>
                          <w:b/>
                          <w:sz w:val="36"/>
                          <w:szCs w:val="36"/>
                        </w:rPr>
                        <w:t>別紙</w:t>
                      </w:r>
                      <w:r w:rsidR="007C2E6C">
                        <w:rPr>
                          <w:rFonts w:ascii="ＭＳ ゴシック" w:eastAsia="ＭＳ ゴシック" w:hAnsi="ＭＳ ゴシック" w:hint="eastAsia"/>
                          <w:b/>
                          <w:sz w:val="36"/>
                          <w:szCs w:val="36"/>
                        </w:rPr>
                        <w:t>（</w:t>
                      </w:r>
                      <w:r w:rsidR="007C2E6C">
                        <w:rPr>
                          <w:rFonts w:ascii="ＭＳ ゴシック" w:eastAsia="ＭＳ ゴシック" w:hAnsi="ＭＳ ゴシック"/>
                          <w:b/>
                          <w:sz w:val="36"/>
                          <w:szCs w:val="36"/>
                        </w:rPr>
                        <w:t>実施</w:t>
                      </w:r>
                      <w:r w:rsidR="007C2E6C">
                        <w:rPr>
                          <w:rFonts w:ascii="ＭＳ ゴシック" w:eastAsia="ＭＳ ゴシック" w:hAnsi="ＭＳ ゴシック" w:hint="eastAsia"/>
                          <w:b/>
                          <w:sz w:val="36"/>
                          <w:szCs w:val="36"/>
                        </w:rPr>
                        <w:t>校</w:t>
                      </w:r>
                      <w:r w:rsidR="007C2E6C">
                        <w:rPr>
                          <w:rFonts w:ascii="ＭＳ ゴシック" w:eastAsia="ＭＳ ゴシック" w:hAnsi="ＭＳ ゴシック"/>
                          <w:b/>
                          <w:sz w:val="36"/>
                          <w:szCs w:val="36"/>
                        </w:rPr>
                        <w:t>用）</w:t>
                      </w:r>
                    </w:p>
                  </w:txbxContent>
                </v:textbox>
              </v:shape>
            </w:pict>
          </mc:Fallback>
        </mc:AlternateContent>
      </w:r>
      <w:r w:rsidR="007C2E6C" w:rsidRPr="007C2E6C">
        <w:rPr>
          <w:rFonts w:ascii="HG丸ｺﾞｼｯｸM-PRO" w:eastAsia="HG丸ｺﾞｼｯｸM-PRO" w:hAnsi="ＭＳ ゴシック" w:hint="eastAsia"/>
          <w:b/>
          <w:w w:val="90"/>
          <w:sz w:val="24"/>
        </w:rPr>
        <w:t>令和４</w:t>
      </w:r>
      <w:r w:rsidR="0009139D" w:rsidRPr="007C2E6C">
        <w:rPr>
          <w:rFonts w:ascii="HG丸ｺﾞｼｯｸM-PRO" w:eastAsia="HG丸ｺﾞｼｯｸM-PRO" w:hAnsi="ＭＳ ゴシック" w:hint="eastAsia"/>
          <w:b/>
          <w:w w:val="90"/>
          <w:sz w:val="24"/>
        </w:rPr>
        <w:t>年度大阪府</w:t>
      </w:r>
      <w:r w:rsidR="00782AA3" w:rsidRPr="007C2E6C">
        <w:rPr>
          <w:rFonts w:ascii="HG丸ｺﾞｼｯｸM-PRO" w:eastAsia="HG丸ｺﾞｼｯｸM-PRO" w:hAnsi="ＭＳ ゴシック" w:hint="eastAsia"/>
          <w:b/>
          <w:w w:val="90"/>
          <w:sz w:val="24"/>
        </w:rPr>
        <w:t>立</w:t>
      </w:r>
      <w:r w:rsidR="0009139D" w:rsidRPr="007C2E6C">
        <w:rPr>
          <w:rFonts w:ascii="HG丸ｺﾞｼｯｸM-PRO" w:eastAsia="HG丸ｺﾞｼｯｸM-PRO" w:hAnsi="ＭＳ ゴシック" w:hint="eastAsia"/>
          <w:b/>
          <w:w w:val="90"/>
          <w:sz w:val="24"/>
        </w:rPr>
        <w:t>中学校</w:t>
      </w:r>
      <w:r w:rsidR="00782AA3" w:rsidRPr="0091433D">
        <w:rPr>
          <w:rFonts w:ascii="HG丸ｺﾞｼｯｸM-PRO" w:eastAsia="HG丸ｺﾞｼｯｸM-PRO" w:hAnsi="ＭＳ ゴシック" w:hint="eastAsia"/>
          <w:b/>
          <w:w w:val="90"/>
          <w:sz w:val="24"/>
        </w:rPr>
        <w:t>入学者選抜における</w:t>
      </w:r>
    </w:p>
    <w:p w:rsidR="00782AA3" w:rsidRPr="0091433D" w:rsidRDefault="00643950" w:rsidP="007C2E6C">
      <w:pPr>
        <w:ind w:firstLineChars="1200" w:firstLine="2621"/>
        <w:jc w:val="left"/>
        <w:rPr>
          <w:rFonts w:ascii="HG丸ｺﾞｼｯｸM-PRO" w:eastAsia="HG丸ｺﾞｼｯｸM-PRO" w:hAnsi="ＭＳ ゴシック"/>
          <w:b/>
          <w:sz w:val="24"/>
        </w:rPr>
      </w:pPr>
      <w:r w:rsidRPr="0091433D">
        <w:rPr>
          <w:rFonts w:ascii="HG丸ｺﾞｼｯｸM-PRO" w:eastAsia="HG丸ｺﾞｼｯｸM-PRO" w:hAnsi="ＭＳ ゴシック" w:hint="eastAsia"/>
          <w:b/>
          <w:w w:val="90"/>
          <w:sz w:val="24"/>
        </w:rPr>
        <w:t>新型コロナウイルス</w:t>
      </w:r>
      <w:r w:rsidR="00A6775C" w:rsidRPr="0091433D">
        <w:rPr>
          <w:rFonts w:ascii="HG丸ｺﾞｼｯｸM-PRO" w:eastAsia="HG丸ｺﾞｼｯｸM-PRO" w:hAnsi="ＭＳ ゴシック" w:hint="eastAsia"/>
          <w:b/>
          <w:w w:val="90"/>
          <w:sz w:val="24"/>
        </w:rPr>
        <w:t>感染症への</w:t>
      </w:r>
      <w:r w:rsidR="00782AA3" w:rsidRPr="0091433D">
        <w:rPr>
          <w:rFonts w:ascii="HG丸ｺﾞｼｯｸM-PRO" w:eastAsia="HG丸ｺﾞｼｯｸM-PRO" w:hAnsi="ＭＳ ゴシック" w:hint="eastAsia"/>
          <w:b/>
          <w:w w:val="90"/>
          <w:sz w:val="24"/>
        </w:rPr>
        <w:t>対応</w:t>
      </w:r>
      <w:r w:rsidRPr="0091433D">
        <w:rPr>
          <w:rFonts w:ascii="HG丸ｺﾞｼｯｸM-PRO" w:eastAsia="HG丸ｺﾞｼｯｸM-PRO" w:hAnsi="ＭＳ ゴシック" w:hint="eastAsia"/>
          <w:b/>
          <w:sz w:val="24"/>
        </w:rPr>
        <w:t>について</w:t>
      </w:r>
    </w:p>
    <w:p w:rsidR="00F2788B" w:rsidRPr="0091433D" w:rsidRDefault="00F2788B" w:rsidP="00F2788B">
      <w:pPr>
        <w:rPr>
          <w:rFonts w:ascii="ＭＳ ゴシック" w:eastAsia="ＭＳ ゴシック" w:hAnsi="ＭＳ ゴシック"/>
          <w:b/>
          <w:sz w:val="24"/>
        </w:rPr>
      </w:pPr>
    </w:p>
    <w:p w:rsidR="00A95B82" w:rsidRPr="002E6117" w:rsidRDefault="00234918" w:rsidP="00596EC2">
      <w:pPr>
        <w:ind w:left="240" w:hangingChars="100" w:hanging="240"/>
        <w:rPr>
          <w:rFonts w:ascii="ＭＳ ゴシック" w:eastAsia="ＭＳ ゴシック" w:hAnsi="ＭＳ ゴシック"/>
          <w:sz w:val="24"/>
        </w:rPr>
      </w:pPr>
      <w:r w:rsidRPr="0091433D">
        <w:rPr>
          <w:rFonts w:ascii="ＭＳ ゴシック" w:eastAsia="ＭＳ ゴシック" w:hAnsi="ＭＳ ゴシック" w:hint="eastAsia"/>
          <w:sz w:val="24"/>
        </w:rPr>
        <w:t>Ⅰ</w:t>
      </w:r>
      <w:r w:rsidR="00C31E6F" w:rsidRPr="0091433D">
        <w:rPr>
          <w:rFonts w:ascii="ＭＳ ゴシック" w:eastAsia="ＭＳ ゴシック" w:hAnsi="ＭＳ ゴシック" w:hint="eastAsia"/>
          <w:sz w:val="24"/>
        </w:rPr>
        <w:t xml:space="preserve">　</w:t>
      </w:r>
      <w:r w:rsidR="0009139D" w:rsidRPr="00010FBD">
        <w:rPr>
          <w:rFonts w:ascii="ＭＳ ゴシック" w:eastAsia="ＭＳ ゴシック" w:hAnsi="ＭＳ ゴシック" w:cs="ＭＳ 明朝" w:hint="eastAsia"/>
          <w:kern w:val="0"/>
          <w:sz w:val="24"/>
        </w:rPr>
        <w:t>新</w:t>
      </w:r>
      <w:r w:rsidR="0009139D" w:rsidRPr="002E6117">
        <w:rPr>
          <w:rFonts w:ascii="ＭＳ ゴシック" w:eastAsia="ＭＳ ゴシック" w:hAnsi="ＭＳ ゴシック" w:cs="ＭＳ 明朝" w:hint="eastAsia"/>
          <w:kern w:val="0"/>
          <w:sz w:val="24"/>
        </w:rPr>
        <w:t>型コロナウイルス感染症の検査で陽性反応が確認され、かつ保健所から安静・療養の解除又は終了の指示を受けていない者（以下「陽性者」という。）への対応について</w:t>
      </w:r>
    </w:p>
    <w:p w:rsidR="00A95B82" w:rsidRPr="002E6117" w:rsidRDefault="00010FBD" w:rsidP="00C42342">
      <w:pPr>
        <w:widowControl/>
        <w:spacing w:line="340" w:lineRule="exact"/>
        <w:ind w:firstLineChars="100" w:firstLine="210"/>
        <w:rPr>
          <w:rFonts w:ascii="ＭＳ 明朝" w:hAnsi="ＭＳ 明朝" w:cs="ＭＳ 明朝"/>
          <w:kern w:val="0"/>
          <w:szCs w:val="21"/>
        </w:rPr>
      </w:pPr>
      <w:r w:rsidRPr="002E6117">
        <w:rPr>
          <w:rFonts w:ascii="ＭＳ 明朝" w:hAnsi="ＭＳ 明朝" w:cs="ＭＳ 明朝" w:hint="eastAsia"/>
          <w:kern w:val="0"/>
          <w:szCs w:val="21"/>
        </w:rPr>
        <w:t xml:space="preserve">１　</w:t>
      </w:r>
      <w:r w:rsidR="00A95B82" w:rsidRPr="002E6117">
        <w:rPr>
          <w:rFonts w:ascii="ＭＳ 明朝" w:hAnsi="ＭＳ 明朝" w:cs="ＭＳ 明朝" w:hint="eastAsia"/>
          <w:kern w:val="0"/>
          <w:szCs w:val="21"/>
        </w:rPr>
        <w:t>出願について</w:t>
      </w:r>
    </w:p>
    <w:p w:rsidR="007C2E6C" w:rsidRPr="004E4A05" w:rsidRDefault="007C2E6C" w:rsidP="007C2E6C">
      <w:pPr>
        <w:widowControl/>
        <w:spacing w:line="340" w:lineRule="exact"/>
        <w:ind w:leftChars="200" w:left="420" w:firstLineChars="100" w:firstLine="210"/>
        <w:rPr>
          <w:rFonts w:ascii="ＭＳ 明朝" w:hAnsi="ＭＳ 明朝" w:cs="ＭＳ 明朝"/>
          <w:kern w:val="0"/>
          <w:szCs w:val="21"/>
        </w:rPr>
      </w:pPr>
      <w:r w:rsidRPr="004E4A05">
        <w:rPr>
          <w:rFonts w:ascii="ＭＳ 明朝" w:hAnsi="ＭＳ 明朝" w:cs="ＭＳ 明朝" w:hint="eastAsia"/>
          <w:kern w:val="0"/>
          <w:szCs w:val="21"/>
        </w:rPr>
        <w:t>出願は代理の者が行う。ただし、陽性者や濃厚接触者、発熱等の風邪の症状がある者等は代理の者となれない。</w:t>
      </w:r>
    </w:p>
    <w:p w:rsidR="009A095B" w:rsidRPr="007C2E6C" w:rsidRDefault="009A095B" w:rsidP="00C42342">
      <w:pPr>
        <w:widowControl/>
        <w:spacing w:line="340" w:lineRule="exact"/>
        <w:ind w:firstLineChars="400" w:firstLine="840"/>
        <w:rPr>
          <w:rFonts w:ascii="ＭＳ 明朝" w:hAnsi="ＭＳ 明朝" w:cs="ＭＳ 明朝"/>
          <w:kern w:val="0"/>
          <w:szCs w:val="21"/>
        </w:rPr>
      </w:pPr>
    </w:p>
    <w:p w:rsidR="00A95B82" w:rsidRPr="002E6117" w:rsidRDefault="00010FBD" w:rsidP="00C42342">
      <w:pPr>
        <w:widowControl/>
        <w:ind w:firstLineChars="100" w:firstLine="210"/>
        <w:rPr>
          <w:rFonts w:ascii="ＭＳ 明朝" w:hAnsi="ＭＳ 明朝" w:cs="ＭＳ 明朝"/>
          <w:kern w:val="0"/>
          <w:szCs w:val="21"/>
        </w:rPr>
      </w:pPr>
      <w:r w:rsidRPr="002E6117">
        <w:rPr>
          <w:rFonts w:ascii="ＭＳ 明朝" w:hAnsi="ＭＳ 明朝" w:cs="ＭＳ 明朝" w:hint="eastAsia"/>
          <w:kern w:val="0"/>
          <w:szCs w:val="21"/>
        </w:rPr>
        <w:t xml:space="preserve">２　</w:t>
      </w:r>
      <w:r w:rsidR="0009139D" w:rsidRPr="002E6117">
        <w:rPr>
          <w:rFonts w:ascii="ＭＳ 明朝" w:hAnsi="ＭＳ 明朝" w:cs="ＭＳ 明朝" w:hint="eastAsia"/>
          <w:kern w:val="0"/>
          <w:szCs w:val="21"/>
        </w:rPr>
        <w:t>適性</w:t>
      </w:r>
      <w:r w:rsidR="00A95B82" w:rsidRPr="002E6117">
        <w:rPr>
          <w:rFonts w:ascii="ＭＳ 明朝" w:hAnsi="ＭＳ 明朝" w:cs="ＭＳ 明朝" w:hint="eastAsia"/>
          <w:kern w:val="0"/>
          <w:szCs w:val="21"/>
        </w:rPr>
        <w:t>検査等について</w:t>
      </w:r>
    </w:p>
    <w:p w:rsidR="00483A1B" w:rsidRPr="002E6117" w:rsidRDefault="00470C87" w:rsidP="007C2E6C">
      <w:pPr>
        <w:widowControl/>
        <w:ind w:rightChars="53" w:right="111" w:firstLineChars="300" w:firstLine="630"/>
        <w:rPr>
          <w:rFonts w:ascii="ＭＳ 明朝" w:hAnsi="ＭＳ 明朝" w:cs="ＭＳ 明朝"/>
          <w:kern w:val="0"/>
          <w:szCs w:val="21"/>
        </w:rPr>
      </w:pPr>
      <w:r w:rsidRPr="002E6117">
        <w:rPr>
          <w:rFonts w:ascii="ＭＳ 明朝" w:hAnsi="ＭＳ 明朝" w:cs="ＭＳ 明朝" w:hint="eastAsia"/>
          <w:kern w:val="0"/>
          <w:szCs w:val="21"/>
        </w:rPr>
        <w:t>受験</w:t>
      </w:r>
      <w:r w:rsidR="004D35B3" w:rsidRPr="002E6117">
        <w:rPr>
          <w:rFonts w:ascii="ＭＳ 明朝" w:hAnsi="ＭＳ 明朝" w:cs="ＭＳ 明朝" w:hint="eastAsia"/>
          <w:kern w:val="0"/>
          <w:szCs w:val="21"/>
        </w:rPr>
        <w:t>できない</w:t>
      </w:r>
      <w:r w:rsidR="009A095B" w:rsidRPr="002E6117">
        <w:rPr>
          <w:rFonts w:ascii="ＭＳ 明朝" w:hAnsi="ＭＳ 明朝" w:cs="ＭＳ 明朝" w:hint="eastAsia"/>
          <w:kern w:val="0"/>
          <w:szCs w:val="21"/>
        </w:rPr>
        <w:t>。</w:t>
      </w:r>
    </w:p>
    <w:p w:rsidR="009A095B" w:rsidRPr="002E6117" w:rsidRDefault="009A095B" w:rsidP="00C42342">
      <w:pPr>
        <w:widowControl/>
        <w:ind w:leftChars="300" w:left="630" w:rightChars="53" w:right="111" w:firstLineChars="100" w:firstLine="210"/>
        <w:rPr>
          <w:rFonts w:ascii="ＭＳ 明朝" w:hAnsi="ＭＳ 明朝" w:cs="ＭＳ 明朝"/>
          <w:kern w:val="0"/>
          <w:szCs w:val="21"/>
        </w:rPr>
      </w:pPr>
    </w:p>
    <w:p w:rsidR="009A095B" w:rsidRPr="002E6117" w:rsidRDefault="009A095B" w:rsidP="00C42342">
      <w:pPr>
        <w:widowControl/>
        <w:ind w:rightChars="53" w:right="111"/>
        <w:rPr>
          <w:rFonts w:ascii="ＭＳ 明朝" w:hAnsi="ＭＳ 明朝" w:cs="ＭＳ 明朝"/>
          <w:kern w:val="0"/>
          <w:szCs w:val="21"/>
        </w:rPr>
      </w:pPr>
      <w:r w:rsidRPr="002E6117">
        <w:rPr>
          <w:rFonts w:ascii="ＭＳ 明朝" w:hAnsi="ＭＳ 明朝" w:cs="ＭＳ 明朝" w:hint="eastAsia"/>
          <w:kern w:val="0"/>
          <w:szCs w:val="21"/>
        </w:rPr>
        <w:t xml:space="preserve">　３　</w:t>
      </w:r>
      <w:r w:rsidR="007C2E6C">
        <w:rPr>
          <w:rFonts w:ascii="ＭＳ 明朝" w:hAnsi="ＭＳ 明朝" w:cs="ＭＳ 明朝" w:hint="eastAsia"/>
          <w:kern w:val="0"/>
          <w:szCs w:val="21"/>
        </w:rPr>
        <w:t>連絡について</w:t>
      </w:r>
    </w:p>
    <w:p w:rsidR="00D9173E" w:rsidRDefault="00D9173E" w:rsidP="007C2E6C">
      <w:pPr>
        <w:widowControl/>
        <w:ind w:leftChars="200" w:left="420" w:rightChars="53" w:right="111" w:firstLineChars="100" w:firstLine="210"/>
        <w:rPr>
          <w:rFonts w:ascii="ＭＳ 明朝" w:hAnsi="ＭＳ 明朝" w:cs="ＭＳ 明朝"/>
          <w:kern w:val="0"/>
          <w:szCs w:val="21"/>
        </w:rPr>
      </w:pPr>
      <w:r w:rsidRPr="002E6117">
        <w:rPr>
          <w:rFonts w:ascii="ＭＳ 明朝" w:hAnsi="ＭＳ 明朝" w:cs="ＭＳ 明朝" w:hint="eastAsia"/>
          <w:kern w:val="0"/>
          <w:szCs w:val="21"/>
        </w:rPr>
        <w:t>小学校</w:t>
      </w:r>
      <w:r w:rsidR="003E3CD3">
        <w:rPr>
          <w:rFonts w:ascii="ＭＳ 明朝" w:hAnsi="ＭＳ 明朝" w:cs="ＭＳ 明朝" w:hint="eastAsia"/>
          <w:kern w:val="0"/>
          <w:szCs w:val="21"/>
        </w:rPr>
        <w:t>（特別支援学校の小学部又は義務教育学校の前期課程を含む。以下同じ。）の校</w:t>
      </w:r>
      <w:r w:rsidRPr="002E6117">
        <w:rPr>
          <w:rFonts w:ascii="ＭＳ 明朝" w:hAnsi="ＭＳ 明朝" w:cs="ＭＳ 明朝" w:hint="eastAsia"/>
          <w:kern w:val="0"/>
          <w:szCs w:val="21"/>
        </w:rPr>
        <w:t>長は、出願以降、</w:t>
      </w:r>
      <w:r w:rsidR="00C36171" w:rsidRPr="002E6117">
        <w:rPr>
          <w:rFonts w:ascii="ＭＳ 明朝" w:hAnsi="ＭＳ 明朝" w:cs="ＭＳ 明朝" w:hint="eastAsia"/>
          <w:kern w:val="0"/>
          <w:szCs w:val="21"/>
        </w:rPr>
        <w:t>志願者</w:t>
      </w:r>
      <w:r w:rsidRPr="002E6117">
        <w:rPr>
          <w:rFonts w:ascii="ＭＳ 明朝" w:hAnsi="ＭＳ 明朝" w:cs="ＭＳ 明朝" w:hint="eastAsia"/>
          <w:kern w:val="0"/>
          <w:szCs w:val="21"/>
        </w:rPr>
        <w:t>が陽性者</w:t>
      </w:r>
      <w:r w:rsidR="003E3CD3">
        <w:rPr>
          <w:rFonts w:ascii="ＭＳ 明朝" w:hAnsi="ＭＳ 明朝" w:cs="ＭＳ 明朝" w:hint="eastAsia"/>
          <w:kern w:val="0"/>
          <w:szCs w:val="21"/>
        </w:rPr>
        <w:t>であることが判明した</w:t>
      </w:r>
      <w:r w:rsidRPr="002E6117">
        <w:rPr>
          <w:rFonts w:ascii="ＭＳ 明朝" w:hAnsi="ＭＳ 明朝" w:cs="ＭＳ 明朝" w:hint="eastAsia"/>
          <w:kern w:val="0"/>
          <w:szCs w:val="21"/>
        </w:rPr>
        <w:t>時点で、志願先中学校</w:t>
      </w:r>
      <w:r w:rsidR="00C36171" w:rsidRPr="002E6117">
        <w:rPr>
          <w:rFonts w:ascii="ＭＳ 明朝" w:hAnsi="ＭＳ 明朝" w:cs="ＭＳ 明朝" w:hint="eastAsia"/>
          <w:kern w:val="0"/>
          <w:szCs w:val="21"/>
        </w:rPr>
        <w:t>長</w:t>
      </w:r>
      <w:r w:rsidRPr="002E6117">
        <w:rPr>
          <w:rFonts w:ascii="ＭＳ 明朝" w:hAnsi="ＭＳ 明朝" w:cs="ＭＳ 明朝" w:hint="eastAsia"/>
          <w:kern w:val="0"/>
          <w:szCs w:val="21"/>
        </w:rPr>
        <w:t>に速やかに</w:t>
      </w:r>
      <w:r w:rsidR="00C36171" w:rsidRPr="002E6117">
        <w:rPr>
          <w:rFonts w:ascii="ＭＳ 明朝" w:hAnsi="ＭＳ 明朝" w:cs="ＭＳ 明朝" w:hint="eastAsia"/>
          <w:kern w:val="0"/>
          <w:szCs w:val="21"/>
        </w:rPr>
        <w:t>電話等により</w:t>
      </w:r>
      <w:r w:rsidRPr="002E6117">
        <w:rPr>
          <w:rFonts w:ascii="ＭＳ 明朝" w:hAnsi="ＭＳ 明朝" w:cs="ＭＳ 明朝" w:hint="eastAsia"/>
          <w:kern w:val="0"/>
          <w:szCs w:val="21"/>
        </w:rPr>
        <w:t>連絡する。</w:t>
      </w:r>
      <w:r w:rsidR="00CC0C9A" w:rsidRPr="002E6117">
        <w:rPr>
          <w:rFonts w:ascii="ＭＳ 明朝" w:hAnsi="ＭＳ 明朝" w:hint="eastAsia"/>
          <w:szCs w:val="21"/>
        </w:rPr>
        <w:t>その後、「新型コロナウイルス感染症</w:t>
      </w:r>
      <w:r w:rsidR="00411A8A" w:rsidRPr="002E6117">
        <w:rPr>
          <w:rFonts w:ascii="ＭＳ 明朝" w:hAnsi="ＭＳ 明朝" w:hint="eastAsia"/>
          <w:szCs w:val="21"/>
        </w:rPr>
        <w:t>の</w:t>
      </w:r>
      <w:r w:rsidR="00C36171" w:rsidRPr="002E6117">
        <w:rPr>
          <w:rFonts w:ascii="ＭＳ 明朝" w:hAnsi="ＭＳ 明朝" w:hint="eastAsia"/>
          <w:szCs w:val="21"/>
        </w:rPr>
        <w:t>陽性者</w:t>
      </w:r>
      <w:r w:rsidR="00CC0C9A" w:rsidRPr="002E6117">
        <w:rPr>
          <w:rFonts w:ascii="ＭＳ 明朝" w:hAnsi="ＭＳ 明朝" w:hint="eastAsia"/>
          <w:szCs w:val="21"/>
        </w:rPr>
        <w:t>に係る報告書（様式561）」をメール等により</w:t>
      </w:r>
      <w:r w:rsidR="003E3CD3">
        <w:rPr>
          <w:rFonts w:ascii="ＭＳ 明朝" w:hAnsi="ＭＳ 明朝" w:hint="eastAsia"/>
          <w:szCs w:val="21"/>
        </w:rPr>
        <w:t>志願先</w:t>
      </w:r>
      <w:r w:rsidR="00CC0C9A" w:rsidRPr="002E6117">
        <w:rPr>
          <w:rFonts w:ascii="ＭＳ 明朝" w:hAnsi="ＭＳ 明朝" w:hint="eastAsia"/>
          <w:szCs w:val="21"/>
        </w:rPr>
        <w:t>中学校長に提出する。</w:t>
      </w:r>
      <w:r w:rsidR="00C36171" w:rsidRPr="002E6117">
        <w:rPr>
          <w:rFonts w:ascii="ＭＳ 明朝" w:hAnsi="ＭＳ 明朝" w:hint="eastAsia"/>
          <w:szCs w:val="21"/>
        </w:rPr>
        <w:t>ただし、</w:t>
      </w:r>
      <w:r w:rsidRPr="002E6117">
        <w:rPr>
          <w:rFonts w:ascii="ＭＳ 明朝" w:hAnsi="ＭＳ 明朝" w:cs="ＭＳ 明朝" w:hint="eastAsia"/>
          <w:kern w:val="0"/>
          <w:szCs w:val="21"/>
        </w:rPr>
        <w:t>当該</w:t>
      </w:r>
      <w:r w:rsidR="00411A8A" w:rsidRPr="002E6117">
        <w:rPr>
          <w:rFonts w:ascii="ＭＳ 明朝" w:hAnsi="ＭＳ 明朝" w:cs="ＭＳ 明朝" w:hint="eastAsia"/>
          <w:kern w:val="0"/>
          <w:szCs w:val="21"/>
        </w:rPr>
        <w:t>志願者</w:t>
      </w:r>
      <w:r w:rsidRPr="002E6117">
        <w:rPr>
          <w:rFonts w:ascii="ＭＳ 明朝" w:hAnsi="ＭＳ 明朝" w:cs="ＭＳ 明朝" w:hint="eastAsia"/>
          <w:kern w:val="0"/>
          <w:szCs w:val="21"/>
        </w:rPr>
        <w:t>が保健所から安静・療養の解除又は終了の指示を受けた場合</w:t>
      </w:r>
      <w:r w:rsidR="00C36171" w:rsidRPr="002E6117">
        <w:rPr>
          <w:rFonts w:ascii="ＭＳ 明朝" w:hAnsi="ＭＳ 明朝" w:cs="ＭＳ 明朝" w:hint="eastAsia"/>
          <w:kern w:val="0"/>
          <w:szCs w:val="21"/>
        </w:rPr>
        <w:t>は、電話等により</w:t>
      </w:r>
      <w:r w:rsidR="003E3CD3">
        <w:rPr>
          <w:rFonts w:ascii="ＭＳ 明朝" w:hAnsi="ＭＳ 明朝" w:cs="ＭＳ 明朝" w:hint="eastAsia"/>
          <w:kern w:val="0"/>
          <w:szCs w:val="21"/>
        </w:rPr>
        <w:t>志願先</w:t>
      </w:r>
      <w:r w:rsidR="00C36171" w:rsidRPr="002E6117">
        <w:rPr>
          <w:rFonts w:ascii="ＭＳ 明朝" w:hAnsi="ＭＳ 明朝" w:cs="ＭＳ 明朝" w:hint="eastAsia"/>
          <w:kern w:val="0"/>
          <w:szCs w:val="21"/>
        </w:rPr>
        <w:t>中学校長に</w:t>
      </w:r>
      <w:r w:rsidRPr="002E6117">
        <w:rPr>
          <w:rFonts w:ascii="ＭＳ 明朝" w:hAnsi="ＭＳ 明朝" w:cs="ＭＳ 明朝" w:hint="eastAsia"/>
          <w:kern w:val="0"/>
          <w:szCs w:val="21"/>
        </w:rPr>
        <w:t>連絡する</w:t>
      </w:r>
      <w:r w:rsidR="00411A8A" w:rsidRPr="002E6117">
        <w:rPr>
          <w:rFonts w:ascii="ＭＳ 明朝" w:hAnsi="ＭＳ 明朝" w:cs="ＭＳ 明朝" w:hint="eastAsia"/>
          <w:kern w:val="0"/>
          <w:szCs w:val="21"/>
        </w:rPr>
        <w:t>とともに、様式561の内容を変更して</w:t>
      </w:r>
      <w:r w:rsidR="003E3CD3">
        <w:rPr>
          <w:rFonts w:ascii="ＭＳ 明朝" w:hAnsi="ＭＳ 明朝" w:cs="ＭＳ 明朝" w:hint="eastAsia"/>
          <w:kern w:val="0"/>
          <w:szCs w:val="21"/>
        </w:rPr>
        <w:t>志願先</w:t>
      </w:r>
      <w:r w:rsidR="00411A8A" w:rsidRPr="002E6117">
        <w:rPr>
          <w:rFonts w:ascii="ＭＳ 明朝" w:hAnsi="ＭＳ 明朝" w:cs="ＭＳ 明朝" w:hint="eastAsia"/>
          <w:kern w:val="0"/>
          <w:szCs w:val="21"/>
        </w:rPr>
        <w:t>中学校長に提出する</w:t>
      </w:r>
      <w:r w:rsidR="00C36171" w:rsidRPr="002E6117">
        <w:rPr>
          <w:rFonts w:ascii="ＭＳ 明朝" w:hAnsi="ＭＳ 明朝" w:cs="ＭＳ 明朝" w:hint="eastAsia"/>
          <w:kern w:val="0"/>
          <w:szCs w:val="21"/>
        </w:rPr>
        <w:t>。</w:t>
      </w:r>
    </w:p>
    <w:p w:rsidR="00090E09" w:rsidRPr="00561D64" w:rsidRDefault="00090E09" w:rsidP="00CC0C9A">
      <w:pPr>
        <w:widowControl/>
        <w:ind w:left="735" w:hangingChars="350" w:hanging="735"/>
        <w:rPr>
          <w:rFonts w:ascii="ＭＳ 明朝" w:hAnsi="ＭＳ 明朝" w:cs="ＭＳ 明朝"/>
          <w:kern w:val="0"/>
          <w:szCs w:val="21"/>
        </w:rPr>
      </w:pPr>
    </w:p>
    <w:p w:rsidR="007C2E6C" w:rsidRPr="004E4A05" w:rsidRDefault="007C2E6C" w:rsidP="007C2E6C">
      <w:pPr>
        <w:widowControl/>
        <w:spacing w:line="340" w:lineRule="exact"/>
        <w:ind w:leftChars="100" w:left="210"/>
        <w:rPr>
          <w:rFonts w:ascii="ＭＳ 明朝" w:hAnsi="ＭＳ 明朝" w:cs="ＭＳ 明朝"/>
          <w:kern w:val="0"/>
          <w:szCs w:val="21"/>
        </w:rPr>
      </w:pPr>
      <w:r w:rsidRPr="004E4A05">
        <w:rPr>
          <w:rFonts w:ascii="ＭＳ 明朝" w:hAnsi="ＭＳ 明朝" w:cs="ＭＳ 明朝" w:hint="eastAsia"/>
          <w:kern w:val="0"/>
          <w:szCs w:val="21"/>
        </w:rPr>
        <w:t xml:space="preserve">　なお、</w:t>
      </w:r>
      <w:r w:rsidR="00246027">
        <w:rPr>
          <w:rFonts w:ascii="ＭＳ 明朝" w:hAnsi="ＭＳ 明朝" w:cs="ＭＳ 明朝" w:hint="eastAsia"/>
          <w:kern w:val="0"/>
          <w:szCs w:val="21"/>
        </w:rPr>
        <w:t>外国</w:t>
      </w:r>
      <w:r w:rsidRPr="004E4A05">
        <w:rPr>
          <w:rFonts w:ascii="ＭＳ 明朝" w:hAnsi="ＭＳ 明朝" w:cs="ＭＳ 明朝" w:hint="eastAsia"/>
          <w:kern w:val="0"/>
          <w:szCs w:val="21"/>
        </w:rPr>
        <w:t>から帰国又は入国した者で、検疫法に基づく隔離・停留が必要とされている者及び検疫所長が指定する場所において待機を指示されている者は、受験できない。</w:t>
      </w:r>
    </w:p>
    <w:p w:rsidR="009A095B" w:rsidRPr="007C2E6C" w:rsidRDefault="009A095B" w:rsidP="00C42342">
      <w:pPr>
        <w:widowControl/>
        <w:spacing w:line="340" w:lineRule="exact"/>
        <w:ind w:firstLineChars="100" w:firstLine="210"/>
        <w:rPr>
          <w:rFonts w:ascii="ＭＳ 明朝" w:hAnsi="ＭＳ 明朝" w:cs="ＭＳ 明朝"/>
          <w:kern w:val="0"/>
          <w:szCs w:val="21"/>
        </w:rPr>
      </w:pPr>
    </w:p>
    <w:p w:rsidR="001217EB" w:rsidRPr="002E6117" w:rsidRDefault="001217EB" w:rsidP="00C42342">
      <w:pPr>
        <w:widowControl/>
        <w:spacing w:line="340" w:lineRule="exact"/>
        <w:ind w:firstLineChars="100" w:firstLine="210"/>
        <w:rPr>
          <w:rFonts w:ascii="ＭＳ 明朝" w:hAnsi="ＭＳ 明朝" w:cs="ＭＳ 明朝"/>
          <w:kern w:val="0"/>
          <w:szCs w:val="21"/>
        </w:rPr>
      </w:pPr>
    </w:p>
    <w:p w:rsidR="00010FBD" w:rsidRPr="002E6117" w:rsidRDefault="00010FBD" w:rsidP="00C42342">
      <w:pPr>
        <w:ind w:left="240" w:hangingChars="100" w:hanging="240"/>
        <w:rPr>
          <w:rFonts w:ascii="ＭＳ ゴシック" w:eastAsia="ＭＳ ゴシック" w:hAnsi="ＭＳ ゴシック"/>
          <w:sz w:val="24"/>
        </w:rPr>
      </w:pPr>
      <w:r w:rsidRPr="002E6117">
        <w:rPr>
          <w:rFonts w:ascii="ＭＳ ゴシック" w:eastAsia="ＭＳ ゴシック" w:hAnsi="ＭＳ ゴシック" w:hint="eastAsia"/>
          <w:sz w:val="24"/>
        </w:rPr>
        <w:t xml:space="preserve">Ⅱ　</w:t>
      </w:r>
      <w:r w:rsidRPr="002E6117">
        <w:rPr>
          <w:rFonts w:ascii="ＭＳ ゴシック" w:eastAsia="ＭＳ ゴシック" w:hAnsi="ＭＳ ゴシック" w:cs="ＭＳ 明朝" w:hint="eastAsia"/>
          <w:kern w:val="0"/>
          <w:sz w:val="24"/>
        </w:rPr>
        <w:t>新型コロナウイルスへの感染の疑いがある者</w:t>
      </w:r>
      <w:r w:rsidR="00471015" w:rsidRPr="002E6117">
        <w:rPr>
          <w:rFonts w:ascii="ＭＳ ゴシック" w:eastAsia="ＭＳ ゴシック" w:hAnsi="ＭＳ ゴシック" w:cs="ＭＳ 明朝" w:hint="eastAsia"/>
          <w:kern w:val="0"/>
          <w:sz w:val="24"/>
        </w:rPr>
        <w:t>（以下「対象者」という。）</w:t>
      </w:r>
      <w:r w:rsidRPr="002E6117">
        <w:rPr>
          <w:rFonts w:ascii="ＭＳ ゴシック" w:eastAsia="ＭＳ ゴシック" w:hAnsi="ＭＳ ゴシック" w:hint="eastAsia"/>
          <w:sz w:val="24"/>
        </w:rPr>
        <w:t>への対応について</w:t>
      </w:r>
    </w:p>
    <w:p w:rsidR="0009139D" w:rsidRPr="002E6117" w:rsidRDefault="0009139D" w:rsidP="00C42342">
      <w:pPr>
        <w:widowControl/>
        <w:ind w:leftChars="-1" w:left="-2" w:firstLineChars="100" w:firstLine="210"/>
        <w:rPr>
          <w:rFonts w:ascii="ＭＳ 明朝" w:hAnsi="ＭＳ 明朝" w:cs="ＭＳ 明朝"/>
          <w:kern w:val="0"/>
          <w:szCs w:val="21"/>
        </w:rPr>
      </w:pPr>
      <w:r w:rsidRPr="002E6117">
        <w:rPr>
          <w:rFonts w:ascii="ＭＳ 明朝" w:hAnsi="ＭＳ 明朝" w:cs="ＭＳ 明朝" w:hint="eastAsia"/>
          <w:kern w:val="0"/>
          <w:szCs w:val="21"/>
        </w:rPr>
        <w:t>１　対象者</w:t>
      </w:r>
    </w:p>
    <w:p w:rsidR="007C2E6C" w:rsidRPr="004E4A05" w:rsidRDefault="007C2E6C" w:rsidP="007C2E6C">
      <w:pPr>
        <w:widowControl/>
        <w:ind w:leftChars="-1" w:left="-1" w:hanging="1"/>
        <w:rPr>
          <w:rFonts w:ascii="ＭＳ 明朝" w:hAnsi="ＭＳ 明朝" w:cs="ＭＳ 明朝"/>
          <w:kern w:val="0"/>
          <w:szCs w:val="21"/>
        </w:rPr>
      </w:pPr>
      <w:r w:rsidRPr="004E4A05">
        <w:rPr>
          <w:rFonts w:ascii="ＭＳ 明朝" w:hAnsi="ＭＳ 明朝" w:cs="ＭＳ 明朝" w:hint="eastAsia"/>
          <w:kern w:val="0"/>
          <w:szCs w:val="21"/>
        </w:rPr>
        <w:t xml:space="preserve">　　(</w:t>
      </w:r>
      <w:r w:rsidRPr="004E4A05">
        <w:rPr>
          <w:rFonts w:ascii="ＭＳ 明朝" w:hAnsi="ＭＳ 明朝" w:cs="ＭＳ 明朝"/>
          <w:kern w:val="0"/>
          <w:szCs w:val="21"/>
        </w:rPr>
        <w:t>1</w:t>
      </w:r>
      <w:r w:rsidRPr="004E4A05">
        <w:rPr>
          <w:rFonts w:ascii="ＭＳ 明朝" w:hAnsi="ＭＳ 明朝" w:cs="ＭＳ 明朝" w:hint="eastAsia"/>
          <w:kern w:val="0"/>
          <w:szCs w:val="21"/>
        </w:rPr>
        <w:t>)</w:t>
      </w:r>
      <w:r w:rsidRPr="004E4A05">
        <w:rPr>
          <w:rFonts w:ascii="ＭＳ 明朝" w:hAnsi="ＭＳ 明朝" w:cs="ＭＳ 明朝"/>
          <w:kern w:val="0"/>
          <w:szCs w:val="21"/>
        </w:rPr>
        <w:t xml:space="preserve"> </w:t>
      </w:r>
      <w:r w:rsidRPr="004E4A05">
        <w:rPr>
          <w:rFonts w:ascii="ＭＳ ゴシック" w:eastAsia="ＭＳ ゴシック" w:hAnsi="ＭＳ ゴシック" w:cs="ＭＳ 明朝" w:hint="eastAsia"/>
          <w:kern w:val="0"/>
          <w:szCs w:val="21"/>
        </w:rPr>
        <w:t>無症状の濃厚接触者</w:t>
      </w:r>
    </w:p>
    <w:p w:rsidR="007C2E6C" w:rsidRDefault="007C2E6C" w:rsidP="007C2E6C">
      <w:pPr>
        <w:widowControl/>
        <w:ind w:leftChars="300" w:left="630" w:firstLineChars="100" w:firstLine="210"/>
        <w:rPr>
          <w:rFonts w:ascii="ＭＳ 明朝" w:hAnsi="ＭＳ 明朝" w:cs="ＭＳ 明朝"/>
          <w:kern w:val="0"/>
          <w:szCs w:val="21"/>
        </w:rPr>
      </w:pPr>
      <w:r w:rsidRPr="004E4A05">
        <w:rPr>
          <w:rFonts w:ascii="ＭＳ 明朝" w:hAnsi="ＭＳ 明朝" w:cs="ＭＳ 明朝" w:hint="eastAsia"/>
          <w:kern w:val="0"/>
          <w:szCs w:val="21"/>
        </w:rPr>
        <w:t>保健所等により濃厚接触者として特定され、ＰＣＲ検査等の結果陰性であることが判明している者のうち、</w:t>
      </w:r>
      <w:r>
        <w:rPr>
          <w:rFonts w:ascii="ＭＳ 明朝" w:hAnsi="ＭＳ 明朝" w:cs="ＭＳ 明朝" w:hint="eastAsia"/>
          <w:kern w:val="0"/>
          <w:szCs w:val="21"/>
        </w:rPr>
        <w:t>適性</w:t>
      </w:r>
      <w:r w:rsidRPr="004E4A05">
        <w:rPr>
          <w:rFonts w:ascii="ＭＳ 明朝" w:hAnsi="ＭＳ 明朝" w:cs="ＭＳ 明朝" w:hint="eastAsia"/>
          <w:kern w:val="0"/>
          <w:szCs w:val="21"/>
        </w:rPr>
        <w:t>検査等当日に発熱等の風邪の症状がない者</w:t>
      </w:r>
    </w:p>
    <w:p w:rsidR="007C2E6C" w:rsidRPr="004E4A05" w:rsidRDefault="007C2E6C" w:rsidP="007C2E6C">
      <w:pPr>
        <w:widowControl/>
        <w:ind w:leftChars="400" w:left="840"/>
        <w:rPr>
          <w:rFonts w:ascii="ＭＳ 明朝" w:hAnsi="ＭＳ 明朝" w:cs="ＭＳ 明朝"/>
          <w:kern w:val="0"/>
          <w:szCs w:val="21"/>
        </w:rPr>
      </w:pPr>
    </w:p>
    <w:p w:rsidR="007C2E6C" w:rsidRPr="004E4A05" w:rsidRDefault="007C2E6C" w:rsidP="007C2E6C">
      <w:pPr>
        <w:ind w:leftChars="323" w:left="678" w:firstLineChars="100" w:firstLine="210"/>
        <w:rPr>
          <w:rFonts w:ascii="ＭＳ 明朝" w:hAnsi="ＭＳ 明朝" w:cs="ＭＳ 明朝"/>
          <w:kern w:val="0"/>
          <w:szCs w:val="21"/>
        </w:rPr>
      </w:pPr>
      <w:r w:rsidRPr="004E4A05">
        <w:rPr>
          <w:rFonts w:ascii="ＭＳ 明朝" w:hAnsi="ＭＳ 明朝" w:cs="ＭＳ 明朝" w:hint="eastAsia"/>
          <w:kern w:val="0"/>
          <w:szCs w:val="21"/>
        </w:rPr>
        <w:t>なお、濃厚接触者に特定されＰＣＲ検査等を受検する予定の者（結果待ちを含む。）及び有症状の濃厚接触者（保健所等により濃厚接触者として特定され、ＰＣＲ検査等の結果陰性であることが判明している者のうち、</w:t>
      </w:r>
      <w:r>
        <w:rPr>
          <w:rFonts w:ascii="ＭＳ 明朝" w:hAnsi="ＭＳ 明朝" w:cs="ＭＳ 明朝" w:hint="eastAsia"/>
          <w:kern w:val="0"/>
          <w:szCs w:val="21"/>
        </w:rPr>
        <w:t>適性</w:t>
      </w:r>
      <w:r w:rsidRPr="004E4A05">
        <w:rPr>
          <w:rFonts w:ascii="ＭＳ 明朝" w:hAnsi="ＭＳ 明朝" w:cs="ＭＳ 明朝" w:hint="eastAsia"/>
          <w:kern w:val="0"/>
          <w:szCs w:val="21"/>
        </w:rPr>
        <w:t>検査等当日に発熱等の</w:t>
      </w:r>
      <w:r w:rsidR="00A22DE6">
        <w:rPr>
          <w:rFonts w:ascii="ＭＳ 明朝" w:hAnsi="ＭＳ 明朝" w:cs="ＭＳ 明朝" w:hint="eastAsia"/>
          <w:kern w:val="0"/>
          <w:szCs w:val="21"/>
        </w:rPr>
        <w:t>風邪の</w:t>
      </w:r>
      <w:r w:rsidRPr="004E4A05">
        <w:rPr>
          <w:rFonts w:ascii="ＭＳ 明朝" w:hAnsi="ＭＳ 明朝" w:cs="ＭＳ 明朝" w:hint="eastAsia"/>
          <w:kern w:val="0"/>
          <w:szCs w:val="21"/>
        </w:rPr>
        <w:t>症状がある者）は、受験することができない。</w:t>
      </w:r>
    </w:p>
    <w:p w:rsidR="007C2E6C" w:rsidRPr="007C2E6C" w:rsidRDefault="007C2E6C" w:rsidP="007C2E6C">
      <w:pPr>
        <w:widowControl/>
        <w:ind w:leftChars="400" w:left="840" w:firstLineChars="100" w:firstLine="210"/>
        <w:rPr>
          <w:rFonts w:ascii="ＭＳ 明朝" w:hAnsi="ＭＳ 明朝" w:cs="ＭＳ 明朝"/>
          <w:kern w:val="0"/>
          <w:szCs w:val="21"/>
        </w:rPr>
      </w:pPr>
    </w:p>
    <w:p w:rsidR="0009139D" w:rsidRPr="00561D64" w:rsidRDefault="0009139D" w:rsidP="00C42342">
      <w:pPr>
        <w:widowControl/>
        <w:ind w:leftChars="-1" w:left="-2" w:firstLineChars="100" w:firstLine="210"/>
        <w:rPr>
          <w:rFonts w:ascii="ＭＳ ゴシック" w:eastAsia="ＭＳ ゴシック" w:hAnsi="ＭＳ ゴシック" w:cs="ＭＳ 明朝"/>
          <w:kern w:val="0"/>
          <w:szCs w:val="21"/>
        </w:rPr>
      </w:pPr>
      <w:r w:rsidRPr="00561D64">
        <w:rPr>
          <w:rFonts w:ascii="ＭＳ 明朝" w:hAnsi="ＭＳ 明朝" w:cs="ＭＳ 明朝" w:hint="eastAsia"/>
          <w:kern w:val="0"/>
          <w:szCs w:val="21"/>
        </w:rPr>
        <w:t xml:space="preserve">　(</w:t>
      </w:r>
      <w:r w:rsidR="00596EC2" w:rsidRPr="00561D64">
        <w:rPr>
          <w:rFonts w:ascii="ＭＳ 明朝" w:hAnsi="ＭＳ 明朝" w:cs="ＭＳ 明朝"/>
          <w:kern w:val="0"/>
          <w:szCs w:val="21"/>
        </w:rPr>
        <w:t>2</w:t>
      </w:r>
      <w:r w:rsidRPr="00561D64">
        <w:rPr>
          <w:rFonts w:ascii="ＭＳ 明朝" w:hAnsi="ＭＳ 明朝" w:cs="ＭＳ 明朝" w:hint="eastAsia"/>
          <w:kern w:val="0"/>
          <w:szCs w:val="21"/>
        </w:rPr>
        <w:t>)</w:t>
      </w:r>
      <w:r w:rsidRPr="00561D64">
        <w:rPr>
          <w:rFonts w:ascii="ＭＳ 明朝" w:hAnsi="ＭＳ 明朝" w:cs="ＭＳ 明朝"/>
          <w:kern w:val="0"/>
          <w:szCs w:val="21"/>
        </w:rPr>
        <w:t xml:space="preserve"> </w:t>
      </w:r>
      <w:r w:rsidRPr="00561D64">
        <w:rPr>
          <w:rFonts w:ascii="ＭＳ ゴシック" w:eastAsia="ＭＳ ゴシック" w:hAnsi="ＭＳ ゴシック" w:cs="ＭＳ 明朝" w:hint="eastAsia"/>
          <w:kern w:val="0"/>
          <w:szCs w:val="21"/>
        </w:rPr>
        <w:t>発熱等の風邪の症状のある者</w:t>
      </w:r>
    </w:p>
    <w:p w:rsidR="00ED1C31" w:rsidRPr="00561D64" w:rsidRDefault="00ED1C31" w:rsidP="00C42342">
      <w:pPr>
        <w:widowControl/>
        <w:ind w:leftChars="-1" w:left="-2" w:firstLineChars="100" w:firstLine="210"/>
        <w:rPr>
          <w:rFonts w:ascii="ＭＳ 明朝" w:hAnsi="ＭＳ 明朝" w:cs="ＭＳ 明朝"/>
          <w:kern w:val="0"/>
          <w:szCs w:val="21"/>
        </w:rPr>
      </w:pPr>
    </w:p>
    <w:p w:rsidR="002175BD" w:rsidRPr="00561D64" w:rsidRDefault="002175BD" w:rsidP="00C42342">
      <w:pPr>
        <w:widowControl/>
        <w:spacing w:line="340" w:lineRule="exact"/>
        <w:ind w:firstLineChars="100" w:firstLine="210"/>
        <w:rPr>
          <w:rFonts w:ascii="ＭＳ 明朝" w:hAnsi="ＭＳ 明朝" w:cs="ＭＳ 明朝"/>
          <w:kern w:val="0"/>
          <w:szCs w:val="21"/>
        </w:rPr>
      </w:pPr>
      <w:r w:rsidRPr="00561D64">
        <w:rPr>
          <w:rFonts w:ascii="ＭＳ 明朝" w:hAnsi="ＭＳ 明朝" w:cs="ＭＳ 明朝" w:hint="eastAsia"/>
          <w:kern w:val="0"/>
          <w:szCs w:val="21"/>
        </w:rPr>
        <w:t>２　内容</w:t>
      </w:r>
    </w:p>
    <w:p w:rsidR="007C2E6C" w:rsidRPr="004E4A05" w:rsidRDefault="007C2E6C" w:rsidP="007C2E6C">
      <w:pPr>
        <w:widowControl/>
        <w:spacing w:line="340" w:lineRule="exact"/>
        <w:ind w:leftChars="200" w:left="630" w:hangingChars="100" w:hanging="210"/>
        <w:rPr>
          <w:rFonts w:ascii="ＭＳ 明朝" w:hAnsi="ＭＳ 明朝" w:cs="ＭＳ 明朝"/>
          <w:kern w:val="0"/>
          <w:szCs w:val="21"/>
        </w:rPr>
      </w:pPr>
      <w:r w:rsidRPr="004E4A05">
        <w:rPr>
          <w:rFonts w:ascii="ＭＳ 明朝" w:hAnsi="ＭＳ 明朝" w:cs="ＭＳ 明朝" w:hint="eastAsia"/>
          <w:kern w:val="0"/>
          <w:szCs w:val="21"/>
        </w:rPr>
        <w:t>(</w:t>
      </w:r>
      <w:r w:rsidRPr="004E4A05">
        <w:rPr>
          <w:rFonts w:ascii="ＭＳ 明朝" w:hAnsi="ＭＳ 明朝" w:cs="ＭＳ 明朝"/>
          <w:kern w:val="0"/>
          <w:szCs w:val="21"/>
        </w:rPr>
        <w:t>1</w:t>
      </w:r>
      <w:r w:rsidRPr="004E4A05">
        <w:rPr>
          <w:rFonts w:ascii="ＭＳ 明朝" w:hAnsi="ＭＳ 明朝" w:cs="ＭＳ 明朝" w:hint="eastAsia"/>
          <w:kern w:val="0"/>
          <w:szCs w:val="21"/>
        </w:rPr>
        <w:t>)</w:t>
      </w:r>
      <w:r w:rsidRPr="004E4A05">
        <w:rPr>
          <w:rFonts w:ascii="ＭＳ 明朝" w:hAnsi="ＭＳ 明朝" w:cs="ＭＳ 明朝"/>
          <w:kern w:val="0"/>
          <w:szCs w:val="21"/>
        </w:rPr>
        <w:t xml:space="preserve"> </w:t>
      </w:r>
      <w:r w:rsidRPr="004E4A05">
        <w:rPr>
          <w:rFonts w:ascii="ＭＳ 明朝" w:hAnsi="ＭＳ 明朝" w:cs="ＭＳ 明朝" w:hint="eastAsia"/>
          <w:kern w:val="0"/>
          <w:szCs w:val="21"/>
        </w:rPr>
        <w:t>対象者の出願は代理の者が行う。ただし、陽性者や濃厚接触者、発熱等の風邪の症状がある者等は代理の者となれない。</w:t>
      </w:r>
    </w:p>
    <w:p w:rsidR="00A6596F" w:rsidRPr="00561D64" w:rsidRDefault="00492C9F" w:rsidP="007C2E6C">
      <w:pPr>
        <w:widowControl/>
        <w:ind w:leftChars="200" w:left="630" w:hangingChars="100" w:hanging="210"/>
        <w:rPr>
          <w:rFonts w:ascii="ＭＳ 明朝" w:hAnsi="ＭＳ 明朝" w:cs="ＭＳ 明朝"/>
          <w:kern w:val="0"/>
          <w:szCs w:val="21"/>
        </w:rPr>
      </w:pPr>
      <w:r w:rsidRPr="00561D64">
        <w:rPr>
          <w:rFonts w:ascii="ＭＳ 明朝" w:hAnsi="ＭＳ 明朝" w:cs="ＭＳ 明朝" w:hint="eastAsia"/>
          <w:kern w:val="0"/>
          <w:szCs w:val="21"/>
        </w:rPr>
        <w:t>(2</w:t>
      </w:r>
      <w:r w:rsidR="002175BD" w:rsidRPr="00561D64">
        <w:rPr>
          <w:rFonts w:ascii="ＭＳ 明朝" w:hAnsi="ＭＳ 明朝" w:cs="ＭＳ 明朝" w:hint="eastAsia"/>
          <w:kern w:val="0"/>
          <w:szCs w:val="21"/>
        </w:rPr>
        <w:t>)</w:t>
      </w:r>
      <w:r w:rsidR="00D951C8" w:rsidRPr="00561D64">
        <w:rPr>
          <w:rFonts w:ascii="ＭＳ 明朝" w:hAnsi="ＭＳ 明朝" w:cs="ＭＳ 明朝" w:hint="eastAsia"/>
          <w:kern w:val="0"/>
          <w:szCs w:val="21"/>
        </w:rPr>
        <w:t xml:space="preserve"> </w:t>
      </w:r>
      <w:r w:rsidR="006B72B9" w:rsidRPr="00561D64">
        <w:rPr>
          <w:rFonts w:ascii="ＭＳ 明朝" w:hAnsi="ＭＳ 明朝" w:cs="ＭＳ 明朝" w:hint="eastAsia"/>
          <w:kern w:val="0"/>
          <w:szCs w:val="21"/>
        </w:rPr>
        <w:t>対象者</w:t>
      </w:r>
      <w:r w:rsidR="009C2019" w:rsidRPr="00561D64">
        <w:rPr>
          <w:rFonts w:ascii="ＭＳ 明朝" w:hAnsi="ＭＳ 明朝" w:cs="ＭＳ 明朝" w:hint="eastAsia"/>
          <w:kern w:val="0"/>
          <w:szCs w:val="21"/>
        </w:rPr>
        <w:t>の</w:t>
      </w:r>
      <w:r w:rsidR="0009139D" w:rsidRPr="00561D64">
        <w:rPr>
          <w:rFonts w:ascii="ＭＳ 明朝" w:hAnsi="ＭＳ 明朝" w:cs="ＭＳ 明朝" w:hint="eastAsia"/>
          <w:kern w:val="0"/>
          <w:szCs w:val="21"/>
        </w:rPr>
        <w:t>適性</w:t>
      </w:r>
      <w:r w:rsidR="002175BD" w:rsidRPr="00561D64">
        <w:rPr>
          <w:rFonts w:ascii="ＭＳ 明朝" w:hAnsi="ＭＳ 明朝" w:cs="ＭＳ 明朝" w:hint="eastAsia"/>
          <w:kern w:val="0"/>
          <w:szCs w:val="21"/>
        </w:rPr>
        <w:t>検査</w:t>
      </w:r>
      <w:r w:rsidR="00EB2A76" w:rsidRPr="00561D64">
        <w:rPr>
          <w:rFonts w:ascii="ＭＳ 明朝" w:hAnsi="ＭＳ 明朝" w:cs="ＭＳ 明朝" w:hint="eastAsia"/>
          <w:kern w:val="0"/>
          <w:szCs w:val="21"/>
        </w:rPr>
        <w:t>等</w:t>
      </w:r>
      <w:r w:rsidR="002175BD" w:rsidRPr="00561D64">
        <w:rPr>
          <w:rFonts w:ascii="ＭＳ 明朝" w:hAnsi="ＭＳ 明朝" w:cs="ＭＳ 明朝" w:hint="eastAsia"/>
          <w:kern w:val="0"/>
          <w:szCs w:val="21"/>
        </w:rPr>
        <w:t>は</w:t>
      </w:r>
      <w:r w:rsidR="009C2019" w:rsidRPr="00561D64">
        <w:rPr>
          <w:rFonts w:ascii="ＭＳ 明朝" w:hAnsi="ＭＳ 明朝" w:cs="ＭＳ 明朝" w:hint="eastAsia"/>
          <w:kern w:val="0"/>
          <w:szCs w:val="21"/>
        </w:rPr>
        <w:t>、</w:t>
      </w:r>
      <w:r w:rsidR="002175BD" w:rsidRPr="00561D64">
        <w:rPr>
          <w:rFonts w:ascii="ＭＳ 明朝" w:hAnsi="ＭＳ 明朝" w:cs="ＭＳ 明朝" w:hint="eastAsia"/>
          <w:kern w:val="0"/>
          <w:szCs w:val="21"/>
        </w:rPr>
        <w:t>専用の別室で実施</w:t>
      </w:r>
      <w:r w:rsidR="00E6689D" w:rsidRPr="00561D64">
        <w:rPr>
          <w:rFonts w:ascii="ＭＳ 明朝" w:hAnsi="ＭＳ 明朝" w:cs="ＭＳ 明朝" w:hint="eastAsia"/>
          <w:kern w:val="0"/>
          <w:szCs w:val="21"/>
        </w:rPr>
        <w:t>する。</w:t>
      </w:r>
    </w:p>
    <w:p w:rsidR="00277A8F" w:rsidRPr="00561D64" w:rsidRDefault="00277A8F" w:rsidP="00C42342">
      <w:pPr>
        <w:widowControl/>
        <w:ind w:leftChars="200" w:left="630" w:hangingChars="100" w:hanging="210"/>
        <w:rPr>
          <w:rFonts w:ascii="ＭＳ 明朝" w:hAnsi="ＭＳ 明朝" w:cs="ＭＳ 明朝"/>
          <w:kern w:val="0"/>
          <w:szCs w:val="21"/>
        </w:rPr>
      </w:pPr>
    </w:p>
    <w:p w:rsidR="005862BE" w:rsidRPr="002E6117" w:rsidRDefault="00E4073A" w:rsidP="00C42342">
      <w:pPr>
        <w:rPr>
          <w:rFonts w:ascii="ＭＳ ゴシック" w:eastAsia="ＭＳ ゴシック" w:hAnsi="ＭＳ ゴシック"/>
          <w:sz w:val="24"/>
        </w:rPr>
      </w:pPr>
      <w:r w:rsidRPr="002E6117">
        <w:rPr>
          <w:rFonts w:ascii="ＭＳ ゴシック" w:eastAsia="ＭＳ ゴシック" w:hAnsi="ＭＳ ゴシック" w:hint="eastAsia"/>
          <w:sz w:val="24"/>
        </w:rPr>
        <w:lastRenderedPageBreak/>
        <w:t>Ⅲ</w:t>
      </w:r>
      <w:r w:rsidR="005862BE" w:rsidRPr="002E6117">
        <w:rPr>
          <w:rFonts w:ascii="ＭＳ ゴシック" w:eastAsia="ＭＳ ゴシック" w:hAnsi="ＭＳ ゴシック" w:hint="eastAsia"/>
          <w:sz w:val="24"/>
        </w:rPr>
        <w:t xml:space="preserve">　出願</w:t>
      </w:r>
      <w:r w:rsidR="008C2353" w:rsidRPr="002E6117">
        <w:rPr>
          <w:rFonts w:ascii="ＭＳ ゴシック" w:eastAsia="ＭＳ ゴシック" w:hAnsi="ＭＳ ゴシック" w:hint="eastAsia"/>
          <w:sz w:val="24"/>
        </w:rPr>
        <w:t>について</w:t>
      </w:r>
    </w:p>
    <w:p w:rsidR="00267B52" w:rsidRPr="002E6117" w:rsidRDefault="00267B52" w:rsidP="00C42342">
      <w:pPr>
        <w:ind w:firstLineChars="100" w:firstLine="210"/>
        <w:rPr>
          <w:rFonts w:ascii="ＭＳ 明朝" w:hAnsi="ＭＳ 明朝"/>
          <w:szCs w:val="21"/>
        </w:rPr>
      </w:pPr>
      <w:r w:rsidRPr="002E6117">
        <w:rPr>
          <w:rFonts w:ascii="ＭＳ 明朝" w:hAnsi="ＭＳ 明朝" w:hint="eastAsia"/>
          <w:szCs w:val="21"/>
        </w:rPr>
        <w:t>１　受付会場の設定等</w:t>
      </w:r>
    </w:p>
    <w:p w:rsidR="007C2E6C" w:rsidRPr="004E4A05" w:rsidRDefault="007C2E6C" w:rsidP="007C2E6C">
      <w:pPr>
        <w:ind w:leftChars="199" w:left="418" w:firstLineChars="100" w:firstLine="210"/>
        <w:rPr>
          <w:rFonts w:ascii="ＭＳ 明朝" w:hAnsi="ＭＳ 明朝"/>
          <w:szCs w:val="21"/>
        </w:rPr>
      </w:pPr>
      <w:r w:rsidRPr="004E4A05">
        <w:rPr>
          <w:rFonts w:ascii="ＭＳ 明朝" w:hAnsi="ＭＳ 明朝" w:hint="eastAsia"/>
          <w:szCs w:val="21"/>
        </w:rPr>
        <w:t>受付会場内及び待機場所に志願者等が密集することのないよう、受付会場等を設定する。</w:t>
      </w:r>
    </w:p>
    <w:p w:rsidR="007C2E6C" w:rsidRPr="004E4A05" w:rsidRDefault="007C2E6C" w:rsidP="007C2E6C">
      <w:pPr>
        <w:ind w:leftChars="199" w:left="418" w:firstLineChars="100" w:firstLine="210"/>
        <w:rPr>
          <w:rFonts w:ascii="ＭＳ 明朝" w:hAnsi="ＭＳ 明朝"/>
          <w:szCs w:val="21"/>
        </w:rPr>
      </w:pPr>
      <w:r w:rsidRPr="004E4A05">
        <w:rPr>
          <w:rFonts w:ascii="ＭＳ 明朝" w:hAnsi="ＭＳ 明朝" w:hint="eastAsia"/>
          <w:szCs w:val="21"/>
        </w:rPr>
        <w:t>受付においては、受付担当者が志願者等に対して説明等を行うことから、受付担当者と志願者等との間にアクリル板や透明ビニールシート等を設置する。</w:t>
      </w:r>
    </w:p>
    <w:p w:rsidR="007C2E6C" w:rsidRPr="004E4A05" w:rsidRDefault="007C2E6C" w:rsidP="007C2E6C">
      <w:pPr>
        <w:ind w:leftChars="199" w:left="418" w:firstLineChars="100" w:firstLine="210"/>
        <w:rPr>
          <w:rFonts w:ascii="ＭＳ 明朝" w:hAnsi="ＭＳ 明朝"/>
          <w:szCs w:val="21"/>
        </w:rPr>
      </w:pPr>
      <w:r w:rsidRPr="004E4A05">
        <w:rPr>
          <w:rFonts w:ascii="ＭＳ 明朝" w:hAnsi="ＭＳ 明朝" w:hint="eastAsia"/>
          <w:szCs w:val="21"/>
        </w:rPr>
        <w:t>受付会場は、出願前日の業務終了までに、マスク着用のうえ、多くの志願者等が手を触れる可能性のある場所（机の天板、椅子の背もたれ、ドアの取手、手すり、窓枠等）を消毒した後、施錠する。以降、当該受付会場を立入禁止とする。併せて、廊下や階段の手すり、トイレのレバーや手洗い場の蛇口等、志願者等が使用する場所についても消毒する。</w:t>
      </w:r>
    </w:p>
    <w:p w:rsidR="007C2E6C" w:rsidRPr="004E4A05" w:rsidRDefault="007C2E6C" w:rsidP="007C2E6C">
      <w:pPr>
        <w:ind w:firstLineChars="100" w:firstLine="210"/>
        <w:rPr>
          <w:rFonts w:ascii="ＭＳ 明朝" w:hAnsi="ＭＳ 明朝"/>
          <w:szCs w:val="21"/>
        </w:rPr>
      </w:pPr>
      <w:r w:rsidRPr="004E4A05">
        <w:rPr>
          <w:rFonts w:ascii="ＭＳ 明朝" w:hAnsi="ＭＳ 明朝" w:hint="eastAsia"/>
          <w:szCs w:val="21"/>
        </w:rPr>
        <w:t xml:space="preserve">　　なお、使用前の72時間以上を立入禁止とする場所については、消毒は不要である。</w:t>
      </w:r>
    </w:p>
    <w:p w:rsidR="00B3493E" w:rsidRPr="007C2E6C" w:rsidRDefault="00B3493E" w:rsidP="00C42342">
      <w:pPr>
        <w:ind w:firstLineChars="100" w:firstLine="210"/>
        <w:rPr>
          <w:rFonts w:ascii="ＭＳ 明朝" w:hAnsi="ＭＳ 明朝"/>
          <w:szCs w:val="21"/>
        </w:rPr>
      </w:pPr>
    </w:p>
    <w:p w:rsidR="0008638C" w:rsidRPr="002E6117" w:rsidRDefault="00FB3E3B" w:rsidP="00C42342">
      <w:pPr>
        <w:widowControl/>
        <w:spacing w:line="340" w:lineRule="exact"/>
        <w:ind w:rightChars="-13" w:right="-27" w:firstLineChars="100" w:firstLine="210"/>
        <w:rPr>
          <w:rFonts w:ascii="ＭＳ 明朝" w:hAnsi="ＭＳ 明朝"/>
          <w:szCs w:val="21"/>
        </w:rPr>
      </w:pPr>
      <w:r w:rsidRPr="002E6117">
        <w:rPr>
          <w:rFonts w:ascii="ＭＳ 明朝" w:hAnsi="ＭＳ 明朝" w:hint="eastAsia"/>
          <w:szCs w:val="21"/>
        </w:rPr>
        <w:t>２</w:t>
      </w:r>
      <w:r w:rsidR="00495C8D" w:rsidRPr="002E6117">
        <w:rPr>
          <w:rFonts w:ascii="ＭＳ 明朝" w:hAnsi="ＭＳ 明朝" w:hint="eastAsia"/>
          <w:szCs w:val="21"/>
        </w:rPr>
        <w:t xml:space="preserve">　</w:t>
      </w:r>
      <w:r w:rsidR="00AF78C7" w:rsidRPr="002E6117">
        <w:rPr>
          <w:rFonts w:ascii="ＭＳ 明朝" w:hAnsi="ＭＳ 明朝" w:hint="eastAsia"/>
          <w:szCs w:val="21"/>
        </w:rPr>
        <w:t>出願受付時における対応</w:t>
      </w:r>
    </w:p>
    <w:p w:rsidR="0008638C" w:rsidRPr="002E6117" w:rsidRDefault="0008638C" w:rsidP="00C42342">
      <w:pPr>
        <w:widowControl/>
        <w:ind w:leftChars="200" w:left="630" w:rightChars="-13" w:right="-27" w:hangingChars="100" w:hanging="210"/>
        <w:rPr>
          <w:rFonts w:ascii="ＭＳ 明朝" w:hAnsi="ＭＳ 明朝"/>
          <w:szCs w:val="21"/>
        </w:rPr>
      </w:pPr>
      <w:r w:rsidRPr="002E6117">
        <w:rPr>
          <w:rFonts w:ascii="ＭＳ 明朝" w:hAnsi="ＭＳ 明朝" w:hint="eastAsia"/>
          <w:szCs w:val="21"/>
        </w:rPr>
        <w:t>(1)</w:t>
      </w:r>
      <w:r w:rsidR="00D951C8" w:rsidRPr="002E6117">
        <w:rPr>
          <w:rFonts w:ascii="ＭＳ 明朝" w:hAnsi="ＭＳ 明朝" w:hint="eastAsia"/>
          <w:szCs w:val="21"/>
        </w:rPr>
        <w:t xml:space="preserve"> </w:t>
      </w:r>
      <w:r w:rsidRPr="002E6117">
        <w:rPr>
          <w:rFonts w:ascii="ＭＳ 明朝" w:hAnsi="ＭＳ 明朝" w:hint="eastAsia"/>
          <w:szCs w:val="21"/>
        </w:rPr>
        <w:t>出願者全員へ「受験生</w:t>
      </w:r>
      <w:r w:rsidR="009C4643" w:rsidRPr="002E6117">
        <w:rPr>
          <w:rFonts w:ascii="ＭＳ 明朝" w:hAnsi="ＭＳ 明朝" w:hint="eastAsia"/>
          <w:szCs w:val="21"/>
        </w:rPr>
        <w:t>及び保護者</w:t>
      </w:r>
      <w:r w:rsidRPr="002E6117">
        <w:rPr>
          <w:rFonts w:ascii="ＭＳ 明朝" w:hAnsi="ＭＳ 明朝" w:hint="eastAsia"/>
          <w:szCs w:val="21"/>
        </w:rPr>
        <w:t>の皆</w:t>
      </w:r>
      <w:r w:rsidR="00601438">
        <w:rPr>
          <w:rFonts w:ascii="ＭＳ 明朝" w:hAnsi="ＭＳ 明朝" w:hint="eastAsia"/>
          <w:szCs w:val="21"/>
        </w:rPr>
        <w:t>様</w:t>
      </w:r>
      <w:r w:rsidRPr="002E6117">
        <w:rPr>
          <w:rFonts w:ascii="ＭＳ 明朝" w:hAnsi="ＭＳ 明朝" w:hint="eastAsia"/>
          <w:szCs w:val="21"/>
        </w:rPr>
        <w:t>へ」の配付</w:t>
      </w:r>
    </w:p>
    <w:p w:rsidR="0008638C" w:rsidRPr="002E6117" w:rsidRDefault="0008638C" w:rsidP="00C42342">
      <w:pPr>
        <w:tabs>
          <w:tab w:val="left" w:pos="284"/>
        </w:tabs>
        <w:ind w:leftChars="300" w:left="630" w:rightChars="-13" w:right="-27" w:firstLineChars="100" w:firstLine="210"/>
        <w:rPr>
          <w:rFonts w:ascii="ＭＳ 明朝" w:hAnsi="ＭＳ 明朝"/>
          <w:szCs w:val="21"/>
        </w:rPr>
      </w:pPr>
      <w:r w:rsidRPr="002E6117">
        <w:rPr>
          <w:rFonts w:ascii="ＭＳ 明朝" w:hAnsi="ＭＳ 明朝" w:hint="eastAsia"/>
          <w:szCs w:val="21"/>
        </w:rPr>
        <w:t>出願してきた者全員に、新型コロナウイルスに関する留意事項を記載した別添の「受験生</w:t>
      </w:r>
      <w:r w:rsidR="009C4643" w:rsidRPr="002E6117">
        <w:rPr>
          <w:rFonts w:ascii="ＭＳ 明朝" w:hAnsi="ＭＳ 明朝" w:hint="eastAsia"/>
          <w:szCs w:val="21"/>
        </w:rPr>
        <w:t>及び保護者</w:t>
      </w:r>
      <w:r w:rsidRPr="002E6117">
        <w:rPr>
          <w:rFonts w:ascii="ＭＳ 明朝" w:hAnsi="ＭＳ 明朝" w:hint="eastAsia"/>
          <w:szCs w:val="21"/>
        </w:rPr>
        <w:t>の皆様へ」を配付</w:t>
      </w:r>
      <w:r w:rsidR="00FB3E3B" w:rsidRPr="002E6117">
        <w:rPr>
          <w:rFonts w:ascii="ＭＳ 明朝" w:hAnsi="ＭＳ 明朝" w:hint="eastAsia"/>
          <w:szCs w:val="21"/>
        </w:rPr>
        <w:t>し、記載した内容をよく読むよう</w:t>
      </w:r>
      <w:r w:rsidR="00C36171" w:rsidRPr="002E6117">
        <w:rPr>
          <w:rFonts w:ascii="ＭＳ 明朝" w:hAnsi="ＭＳ 明朝" w:hint="eastAsia"/>
          <w:szCs w:val="21"/>
        </w:rPr>
        <w:t>に</w:t>
      </w:r>
      <w:r w:rsidR="00FB3E3B" w:rsidRPr="002E6117">
        <w:rPr>
          <w:rFonts w:ascii="ＭＳ 明朝" w:hAnsi="ＭＳ 明朝" w:hint="eastAsia"/>
          <w:szCs w:val="21"/>
        </w:rPr>
        <w:t>指示するとともに、</w:t>
      </w:r>
      <w:r w:rsidR="00C36171" w:rsidRPr="002E6117">
        <w:rPr>
          <w:rFonts w:ascii="ＭＳ 明朝" w:hAnsi="ＭＳ 明朝" w:hint="eastAsia"/>
          <w:szCs w:val="21"/>
        </w:rPr>
        <w:t>適性</w:t>
      </w:r>
      <w:r w:rsidRPr="002E6117">
        <w:rPr>
          <w:rFonts w:ascii="ＭＳ 明朝" w:hAnsi="ＭＳ 明朝" w:hint="eastAsia"/>
          <w:szCs w:val="21"/>
        </w:rPr>
        <w:t>検査</w:t>
      </w:r>
      <w:r w:rsidR="00FB3E3B" w:rsidRPr="002E6117">
        <w:rPr>
          <w:rFonts w:ascii="ＭＳ 明朝" w:hAnsi="ＭＳ 明朝" w:hint="eastAsia"/>
          <w:szCs w:val="21"/>
        </w:rPr>
        <w:t>等</w:t>
      </w:r>
      <w:r w:rsidR="00C36171" w:rsidRPr="002E6117">
        <w:rPr>
          <w:rFonts w:ascii="ＭＳ 明朝" w:hAnsi="ＭＳ 明朝" w:hint="eastAsia"/>
          <w:szCs w:val="21"/>
        </w:rPr>
        <w:t>実施</w:t>
      </w:r>
      <w:r w:rsidRPr="002E6117">
        <w:rPr>
          <w:rFonts w:ascii="ＭＳ 明朝" w:hAnsi="ＭＳ 明朝" w:hint="eastAsia"/>
          <w:szCs w:val="21"/>
        </w:rPr>
        <w:t>当日のマスクの着用</w:t>
      </w:r>
      <w:r w:rsidR="00FB3E3B" w:rsidRPr="002E6117">
        <w:rPr>
          <w:rFonts w:ascii="ＭＳ 明朝" w:hAnsi="ＭＳ 明朝" w:hint="eastAsia"/>
          <w:szCs w:val="21"/>
        </w:rPr>
        <w:t>について周知する。</w:t>
      </w:r>
    </w:p>
    <w:p w:rsidR="007C2E6C" w:rsidRPr="004E4A05" w:rsidRDefault="007C2E6C" w:rsidP="007C2E6C">
      <w:pPr>
        <w:widowControl/>
        <w:ind w:leftChars="200" w:left="630" w:rightChars="-13" w:right="-27" w:hangingChars="100" w:hanging="210"/>
        <w:rPr>
          <w:rFonts w:ascii="ＭＳ 明朝" w:hAnsi="ＭＳ 明朝"/>
          <w:szCs w:val="21"/>
        </w:rPr>
      </w:pPr>
      <w:r w:rsidRPr="004E4A05">
        <w:rPr>
          <w:rFonts w:ascii="ＭＳ 明朝" w:hAnsi="ＭＳ 明朝" w:hint="eastAsia"/>
          <w:szCs w:val="21"/>
        </w:rPr>
        <w:t>(2)</w:t>
      </w:r>
      <w:r w:rsidRPr="004E4A05">
        <w:rPr>
          <w:rFonts w:ascii="ＭＳ 明朝" w:hAnsi="ＭＳ 明朝"/>
          <w:szCs w:val="21"/>
        </w:rPr>
        <w:t xml:space="preserve"> </w:t>
      </w:r>
      <w:r w:rsidRPr="004E4A05">
        <w:rPr>
          <w:rFonts w:ascii="ＭＳ 明朝" w:hAnsi="ＭＳ 明朝" w:hint="eastAsia"/>
          <w:szCs w:val="21"/>
        </w:rPr>
        <w:t>感染症対策の徹底</w:t>
      </w:r>
    </w:p>
    <w:p w:rsidR="007C2E6C" w:rsidRPr="004E4A05" w:rsidRDefault="007C2E6C" w:rsidP="007C2E6C">
      <w:pPr>
        <w:tabs>
          <w:tab w:val="left" w:pos="284"/>
        </w:tabs>
        <w:ind w:leftChars="300" w:left="630" w:rightChars="-13" w:right="-27" w:firstLineChars="100" w:firstLine="210"/>
        <w:rPr>
          <w:rFonts w:ascii="ＭＳ 明朝" w:hAnsi="ＭＳ 明朝"/>
          <w:szCs w:val="21"/>
        </w:rPr>
      </w:pPr>
      <w:r w:rsidRPr="004E4A05">
        <w:rPr>
          <w:rFonts w:ascii="ＭＳ 明朝" w:hAnsi="ＭＳ 明朝" w:hint="eastAsia"/>
          <w:szCs w:val="21"/>
        </w:rPr>
        <w:t>受付担当者、誘導者等を含め、教職員はマスクを着用するとともに、業務にあたる前後に手洗いや手指消毒をする。また、受付場所にアルコール消毒液等を設置し、出願者に対しても手指消毒をするよう指示する。その他、志願者等が密集しないように受付場所と別に待機場所を設定する、受付場所や待機場所の換気を適宜行う等、環境を整備する。</w:t>
      </w:r>
    </w:p>
    <w:p w:rsidR="000C2522" w:rsidRPr="007C2E6C" w:rsidRDefault="000C2522" w:rsidP="00C42342">
      <w:pPr>
        <w:tabs>
          <w:tab w:val="left" w:pos="284"/>
        </w:tabs>
        <w:ind w:rightChars="-13" w:right="-27"/>
        <w:rPr>
          <w:rFonts w:ascii="ＭＳ 明朝" w:hAnsi="ＭＳ 明朝"/>
          <w:szCs w:val="21"/>
        </w:rPr>
      </w:pPr>
    </w:p>
    <w:p w:rsidR="009C4643" w:rsidRPr="002E6117" w:rsidRDefault="009C4643" w:rsidP="00C42342">
      <w:pPr>
        <w:tabs>
          <w:tab w:val="left" w:pos="284"/>
        </w:tabs>
        <w:ind w:rightChars="-13" w:right="-27"/>
        <w:rPr>
          <w:rFonts w:ascii="ＭＳ 明朝" w:hAnsi="ＭＳ 明朝"/>
          <w:szCs w:val="21"/>
        </w:rPr>
      </w:pPr>
    </w:p>
    <w:p w:rsidR="001811C6" w:rsidRPr="002E6117" w:rsidRDefault="001B0D36" w:rsidP="00C42342">
      <w:pPr>
        <w:ind w:rightChars="-13" w:right="-27"/>
        <w:rPr>
          <w:rFonts w:ascii="ＭＳ ゴシック" w:eastAsia="ＭＳ ゴシック" w:hAnsi="ＭＳ ゴシック"/>
          <w:sz w:val="24"/>
        </w:rPr>
      </w:pPr>
      <w:r w:rsidRPr="002E6117">
        <w:rPr>
          <w:rFonts w:ascii="ＭＳ ゴシック" w:eastAsia="ＭＳ ゴシック" w:hAnsi="ＭＳ ゴシック" w:hint="eastAsia"/>
          <w:sz w:val="24"/>
        </w:rPr>
        <w:t xml:space="preserve">Ⅳ　</w:t>
      </w:r>
      <w:r w:rsidR="001811C6" w:rsidRPr="002E6117">
        <w:rPr>
          <w:rFonts w:ascii="ＭＳ ゴシック" w:eastAsia="ＭＳ ゴシック" w:hAnsi="ＭＳ ゴシック" w:hint="eastAsia"/>
          <w:sz w:val="24"/>
        </w:rPr>
        <w:t>適性検査等の実施について</w:t>
      </w:r>
    </w:p>
    <w:p w:rsidR="001B0D36" w:rsidRPr="002E6117" w:rsidRDefault="001811C6" w:rsidP="00C42342">
      <w:pPr>
        <w:ind w:rightChars="-13" w:right="-27" w:firstLineChars="100" w:firstLine="210"/>
        <w:rPr>
          <w:rFonts w:ascii="ＭＳ 明朝" w:hAnsi="ＭＳ 明朝"/>
          <w:szCs w:val="21"/>
        </w:rPr>
      </w:pPr>
      <w:r w:rsidRPr="002E6117">
        <w:rPr>
          <w:rFonts w:ascii="ＭＳ 明朝" w:hAnsi="ＭＳ 明朝" w:hint="eastAsia"/>
          <w:szCs w:val="21"/>
        </w:rPr>
        <w:t xml:space="preserve">１　</w:t>
      </w:r>
      <w:r w:rsidR="001B0D36" w:rsidRPr="002E6117">
        <w:rPr>
          <w:rFonts w:ascii="ＭＳ 明朝" w:hAnsi="ＭＳ 明朝" w:hint="eastAsia"/>
          <w:szCs w:val="21"/>
        </w:rPr>
        <w:t>検査室等</w:t>
      </w:r>
      <w:r w:rsidRPr="002E6117">
        <w:rPr>
          <w:rFonts w:ascii="ＭＳ 明朝" w:hAnsi="ＭＳ 明朝" w:hint="eastAsia"/>
          <w:szCs w:val="21"/>
        </w:rPr>
        <w:t>の設定</w:t>
      </w:r>
      <w:r w:rsidR="001B0D36" w:rsidRPr="002E6117">
        <w:rPr>
          <w:rFonts w:ascii="ＭＳ 明朝" w:hAnsi="ＭＳ 明朝" w:hint="eastAsia"/>
          <w:szCs w:val="21"/>
        </w:rPr>
        <w:t>について</w:t>
      </w:r>
    </w:p>
    <w:p w:rsidR="00FD71AD" w:rsidRPr="004E4A05" w:rsidRDefault="00FD71AD" w:rsidP="00FD71AD">
      <w:pPr>
        <w:ind w:leftChars="99" w:left="418" w:rightChars="-13" w:right="-27" w:hangingChars="100" w:hanging="210"/>
        <w:rPr>
          <w:rFonts w:ascii="ＭＳ 明朝" w:hAnsi="ＭＳ 明朝"/>
          <w:szCs w:val="21"/>
        </w:rPr>
      </w:pPr>
      <w:r w:rsidRPr="004E4A05">
        <w:rPr>
          <w:rFonts w:ascii="ＭＳ 明朝" w:hAnsi="ＭＳ 明朝" w:hint="eastAsia"/>
          <w:szCs w:val="21"/>
        </w:rPr>
        <w:t xml:space="preserve">　　検査室等は、</w:t>
      </w:r>
      <w:r>
        <w:rPr>
          <w:rFonts w:ascii="ＭＳ 明朝" w:hAnsi="ＭＳ 明朝" w:hint="eastAsia"/>
          <w:szCs w:val="21"/>
        </w:rPr>
        <w:t>適性</w:t>
      </w:r>
      <w:r w:rsidRPr="004E4A05">
        <w:rPr>
          <w:rFonts w:ascii="ＭＳ 明朝" w:hAnsi="ＭＳ 明朝" w:hint="eastAsia"/>
          <w:szCs w:val="21"/>
        </w:rPr>
        <w:t>検査等実施前日の業務終了までに、マスク着用のうえ、多くの受験者等が手を触れる可能性のある場所（机の天板、椅子の背もたれ、ドアの取手、手すり、窓枠等）を消毒した後、施錠する。以降、当該検査室等を立入禁止とする。併せて、廊下や階段の手すり、トイレのレバーや手洗い場の蛇口等、受験者等が使用する場所についても消毒する。</w:t>
      </w:r>
    </w:p>
    <w:p w:rsidR="00FD71AD" w:rsidRPr="004E4A05" w:rsidRDefault="00FD71AD" w:rsidP="00FD71AD">
      <w:pPr>
        <w:ind w:rightChars="-13" w:right="-27" w:firstLineChars="100" w:firstLine="210"/>
        <w:rPr>
          <w:rFonts w:ascii="ＭＳ 明朝" w:hAnsi="ＭＳ 明朝"/>
          <w:szCs w:val="21"/>
        </w:rPr>
      </w:pPr>
      <w:r w:rsidRPr="004E4A05">
        <w:rPr>
          <w:rFonts w:ascii="ＭＳ 明朝" w:hAnsi="ＭＳ 明朝" w:hint="eastAsia"/>
          <w:szCs w:val="21"/>
        </w:rPr>
        <w:t xml:space="preserve">　　なお、使用前の72時間以上を立入禁止とする場所については、消毒は不要である。</w:t>
      </w:r>
    </w:p>
    <w:p w:rsidR="00ED1C31" w:rsidRPr="00FD71AD" w:rsidRDefault="00ED1C31" w:rsidP="00C42342">
      <w:pPr>
        <w:ind w:rightChars="-13" w:right="-27" w:firstLineChars="100" w:firstLine="210"/>
        <w:rPr>
          <w:rFonts w:ascii="ＭＳ 明朝" w:hAnsi="ＭＳ 明朝"/>
          <w:szCs w:val="21"/>
        </w:rPr>
      </w:pPr>
    </w:p>
    <w:p w:rsidR="001811C6" w:rsidRPr="002E6117" w:rsidRDefault="001811C6" w:rsidP="00C42342">
      <w:pPr>
        <w:ind w:rightChars="-13" w:right="-27" w:firstLineChars="100" w:firstLine="210"/>
        <w:rPr>
          <w:rFonts w:ascii="ＭＳ 明朝" w:hAnsi="ＭＳ 明朝"/>
          <w:szCs w:val="21"/>
        </w:rPr>
      </w:pPr>
      <w:r w:rsidRPr="002E6117">
        <w:rPr>
          <w:rFonts w:ascii="ＭＳ 明朝" w:hAnsi="ＭＳ 明朝" w:hint="eastAsia"/>
          <w:szCs w:val="21"/>
        </w:rPr>
        <w:t xml:space="preserve">２　</w:t>
      </w:r>
      <w:r w:rsidR="00411A8A" w:rsidRPr="002E6117">
        <w:rPr>
          <w:rFonts w:ascii="ＭＳ 明朝" w:hAnsi="ＭＳ 明朝" w:hint="eastAsia"/>
          <w:szCs w:val="21"/>
        </w:rPr>
        <w:t>適性</w:t>
      </w:r>
      <w:r w:rsidRPr="002E6117">
        <w:rPr>
          <w:rFonts w:ascii="ＭＳ 明朝" w:hAnsi="ＭＳ 明朝" w:hint="eastAsia"/>
          <w:szCs w:val="21"/>
        </w:rPr>
        <w:t>検査等</w:t>
      </w:r>
      <w:r w:rsidR="00411A8A" w:rsidRPr="002E6117">
        <w:rPr>
          <w:rFonts w:ascii="ＭＳ 明朝" w:hAnsi="ＭＳ 明朝" w:hint="eastAsia"/>
          <w:szCs w:val="21"/>
        </w:rPr>
        <w:t>実施</w:t>
      </w:r>
      <w:r w:rsidRPr="002E6117">
        <w:rPr>
          <w:rFonts w:ascii="ＭＳ 明朝" w:hAnsi="ＭＳ 明朝" w:hint="eastAsia"/>
          <w:szCs w:val="21"/>
        </w:rPr>
        <w:t>当日の</w:t>
      </w:r>
      <w:r w:rsidR="00801874" w:rsidRPr="002E6117">
        <w:rPr>
          <w:rFonts w:ascii="ＭＳ 明朝" w:hAnsi="ＭＳ 明朝" w:hint="eastAsia"/>
          <w:szCs w:val="21"/>
        </w:rPr>
        <w:t>全般的な留意事項</w:t>
      </w:r>
      <w:r w:rsidRPr="002E6117">
        <w:rPr>
          <w:rFonts w:ascii="ＭＳ 明朝" w:hAnsi="ＭＳ 明朝" w:hint="eastAsia"/>
          <w:szCs w:val="21"/>
        </w:rPr>
        <w:t>について</w:t>
      </w:r>
    </w:p>
    <w:p w:rsidR="00C37318" w:rsidRDefault="001811C6" w:rsidP="00C42342">
      <w:pPr>
        <w:ind w:leftChars="100" w:left="630" w:rightChars="-13" w:right="-27" w:hangingChars="200" w:hanging="420"/>
        <w:rPr>
          <w:rFonts w:ascii="ＭＳ 明朝" w:hAnsi="ＭＳ 明朝"/>
          <w:szCs w:val="21"/>
        </w:rPr>
      </w:pPr>
      <w:r w:rsidRPr="002E6117">
        <w:rPr>
          <w:rFonts w:ascii="ＭＳ 明朝" w:hAnsi="ＭＳ 明朝" w:hint="eastAsia"/>
          <w:szCs w:val="21"/>
        </w:rPr>
        <w:t xml:space="preserve">　(1)</w:t>
      </w:r>
      <w:r w:rsidR="00801874" w:rsidRPr="002E6117">
        <w:rPr>
          <w:rFonts w:ascii="ＭＳ 明朝" w:hAnsi="ＭＳ 明朝"/>
          <w:szCs w:val="21"/>
        </w:rPr>
        <w:t xml:space="preserve"> </w:t>
      </w:r>
      <w:r w:rsidR="00801874" w:rsidRPr="002E6117">
        <w:rPr>
          <w:rFonts w:ascii="ＭＳ 明朝" w:hAnsi="ＭＳ 明朝" w:hint="eastAsia"/>
          <w:szCs w:val="21"/>
        </w:rPr>
        <w:t>あらかじめ小学校長から連絡があった者を除き、</w:t>
      </w:r>
      <w:r w:rsidRPr="002E6117">
        <w:rPr>
          <w:rFonts w:ascii="ＭＳ 明朝" w:hAnsi="ＭＳ 明朝" w:hint="eastAsia"/>
          <w:szCs w:val="21"/>
        </w:rPr>
        <w:t>受験者に</w:t>
      </w:r>
      <w:r w:rsidR="00801874" w:rsidRPr="002E6117">
        <w:rPr>
          <w:rFonts w:ascii="ＭＳ 明朝" w:hAnsi="ＭＳ 明朝" w:hint="eastAsia"/>
          <w:szCs w:val="21"/>
        </w:rPr>
        <w:t>は</w:t>
      </w:r>
      <w:r w:rsidRPr="002E6117">
        <w:rPr>
          <w:rFonts w:ascii="ＭＳ 明朝" w:hAnsi="ＭＳ 明朝" w:hint="eastAsia"/>
          <w:szCs w:val="21"/>
        </w:rPr>
        <w:t>マ</w:t>
      </w:r>
      <w:r w:rsidR="00C37318" w:rsidRPr="002E6117">
        <w:rPr>
          <w:rFonts w:ascii="ＭＳ 明朝" w:hAnsi="ＭＳ 明朝" w:hint="eastAsia"/>
          <w:szCs w:val="21"/>
        </w:rPr>
        <w:t>スクを着用させる。マスクを忘れた受験者に</w:t>
      </w:r>
      <w:r w:rsidR="00C37318" w:rsidRPr="00561D64">
        <w:rPr>
          <w:rFonts w:ascii="ＭＳ 明朝" w:hAnsi="ＭＳ 明朝" w:hint="eastAsia"/>
          <w:szCs w:val="21"/>
        </w:rPr>
        <w:t>は、マスクを配付する</w:t>
      </w:r>
      <w:r w:rsidRPr="00561D64">
        <w:rPr>
          <w:rFonts w:ascii="ＭＳ 明朝" w:hAnsi="ＭＳ 明朝" w:hint="eastAsia"/>
          <w:szCs w:val="21"/>
        </w:rPr>
        <w:t>。</w:t>
      </w:r>
    </w:p>
    <w:p w:rsidR="00FD71AD" w:rsidRPr="004E4A05" w:rsidRDefault="00FD71AD" w:rsidP="00FD71AD">
      <w:pPr>
        <w:ind w:leftChars="300" w:left="630" w:rightChars="-13" w:right="-27" w:firstLineChars="100" w:firstLine="210"/>
        <w:rPr>
          <w:rFonts w:ascii="ＭＳ 明朝" w:hAnsi="ＭＳ 明朝"/>
          <w:szCs w:val="21"/>
        </w:rPr>
      </w:pPr>
      <w:r w:rsidRPr="004E4A05">
        <w:rPr>
          <w:rFonts w:ascii="ＭＳ 明朝" w:hAnsi="ＭＳ 明朝" w:hint="eastAsia"/>
          <w:szCs w:val="21"/>
        </w:rPr>
        <w:t>障がい等の状況によりマスクを着用できない受験者は別室受験とする。当該受験者については、あらかじめ</w:t>
      </w:r>
      <w:r>
        <w:rPr>
          <w:rFonts w:ascii="ＭＳ 明朝" w:hAnsi="ＭＳ 明朝" w:hint="eastAsia"/>
          <w:szCs w:val="21"/>
        </w:rPr>
        <w:t>小</w:t>
      </w:r>
      <w:r w:rsidRPr="004E4A05">
        <w:rPr>
          <w:rFonts w:ascii="ＭＳ 明朝" w:hAnsi="ＭＳ 明朝" w:hint="eastAsia"/>
          <w:szCs w:val="21"/>
        </w:rPr>
        <w:t>学校長から報告があるので、</w:t>
      </w:r>
      <w:r>
        <w:rPr>
          <w:rFonts w:ascii="ＭＳ 明朝" w:hAnsi="ＭＳ 明朝" w:hint="eastAsia"/>
          <w:szCs w:val="21"/>
        </w:rPr>
        <w:t>適性</w:t>
      </w:r>
      <w:r w:rsidRPr="004E4A05">
        <w:rPr>
          <w:rFonts w:ascii="ＭＳ 明朝" w:hAnsi="ＭＳ 明朝" w:hint="eastAsia"/>
          <w:szCs w:val="21"/>
        </w:rPr>
        <w:t>検査等の実施にあたっては、当該受験者の前にアクリル板や透明ビニールシート等を設置する等の感染防止対策を行う。</w:t>
      </w:r>
    </w:p>
    <w:p w:rsidR="001811C6" w:rsidRPr="002E6117" w:rsidRDefault="00801874" w:rsidP="00C42342">
      <w:pPr>
        <w:ind w:leftChars="300" w:left="630" w:rightChars="-13" w:right="-27" w:firstLineChars="100" w:firstLine="210"/>
        <w:rPr>
          <w:rFonts w:ascii="ＭＳ 明朝" w:hAnsi="ＭＳ 明朝"/>
          <w:szCs w:val="21"/>
        </w:rPr>
      </w:pPr>
      <w:r w:rsidRPr="00561D64">
        <w:rPr>
          <w:rFonts w:ascii="ＭＳ 明朝" w:hAnsi="ＭＳ 明朝" w:hint="eastAsia"/>
          <w:szCs w:val="21"/>
        </w:rPr>
        <w:t>なお、障がい等の状況</w:t>
      </w:r>
      <w:r w:rsidR="001811C6" w:rsidRPr="00561D64">
        <w:rPr>
          <w:rFonts w:ascii="ＭＳ 明朝" w:hAnsi="ＭＳ 明朝" w:hint="eastAsia"/>
          <w:szCs w:val="21"/>
        </w:rPr>
        <w:t>によりマスクを着用できないことが当日明らかとなった場合には、</w:t>
      </w:r>
      <w:r w:rsidRPr="00561D64">
        <w:rPr>
          <w:rFonts w:ascii="ＭＳ 明朝" w:hAnsi="ＭＳ 明朝" w:hint="eastAsia"/>
          <w:szCs w:val="21"/>
        </w:rPr>
        <w:t>速やかに</w:t>
      </w:r>
      <w:r w:rsidR="0096511C" w:rsidRPr="00561D64">
        <w:rPr>
          <w:rFonts w:ascii="ＭＳ 明朝" w:hAnsi="ＭＳ 明朝" w:hint="eastAsia"/>
          <w:szCs w:val="21"/>
        </w:rPr>
        <w:t>保護者</w:t>
      </w:r>
      <w:r w:rsidRPr="00561D64">
        <w:rPr>
          <w:rFonts w:ascii="ＭＳ 明朝" w:hAnsi="ＭＳ 明朝" w:hint="eastAsia"/>
          <w:szCs w:val="21"/>
        </w:rPr>
        <w:t>に連絡のう</w:t>
      </w:r>
      <w:r w:rsidRPr="002E6117">
        <w:rPr>
          <w:rFonts w:ascii="ＭＳ 明朝" w:hAnsi="ＭＳ 明朝" w:hint="eastAsia"/>
          <w:szCs w:val="21"/>
        </w:rPr>
        <w:t>え、</w:t>
      </w:r>
      <w:r w:rsidR="001811C6" w:rsidRPr="002E6117">
        <w:rPr>
          <w:rFonts w:ascii="ＭＳ 明朝" w:hAnsi="ＭＳ 明朝" w:hint="eastAsia"/>
          <w:szCs w:val="21"/>
        </w:rPr>
        <w:t>別室で受験させる</w:t>
      </w:r>
      <w:r w:rsidRPr="002E6117">
        <w:rPr>
          <w:rFonts w:ascii="ＭＳ 明朝" w:hAnsi="ＭＳ 明朝" w:hint="eastAsia"/>
          <w:szCs w:val="21"/>
        </w:rPr>
        <w:t>。</w:t>
      </w:r>
    </w:p>
    <w:p w:rsidR="00801874" w:rsidRPr="002E6117" w:rsidRDefault="00801874" w:rsidP="00C42342">
      <w:pPr>
        <w:ind w:leftChars="200" w:left="630" w:rightChars="-13" w:right="-27" w:hangingChars="100" w:hanging="210"/>
        <w:rPr>
          <w:rFonts w:ascii="ＭＳ 明朝" w:hAnsi="ＭＳ 明朝"/>
          <w:szCs w:val="21"/>
        </w:rPr>
      </w:pPr>
      <w:r w:rsidRPr="002E6117">
        <w:rPr>
          <w:rFonts w:ascii="ＭＳ 明朝" w:hAnsi="ＭＳ 明朝" w:hint="eastAsia"/>
          <w:szCs w:val="21"/>
        </w:rPr>
        <w:t>(2)</w:t>
      </w:r>
      <w:r w:rsidRPr="002E6117">
        <w:rPr>
          <w:rFonts w:ascii="ＭＳ 明朝" w:hAnsi="ＭＳ 明朝"/>
          <w:szCs w:val="21"/>
        </w:rPr>
        <w:t xml:space="preserve"> </w:t>
      </w:r>
      <w:r w:rsidR="001811C6" w:rsidRPr="002E6117">
        <w:rPr>
          <w:rFonts w:ascii="ＭＳ 明朝" w:hAnsi="ＭＳ 明朝" w:hint="eastAsia"/>
          <w:szCs w:val="21"/>
        </w:rPr>
        <w:t>本人確認</w:t>
      </w:r>
      <w:r w:rsidRPr="002E6117">
        <w:rPr>
          <w:rFonts w:ascii="ＭＳ 明朝" w:hAnsi="ＭＳ 明朝" w:hint="eastAsia"/>
          <w:szCs w:val="21"/>
        </w:rPr>
        <w:t>を行う場合</w:t>
      </w:r>
      <w:r w:rsidR="00630F8B">
        <w:rPr>
          <w:rFonts w:ascii="ＭＳ 明朝" w:hAnsi="ＭＳ 明朝" w:hint="eastAsia"/>
          <w:szCs w:val="21"/>
        </w:rPr>
        <w:t>は</w:t>
      </w:r>
      <w:r w:rsidRPr="002E6117">
        <w:rPr>
          <w:rFonts w:ascii="ＭＳ 明朝" w:hAnsi="ＭＳ 明朝" w:hint="eastAsia"/>
          <w:szCs w:val="21"/>
        </w:rPr>
        <w:t>、</w:t>
      </w:r>
      <w:r w:rsidR="001811C6" w:rsidRPr="002E6117">
        <w:rPr>
          <w:rFonts w:ascii="ＭＳ 明朝" w:hAnsi="ＭＳ 明朝" w:hint="eastAsia"/>
          <w:szCs w:val="21"/>
        </w:rPr>
        <w:t>あらかじめ受験者</w:t>
      </w:r>
      <w:r w:rsidR="00630F8B">
        <w:rPr>
          <w:rFonts w:ascii="ＭＳ 明朝" w:hAnsi="ＭＳ 明朝" w:hint="eastAsia"/>
          <w:szCs w:val="21"/>
        </w:rPr>
        <w:t>全体</w:t>
      </w:r>
      <w:r w:rsidR="001811C6" w:rsidRPr="002E6117">
        <w:rPr>
          <w:rFonts w:ascii="ＭＳ 明朝" w:hAnsi="ＭＳ 明朝" w:hint="eastAsia"/>
          <w:szCs w:val="21"/>
        </w:rPr>
        <w:t>に対して説明したうえで</w:t>
      </w:r>
      <w:r w:rsidRPr="002E6117">
        <w:rPr>
          <w:rFonts w:ascii="ＭＳ 明朝" w:hAnsi="ＭＳ 明朝" w:hint="eastAsia"/>
          <w:szCs w:val="21"/>
        </w:rPr>
        <w:t>、短時間、マスクを</w:t>
      </w:r>
      <w:r w:rsidR="001811C6" w:rsidRPr="002E6117">
        <w:rPr>
          <w:rFonts w:ascii="ＭＳ 明朝" w:hAnsi="ＭＳ 明朝" w:hint="eastAsia"/>
          <w:szCs w:val="21"/>
        </w:rPr>
        <w:t>外させる</w:t>
      </w:r>
      <w:r w:rsidRPr="002E6117">
        <w:rPr>
          <w:rFonts w:ascii="ＭＳ 明朝" w:hAnsi="ＭＳ 明朝" w:hint="eastAsia"/>
          <w:szCs w:val="21"/>
        </w:rPr>
        <w:t>。</w:t>
      </w:r>
    </w:p>
    <w:p w:rsidR="00ED1C31" w:rsidRPr="002E6117" w:rsidRDefault="00ED1C31" w:rsidP="00411A8A">
      <w:pPr>
        <w:ind w:leftChars="200" w:left="630" w:rightChars="-13" w:right="-27" w:hangingChars="100" w:hanging="210"/>
        <w:rPr>
          <w:rFonts w:ascii="ＭＳ 明朝" w:hAnsi="ＭＳ 明朝"/>
          <w:szCs w:val="21"/>
        </w:rPr>
      </w:pPr>
      <w:r w:rsidRPr="002E6117">
        <w:rPr>
          <w:rFonts w:ascii="ＭＳ 明朝" w:hAnsi="ＭＳ 明朝" w:hint="eastAsia"/>
          <w:szCs w:val="21"/>
        </w:rPr>
        <w:t>(</w:t>
      </w:r>
      <w:r w:rsidRPr="002E6117">
        <w:rPr>
          <w:rFonts w:ascii="ＭＳ 明朝" w:hAnsi="ＭＳ 明朝"/>
          <w:szCs w:val="21"/>
        </w:rPr>
        <w:t>3</w:t>
      </w:r>
      <w:r w:rsidRPr="002E6117">
        <w:rPr>
          <w:rFonts w:ascii="ＭＳ 明朝" w:hAnsi="ＭＳ 明朝" w:hint="eastAsia"/>
          <w:szCs w:val="21"/>
        </w:rPr>
        <w:t xml:space="preserve">) </w:t>
      </w:r>
      <w:r w:rsidR="00411A8A" w:rsidRPr="002E6117">
        <w:rPr>
          <w:rFonts w:ascii="ＭＳ 明朝" w:hAnsi="ＭＳ 明朝" w:hint="eastAsia"/>
          <w:szCs w:val="21"/>
        </w:rPr>
        <w:t>適性</w:t>
      </w:r>
      <w:r w:rsidRPr="002E6117">
        <w:rPr>
          <w:rFonts w:ascii="ＭＳ 明朝" w:hAnsi="ＭＳ 明朝" w:hint="eastAsia"/>
          <w:szCs w:val="21"/>
        </w:rPr>
        <w:t>検査等の前後等に窓や扉を開放する、廊下側の上の窓を常時開放するなど、換気を徹底する。ただし、当日の気温、風、雨の状況などにより適宜対応すること。</w:t>
      </w:r>
    </w:p>
    <w:p w:rsidR="00ED1C31" w:rsidRPr="002E6117" w:rsidRDefault="00ED1C31" w:rsidP="00C42342">
      <w:pPr>
        <w:widowControl/>
        <w:ind w:leftChars="200" w:left="630" w:rightChars="-13" w:right="-27" w:hangingChars="100" w:hanging="210"/>
        <w:rPr>
          <w:rFonts w:ascii="ＭＳ 明朝" w:hAnsi="ＭＳ 明朝"/>
          <w:szCs w:val="21"/>
        </w:rPr>
      </w:pPr>
      <w:r w:rsidRPr="002E6117">
        <w:rPr>
          <w:rFonts w:ascii="ＭＳ 明朝" w:hAnsi="ＭＳ 明朝" w:hint="eastAsia"/>
          <w:szCs w:val="21"/>
        </w:rPr>
        <w:lastRenderedPageBreak/>
        <w:t xml:space="preserve">　　なお、換気により検査室内の気温が低下する</w:t>
      </w:r>
      <w:r w:rsidR="00C37318" w:rsidRPr="002E6117">
        <w:rPr>
          <w:rFonts w:ascii="ＭＳ 明朝" w:hAnsi="ＭＳ 明朝" w:hint="eastAsia"/>
          <w:szCs w:val="21"/>
        </w:rPr>
        <w:t>おそ</w:t>
      </w:r>
      <w:r w:rsidRPr="002E6117">
        <w:rPr>
          <w:rFonts w:ascii="ＭＳ 明朝" w:hAnsi="ＭＳ 明朝" w:hint="eastAsia"/>
          <w:szCs w:val="21"/>
        </w:rPr>
        <w:t>れもあるため、上着の着用は認めることとするが、事前に承認があった者を除き、検査時間中のひざ掛け等の使用は認めない。</w:t>
      </w:r>
    </w:p>
    <w:p w:rsidR="009C4643" w:rsidRDefault="009C4643" w:rsidP="00C42342">
      <w:pPr>
        <w:ind w:left="630" w:rightChars="-13" w:right="-27" w:hangingChars="300" w:hanging="630"/>
        <w:rPr>
          <w:rFonts w:ascii="ＭＳ 明朝" w:hAnsi="ＭＳ 明朝"/>
          <w:szCs w:val="21"/>
        </w:rPr>
      </w:pPr>
      <w:r w:rsidRPr="002E6117">
        <w:rPr>
          <w:rFonts w:ascii="ＭＳ 明朝" w:hAnsi="ＭＳ 明朝" w:hint="eastAsia"/>
          <w:szCs w:val="21"/>
        </w:rPr>
        <w:t xml:space="preserve">　　(</w:t>
      </w:r>
      <w:r w:rsidR="00ED1C31" w:rsidRPr="002E6117">
        <w:rPr>
          <w:rFonts w:ascii="ＭＳ 明朝" w:hAnsi="ＭＳ 明朝" w:hint="eastAsia"/>
          <w:szCs w:val="21"/>
        </w:rPr>
        <w:t>4</w:t>
      </w:r>
      <w:r w:rsidRPr="002E6117">
        <w:rPr>
          <w:rFonts w:ascii="ＭＳ 明朝" w:hAnsi="ＭＳ 明朝" w:hint="eastAsia"/>
          <w:szCs w:val="21"/>
        </w:rPr>
        <w:t>) 答案回収前に受験者を廊下に出</w:t>
      </w:r>
      <w:r w:rsidR="00630F8B">
        <w:rPr>
          <w:rFonts w:ascii="ＭＳ 明朝" w:hAnsi="ＭＳ 明朝" w:hint="eastAsia"/>
          <w:szCs w:val="21"/>
        </w:rPr>
        <w:t>す</w:t>
      </w:r>
      <w:r w:rsidRPr="002E6117">
        <w:rPr>
          <w:rFonts w:ascii="ＭＳ 明朝" w:hAnsi="ＭＳ 明朝" w:hint="eastAsia"/>
          <w:szCs w:val="21"/>
        </w:rPr>
        <w:t>際には、あらかじめ廊下の窓を開放し</w:t>
      </w:r>
      <w:r w:rsidR="00C37318" w:rsidRPr="002E6117">
        <w:rPr>
          <w:rFonts w:ascii="ＭＳ 明朝" w:hAnsi="ＭＳ 明朝" w:hint="eastAsia"/>
          <w:szCs w:val="21"/>
        </w:rPr>
        <w:t>ておくとともに、廊下で</w:t>
      </w:r>
      <w:r w:rsidR="00F546E3" w:rsidRPr="00561D64">
        <w:rPr>
          <w:rFonts w:ascii="ＭＳ 明朝" w:hAnsi="ＭＳ 明朝" w:hint="eastAsia"/>
          <w:szCs w:val="21"/>
        </w:rPr>
        <w:t>は私語を慎むよう</w:t>
      </w:r>
      <w:r w:rsidR="006A2680" w:rsidRPr="00561D64">
        <w:rPr>
          <w:rFonts w:ascii="ＭＳ 明朝" w:hAnsi="ＭＳ 明朝" w:hint="eastAsia"/>
          <w:szCs w:val="21"/>
        </w:rPr>
        <w:t>、</w:t>
      </w:r>
      <w:r w:rsidR="00C37318" w:rsidRPr="00561D64">
        <w:rPr>
          <w:rFonts w:ascii="ＭＳ 明朝" w:hAnsi="ＭＳ 明朝" w:hint="eastAsia"/>
          <w:szCs w:val="21"/>
        </w:rPr>
        <w:t>放送等により指示する</w:t>
      </w:r>
      <w:r w:rsidRPr="00561D64">
        <w:rPr>
          <w:rFonts w:ascii="ＭＳ 明朝" w:hAnsi="ＭＳ 明朝" w:hint="eastAsia"/>
          <w:szCs w:val="21"/>
        </w:rPr>
        <w:t>。</w:t>
      </w:r>
    </w:p>
    <w:p w:rsidR="00FD71AD" w:rsidRPr="004E4A05" w:rsidRDefault="00FD71AD" w:rsidP="00FD71AD">
      <w:pPr>
        <w:ind w:left="630" w:rightChars="-13" w:right="-27" w:hangingChars="300" w:hanging="630"/>
        <w:rPr>
          <w:rFonts w:ascii="ＭＳ 明朝" w:hAnsi="ＭＳ 明朝"/>
          <w:szCs w:val="21"/>
        </w:rPr>
      </w:pPr>
      <w:r w:rsidRPr="004E4A05">
        <w:rPr>
          <w:rFonts w:ascii="ＭＳ 明朝" w:hAnsi="ＭＳ 明朝" w:hint="eastAsia"/>
          <w:szCs w:val="21"/>
        </w:rPr>
        <w:t xml:space="preserve">　　　　なお、廊下等での志願者の密集を避けるために、空き教室の利用等も含め、可能な限り志願者の立入区域の確保に努める。</w:t>
      </w:r>
    </w:p>
    <w:p w:rsidR="009C4643" w:rsidRPr="00561D64" w:rsidRDefault="009C4643" w:rsidP="00C42342">
      <w:pPr>
        <w:ind w:left="630" w:rightChars="-13" w:right="-27" w:hangingChars="300" w:hanging="630"/>
        <w:rPr>
          <w:rFonts w:ascii="ＭＳ 明朝" w:hAnsi="ＭＳ 明朝"/>
          <w:szCs w:val="21"/>
        </w:rPr>
      </w:pPr>
      <w:r w:rsidRPr="00561D64">
        <w:rPr>
          <w:rFonts w:ascii="ＭＳ 明朝" w:hAnsi="ＭＳ 明朝" w:hint="eastAsia"/>
          <w:szCs w:val="21"/>
        </w:rPr>
        <w:t xml:space="preserve">　　(</w:t>
      </w:r>
      <w:r w:rsidR="00ED1C31" w:rsidRPr="00561D64">
        <w:rPr>
          <w:rFonts w:ascii="ＭＳ 明朝" w:hAnsi="ＭＳ 明朝"/>
          <w:szCs w:val="21"/>
        </w:rPr>
        <w:t>5</w:t>
      </w:r>
      <w:r w:rsidRPr="00561D64">
        <w:rPr>
          <w:rFonts w:ascii="ＭＳ 明朝" w:hAnsi="ＭＳ 明朝" w:hint="eastAsia"/>
          <w:szCs w:val="21"/>
        </w:rPr>
        <w:t>)</w:t>
      </w:r>
      <w:r w:rsidR="006A2680" w:rsidRPr="00561D64">
        <w:rPr>
          <w:rFonts w:ascii="ＭＳ 明朝" w:hAnsi="ＭＳ 明朝" w:hint="eastAsia"/>
          <w:szCs w:val="21"/>
        </w:rPr>
        <w:t xml:space="preserve"> </w:t>
      </w:r>
      <w:r w:rsidR="00FD71AD">
        <w:rPr>
          <w:rFonts w:ascii="ＭＳ 明朝" w:hAnsi="ＭＳ 明朝" w:hint="eastAsia"/>
          <w:szCs w:val="21"/>
        </w:rPr>
        <w:t>昼食をはさんで検査を実施する学校にあっては、</w:t>
      </w:r>
      <w:r w:rsidR="00F546E3" w:rsidRPr="00561D64">
        <w:rPr>
          <w:rFonts w:ascii="ＭＳ 明朝" w:hAnsi="ＭＳ 明朝" w:hint="eastAsia"/>
          <w:szCs w:val="21"/>
        </w:rPr>
        <w:t>マスクを外して食事をするときは私語を慎み、</w:t>
      </w:r>
      <w:r w:rsidRPr="00561D64">
        <w:rPr>
          <w:rFonts w:ascii="ＭＳ 明朝" w:hAnsi="ＭＳ 明朝" w:hint="eastAsia"/>
          <w:szCs w:val="21"/>
        </w:rPr>
        <w:t>食事をとり終えた後は速やかにマスクを着用する</w:t>
      </w:r>
      <w:r w:rsidR="00C37318" w:rsidRPr="00561D64">
        <w:rPr>
          <w:rFonts w:ascii="ＭＳ 明朝" w:hAnsi="ＭＳ 明朝" w:hint="eastAsia"/>
          <w:szCs w:val="21"/>
        </w:rPr>
        <w:t>よう、放送等により指示する</w:t>
      </w:r>
      <w:r w:rsidR="00ED1C31" w:rsidRPr="00561D64">
        <w:rPr>
          <w:rFonts w:ascii="ＭＳ 明朝" w:hAnsi="ＭＳ 明朝" w:hint="eastAsia"/>
          <w:szCs w:val="21"/>
        </w:rPr>
        <w:t>。</w:t>
      </w:r>
    </w:p>
    <w:p w:rsidR="00FD71AD" w:rsidRPr="004E4A05" w:rsidRDefault="00FD71AD" w:rsidP="00FD71AD">
      <w:pPr>
        <w:widowControl/>
        <w:ind w:leftChars="202" w:left="628" w:rightChars="-13" w:right="-27" w:hangingChars="97" w:hanging="204"/>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6</w:t>
      </w:r>
      <w:r w:rsidRPr="004E4A05">
        <w:rPr>
          <w:rFonts w:ascii="ＭＳ 明朝" w:hAnsi="ＭＳ 明朝" w:hint="eastAsia"/>
          <w:szCs w:val="21"/>
        </w:rPr>
        <w:t>) 廊下や検査室の入口等にアルコール消毒液等を用意するとともに、各トイレや手洗い場等には石けん等を用意する。</w:t>
      </w:r>
    </w:p>
    <w:p w:rsidR="00FD71AD" w:rsidRPr="004E4A05" w:rsidRDefault="00FD71AD" w:rsidP="00FD71AD">
      <w:pPr>
        <w:widowControl/>
        <w:ind w:leftChars="200" w:left="630"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7</w:t>
      </w:r>
      <w:r w:rsidRPr="004E4A05">
        <w:rPr>
          <w:rFonts w:ascii="ＭＳ 明朝" w:hAnsi="ＭＳ 明朝" w:hint="eastAsia"/>
          <w:szCs w:val="21"/>
        </w:rPr>
        <w:t>) 検査終了後は一斉に退室させるのではなく、例えば部屋ごとに時間差を設けて退室させるなど、帰宅時に受験者が密集することのないよう配慮する。</w:t>
      </w:r>
    </w:p>
    <w:p w:rsidR="00FD71AD" w:rsidRPr="004E4A05" w:rsidRDefault="00FD71AD" w:rsidP="00FD71AD">
      <w:pPr>
        <w:widowControl/>
        <w:ind w:leftChars="200" w:left="630"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8</w:t>
      </w:r>
      <w:r w:rsidRPr="004E4A05">
        <w:rPr>
          <w:rFonts w:ascii="ＭＳ 明朝" w:hAnsi="ＭＳ 明朝" w:hint="eastAsia"/>
          <w:szCs w:val="21"/>
        </w:rPr>
        <w:t>) 検査中に受験者が陽性者又は濃厚接触者に特定されたことが判明した場合は、速やかに</w:t>
      </w:r>
      <w:r w:rsidR="00630F8B">
        <w:rPr>
          <w:rFonts w:ascii="ＭＳ 明朝" w:hAnsi="ＭＳ 明朝" w:hint="eastAsia"/>
          <w:szCs w:val="21"/>
        </w:rPr>
        <w:t>府教育委員会に報告するとともに、</w:t>
      </w:r>
      <w:r>
        <w:rPr>
          <w:rFonts w:ascii="ＭＳ 明朝" w:hAnsi="ＭＳ 明朝" w:hint="eastAsia"/>
          <w:szCs w:val="21"/>
        </w:rPr>
        <w:t>保護者</w:t>
      </w:r>
      <w:r w:rsidR="00630F8B">
        <w:rPr>
          <w:rFonts w:ascii="ＭＳ 明朝" w:hAnsi="ＭＳ 明朝" w:hint="eastAsia"/>
          <w:szCs w:val="21"/>
        </w:rPr>
        <w:t>と連携し</w:t>
      </w:r>
      <w:r w:rsidRPr="004E4A05">
        <w:rPr>
          <w:rFonts w:ascii="ＭＳ 明朝" w:hAnsi="ＭＳ 明朝" w:hint="eastAsia"/>
          <w:szCs w:val="21"/>
        </w:rPr>
        <w:t>、「</w:t>
      </w:r>
      <w:r w:rsidRPr="004E4A05">
        <w:rPr>
          <w:rFonts w:ascii="ＭＳ ゴシック" w:eastAsia="ＭＳ ゴシック" w:hAnsi="ＭＳ ゴシック" w:hint="eastAsia"/>
          <w:szCs w:val="21"/>
        </w:rPr>
        <w:t>Ⅰ</w:t>
      </w:r>
      <w:r w:rsidRPr="004E4A05">
        <w:rPr>
          <w:rFonts w:ascii="ＭＳ 明朝" w:hAnsi="ＭＳ 明朝" w:hint="eastAsia"/>
          <w:szCs w:val="21"/>
        </w:rPr>
        <w:t>」の「２」、「</w:t>
      </w:r>
      <w:r w:rsidRPr="004E4A05">
        <w:rPr>
          <w:rFonts w:ascii="ＭＳ ゴシック" w:eastAsia="ＭＳ ゴシック" w:hAnsi="ＭＳ ゴシック" w:hint="eastAsia"/>
          <w:szCs w:val="21"/>
        </w:rPr>
        <w:t>Ⅱ</w:t>
      </w:r>
      <w:r w:rsidRPr="004E4A05">
        <w:rPr>
          <w:rFonts w:ascii="ＭＳ 明朝" w:hAnsi="ＭＳ 明朝" w:hint="eastAsia"/>
          <w:szCs w:val="21"/>
        </w:rPr>
        <w:t>」の「１」の(</w:t>
      </w:r>
      <w:r w:rsidRPr="004E4A05">
        <w:rPr>
          <w:rFonts w:ascii="ＭＳ 明朝" w:hAnsi="ＭＳ 明朝"/>
          <w:szCs w:val="21"/>
        </w:rPr>
        <w:t>1</w:t>
      </w:r>
      <w:r w:rsidRPr="004E4A05">
        <w:rPr>
          <w:rFonts w:ascii="ＭＳ 明朝" w:hAnsi="ＭＳ 明朝" w:hint="eastAsia"/>
          <w:szCs w:val="21"/>
        </w:rPr>
        <w:t>)又は「</w:t>
      </w:r>
      <w:r w:rsidRPr="004E4A05">
        <w:rPr>
          <w:rFonts w:ascii="ＭＳ ゴシック" w:eastAsia="ＭＳ ゴシック" w:hAnsi="ＭＳ ゴシック" w:hint="eastAsia"/>
          <w:szCs w:val="21"/>
        </w:rPr>
        <w:t>Ⅱ</w:t>
      </w:r>
      <w:r w:rsidRPr="004E4A05">
        <w:rPr>
          <w:rFonts w:ascii="ＭＳ 明朝" w:hAnsi="ＭＳ 明朝" w:hint="eastAsia"/>
          <w:szCs w:val="21"/>
        </w:rPr>
        <w:t>」の「２」の(2)の対応をとる。</w:t>
      </w:r>
    </w:p>
    <w:p w:rsidR="00CC0C9A" w:rsidRDefault="00CC0C9A" w:rsidP="00C42342">
      <w:pPr>
        <w:widowControl/>
        <w:ind w:leftChars="200" w:left="630" w:rightChars="-13" w:right="-27" w:hangingChars="100" w:hanging="210"/>
        <w:rPr>
          <w:rFonts w:ascii="ＭＳ 明朝" w:hAnsi="ＭＳ 明朝"/>
          <w:szCs w:val="21"/>
        </w:rPr>
      </w:pPr>
      <w:r w:rsidRPr="00561D64">
        <w:rPr>
          <w:rFonts w:ascii="ＭＳ 明朝" w:hAnsi="ＭＳ 明朝" w:hint="eastAsia"/>
          <w:szCs w:val="21"/>
        </w:rPr>
        <w:t xml:space="preserve">　　なお、</w:t>
      </w:r>
      <w:r w:rsidR="00FD71AD">
        <w:rPr>
          <w:rFonts w:ascii="ＭＳ 明朝" w:hAnsi="ＭＳ 明朝" w:hint="eastAsia"/>
          <w:szCs w:val="21"/>
        </w:rPr>
        <w:t>適性</w:t>
      </w:r>
      <w:r w:rsidR="00FD71AD" w:rsidRPr="004E4A05">
        <w:rPr>
          <w:rFonts w:ascii="ＭＳ 明朝" w:hAnsi="ＭＳ 明朝" w:hint="eastAsia"/>
          <w:szCs w:val="21"/>
        </w:rPr>
        <w:t>検査等を続行することができない者</w:t>
      </w:r>
      <w:r w:rsidR="00FD71AD">
        <w:rPr>
          <w:rFonts w:ascii="ＭＳ 明朝" w:hAnsi="ＭＳ 明朝" w:hint="eastAsia"/>
          <w:szCs w:val="21"/>
        </w:rPr>
        <w:t>については</w:t>
      </w:r>
      <w:r w:rsidRPr="00561D64">
        <w:rPr>
          <w:rFonts w:ascii="ＭＳ 明朝" w:hAnsi="ＭＳ 明朝" w:hint="eastAsia"/>
          <w:szCs w:val="21"/>
        </w:rPr>
        <w:t>、保護者と</w:t>
      </w:r>
      <w:r w:rsidRPr="002E6117">
        <w:rPr>
          <w:rFonts w:ascii="ＭＳ 明朝" w:hAnsi="ＭＳ 明朝" w:hint="eastAsia"/>
          <w:szCs w:val="21"/>
        </w:rPr>
        <w:t>連絡をとり、受験者を迎えにきてもらう。</w:t>
      </w:r>
    </w:p>
    <w:p w:rsidR="00FD71AD" w:rsidRPr="004E4A05" w:rsidRDefault="00FD71AD" w:rsidP="00FD71AD">
      <w:pPr>
        <w:widowControl/>
        <w:ind w:leftChars="202" w:left="628" w:rightChars="-13" w:right="-27" w:hangingChars="97" w:hanging="204"/>
        <w:rPr>
          <w:rFonts w:ascii="ＭＳ 明朝" w:hAnsi="ＭＳ 明朝"/>
          <w:szCs w:val="21"/>
        </w:rPr>
      </w:pPr>
      <w:r w:rsidRPr="004E4A05">
        <w:rPr>
          <w:rFonts w:ascii="ＭＳ 明朝" w:hAnsi="ＭＳ 明朝" w:hint="eastAsia"/>
          <w:szCs w:val="21"/>
        </w:rPr>
        <w:t>(9)</w:t>
      </w:r>
      <w:r w:rsidRPr="004E4A05">
        <w:rPr>
          <w:rFonts w:ascii="ＭＳ 明朝" w:hAnsi="ＭＳ 明朝"/>
          <w:szCs w:val="21"/>
        </w:rPr>
        <w:t xml:space="preserve"> </w:t>
      </w:r>
      <w:r>
        <w:rPr>
          <w:rFonts w:ascii="ＭＳ 明朝" w:hAnsi="ＭＳ 明朝" w:hint="eastAsia"/>
          <w:szCs w:val="21"/>
        </w:rPr>
        <w:t>適性</w:t>
      </w:r>
      <w:r w:rsidRPr="004E4A05">
        <w:rPr>
          <w:rFonts w:ascii="ＭＳ 明朝" w:hAnsi="ＭＳ 明朝" w:hint="eastAsia"/>
          <w:szCs w:val="21"/>
        </w:rPr>
        <w:t>検査等終了後は、検査室等の窓や扉を10分程度開放して換気するとともに、受験者が使用した机の天板及び椅子の背もたれ、検査室等のドアの取手等を消毒する。ただし、検査室等を72時間以上使用しない場合は、消毒は不要である。</w:t>
      </w:r>
    </w:p>
    <w:p w:rsidR="00FD71AD" w:rsidRPr="004E4A05" w:rsidRDefault="00FD71AD" w:rsidP="00FD71AD">
      <w:pPr>
        <w:widowControl/>
        <w:ind w:leftChars="200" w:left="630"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10</w:t>
      </w:r>
      <w:r w:rsidRPr="004E4A05">
        <w:rPr>
          <w:rFonts w:ascii="ＭＳ 明朝" w:hAnsi="ＭＳ 明朝" w:hint="eastAsia"/>
          <w:szCs w:val="21"/>
        </w:rPr>
        <w:t>)</w:t>
      </w:r>
      <w:r w:rsidRPr="004E4A05">
        <w:rPr>
          <w:rFonts w:ascii="ＭＳ 明朝" w:hAnsi="ＭＳ 明朝"/>
          <w:szCs w:val="21"/>
        </w:rPr>
        <w:t xml:space="preserve"> </w:t>
      </w:r>
      <w:r>
        <w:rPr>
          <w:rFonts w:ascii="ＭＳ 明朝" w:hAnsi="ＭＳ 明朝" w:hint="eastAsia"/>
          <w:szCs w:val="21"/>
        </w:rPr>
        <w:t>適性</w:t>
      </w:r>
      <w:r w:rsidRPr="004E4A05">
        <w:rPr>
          <w:rFonts w:ascii="ＭＳ 明朝" w:hAnsi="ＭＳ 明朝" w:hint="eastAsia"/>
          <w:szCs w:val="21"/>
        </w:rPr>
        <w:t>検査等当日の朝、受験者</w:t>
      </w:r>
      <w:r w:rsidR="00246027">
        <w:rPr>
          <w:rFonts w:ascii="ＭＳ 明朝" w:hAnsi="ＭＳ 明朝" w:hint="eastAsia"/>
          <w:szCs w:val="21"/>
        </w:rPr>
        <w:t>に</w:t>
      </w:r>
      <w:r w:rsidRPr="004E4A05">
        <w:rPr>
          <w:rFonts w:ascii="ＭＳ 明朝" w:hAnsi="ＭＳ 明朝" w:hint="eastAsia"/>
          <w:szCs w:val="21"/>
        </w:rPr>
        <w:t>は自宅で検温し、健康状態を把握するよう指示している。受験者等から体調不良等の訴えがあった場合等を除き、</w:t>
      </w:r>
      <w:r>
        <w:rPr>
          <w:rFonts w:ascii="ＭＳ 明朝" w:hAnsi="ＭＳ 明朝" w:hint="eastAsia"/>
          <w:szCs w:val="21"/>
        </w:rPr>
        <w:t>適性</w:t>
      </w:r>
      <w:r w:rsidRPr="004E4A05">
        <w:rPr>
          <w:rFonts w:ascii="ＭＳ 明朝" w:hAnsi="ＭＳ 明朝" w:hint="eastAsia"/>
          <w:szCs w:val="21"/>
        </w:rPr>
        <w:t>検査等当日、受験者に対し一律に検温することは控える。</w:t>
      </w:r>
    </w:p>
    <w:p w:rsidR="00B3493E" w:rsidRPr="00FD71AD" w:rsidRDefault="00B3493E" w:rsidP="00C42342">
      <w:pPr>
        <w:widowControl/>
        <w:ind w:leftChars="200" w:left="630" w:rightChars="-13" w:right="-27" w:hangingChars="100" w:hanging="210"/>
        <w:rPr>
          <w:rFonts w:ascii="ＭＳ 明朝" w:hAnsi="ＭＳ 明朝"/>
          <w:szCs w:val="21"/>
        </w:rPr>
      </w:pPr>
    </w:p>
    <w:p w:rsidR="00B3493E" w:rsidRPr="002E6117" w:rsidRDefault="00B3493E" w:rsidP="00C42342">
      <w:pPr>
        <w:widowControl/>
        <w:ind w:leftChars="200" w:left="630" w:rightChars="-13" w:right="-27" w:hangingChars="100" w:hanging="210"/>
        <w:rPr>
          <w:rFonts w:ascii="ＭＳ 明朝" w:hAnsi="ＭＳ 明朝"/>
          <w:szCs w:val="21"/>
        </w:rPr>
      </w:pPr>
    </w:p>
    <w:p w:rsidR="00C31E6F" w:rsidRPr="002E6117" w:rsidRDefault="001B0D36" w:rsidP="0095319C">
      <w:pPr>
        <w:rPr>
          <w:rFonts w:ascii="ＭＳ ゴシック" w:eastAsia="ＭＳ ゴシック" w:hAnsi="ＭＳ ゴシック"/>
          <w:sz w:val="24"/>
        </w:rPr>
      </w:pPr>
      <w:r w:rsidRPr="002E6117">
        <w:rPr>
          <w:rFonts w:ascii="ＭＳ ゴシック" w:eastAsia="ＭＳ ゴシック" w:hAnsi="ＭＳ ゴシック" w:hint="eastAsia"/>
          <w:sz w:val="24"/>
        </w:rPr>
        <w:t xml:space="preserve">Ⅴ　</w:t>
      </w:r>
      <w:r w:rsidR="00693C73" w:rsidRPr="002E6117">
        <w:rPr>
          <w:rFonts w:ascii="ＭＳ ゴシック" w:eastAsia="ＭＳ ゴシック" w:hAnsi="ＭＳ ゴシック" w:hint="eastAsia"/>
          <w:sz w:val="24"/>
        </w:rPr>
        <w:t>専用</w:t>
      </w:r>
      <w:r w:rsidR="00197D7C" w:rsidRPr="002E6117">
        <w:rPr>
          <w:rFonts w:ascii="ＭＳ ゴシック" w:eastAsia="ＭＳ ゴシック" w:hAnsi="ＭＳ ゴシック" w:hint="eastAsia"/>
          <w:sz w:val="24"/>
        </w:rPr>
        <w:t>の別室</w:t>
      </w:r>
      <w:r w:rsidR="008C2353" w:rsidRPr="002E6117">
        <w:rPr>
          <w:rFonts w:ascii="ＭＳ ゴシック" w:eastAsia="ＭＳ ゴシック" w:hAnsi="ＭＳ ゴシック" w:hint="eastAsia"/>
          <w:sz w:val="24"/>
        </w:rPr>
        <w:t>における</w:t>
      </w:r>
      <w:r w:rsidR="00197D7C" w:rsidRPr="002E6117">
        <w:rPr>
          <w:rFonts w:ascii="ＭＳ ゴシック" w:eastAsia="ＭＳ ゴシック" w:hAnsi="ＭＳ ゴシック" w:hint="eastAsia"/>
          <w:sz w:val="24"/>
        </w:rPr>
        <w:t>受験</w:t>
      </w:r>
      <w:r w:rsidR="008C2353" w:rsidRPr="002E6117">
        <w:rPr>
          <w:rFonts w:ascii="ＭＳ ゴシック" w:eastAsia="ＭＳ ゴシック" w:hAnsi="ＭＳ ゴシック" w:hint="eastAsia"/>
          <w:sz w:val="24"/>
        </w:rPr>
        <w:t>について</w:t>
      </w:r>
    </w:p>
    <w:p w:rsidR="008E64E7" w:rsidRPr="002E6117" w:rsidRDefault="008E64E7" w:rsidP="0095319C">
      <w:pPr>
        <w:ind w:firstLineChars="100" w:firstLine="210"/>
        <w:rPr>
          <w:rFonts w:ascii="ＭＳ 明朝" w:hAnsi="ＭＳ 明朝"/>
          <w:szCs w:val="21"/>
        </w:rPr>
      </w:pPr>
      <w:r w:rsidRPr="002E6117">
        <w:rPr>
          <w:rFonts w:ascii="ＭＳ 明朝" w:hAnsi="ＭＳ 明朝" w:hint="eastAsia"/>
          <w:szCs w:val="21"/>
        </w:rPr>
        <w:t xml:space="preserve">１　</w:t>
      </w:r>
      <w:r w:rsidR="00083C21" w:rsidRPr="002E6117">
        <w:rPr>
          <w:rFonts w:ascii="ＭＳ 明朝" w:hAnsi="ＭＳ 明朝" w:hint="eastAsia"/>
          <w:szCs w:val="21"/>
        </w:rPr>
        <w:t>別室の設</w:t>
      </w:r>
      <w:r w:rsidR="00B346E5" w:rsidRPr="002E6117">
        <w:rPr>
          <w:rFonts w:ascii="ＭＳ 明朝" w:hAnsi="ＭＳ 明朝" w:hint="eastAsia"/>
          <w:szCs w:val="21"/>
        </w:rPr>
        <w:t>置等</w:t>
      </w:r>
    </w:p>
    <w:p w:rsidR="00406B5E" w:rsidRPr="002E6117" w:rsidRDefault="00C31E6F" w:rsidP="00E4073A">
      <w:pPr>
        <w:widowControl/>
        <w:ind w:leftChars="208" w:left="647" w:hangingChars="100" w:hanging="210"/>
        <w:jc w:val="left"/>
        <w:rPr>
          <w:rFonts w:ascii="ＭＳ 明朝" w:hAnsi="ＭＳ 明朝"/>
          <w:szCs w:val="21"/>
        </w:rPr>
      </w:pPr>
      <w:r w:rsidRPr="002E6117">
        <w:rPr>
          <w:rFonts w:ascii="ＭＳ 明朝" w:hAnsi="ＭＳ 明朝" w:hint="eastAsia"/>
          <w:szCs w:val="21"/>
        </w:rPr>
        <w:t>(1)</w:t>
      </w:r>
      <w:r w:rsidR="00D951C8" w:rsidRPr="002E6117">
        <w:rPr>
          <w:rFonts w:ascii="ＭＳ 明朝" w:hAnsi="ＭＳ 明朝" w:hint="eastAsia"/>
          <w:szCs w:val="21"/>
        </w:rPr>
        <w:t xml:space="preserve"> </w:t>
      </w:r>
      <w:r w:rsidR="001B0D36" w:rsidRPr="002E6117">
        <w:rPr>
          <w:rFonts w:ascii="ＭＳ 明朝" w:hAnsi="ＭＳ 明朝" w:hint="eastAsia"/>
          <w:szCs w:val="21"/>
        </w:rPr>
        <w:t>「Ⅱ」の「１」に示す</w:t>
      </w:r>
      <w:r w:rsidR="002175BD" w:rsidRPr="002E6117">
        <w:rPr>
          <w:rFonts w:ascii="ＭＳ 明朝" w:hAnsi="ＭＳ 明朝" w:hint="eastAsia"/>
          <w:szCs w:val="21"/>
        </w:rPr>
        <w:t>対象者</w:t>
      </w:r>
      <w:r w:rsidR="001B0D36" w:rsidRPr="002E6117">
        <w:rPr>
          <w:rFonts w:ascii="ＭＳ 明朝" w:hAnsi="ＭＳ 明朝" w:hint="eastAsia"/>
          <w:szCs w:val="21"/>
        </w:rPr>
        <w:t>が適性</w:t>
      </w:r>
      <w:r w:rsidR="005B09BA" w:rsidRPr="002E6117">
        <w:rPr>
          <w:rFonts w:ascii="ＭＳ 明朝" w:hAnsi="ＭＳ 明朝" w:hint="eastAsia"/>
          <w:szCs w:val="21"/>
        </w:rPr>
        <w:t>検査</w:t>
      </w:r>
      <w:r w:rsidR="001B0D36" w:rsidRPr="002E6117">
        <w:rPr>
          <w:rFonts w:ascii="ＭＳ 明朝" w:hAnsi="ＭＳ 明朝" w:hint="eastAsia"/>
          <w:szCs w:val="21"/>
        </w:rPr>
        <w:t>等</w:t>
      </w:r>
      <w:r w:rsidR="005B09BA" w:rsidRPr="002E6117">
        <w:rPr>
          <w:rFonts w:ascii="ＭＳ 明朝" w:hAnsi="ＭＳ 明朝" w:hint="eastAsia"/>
          <w:szCs w:val="21"/>
        </w:rPr>
        <w:t>を受験する場合は、</w:t>
      </w:r>
      <w:r w:rsidR="001B0D36" w:rsidRPr="002E6117">
        <w:rPr>
          <w:rFonts w:ascii="ＭＳ 明朝" w:hAnsi="ＭＳ 明朝" w:hint="eastAsia"/>
          <w:szCs w:val="21"/>
        </w:rPr>
        <w:t>それぞれ以下のとおり、</w:t>
      </w:r>
      <w:r w:rsidR="005B09BA" w:rsidRPr="002E6117">
        <w:rPr>
          <w:rFonts w:ascii="ＭＳ 明朝" w:hAnsi="ＭＳ 明朝" w:hint="eastAsia"/>
          <w:szCs w:val="21"/>
        </w:rPr>
        <w:t>専用の別室</w:t>
      </w:r>
      <w:r w:rsidR="0052767B" w:rsidRPr="002E6117">
        <w:rPr>
          <w:rFonts w:ascii="ＭＳ 明朝" w:hAnsi="ＭＳ 明朝" w:hint="eastAsia"/>
          <w:szCs w:val="21"/>
        </w:rPr>
        <w:t>で行う。</w:t>
      </w:r>
    </w:p>
    <w:tbl>
      <w:tblPr>
        <w:tblStyle w:val="a3"/>
        <w:tblW w:w="8788" w:type="dxa"/>
        <w:tblInd w:w="846" w:type="dxa"/>
        <w:tblLook w:val="04A0" w:firstRow="1" w:lastRow="0" w:firstColumn="1" w:lastColumn="0" w:noHBand="0" w:noVBand="1"/>
      </w:tblPr>
      <w:tblGrid>
        <w:gridCol w:w="992"/>
        <w:gridCol w:w="3119"/>
        <w:gridCol w:w="4677"/>
      </w:tblGrid>
      <w:tr w:rsidR="001B0D36" w:rsidRPr="002E6117" w:rsidTr="001811C6">
        <w:tc>
          <w:tcPr>
            <w:tcW w:w="992" w:type="dxa"/>
          </w:tcPr>
          <w:p w:rsidR="001B0D36" w:rsidRPr="002E6117" w:rsidRDefault="001B0D36" w:rsidP="000A4914">
            <w:pPr>
              <w:widowControl/>
              <w:ind w:leftChars="-1" w:left="-1" w:hanging="1"/>
              <w:jc w:val="center"/>
              <w:rPr>
                <w:rFonts w:ascii="ＭＳ 明朝" w:hAnsi="ＭＳ 明朝"/>
                <w:szCs w:val="21"/>
              </w:rPr>
            </w:pPr>
          </w:p>
        </w:tc>
        <w:tc>
          <w:tcPr>
            <w:tcW w:w="3119" w:type="dxa"/>
          </w:tcPr>
          <w:p w:rsidR="001B0D36" w:rsidRPr="002E6117" w:rsidRDefault="001B0D36" w:rsidP="000A4914">
            <w:pPr>
              <w:widowControl/>
              <w:ind w:leftChars="-1" w:left="-1" w:hanging="1"/>
              <w:jc w:val="center"/>
              <w:rPr>
                <w:rFonts w:ascii="ＭＳ 明朝" w:hAnsi="ＭＳ 明朝"/>
                <w:szCs w:val="21"/>
              </w:rPr>
            </w:pPr>
            <w:r w:rsidRPr="002E6117">
              <w:rPr>
                <w:rFonts w:ascii="ＭＳ 明朝" w:hAnsi="ＭＳ 明朝" w:hint="eastAsia"/>
                <w:szCs w:val="21"/>
              </w:rPr>
              <w:t>対象者</w:t>
            </w:r>
          </w:p>
        </w:tc>
        <w:tc>
          <w:tcPr>
            <w:tcW w:w="4677" w:type="dxa"/>
          </w:tcPr>
          <w:p w:rsidR="001B0D36" w:rsidRPr="002E6117" w:rsidRDefault="001B0D36" w:rsidP="000A4914">
            <w:pPr>
              <w:widowControl/>
              <w:ind w:leftChars="-1" w:left="-1" w:hanging="1"/>
              <w:jc w:val="center"/>
              <w:rPr>
                <w:rFonts w:ascii="ＭＳ 明朝" w:hAnsi="ＭＳ 明朝"/>
                <w:szCs w:val="21"/>
              </w:rPr>
            </w:pPr>
            <w:r w:rsidRPr="002E6117">
              <w:rPr>
                <w:rFonts w:ascii="ＭＳ 明朝" w:hAnsi="ＭＳ 明朝" w:hint="eastAsia"/>
                <w:szCs w:val="21"/>
              </w:rPr>
              <w:t>対応</w:t>
            </w:r>
          </w:p>
        </w:tc>
      </w:tr>
      <w:tr w:rsidR="001811C6" w:rsidRPr="002E6117" w:rsidTr="00FD71AD">
        <w:trPr>
          <w:trHeight w:hRule="exact" w:val="790"/>
        </w:trPr>
        <w:tc>
          <w:tcPr>
            <w:tcW w:w="992" w:type="dxa"/>
            <w:vAlign w:val="center"/>
          </w:tcPr>
          <w:p w:rsidR="001811C6" w:rsidRPr="002E6117" w:rsidRDefault="001811C6" w:rsidP="000A4914">
            <w:pPr>
              <w:widowControl/>
              <w:ind w:leftChars="-1" w:left="-1" w:hanging="1"/>
              <w:jc w:val="center"/>
              <w:rPr>
                <w:rFonts w:ascii="ＭＳ 明朝" w:hAnsi="ＭＳ 明朝"/>
                <w:szCs w:val="21"/>
              </w:rPr>
            </w:pPr>
            <w:r w:rsidRPr="002E6117">
              <w:rPr>
                <w:rFonts w:ascii="ＭＳ 明朝" w:hAnsi="ＭＳ 明朝" w:hint="eastAsia"/>
                <w:szCs w:val="21"/>
              </w:rPr>
              <w:t>別室Ａ</w:t>
            </w:r>
          </w:p>
        </w:tc>
        <w:tc>
          <w:tcPr>
            <w:tcW w:w="3119" w:type="dxa"/>
            <w:vAlign w:val="center"/>
          </w:tcPr>
          <w:p w:rsidR="001811C6" w:rsidRPr="002E6117" w:rsidRDefault="00FD71AD" w:rsidP="00C42342">
            <w:pPr>
              <w:widowControl/>
              <w:ind w:leftChars="-1" w:left="-1" w:hanging="1"/>
              <w:rPr>
                <w:rFonts w:ascii="ＭＳ 明朝" w:hAnsi="ＭＳ 明朝"/>
                <w:szCs w:val="21"/>
              </w:rPr>
            </w:pPr>
            <w:r w:rsidRPr="004E4A05">
              <w:rPr>
                <w:rFonts w:ascii="ＭＳ 明朝" w:hAnsi="ＭＳ 明朝" w:hint="eastAsia"/>
                <w:szCs w:val="21"/>
              </w:rPr>
              <w:t>無症状の濃厚接触者</w:t>
            </w:r>
          </w:p>
        </w:tc>
        <w:tc>
          <w:tcPr>
            <w:tcW w:w="4677" w:type="dxa"/>
            <w:vMerge w:val="restart"/>
            <w:vAlign w:val="center"/>
          </w:tcPr>
          <w:p w:rsidR="00FD71AD" w:rsidRPr="004E4A05" w:rsidRDefault="00FD71AD" w:rsidP="00FD71AD">
            <w:pPr>
              <w:widowControl/>
              <w:ind w:leftChars="-1" w:left="208" w:hangingChars="100" w:hanging="210"/>
              <w:rPr>
                <w:rFonts w:ascii="ＭＳ 明朝" w:hAnsi="ＭＳ 明朝"/>
                <w:szCs w:val="21"/>
              </w:rPr>
            </w:pPr>
            <w:r w:rsidRPr="004E4A05">
              <w:rPr>
                <w:rFonts w:ascii="ＭＳ 明朝" w:hAnsi="ＭＳ 明朝" w:hint="eastAsia"/>
                <w:szCs w:val="21"/>
              </w:rPr>
              <w:t>・受験者間が２メートル以上となるように座席を配置する。</w:t>
            </w:r>
          </w:p>
          <w:p w:rsidR="001811C6" w:rsidRPr="002E6117" w:rsidRDefault="00FD71AD" w:rsidP="00FD71AD">
            <w:pPr>
              <w:widowControl/>
              <w:ind w:leftChars="-1" w:left="208" w:hangingChars="100" w:hanging="210"/>
              <w:rPr>
                <w:rFonts w:ascii="ＭＳ 明朝" w:hAnsi="ＭＳ 明朝"/>
                <w:szCs w:val="21"/>
              </w:rPr>
            </w:pPr>
            <w:r w:rsidRPr="004E4A05">
              <w:rPr>
                <w:rFonts w:ascii="ＭＳ 明朝" w:hAnsi="ＭＳ 明朝" w:hint="eastAsia"/>
                <w:szCs w:val="21"/>
              </w:rPr>
              <w:t>・できる限り受験者の前にアクリル板や透明ビニールシート等を設置する。</w:t>
            </w:r>
          </w:p>
        </w:tc>
      </w:tr>
      <w:tr w:rsidR="001811C6" w:rsidRPr="002E6117" w:rsidTr="001811C6">
        <w:trPr>
          <w:trHeight w:val="826"/>
        </w:trPr>
        <w:tc>
          <w:tcPr>
            <w:tcW w:w="992" w:type="dxa"/>
            <w:vAlign w:val="center"/>
          </w:tcPr>
          <w:p w:rsidR="001811C6" w:rsidRPr="002E6117" w:rsidRDefault="001811C6" w:rsidP="000A4914">
            <w:pPr>
              <w:widowControl/>
              <w:ind w:leftChars="-1" w:left="-1" w:hanging="1"/>
              <w:jc w:val="center"/>
              <w:rPr>
                <w:rFonts w:ascii="ＭＳ 明朝" w:hAnsi="ＭＳ 明朝"/>
                <w:szCs w:val="21"/>
              </w:rPr>
            </w:pPr>
            <w:r w:rsidRPr="002E6117">
              <w:rPr>
                <w:rFonts w:ascii="ＭＳ 明朝" w:hAnsi="ＭＳ 明朝" w:hint="eastAsia"/>
                <w:szCs w:val="21"/>
              </w:rPr>
              <w:t>別室Ｂ</w:t>
            </w:r>
          </w:p>
        </w:tc>
        <w:tc>
          <w:tcPr>
            <w:tcW w:w="3119" w:type="dxa"/>
            <w:vAlign w:val="center"/>
          </w:tcPr>
          <w:p w:rsidR="001811C6" w:rsidRPr="002E6117" w:rsidRDefault="001811C6" w:rsidP="000A4914">
            <w:pPr>
              <w:widowControl/>
              <w:ind w:leftChars="-1" w:left="-1" w:hanging="1"/>
              <w:rPr>
                <w:rFonts w:ascii="ＭＳ 明朝" w:hAnsi="ＭＳ 明朝"/>
                <w:szCs w:val="21"/>
              </w:rPr>
            </w:pPr>
            <w:r w:rsidRPr="002E6117">
              <w:rPr>
                <w:rFonts w:ascii="ＭＳ 明朝" w:hAnsi="ＭＳ 明朝" w:hint="eastAsia"/>
                <w:szCs w:val="21"/>
              </w:rPr>
              <w:t>発熱等の風邪の症状のある者</w:t>
            </w:r>
          </w:p>
        </w:tc>
        <w:tc>
          <w:tcPr>
            <w:tcW w:w="4677" w:type="dxa"/>
            <w:vMerge/>
            <w:vAlign w:val="center"/>
          </w:tcPr>
          <w:p w:rsidR="001811C6" w:rsidRPr="002E6117" w:rsidRDefault="001811C6" w:rsidP="000A4914">
            <w:pPr>
              <w:widowControl/>
              <w:ind w:leftChars="-1" w:left="-1" w:hanging="1"/>
              <w:rPr>
                <w:rFonts w:ascii="ＭＳ 明朝" w:hAnsi="ＭＳ 明朝"/>
                <w:szCs w:val="21"/>
              </w:rPr>
            </w:pPr>
          </w:p>
        </w:tc>
      </w:tr>
    </w:tbl>
    <w:p w:rsidR="00986418" w:rsidRPr="002E6117" w:rsidRDefault="00277A8F" w:rsidP="006813BF">
      <w:pPr>
        <w:widowControl/>
        <w:ind w:leftChars="233" w:left="909" w:rightChars="53" w:right="111" w:hangingChars="200" w:hanging="420"/>
        <w:rPr>
          <w:rFonts w:ascii="ＭＳ 明朝" w:hAnsi="ＭＳ 明朝"/>
          <w:szCs w:val="21"/>
        </w:rPr>
      </w:pPr>
      <w:r w:rsidRPr="002E6117">
        <w:rPr>
          <w:rFonts w:ascii="ＭＳ 明朝" w:hAnsi="ＭＳ 明朝" w:hint="eastAsia"/>
          <w:szCs w:val="21"/>
        </w:rPr>
        <w:t xml:space="preserve">　</w:t>
      </w:r>
      <w:r w:rsidR="00986418" w:rsidRPr="002E6117">
        <w:rPr>
          <w:rFonts w:ascii="ＭＳ 明朝" w:hAnsi="ＭＳ 明朝" w:hint="eastAsia"/>
          <w:szCs w:val="21"/>
        </w:rPr>
        <w:t>※その他、状況に応じて、</w:t>
      </w:r>
      <w:r w:rsidR="00630F8B">
        <w:rPr>
          <w:rFonts w:ascii="ＭＳ 明朝" w:hAnsi="ＭＳ 明朝" w:hint="eastAsia"/>
          <w:szCs w:val="21"/>
        </w:rPr>
        <w:t>府教育委員会が中学校や</w:t>
      </w:r>
      <w:r w:rsidR="00986418" w:rsidRPr="002E6117">
        <w:rPr>
          <w:rFonts w:ascii="ＭＳ 明朝" w:hAnsi="ＭＳ 明朝" w:hint="eastAsia"/>
          <w:szCs w:val="21"/>
        </w:rPr>
        <w:t>保健所等と連携し、別途の対応をとることがある。</w:t>
      </w:r>
    </w:p>
    <w:p w:rsidR="00277A8F" w:rsidRPr="002E6117" w:rsidRDefault="00277A8F" w:rsidP="00217787">
      <w:pPr>
        <w:widowControl/>
        <w:ind w:leftChars="333" w:left="909" w:rightChars="-13" w:right="-27" w:hangingChars="100" w:hanging="210"/>
        <w:rPr>
          <w:rFonts w:ascii="ＭＳ 明朝" w:hAnsi="ＭＳ 明朝"/>
          <w:szCs w:val="21"/>
        </w:rPr>
      </w:pPr>
      <w:r w:rsidRPr="002E6117">
        <w:rPr>
          <w:rFonts w:ascii="ＭＳ 明朝" w:hAnsi="ＭＳ 明朝" w:hint="eastAsia"/>
          <w:szCs w:val="21"/>
        </w:rPr>
        <w:t>※これ</w:t>
      </w:r>
      <w:r w:rsidR="00846FCB" w:rsidRPr="002E6117">
        <w:rPr>
          <w:rFonts w:ascii="ＭＳ 明朝" w:hAnsi="ＭＳ 明朝" w:hint="eastAsia"/>
          <w:szCs w:val="21"/>
        </w:rPr>
        <w:t>以外に</w:t>
      </w:r>
      <w:r w:rsidRPr="002E6117">
        <w:rPr>
          <w:rFonts w:ascii="ＭＳ 明朝" w:hAnsi="ＭＳ 明朝" w:hint="eastAsia"/>
          <w:szCs w:val="21"/>
        </w:rPr>
        <w:t>、例年別室対応を行っている者（配慮受験者、インフルエンザ等による体調不良者等）に対する別室を設定する。</w:t>
      </w:r>
    </w:p>
    <w:p w:rsidR="00C45AB0" w:rsidRPr="002E6117" w:rsidRDefault="00A75F40" w:rsidP="00217787">
      <w:pPr>
        <w:widowControl/>
        <w:ind w:leftChars="203" w:left="594" w:rightChars="-13" w:right="-27" w:hangingChars="80" w:hanging="168"/>
        <w:rPr>
          <w:rFonts w:ascii="ＭＳ 明朝" w:hAnsi="ＭＳ 明朝"/>
          <w:szCs w:val="21"/>
        </w:rPr>
      </w:pPr>
      <w:r w:rsidRPr="002E6117">
        <w:rPr>
          <w:rFonts w:ascii="ＭＳ 明朝" w:hAnsi="ＭＳ 明朝" w:hint="eastAsia"/>
          <w:szCs w:val="21"/>
        </w:rPr>
        <w:t>(</w:t>
      </w:r>
      <w:r w:rsidRPr="002E6117">
        <w:rPr>
          <w:rFonts w:ascii="ＭＳ 明朝" w:hAnsi="ＭＳ 明朝"/>
          <w:szCs w:val="21"/>
        </w:rPr>
        <w:t>2</w:t>
      </w:r>
      <w:r w:rsidRPr="002E6117">
        <w:rPr>
          <w:rFonts w:ascii="ＭＳ 明朝" w:hAnsi="ＭＳ 明朝" w:hint="eastAsia"/>
          <w:szCs w:val="21"/>
        </w:rPr>
        <w:t>)</w:t>
      </w:r>
      <w:r w:rsidR="003567BD" w:rsidRPr="002E6117">
        <w:rPr>
          <w:rFonts w:ascii="ＭＳ 明朝" w:hAnsi="ＭＳ 明朝"/>
          <w:szCs w:val="21"/>
        </w:rPr>
        <w:t xml:space="preserve"> </w:t>
      </w:r>
      <w:r w:rsidR="00FD71AD" w:rsidRPr="004E4A05">
        <w:rPr>
          <w:rFonts w:ascii="ＭＳ 明朝" w:hAnsi="ＭＳ 明朝" w:hint="eastAsia"/>
          <w:szCs w:val="21"/>
        </w:rPr>
        <w:t>志願者が濃厚接触者に特定された場合、ＰＣＲ検査等の結果が出ていない者も含め、</w:t>
      </w:r>
      <w:r w:rsidR="003567BD" w:rsidRPr="002E6117">
        <w:rPr>
          <w:rFonts w:ascii="ＭＳ 明朝" w:hAnsi="ＭＳ 明朝" w:hint="eastAsia"/>
          <w:szCs w:val="21"/>
        </w:rPr>
        <w:t>小学校長は、</w:t>
      </w:r>
      <w:r w:rsidR="00CC6D48" w:rsidRPr="002E6117">
        <w:rPr>
          <w:rFonts w:ascii="ＭＳ 明朝" w:hAnsi="ＭＳ 明朝" w:hint="eastAsia"/>
          <w:szCs w:val="21"/>
        </w:rPr>
        <w:t>志願先</w:t>
      </w:r>
      <w:r w:rsidR="003567BD" w:rsidRPr="002E6117">
        <w:rPr>
          <w:rFonts w:ascii="ＭＳ 明朝" w:hAnsi="ＭＳ 明朝" w:hint="eastAsia"/>
          <w:szCs w:val="21"/>
        </w:rPr>
        <w:t>中学校長に電話等により</w:t>
      </w:r>
      <w:r w:rsidR="00396A64" w:rsidRPr="002E6117">
        <w:rPr>
          <w:rFonts w:ascii="ＭＳ 明朝" w:hAnsi="ＭＳ 明朝" w:hint="eastAsia"/>
          <w:szCs w:val="21"/>
        </w:rPr>
        <w:t>速やかに</w:t>
      </w:r>
      <w:r w:rsidR="003567BD" w:rsidRPr="002E6117">
        <w:rPr>
          <w:rFonts w:ascii="ＭＳ 明朝" w:hAnsi="ＭＳ 明朝" w:hint="eastAsia"/>
          <w:szCs w:val="21"/>
        </w:rPr>
        <w:t>連絡する。</w:t>
      </w:r>
      <w:r w:rsidR="00CC0C9A" w:rsidRPr="002E6117">
        <w:rPr>
          <w:rFonts w:ascii="ＭＳ 明朝" w:hAnsi="ＭＳ 明朝" w:hint="eastAsia"/>
          <w:szCs w:val="21"/>
        </w:rPr>
        <w:t>その後、</w:t>
      </w:r>
      <w:r w:rsidR="00C45AB0" w:rsidRPr="002E6117">
        <w:rPr>
          <w:rFonts w:ascii="ＭＳ 明朝" w:hAnsi="ＭＳ 明朝" w:hint="eastAsia"/>
          <w:szCs w:val="21"/>
        </w:rPr>
        <w:t>「</w:t>
      </w:r>
      <w:r w:rsidR="00FD71AD" w:rsidRPr="004E4A05">
        <w:rPr>
          <w:rFonts w:ascii="ＭＳ 明朝" w:hAnsi="ＭＳ 明朝" w:hint="eastAsia"/>
          <w:szCs w:val="21"/>
        </w:rPr>
        <w:t>新型コロナウイルス感染症の濃厚接触者に係る別室受験依頼書</w:t>
      </w:r>
      <w:r w:rsidR="00C45AB0" w:rsidRPr="002E6117">
        <w:rPr>
          <w:rFonts w:ascii="ＭＳ 明朝" w:hAnsi="ＭＳ 明朝" w:hint="eastAsia"/>
          <w:szCs w:val="21"/>
        </w:rPr>
        <w:t>（様式</w:t>
      </w:r>
      <w:r w:rsidR="00CC0C9A" w:rsidRPr="002E6117">
        <w:rPr>
          <w:rFonts w:ascii="ＭＳ 明朝" w:hAnsi="ＭＳ 明朝" w:hint="eastAsia"/>
          <w:szCs w:val="21"/>
        </w:rPr>
        <w:t>56</w:t>
      </w:r>
      <w:r w:rsidR="00CC0C9A" w:rsidRPr="002E6117">
        <w:rPr>
          <w:rFonts w:ascii="ＭＳ 明朝" w:hAnsi="ＭＳ 明朝"/>
          <w:szCs w:val="21"/>
        </w:rPr>
        <w:t>2</w:t>
      </w:r>
      <w:r w:rsidR="00C45AB0" w:rsidRPr="002E6117">
        <w:rPr>
          <w:rFonts w:ascii="ＭＳ 明朝" w:hAnsi="ＭＳ 明朝" w:hint="eastAsia"/>
          <w:szCs w:val="21"/>
        </w:rPr>
        <w:t>）」</w:t>
      </w:r>
      <w:r w:rsidR="00FD71AD" w:rsidRPr="004E4A05">
        <w:rPr>
          <w:rFonts w:ascii="ＭＳ 明朝" w:hAnsi="ＭＳ 明朝" w:hint="eastAsia"/>
          <w:szCs w:val="21"/>
        </w:rPr>
        <w:t>（以下「依頼書」という。）</w:t>
      </w:r>
      <w:r w:rsidR="00C45AB0" w:rsidRPr="002E6117">
        <w:rPr>
          <w:rFonts w:ascii="ＭＳ 明朝" w:hAnsi="ＭＳ 明朝" w:hint="eastAsia"/>
          <w:szCs w:val="21"/>
        </w:rPr>
        <w:t>をメール等により</w:t>
      </w:r>
      <w:r w:rsidR="003E3CD3">
        <w:rPr>
          <w:rFonts w:ascii="ＭＳ 明朝" w:hAnsi="ＭＳ 明朝" w:hint="eastAsia"/>
          <w:szCs w:val="21"/>
        </w:rPr>
        <w:t>志願先</w:t>
      </w:r>
      <w:r w:rsidR="00C45AB0" w:rsidRPr="002E6117">
        <w:rPr>
          <w:rFonts w:ascii="ＭＳ 明朝" w:hAnsi="ＭＳ 明朝" w:hint="eastAsia"/>
          <w:szCs w:val="21"/>
        </w:rPr>
        <w:t>中学校長に提出する。</w:t>
      </w:r>
      <w:r w:rsidR="00F53BA7" w:rsidRPr="002E6117">
        <w:rPr>
          <w:rFonts w:ascii="ＭＳ 明朝" w:hAnsi="ＭＳ 明朝" w:hint="eastAsia"/>
          <w:szCs w:val="21"/>
        </w:rPr>
        <w:t>また、外出自粛</w:t>
      </w:r>
      <w:r w:rsidR="00C45AB0" w:rsidRPr="002E6117">
        <w:rPr>
          <w:rFonts w:ascii="ＭＳ 明朝" w:hAnsi="ＭＳ 明朝" w:hint="eastAsia"/>
          <w:szCs w:val="21"/>
        </w:rPr>
        <w:t>要請が解除され</w:t>
      </w:r>
      <w:r w:rsidR="00F53BA7" w:rsidRPr="002E6117">
        <w:rPr>
          <w:rFonts w:ascii="ＭＳ 明朝" w:hAnsi="ＭＳ 明朝" w:hint="eastAsia"/>
          <w:szCs w:val="21"/>
        </w:rPr>
        <w:t>るなどして、別室受験の必要がなくなっ</w:t>
      </w:r>
      <w:r w:rsidR="00C45AB0" w:rsidRPr="002E6117">
        <w:rPr>
          <w:rFonts w:ascii="ＭＳ 明朝" w:hAnsi="ＭＳ 明朝" w:hint="eastAsia"/>
          <w:szCs w:val="21"/>
        </w:rPr>
        <w:t>た場合</w:t>
      </w:r>
      <w:r w:rsidR="00396A64" w:rsidRPr="002E6117">
        <w:rPr>
          <w:rFonts w:ascii="ＭＳ 明朝" w:hAnsi="ＭＳ 明朝" w:hint="eastAsia"/>
          <w:szCs w:val="21"/>
        </w:rPr>
        <w:t>は</w:t>
      </w:r>
      <w:r w:rsidR="00C45AB0" w:rsidRPr="002E6117">
        <w:rPr>
          <w:rFonts w:ascii="ＭＳ 明朝" w:hAnsi="ＭＳ 明朝" w:hint="eastAsia"/>
          <w:szCs w:val="21"/>
        </w:rPr>
        <w:t>、速やかに電話等により連絡</w:t>
      </w:r>
      <w:r w:rsidR="003C6161" w:rsidRPr="002E6117">
        <w:rPr>
          <w:rFonts w:ascii="ＭＳ 明朝" w:hAnsi="ＭＳ 明朝" w:hint="eastAsia"/>
          <w:szCs w:val="21"/>
        </w:rPr>
        <w:t>する</w:t>
      </w:r>
      <w:r w:rsidR="00C45AB0" w:rsidRPr="002E6117">
        <w:rPr>
          <w:rFonts w:ascii="ＭＳ 明朝" w:hAnsi="ＭＳ 明朝" w:hint="eastAsia"/>
          <w:szCs w:val="21"/>
        </w:rPr>
        <w:t>。</w:t>
      </w:r>
    </w:p>
    <w:p w:rsidR="007F0257" w:rsidRDefault="00CC6D48" w:rsidP="007F0257">
      <w:pPr>
        <w:widowControl/>
        <w:ind w:leftChars="303" w:left="636" w:rightChars="-13" w:right="-27" w:firstLineChars="100" w:firstLine="210"/>
        <w:rPr>
          <w:rFonts w:ascii="ＭＳ 明朝" w:hAnsi="ＭＳ 明朝"/>
          <w:szCs w:val="21"/>
        </w:rPr>
      </w:pPr>
      <w:r w:rsidRPr="002E6117">
        <w:rPr>
          <w:rFonts w:ascii="ＭＳ 明朝" w:hAnsi="ＭＳ 明朝" w:hint="eastAsia"/>
          <w:szCs w:val="21"/>
        </w:rPr>
        <w:lastRenderedPageBreak/>
        <w:t>中学校長は、</w:t>
      </w:r>
      <w:r w:rsidR="007F0257">
        <w:rPr>
          <w:rFonts w:ascii="ＭＳ 明朝" w:hAnsi="ＭＳ 明朝" w:hint="eastAsia"/>
          <w:szCs w:val="21"/>
        </w:rPr>
        <w:t>小</w:t>
      </w:r>
      <w:r w:rsidR="007F0257" w:rsidRPr="004E4A05">
        <w:rPr>
          <w:rFonts w:ascii="ＭＳ 明朝" w:hAnsi="ＭＳ 明朝" w:hint="eastAsia"/>
          <w:szCs w:val="21"/>
        </w:rPr>
        <w:t>学校から提出された「依頼書」に基づき、濃厚接触者の人数等を</w:t>
      </w:r>
      <w:r w:rsidR="00384EF6" w:rsidRPr="002E6117">
        <w:rPr>
          <w:rFonts w:ascii="ＭＳ 明朝" w:hAnsi="ＭＳ 明朝" w:hint="eastAsia"/>
          <w:szCs w:val="21"/>
        </w:rPr>
        <w:t>把握</w:t>
      </w:r>
      <w:r w:rsidR="0052767B" w:rsidRPr="002E6117">
        <w:rPr>
          <w:rFonts w:ascii="ＭＳ 明朝" w:hAnsi="ＭＳ 明朝" w:hint="eastAsia"/>
          <w:szCs w:val="21"/>
        </w:rPr>
        <w:t>して</w:t>
      </w:r>
      <w:r w:rsidR="00384EF6" w:rsidRPr="002E6117">
        <w:rPr>
          <w:rFonts w:ascii="ＭＳ 明朝" w:hAnsi="ＭＳ 明朝" w:hint="eastAsia"/>
          <w:szCs w:val="21"/>
        </w:rPr>
        <w:t>専用の</w:t>
      </w:r>
      <w:r w:rsidR="00F33A53" w:rsidRPr="002E6117">
        <w:rPr>
          <w:rFonts w:ascii="ＭＳ 明朝" w:hAnsi="ＭＳ 明朝" w:hint="eastAsia"/>
          <w:szCs w:val="21"/>
        </w:rPr>
        <w:t>別室</w:t>
      </w:r>
      <w:r w:rsidR="0052767B" w:rsidRPr="002E6117">
        <w:rPr>
          <w:rFonts w:ascii="ＭＳ 明朝" w:hAnsi="ＭＳ 明朝" w:hint="eastAsia"/>
          <w:szCs w:val="21"/>
        </w:rPr>
        <w:t>の整備を行うとともに、</w:t>
      </w:r>
      <w:r w:rsidR="00F53BA7" w:rsidRPr="002E6117">
        <w:rPr>
          <w:rFonts w:ascii="ＭＳ 明朝" w:hAnsi="ＭＳ 明朝" w:hint="eastAsia"/>
          <w:szCs w:val="21"/>
        </w:rPr>
        <w:t>検査終了後に</w:t>
      </w:r>
      <w:r w:rsidR="0045083A" w:rsidRPr="002E6117">
        <w:rPr>
          <w:rFonts w:ascii="ＭＳ 明朝" w:hAnsi="ＭＳ 明朝" w:hint="eastAsia"/>
          <w:szCs w:val="21"/>
        </w:rPr>
        <w:t>「</w:t>
      </w:r>
      <w:r w:rsidR="006E0B81" w:rsidRPr="002E6117">
        <w:rPr>
          <w:rFonts w:ascii="ＭＳ 明朝" w:hAnsi="ＭＳ 明朝" w:hint="eastAsia"/>
          <w:szCs w:val="21"/>
        </w:rPr>
        <w:t>新型コロナウイルス</w:t>
      </w:r>
      <w:r w:rsidR="00C02296" w:rsidRPr="002E6117">
        <w:rPr>
          <w:rFonts w:ascii="ＭＳ 明朝" w:hAnsi="ＭＳ 明朝" w:hint="eastAsia"/>
          <w:szCs w:val="21"/>
        </w:rPr>
        <w:t>感染症</w:t>
      </w:r>
      <w:r w:rsidR="006E0B81" w:rsidRPr="002E6117">
        <w:rPr>
          <w:rFonts w:ascii="ＭＳ 明朝" w:hAnsi="ＭＳ 明朝" w:hint="eastAsia"/>
          <w:szCs w:val="21"/>
        </w:rPr>
        <w:t>に係る</w:t>
      </w:r>
      <w:r w:rsidRPr="002E6117">
        <w:rPr>
          <w:rFonts w:ascii="ＭＳ 明朝" w:hAnsi="ＭＳ 明朝" w:hint="eastAsia"/>
          <w:szCs w:val="21"/>
        </w:rPr>
        <w:t>別室</w:t>
      </w:r>
      <w:r w:rsidR="00FC2FD7" w:rsidRPr="002E6117">
        <w:rPr>
          <w:rFonts w:ascii="ＭＳ 明朝" w:hAnsi="ＭＳ 明朝" w:hint="eastAsia"/>
          <w:szCs w:val="21"/>
        </w:rPr>
        <w:t>受験者</w:t>
      </w:r>
      <w:r w:rsidR="006E0B81" w:rsidRPr="002E6117">
        <w:rPr>
          <w:rFonts w:ascii="ＭＳ 明朝" w:hAnsi="ＭＳ 明朝" w:hint="eastAsia"/>
          <w:szCs w:val="21"/>
        </w:rPr>
        <w:t>数等報告票</w:t>
      </w:r>
      <w:r w:rsidR="00FC2FD7" w:rsidRPr="002E6117">
        <w:rPr>
          <w:rFonts w:ascii="ＭＳ 明朝" w:hAnsi="ＭＳ 明朝" w:hint="eastAsia"/>
          <w:szCs w:val="21"/>
        </w:rPr>
        <w:t>（様式5</w:t>
      </w:r>
      <w:r w:rsidR="00FC2FD7" w:rsidRPr="002E6117">
        <w:rPr>
          <w:rFonts w:ascii="ＭＳ 明朝" w:hAnsi="ＭＳ 明朝"/>
          <w:szCs w:val="21"/>
        </w:rPr>
        <w:t>6</w:t>
      </w:r>
      <w:r w:rsidR="00CC0C9A" w:rsidRPr="002E6117">
        <w:rPr>
          <w:rFonts w:ascii="ＭＳ 明朝" w:hAnsi="ＭＳ 明朝"/>
          <w:szCs w:val="21"/>
        </w:rPr>
        <w:t>3</w:t>
      </w:r>
      <w:r w:rsidR="00FC2FD7" w:rsidRPr="002E6117">
        <w:rPr>
          <w:rFonts w:ascii="ＭＳ 明朝" w:hAnsi="ＭＳ 明朝" w:hint="eastAsia"/>
          <w:szCs w:val="21"/>
        </w:rPr>
        <w:t>）</w:t>
      </w:r>
      <w:r w:rsidR="0045083A" w:rsidRPr="002E6117">
        <w:rPr>
          <w:rFonts w:ascii="ＭＳ 明朝" w:hAnsi="ＭＳ 明朝" w:hint="eastAsia"/>
          <w:szCs w:val="21"/>
        </w:rPr>
        <w:t>」</w:t>
      </w:r>
      <w:r w:rsidR="0052767B" w:rsidRPr="002E6117">
        <w:rPr>
          <w:rFonts w:ascii="ＭＳ 明朝" w:hAnsi="ＭＳ 明朝" w:hint="eastAsia"/>
          <w:szCs w:val="21"/>
        </w:rPr>
        <w:t>を</w:t>
      </w:r>
      <w:r w:rsidRPr="002E6117">
        <w:rPr>
          <w:rFonts w:ascii="ＭＳ 明朝" w:hAnsi="ＭＳ 明朝" w:hint="eastAsia"/>
          <w:szCs w:val="21"/>
        </w:rPr>
        <w:t>メールにより</w:t>
      </w:r>
      <w:r w:rsidR="00C36171" w:rsidRPr="002E6117">
        <w:rPr>
          <w:rFonts w:ascii="ＭＳ 明朝" w:hAnsi="ＭＳ 明朝" w:hint="eastAsia"/>
          <w:szCs w:val="21"/>
        </w:rPr>
        <w:t>大阪府教育庁教育振興室</w:t>
      </w:r>
      <w:r w:rsidR="0052767B" w:rsidRPr="002E6117">
        <w:rPr>
          <w:rFonts w:ascii="ＭＳ 明朝" w:hAnsi="ＭＳ 明朝" w:hint="eastAsia"/>
          <w:szCs w:val="21"/>
        </w:rPr>
        <w:t>高等学校課学事グループあて</w:t>
      </w:r>
      <w:r w:rsidR="009E0498" w:rsidRPr="002E6117">
        <w:rPr>
          <w:rFonts w:ascii="ＭＳ 明朝" w:hAnsi="ＭＳ 明朝" w:hint="eastAsia"/>
          <w:szCs w:val="21"/>
        </w:rPr>
        <w:t>に</w:t>
      </w:r>
      <w:r w:rsidR="0052767B" w:rsidRPr="002E6117">
        <w:rPr>
          <w:rFonts w:ascii="ＭＳ 明朝" w:hAnsi="ＭＳ 明朝" w:hint="eastAsia"/>
          <w:szCs w:val="21"/>
        </w:rPr>
        <w:t>提出する。</w:t>
      </w:r>
    </w:p>
    <w:p w:rsidR="005E51D2" w:rsidRDefault="005E51D2" w:rsidP="007F0257">
      <w:pPr>
        <w:widowControl/>
        <w:ind w:leftChars="303" w:left="636" w:rightChars="-13" w:right="-27" w:firstLineChars="100" w:firstLine="210"/>
        <w:rPr>
          <w:rFonts w:ascii="ＭＳ 明朝" w:hAnsi="ＭＳ 明朝"/>
          <w:szCs w:val="21"/>
        </w:rPr>
      </w:pPr>
      <w:r>
        <w:rPr>
          <w:rFonts w:ascii="ＭＳ 明朝" w:hAnsi="ＭＳ 明朝" w:hint="eastAsia"/>
          <w:szCs w:val="21"/>
        </w:rPr>
        <w:t>なお、様式563に個人情報を含む場合は、送付する際必ずファイルにパスワードをかけること。</w:t>
      </w:r>
    </w:p>
    <w:p w:rsidR="007F0257" w:rsidRPr="004E4A05" w:rsidRDefault="007F0257" w:rsidP="007F0257">
      <w:pPr>
        <w:widowControl/>
        <w:ind w:leftChars="203" w:left="594" w:rightChars="-13" w:right="-27" w:hangingChars="80" w:hanging="168"/>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 xml:space="preserve">3) </w:t>
      </w:r>
      <w:r w:rsidRPr="004E4A05">
        <w:rPr>
          <w:rFonts w:ascii="ＭＳ 明朝" w:hAnsi="ＭＳ 明朝" w:hint="eastAsia"/>
          <w:szCs w:val="21"/>
        </w:rPr>
        <w:t>別室Ａ及びＢについては、当該受験者用の特別送達は行わないので、各学校において、適切に対応する。</w:t>
      </w:r>
    </w:p>
    <w:p w:rsidR="007F0257" w:rsidRPr="004E4A05" w:rsidRDefault="007F0257" w:rsidP="007F0257">
      <w:pPr>
        <w:widowControl/>
        <w:ind w:leftChars="203" w:left="636"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4</w:t>
      </w:r>
      <w:r w:rsidRPr="004E4A05">
        <w:rPr>
          <w:rFonts w:ascii="ＭＳ 明朝" w:hAnsi="ＭＳ 明朝" w:hint="eastAsia"/>
          <w:szCs w:val="21"/>
        </w:rPr>
        <w:t>) 志願者が濃厚接触者に特定された場合は、当該</w:t>
      </w:r>
      <w:r>
        <w:rPr>
          <w:rFonts w:ascii="ＭＳ 明朝" w:hAnsi="ＭＳ 明朝" w:hint="eastAsia"/>
          <w:szCs w:val="21"/>
        </w:rPr>
        <w:t>小</w:t>
      </w:r>
      <w:r w:rsidRPr="004E4A05">
        <w:rPr>
          <w:rFonts w:ascii="ＭＳ 明朝" w:hAnsi="ＭＳ 明朝" w:hint="eastAsia"/>
          <w:szCs w:val="21"/>
        </w:rPr>
        <w:t>学校長を通じて、当該受験者が</w:t>
      </w:r>
      <w:r>
        <w:rPr>
          <w:rFonts w:ascii="ＭＳ 明朝" w:hAnsi="ＭＳ 明朝" w:hint="eastAsia"/>
          <w:szCs w:val="21"/>
        </w:rPr>
        <w:t>適性</w:t>
      </w:r>
      <w:r w:rsidRPr="004E4A05">
        <w:rPr>
          <w:rFonts w:ascii="ＭＳ 明朝" w:hAnsi="ＭＳ 明朝" w:hint="eastAsia"/>
          <w:szCs w:val="21"/>
        </w:rPr>
        <w:t>検査等実施当日に利用する交通手段の確認を行い、集合場所などを伝える。</w:t>
      </w:r>
    </w:p>
    <w:p w:rsidR="007F0257" w:rsidRPr="004E4A05" w:rsidRDefault="007F0257" w:rsidP="007F0257">
      <w:pPr>
        <w:widowControl/>
        <w:ind w:leftChars="203" w:left="636"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 xml:space="preserve">5) </w:t>
      </w:r>
      <w:r>
        <w:rPr>
          <w:rFonts w:ascii="ＭＳ 明朝" w:hAnsi="ＭＳ 明朝" w:hint="eastAsia"/>
          <w:szCs w:val="21"/>
        </w:rPr>
        <w:t>適性</w:t>
      </w:r>
      <w:r w:rsidRPr="004E4A05">
        <w:rPr>
          <w:rFonts w:ascii="ＭＳ 明朝" w:hAnsi="ＭＳ 明朝" w:hint="eastAsia"/>
          <w:szCs w:val="21"/>
        </w:rPr>
        <w:t>検査等実施当日、集合場所から専用の別室まで、対象者が他の受験者と合流することがないよう動線に配慮する。</w:t>
      </w:r>
    </w:p>
    <w:p w:rsidR="007F0257" w:rsidRPr="004E4A05" w:rsidRDefault="007F0257" w:rsidP="007F0257">
      <w:pPr>
        <w:widowControl/>
        <w:ind w:leftChars="203" w:left="636"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6</w:t>
      </w:r>
      <w:r w:rsidRPr="004E4A05">
        <w:rPr>
          <w:rFonts w:ascii="ＭＳ 明朝" w:hAnsi="ＭＳ 明朝" w:hint="eastAsia"/>
          <w:szCs w:val="21"/>
        </w:rPr>
        <w:t>) 対象者が利用できるよう専用の別室の入口にアルコール消毒液等を用意する。</w:t>
      </w:r>
    </w:p>
    <w:p w:rsidR="007F0257" w:rsidRPr="004E4A05" w:rsidRDefault="007F0257" w:rsidP="007F0257">
      <w:pPr>
        <w:widowControl/>
        <w:ind w:leftChars="203" w:left="636" w:rightChars="-13" w:right="-27" w:hangingChars="100" w:hanging="210"/>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7</w:t>
      </w:r>
      <w:r w:rsidRPr="004E4A05">
        <w:rPr>
          <w:rFonts w:ascii="ＭＳ 明朝" w:hAnsi="ＭＳ 明朝" w:hint="eastAsia"/>
          <w:szCs w:val="21"/>
        </w:rPr>
        <w:t>) 別室Ａ及びＢでは、受験者の座席間を２メートル以上とするとともに、できる限り、受験者の前にアクリル板や透明ビニールシートを設置する。</w:t>
      </w:r>
    </w:p>
    <w:p w:rsidR="007F0257" w:rsidRPr="004E4A05" w:rsidRDefault="007F0257" w:rsidP="007F0257">
      <w:pPr>
        <w:widowControl/>
        <w:ind w:leftChars="303" w:left="636" w:rightChars="-13" w:right="-27" w:firstLineChars="100" w:firstLine="210"/>
        <w:rPr>
          <w:rFonts w:ascii="ＭＳ 明朝" w:hAnsi="ＭＳ 明朝"/>
          <w:szCs w:val="21"/>
        </w:rPr>
      </w:pPr>
      <w:r w:rsidRPr="004E4A05">
        <w:rPr>
          <w:rFonts w:ascii="ＭＳ 明朝" w:hAnsi="ＭＳ 明朝" w:hint="eastAsia"/>
          <w:szCs w:val="21"/>
        </w:rPr>
        <w:t>アクリル板等を設置する場合には、受験者に圧迫感を与えないよう、配慮する。</w:t>
      </w:r>
    </w:p>
    <w:p w:rsidR="007F0257" w:rsidRDefault="007F0257" w:rsidP="007F0257">
      <w:pPr>
        <w:widowControl/>
        <w:ind w:leftChars="300" w:left="630" w:rightChars="-13" w:right="-27" w:firstLineChars="100" w:firstLine="210"/>
        <w:rPr>
          <w:rFonts w:ascii="ＭＳ 明朝" w:hAnsi="ＭＳ 明朝"/>
          <w:szCs w:val="21"/>
        </w:rPr>
      </w:pPr>
      <w:r w:rsidRPr="004E4A05">
        <w:rPr>
          <w:rFonts w:ascii="ＭＳ 明朝" w:hAnsi="ＭＳ 明朝" w:hint="eastAsia"/>
          <w:szCs w:val="21"/>
        </w:rPr>
        <w:t>（例）受験者の座席の前に机を用意し、その上にアクリル板等を置く。</w:t>
      </w:r>
    </w:p>
    <w:p w:rsidR="005E51D2" w:rsidRPr="004E4A05" w:rsidRDefault="005E51D2" w:rsidP="005E51D2">
      <w:pPr>
        <w:widowControl/>
        <w:ind w:rightChars="-13" w:right="-27"/>
        <w:rPr>
          <w:rFonts w:ascii="ＭＳ 明朝" w:hAnsi="ＭＳ 明朝"/>
          <w:szCs w:val="21"/>
        </w:rPr>
      </w:pPr>
      <w:r>
        <w:rPr>
          <w:rFonts w:ascii="ＭＳ 明朝" w:hAnsi="ＭＳ 明朝" w:hint="eastAsia"/>
          <w:szCs w:val="21"/>
        </w:rPr>
        <w:t xml:space="preserve">　　(8)</w:t>
      </w:r>
      <w:r>
        <w:rPr>
          <w:rFonts w:ascii="ＭＳ 明朝" w:hAnsi="ＭＳ 明朝"/>
          <w:szCs w:val="21"/>
        </w:rPr>
        <w:t xml:space="preserve"> </w:t>
      </w:r>
      <w:r>
        <w:rPr>
          <w:rFonts w:ascii="ＭＳ 明朝" w:hAnsi="ＭＳ 明朝" w:hint="eastAsia"/>
          <w:szCs w:val="21"/>
        </w:rPr>
        <w:t>別室の監督者は原則として中学校又は高等学校の教諭等とする。</w:t>
      </w:r>
    </w:p>
    <w:p w:rsidR="007F0257" w:rsidRPr="004E4A05" w:rsidRDefault="007F0257" w:rsidP="007F0257">
      <w:pPr>
        <w:widowControl/>
        <w:ind w:leftChars="200" w:left="630" w:rightChars="-13" w:right="-27" w:hangingChars="100" w:hanging="210"/>
        <w:rPr>
          <w:rFonts w:ascii="ＭＳ 明朝" w:hAnsi="ＭＳ 明朝"/>
          <w:szCs w:val="21"/>
        </w:rPr>
      </w:pPr>
      <w:r w:rsidRPr="004E4A05">
        <w:rPr>
          <w:rFonts w:ascii="ＭＳ 明朝" w:hAnsi="ＭＳ 明朝" w:hint="eastAsia"/>
          <w:szCs w:val="21"/>
        </w:rPr>
        <w:t>(</w:t>
      </w:r>
      <w:r w:rsidR="005E51D2">
        <w:rPr>
          <w:rFonts w:ascii="ＭＳ 明朝" w:hAnsi="ＭＳ 明朝"/>
          <w:szCs w:val="21"/>
        </w:rPr>
        <w:t>9</w:t>
      </w:r>
      <w:r w:rsidRPr="004E4A05">
        <w:rPr>
          <w:rFonts w:ascii="ＭＳ 明朝" w:hAnsi="ＭＳ 明朝" w:hint="eastAsia"/>
          <w:szCs w:val="21"/>
        </w:rPr>
        <w:t>) 対象者の健康状態に急変等があり、受験を続行することが困難になった場合は、</w:t>
      </w:r>
      <w:r>
        <w:rPr>
          <w:rFonts w:ascii="ＭＳ 明朝" w:hAnsi="ＭＳ 明朝" w:hint="eastAsia"/>
          <w:szCs w:val="21"/>
        </w:rPr>
        <w:t>保護者に連絡し、</w:t>
      </w:r>
      <w:r w:rsidRPr="004E4A05">
        <w:rPr>
          <w:rFonts w:ascii="ＭＳ 明朝" w:hAnsi="ＭＳ 明朝" w:hint="eastAsia"/>
          <w:szCs w:val="21"/>
        </w:rPr>
        <w:t>適切に対応する。</w:t>
      </w:r>
    </w:p>
    <w:p w:rsidR="007F0257" w:rsidRPr="004E4A05" w:rsidRDefault="007F0257" w:rsidP="007F0257">
      <w:pPr>
        <w:widowControl/>
        <w:ind w:leftChars="202" w:left="628" w:rightChars="-13" w:right="-27" w:hangingChars="97" w:hanging="204"/>
        <w:rPr>
          <w:rFonts w:ascii="ＭＳ 明朝" w:hAnsi="ＭＳ 明朝"/>
          <w:szCs w:val="21"/>
        </w:rPr>
      </w:pPr>
      <w:r w:rsidRPr="004E4A05">
        <w:rPr>
          <w:rFonts w:ascii="ＭＳ 明朝" w:hAnsi="ＭＳ 明朝" w:hint="eastAsia"/>
          <w:szCs w:val="21"/>
        </w:rPr>
        <w:t>(</w:t>
      </w:r>
      <w:r w:rsidRPr="004E4A05">
        <w:rPr>
          <w:rFonts w:ascii="ＭＳ 明朝" w:hAnsi="ＭＳ 明朝"/>
          <w:szCs w:val="21"/>
        </w:rPr>
        <w:t>10</w:t>
      </w:r>
      <w:r w:rsidRPr="004E4A05">
        <w:rPr>
          <w:rFonts w:ascii="ＭＳ 明朝" w:hAnsi="ＭＳ 明朝" w:hint="eastAsia"/>
          <w:szCs w:val="21"/>
        </w:rPr>
        <w:t>)</w:t>
      </w:r>
      <w:r w:rsidRPr="004E4A05">
        <w:rPr>
          <w:rFonts w:ascii="ＭＳ 明朝" w:hAnsi="ＭＳ 明朝"/>
          <w:szCs w:val="21"/>
        </w:rPr>
        <w:t xml:space="preserve"> </w:t>
      </w:r>
      <w:r>
        <w:rPr>
          <w:rFonts w:ascii="ＭＳ 明朝" w:hAnsi="ＭＳ 明朝" w:hint="eastAsia"/>
          <w:szCs w:val="21"/>
        </w:rPr>
        <w:t>適性</w:t>
      </w:r>
      <w:r w:rsidRPr="004E4A05">
        <w:rPr>
          <w:rFonts w:ascii="ＭＳ 明朝" w:hAnsi="ＭＳ 明朝" w:hint="eastAsia"/>
          <w:szCs w:val="21"/>
        </w:rPr>
        <w:t>検査等終了後は、専用の別室の窓や扉を10分程度開放して換気するとともに、受験者が使用した机及び椅子、検査室等のドアの取手等を消毒する。</w:t>
      </w:r>
    </w:p>
    <w:p w:rsidR="00623DDD" w:rsidRPr="007F0257" w:rsidRDefault="00623DDD" w:rsidP="00217787">
      <w:pPr>
        <w:widowControl/>
        <w:ind w:leftChars="200" w:left="660" w:rightChars="-13" w:right="-27" w:hangingChars="100" w:hanging="240"/>
        <w:jc w:val="left"/>
        <w:rPr>
          <w:rFonts w:ascii="ＭＳ 明朝" w:hAnsi="ＭＳ 明朝"/>
          <w:sz w:val="24"/>
        </w:rPr>
      </w:pPr>
    </w:p>
    <w:p w:rsidR="007A48F6" w:rsidRPr="00561D64" w:rsidRDefault="003C6161" w:rsidP="00217787">
      <w:pPr>
        <w:widowControl/>
        <w:ind w:rightChars="-13" w:right="-27"/>
        <w:jc w:val="left"/>
        <w:rPr>
          <w:rFonts w:ascii="ＭＳ 明朝" w:hAnsi="ＭＳ 明朝"/>
          <w:szCs w:val="21"/>
        </w:rPr>
      </w:pPr>
      <w:r w:rsidRPr="00561D64">
        <w:rPr>
          <w:rFonts w:ascii="ＭＳ 明朝" w:hAnsi="ＭＳ 明朝" w:hint="eastAsia"/>
          <w:szCs w:val="21"/>
        </w:rPr>
        <w:t xml:space="preserve">　２</w:t>
      </w:r>
      <w:r w:rsidR="007A48F6" w:rsidRPr="00561D64">
        <w:rPr>
          <w:rFonts w:ascii="ＭＳ 明朝" w:hAnsi="ＭＳ 明朝" w:hint="eastAsia"/>
          <w:szCs w:val="21"/>
        </w:rPr>
        <w:t xml:space="preserve">　その他の留意事項</w:t>
      </w:r>
    </w:p>
    <w:p w:rsidR="007F0257" w:rsidRPr="004E4A05" w:rsidRDefault="007F0257" w:rsidP="007F0257">
      <w:pPr>
        <w:widowControl/>
        <w:ind w:left="630" w:rightChars="-13" w:right="-27" w:hangingChars="300" w:hanging="630"/>
        <w:rPr>
          <w:rFonts w:ascii="ＭＳ 明朝" w:hAnsi="ＭＳ 明朝"/>
          <w:szCs w:val="21"/>
        </w:rPr>
      </w:pPr>
      <w:r w:rsidRPr="004E4A05">
        <w:rPr>
          <w:rFonts w:ascii="ＭＳ 明朝" w:hAnsi="ＭＳ 明朝" w:hint="eastAsia"/>
          <w:szCs w:val="21"/>
        </w:rPr>
        <w:t xml:space="preserve">　　(</w:t>
      </w:r>
      <w:r w:rsidRPr="004E4A05">
        <w:rPr>
          <w:rFonts w:ascii="ＭＳ 明朝" w:hAnsi="ＭＳ 明朝"/>
          <w:szCs w:val="21"/>
        </w:rPr>
        <w:t>1</w:t>
      </w:r>
      <w:r w:rsidRPr="004E4A05">
        <w:rPr>
          <w:rFonts w:ascii="ＭＳ 明朝" w:hAnsi="ＭＳ 明朝" w:hint="eastAsia"/>
          <w:szCs w:val="21"/>
        </w:rPr>
        <w:t>)</w:t>
      </w:r>
      <w:r w:rsidRPr="004E4A05">
        <w:rPr>
          <w:rFonts w:ascii="ＭＳ 明朝" w:hAnsi="ＭＳ 明朝"/>
          <w:szCs w:val="21"/>
        </w:rPr>
        <w:t xml:space="preserve"> </w:t>
      </w:r>
      <w:r w:rsidRPr="004E4A05">
        <w:rPr>
          <w:rFonts w:ascii="ＭＳ 明朝" w:hAnsi="ＭＳ 明朝" w:hint="eastAsia"/>
          <w:szCs w:val="21"/>
        </w:rPr>
        <w:t>対象者の答案等は、他の受験者と同様に取り扱う。答案等を取り扱う前後には、必ず手洗いや手指消毒を行う。</w:t>
      </w:r>
    </w:p>
    <w:p w:rsidR="007F0257" w:rsidRPr="004E4A05" w:rsidRDefault="007F0257" w:rsidP="007F0257">
      <w:pPr>
        <w:widowControl/>
        <w:ind w:left="630" w:rightChars="-13" w:right="-27" w:hangingChars="300" w:hanging="630"/>
        <w:rPr>
          <w:rFonts w:ascii="ＭＳ 明朝" w:hAnsi="ＭＳ 明朝"/>
          <w:szCs w:val="21"/>
        </w:rPr>
      </w:pPr>
      <w:r w:rsidRPr="004E4A05">
        <w:rPr>
          <w:rFonts w:ascii="ＭＳ 明朝" w:hAnsi="ＭＳ 明朝" w:hint="eastAsia"/>
          <w:szCs w:val="21"/>
        </w:rPr>
        <w:t xml:space="preserve">　　(</w:t>
      </w:r>
      <w:r w:rsidRPr="004E4A05">
        <w:rPr>
          <w:rFonts w:ascii="ＭＳ 明朝" w:hAnsi="ＭＳ 明朝"/>
          <w:szCs w:val="21"/>
        </w:rPr>
        <w:t>2</w:t>
      </w:r>
      <w:r w:rsidRPr="004E4A05">
        <w:rPr>
          <w:rFonts w:ascii="ＭＳ 明朝" w:hAnsi="ＭＳ 明朝" w:hint="eastAsia"/>
          <w:szCs w:val="21"/>
        </w:rPr>
        <w:t>) 専用の別室の監督者は、別室のみで着る上着を着用するなど、感染症対策により一層努めるとともに、退室後、すぐに手洗いや手指消毒を行う。</w:t>
      </w:r>
    </w:p>
    <w:p w:rsidR="00B3493E" w:rsidRDefault="00B3493E" w:rsidP="003C6161">
      <w:pPr>
        <w:widowControl/>
        <w:ind w:left="630" w:rightChars="-13" w:right="-27" w:hangingChars="300" w:hanging="630"/>
        <w:jc w:val="left"/>
        <w:rPr>
          <w:rFonts w:ascii="ＭＳ 明朝" w:hAnsi="ＭＳ 明朝"/>
          <w:szCs w:val="21"/>
        </w:rPr>
      </w:pPr>
    </w:p>
    <w:p w:rsidR="007F0257" w:rsidRPr="004E4A05" w:rsidRDefault="007F0257" w:rsidP="007F0257">
      <w:pPr>
        <w:rPr>
          <w:rFonts w:ascii="ＭＳ ゴシック" w:eastAsia="ＭＳ ゴシック" w:hAnsi="ＭＳ ゴシック"/>
          <w:sz w:val="24"/>
        </w:rPr>
      </w:pPr>
      <w:r w:rsidRPr="004E4A05">
        <w:rPr>
          <w:rFonts w:ascii="ＭＳ ゴシック" w:eastAsia="ＭＳ ゴシック" w:hAnsi="ＭＳ ゴシック" w:hint="eastAsia"/>
          <w:sz w:val="24"/>
        </w:rPr>
        <w:t xml:space="preserve">Ⅵ　</w:t>
      </w:r>
      <w:r>
        <w:rPr>
          <w:rFonts w:ascii="ＭＳ ゴシック" w:eastAsia="ＭＳ ゴシック" w:hAnsi="ＭＳ ゴシック" w:hint="eastAsia"/>
          <w:sz w:val="24"/>
        </w:rPr>
        <w:t>咲くやこの花中学校スポーツ分野における適性検査Ⅱ</w:t>
      </w:r>
      <w:r w:rsidRPr="004E4A05">
        <w:rPr>
          <w:rFonts w:ascii="ＭＳ ゴシック" w:eastAsia="ＭＳ ゴシック" w:hAnsi="ＭＳ ゴシック" w:hint="eastAsia"/>
          <w:sz w:val="24"/>
        </w:rPr>
        <w:t>の実施について</w:t>
      </w:r>
    </w:p>
    <w:p w:rsidR="007F0257" w:rsidRPr="004E4A05" w:rsidRDefault="00246027" w:rsidP="007F0257">
      <w:pPr>
        <w:ind w:leftChars="100" w:left="210" w:firstLineChars="100" w:firstLine="210"/>
        <w:rPr>
          <w:rFonts w:ascii="ＭＳ 明朝" w:hAnsi="ＭＳ 明朝"/>
          <w:szCs w:val="21"/>
        </w:rPr>
      </w:pPr>
      <w:r>
        <w:rPr>
          <w:rFonts w:ascii="ＭＳ 明朝" w:hAnsi="ＭＳ 明朝" w:hint="eastAsia"/>
          <w:szCs w:val="21"/>
        </w:rPr>
        <w:t>原則として「Ⅳ　適性</w:t>
      </w:r>
      <w:r w:rsidR="007F0257" w:rsidRPr="004E4A05">
        <w:rPr>
          <w:rFonts w:ascii="ＭＳ 明朝" w:hAnsi="ＭＳ 明朝" w:hint="eastAsia"/>
          <w:szCs w:val="21"/>
        </w:rPr>
        <w:t>検査等の実施について」「Ⅴ　専用の別室における受験について」に準じて対応する。とりわけ以下の内容に留意する。</w:t>
      </w:r>
    </w:p>
    <w:p w:rsidR="007F0257" w:rsidRPr="004E4A05" w:rsidRDefault="007F0257" w:rsidP="007F0257">
      <w:pPr>
        <w:ind w:firstLineChars="100" w:firstLine="210"/>
        <w:rPr>
          <w:rFonts w:ascii="ＭＳ 明朝" w:hAnsi="ＭＳ 明朝"/>
          <w:szCs w:val="21"/>
        </w:rPr>
      </w:pPr>
    </w:p>
    <w:p w:rsidR="007F0257" w:rsidRPr="004E4A05" w:rsidRDefault="00C217D7" w:rsidP="00C217D7">
      <w:pPr>
        <w:ind w:leftChars="100" w:left="420" w:hangingChars="100" w:hanging="210"/>
        <w:rPr>
          <w:rFonts w:ascii="ＭＳ 明朝" w:hAnsi="ＭＳ 明朝"/>
          <w:szCs w:val="21"/>
        </w:rPr>
      </w:pPr>
      <w:r>
        <w:rPr>
          <w:rFonts w:ascii="ＭＳ 明朝" w:hAnsi="ＭＳ 明朝" w:hint="eastAsia"/>
          <w:szCs w:val="21"/>
        </w:rPr>
        <w:t xml:space="preserve">１　</w:t>
      </w:r>
      <w:r w:rsidR="007F0257">
        <w:rPr>
          <w:rFonts w:ascii="ＭＳ 明朝" w:hAnsi="ＭＳ 明朝" w:hint="eastAsia"/>
          <w:szCs w:val="21"/>
        </w:rPr>
        <w:t>検査の</w:t>
      </w:r>
      <w:r w:rsidR="007F0257" w:rsidRPr="004E4A05">
        <w:rPr>
          <w:rFonts w:ascii="ＭＳ 明朝" w:hAnsi="ＭＳ 明朝" w:hint="eastAsia"/>
          <w:szCs w:val="21"/>
        </w:rPr>
        <w:t>実施場所、更衣室、待機場所等は、可能な限り常時２方向以上の窓等を開放する。常時の開放が困難な場合は、30分程度ごとに５分程度の換気時間を設けるなど、換気を徹底する。</w:t>
      </w:r>
    </w:p>
    <w:p w:rsidR="00C217D7" w:rsidRDefault="00C217D7" w:rsidP="00C217D7">
      <w:pPr>
        <w:ind w:leftChars="100" w:left="420" w:hangingChars="100" w:hanging="210"/>
        <w:rPr>
          <w:rFonts w:ascii="ＭＳ 明朝" w:hAnsi="ＭＳ 明朝"/>
          <w:szCs w:val="21"/>
        </w:rPr>
      </w:pPr>
      <w:r>
        <w:rPr>
          <w:rFonts w:ascii="ＭＳ 明朝" w:hAnsi="ＭＳ 明朝" w:hint="eastAsia"/>
          <w:szCs w:val="21"/>
        </w:rPr>
        <w:t xml:space="preserve">２　</w:t>
      </w:r>
      <w:r w:rsidR="007F0257" w:rsidRPr="004E4A05">
        <w:rPr>
          <w:rFonts w:ascii="ＭＳ 明朝" w:hAnsi="ＭＳ 明朝" w:hint="eastAsia"/>
          <w:szCs w:val="21"/>
        </w:rPr>
        <w:t>更衣</w:t>
      </w:r>
      <w:r w:rsidR="007F0257">
        <w:rPr>
          <w:rFonts w:ascii="ＭＳ 明朝" w:hAnsi="ＭＳ 明朝" w:hint="eastAsia"/>
          <w:szCs w:val="21"/>
        </w:rPr>
        <w:t>させる際</w:t>
      </w:r>
      <w:r w:rsidR="007F0257" w:rsidRPr="004E4A05">
        <w:rPr>
          <w:rFonts w:ascii="ＭＳ 明朝" w:hAnsi="ＭＳ 明朝" w:hint="eastAsia"/>
          <w:szCs w:val="21"/>
        </w:rPr>
        <w:t>は、受験者が密集することのないよう、更衣場所を複数準備する、時間を区切るなどして、十分な距離を保てるスペースを確保するとともに、更衣場所の使用前後に手指消毒や手洗いを行わせる。</w:t>
      </w:r>
    </w:p>
    <w:p w:rsidR="00C217D7" w:rsidRDefault="00C217D7" w:rsidP="00C217D7">
      <w:pPr>
        <w:ind w:leftChars="100" w:left="420" w:hangingChars="100" w:hanging="210"/>
        <w:rPr>
          <w:rFonts w:ascii="ＭＳ 明朝" w:hAnsi="ＭＳ 明朝"/>
          <w:szCs w:val="21"/>
        </w:rPr>
      </w:pPr>
      <w:r>
        <w:rPr>
          <w:rFonts w:ascii="ＭＳ 明朝" w:hAnsi="ＭＳ 明朝" w:hint="eastAsia"/>
          <w:szCs w:val="21"/>
        </w:rPr>
        <w:t xml:space="preserve">３　</w:t>
      </w:r>
      <w:r w:rsidR="007F0257" w:rsidRPr="004E4A05">
        <w:rPr>
          <w:rFonts w:ascii="ＭＳ 明朝" w:hAnsi="ＭＳ 明朝" w:hint="eastAsia"/>
          <w:szCs w:val="21"/>
        </w:rPr>
        <w:t>対象者は、</w:t>
      </w:r>
      <w:r w:rsidR="007F0257">
        <w:rPr>
          <w:rFonts w:ascii="ＭＳ 明朝" w:hAnsi="ＭＳ 明朝" w:hint="eastAsia"/>
          <w:szCs w:val="21"/>
        </w:rPr>
        <w:t>検査</w:t>
      </w:r>
      <w:r>
        <w:rPr>
          <w:rFonts w:ascii="ＭＳ 明朝" w:hAnsi="ＭＳ 明朝" w:hint="eastAsia"/>
          <w:szCs w:val="21"/>
        </w:rPr>
        <w:t>の実施場所を分けるなど、他の受験者と合流すること</w:t>
      </w:r>
      <w:r w:rsidR="007F0257" w:rsidRPr="004E4A05">
        <w:rPr>
          <w:rFonts w:ascii="ＭＳ 明朝" w:hAnsi="ＭＳ 明朝" w:hint="eastAsia"/>
          <w:szCs w:val="21"/>
        </w:rPr>
        <w:t>のないよう配慮する。</w:t>
      </w:r>
    </w:p>
    <w:p w:rsidR="007F0257" w:rsidRPr="004E4A05" w:rsidRDefault="00C217D7" w:rsidP="00C217D7">
      <w:pPr>
        <w:ind w:leftChars="100" w:left="420" w:hangingChars="100" w:hanging="210"/>
        <w:rPr>
          <w:rFonts w:ascii="ＭＳ 明朝" w:hAnsi="ＭＳ 明朝"/>
          <w:szCs w:val="21"/>
        </w:rPr>
      </w:pPr>
      <w:r>
        <w:rPr>
          <w:rFonts w:ascii="ＭＳ 明朝" w:hAnsi="ＭＳ 明朝" w:hint="eastAsia"/>
          <w:szCs w:val="21"/>
        </w:rPr>
        <w:t xml:space="preserve">４　</w:t>
      </w:r>
      <w:r w:rsidR="00205E1B">
        <w:rPr>
          <w:rFonts w:ascii="ＭＳ 明朝" w:hAnsi="ＭＳ 明朝" w:hint="eastAsia"/>
          <w:szCs w:val="21"/>
        </w:rPr>
        <w:t>運動時は身体へのリスクを考慮し、受験者はマスクを着用しなくてもよい。検査の実施にあたっては、受験者間の距離を十分に確保する</w:t>
      </w:r>
      <w:r>
        <w:rPr>
          <w:rFonts w:ascii="ＭＳ 明朝" w:hAnsi="ＭＳ 明朝" w:hint="eastAsia"/>
          <w:szCs w:val="21"/>
        </w:rPr>
        <w:t>こと</w:t>
      </w:r>
      <w:r w:rsidR="00205E1B">
        <w:rPr>
          <w:rFonts w:ascii="ＭＳ 明朝" w:hAnsi="ＭＳ 明朝" w:hint="eastAsia"/>
          <w:szCs w:val="21"/>
        </w:rPr>
        <w:t>。また、待機中など運動を行っていない</w:t>
      </w:r>
      <w:r>
        <w:rPr>
          <w:rFonts w:ascii="ＭＳ 明朝" w:hAnsi="ＭＳ 明朝" w:hint="eastAsia"/>
          <w:szCs w:val="21"/>
        </w:rPr>
        <w:t>時</w:t>
      </w:r>
      <w:r w:rsidR="00205E1B">
        <w:rPr>
          <w:rFonts w:ascii="ＭＳ 明朝" w:hAnsi="ＭＳ 明朝" w:hint="eastAsia"/>
          <w:szCs w:val="21"/>
        </w:rPr>
        <w:t>は、感染症対策として可能な限りマスクを着用させる。</w:t>
      </w:r>
    </w:p>
    <w:p w:rsidR="007F0257" w:rsidRDefault="007F0257" w:rsidP="003C6161">
      <w:pPr>
        <w:widowControl/>
        <w:ind w:left="630" w:rightChars="-13" w:right="-27" w:hangingChars="300" w:hanging="630"/>
        <w:jc w:val="left"/>
        <w:rPr>
          <w:rFonts w:ascii="ＭＳ 明朝" w:hAnsi="ＭＳ 明朝"/>
          <w:szCs w:val="21"/>
        </w:rPr>
      </w:pPr>
    </w:p>
    <w:p w:rsidR="00C217D7" w:rsidRPr="007F0257" w:rsidRDefault="00C217D7" w:rsidP="003C6161">
      <w:pPr>
        <w:widowControl/>
        <w:ind w:left="630" w:rightChars="-13" w:right="-27" w:hangingChars="300" w:hanging="630"/>
        <w:jc w:val="left"/>
        <w:rPr>
          <w:rFonts w:ascii="ＭＳ 明朝" w:hAnsi="ＭＳ 明朝"/>
          <w:szCs w:val="21"/>
        </w:rPr>
      </w:pPr>
    </w:p>
    <w:p w:rsidR="00B3493E" w:rsidRDefault="00B3493E" w:rsidP="003C6161">
      <w:pPr>
        <w:widowControl/>
        <w:ind w:left="630" w:rightChars="-13" w:right="-27" w:hangingChars="300" w:hanging="630"/>
        <w:jc w:val="left"/>
        <w:rPr>
          <w:rFonts w:ascii="ＭＳ 明朝" w:hAnsi="ＭＳ 明朝"/>
          <w:szCs w:val="21"/>
        </w:rPr>
      </w:pPr>
    </w:p>
    <w:p w:rsidR="00C217D7" w:rsidRPr="002E6117" w:rsidRDefault="00C217D7" w:rsidP="003C6161">
      <w:pPr>
        <w:widowControl/>
        <w:ind w:left="630" w:rightChars="-13" w:right="-27" w:hangingChars="300" w:hanging="630"/>
        <w:jc w:val="left"/>
        <w:rPr>
          <w:rFonts w:ascii="ＭＳ 明朝" w:hAnsi="ＭＳ 明朝"/>
          <w:szCs w:val="21"/>
        </w:rPr>
      </w:pPr>
    </w:p>
    <w:p w:rsidR="00EC29D9" w:rsidRPr="004E4A05" w:rsidRDefault="00EC29D9" w:rsidP="00EC29D9">
      <w:pPr>
        <w:rPr>
          <w:rFonts w:ascii="ＭＳ ゴシック" w:eastAsia="ＭＳ ゴシック" w:hAnsi="ＭＳ ゴシック"/>
          <w:sz w:val="24"/>
        </w:rPr>
      </w:pPr>
      <w:r w:rsidRPr="004E4A05">
        <w:rPr>
          <w:rFonts w:ascii="ＭＳ ゴシック" w:eastAsia="ＭＳ ゴシック" w:hAnsi="ＭＳ ゴシック" w:hint="eastAsia"/>
          <w:sz w:val="24"/>
        </w:rPr>
        <w:lastRenderedPageBreak/>
        <w:t>Ⅶ　合格者発表について</w:t>
      </w:r>
    </w:p>
    <w:p w:rsidR="00EC29D9" w:rsidRPr="004E4A05" w:rsidRDefault="00EC29D9" w:rsidP="00EC29D9">
      <w:pPr>
        <w:ind w:leftChars="100" w:left="420" w:hangingChars="100" w:hanging="210"/>
        <w:rPr>
          <w:rFonts w:ascii="ＭＳ 明朝" w:hAnsi="ＭＳ 明朝"/>
          <w:szCs w:val="21"/>
        </w:rPr>
      </w:pPr>
      <w:r w:rsidRPr="004E4A05">
        <w:rPr>
          <w:rFonts w:ascii="ＭＳ 明朝" w:hAnsi="ＭＳ 明朝" w:hint="eastAsia"/>
          <w:szCs w:val="21"/>
        </w:rPr>
        <w:t>１　合格者発表は、</w:t>
      </w:r>
      <w:r>
        <w:rPr>
          <w:rFonts w:ascii="ＭＳ 明朝" w:hAnsi="ＭＳ 明朝" w:hint="eastAsia"/>
          <w:szCs w:val="21"/>
        </w:rPr>
        <w:t>中学校</w:t>
      </w:r>
      <w:r w:rsidRPr="004E4A05">
        <w:rPr>
          <w:rFonts w:ascii="ＭＳ 明朝" w:hAnsi="ＭＳ 明朝" w:hint="eastAsia"/>
          <w:szCs w:val="21"/>
        </w:rPr>
        <w:t>での掲示に加え、</w:t>
      </w:r>
      <w:r>
        <w:rPr>
          <w:rFonts w:ascii="ＭＳ 明朝" w:hAnsi="ＭＳ 明朝" w:hint="eastAsia"/>
          <w:szCs w:val="21"/>
        </w:rPr>
        <w:t>ウェブ</w:t>
      </w:r>
      <w:r w:rsidRPr="004E4A05">
        <w:rPr>
          <w:rFonts w:ascii="ＭＳ 明朝" w:hAnsi="ＭＳ 明朝" w:hint="eastAsia"/>
          <w:szCs w:val="21"/>
        </w:rPr>
        <w:t>ページにより行う。詳細は別途通知する。</w:t>
      </w:r>
    </w:p>
    <w:p w:rsidR="00EC29D9" w:rsidRPr="004E4A05" w:rsidRDefault="00EC29D9" w:rsidP="00EC29D9">
      <w:pPr>
        <w:ind w:leftChars="100" w:left="420" w:hangingChars="100" w:hanging="210"/>
      </w:pPr>
      <w:r w:rsidRPr="004E4A05">
        <w:rPr>
          <w:rFonts w:hint="eastAsia"/>
        </w:rPr>
        <w:t>２　合格者番号の掲示については、例えば、校舎前やグラウンド等に受験</w:t>
      </w:r>
      <w:r w:rsidRPr="004E4A05">
        <w:rPr>
          <w:rFonts w:ascii="ＭＳ 明朝" w:hAnsi="ＭＳ 明朝" w:hint="eastAsia"/>
        </w:rPr>
        <w:t>番号で</w:t>
      </w:r>
      <w:r>
        <w:rPr>
          <w:rFonts w:ascii="ＭＳ 明朝" w:hAnsi="ＭＳ 明朝" w:hint="eastAsia"/>
        </w:rPr>
        <w:t>40</w:t>
      </w:r>
      <w:r w:rsidRPr="004E4A05">
        <w:rPr>
          <w:rFonts w:ascii="ＭＳ 明朝" w:hAnsi="ＭＳ 明朝" w:hint="eastAsia"/>
        </w:rPr>
        <w:t>番ごとの単</w:t>
      </w:r>
      <w:r w:rsidRPr="004E4A05">
        <w:rPr>
          <w:rFonts w:hint="eastAsia"/>
        </w:rPr>
        <w:t>位で発表場所を設定し、各合格者発表ボードの間</w:t>
      </w:r>
      <w:r w:rsidRPr="004E4A05">
        <w:rPr>
          <w:rFonts w:ascii="ＭＳ 明朝" w:hAnsi="ＭＳ 明朝" w:hint="eastAsia"/>
        </w:rPr>
        <w:t>は10ｍ程度</w:t>
      </w:r>
      <w:r w:rsidRPr="004E4A05">
        <w:rPr>
          <w:rFonts w:hint="eastAsia"/>
        </w:rPr>
        <w:t>以上確保するなどして、合格者発表時の混雑を避けるよう工夫する。その際、受験番号に応じた合格者の発表場所が受験者に確実に伝わるよう、掲示等により案内すること。</w:t>
      </w:r>
    </w:p>
    <w:p w:rsidR="00EC29D9" w:rsidRDefault="00EC29D9" w:rsidP="007A48F6">
      <w:pPr>
        <w:ind w:leftChars="-1" w:left="-1" w:hanging="1"/>
        <w:rPr>
          <w:rFonts w:ascii="ＭＳ ゴシック" w:eastAsia="ＭＳ ゴシック" w:hAnsi="ＭＳ ゴシック"/>
          <w:sz w:val="24"/>
        </w:rPr>
      </w:pPr>
    </w:p>
    <w:p w:rsidR="00EC29D9" w:rsidRDefault="00EC29D9" w:rsidP="007A48F6">
      <w:pPr>
        <w:ind w:leftChars="-1" w:left="-1" w:hanging="1"/>
        <w:rPr>
          <w:rFonts w:ascii="ＭＳ ゴシック" w:eastAsia="ＭＳ ゴシック" w:hAnsi="ＭＳ ゴシック"/>
          <w:sz w:val="24"/>
        </w:rPr>
      </w:pPr>
    </w:p>
    <w:p w:rsidR="007A48F6" w:rsidRPr="002E6117" w:rsidRDefault="00FB78DC" w:rsidP="007A48F6">
      <w:pPr>
        <w:ind w:leftChars="-1" w:left="-1" w:hanging="1"/>
        <w:rPr>
          <w:rFonts w:ascii="ＭＳ ゴシック" w:eastAsia="ＭＳ ゴシック" w:hAnsi="ＭＳ ゴシック"/>
          <w:sz w:val="24"/>
        </w:rPr>
      </w:pPr>
      <w:r>
        <w:rPr>
          <w:rFonts w:ascii="ＭＳ ゴシック" w:eastAsia="ＭＳ ゴシック" w:hAnsi="ＭＳ ゴシック" w:hint="eastAsia"/>
          <w:sz w:val="24"/>
        </w:rPr>
        <w:t>Ⅷ</w:t>
      </w:r>
      <w:bookmarkStart w:id="0" w:name="_GoBack"/>
      <w:bookmarkEnd w:id="0"/>
      <w:r w:rsidR="007A48F6" w:rsidRPr="002E6117">
        <w:rPr>
          <w:rFonts w:ascii="ＭＳ ゴシック" w:eastAsia="ＭＳ ゴシック" w:hAnsi="ＭＳ ゴシック" w:hint="eastAsia"/>
          <w:sz w:val="24"/>
        </w:rPr>
        <w:t xml:space="preserve">　教職員等への対応について</w:t>
      </w:r>
    </w:p>
    <w:p w:rsidR="007A48F6" w:rsidRPr="002E6117" w:rsidRDefault="007A48F6" w:rsidP="007A48F6">
      <w:pPr>
        <w:widowControl/>
        <w:ind w:leftChars="-1" w:left="-2" w:firstLineChars="100" w:firstLine="210"/>
        <w:jc w:val="left"/>
        <w:rPr>
          <w:rFonts w:ascii="ＭＳ 明朝" w:hAnsi="ＭＳ 明朝" w:cs="ＭＳ 明朝"/>
          <w:kern w:val="0"/>
          <w:szCs w:val="21"/>
        </w:rPr>
      </w:pPr>
      <w:r w:rsidRPr="002E6117">
        <w:rPr>
          <w:rFonts w:ascii="ＭＳ 明朝" w:hAnsi="ＭＳ 明朝" w:cs="ＭＳ 明朝" w:hint="eastAsia"/>
          <w:kern w:val="0"/>
          <w:szCs w:val="21"/>
        </w:rPr>
        <w:t>１　教職員等に陽性者等が確認された場合</w:t>
      </w:r>
    </w:p>
    <w:p w:rsidR="00414626" w:rsidRPr="004E4A05" w:rsidRDefault="00414626" w:rsidP="00414626">
      <w:pPr>
        <w:widowControl/>
        <w:ind w:leftChars="99" w:left="628" w:hangingChars="200" w:hanging="420"/>
        <w:rPr>
          <w:rFonts w:ascii="ＭＳ 明朝" w:hAnsi="ＭＳ 明朝" w:cs="ＭＳ 明朝"/>
          <w:kern w:val="0"/>
          <w:szCs w:val="21"/>
        </w:rPr>
      </w:pPr>
      <w:r w:rsidRPr="004E4A05">
        <w:rPr>
          <w:rFonts w:ascii="ＭＳ 明朝" w:hAnsi="ＭＳ 明朝" w:cs="ＭＳ 明朝" w:hint="eastAsia"/>
          <w:kern w:val="0"/>
          <w:szCs w:val="21"/>
        </w:rPr>
        <w:t xml:space="preserve">　(</w:t>
      </w:r>
      <w:r w:rsidRPr="004E4A05">
        <w:rPr>
          <w:rFonts w:ascii="ＭＳ 明朝" w:hAnsi="ＭＳ 明朝" w:cs="ＭＳ 明朝"/>
          <w:kern w:val="0"/>
          <w:szCs w:val="21"/>
        </w:rPr>
        <w:t>1</w:t>
      </w:r>
      <w:r w:rsidRPr="004E4A05">
        <w:rPr>
          <w:rFonts w:ascii="ＭＳ 明朝" w:hAnsi="ＭＳ 明朝" w:cs="ＭＳ 明朝" w:hint="eastAsia"/>
          <w:kern w:val="0"/>
          <w:szCs w:val="21"/>
        </w:rPr>
        <w:t>) 陽性者、濃厚接触者、保健所等の要請を受けた者及び</w:t>
      </w:r>
      <w:r w:rsidRPr="004E4A05">
        <w:rPr>
          <w:rFonts w:ascii="ＭＳ 明朝" w:hAnsi="ＭＳ 明朝" w:hint="eastAsia"/>
          <w:szCs w:val="21"/>
        </w:rPr>
        <w:t>発熱等の風邪の症状のある者</w:t>
      </w:r>
      <w:r w:rsidRPr="004E4A05">
        <w:rPr>
          <w:rFonts w:ascii="ＭＳ 明朝" w:hAnsi="ＭＳ 明朝" w:cs="ＭＳ 明朝" w:hint="eastAsia"/>
          <w:kern w:val="0"/>
          <w:szCs w:val="21"/>
        </w:rPr>
        <w:t>は、原則として選抜業務を行わない。</w:t>
      </w:r>
    </w:p>
    <w:p w:rsidR="007A48F6" w:rsidRPr="002E6117" w:rsidRDefault="007A48F6" w:rsidP="00414626">
      <w:pPr>
        <w:widowControl/>
        <w:ind w:leftChars="199" w:left="628" w:hangingChars="100" w:hanging="210"/>
        <w:rPr>
          <w:rFonts w:ascii="ＭＳ ゴシック" w:eastAsia="ＭＳ ゴシック" w:hAnsi="ＭＳ ゴシック" w:cs="ＭＳ 明朝"/>
          <w:kern w:val="0"/>
          <w:szCs w:val="21"/>
        </w:rPr>
      </w:pPr>
      <w:r w:rsidRPr="00745F71">
        <w:rPr>
          <w:rFonts w:ascii="ＭＳ 明朝" w:hAnsi="ＭＳ 明朝" w:cs="ＭＳ 明朝" w:hint="eastAsia"/>
          <w:kern w:val="0"/>
          <w:szCs w:val="21"/>
        </w:rPr>
        <w:t>(2)</w:t>
      </w:r>
      <w:r w:rsidRPr="002E6117">
        <w:rPr>
          <w:rFonts w:ascii="ＭＳ 明朝" w:hAnsi="ＭＳ 明朝" w:cs="ＭＳ 明朝" w:hint="eastAsia"/>
          <w:kern w:val="0"/>
          <w:szCs w:val="21"/>
        </w:rPr>
        <w:t xml:space="preserve"> １月</w:t>
      </w:r>
      <w:r w:rsidR="00745F71">
        <w:rPr>
          <w:rFonts w:ascii="ＭＳ 明朝" w:hAnsi="ＭＳ 明朝" w:cs="ＭＳ 明朝" w:hint="eastAsia"/>
          <w:kern w:val="0"/>
          <w:szCs w:val="21"/>
        </w:rPr>
        <w:t>17</w:t>
      </w:r>
      <w:r w:rsidRPr="002E6117">
        <w:rPr>
          <w:rFonts w:ascii="ＭＳ 明朝" w:hAnsi="ＭＳ 明朝" w:cs="ＭＳ 明朝" w:hint="eastAsia"/>
          <w:kern w:val="0"/>
          <w:szCs w:val="21"/>
        </w:rPr>
        <w:t>日（月）</w:t>
      </w:r>
      <w:r w:rsidR="003A2407" w:rsidRPr="002E6117">
        <w:rPr>
          <w:rFonts w:ascii="ＭＳ 明朝" w:hAnsi="ＭＳ 明朝" w:cs="ＭＳ 明朝" w:hint="eastAsia"/>
          <w:kern w:val="0"/>
          <w:szCs w:val="21"/>
        </w:rPr>
        <w:t>以降、</w:t>
      </w:r>
      <w:r w:rsidRPr="002E6117">
        <w:rPr>
          <w:rFonts w:ascii="ＭＳ 明朝" w:hAnsi="ＭＳ 明朝" w:cs="ＭＳ 明朝" w:hint="eastAsia"/>
          <w:kern w:val="0"/>
          <w:szCs w:val="21"/>
        </w:rPr>
        <w:t>生徒及び教職員等でＰＣＲ検査等受検予定者が判明した場合は、</w:t>
      </w:r>
      <w:r w:rsidR="00C00B86" w:rsidRPr="002E6117">
        <w:rPr>
          <w:rFonts w:ascii="ＭＳ 明朝" w:hAnsi="ＭＳ 明朝" w:cs="ＭＳ 明朝" w:hint="eastAsia"/>
          <w:kern w:val="0"/>
          <w:szCs w:val="21"/>
        </w:rPr>
        <w:t>大阪府教育庁教育振興室保健体育課等の</w:t>
      </w:r>
      <w:r w:rsidR="00C36171" w:rsidRPr="002E6117">
        <w:rPr>
          <w:rFonts w:ascii="ＭＳ 明朝" w:hAnsi="ＭＳ 明朝" w:cs="ＭＳ 明朝" w:hint="eastAsia"/>
          <w:kern w:val="0"/>
          <w:szCs w:val="21"/>
        </w:rPr>
        <w:t>あらかじめ定められた連絡先に加え</w:t>
      </w:r>
      <w:r w:rsidR="00C36171" w:rsidRPr="00561D64">
        <w:rPr>
          <w:rFonts w:ascii="ＭＳ 明朝" w:hAnsi="ＭＳ 明朝" w:cs="ＭＳ 明朝" w:hint="eastAsia"/>
          <w:kern w:val="0"/>
          <w:szCs w:val="21"/>
        </w:rPr>
        <w:t>、</w:t>
      </w:r>
      <w:r w:rsidRPr="00561D64">
        <w:rPr>
          <w:rFonts w:ascii="ＭＳ 明朝" w:hAnsi="ＭＳ 明朝" w:cs="ＭＳ 明朝" w:hint="eastAsia"/>
          <w:kern w:val="0"/>
          <w:szCs w:val="21"/>
        </w:rPr>
        <w:t>速やかに高等学校課学事グループまで</w:t>
      </w:r>
      <w:r w:rsidR="00EC29D9">
        <w:rPr>
          <w:rFonts w:ascii="ＭＳ 明朝" w:hAnsi="ＭＳ 明朝" w:cs="ＭＳ 明朝" w:hint="eastAsia"/>
          <w:kern w:val="0"/>
          <w:szCs w:val="21"/>
        </w:rPr>
        <w:t>電話等により</w:t>
      </w:r>
      <w:r w:rsidRPr="00561D64">
        <w:rPr>
          <w:rFonts w:ascii="ＭＳ 明朝" w:hAnsi="ＭＳ 明朝" w:cs="ＭＳ 明朝" w:hint="eastAsia"/>
          <w:kern w:val="0"/>
          <w:szCs w:val="21"/>
        </w:rPr>
        <w:t>連絡する。ＰＣＲ検査等の受検者が陽性となった場合に備えて、府教育</w:t>
      </w:r>
      <w:r w:rsidR="00EC29D9">
        <w:rPr>
          <w:rFonts w:ascii="ＭＳ 明朝" w:hAnsi="ＭＳ 明朝" w:cs="ＭＳ 明朝" w:hint="eastAsia"/>
          <w:kern w:val="0"/>
          <w:szCs w:val="21"/>
        </w:rPr>
        <w:t>委員会</w:t>
      </w:r>
      <w:r w:rsidRPr="00561D64">
        <w:rPr>
          <w:rFonts w:ascii="ＭＳ 明朝" w:hAnsi="ＭＳ 明朝" w:cs="ＭＳ 明朝" w:hint="eastAsia"/>
          <w:kern w:val="0"/>
          <w:szCs w:val="21"/>
        </w:rPr>
        <w:t>は、当該学校及び保健所等と連携し、あらかじめ濃厚接触者になり得る教職員等の特定等に努める。濃厚接触者になり得ると特定された教職員等は、状況が明らかとなるまで選抜業務を</w:t>
      </w:r>
      <w:r w:rsidRPr="002E6117">
        <w:rPr>
          <w:rFonts w:ascii="ＭＳ 明朝" w:hAnsi="ＭＳ 明朝" w:cs="ＭＳ 明朝" w:hint="eastAsia"/>
          <w:kern w:val="0"/>
          <w:szCs w:val="21"/>
        </w:rPr>
        <w:t>行わない。</w:t>
      </w:r>
    </w:p>
    <w:p w:rsidR="007A48F6" w:rsidRPr="002E6117" w:rsidRDefault="007A48F6" w:rsidP="007A48F6">
      <w:pPr>
        <w:widowControl/>
        <w:ind w:leftChars="-1" w:left="-1" w:hanging="1"/>
        <w:rPr>
          <w:rFonts w:ascii="ＭＳ ゴシック" w:eastAsia="ＭＳ ゴシック" w:hAnsi="ＭＳ ゴシック" w:cs="ＭＳ 明朝"/>
          <w:kern w:val="0"/>
          <w:szCs w:val="21"/>
        </w:rPr>
      </w:pPr>
    </w:p>
    <w:p w:rsidR="007A48F6" w:rsidRPr="002E6117" w:rsidRDefault="007A48F6" w:rsidP="007A48F6">
      <w:pPr>
        <w:widowControl/>
        <w:ind w:leftChars="-1" w:left="-2" w:firstLineChars="100" w:firstLine="210"/>
        <w:jc w:val="left"/>
        <w:rPr>
          <w:rFonts w:ascii="ＭＳ 明朝" w:hAnsi="ＭＳ 明朝" w:cs="ＭＳ 明朝"/>
          <w:kern w:val="0"/>
          <w:szCs w:val="21"/>
        </w:rPr>
      </w:pPr>
      <w:r w:rsidRPr="002E6117">
        <w:rPr>
          <w:rFonts w:ascii="ＭＳ 明朝" w:hAnsi="ＭＳ 明朝" w:cs="ＭＳ 明朝" w:hint="eastAsia"/>
          <w:kern w:val="0"/>
          <w:szCs w:val="21"/>
        </w:rPr>
        <w:t xml:space="preserve">２　</w:t>
      </w:r>
      <w:r w:rsidR="00411A8A" w:rsidRPr="002E6117">
        <w:rPr>
          <w:rFonts w:ascii="ＭＳ 明朝" w:hAnsi="ＭＳ 明朝" w:cs="ＭＳ 明朝" w:hint="eastAsia"/>
          <w:kern w:val="0"/>
          <w:szCs w:val="21"/>
        </w:rPr>
        <w:t>適性</w:t>
      </w:r>
      <w:r w:rsidRPr="002E6117">
        <w:rPr>
          <w:rFonts w:ascii="ＭＳ 明朝" w:hAnsi="ＭＳ 明朝" w:cs="ＭＳ 明朝" w:hint="eastAsia"/>
          <w:kern w:val="0"/>
          <w:szCs w:val="21"/>
        </w:rPr>
        <w:t>検査等</w:t>
      </w:r>
      <w:r w:rsidR="00411A8A" w:rsidRPr="002E6117">
        <w:rPr>
          <w:rFonts w:ascii="ＭＳ 明朝" w:hAnsi="ＭＳ 明朝" w:cs="ＭＳ 明朝" w:hint="eastAsia"/>
          <w:kern w:val="0"/>
          <w:szCs w:val="21"/>
        </w:rPr>
        <w:t>実施</w:t>
      </w:r>
      <w:r w:rsidRPr="002E6117">
        <w:rPr>
          <w:rFonts w:ascii="ＭＳ 明朝" w:hAnsi="ＭＳ 明朝" w:cs="ＭＳ 明朝" w:hint="eastAsia"/>
          <w:kern w:val="0"/>
          <w:szCs w:val="21"/>
        </w:rPr>
        <w:t>当日及び採点時の対応について</w:t>
      </w:r>
    </w:p>
    <w:p w:rsidR="007A48F6" w:rsidRPr="002E6117" w:rsidRDefault="007A48F6" w:rsidP="007A48F6">
      <w:pPr>
        <w:widowControl/>
        <w:ind w:leftChars="-1" w:left="-2" w:firstLineChars="100" w:firstLine="210"/>
        <w:jc w:val="left"/>
        <w:rPr>
          <w:rFonts w:ascii="ＭＳ 明朝" w:hAnsi="ＭＳ 明朝" w:cs="ＭＳ 明朝"/>
          <w:kern w:val="0"/>
          <w:szCs w:val="21"/>
        </w:rPr>
      </w:pPr>
      <w:r w:rsidRPr="002E6117">
        <w:rPr>
          <w:rFonts w:ascii="ＭＳ 明朝" w:hAnsi="ＭＳ 明朝" w:cs="ＭＳ 明朝" w:hint="eastAsia"/>
          <w:kern w:val="0"/>
          <w:szCs w:val="21"/>
        </w:rPr>
        <w:t xml:space="preserve">　(</w:t>
      </w:r>
      <w:r w:rsidRPr="002E6117">
        <w:rPr>
          <w:rFonts w:ascii="ＭＳ 明朝" w:hAnsi="ＭＳ 明朝" w:cs="ＭＳ 明朝"/>
          <w:kern w:val="0"/>
          <w:szCs w:val="21"/>
        </w:rPr>
        <w:t>1</w:t>
      </w:r>
      <w:r w:rsidRPr="002E6117">
        <w:rPr>
          <w:rFonts w:ascii="ＭＳ 明朝" w:hAnsi="ＭＳ 明朝" w:cs="ＭＳ 明朝" w:hint="eastAsia"/>
          <w:kern w:val="0"/>
          <w:szCs w:val="21"/>
        </w:rPr>
        <w:t>)</w:t>
      </w:r>
      <w:r w:rsidRPr="002E6117">
        <w:rPr>
          <w:rFonts w:ascii="ＭＳ 明朝" w:hAnsi="ＭＳ 明朝" w:cs="ＭＳ 明朝"/>
          <w:kern w:val="0"/>
          <w:szCs w:val="21"/>
        </w:rPr>
        <w:t xml:space="preserve"> </w:t>
      </w:r>
      <w:r w:rsidRPr="002E6117">
        <w:rPr>
          <w:rFonts w:ascii="ＭＳ 明朝" w:hAnsi="ＭＳ 明朝" w:cs="ＭＳ 明朝" w:hint="eastAsia"/>
          <w:kern w:val="0"/>
          <w:szCs w:val="21"/>
        </w:rPr>
        <w:t>監督</w:t>
      </w:r>
      <w:r w:rsidR="00C00B86" w:rsidRPr="002E6117">
        <w:rPr>
          <w:rFonts w:ascii="ＭＳ 明朝" w:hAnsi="ＭＳ 明朝" w:cs="ＭＳ 明朝" w:hint="eastAsia"/>
          <w:kern w:val="0"/>
          <w:szCs w:val="21"/>
        </w:rPr>
        <w:t>及び</w:t>
      </w:r>
      <w:r w:rsidRPr="002E6117">
        <w:rPr>
          <w:rFonts w:ascii="ＭＳ 明朝" w:hAnsi="ＭＳ 明朝" w:hint="eastAsia"/>
          <w:szCs w:val="21"/>
        </w:rPr>
        <w:t>誘導</w:t>
      </w:r>
      <w:r w:rsidRPr="002E6117">
        <w:rPr>
          <w:rFonts w:ascii="ＭＳ 明朝" w:hAnsi="ＭＳ 明朝" w:cs="ＭＳ 明朝" w:hint="eastAsia"/>
          <w:kern w:val="0"/>
          <w:szCs w:val="21"/>
        </w:rPr>
        <w:t>等</w:t>
      </w:r>
      <w:r w:rsidR="00C00B86" w:rsidRPr="002E6117">
        <w:rPr>
          <w:rFonts w:ascii="ＭＳ 明朝" w:hAnsi="ＭＳ 明朝" w:cs="ＭＳ 明朝" w:hint="eastAsia"/>
          <w:kern w:val="0"/>
          <w:szCs w:val="21"/>
        </w:rPr>
        <w:t>にあたる者については、常に</w:t>
      </w:r>
      <w:r w:rsidRPr="002E6117">
        <w:rPr>
          <w:rFonts w:ascii="ＭＳ 明朝" w:hAnsi="ＭＳ 明朝" w:hint="eastAsia"/>
          <w:szCs w:val="21"/>
        </w:rPr>
        <w:t>マスクを着用する</w:t>
      </w:r>
      <w:r w:rsidRPr="002E6117">
        <w:rPr>
          <w:rFonts w:ascii="ＭＳ 明朝" w:hAnsi="ＭＳ 明朝" w:cs="ＭＳ 明朝" w:hint="eastAsia"/>
          <w:kern w:val="0"/>
          <w:szCs w:val="21"/>
        </w:rPr>
        <w:t>。</w:t>
      </w:r>
    </w:p>
    <w:p w:rsidR="007A48F6" w:rsidRPr="002E6117" w:rsidRDefault="007A48F6" w:rsidP="007A48F6">
      <w:pPr>
        <w:widowControl/>
        <w:ind w:leftChars="-1" w:left="-2" w:firstLineChars="100" w:firstLine="210"/>
        <w:jc w:val="left"/>
        <w:rPr>
          <w:rFonts w:ascii="ＭＳ 明朝" w:hAnsi="ＭＳ 明朝" w:cs="ＭＳ 明朝"/>
          <w:kern w:val="0"/>
          <w:szCs w:val="21"/>
        </w:rPr>
      </w:pPr>
      <w:r w:rsidRPr="002E6117">
        <w:rPr>
          <w:rFonts w:ascii="ＭＳ 明朝" w:hAnsi="ＭＳ 明朝" w:cs="ＭＳ 明朝" w:hint="eastAsia"/>
          <w:kern w:val="0"/>
          <w:szCs w:val="21"/>
        </w:rPr>
        <w:t xml:space="preserve">　(</w:t>
      </w:r>
      <w:r w:rsidRPr="002E6117">
        <w:rPr>
          <w:rFonts w:ascii="ＭＳ 明朝" w:hAnsi="ＭＳ 明朝" w:cs="ＭＳ 明朝"/>
          <w:kern w:val="0"/>
          <w:szCs w:val="21"/>
        </w:rPr>
        <w:t>2</w:t>
      </w:r>
      <w:r w:rsidRPr="002E6117">
        <w:rPr>
          <w:rFonts w:ascii="ＭＳ 明朝" w:hAnsi="ＭＳ 明朝" w:cs="ＭＳ 明朝" w:hint="eastAsia"/>
          <w:kern w:val="0"/>
          <w:szCs w:val="21"/>
        </w:rPr>
        <w:t>) 監督</w:t>
      </w:r>
      <w:r w:rsidR="003A2407" w:rsidRPr="002E6117">
        <w:rPr>
          <w:rFonts w:ascii="ＭＳ 明朝" w:hAnsi="ＭＳ 明朝" w:cs="ＭＳ 明朝" w:hint="eastAsia"/>
          <w:kern w:val="0"/>
          <w:szCs w:val="21"/>
        </w:rPr>
        <w:t>等</w:t>
      </w:r>
      <w:r w:rsidRPr="002E6117">
        <w:rPr>
          <w:rFonts w:ascii="ＭＳ 明朝" w:hAnsi="ＭＳ 明朝" w:cs="ＭＳ 明朝" w:hint="eastAsia"/>
          <w:kern w:val="0"/>
          <w:szCs w:val="21"/>
        </w:rPr>
        <w:t>の実施後や答案を取り扱った後等は、</w:t>
      </w:r>
      <w:r w:rsidRPr="002E6117">
        <w:rPr>
          <w:rFonts w:ascii="ＭＳ 明朝" w:hAnsi="ＭＳ 明朝" w:hint="eastAsia"/>
          <w:szCs w:val="21"/>
        </w:rPr>
        <w:t>手洗い</w:t>
      </w:r>
      <w:r w:rsidRPr="00561D64">
        <w:rPr>
          <w:rFonts w:ascii="ＭＳ 明朝" w:hAnsi="ＭＳ 明朝" w:hint="eastAsia"/>
          <w:szCs w:val="21"/>
        </w:rPr>
        <w:t>や</w:t>
      </w:r>
      <w:r w:rsidR="00F546E3" w:rsidRPr="00561D64">
        <w:rPr>
          <w:rFonts w:ascii="ＭＳ 明朝" w:hAnsi="ＭＳ 明朝" w:hint="eastAsia"/>
          <w:szCs w:val="21"/>
        </w:rPr>
        <w:t>手指</w:t>
      </w:r>
      <w:r w:rsidRPr="00561D64">
        <w:rPr>
          <w:rFonts w:ascii="ＭＳ 明朝" w:hAnsi="ＭＳ 明朝" w:hint="eastAsia"/>
          <w:szCs w:val="21"/>
        </w:rPr>
        <w:t>消毒を</w:t>
      </w:r>
      <w:r w:rsidRPr="002E6117">
        <w:rPr>
          <w:rFonts w:ascii="ＭＳ 明朝" w:hAnsi="ＭＳ 明朝" w:hint="eastAsia"/>
          <w:szCs w:val="21"/>
        </w:rPr>
        <w:t>行う</w:t>
      </w:r>
      <w:r w:rsidRPr="002E6117">
        <w:rPr>
          <w:rFonts w:ascii="ＭＳ 明朝" w:hAnsi="ＭＳ 明朝" w:cs="ＭＳ 明朝" w:hint="eastAsia"/>
          <w:kern w:val="0"/>
          <w:szCs w:val="21"/>
        </w:rPr>
        <w:t>。</w:t>
      </w:r>
    </w:p>
    <w:p w:rsidR="007A48F6" w:rsidRPr="002E6117" w:rsidRDefault="007A48F6" w:rsidP="007A48F6">
      <w:pPr>
        <w:widowControl/>
        <w:ind w:leftChars="99" w:left="628" w:hangingChars="200" w:hanging="420"/>
        <w:rPr>
          <w:rFonts w:ascii="ＭＳ 明朝" w:hAnsi="ＭＳ 明朝"/>
          <w:szCs w:val="21"/>
        </w:rPr>
      </w:pPr>
      <w:r w:rsidRPr="002E6117">
        <w:rPr>
          <w:rFonts w:ascii="ＭＳ 明朝" w:hAnsi="ＭＳ 明朝" w:cs="ＭＳ 明朝" w:hint="eastAsia"/>
          <w:kern w:val="0"/>
          <w:szCs w:val="21"/>
        </w:rPr>
        <w:t xml:space="preserve">　(3)</w:t>
      </w:r>
      <w:r w:rsidR="00246027">
        <w:rPr>
          <w:rFonts w:ascii="ＭＳ 明朝" w:hAnsi="ＭＳ 明朝" w:cs="ＭＳ 明朝"/>
          <w:kern w:val="0"/>
          <w:szCs w:val="21"/>
        </w:rPr>
        <w:t xml:space="preserve"> </w:t>
      </w:r>
      <w:r w:rsidR="00411A8A" w:rsidRPr="002E6117">
        <w:rPr>
          <w:rFonts w:ascii="ＭＳ 明朝" w:hAnsi="ＭＳ 明朝" w:cs="ＭＳ 明朝" w:hint="eastAsia"/>
          <w:kern w:val="0"/>
          <w:szCs w:val="21"/>
        </w:rPr>
        <w:t>適性</w:t>
      </w:r>
      <w:r w:rsidRPr="002E6117">
        <w:rPr>
          <w:rFonts w:ascii="ＭＳ 明朝" w:hAnsi="ＭＳ 明朝" w:hint="eastAsia"/>
          <w:szCs w:val="21"/>
        </w:rPr>
        <w:t>検査等</w:t>
      </w:r>
      <w:r w:rsidR="00411A8A" w:rsidRPr="002E6117">
        <w:rPr>
          <w:rFonts w:ascii="ＭＳ 明朝" w:hAnsi="ＭＳ 明朝" w:hint="eastAsia"/>
          <w:szCs w:val="21"/>
        </w:rPr>
        <w:t>実施</w:t>
      </w:r>
      <w:r w:rsidRPr="002E6117">
        <w:rPr>
          <w:rFonts w:ascii="ＭＳ 明朝" w:hAnsi="ＭＳ 明朝" w:hint="eastAsia"/>
          <w:szCs w:val="21"/>
        </w:rPr>
        <w:t>当日の本部や採点場所等の換気を徹底し、適宜アルコール消毒液</w:t>
      </w:r>
      <w:r w:rsidR="00745F71">
        <w:rPr>
          <w:rFonts w:ascii="ＭＳ 明朝" w:hAnsi="ＭＳ 明朝" w:hint="eastAsia"/>
          <w:szCs w:val="21"/>
        </w:rPr>
        <w:t>等</w:t>
      </w:r>
      <w:r w:rsidRPr="002E6117">
        <w:rPr>
          <w:rFonts w:ascii="ＭＳ 明朝" w:hAnsi="ＭＳ 明朝" w:hint="eastAsia"/>
          <w:szCs w:val="21"/>
        </w:rPr>
        <w:t>を設置する等、環境を整備する。</w:t>
      </w:r>
    </w:p>
    <w:p w:rsidR="007A48F6" w:rsidRPr="002E6117" w:rsidRDefault="007A48F6" w:rsidP="007A48F6">
      <w:pPr>
        <w:widowControl/>
        <w:ind w:leftChars="-1" w:left="-1" w:hanging="1"/>
        <w:rPr>
          <w:rFonts w:ascii="ＭＳ ゴシック" w:eastAsia="ＭＳ ゴシック" w:hAnsi="ＭＳ ゴシック" w:cs="ＭＳ 明朝"/>
          <w:kern w:val="0"/>
          <w:szCs w:val="21"/>
        </w:rPr>
      </w:pPr>
    </w:p>
    <w:p w:rsidR="007A48F6" w:rsidRPr="002E6117" w:rsidRDefault="007A48F6" w:rsidP="007A48F6">
      <w:pPr>
        <w:widowControl/>
        <w:ind w:leftChars="-1" w:left="-2" w:firstLineChars="100" w:firstLine="210"/>
        <w:jc w:val="left"/>
        <w:rPr>
          <w:rFonts w:ascii="ＭＳ 明朝" w:hAnsi="ＭＳ 明朝" w:cs="ＭＳ 明朝"/>
          <w:kern w:val="0"/>
          <w:szCs w:val="21"/>
        </w:rPr>
      </w:pPr>
      <w:r w:rsidRPr="002E6117">
        <w:rPr>
          <w:rFonts w:ascii="ＭＳ 明朝" w:hAnsi="ＭＳ 明朝" w:cs="ＭＳ 明朝" w:hint="eastAsia"/>
          <w:kern w:val="0"/>
          <w:szCs w:val="21"/>
        </w:rPr>
        <w:t>３　その他</w:t>
      </w:r>
    </w:p>
    <w:p w:rsidR="007A48F6" w:rsidRPr="002E6117" w:rsidRDefault="007A48F6" w:rsidP="007A48F6">
      <w:pPr>
        <w:widowControl/>
        <w:ind w:leftChars="99" w:left="628" w:hangingChars="200" w:hanging="420"/>
        <w:rPr>
          <w:rFonts w:ascii="ＭＳ 明朝" w:hAnsi="ＭＳ 明朝" w:cs="ＭＳ 明朝"/>
          <w:kern w:val="0"/>
          <w:szCs w:val="21"/>
        </w:rPr>
      </w:pPr>
      <w:r w:rsidRPr="002E6117">
        <w:rPr>
          <w:rFonts w:ascii="ＭＳ 明朝" w:hAnsi="ＭＳ 明朝" w:cs="ＭＳ 明朝" w:hint="eastAsia"/>
          <w:kern w:val="0"/>
          <w:szCs w:val="21"/>
        </w:rPr>
        <w:t xml:space="preserve">　(</w:t>
      </w:r>
      <w:r w:rsidRPr="002E6117">
        <w:rPr>
          <w:rFonts w:ascii="ＭＳ 明朝" w:hAnsi="ＭＳ 明朝" w:cs="ＭＳ 明朝"/>
          <w:kern w:val="0"/>
          <w:szCs w:val="21"/>
        </w:rPr>
        <w:t>1</w:t>
      </w:r>
      <w:r w:rsidRPr="002E6117">
        <w:rPr>
          <w:rFonts w:ascii="ＭＳ 明朝" w:hAnsi="ＭＳ 明朝" w:cs="ＭＳ 明朝" w:hint="eastAsia"/>
          <w:kern w:val="0"/>
          <w:szCs w:val="21"/>
        </w:rPr>
        <w:t>)</w:t>
      </w:r>
      <w:r w:rsidR="00246027">
        <w:rPr>
          <w:rFonts w:ascii="ＭＳ 明朝" w:hAnsi="ＭＳ 明朝" w:cs="ＭＳ 明朝" w:hint="eastAsia"/>
          <w:kern w:val="0"/>
          <w:szCs w:val="21"/>
        </w:rPr>
        <w:t xml:space="preserve"> </w:t>
      </w:r>
      <w:r w:rsidRPr="002E6117">
        <w:rPr>
          <w:rFonts w:ascii="ＭＳ 明朝" w:hAnsi="ＭＳ 明朝" w:cs="ＭＳ 明朝" w:hint="eastAsia"/>
          <w:kern w:val="0"/>
          <w:szCs w:val="21"/>
        </w:rPr>
        <w:t>日頃から、職員室等の換気を徹底するとともに、身体的距離が十分に確保できないときにはマスクを着用する。</w:t>
      </w:r>
    </w:p>
    <w:p w:rsidR="00745F71" w:rsidRPr="004E4A05" w:rsidRDefault="00745F71" w:rsidP="00745F71">
      <w:pPr>
        <w:widowControl/>
        <w:ind w:leftChars="99" w:left="628" w:hangingChars="200" w:hanging="420"/>
        <w:rPr>
          <w:rFonts w:ascii="ＭＳ 明朝" w:hAnsi="ＭＳ 明朝" w:cs="ＭＳ 明朝"/>
          <w:kern w:val="0"/>
          <w:szCs w:val="21"/>
        </w:rPr>
      </w:pPr>
      <w:r w:rsidRPr="004E4A05">
        <w:rPr>
          <w:rFonts w:ascii="ＭＳ 明朝" w:hAnsi="ＭＳ 明朝" w:cs="ＭＳ 明朝" w:hint="eastAsia"/>
          <w:kern w:val="0"/>
          <w:szCs w:val="21"/>
        </w:rPr>
        <w:t xml:space="preserve">　(2)</w:t>
      </w:r>
      <w:r w:rsidRPr="004E4A05">
        <w:rPr>
          <w:rFonts w:ascii="ＭＳ 明朝" w:hAnsi="ＭＳ 明朝" w:cs="ＭＳ 明朝"/>
          <w:kern w:val="0"/>
          <w:szCs w:val="21"/>
        </w:rPr>
        <w:t xml:space="preserve"> </w:t>
      </w:r>
      <w:r w:rsidRPr="004E4A05">
        <w:rPr>
          <w:rFonts w:ascii="ＭＳ 明朝" w:hAnsi="ＭＳ 明朝" w:cs="ＭＳ 明朝" w:hint="eastAsia"/>
          <w:kern w:val="0"/>
          <w:szCs w:val="21"/>
        </w:rPr>
        <w:t>教職員等に陽性者が確認された場合、マスクを外した状態で一定時間会話をした者、とりわけ昼食等を共にした者が濃厚接触者に特定されていることを踏まえ、より一層、新型コロナウイルス感染症対策を徹底する。</w:t>
      </w:r>
    </w:p>
    <w:p w:rsidR="00745F71" w:rsidRPr="001217EB" w:rsidRDefault="00745F71" w:rsidP="00745F71">
      <w:pPr>
        <w:widowControl/>
        <w:ind w:leftChars="199" w:left="628" w:hangingChars="100" w:hanging="210"/>
        <w:rPr>
          <w:rFonts w:ascii="ＭＳ 明朝" w:hAnsi="ＭＳ 明朝" w:cs="ＭＳ 明朝"/>
          <w:kern w:val="0"/>
          <w:szCs w:val="21"/>
        </w:rPr>
      </w:pPr>
      <w:r w:rsidRPr="004E4A05">
        <w:rPr>
          <w:rFonts w:ascii="ＭＳ 明朝" w:hAnsi="ＭＳ 明朝" w:cs="ＭＳ 明朝" w:hint="eastAsia"/>
          <w:kern w:val="0"/>
          <w:szCs w:val="21"/>
        </w:rPr>
        <w:t>(</w:t>
      </w:r>
      <w:r w:rsidRPr="004E4A05">
        <w:rPr>
          <w:rFonts w:ascii="ＭＳ 明朝" w:hAnsi="ＭＳ 明朝" w:cs="ＭＳ 明朝"/>
          <w:kern w:val="0"/>
          <w:szCs w:val="21"/>
        </w:rPr>
        <w:t>3</w:t>
      </w:r>
      <w:r w:rsidRPr="004E4A05">
        <w:rPr>
          <w:rFonts w:ascii="ＭＳ 明朝" w:hAnsi="ＭＳ 明朝" w:cs="ＭＳ 明朝" w:hint="eastAsia"/>
          <w:kern w:val="0"/>
          <w:szCs w:val="21"/>
        </w:rPr>
        <w:t>) 急遽陽性者等が確認された場合であっても選抜業務が遂行できるよう、あらかじめ校内体制を整えておく。</w:t>
      </w:r>
    </w:p>
    <w:p w:rsidR="007A48F6" w:rsidRPr="00745F71" w:rsidRDefault="007A48F6" w:rsidP="00745F71">
      <w:pPr>
        <w:widowControl/>
        <w:ind w:leftChars="199" w:left="628" w:hangingChars="100" w:hanging="210"/>
        <w:rPr>
          <w:rFonts w:ascii="ＭＳ 明朝" w:hAnsi="ＭＳ 明朝" w:cs="ＭＳ 明朝"/>
          <w:kern w:val="0"/>
          <w:szCs w:val="21"/>
        </w:rPr>
      </w:pPr>
    </w:p>
    <w:sectPr w:rsidR="007A48F6" w:rsidRPr="00745F71"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914" w:rsidRDefault="000A4914">
      <w:r>
        <w:separator/>
      </w:r>
    </w:p>
  </w:endnote>
  <w:endnote w:type="continuationSeparator" w:id="0">
    <w:p w:rsidR="000A4914" w:rsidRDefault="000A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14" w:rsidRDefault="000A4914"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4914" w:rsidRDefault="000A4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14" w:rsidRPr="007D674D" w:rsidRDefault="000A4914"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FB78DC">
      <w:rPr>
        <w:rStyle w:val="a6"/>
        <w:rFonts w:ascii="ＭＳ 明朝" w:hAnsi="ＭＳ 明朝"/>
        <w:noProof/>
      </w:rPr>
      <w:t>5</w:t>
    </w:r>
    <w:r w:rsidRPr="007D674D">
      <w:rPr>
        <w:rStyle w:val="a6"/>
        <w:rFonts w:ascii="ＭＳ 明朝" w:hAnsi="ＭＳ 明朝"/>
      </w:rPr>
      <w:fldChar w:fldCharType="end"/>
    </w:r>
  </w:p>
  <w:p w:rsidR="000A4914" w:rsidRDefault="000A49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914" w:rsidRDefault="000A4914">
      <w:r>
        <w:separator/>
      </w:r>
    </w:p>
  </w:footnote>
  <w:footnote w:type="continuationSeparator" w:id="0">
    <w:p w:rsidR="000A4914" w:rsidRDefault="000A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14" w:rsidRDefault="000A4914"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4EE6"/>
    <w:rsid w:val="00065D84"/>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7F6A"/>
    <w:rsid w:val="00105F45"/>
    <w:rsid w:val="001217EB"/>
    <w:rsid w:val="00124328"/>
    <w:rsid w:val="0012710A"/>
    <w:rsid w:val="00163CFB"/>
    <w:rsid w:val="00174438"/>
    <w:rsid w:val="001811C6"/>
    <w:rsid w:val="0019567D"/>
    <w:rsid w:val="00197D7C"/>
    <w:rsid w:val="001B0D36"/>
    <w:rsid w:val="001C0856"/>
    <w:rsid w:val="001C0B49"/>
    <w:rsid w:val="001C0EED"/>
    <w:rsid w:val="001C2D4E"/>
    <w:rsid w:val="001C2FB4"/>
    <w:rsid w:val="001C6721"/>
    <w:rsid w:val="001D1E00"/>
    <w:rsid w:val="001D2EDC"/>
    <w:rsid w:val="001D5967"/>
    <w:rsid w:val="001E2648"/>
    <w:rsid w:val="002038D1"/>
    <w:rsid w:val="00205E1B"/>
    <w:rsid w:val="00210A55"/>
    <w:rsid w:val="002149F4"/>
    <w:rsid w:val="002175BD"/>
    <w:rsid w:val="00217787"/>
    <w:rsid w:val="0022443D"/>
    <w:rsid w:val="002307CE"/>
    <w:rsid w:val="00234918"/>
    <w:rsid w:val="00245066"/>
    <w:rsid w:val="00245401"/>
    <w:rsid w:val="00246027"/>
    <w:rsid w:val="00256C87"/>
    <w:rsid w:val="00261FE7"/>
    <w:rsid w:val="00264135"/>
    <w:rsid w:val="00267B52"/>
    <w:rsid w:val="00272D74"/>
    <w:rsid w:val="00274AF1"/>
    <w:rsid w:val="00277A8F"/>
    <w:rsid w:val="00287A68"/>
    <w:rsid w:val="002B27D3"/>
    <w:rsid w:val="002B5F3F"/>
    <w:rsid w:val="002E6117"/>
    <w:rsid w:val="002F3A34"/>
    <w:rsid w:val="002F4EAD"/>
    <w:rsid w:val="00301205"/>
    <w:rsid w:val="00311818"/>
    <w:rsid w:val="00323729"/>
    <w:rsid w:val="0032744D"/>
    <w:rsid w:val="00330096"/>
    <w:rsid w:val="00334A66"/>
    <w:rsid w:val="00334A92"/>
    <w:rsid w:val="00335190"/>
    <w:rsid w:val="0034685C"/>
    <w:rsid w:val="003567BD"/>
    <w:rsid w:val="003577CD"/>
    <w:rsid w:val="00362984"/>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E3CD3"/>
    <w:rsid w:val="00404DD3"/>
    <w:rsid w:val="00406B5E"/>
    <w:rsid w:val="00411A8A"/>
    <w:rsid w:val="00414626"/>
    <w:rsid w:val="00426663"/>
    <w:rsid w:val="004348E8"/>
    <w:rsid w:val="00435A1D"/>
    <w:rsid w:val="00437647"/>
    <w:rsid w:val="00445A51"/>
    <w:rsid w:val="00445D5A"/>
    <w:rsid w:val="004466DE"/>
    <w:rsid w:val="0045083A"/>
    <w:rsid w:val="004625DC"/>
    <w:rsid w:val="0046352D"/>
    <w:rsid w:val="004638D8"/>
    <w:rsid w:val="00466ECA"/>
    <w:rsid w:val="00470C87"/>
    <w:rsid w:val="00471015"/>
    <w:rsid w:val="004808DD"/>
    <w:rsid w:val="00483A1B"/>
    <w:rsid w:val="00492C9F"/>
    <w:rsid w:val="00493AE7"/>
    <w:rsid w:val="00495C8D"/>
    <w:rsid w:val="004B18F4"/>
    <w:rsid w:val="004B6D7D"/>
    <w:rsid w:val="004C669E"/>
    <w:rsid w:val="004C764C"/>
    <w:rsid w:val="004D12F7"/>
    <w:rsid w:val="004D35B3"/>
    <w:rsid w:val="004E138C"/>
    <w:rsid w:val="004E23B1"/>
    <w:rsid w:val="004E2DD5"/>
    <w:rsid w:val="004F1DA6"/>
    <w:rsid w:val="004F1FC7"/>
    <w:rsid w:val="004F3B00"/>
    <w:rsid w:val="00500D4B"/>
    <w:rsid w:val="00506E4A"/>
    <w:rsid w:val="005169F6"/>
    <w:rsid w:val="00516B8D"/>
    <w:rsid w:val="0052047E"/>
    <w:rsid w:val="0052767B"/>
    <w:rsid w:val="00537304"/>
    <w:rsid w:val="00554A31"/>
    <w:rsid w:val="0056087A"/>
    <w:rsid w:val="00561D0D"/>
    <w:rsid w:val="00561D64"/>
    <w:rsid w:val="005802EE"/>
    <w:rsid w:val="005862BE"/>
    <w:rsid w:val="00586CE4"/>
    <w:rsid w:val="00596EC2"/>
    <w:rsid w:val="005A1CAF"/>
    <w:rsid w:val="005A5256"/>
    <w:rsid w:val="005B09BA"/>
    <w:rsid w:val="005B37DF"/>
    <w:rsid w:val="005C69AB"/>
    <w:rsid w:val="005E0C18"/>
    <w:rsid w:val="005E19AA"/>
    <w:rsid w:val="005E51D2"/>
    <w:rsid w:val="00601438"/>
    <w:rsid w:val="0061023E"/>
    <w:rsid w:val="006121AF"/>
    <w:rsid w:val="00617540"/>
    <w:rsid w:val="00623DDD"/>
    <w:rsid w:val="00630F8B"/>
    <w:rsid w:val="006311DA"/>
    <w:rsid w:val="00643950"/>
    <w:rsid w:val="00654693"/>
    <w:rsid w:val="006813BF"/>
    <w:rsid w:val="00683D48"/>
    <w:rsid w:val="006858CF"/>
    <w:rsid w:val="00693C73"/>
    <w:rsid w:val="00694771"/>
    <w:rsid w:val="006A2680"/>
    <w:rsid w:val="006A2BC7"/>
    <w:rsid w:val="006A7047"/>
    <w:rsid w:val="006B0C81"/>
    <w:rsid w:val="006B72B9"/>
    <w:rsid w:val="006B7707"/>
    <w:rsid w:val="006B7C66"/>
    <w:rsid w:val="006C1A5D"/>
    <w:rsid w:val="006E0B81"/>
    <w:rsid w:val="006E6823"/>
    <w:rsid w:val="006F5217"/>
    <w:rsid w:val="006F557B"/>
    <w:rsid w:val="006F7A13"/>
    <w:rsid w:val="00700C83"/>
    <w:rsid w:val="00702B77"/>
    <w:rsid w:val="0070712A"/>
    <w:rsid w:val="00725381"/>
    <w:rsid w:val="0072774D"/>
    <w:rsid w:val="00745F71"/>
    <w:rsid w:val="007638BD"/>
    <w:rsid w:val="00782AA3"/>
    <w:rsid w:val="00790140"/>
    <w:rsid w:val="007942A9"/>
    <w:rsid w:val="007A42C8"/>
    <w:rsid w:val="007A48F6"/>
    <w:rsid w:val="007B168B"/>
    <w:rsid w:val="007B1F61"/>
    <w:rsid w:val="007C0E8F"/>
    <w:rsid w:val="007C2E6C"/>
    <w:rsid w:val="007D2923"/>
    <w:rsid w:val="007D674D"/>
    <w:rsid w:val="007E1F49"/>
    <w:rsid w:val="007F0257"/>
    <w:rsid w:val="008000AF"/>
    <w:rsid w:val="00801874"/>
    <w:rsid w:val="008028C7"/>
    <w:rsid w:val="008051CB"/>
    <w:rsid w:val="00816D0A"/>
    <w:rsid w:val="00827B01"/>
    <w:rsid w:val="0083353B"/>
    <w:rsid w:val="00842217"/>
    <w:rsid w:val="00846FCB"/>
    <w:rsid w:val="0085569C"/>
    <w:rsid w:val="008921A0"/>
    <w:rsid w:val="008935D2"/>
    <w:rsid w:val="008A2CF8"/>
    <w:rsid w:val="008A3132"/>
    <w:rsid w:val="008A3458"/>
    <w:rsid w:val="008B64A5"/>
    <w:rsid w:val="008B7AE7"/>
    <w:rsid w:val="008C2353"/>
    <w:rsid w:val="008D0D3D"/>
    <w:rsid w:val="008D1B10"/>
    <w:rsid w:val="008E1913"/>
    <w:rsid w:val="008E64E7"/>
    <w:rsid w:val="008F381A"/>
    <w:rsid w:val="009005D4"/>
    <w:rsid w:val="00911FDD"/>
    <w:rsid w:val="009127D5"/>
    <w:rsid w:val="0091433D"/>
    <w:rsid w:val="00944B6B"/>
    <w:rsid w:val="00945EB4"/>
    <w:rsid w:val="0095319C"/>
    <w:rsid w:val="00955B78"/>
    <w:rsid w:val="00962EE3"/>
    <w:rsid w:val="0096511C"/>
    <w:rsid w:val="009702E9"/>
    <w:rsid w:val="00986418"/>
    <w:rsid w:val="00997355"/>
    <w:rsid w:val="009A095B"/>
    <w:rsid w:val="009A127D"/>
    <w:rsid w:val="009C0E14"/>
    <w:rsid w:val="009C2019"/>
    <w:rsid w:val="009C4643"/>
    <w:rsid w:val="009D2AA2"/>
    <w:rsid w:val="009D593F"/>
    <w:rsid w:val="009D783D"/>
    <w:rsid w:val="009E0498"/>
    <w:rsid w:val="009E36E1"/>
    <w:rsid w:val="009F07EE"/>
    <w:rsid w:val="009F0C27"/>
    <w:rsid w:val="009F3911"/>
    <w:rsid w:val="00A10878"/>
    <w:rsid w:val="00A1145A"/>
    <w:rsid w:val="00A11BE2"/>
    <w:rsid w:val="00A12021"/>
    <w:rsid w:val="00A22DE6"/>
    <w:rsid w:val="00A233A8"/>
    <w:rsid w:val="00A249AE"/>
    <w:rsid w:val="00A32AE4"/>
    <w:rsid w:val="00A352BE"/>
    <w:rsid w:val="00A35BCB"/>
    <w:rsid w:val="00A3705E"/>
    <w:rsid w:val="00A37C86"/>
    <w:rsid w:val="00A43B01"/>
    <w:rsid w:val="00A46ADD"/>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78C7"/>
    <w:rsid w:val="00AF7CF2"/>
    <w:rsid w:val="00B02AF6"/>
    <w:rsid w:val="00B16642"/>
    <w:rsid w:val="00B17C77"/>
    <w:rsid w:val="00B276D0"/>
    <w:rsid w:val="00B3244E"/>
    <w:rsid w:val="00B346E5"/>
    <w:rsid w:val="00B3493E"/>
    <w:rsid w:val="00B36EF8"/>
    <w:rsid w:val="00B41128"/>
    <w:rsid w:val="00B654B8"/>
    <w:rsid w:val="00B81AA3"/>
    <w:rsid w:val="00B900F2"/>
    <w:rsid w:val="00BA5E7F"/>
    <w:rsid w:val="00BA70B6"/>
    <w:rsid w:val="00BB1DFE"/>
    <w:rsid w:val="00BC12B2"/>
    <w:rsid w:val="00BD6DAC"/>
    <w:rsid w:val="00BE1121"/>
    <w:rsid w:val="00BE235B"/>
    <w:rsid w:val="00BF21E8"/>
    <w:rsid w:val="00C00B86"/>
    <w:rsid w:val="00C00D55"/>
    <w:rsid w:val="00C02296"/>
    <w:rsid w:val="00C04D98"/>
    <w:rsid w:val="00C159C8"/>
    <w:rsid w:val="00C217D7"/>
    <w:rsid w:val="00C31E6F"/>
    <w:rsid w:val="00C36171"/>
    <w:rsid w:val="00C3715A"/>
    <w:rsid w:val="00C37318"/>
    <w:rsid w:val="00C42342"/>
    <w:rsid w:val="00C44039"/>
    <w:rsid w:val="00C45AB0"/>
    <w:rsid w:val="00C51929"/>
    <w:rsid w:val="00C57F11"/>
    <w:rsid w:val="00C6274C"/>
    <w:rsid w:val="00C646EA"/>
    <w:rsid w:val="00C74157"/>
    <w:rsid w:val="00C829F8"/>
    <w:rsid w:val="00C87076"/>
    <w:rsid w:val="00C93324"/>
    <w:rsid w:val="00C94176"/>
    <w:rsid w:val="00CA3F29"/>
    <w:rsid w:val="00CB62DD"/>
    <w:rsid w:val="00CC0C9A"/>
    <w:rsid w:val="00CC6D48"/>
    <w:rsid w:val="00CD360E"/>
    <w:rsid w:val="00CD5F59"/>
    <w:rsid w:val="00CE7DB0"/>
    <w:rsid w:val="00CF37B9"/>
    <w:rsid w:val="00D02C4B"/>
    <w:rsid w:val="00D259A6"/>
    <w:rsid w:val="00D25C89"/>
    <w:rsid w:val="00D339E0"/>
    <w:rsid w:val="00D350A8"/>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6FAE"/>
    <w:rsid w:val="00DC717B"/>
    <w:rsid w:val="00DF680B"/>
    <w:rsid w:val="00E05D8F"/>
    <w:rsid w:val="00E077D2"/>
    <w:rsid w:val="00E14065"/>
    <w:rsid w:val="00E22F0F"/>
    <w:rsid w:val="00E24D32"/>
    <w:rsid w:val="00E27F2D"/>
    <w:rsid w:val="00E34F65"/>
    <w:rsid w:val="00E4073A"/>
    <w:rsid w:val="00E43788"/>
    <w:rsid w:val="00E4436C"/>
    <w:rsid w:val="00E45C53"/>
    <w:rsid w:val="00E473CC"/>
    <w:rsid w:val="00E53941"/>
    <w:rsid w:val="00E6689D"/>
    <w:rsid w:val="00E66E90"/>
    <w:rsid w:val="00E70341"/>
    <w:rsid w:val="00E76E30"/>
    <w:rsid w:val="00E82D09"/>
    <w:rsid w:val="00E83B47"/>
    <w:rsid w:val="00E868B0"/>
    <w:rsid w:val="00EA1236"/>
    <w:rsid w:val="00EB2A76"/>
    <w:rsid w:val="00EB3A5B"/>
    <w:rsid w:val="00EB4297"/>
    <w:rsid w:val="00EC29D9"/>
    <w:rsid w:val="00ED0729"/>
    <w:rsid w:val="00ED1C31"/>
    <w:rsid w:val="00EE0EB3"/>
    <w:rsid w:val="00F026AE"/>
    <w:rsid w:val="00F1200B"/>
    <w:rsid w:val="00F1532E"/>
    <w:rsid w:val="00F1575D"/>
    <w:rsid w:val="00F24D4B"/>
    <w:rsid w:val="00F2788B"/>
    <w:rsid w:val="00F33A53"/>
    <w:rsid w:val="00F36F8B"/>
    <w:rsid w:val="00F37522"/>
    <w:rsid w:val="00F40812"/>
    <w:rsid w:val="00F503E1"/>
    <w:rsid w:val="00F524F7"/>
    <w:rsid w:val="00F5387B"/>
    <w:rsid w:val="00F53BA7"/>
    <w:rsid w:val="00F546E3"/>
    <w:rsid w:val="00F636A9"/>
    <w:rsid w:val="00F72B2C"/>
    <w:rsid w:val="00F86810"/>
    <w:rsid w:val="00FB3E3B"/>
    <w:rsid w:val="00FB78DC"/>
    <w:rsid w:val="00FC2FD7"/>
    <w:rsid w:val="00FD61E0"/>
    <w:rsid w:val="00FD6E94"/>
    <w:rsid w:val="00FD71AD"/>
    <w:rsid w:val="00FD7A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51047E40"/>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0DC9-663C-4E80-85C9-4E8E7C39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5375</Words>
  <Characters>335</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笠松　由紀</cp:lastModifiedBy>
  <cp:revision>11</cp:revision>
  <cp:lastPrinted>2020-12-17T06:23:00Z</cp:lastPrinted>
  <dcterms:created xsi:type="dcterms:W3CDTF">2021-11-19T12:31:00Z</dcterms:created>
  <dcterms:modified xsi:type="dcterms:W3CDTF">2021-11-26T11:49:00Z</dcterms:modified>
</cp:coreProperties>
</file>