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3062"/>
        <w:gridCol w:w="454"/>
        <w:gridCol w:w="5613"/>
      </w:tblGrid>
      <w:tr w:rsidR="008667F3" w:rsidTr="00E445C8">
        <w:tc>
          <w:tcPr>
            <w:tcW w:w="3970" w:type="dxa"/>
            <w:gridSpan w:val="3"/>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解答例</w:t>
            </w:r>
          </w:p>
        </w:tc>
        <w:tc>
          <w:tcPr>
            <w:tcW w:w="6067" w:type="dxa"/>
            <w:gridSpan w:val="2"/>
            <w:tcBorders>
              <w:bottom w:val="single" w:sz="4" w:space="0" w:color="auto"/>
            </w:tcBorders>
            <w:shd w:val="clear" w:color="auto" w:fill="auto"/>
          </w:tcPr>
          <w:p w:rsidR="008667F3" w:rsidRPr="001B2FB8" w:rsidRDefault="008667F3" w:rsidP="001B2FB8">
            <w:pPr>
              <w:jc w:val="center"/>
              <w:rPr>
                <w:rFonts w:ascii="Century" w:hAnsi="Century"/>
              </w:rPr>
            </w:pPr>
            <w:r w:rsidRPr="001B2FB8">
              <w:rPr>
                <w:rFonts w:ascii="Century" w:hAnsi="Century"/>
              </w:rPr>
              <w:t>解説</w:t>
            </w:r>
          </w:p>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454" w:type="dxa"/>
            <w:tcBorders>
              <w:left w:val="nil"/>
              <w:right w:val="nil"/>
            </w:tcBorders>
            <w:shd w:val="clear" w:color="auto" w:fill="auto"/>
          </w:tcPr>
          <w:p w:rsidR="008667F3" w:rsidRDefault="00C41366" w:rsidP="001B2FB8">
            <w:pPr>
              <w:jc w:val="center"/>
              <w:rPr>
                <w:rFonts w:ascii="Century" w:hAnsi="Century"/>
              </w:rPr>
            </w:pPr>
            <w:r>
              <w:rPr>
                <w:rFonts w:ascii="Century" w:hAnsi="Century"/>
                <w:noProof/>
              </w:rPr>
              <w:drawing>
                <wp:inline distT="0" distB="0" distL="0" distR="0" wp14:anchorId="3DD37E83" wp14:editId="75A92E18">
                  <wp:extent cx="109855" cy="109855"/>
                  <wp:effectExtent l="0" t="0" r="4445" b="4445"/>
                  <wp:docPr id="1" name="図 1"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D3771F" w:rsidRPr="001B2FB8" w:rsidRDefault="002F6EA6" w:rsidP="001B2FB8">
            <w:pPr>
              <w:jc w:val="center"/>
              <w:rPr>
                <w:rFonts w:ascii="Century" w:hAnsi="Century"/>
              </w:rPr>
            </w:pPr>
            <w:r>
              <w:rPr>
                <w:rFonts w:ascii="Century" w:hAnsi="Century"/>
                <w:noProof/>
              </w:rPr>
              <w:drawing>
                <wp:inline distT="0" distB="0" distL="0" distR="0" wp14:anchorId="49C45DB5" wp14:editId="0D4BCB5D">
                  <wp:extent cx="109855" cy="109855"/>
                  <wp:effectExtent l="0" t="0" r="4445" b="4445"/>
                  <wp:docPr id="24" name="図 24"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8667F3" w:rsidRPr="001B2FB8" w:rsidRDefault="00C41366" w:rsidP="001B2FB8">
            <w:pPr>
              <w:jc w:val="center"/>
              <w:rPr>
                <w:rFonts w:ascii="Century" w:hAnsi="Century"/>
              </w:rPr>
            </w:pPr>
            <w:r>
              <w:rPr>
                <w:rFonts w:ascii="Century" w:hAnsi="Century"/>
                <w:noProof/>
              </w:rPr>
              <w:drawing>
                <wp:inline distT="0" distB="0" distL="0" distR="0" wp14:anchorId="765A4BFF" wp14:editId="01226A74">
                  <wp:extent cx="109855" cy="109855"/>
                  <wp:effectExtent l="0" t="0" r="4445" b="4445"/>
                  <wp:docPr id="2" name="図 2"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8667F3" w:rsidRPr="001B2FB8" w:rsidRDefault="00C41366" w:rsidP="001B2FB8">
            <w:pPr>
              <w:jc w:val="center"/>
              <w:rPr>
                <w:rFonts w:ascii="Century" w:hAnsi="Century"/>
              </w:rPr>
            </w:pPr>
            <w:r>
              <w:rPr>
                <w:rFonts w:ascii="Century" w:hAnsi="Century"/>
                <w:noProof/>
              </w:rPr>
              <w:drawing>
                <wp:inline distT="0" distB="0" distL="0" distR="0" wp14:anchorId="205A9E83" wp14:editId="4F7FCE2C">
                  <wp:extent cx="109855" cy="109855"/>
                  <wp:effectExtent l="0" t="0" r="4445" b="4445"/>
                  <wp:docPr id="3" name="図 3"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8667F3" w:rsidRDefault="00C41366" w:rsidP="001B2FB8">
            <w:pPr>
              <w:jc w:val="center"/>
              <w:rPr>
                <w:rFonts w:ascii="Century" w:hAnsi="Century"/>
              </w:rPr>
            </w:pPr>
            <w:r>
              <w:rPr>
                <w:rFonts w:ascii="Century" w:hAnsi="Century"/>
                <w:noProof/>
              </w:rPr>
              <w:drawing>
                <wp:inline distT="0" distB="0" distL="0" distR="0" wp14:anchorId="7515575E" wp14:editId="4EC5B087">
                  <wp:extent cx="109855" cy="109855"/>
                  <wp:effectExtent l="0" t="0" r="4445" b="4445"/>
                  <wp:docPr id="4" name="図 4"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D3771F" w:rsidRDefault="000B5C0A" w:rsidP="001B2FB8">
            <w:pPr>
              <w:jc w:val="center"/>
              <w:rPr>
                <w:rFonts w:ascii="Century" w:hAnsi="Century"/>
              </w:rPr>
            </w:pPr>
            <w:r>
              <w:rPr>
                <w:rFonts w:ascii="Century" w:hAnsi="Century"/>
                <w:noProof/>
              </w:rPr>
              <w:drawing>
                <wp:inline distT="0" distB="0" distL="0" distR="0" wp14:anchorId="521B7AB4" wp14:editId="033F1D37">
                  <wp:extent cx="109855" cy="109855"/>
                  <wp:effectExtent l="0" t="0" r="4445" b="4445"/>
                  <wp:docPr id="15" name="図 15"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D3771F" w:rsidRDefault="000B5C0A" w:rsidP="001B2FB8">
            <w:pPr>
              <w:jc w:val="center"/>
              <w:rPr>
                <w:rFonts w:ascii="Century" w:hAnsi="Century"/>
              </w:rPr>
            </w:pPr>
            <w:r>
              <w:rPr>
                <w:rFonts w:ascii="Century" w:hAnsi="Century"/>
                <w:noProof/>
              </w:rPr>
              <w:drawing>
                <wp:inline distT="0" distB="0" distL="0" distR="0" wp14:anchorId="521B7AB4" wp14:editId="033F1D37">
                  <wp:extent cx="109855" cy="109855"/>
                  <wp:effectExtent l="0" t="0" r="4445" b="4445"/>
                  <wp:docPr id="16" name="図 16"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D3771F" w:rsidRPr="001B2FB8" w:rsidRDefault="000B5C0A" w:rsidP="001B2FB8">
            <w:pPr>
              <w:jc w:val="center"/>
              <w:rPr>
                <w:rFonts w:ascii="Century" w:hAnsi="Century"/>
              </w:rPr>
            </w:pPr>
            <w:r>
              <w:rPr>
                <w:rFonts w:ascii="Century" w:hAnsi="Century"/>
                <w:noProof/>
              </w:rPr>
              <w:drawing>
                <wp:inline distT="0" distB="0" distL="0" distR="0" wp14:anchorId="521B7AB4" wp14:editId="033F1D37">
                  <wp:extent cx="109855" cy="109855"/>
                  <wp:effectExtent l="0" t="0" r="4445" b="4445"/>
                  <wp:docPr id="17" name="図 17"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8667F3" w:rsidRDefault="00C41366" w:rsidP="001B2FB8">
            <w:pPr>
              <w:jc w:val="center"/>
              <w:rPr>
                <w:rFonts w:ascii="Century" w:hAnsi="Century"/>
              </w:rPr>
            </w:pPr>
            <w:r>
              <w:rPr>
                <w:rFonts w:ascii="Century" w:hAnsi="Century"/>
                <w:noProof/>
              </w:rPr>
              <w:drawing>
                <wp:inline distT="0" distB="0" distL="0" distR="0" wp14:anchorId="1111FCCB" wp14:editId="7A1BB1BD">
                  <wp:extent cx="109855" cy="109855"/>
                  <wp:effectExtent l="0" t="0" r="4445" b="4445"/>
                  <wp:docPr id="5" name="図 5"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4328B1" w:rsidRDefault="00C41366" w:rsidP="001B2FB8">
            <w:pPr>
              <w:jc w:val="center"/>
              <w:rPr>
                <w:rFonts w:ascii="Century" w:hAnsi="Century"/>
              </w:rPr>
            </w:pPr>
            <w:r>
              <w:rPr>
                <w:rFonts w:ascii="Century" w:hAnsi="Century"/>
                <w:noProof/>
              </w:rPr>
              <w:drawing>
                <wp:inline distT="0" distB="0" distL="0" distR="0" wp14:anchorId="137E9021" wp14:editId="796C0E30">
                  <wp:extent cx="109855" cy="109855"/>
                  <wp:effectExtent l="0" t="0" r="4445" b="4445"/>
                  <wp:docPr id="6" name="図 6"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4328B1" w:rsidRDefault="00C41366" w:rsidP="001B2FB8">
            <w:pPr>
              <w:jc w:val="center"/>
              <w:rPr>
                <w:rFonts w:ascii="Century" w:hAnsi="Century"/>
              </w:rPr>
            </w:pPr>
            <w:r>
              <w:rPr>
                <w:rFonts w:ascii="Century" w:hAnsi="Century"/>
                <w:noProof/>
              </w:rPr>
              <w:drawing>
                <wp:inline distT="0" distB="0" distL="0" distR="0" wp14:anchorId="41693D3A" wp14:editId="7D5EA239">
                  <wp:extent cx="109855" cy="109855"/>
                  <wp:effectExtent l="0" t="0" r="4445" b="4445"/>
                  <wp:docPr id="7" name="図 7"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8667F3" w:rsidRPr="001B2FB8" w:rsidRDefault="008667F3" w:rsidP="00D3771F">
            <w:pPr>
              <w:jc w:val="center"/>
              <w:rPr>
                <w:rFonts w:ascii="Century" w:hAnsi="Century"/>
              </w:rPr>
            </w:pPr>
          </w:p>
        </w:tc>
        <w:tc>
          <w:tcPr>
            <w:tcW w:w="3062" w:type="dxa"/>
            <w:tcBorders>
              <w:left w:val="nil"/>
            </w:tcBorders>
            <w:shd w:val="clear" w:color="auto" w:fill="auto"/>
          </w:tcPr>
          <w:p w:rsidR="008667F3" w:rsidRPr="007C516A" w:rsidRDefault="008667F3" w:rsidP="00504C4A">
            <w:r w:rsidRPr="007C516A">
              <w:rPr>
                <w:rFonts w:hint="eastAsia"/>
              </w:rPr>
              <w:t>⑴</w:t>
            </w:r>
            <w:r w:rsidR="00D3771F">
              <w:t>A</w:t>
            </w:r>
            <w:r w:rsidR="00504C4A">
              <w:rPr>
                <w:rFonts w:hint="eastAsia"/>
              </w:rPr>
              <w:t xml:space="preserve">　</w:t>
            </w:r>
            <w:r w:rsidR="00D3771F">
              <w:rPr>
                <w:rFonts w:hint="eastAsia"/>
              </w:rPr>
              <w:t>温暖前線</w:t>
            </w:r>
          </w:p>
          <w:p w:rsidR="00D3771F" w:rsidRDefault="00D3771F" w:rsidP="001B2FB8">
            <w:r>
              <w:rPr>
                <w:rFonts w:hint="eastAsia"/>
              </w:rPr>
              <w:t xml:space="preserve">　</w:t>
            </w:r>
            <w:r>
              <w:t>B</w:t>
            </w:r>
            <w:r>
              <w:rPr>
                <w:rFonts w:hint="eastAsia"/>
              </w:rPr>
              <w:t xml:space="preserve">　寒冷前線</w:t>
            </w:r>
          </w:p>
          <w:p w:rsidR="008667F3" w:rsidRPr="007C516A" w:rsidRDefault="008667F3" w:rsidP="001B2FB8">
            <w:r w:rsidRPr="007C516A">
              <w:rPr>
                <w:rFonts w:hint="eastAsia"/>
              </w:rPr>
              <w:t xml:space="preserve">⑵　</w:t>
            </w:r>
            <w:r w:rsidR="00D3771F">
              <w:rPr>
                <w:rFonts w:hint="eastAsia"/>
              </w:rPr>
              <w:t>イ</w:t>
            </w:r>
          </w:p>
          <w:p w:rsidR="00D3771F" w:rsidRDefault="00D3771F" w:rsidP="0091035E">
            <w:r>
              <w:rPr>
                <w:rFonts w:hint="eastAsia"/>
              </w:rPr>
              <w:t>⑶　イ</w:t>
            </w:r>
          </w:p>
          <w:p w:rsidR="00E445C8" w:rsidRDefault="00D3771F" w:rsidP="0091035E">
            <w:r>
              <w:rPr>
                <w:rFonts w:hint="eastAsia"/>
              </w:rPr>
              <w:t>⑷①</w:t>
            </w:r>
            <w:r w:rsidR="008667F3" w:rsidRPr="007C516A">
              <w:rPr>
                <w:rFonts w:hint="eastAsia"/>
              </w:rPr>
              <w:t xml:space="preserve">　</w:t>
            </w:r>
            <w:r>
              <w:rPr>
                <w:rFonts w:hint="eastAsia"/>
              </w:rPr>
              <w:t>ア</w:t>
            </w:r>
          </w:p>
          <w:p w:rsidR="00D3771F" w:rsidRDefault="00D3771F" w:rsidP="0091035E">
            <w:r>
              <w:rPr>
                <w:rFonts w:hint="eastAsia"/>
              </w:rPr>
              <w:t xml:space="preserve">　②　ア</w:t>
            </w:r>
          </w:p>
          <w:p w:rsidR="00D3771F" w:rsidRDefault="00D3771F" w:rsidP="0091035E">
            <w:r>
              <w:rPr>
                <w:rFonts w:hint="eastAsia"/>
              </w:rPr>
              <w:t xml:space="preserve">　③　イ</w:t>
            </w:r>
          </w:p>
          <w:p w:rsidR="00D3771F" w:rsidRDefault="00D3771F" w:rsidP="0091035E">
            <w:r>
              <w:rPr>
                <w:rFonts w:hint="eastAsia"/>
              </w:rPr>
              <w:t xml:space="preserve">　④　ア</w:t>
            </w:r>
          </w:p>
          <w:p w:rsidR="004328B1" w:rsidRDefault="004328B1" w:rsidP="004328B1">
            <w:r>
              <w:rPr>
                <w:rFonts w:hint="eastAsia"/>
              </w:rPr>
              <w:t xml:space="preserve">⑸　</w:t>
            </w:r>
            <w:r w:rsidR="00D3771F">
              <w:rPr>
                <w:rFonts w:hint="eastAsia"/>
              </w:rPr>
              <w:t>ウ</w:t>
            </w:r>
          </w:p>
          <w:p w:rsidR="004328B1" w:rsidRDefault="004328B1" w:rsidP="004328B1">
            <w:r>
              <w:rPr>
                <w:rFonts w:hint="eastAsia"/>
              </w:rPr>
              <w:t xml:space="preserve">⑹　</w:t>
            </w:r>
            <w:r w:rsidR="00D3771F">
              <w:rPr>
                <w:rFonts w:hint="eastAsia"/>
              </w:rPr>
              <w:t>前線面</w:t>
            </w:r>
          </w:p>
          <w:p w:rsidR="00D3771F" w:rsidRDefault="004328B1" w:rsidP="00D3771F">
            <w:r>
              <w:rPr>
                <w:rFonts w:hint="eastAsia"/>
              </w:rPr>
              <w:t xml:space="preserve">⑺　</w:t>
            </w:r>
            <w:r w:rsidR="00D3771F">
              <w:rPr>
                <w:rFonts w:hint="eastAsia"/>
              </w:rPr>
              <w:t>停滞前線</w:t>
            </w:r>
          </w:p>
          <w:p w:rsidR="004328B1" w:rsidRDefault="004328B1" w:rsidP="004328B1"/>
          <w:p w:rsidR="004328B1" w:rsidRPr="007C516A" w:rsidRDefault="004328B1" w:rsidP="004328B1"/>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t>１</w:t>
            </w:r>
          </w:p>
        </w:tc>
        <w:tc>
          <w:tcPr>
            <w:tcW w:w="5613" w:type="dxa"/>
            <w:tcBorders>
              <w:left w:val="nil"/>
            </w:tcBorders>
            <w:shd w:val="clear" w:color="auto" w:fill="auto"/>
          </w:tcPr>
          <w:p w:rsidR="005C3442" w:rsidRDefault="006A121B" w:rsidP="005C3442">
            <w:r>
              <w:rPr>
                <w:noProof/>
              </w:rPr>
              <w:drawing>
                <wp:anchor distT="0" distB="0" distL="114300" distR="114300" simplePos="0" relativeHeight="251666944" behindDoc="0" locked="0" layoutInCell="1" allowOverlap="1" wp14:anchorId="47DB7DFD" wp14:editId="4A7D409B">
                  <wp:simplePos x="0" y="0"/>
                  <wp:positionH relativeFrom="column">
                    <wp:posOffset>194945</wp:posOffset>
                  </wp:positionH>
                  <wp:positionV relativeFrom="paragraph">
                    <wp:posOffset>207645</wp:posOffset>
                  </wp:positionV>
                  <wp:extent cx="3034107" cy="1152000"/>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7_2_3.jpg"/>
                          <pic:cNvPicPr/>
                        </pic:nvPicPr>
                        <pic:blipFill>
                          <a:blip r:embed="rId9">
                            <a:extLst>
                              <a:ext uri="{28A0092B-C50C-407E-A947-70E740481C1C}">
                                <a14:useLocalDpi xmlns:a14="http://schemas.microsoft.com/office/drawing/2010/main" val="0"/>
                              </a:ext>
                            </a:extLst>
                          </a:blip>
                          <a:stretch>
                            <a:fillRect/>
                          </a:stretch>
                        </pic:blipFill>
                        <pic:spPr>
                          <a:xfrm>
                            <a:off x="0" y="0"/>
                            <a:ext cx="3034107" cy="1152000"/>
                          </a:xfrm>
                          <a:prstGeom prst="rect">
                            <a:avLst/>
                          </a:prstGeom>
                        </pic:spPr>
                      </pic:pic>
                    </a:graphicData>
                  </a:graphic>
                  <wp14:sizeRelH relativeFrom="margin">
                    <wp14:pctWidth>0</wp14:pctWidth>
                  </wp14:sizeRelH>
                  <wp14:sizeRelV relativeFrom="margin">
                    <wp14:pctHeight>0</wp14:pctHeight>
                  </wp14:sizeRelV>
                </wp:anchor>
              </w:drawing>
            </w:r>
            <w:r w:rsidR="00CC693F">
              <w:rPr>
                <w:rFonts w:hint="eastAsia"/>
              </w:rPr>
              <w:t>⑴</w:t>
            </w:r>
            <w:r w:rsidR="005C3442">
              <w:rPr>
                <w:rFonts w:hint="eastAsia"/>
              </w:rPr>
              <w:t>〜⑶</w:t>
            </w:r>
          </w:p>
          <w:p w:rsidR="005C3442" w:rsidRDefault="005C3442" w:rsidP="005C3442"/>
          <w:p w:rsidR="005C3442" w:rsidRDefault="005C3442" w:rsidP="005C3442"/>
          <w:p w:rsidR="005C3442" w:rsidRDefault="005C3442" w:rsidP="005C3442"/>
          <w:p w:rsidR="005C3442" w:rsidRDefault="005C3442" w:rsidP="005C3442"/>
          <w:p w:rsidR="005C3442" w:rsidRDefault="005C3442" w:rsidP="005C3442"/>
          <w:p w:rsidR="005C3442" w:rsidRDefault="00CC693F" w:rsidP="005C3442">
            <w:r>
              <w:rPr>
                <w:rFonts w:hint="eastAsia"/>
              </w:rPr>
              <w:t xml:space="preserve">　</w:t>
            </w:r>
            <w:r w:rsidR="005C3442">
              <w:rPr>
                <w:rFonts w:hint="eastAsia"/>
              </w:rPr>
              <w:t>温暖前線</w:t>
            </w:r>
          </w:p>
          <w:p w:rsidR="005C3442" w:rsidRDefault="005C3442" w:rsidP="005C3442">
            <w:r>
              <w:rPr>
                <w:rFonts w:hint="eastAsia"/>
              </w:rPr>
              <w:t xml:space="preserve">　暖気が寒気の上をはい上がり，寒気を</w:t>
            </w:r>
            <w:r w:rsidR="006A121B">
              <w:ruby>
                <w:rubyPr>
                  <w:rubyAlign w:val="distributeSpace"/>
                  <w:hps w:val="10"/>
                  <w:hpsRaise w:val="18"/>
                  <w:hpsBaseText w:val="21"/>
                  <w:lid w:val="ja-JP"/>
                </w:rubyPr>
                <w:rt>
                  <w:r w:rsidR="006A121B" w:rsidRPr="006A121B">
                    <w:rPr>
                      <w:rFonts w:ascii="ＭＳ ゴシック" w:hAnsi="ＭＳ ゴシック" w:hint="eastAsia"/>
                      <w:sz w:val="10"/>
                    </w:rPr>
                    <w:t>お</w:t>
                  </w:r>
                </w:rt>
                <w:rubyBase>
                  <w:r w:rsidR="006A121B">
                    <w:rPr>
                      <w:rFonts w:hint="eastAsia"/>
                    </w:rPr>
                    <w:t>押</w:t>
                  </w:r>
                </w:rubyBase>
              </w:ruby>
            </w:r>
            <w:r w:rsidR="006A121B">
              <w:rPr>
                <w:rFonts w:hint="eastAsia"/>
              </w:rPr>
              <w:t>し</w:t>
            </w:r>
            <w:r>
              <w:rPr>
                <w:rFonts w:hint="eastAsia"/>
              </w:rPr>
              <w:t>ながら進む。</w:t>
            </w:r>
          </w:p>
          <w:p w:rsidR="005C3442" w:rsidRDefault="005C3442" w:rsidP="005C3442">
            <w:r>
              <w:rPr>
                <w:rFonts w:hint="eastAsia"/>
              </w:rPr>
              <w:t xml:space="preserve">　温暖前線付近では，乱層雲や高層雲などの雲が広い</w:t>
            </w:r>
            <w:r w:rsidR="006A121B">
              <w:ruby>
                <w:rubyPr>
                  <w:rubyAlign w:val="distributeSpace"/>
                  <w:hps w:val="10"/>
                  <w:hpsRaise w:val="18"/>
                  <w:hpsBaseText w:val="21"/>
                  <w:lid w:val="ja-JP"/>
                </w:rubyPr>
                <w:rt>
                  <w:r w:rsidR="006A121B" w:rsidRPr="006A121B">
                    <w:rPr>
                      <w:rFonts w:ascii="ＭＳ ゴシック" w:hAnsi="ＭＳ ゴシック" w:hint="eastAsia"/>
                      <w:sz w:val="10"/>
                    </w:rPr>
                    <w:t>はん</w:t>
                  </w:r>
                </w:rt>
                <w:rubyBase>
                  <w:r w:rsidR="006A121B">
                    <w:rPr>
                      <w:rFonts w:hint="eastAsia"/>
                    </w:rPr>
                    <w:t>範</w:t>
                  </w:r>
                </w:rubyBase>
              </w:ruby>
            </w:r>
            <w:r w:rsidR="006A121B">
              <w:ruby>
                <w:rubyPr>
                  <w:rubyAlign w:val="distributeSpace"/>
                  <w:hps w:val="10"/>
                  <w:hpsRaise w:val="18"/>
                  <w:hpsBaseText w:val="21"/>
                  <w:lid w:val="ja-JP"/>
                </w:rubyPr>
                <w:rt>
                  <w:r w:rsidR="006A121B" w:rsidRPr="006A121B">
                    <w:rPr>
                      <w:rFonts w:ascii="ＭＳ ゴシック" w:hAnsi="ＭＳ ゴシック" w:hint="eastAsia"/>
                      <w:sz w:val="10"/>
                    </w:rPr>
                    <w:t>い</w:t>
                  </w:r>
                </w:rt>
                <w:rubyBase>
                  <w:r w:rsidR="006A121B">
                    <w:rPr>
                      <w:rFonts w:hint="eastAsia"/>
                    </w:rPr>
                    <w:t>囲</w:t>
                  </w:r>
                </w:rubyBase>
              </w:ruby>
            </w:r>
            <w:r>
              <w:rPr>
                <w:rFonts w:hint="eastAsia"/>
              </w:rPr>
              <w:t>にできる。</w:t>
            </w:r>
          </w:p>
          <w:p w:rsidR="005C3442" w:rsidRDefault="005C3442" w:rsidP="005C3442">
            <w:r>
              <w:rPr>
                <w:rFonts w:hint="eastAsia"/>
              </w:rPr>
              <w:t>寒冷前線</w:t>
            </w:r>
          </w:p>
          <w:p w:rsidR="005C3442" w:rsidRDefault="005C3442" w:rsidP="005C3442">
            <w:r>
              <w:rPr>
                <w:rFonts w:hint="eastAsia"/>
              </w:rPr>
              <w:t xml:space="preserve">　寒気が暖気の下にもぐりこみ，暖気を</w:t>
            </w:r>
            <w:r w:rsidR="006A121B">
              <w:rPr>
                <w:rFonts w:hint="eastAsia"/>
              </w:rPr>
              <w:t>押し</w:t>
            </w:r>
            <w:r>
              <w:rPr>
                <w:rFonts w:hint="eastAsia"/>
              </w:rPr>
              <w:t>上げながら進む（強い</w:t>
            </w:r>
            <w:r w:rsidR="006A121B">
              <w:ruby>
                <w:rubyPr>
                  <w:rubyAlign w:val="distributeSpace"/>
                  <w:hps w:val="10"/>
                  <w:hpsRaise w:val="18"/>
                  <w:hpsBaseText w:val="21"/>
                  <w:lid w:val="ja-JP"/>
                </w:rubyPr>
                <w:rt>
                  <w:r w:rsidR="006A121B" w:rsidRPr="006A121B">
                    <w:rPr>
                      <w:rFonts w:ascii="ＭＳ ゴシック" w:hAnsi="ＭＳ ゴシック" w:hint="eastAsia"/>
                      <w:sz w:val="10"/>
                    </w:rPr>
                    <w:t>じょう</w:t>
                  </w:r>
                </w:rt>
                <w:rubyBase>
                  <w:r w:rsidR="006A121B">
                    <w:rPr>
                      <w:rFonts w:hint="eastAsia"/>
                    </w:rPr>
                    <w:t>上</w:t>
                  </w:r>
                </w:rubyBase>
              </w:ruby>
            </w:r>
            <w:r w:rsidR="006A121B">
              <w:ruby>
                <w:rubyPr>
                  <w:rubyAlign w:val="distributeSpace"/>
                  <w:hps w:val="10"/>
                  <w:hpsRaise w:val="18"/>
                  <w:hpsBaseText w:val="21"/>
                  <w:lid w:val="ja-JP"/>
                </w:rubyPr>
                <w:rt>
                  <w:r w:rsidR="006A121B" w:rsidRPr="006A121B">
                    <w:rPr>
                      <w:rFonts w:ascii="ＭＳ ゴシック" w:hAnsi="ＭＳ ゴシック" w:hint="eastAsia"/>
                      <w:sz w:val="10"/>
                    </w:rPr>
                    <w:t>しょう</w:t>
                  </w:r>
                </w:rt>
                <w:rubyBase>
                  <w:r w:rsidR="006A121B">
                    <w:rPr>
                      <w:rFonts w:hint="eastAsia"/>
                    </w:rPr>
                    <w:t>昇</w:t>
                  </w:r>
                </w:rubyBase>
              </w:ruby>
            </w:r>
            <w:r>
              <w:rPr>
                <w:rFonts w:hint="eastAsia"/>
              </w:rPr>
              <w:t>気流が生じる）。</w:t>
            </w:r>
          </w:p>
          <w:p w:rsidR="005C3442" w:rsidRDefault="005C3442" w:rsidP="005C3442">
            <w:r>
              <w:rPr>
                <w:rFonts w:hint="eastAsia"/>
              </w:rPr>
              <w:t>前線付近では積乱雲が発達する。</w:t>
            </w:r>
          </w:p>
          <w:p w:rsidR="005C3442" w:rsidRDefault="008A7001" w:rsidP="005C3442">
            <w:r w:rsidRPr="008A7001">
              <w:rPr>
                <w:rFonts w:hint="eastAsia"/>
              </w:rPr>
              <w:t xml:space="preserve">⑷　</w:t>
            </w:r>
            <w:r w:rsidR="005C3442">
              <w:rPr>
                <w:rFonts w:hint="eastAsia"/>
              </w:rPr>
              <w:t>温暖前線の通過にともなう天気の変化</w:t>
            </w:r>
          </w:p>
          <w:p w:rsidR="005C3442" w:rsidRDefault="005C3442" w:rsidP="005C3442">
            <w:r>
              <w:rPr>
                <w:rFonts w:hint="eastAsia"/>
              </w:rPr>
              <w:t>乱層雲による雨　あまり強くない雨が長時間降る。</w:t>
            </w:r>
          </w:p>
          <w:p w:rsidR="005C3442" w:rsidRDefault="005C3442" w:rsidP="005C3442">
            <w:r>
              <w:rPr>
                <w:rFonts w:hint="eastAsia"/>
              </w:rPr>
              <w:t>風向　通過後は南</w:t>
            </w:r>
            <w:r w:rsidR="006A121B">
              <w:rPr>
                <w:rFonts w:hint="eastAsia"/>
              </w:rPr>
              <w:t>寄り</w:t>
            </w:r>
            <w:r>
              <w:rPr>
                <w:rFonts w:hint="eastAsia"/>
              </w:rPr>
              <w:t>の風に変わる。</w:t>
            </w:r>
          </w:p>
          <w:p w:rsidR="005C3442" w:rsidRDefault="005C3442" w:rsidP="005C3442">
            <w:r>
              <w:rPr>
                <w:rFonts w:hint="eastAsia"/>
              </w:rPr>
              <w:t>気温　上がる</w:t>
            </w:r>
          </w:p>
          <w:p w:rsidR="008A7001" w:rsidRDefault="008A7001" w:rsidP="008A7001">
            <w:r w:rsidRPr="008A7001">
              <w:rPr>
                <w:rFonts w:hint="eastAsia"/>
              </w:rPr>
              <w:t>⑸　低気圧の</w:t>
            </w:r>
            <w:r w:rsidR="00393344">
              <w:rPr>
                <w:rFonts w:hint="eastAsia"/>
              </w:rPr>
              <w:t>まわりでは，低気圧の</w:t>
            </w:r>
            <w:r w:rsidRPr="008A7001">
              <w:rPr>
                <w:rFonts w:hint="eastAsia"/>
              </w:rPr>
              <w:t>中心に</w:t>
            </w:r>
            <w:r w:rsidR="00393344">
              <w:rPr>
                <w:rFonts w:hint="eastAsia"/>
              </w:rPr>
              <w:t>向かって反時計回りに</w:t>
            </w:r>
            <w:r w:rsidRPr="008A7001">
              <w:rPr>
                <w:rFonts w:hint="eastAsia"/>
              </w:rPr>
              <w:t>ふき</w:t>
            </w:r>
            <w:r w:rsidR="006A121B">
              <w:rPr>
                <w:rFonts w:hint="eastAsia"/>
              </w:rPr>
              <w:t>こ</w:t>
            </w:r>
            <w:r w:rsidRPr="008A7001">
              <w:rPr>
                <w:rFonts w:hint="eastAsia"/>
              </w:rPr>
              <w:t>む</w:t>
            </w:r>
            <w:r w:rsidR="00393344">
              <w:rPr>
                <w:rFonts w:hint="eastAsia"/>
              </w:rPr>
              <w:t>ような</w:t>
            </w:r>
            <w:r w:rsidRPr="008A7001">
              <w:rPr>
                <w:rFonts w:hint="eastAsia"/>
              </w:rPr>
              <w:t>風</w:t>
            </w:r>
            <w:r w:rsidR="00393344">
              <w:rPr>
                <w:rFonts w:hint="eastAsia"/>
              </w:rPr>
              <w:t>がふく。</w:t>
            </w:r>
          </w:p>
          <w:p w:rsidR="005C3442" w:rsidRDefault="006A121B" w:rsidP="008A7001">
            <w:r>
              <w:rPr>
                <w:noProof/>
              </w:rPr>
              <w:drawing>
                <wp:anchor distT="0" distB="0" distL="114300" distR="114300" simplePos="0" relativeHeight="251667968" behindDoc="0" locked="0" layoutInCell="1" allowOverlap="1">
                  <wp:simplePos x="0" y="0"/>
                  <wp:positionH relativeFrom="column">
                    <wp:posOffset>128270</wp:posOffset>
                  </wp:positionH>
                  <wp:positionV relativeFrom="paragraph">
                    <wp:posOffset>-1905</wp:posOffset>
                  </wp:positionV>
                  <wp:extent cx="3246255" cy="1155240"/>
                  <wp:effectExtent l="0" t="0" r="0" b="6985"/>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7_2_4.jpg"/>
                          <pic:cNvPicPr/>
                        </pic:nvPicPr>
                        <pic:blipFill>
                          <a:blip r:embed="rId10">
                            <a:extLst>
                              <a:ext uri="{28A0092B-C50C-407E-A947-70E740481C1C}">
                                <a14:useLocalDpi xmlns:a14="http://schemas.microsoft.com/office/drawing/2010/main" val="0"/>
                              </a:ext>
                            </a:extLst>
                          </a:blip>
                          <a:stretch>
                            <a:fillRect/>
                          </a:stretch>
                        </pic:blipFill>
                        <pic:spPr>
                          <a:xfrm>
                            <a:off x="0" y="0"/>
                            <a:ext cx="3246255" cy="1155240"/>
                          </a:xfrm>
                          <a:prstGeom prst="rect">
                            <a:avLst/>
                          </a:prstGeom>
                        </pic:spPr>
                      </pic:pic>
                    </a:graphicData>
                  </a:graphic>
                  <wp14:sizeRelV relativeFrom="margin">
                    <wp14:pctHeight>0</wp14:pctHeight>
                  </wp14:sizeRelV>
                </wp:anchor>
              </w:drawing>
            </w:r>
          </w:p>
          <w:p w:rsidR="005C3442" w:rsidRDefault="005C3442" w:rsidP="008A7001"/>
          <w:p w:rsidR="005C3442" w:rsidRDefault="005C3442" w:rsidP="008A7001"/>
          <w:p w:rsidR="005C3442" w:rsidRDefault="005C3442" w:rsidP="008A7001"/>
          <w:p w:rsidR="005C3442" w:rsidRPr="008A7001" w:rsidRDefault="005C3442" w:rsidP="008A7001"/>
          <w:p w:rsidR="005C3442" w:rsidRDefault="002854E0" w:rsidP="002854E0">
            <w:r>
              <w:rPr>
                <w:rFonts w:hint="eastAsia"/>
              </w:rPr>
              <w:t>⑹</w:t>
            </w:r>
            <w:r w:rsidRPr="002854E0">
              <w:rPr>
                <w:rFonts w:hint="eastAsia"/>
              </w:rPr>
              <w:t xml:space="preserve">　</w:t>
            </w:r>
            <w:r w:rsidR="005C3442">
              <w:rPr>
                <w:rFonts w:hint="eastAsia"/>
              </w:rPr>
              <w:t>前線</w:t>
            </w:r>
          </w:p>
          <w:p w:rsidR="002854E0" w:rsidRPr="002854E0" w:rsidRDefault="005C3442" w:rsidP="002854E0">
            <w:r>
              <w:rPr>
                <w:rFonts w:hint="eastAsia"/>
              </w:rPr>
              <w:t xml:space="preserve">　</w:t>
            </w:r>
            <w:r w:rsidR="002854E0" w:rsidRPr="002854E0">
              <w:rPr>
                <w:rFonts w:hint="eastAsia"/>
              </w:rPr>
              <w:t>暖気と寒気など，すぐには混じらない性質の異なる大気が接する境の面を前線面といい，前線面が地表と接するところにできる線を前線という。</w:t>
            </w:r>
          </w:p>
          <w:p w:rsidR="002854E0" w:rsidRPr="008B7E29" w:rsidRDefault="002854E0" w:rsidP="002854E0">
            <w:r>
              <w:rPr>
                <w:rFonts w:hint="eastAsia"/>
              </w:rPr>
              <w:t>⑺</w:t>
            </w:r>
            <w:r w:rsidR="00D53A2E">
              <w:rPr>
                <w:rFonts w:hint="eastAsia"/>
              </w:rPr>
              <w:t xml:space="preserve">　暖気と寒気の勢力が同じ程度のところにできる前線は</w:t>
            </w:r>
            <w:r w:rsidRPr="002854E0">
              <w:rPr>
                <w:rFonts w:hint="eastAsia"/>
              </w:rPr>
              <w:t>あまり動かないので</w:t>
            </w:r>
            <w:r w:rsidR="006A121B">
              <w:ruby>
                <w:rubyPr>
                  <w:rubyAlign w:val="distributeSpace"/>
                  <w:hps w:val="10"/>
                  <w:hpsRaise w:val="18"/>
                  <w:hpsBaseText w:val="21"/>
                  <w:lid w:val="ja-JP"/>
                </w:rubyPr>
                <w:rt>
                  <w:r w:rsidR="006A121B" w:rsidRPr="006A121B">
                    <w:rPr>
                      <w:rFonts w:ascii="ＭＳ ゴシック" w:hAnsi="ＭＳ ゴシック" w:hint="eastAsia"/>
                      <w:sz w:val="10"/>
                    </w:rPr>
                    <w:t>てい</w:t>
                  </w:r>
                </w:rt>
                <w:rubyBase>
                  <w:r w:rsidR="006A121B">
                    <w:rPr>
                      <w:rFonts w:hint="eastAsia"/>
                    </w:rPr>
                    <w:t>停</w:t>
                  </w:r>
                </w:rubyBase>
              </w:ruby>
            </w:r>
            <w:r w:rsidR="006A121B">
              <w:ruby>
                <w:rubyPr>
                  <w:rubyAlign w:val="distributeSpace"/>
                  <w:hps w:val="10"/>
                  <w:hpsRaise w:val="18"/>
                  <w:hpsBaseText w:val="21"/>
                  <w:lid w:val="ja-JP"/>
                </w:rubyPr>
                <w:rt>
                  <w:r w:rsidR="006A121B" w:rsidRPr="006A121B">
                    <w:rPr>
                      <w:rFonts w:ascii="ＭＳ ゴシック" w:hAnsi="ＭＳ ゴシック" w:hint="eastAsia"/>
                      <w:sz w:val="10"/>
                    </w:rPr>
                    <w:t>たい</w:t>
                  </w:r>
                </w:rt>
                <w:rubyBase>
                  <w:r w:rsidR="006A121B">
                    <w:rPr>
                      <w:rFonts w:hint="eastAsia"/>
                    </w:rPr>
                    <w:t>滞</w:t>
                  </w:r>
                </w:rubyBase>
              </w:ruby>
            </w:r>
            <w:r w:rsidRPr="002854E0">
              <w:rPr>
                <w:rFonts w:hint="eastAsia"/>
              </w:rPr>
              <w:t>前線という。</w:t>
            </w:r>
            <w:r w:rsidR="008B7E29" w:rsidRPr="008B7E29">
              <w:rPr>
                <w:rFonts w:hint="eastAsia"/>
              </w:rPr>
              <w:t>初夏の</w:t>
            </w:r>
            <w:r w:rsidR="006A121B">
              <w:ruby>
                <w:rubyPr>
                  <w:rubyAlign w:val="distributeSpace"/>
                  <w:hps w:val="10"/>
                  <w:hpsRaise w:val="18"/>
                  <w:hpsBaseText w:val="21"/>
                  <w:lid w:val="ja-JP"/>
                </w:rubyPr>
                <w:rt>
                  <w:r w:rsidR="006A121B" w:rsidRPr="006A121B">
                    <w:rPr>
                      <w:rFonts w:ascii="ＭＳ ゴシック" w:hAnsi="ＭＳ ゴシック" w:hint="eastAsia"/>
                      <w:sz w:val="10"/>
                    </w:rPr>
                    <w:t>ばい</w:t>
                  </w:r>
                </w:rt>
                <w:rubyBase>
                  <w:r w:rsidR="006A121B">
                    <w:rPr>
                      <w:rFonts w:hint="eastAsia"/>
                    </w:rPr>
                    <w:t>梅</w:t>
                  </w:r>
                </w:rubyBase>
              </w:ruby>
            </w:r>
            <w:r w:rsidR="006A121B">
              <w:ruby>
                <w:rubyPr>
                  <w:rubyAlign w:val="distributeSpace"/>
                  <w:hps w:val="10"/>
                  <w:hpsRaise w:val="18"/>
                  <w:hpsBaseText w:val="21"/>
                  <w:lid w:val="ja-JP"/>
                </w:rubyPr>
                <w:rt>
                  <w:r w:rsidR="006A121B" w:rsidRPr="006A121B">
                    <w:rPr>
                      <w:rFonts w:ascii="ＭＳ ゴシック" w:hAnsi="ＭＳ ゴシック" w:hint="eastAsia"/>
                      <w:sz w:val="10"/>
                    </w:rPr>
                    <w:t>う</w:t>
                  </w:r>
                </w:rt>
                <w:rubyBase>
                  <w:r w:rsidR="006A121B">
                    <w:rPr>
                      <w:rFonts w:hint="eastAsia"/>
                    </w:rPr>
                    <w:t>雨</w:t>
                  </w:r>
                </w:rubyBase>
              </w:ruby>
            </w:r>
            <w:r w:rsidR="006A121B" w:rsidRPr="008B7E29">
              <w:rPr>
                <w:rFonts w:hint="eastAsia"/>
              </w:rPr>
              <w:t>前線</w:t>
            </w:r>
            <w:r w:rsidR="008B7E29" w:rsidRPr="008B7E29">
              <w:rPr>
                <w:rFonts w:hint="eastAsia"/>
              </w:rPr>
              <w:t>や秋の</w:t>
            </w:r>
            <w:r w:rsidR="006A121B">
              <w:ruby>
                <w:rubyPr>
                  <w:rubyAlign w:val="distributeSpace"/>
                  <w:hps w:val="10"/>
                  <w:hpsRaise w:val="18"/>
                  <w:hpsBaseText w:val="21"/>
                  <w:lid w:val="ja-JP"/>
                </w:rubyPr>
                <w:rt>
                  <w:r w:rsidR="006A121B" w:rsidRPr="006A121B">
                    <w:rPr>
                      <w:rFonts w:ascii="ＭＳ ゴシック" w:hAnsi="ＭＳ ゴシック" w:hint="eastAsia"/>
                      <w:sz w:val="10"/>
                    </w:rPr>
                    <w:t>あき</w:t>
                  </w:r>
                </w:rt>
                <w:rubyBase>
                  <w:r w:rsidR="006A121B">
                    <w:rPr>
                      <w:rFonts w:hint="eastAsia"/>
                    </w:rPr>
                    <w:t>秋</w:t>
                  </w:r>
                </w:rubyBase>
              </w:ruby>
            </w:r>
            <w:r w:rsidR="006A121B">
              <w:ruby>
                <w:rubyPr>
                  <w:rubyAlign w:val="distributeSpace"/>
                  <w:hps w:val="10"/>
                  <w:hpsRaise w:val="18"/>
                  <w:hpsBaseText w:val="21"/>
                  <w:lid w:val="ja-JP"/>
                </w:rubyPr>
                <w:rt>
                  <w:r w:rsidR="006A121B" w:rsidRPr="006A121B">
                    <w:rPr>
                      <w:rFonts w:ascii="ＭＳ ゴシック" w:hAnsi="ＭＳ ゴシック" w:hint="eastAsia"/>
                      <w:sz w:val="10"/>
                    </w:rPr>
                    <w:t>さめ</w:t>
                  </w:r>
                </w:rt>
                <w:rubyBase>
                  <w:r w:rsidR="006A121B">
                    <w:rPr>
                      <w:rFonts w:hint="eastAsia"/>
                    </w:rPr>
                    <w:t>雨</w:t>
                  </w:r>
                </w:rubyBase>
              </w:ruby>
            </w:r>
            <w:r w:rsidR="006A121B" w:rsidRPr="008B7E29">
              <w:rPr>
                <w:rFonts w:hint="eastAsia"/>
              </w:rPr>
              <w:t>前線</w:t>
            </w:r>
            <w:r w:rsidR="008B7E29" w:rsidRPr="008B7E29">
              <w:rPr>
                <w:rFonts w:hint="eastAsia"/>
              </w:rPr>
              <w:t>は停滞前線である。</w:t>
            </w:r>
          </w:p>
          <w:p w:rsidR="008667F3" w:rsidRPr="007C516A" w:rsidRDefault="008667F3" w:rsidP="008D37E8"/>
        </w:tc>
      </w:tr>
      <w:tr w:rsidR="008667F3" w:rsidTr="001B2FB8">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hint="eastAsia"/>
                <w:bdr w:val="single" w:sz="4" w:space="0" w:color="auto"/>
              </w:rPr>
              <w:t>２</w:t>
            </w:r>
          </w:p>
        </w:tc>
        <w:tc>
          <w:tcPr>
            <w:tcW w:w="454" w:type="dxa"/>
            <w:tcBorders>
              <w:left w:val="nil"/>
              <w:right w:val="nil"/>
            </w:tcBorders>
            <w:shd w:val="clear" w:color="auto" w:fill="auto"/>
          </w:tcPr>
          <w:p w:rsidR="008667F3" w:rsidRPr="001B2FB8" w:rsidRDefault="00C41366" w:rsidP="008667F3">
            <w:pPr>
              <w:rPr>
                <w:rFonts w:ascii="Century" w:hAnsi="Century"/>
              </w:rPr>
            </w:pPr>
            <w:r>
              <w:rPr>
                <w:rFonts w:ascii="Century" w:hAnsi="Century"/>
                <w:noProof/>
              </w:rPr>
              <w:drawing>
                <wp:inline distT="0" distB="0" distL="0" distR="0" wp14:anchorId="33D89246" wp14:editId="16705429">
                  <wp:extent cx="109855" cy="109855"/>
                  <wp:effectExtent l="0" t="0" r="4445" b="4445"/>
                  <wp:docPr id="8" name="図 8"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D3771F" w:rsidRPr="001B2FB8" w:rsidRDefault="000B5C0A" w:rsidP="008667F3">
            <w:pPr>
              <w:rPr>
                <w:rFonts w:ascii="Century" w:hAnsi="Century"/>
              </w:rPr>
            </w:pPr>
            <w:r>
              <w:rPr>
                <w:rFonts w:ascii="Century" w:hAnsi="Century"/>
                <w:noProof/>
              </w:rPr>
              <w:drawing>
                <wp:inline distT="0" distB="0" distL="0" distR="0" wp14:anchorId="521B7AB4" wp14:editId="033F1D37">
                  <wp:extent cx="109855" cy="109855"/>
                  <wp:effectExtent l="0" t="0" r="4445" b="4445"/>
                  <wp:docPr id="21" name="図 21"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8667F3" w:rsidRPr="001B2FB8" w:rsidRDefault="002F6EA6" w:rsidP="008667F3">
            <w:pPr>
              <w:rPr>
                <w:rFonts w:ascii="Century" w:hAnsi="Century"/>
              </w:rPr>
            </w:pPr>
            <w:r>
              <w:rPr>
                <w:rFonts w:ascii="Century" w:hAnsi="Century"/>
                <w:noProof/>
              </w:rPr>
              <w:drawing>
                <wp:inline distT="0" distB="0" distL="0" distR="0" wp14:anchorId="0885094C" wp14:editId="72C2508B">
                  <wp:extent cx="109855" cy="109855"/>
                  <wp:effectExtent l="0" t="0" r="4445" b="4445"/>
                  <wp:docPr id="25" name="図 25"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bookmarkStart w:id="0" w:name="_GoBack"/>
            <w:bookmarkEnd w:id="0"/>
          </w:p>
          <w:p w:rsidR="008667F3" w:rsidRPr="001B2FB8" w:rsidRDefault="00C41366" w:rsidP="008667F3">
            <w:pPr>
              <w:rPr>
                <w:rFonts w:ascii="Century" w:hAnsi="Century"/>
              </w:rPr>
            </w:pPr>
            <w:r>
              <w:rPr>
                <w:rFonts w:ascii="Century" w:hAnsi="Century"/>
                <w:noProof/>
              </w:rPr>
              <w:lastRenderedPageBreak/>
              <w:drawing>
                <wp:inline distT="0" distB="0" distL="0" distR="0" wp14:anchorId="6E595C5E" wp14:editId="75397A2E">
                  <wp:extent cx="109855" cy="109855"/>
                  <wp:effectExtent l="0" t="0" r="4445" b="4445"/>
                  <wp:docPr id="9" name="図 9"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504C4A" w:rsidRDefault="000B5C0A" w:rsidP="008667F3">
            <w:pPr>
              <w:rPr>
                <w:rFonts w:ascii="Century" w:hAnsi="Century"/>
              </w:rPr>
            </w:pPr>
            <w:r>
              <w:rPr>
                <w:rFonts w:ascii="Century" w:hAnsi="Century"/>
                <w:noProof/>
              </w:rPr>
              <w:drawing>
                <wp:inline distT="0" distB="0" distL="0" distR="0" wp14:anchorId="32F8C92D" wp14:editId="0D4A9300">
                  <wp:extent cx="109855" cy="109855"/>
                  <wp:effectExtent l="0" t="0" r="4445" b="4445"/>
                  <wp:docPr id="22" name="図 22"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0B5C0A" w:rsidRPr="001B2FB8" w:rsidRDefault="000B5C0A" w:rsidP="008667F3">
            <w:pPr>
              <w:rPr>
                <w:rFonts w:ascii="Century" w:hAnsi="Century"/>
              </w:rPr>
            </w:pPr>
            <w:r>
              <w:rPr>
                <w:rFonts w:ascii="Century" w:hAnsi="Century"/>
                <w:noProof/>
              </w:rPr>
              <w:drawing>
                <wp:inline distT="0" distB="0" distL="0" distR="0" wp14:anchorId="32F8C92D" wp14:editId="0D4A9300">
                  <wp:extent cx="109855" cy="109855"/>
                  <wp:effectExtent l="0" t="0" r="4445" b="4445"/>
                  <wp:docPr id="23" name="図 23"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tc>
        <w:tc>
          <w:tcPr>
            <w:tcW w:w="3062" w:type="dxa"/>
            <w:tcBorders>
              <w:left w:val="nil"/>
            </w:tcBorders>
            <w:shd w:val="clear" w:color="auto" w:fill="auto"/>
          </w:tcPr>
          <w:p w:rsidR="00D3771F" w:rsidRDefault="004328B1" w:rsidP="00D3771F">
            <w:r>
              <w:rPr>
                <w:rFonts w:hint="eastAsia"/>
              </w:rPr>
              <w:lastRenderedPageBreak/>
              <w:t>⑴</w:t>
            </w:r>
            <w:r w:rsidR="00D3771F">
              <w:rPr>
                <w:rFonts w:hint="eastAsia"/>
              </w:rPr>
              <w:t>①　イ</w:t>
            </w:r>
          </w:p>
          <w:p w:rsidR="00D3771F" w:rsidRDefault="00D3771F" w:rsidP="00D3771F">
            <w:r>
              <w:rPr>
                <w:rFonts w:hint="eastAsia"/>
              </w:rPr>
              <w:t xml:space="preserve">　②　ア</w:t>
            </w:r>
          </w:p>
          <w:p w:rsidR="00D3771F" w:rsidRDefault="00D3771F" w:rsidP="00D3771F">
            <w:r>
              <w:rPr>
                <w:rFonts w:hint="eastAsia"/>
              </w:rPr>
              <w:t xml:space="preserve">　③　イ</w:t>
            </w:r>
          </w:p>
          <w:p w:rsidR="000B5C0A" w:rsidRPr="002F6EA6" w:rsidRDefault="004328B1" w:rsidP="00D3771F">
            <w:pPr>
              <w:rPr>
                <w:color w:val="000000" w:themeColor="text1"/>
              </w:rPr>
            </w:pPr>
            <w:r>
              <w:rPr>
                <w:rFonts w:hint="eastAsia"/>
              </w:rPr>
              <w:lastRenderedPageBreak/>
              <w:t xml:space="preserve">⑵　</w:t>
            </w:r>
            <w:r w:rsidR="000B5C0A" w:rsidRPr="002F6EA6">
              <w:rPr>
                <w:rFonts w:hint="eastAsia"/>
                <w:color w:val="000000" w:themeColor="text1"/>
              </w:rPr>
              <w:t>天気：くもり</w:t>
            </w:r>
          </w:p>
          <w:p w:rsidR="000B5C0A" w:rsidRPr="002F6EA6" w:rsidRDefault="00D3771F" w:rsidP="000B5C0A">
            <w:pPr>
              <w:ind w:firstLineChars="200" w:firstLine="420"/>
              <w:rPr>
                <w:color w:val="000000" w:themeColor="text1"/>
              </w:rPr>
            </w:pPr>
            <w:r w:rsidRPr="002F6EA6">
              <w:rPr>
                <w:rFonts w:hint="eastAsia"/>
                <w:color w:val="000000" w:themeColor="text1"/>
              </w:rPr>
              <w:t>風向：北西</w:t>
            </w:r>
          </w:p>
          <w:p w:rsidR="008667F3" w:rsidRPr="007C516A" w:rsidRDefault="00D3771F" w:rsidP="000B5C0A">
            <w:pPr>
              <w:ind w:firstLineChars="200" w:firstLine="420"/>
            </w:pPr>
            <w:r w:rsidRPr="002F6EA6">
              <w:rPr>
                <w:rFonts w:hint="eastAsia"/>
                <w:color w:val="000000" w:themeColor="text1"/>
              </w:rPr>
              <w:t>風力：</w:t>
            </w:r>
            <w:r w:rsidRPr="002F6EA6">
              <w:rPr>
                <w:color w:val="000000" w:themeColor="text1"/>
              </w:rPr>
              <w:t>4</w:t>
            </w:r>
          </w:p>
        </w:tc>
        <w:tc>
          <w:tcPr>
            <w:tcW w:w="454" w:type="dxa"/>
            <w:tcBorders>
              <w:right w:val="nil"/>
            </w:tcBorders>
            <w:shd w:val="clear" w:color="auto" w:fill="auto"/>
          </w:tcPr>
          <w:p w:rsidR="008667F3" w:rsidRPr="001B2FB8" w:rsidRDefault="008667F3" w:rsidP="001B2FB8">
            <w:pPr>
              <w:rPr>
                <w:rFonts w:ascii="ＭＳ ゴシック" w:hAnsi="ＭＳ ゴシック"/>
              </w:rPr>
            </w:pPr>
            <w:r w:rsidRPr="001B2FB8">
              <w:rPr>
                <w:rFonts w:ascii="ＭＳ ゴシック" w:hAnsi="ＭＳ ゴシック"/>
                <w:bdr w:val="single" w:sz="4" w:space="0" w:color="auto"/>
              </w:rPr>
              <w:lastRenderedPageBreak/>
              <w:t>２</w:t>
            </w:r>
          </w:p>
        </w:tc>
        <w:tc>
          <w:tcPr>
            <w:tcW w:w="5613" w:type="dxa"/>
            <w:tcBorders>
              <w:left w:val="nil"/>
            </w:tcBorders>
            <w:shd w:val="clear" w:color="auto" w:fill="auto"/>
          </w:tcPr>
          <w:p w:rsidR="004438B6" w:rsidRPr="004438B6" w:rsidRDefault="004438B6" w:rsidP="004438B6">
            <w:r w:rsidRPr="004438B6">
              <w:rPr>
                <w:rFonts w:hint="eastAsia"/>
              </w:rPr>
              <w:t>⑴　気温</w:t>
            </w:r>
            <w:r w:rsidR="00EA2CB5">
              <w:rPr>
                <w:rFonts w:hint="eastAsia"/>
              </w:rPr>
              <w:t>や</w:t>
            </w:r>
            <w:r w:rsidR="006A121B">
              <w:ruby>
                <w:rubyPr>
                  <w:rubyAlign w:val="distributeSpace"/>
                  <w:hps w:val="10"/>
                  <w:hpsRaise w:val="18"/>
                  <w:hpsBaseText w:val="21"/>
                  <w:lid w:val="ja-JP"/>
                </w:rubyPr>
                <w:rt>
                  <w:r w:rsidR="006A121B" w:rsidRPr="006A121B">
                    <w:rPr>
                      <w:rFonts w:ascii="ＭＳ ゴシック" w:hAnsi="ＭＳ ゴシック" w:hint="eastAsia"/>
                      <w:sz w:val="10"/>
                    </w:rPr>
                    <w:t>しつ</w:t>
                  </w:r>
                </w:rt>
                <w:rubyBase>
                  <w:r w:rsidR="006A121B">
                    <w:rPr>
                      <w:rFonts w:hint="eastAsia"/>
                    </w:rPr>
                    <w:t>湿</w:t>
                  </w:r>
                </w:rubyBase>
              </w:ruby>
            </w:r>
            <w:r w:rsidR="006A121B">
              <w:ruby>
                <w:rubyPr>
                  <w:rubyAlign w:val="distributeSpace"/>
                  <w:hps w:val="10"/>
                  <w:hpsRaise w:val="18"/>
                  <w:hpsBaseText w:val="21"/>
                  <w:lid w:val="ja-JP"/>
                </w:rubyPr>
                <w:rt>
                  <w:r w:rsidR="006A121B" w:rsidRPr="006A121B">
                    <w:rPr>
                      <w:rFonts w:ascii="ＭＳ ゴシック" w:hAnsi="ＭＳ ゴシック" w:hint="eastAsia"/>
                      <w:sz w:val="10"/>
                    </w:rPr>
                    <w:t>ど</w:t>
                  </w:r>
                </w:rt>
                <w:rubyBase>
                  <w:r w:rsidR="006A121B">
                    <w:rPr>
                      <w:rFonts w:hint="eastAsia"/>
                    </w:rPr>
                    <w:t>度</w:t>
                  </w:r>
                </w:rubyBase>
              </w:ruby>
            </w:r>
            <w:r w:rsidR="00EA2CB5">
              <w:rPr>
                <w:rFonts w:hint="eastAsia"/>
              </w:rPr>
              <w:t>をはかるための</w:t>
            </w:r>
            <w:r w:rsidR="006A121B">
              <w:ruby>
                <w:rubyPr>
                  <w:rubyAlign w:val="distributeSpace"/>
                  <w:hps w:val="10"/>
                  <w:hpsRaise w:val="18"/>
                  <w:hpsBaseText w:val="21"/>
                  <w:lid w:val="ja-JP"/>
                </w:rubyPr>
                <w:rt>
                  <w:r w:rsidR="006A121B" w:rsidRPr="006A121B">
                    <w:rPr>
                      <w:rFonts w:ascii="ＭＳ ゴシック" w:hAnsi="ＭＳ ゴシック" w:hint="eastAsia"/>
                      <w:sz w:val="10"/>
                    </w:rPr>
                    <w:t>かん</w:t>
                  </w:r>
                </w:rt>
                <w:rubyBase>
                  <w:r w:rsidR="006A121B">
                    <w:rPr>
                      <w:rFonts w:hint="eastAsia"/>
                    </w:rPr>
                    <w:t>乾</w:t>
                  </w:r>
                </w:rubyBase>
              </w:ruby>
            </w:r>
            <w:r w:rsidR="006A121B">
              <w:ruby>
                <w:rubyPr>
                  <w:rubyAlign w:val="distributeSpace"/>
                  <w:hps w:val="10"/>
                  <w:hpsRaise w:val="18"/>
                  <w:hpsBaseText w:val="21"/>
                  <w:lid w:val="ja-JP"/>
                </w:rubyPr>
                <w:rt>
                  <w:r w:rsidR="006A121B" w:rsidRPr="006A121B">
                    <w:rPr>
                      <w:rFonts w:ascii="ＭＳ ゴシック" w:hAnsi="ＭＳ ゴシック" w:hint="eastAsia"/>
                      <w:sz w:val="10"/>
                    </w:rPr>
                    <w:t>しつ</w:t>
                  </w:r>
                </w:rt>
                <w:rubyBase>
                  <w:r w:rsidR="006A121B">
                    <w:rPr>
                      <w:rFonts w:hint="eastAsia"/>
                    </w:rPr>
                    <w:t>湿</w:t>
                  </w:r>
                </w:rubyBase>
              </w:ruby>
            </w:r>
            <w:r w:rsidR="006A121B">
              <w:ruby>
                <w:rubyPr>
                  <w:rubyAlign w:val="distributeSpace"/>
                  <w:hps w:val="10"/>
                  <w:hpsRaise w:val="18"/>
                  <w:hpsBaseText w:val="21"/>
                  <w:lid w:val="ja-JP"/>
                </w:rubyPr>
                <w:rt>
                  <w:r w:rsidR="006A121B" w:rsidRPr="006A121B">
                    <w:rPr>
                      <w:rFonts w:ascii="ＭＳ ゴシック" w:hAnsi="ＭＳ ゴシック" w:hint="eastAsia"/>
                      <w:sz w:val="10"/>
                    </w:rPr>
                    <w:t>けい</w:t>
                  </w:r>
                </w:rt>
                <w:rubyBase>
                  <w:r w:rsidR="006A121B">
                    <w:rPr>
                      <w:rFonts w:hint="eastAsia"/>
                    </w:rPr>
                    <w:t>計</w:t>
                  </w:r>
                </w:rubyBase>
              </w:ruby>
            </w:r>
            <w:r w:rsidRPr="004438B6">
              <w:rPr>
                <w:rFonts w:hint="eastAsia"/>
              </w:rPr>
              <w:t>は，地上</w:t>
            </w:r>
            <w:r w:rsidR="00EA2CB5">
              <w:t>1</w:t>
            </w:r>
            <w:r w:rsidRPr="004438B6">
              <w:rPr>
                <w:rFonts w:hint="eastAsia"/>
              </w:rPr>
              <w:t>.5m</w:t>
            </w:r>
            <w:r w:rsidR="00EA2CB5">
              <w:rPr>
                <w:rFonts w:hint="eastAsia"/>
              </w:rPr>
              <w:t>ぐらいの風通しのよい日かげに置く。</w:t>
            </w:r>
          </w:p>
          <w:p w:rsidR="00EA2CB5" w:rsidRDefault="004438B6" w:rsidP="00EA2CB5">
            <w:r>
              <w:rPr>
                <w:rFonts w:hint="eastAsia"/>
              </w:rPr>
              <w:t>⑵</w:t>
            </w:r>
            <w:r w:rsidRPr="004438B6">
              <w:rPr>
                <w:rFonts w:hint="eastAsia"/>
              </w:rPr>
              <w:t xml:space="preserve">　</w:t>
            </w:r>
            <w:r w:rsidR="00EA2CB5">
              <w:rPr>
                <w:rFonts w:hint="eastAsia"/>
              </w:rPr>
              <w:t>天気図記号は，風向と風力と天気を記号で表したもの</w:t>
            </w:r>
            <w:r w:rsidR="00EA2CB5">
              <w:rPr>
                <w:rFonts w:hint="eastAsia"/>
              </w:rPr>
              <w:lastRenderedPageBreak/>
              <w:t>である。</w:t>
            </w:r>
          </w:p>
          <w:p w:rsidR="00EA2CB5" w:rsidRDefault="00EA2CB5" w:rsidP="00EA2CB5">
            <w:r>
              <w:rPr>
                <w:rFonts w:hint="eastAsia"/>
              </w:rPr>
              <w:t>・風向：風がふいてくる方位のこと。</w:t>
            </w:r>
            <w:r>
              <w:t>16</w:t>
            </w:r>
            <w:r>
              <w:rPr>
                <w:rFonts w:hint="eastAsia"/>
              </w:rPr>
              <w:t>方位で表す。</w:t>
            </w:r>
          </w:p>
          <w:p w:rsidR="00EA2CB5" w:rsidRDefault="00EA2CB5" w:rsidP="00EA2CB5">
            <w:r>
              <w:rPr>
                <w:rFonts w:hint="eastAsia"/>
              </w:rPr>
              <w:t>・風力：風力階級表を用いて決め，はねの数で表す。</w:t>
            </w:r>
          </w:p>
          <w:p w:rsidR="00EA2CB5" w:rsidRDefault="00EA2CB5" w:rsidP="00EA2CB5">
            <w:r>
              <w:rPr>
                <w:rFonts w:hint="eastAsia"/>
              </w:rPr>
              <w:t>・天気：空全体を</w:t>
            </w:r>
            <w:r>
              <w:t>10</w:t>
            </w:r>
            <w:r>
              <w:rPr>
                <w:rFonts w:hint="eastAsia"/>
              </w:rPr>
              <w:t>として，雲が空を</w:t>
            </w:r>
            <w:r w:rsidR="006A121B">
              <w:rPr>
                <w:rFonts w:hint="eastAsia"/>
              </w:rPr>
              <w:t>し</w:t>
            </w:r>
            <w:r>
              <w:rPr>
                <w:rFonts w:hint="eastAsia"/>
              </w:rPr>
              <w:t>める割合が</w:t>
            </w:r>
            <w:r>
              <w:rPr>
                <w:rFonts w:hint="eastAsia"/>
              </w:rPr>
              <w:t>0</w:t>
            </w:r>
            <w:r>
              <w:rPr>
                <w:rFonts w:hint="eastAsia"/>
              </w:rPr>
              <w:t>〜</w:t>
            </w:r>
            <w:r>
              <w:t>1</w:t>
            </w:r>
            <w:r>
              <w:rPr>
                <w:rFonts w:hint="eastAsia"/>
              </w:rPr>
              <w:t>のときは</w:t>
            </w:r>
            <w:r w:rsidRPr="001E3241">
              <w:rPr>
                <w:rFonts w:hint="eastAsia"/>
              </w:rPr>
              <w:t>快晴，</w:t>
            </w:r>
            <w:r>
              <w:t>2</w:t>
            </w:r>
            <w:r>
              <w:rPr>
                <w:rFonts w:hint="eastAsia"/>
              </w:rPr>
              <w:t>〜</w:t>
            </w:r>
            <w:r>
              <w:t>8</w:t>
            </w:r>
            <w:r>
              <w:rPr>
                <w:rFonts w:hint="eastAsia"/>
              </w:rPr>
              <w:t>のときは</w:t>
            </w:r>
            <w:r w:rsidRPr="001E3241">
              <w:rPr>
                <w:rFonts w:hint="eastAsia"/>
              </w:rPr>
              <w:t>晴れ，</w:t>
            </w:r>
            <w:r>
              <w:t>9</w:t>
            </w:r>
            <w:r>
              <w:rPr>
                <w:rFonts w:hint="eastAsia"/>
              </w:rPr>
              <w:t>〜</w:t>
            </w:r>
            <w:r>
              <w:t>10</w:t>
            </w:r>
            <w:r>
              <w:rPr>
                <w:rFonts w:hint="eastAsia"/>
              </w:rPr>
              <w:t>のときは</w:t>
            </w:r>
            <w:r w:rsidR="000C2370">
              <w:rPr>
                <w:rFonts w:hint="eastAsia"/>
              </w:rPr>
              <w:t>くもり</w:t>
            </w:r>
            <w:r>
              <w:rPr>
                <w:rFonts w:hint="eastAsia"/>
              </w:rPr>
              <w:t>となる</w:t>
            </w:r>
            <w:r w:rsidRPr="001E3241">
              <w:rPr>
                <w:rFonts w:hint="eastAsia"/>
              </w:rPr>
              <w:t>。</w:t>
            </w:r>
            <w:r>
              <w:rPr>
                <w:rFonts w:hint="eastAsia"/>
              </w:rPr>
              <w:t>天気記号は以下のようになる。</w:t>
            </w:r>
          </w:p>
          <w:p w:rsidR="00EA2CB5" w:rsidRDefault="006A121B" w:rsidP="00EA2CB5">
            <w:r>
              <w:rPr>
                <w:noProof/>
              </w:rPr>
              <w:drawing>
                <wp:anchor distT="0" distB="0" distL="114300" distR="114300" simplePos="0" relativeHeight="251668992" behindDoc="0" locked="0" layoutInCell="1" allowOverlap="1">
                  <wp:simplePos x="0" y="0"/>
                  <wp:positionH relativeFrom="column">
                    <wp:posOffset>518795</wp:posOffset>
                  </wp:positionH>
                  <wp:positionV relativeFrom="paragraph">
                    <wp:posOffset>28575</wp:posOffset>
                  </wp:positionV>
                  <wp:extent cx="2438280" cy="435600"/>
                  <wp:effectExtent l="0" t="0" r="635" b="317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17_1_8.jpg"/>
                          <pic:cNvPicPr/>
                        </pic:nvPicPr>
                        <pic:blipFill>
                          <a:blip r:embed="rId11">
                            <a:extLst>
                              <a:ext uri="{28A0092B-C50C-407E-A947-70E740481C1C}">
                                <a14:useLocalDpi xmlns:a14="http://schemas.microsoft.com/office/drawing/2010/main" val="0"/>
                              </a:ext>
                            </a:extLst>
                          </a:blip>
                          <a:stretch>
                            <a:fillRect/>
                          </a:stretch>
                        </pic:blipFill>
                        <pic:spPr>
                          <a:xfrm>
                            <a:off x="0" y="0"/>
                            <a:ext cx="2438280" cy="435600"/>
                          </a:xfrm>
                          <a:prstGeom prst="rect">
                            <a:avLst/>
                          </a:prstGeom>
                        </pic:spPr>
                      </pic:pic>
                    </a:graphicData>
                  </a:graphic>
                  <wp14:sizeRelH relativeFrom="margin">
                    <wp14:pctWidth>0</wp14:pctWidth>
                  </wp14:sizeRelH>
                  <wp14:sizeRelV relativeFrom="margin">
                    <wp14:pctHeight>0</wp14:pctHeight>
                  </wp14:sizeRelV>
                </wp:anchor>
              </w:drawing>
            </w:r>
          </w:p>
          <w:p w:rsidR="00EA2CB5" w:rsidRDefault="00EA2CB5" w:rsidP="00EA2CB5"/>
          <w:p w:rsidR="00D86063" w:rsidRPr="007C516A" w:rsidRDefault="00D86063" w:rsidP="004438B6"/>
        </w:tc>
      </w:tr>
      <w:tr w:rsidR="00D3771F" w:rsidTr="001B2FB8">
        <w:tc>
          <w:tcPr>
            <w:tcW w:w="454" w:type="dxa"/>
            <w:tcBorders>
              <w:right w:val="nil"/>
            </w:tcBorders>
            <w:shd w:val="clear" w:color="auto" w:fill="auto"/>
          </w:tcPr>
          <w:p w:rsidR="00D3771F" w:rsidRPr="001B2FB8" w:rsidRDefault="00D3771F" w:rsidP="001E13CC">
            <w:pPr>
              <w:rPr>
                <w:rFonts w:ascii="ＭＳ ゴシック" w:hAnsi="ＭＳ ゴシック"/>
              </w:rPr>
            </w:pPr>
            <w:r>
              <w:rPr>
                <w:rFonts w:ascii="ＭＳ ゴシック" w:hAnsi="ＭＳ ゴシック" w:hint="eastAsia"/>
                <w:bdr w:val="single" w:sz="4" w:space="0" w:color="auto"/>
              </w:rPr>
              <w:lastRenderedPageBreak/>
              <w:t>３</w:t>
            </w:r>
          </w:p>
        </w:tc>
        <w:tc>
          <w:tcPr>
            <w:tcW w:w="454" w:type="dxa"/>
            <w:tcBorders>
              <w:left w:val="nil"/>
              <w:right w:val="nil"/>
            </w:tcBorders>
            <w:shd w:val="clear" w:color="auto" w:fill="auto"/>
          </w:tcPr>
          <w:p w:rsidR="00D3771F" w:rsidRPr="001B2FB8" w:rsidRDefault="00C41366" w:rsidP="001E13CC">
            <w:pPr>
              <w:rPr>
                <w:rFonts w:ascii="Century" w:hAnsi="Century"/>
              </w:rPr>
            </w:pPr>
            <w:r>
              <w:rPr>
                <w:rFonts w:ascii="Century" w:hAnsi="Century"/>
                <w:noProof/>
              </w:rPr>
              <w:drawing>
                <wp:inline distT="0" distB="0" distL="0" distR="0" wp14:anchorId="2B62A4E9" wp14:editId="025D4741">
                  <wp:extent cx="109855" cy="109855"/>
                  <wp:effectExtent l="0" t="0" r="4445" b="4445"/>
                  <wp:docPr id="10" name="図 10"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D3771F" w:rsidRPr="001B2FB8" w:rsidRDefault="00C41366" w:rsidP="001E13CC">
            <w:pPr>
              <w:rPr>
                <w:rFonts w:ascii="Century" w:hAnsi="Century"/>
              </w:rPr>
            </w:pPr>
            <w:r>
              <w:rPr>
                <w:rFonts w:ascii="Century" w:hAnsi="Century"/>
                <w:noProof/>
              </w:rPr>
              <w:drawing>
                <wp:inline distT="0" distB="0" distL="0" distR="0" wp14:anchorId="4F833C77" wp14:editId="78B36F61">
                  <wp:extent cx="109855" cy="109855"/>
                  <wp:effectExtent l="0" t="0" r="4445" b="4445"/>
                  <wp:docPr id="11" name="図 11" descr="知識アイコ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知識アイコン"/>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p>
          <w:p w:rsidR="00D3771F" w:rsidRPr="001B2FB8" w:rsidRDefault="00D3771F" w:rsidP="001E13CC">
            <w:pPr>
              <w:rPr>
                <w:rFonts w:ascii="Century" w:hAnsi="Century"/>
              </w:rPr>
            </w:pPr>
          </w:p>
          <w:p w:rsidR="00D3771F" w:rsidRPr="001B2FB8" w:rsidRDefault="00D3771F" w:rsidP="001E13CC">
            <w:pPr>
              <w:rPr>
                <w:rFonts w:ascii="Century" w:hAnsi="Century"/>
              </w:rPr>
            </w:pPr>
          </w:p>
        </w:tc>
        <w:tc>
          <w:tcPr>
            <w:tcW w:w="3062" w:type="dxa"/>
            <w:tcBorders>
              <w:left w:val="nil"/>
            </w:tcBorders>
            <w:shd w:val="clear" w:color="auto" w:fill="auto"/>
          </w:tcPr>
          <w:p w:rsidR="00D3771F" w:rsidRDefault="00D3771F" w:rsidP="001E13CC">
            <w:r>
              <w:rPr>
                <w:rFonts w:hint="eastAsia"/>
              </w:rPr>
              <w:t>⑴　飽和水蒸気量</w:t>
            </w:r>
          </w:p>
          <w:p w:rsidR="00D3771F" w:rsidRDefault="00D3771F" w:rsidP="00D3771F">
            <w:r>
              <w:rPr>
                <w:rFonts w:hint="eastAsia"/>
              </w:rPr>
              <w:t>⑵　湿度</w:t>
            </w:r>
          </w:p>
          <w:p w:rsidR="00D3771F" w:rsidRPr="007C516A" w:rsidRDefault="00D3771F" w:rsidP="00D3771F"/>
        </w:tc>
        <w:tc>
          <w:tcPr>
            <w:tcW w:w="454" w:type="dxa"/>
            <w:tcBorders>
              <w:right w:val="nil"/>
            </w:tcBorders>
            <w:shd w:val="clear" w:color="auto" w:fill="auto"/>
          </w:tcPr>
          <w:p w:rsidR="00D3771F" w:rsidRPr="001B2FB8" w:rsidRDefault="006F4693" w:rsidP="001E13CC">
            <w:pPr>
              <w:rPr>
                <w:rFonts w:ascii="ＭＳ ゴシック" w:hAnsi="ＭＳ ゴシック"/>
              </w:rPr>
            </w:pPr>
            <w:r>
              <w:rPr>
                <w:noProof/>
              </w:rPr>
              <mc:AlternateContent>
                <mc:Choice Requires="wps">
                  <w:drawing>
                    <wp:anchor distT="0" distB="0" distL="114300" distR="114300" simplePos="0" relativeHeight="251665920" behindDoc="0" locked="0" layoutInCell="1" allowOverlap="1" wp14:anchorId="167C6820" wp14:editId="30C5BA34">
                      <wp:simplePos x="0" y="0"/>
                      <wp:positionH relativeFrom="column">
                        <wp:posOffset>146050</wp:posOffset>
                      </wp:positionH>
                      <wp:positionV relativeFrom="paragraph">
                        <wp:posOffset>944880</wp:posOffset>
                      </wp:positionV>
                      <wp:extent cx="607060" cy="299720"/>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607060" cy="299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4693" w:rsidRDefault="006F4693" w:rsidP="006F4693">
                                  <w:r>
                                    <w:rPr>
                                      <w:rFonts w:hint="eastAsia"/>
                                    </w:rPr>
                                    <w:t>湿度＝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テキスト ボックス 26" o:spid="_x0000_s1029" type="#_x0000_t202" style="position:absolute;left:0;text-align:left;margin-left:11.5pt;margin-top:74.4pt;width:47.8pt;height:2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" filled="f" stroked="f" strokeweight=".5pt">
                      <v:textbox>
                        <w:txbxContent>
                          <w:p w14:paraId="6A1DD0FD" w14:textId="77777777" w:rsidR="006F4693" w:rsidRDefault="006F4693" w:rsidP="006F4693">
                            <w:r>
                              <w:rPr>
                                <w:rFonts w:hint="eastAsia"/>
                              </w:rPr>
                              <w:t>湿度＝</w:t>
                            </w:r>
                          </w:p>
                        </w:txbxContent>
                      </v:textbox>
                    </v:shape>
                  </w:pict>
                </mc:Fallback>
              </mc:AlternateContent>
            </w:r>
            <w:r w:rsidR="00D3771F">
              <w:rPr>
                <w:rFonts w:ascii="ＭＳ ゴシック" w:hAnsi="ＭＳ ゴシック" w:hint="eastAsia"/>
                <w:bdr w:val="single" w:sz="4" w:space="0" w:color="auto"/>
              </w:rPr>
              <w:t>３</w:t>
            </w:r>
          </w:p>
        </w:tc>
        <w:tc>
          <w:tcPr>
            <w:tcW w:w="5613" w:type="dxa"/>
            <w:tcBorders>
              <w:left w:val="nil"/>
            </w:tcBorders>
            <w:shd w:val="clear" w:color="auto" w:fill="auto"/>
          </w:tcPr>
          <w:p w:rsidR="0004571C" w:rsidRPr="0004571C" w:rsidRDefault="00B666A0" w:rsidP="0004571C">
            <w:r w:rsidRPr="00B666A0">
              <w:rPr>
                <w:rFonts w:hint="eastAsia"/>
              </w:rPr>
              <w:t xml:space="preserve">⑴　</w:t>
            </w:r>
            <w:r w:rsidR="006A121B">
              <w:ruby>
                <w:rubyPr>
                  <w:rubyAlign w:val="distributeSpace"/>
                  <w:hps w:val="10"/>
                  <w:hpsRaise w:val="18"/>
                  <w:hpsBaseText w:val="21"/>
                  <w:lid w:val="ja-JP"/>
                </w:rubyPr>
                <w:rt>
                  <w:r w:rsidR="006A121B" w:rsidRPr="006A121B">
                    <w:rPr>
                      <w:rFonts w:ascii="ＭＳ ゴシック" w:hAnsi="ＭＳ ゴシック" w:hint="eastAsia"/>
                      <w:sz w:val="10"/>
                    </w:rPr>
                    <w:t>ほう</w:t>
                  </w:r>
                </w:rt>
                <w:rubyBase>
                  <w:r w:rsidR="006A121B">
                    <w:rPr>
                      <w:rFonts w:hint="eastAsia"/>
                    </w:rPr>
                    <w:t>飽</w:t>
                  </w:r>
                </w:rubyBase>
              </w:ruby>
            </w:r>
            <w:r w:rsidR="006A121B">
              <w:ruby>
                <w:rubyPr>
                  <w:rubyAlign w:val="distributeSpace"/>
                  <w:hps w:val="10"/>
                  <w:hpsRaise w:val="18"/>
                  <w:hpsBaseText w:val="21"/>
                  <w:lid w:val="ja-JP"/>
                </w:rubyPr>
                <w:rt>
                  <w:r w:rsidR="006A121B" w:rsidRPr="006A121B">
                    <w:rPr>
                      <w:rFonts w:ascii="ＭＳ ゴシック" w:hAnsi="ＭＳ ゴシック" w:hint="eastAsia"/>
                      <w:sz w:val="10"/>
                    </w:rPr>
                    <w:t>わ</w:t>
                  </w:r>
                </w:rt>
                <w:rubyBase>
                  <w:r w:rsidR="006A121B">
                    <w:rPr>
                      <w:rFonts w:hint="eastAsia"/>
                    </w:rPr>
                    <w:t>和</w:t>
                  </w:r>
                </w:rubyBase>
              </w:ruby>
            </w:r>
            <w:r w:rsidR="0004571C" w:rsidRPr="0004571C">
              <w:rPr>
                <w:rFonts w:hint="eastAsia"/>
              </w:rPr>
              <w:t>水蒸気量</w:t>
            </w:r>
          </w:p>
          <w:p w:rsidR="0004571C" w:rsidRPr="0004571C" w:rsidRDefault="0004571C" w:rsidP="0004571C">
            <w:r>
              <w:rPr>
                <w:rFonts w:hint="eastAsia"/>
              </w:rPr>
              <w:t xml:space="preserve">　</w:t>
            </w:r>
            <w:r w:rsidRPr="0004571C">
              <w:t>1m</w:t>
            </w:r>
            <w:r w:rsidRPr="0004571C">
              <w:rPr>
                <w:vertAlign w:val="superscript"/>
              </w:rPr>
              <w:t>3</w:t>
            </w:r>
            <w:r w:rsidRPr="0004571C">
              <w:rPr>
                <w:rFonts w:hint="eastAsia"/>
              </w:rPr>
              <w:t>の空気がふくむことのできる水蒸気の最大量</w:t>
            </w:r>
            <w:r w:rsidR="006A121B">
              <w:rPr>
                <w:rFonts w:hint="eastAsia"/>
              </w:rPr>
              <w:t>は</w:t>
            </w:r>
            <w:r w:rsidRPr="0004571C">
              <w:rPr>
                <w:rFonts w:hint="eastAsia"/>
              </w:rPr>
              <w:t>空気の温度によって変化する。</w:t>
            </w:r>
          </w:p>
          <w:p w:rsidR="00D3771F" w:rsidRDefault="00B666A0" w:rsidP="00B666A0">
            <w:r w:rsidRPr="00B666A0">
              <w:rPr>
                <w:rFonts w:hint="eastAsia"/>
              </w:rPr>
              <w:t xml:space="preserve">⑵　</w:t>
            </w:r>
          </w:p>
          <w:p w:rsidR="006F4693" w:rsidRDefault="006F4693" w:rsidP="006F4693">
            <w:pPr>
              <w:ind w:firstLineChars="300" w:firstLine="630"/>
            </w:pPr>
            <w:r>
              <w:rPr>
                <w:noProof/>
              </w:rPr>
              <mc:AlternateContent>
                <mc:Choice Requires="wps">
                  <w:drawing>
                    <wp:anchor distT="0" distB="0" distL="114300" distR="114300" simplePos="0" relativeHeight="251663872" behindDoc="0" locked="0" layoutInCell="1" allowOverlap="1" wp14:anchorId="30FEC2C8" wp14:editId="38833DCF">
                      <wp:simplePos x="0" y="0"/>
                      <wp:positionH relativeFrom="column">
                        <wp:posOffset>2858135</wp:posOffset>
                      </wp:positionH>
                      <wp:positionV relativeFrom="paragraph">
                        <wp:posOffset>30480</wp:posOffset>
                      </wp:positionV>
                      <wp:extent cx="607060" cy="299720"/>
                      <wp:effectExtent l="0" t="0" r="0" b="5080"/>
                      <wp:wrapNone/>
                      <wp:docPr id="27" name="テキスト ボックス 27"/>
                      <wp:cNvGraphicFramePr/>
                      <a:graphic xmlns:a="http://schemas.openxmlformats.org/drawingml/2006/main">
                        <a:graphicData uri="http://schemas.microsoft.com/office/word/2010/wordprocessingShape">
                          <wps:wsp>
                            <wps:cNvSpPr txBox="1"/>
                            <wps:spPr>
                              <a:xfrm>
                                <a:off x="0" y="0"/>
                                <a:ext cx="607060" cy="299720"/>
                              </a:xfrm>
                              <a:prstGeom prst="rect">
                                <a:avLst/>
                              </a:prstGeom>
                              <a:noFill/>
                              <a:ln w="6350">
                                <a:noFill/>
                              </a:ln>
                              <a:effectLst/>
                            </wps:spPr>
                            <wps:txbx>
                              <w:txbxContent>
                                <w:p w:rsidR="006F4693" w:rsidRDefault="006F4693" w:rsidP="006F4693">
                                  <w:r>
                                    <w:rPr>
                                      <w:rFonts w:hint="eastAsia"/>
                                    </w:rPr>
                                    <w:t>×</w:t>
                                  </w:r>
                                  <w:r>
                                    <w:rPr>
                                      <w:rFonts w:hint="eastAsia"/>
                                    </w:rPr>
                                    <w:t>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テキスト ボックス 27" o:spid="_x0000_s1030" type="#_x0000_t202" style="position:absolute;left:0;text-align:left;margin-left:225.05pt;margin-top:2.4pt;width:47.8pt;height:2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" filled="f" stroked="f" strokeweight=".5pt">
                      <v:textbox>
                        <w:txbxContent>
                          <w:p w14:paraId="75AFB9FE" w14:textId="77777777" w:rsidR="006F4693" w:rsidRDefault="006F4693" w:rsidP="006F4693">
                            <w:r>
                              <w:rPr>
                                <w:rFonts w:hint="eastAsia"/>
                              </w:rPr>
                              <w:t>×</w:t>
                            </w:r>
                            <w:r>
                              <w:rPr>
                                <w:rFonts w:hint="eastAsia"/>
                              </w:rPr>
                              <w:t>100</w:t>
                            </w:r>
                          </w:p>
                        </w:txbxContent>
                      </v:textbox>
                    </v:shape>
                  </w:pict>
                </mc:Fallback>
              </mc:AlternateContent>
            </w:r>
            <w:r>
              <w:rPr>
                <w:rFonts w:hint="eastAsia"/>
                <w:u w:val="single"/>
              </w:rPr>
              <w:t xml:space="preserve">　</w:t>
            </w:r>
            <w:r w:rsidRPr="002909A4">
              <w:rPr>
                <w:rFonts w:hint="eastAsia"/>
                <w:u w:val="single"/>
              </w:rPr>
              <w:t>空気</w:t>
            </w:r>
            <w:r w:rsidRPr="002909A4">
              <w:rPr>
                <w:u w:val="single"/>
              </w:rPr>
              <w:t>1m</w:t>
            </w:r>
            <w:r w:rsidRPr="002909A4">
              <w:rPr>
                <w:u w:val="single"/>
                <w:vertAlign w:val="superscript"/>
              </w:rPr>
              <w:t>3</w:t>
            </w:r>
            <w:r w:rsidRPr="002909A4">
              <w:rPr>
                <w:rFonts w:hint="eastAsia"/>
                <w:u w:val="single"/>
              </w:rPr>
              <w:t>にふくまれる水蒸気量〔</w:t>
            </w:r>
            <w:r w:rsidRPr="002909A4">
              <w:rPr>
                <w:u w:val="single"/>
              </w:rPr>
              <w:t>g/m</w:t>
            </w:r>
            <w:r w:rsidRPr="002909A4">
              <w:rPr>
                <w:u w:val="single"/>
                <w:vertAlign w:val="superscript"/>
              </w:rPr>
              <w:t>3</w:t>
            </w:r>
            <w:r w:rsidRPr="002909A4">
              <w:rPr>
                <w:rFonts w:hint="eastAsia"/>
                <w:u w:val="single"/>
              </w:rPr>
              <w:t>〕</w:t>
            </w:r>
          </w:p>
          <w:p w:rsidR="006F4693" w:rsidRDefault="006F4693" w:rsidP="006F4693">
            <w:pPr>
              <w:ind w:firstLineChars="300" w:firstLine="630"/>
            </w:pPr>
            <w:r>
              <w:rPr>
                <w:rFonts w:hint="eastAsia"/>
              </w:rPr>
              <w:t xml:space="preserve">　</w:t>
            </w:r>
            <w:r w:rsidRPr="00246E10">
              <w:rPr>
                <w:rFonts w:hint="eastAsia"/>
              </w:rPr>
              <w:t>その温度での飽和水蒸気量</w:t>
            </w:r>
            <w:r>
              <w:rPr>
                <w:rFonts w:hint="eastAsia"/>
              </w:rPr>
              <w:t>〔</w:t>
            </w:r>
            <w:r>
              <w:t>g/m</w:t>
            </w:r>
            <w:r w:rsidRPr="00950C96">
              <w:rPr>
                <w:vertAlign w:val="superscript"/>
              </w:rPr>
              <w:t>3</w:t>
            </w:r>
            <w:r>
              <w:rPr>
                <w:rFonts w:hint="eastAsia"/>
              </w:rPr>
              <w:t>〕</w:t>
            </w:r>
          </w:p>
          <w:p w:rsidR="00B666A0" w:rsidRPr="007C516A" w:rsidRDefault="00B666A0" w:rsidP="00B666A0"/>
        </w:tc>
      </w:tr>
    </w:tbl>
    <w:p w:rsidR="00E96574" w:rsidRPr="00C41366" w:rsidRDefault="00E96574" w:rsidP="008667F3"/>
    <w:sectPr w:rsidR="00E96574" w:rsidRPr="00C41366" w:rsidSect="007133BC">
      <w:headerReference w:type="even" r:id="rId12"/>
      <w:headerReference w:type="default" r:id="rId13"/>
      <w:footerReference w:type="even" r:id="rId14"/>
      <w:footerReference w:type="default" r:id="rId15"/>
      <w:headerReference w:type="first" r:id="rId16"/>
      <w:footerReference w:type="first" r:id="rId17"/>
      <w:pgSz w:w="11906" w:h="16838" w:code="9"/>
      <w:pgMar w:top="1985" w:right="737" w:bottom="737" w:left="1134" w:header="567"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C73" w:rsidRDefault="00CE6C73" w:rsidP="00E96574">
      <w:r>
        <w:separator/>
      </w:r>
    </w:p>
  </w:endnote>
  <w:endnote w:type="continuationSeparator" w:id="0">
    <w:p w:rsidR="00CE6C73" w:rsidRDefault="00CE6C73" w:rsidP="00E9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2C" w:rsidRDefault="0065032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2C" w:rsidRDefault="0065032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2C" w:rsidRDefault="0065032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C73" w:rsidRDefault="00CE6C73" w:rsidP="00E96574">
      <w:r>
        <w:separator/>
      </w:r>
    </w:p>
  </w:footnote>
  <w:footnote w:type="continuationSeparator" w:id="0">
    <w:p w:rsidR="00CE6C73" w:rsidRDefault="00CE6C73" w:rsidP="00E96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2C" w:rsidRDefault="0065032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32C" w:rsidRDefault="0065032C">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E29" w:rsidRDefault="008B7E29" w:rsidP="00E96574">
    <w:pPr>
      <w:tabs>
        <w:tab w:val="right" w:pos="10036"/>
      </w:tabs>
      <w:snapToGrid w:val="0"/>
      <w:textAlignment w:val="bottom"/>
      <w:rPr>
        <w:rFonts w:ascii="ＭＳ Ｐゴシック" w:eastAsia="ＭＳ Ｐゴシック" w:hAnsi="ＭＳ Ｐゴシック"/>
        <w:b/>
        <w:sz w:val="26"/>
        <w:szCs w:val="26"/>
      </w:rPr>
    </w:pPr>
    <w:r w:rsidRPr="00604FC9">
      <w:rPr>
        <w:rFonts w:ascii="ＭＳ Ｐゴシック" w:eastAsia="ＭＳ Ｐゴシック" w:hAnsi="ＭＳ Ｐゴシック" w:hint="eastAsia"/>
        <w:b/>
        <w:color w:val="000000"/>
        <w:sz w:val="26"/>
        <w:szCs w:val="26"/>
      </w:rPr>
      <w:t>解答プリント「</w:t>
    </w:r>
    <w:r w:rsidRPr="00604FC9">
      <w:rPr>
        <w:rFonts w:ascii="ＭＳ Ｐゴシック" w:eastAsia="ＭＳ Ｐゴシック" w:hAnsi="ＭＳ Ｐゴシック" w:hint="eastAsia"/>
        <w:b/>
        <w:sz w:val="26"/>
        <w:szCs w:val="26"/>
      </w:rPr>
      <w:t>中学</w:t>
    </w:r>
    <w:r>
      <w:rPr>
        <w:rFonts w:ascii="ＭＳ Ｐゴシック" w:eastAsia="ＭＳ Ｐゴシック" w:hAnsi="ＭＳ Ｐゴシック" w:hint="eastAsia"/>
        <w:b/>
        <w:sz w:val="26"/>
        <w:szCs w:val="26"/>
      </w:rPr>
      <w:t>２</w:t>
    </w:r>
    <w:r w:rsidRPr="00604FC9">
      <w:rPr>
        <w:rFonts w:ascii="ＭＳ Ｐゴシック" w:eastAsia="ＭＳ Ｐゴシック" w:hAnsi="ＭＳ Ｐゴシック" w:hint="eastAsia"/>
        <w:b/>
        <w:sz w:val="26"/>
        <w:szCs w:val="26"/>
      </w:rPr>
      <w:t>年理科・第</w:t>
    </w:r>
    <w:r>
      <w:rPr>
        <w:rFonts w:ascii="ＭＳ Ｐゴシック" w:eastAsia="ＭＳ Ｐゴシック" w:hAnsi="ＭＳ Ｐゴシック" w:hint="eastAsia"/>
        <w:b/>
        <w:sz w:val="26"/>
        <w:szCs w:val="26"/>
      </w:rPr>
      <w:t>２</w:t>
    </w:r>
    <w:r w:rsidRPr="00604FC9">
      <w:rPr>
        <w:rFonts w:ascii="ＭＳ Ｐゴシック" w:eastAsia="ＭＳ Ｐゴシック" w:hAnsi="ＭＳ Ｐゴシック" w:hint="eastAsia"/>
        <w:b/>
        <w:sz w:val="26"/>
        <w:szCs w:val="26"/>
      </w:rPr>
      <w:t>分野」</w:t>
    </w:r>
  </w:p>
  <w:p w:rsidR="008B7E29" w:rsidRDefault="008B7E29" w:rsidP="00E96574">
    <w:pPr>
      <w:tabs>
        <w:tab w:val="right" w:pos="10036"/>
      </w:tabs>
      <w:snapToGrid w:val="0"/>
      <w:textAlignment w:val="bottom"/>
      <w:rPr>
        <w:rFonts w:ascii="ＭＳ Ｐゴシック" w:eastAsia="ＭＳ Ｐゴシック" w:hAnsi="ＭＳ Ｐゴシック"/>
        <w:b/>
        <w:sz w:val="26"/>
        <w:szCs w:val="26"/>
      </w:rPr>
    </w:pPr>
  </w:p>
  <w:p w:rsidR="008B7E29" w:rsidRDefault="008B7E29"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■補充プリント</w:t>
    </w:r>
  </w:p>
  <w:p w:rsidR="008B7E29" w:rsidRDefault="008B7E29" w:rsidP="00E96574">
    <w:pPr>
      <w:tabs>
        <w:tab w:val="right" w:pos="10036"/>
      </w:tabs>
      <w:snapToGrid w:val="0"/>
      <w:textAlignment w:val="bottom"/>
      <w:rPr>
        <w:rFonts w:ascii="ＭＳ Ｐゴシック" w:eastAsia="ＭＳ Ｐゴシック" w:hAnsi="ＭＳ Ｐゴシック"/>
        <w:b/>
        <w:sz w:val="26"/>
        <w:szCs w:val="26"/>
      </w:rPr>
    </w:pPr>
    <w:r>
      <w:rPr>
        <w:rFonts w:ascii="ＭＳ Ｐゴシック" w:eastAsia="ＭＳ Ｐゴシック" w:hAnsi="ＭＳ Ｐゴシック"/>
        <w:b/>
        <w:sz w:val="26"/>
        <w:szCs w:val="26"/>
      </w:rPr>
      <w:t>17</w:t>
    </w:r>
    <w:r>
      <w:rPr>
        <w:rFonts w:ascii="ＭＳ Ｐゴシック" w:eastAsia="ＭＳ Ｐゴシック" w:hAnsi="ＭＳ Ｐゴシック" w:hint="eastAsia"/>
        <w:b/>
        <w:sz w:val="26"/>
        <w:szCs w:val="26"/>
      </w:rPr>
      <w:t xml:space="preserve">　</w:t>
    </w:r>
    <w:r w:rsidRPr="004451ED">
      <w:rPr>
        <w:rFonts w:ascii="ＭＳ Ｐゴシック" w:eastAsia="ＭＳ Ｐゴシック" w:hAnsi="ＭＳ Ｐゴシック" w:hint="eastAsia"/>
        <w:b/>
        <w:sz w:val="26"/>
        <w:szCs w:val="26"/>
      </w:rPr>
      <w:t>気象観測，天気の変化</w:t>
    </w:r>
  </w:p>
  <w:p w:rsidR="008B7E29" w:rsidRPr="00E96574" w:rsidRDefault="008B7E29" w:rsidP="00E96574">
    <w:pPr>
      <w:tabs>
        <w:tab w:val="right" w:pos="10036"/>
      </w:tabs>
      <w:snapToGrid w:val="0"/>
      <w:jc w:val="right"/>
      <w:textAlignment w:val="bottom"/>
    </w:pPr>
    <w:r>
      <w:t>【評価の観点】</w:t>
    </w:r>
    <w:r>
      <w:rPr>
        <w:noProof/>
      </w:rPr>
      <w:drawing>
        <wp:inline distT="0" distB="0" distL="0" distR="0" wp14:anchorId="413A0E53" wp14:editId="6B446A2E">
          <wp:extent cx="109855" cy="109855"/>
          <wp:effectExtent l="0" t="0" r="4445" b="4445"/>
          <wp:docPr id="1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 xml:space="preserve">：思考・表現　　</w:t>
    </w:r>
    <w:r>
      <w:rPr>
        <w:noProof/>
      </w:rPr>
      <w:drawing>
        <wp:inline distT="0" distB="0" distL="0" distR="0" wp14:anchorId="3AAA535C" wp14:editId="334CB296">
          <wp:extent cx="109855" cy="109855"/>
          <wp:effectExtent l="0" t="0" r="4445" b="4445"/>
          <wp:docPr id="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 xml:space="preserve">：技能　　</w:t>
    </w:r>
    <w:r>
      <w:rPr>
        <w:noProof/>
      </w:rPr>
      <w:drawing>
        <wp:inline distT="0" distB="0" distL="0" distR="0" wp14:anchorId="206BE6E2" wp14:editId="66851D07">
          <wp:extent cx="109855" cy="109855"/>
          <wp:effectExtent l="0" t="0" r="4445" b="4445"/>
          <wp:docPr id="1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855" cy="109855"/>
                  </a:xfrm>
                  <a:prstGeom prst="rect">
                    <a:avLst/>
                  </a:prstGeom>
                  <a:noFill/>
                  <a:ln>
                    <a:noFill/>
                  </a:ln>
                </pic:spPr>
              </pic:pic>
            </a:graphicData>
          </a:graphic>
        </wp:inline>
      </w:drawing>
    </w:r>
    <w:r>
      <w:t>：知識・理解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8.25pt;visibility:visible" o:bullet="t">
        <v:imagedata r:id="rId1" o:title=""/>
      </v:shape>
    </w:pict>
  </w:numPicBullet>
  <w:abstractNum w:abstractNumId="0">
    <w:nsid w:val="FFFFFF1D"/>
    <w:multiLevelType w:val="multilevel"/>
    <w:tmpl w:val="A35C8DC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74"/>
    <w:rsid w:val="0004571C"/>
    <w:rsid w:val="000572EF"/>
    <w:rsid w:val="0008551F"/>
    <w:rsid w:val="000B5C0A"/>
    <w:rsid w:val="000C2370"/>
    <w:rsid w:val="00161E37"/>
    <w:rsid w:val="001818DF"/>
    <w:rsid w:val="001B2FB8"/>
    <w:rsid w:val="001E13CC"/>
    <w:rsid w:val="002854E0"/>
    <w:rsid w:val="002F0D6B"/>
    <w:rsid w:val="002F6EA6"/>
    <w:rsid w:val="00314394"/>
    <w:rsid w:val="00344B8F"/>
    <w:rsid w:val="00393344"/>
    <w:rsid w:val="003D15D5"/>
    <w:rsid w:val="004328B1"/>
    <w:rsid w:val="004438B6"/>
    <w:rsid w:val="00504205"/>
    <w:rsid w:val="00504C4A"/>
    <w:rsid w:val="00540026"/>
    <w:rsid w:val="00581D3B"/>
    <w:rsid w:val="005C3442"/>
    <w:rsid w:val="005C7B7A"/>
    <w:rsid w:val="005E2459"/>
    <w:rsid w:val="00610D28"/>
    <w:rsid w:val="006454A2"/>
    <w:rsid w:val="0065032C"/>
    <w:rsid w:val="00661C21"/>
    <w:rsid w:val="00671E7B"/>
    <w:rsid w:val="006932DB"/>
    <w:rsid w:val="006A121B"/>
    <w:rsid w:val="006D650D"/>
    <w:rsid w:val="006E11A5"/>
    <w:rsid w:val="006F2DDE"/>
    <w:rsid w:val="006F4693"/>
    <w:rsid w:val="00702931"/>
    <w:rsid w:val="007133BC"/>
    <w:rsid w:val="00724D54"/>
    <w:rsid w:val="00792C6D"/>
    <w:rsid w:val="007C516A"/>
    <w:rsid w:val="007E6A72"/>
    <w:rsid w:val="008667F3"/>
    <w:rsid w:val="008A7001"/>
    <w:rsid w:val="008A7781"/>
    <w:rsid w:val="008B7E29"/>
    <w:rsid w:val="008D37E8"/>
    <w:rsid w:val="0091035E"/>
    <w:rsid w:val="009159D7"/>
    <w:rsid w:val="00930D53"/>
    <w:rsid w:val="009A2D3A"/>
    <w:rsid w:val="009F2FED"/>
    <w:rsid w:val="00AB39DF"/>
    <w:rsid w:val="00B0124A"/>
    <w:rsid w:val="00B6229A"/>
    <w:rsid w:val="00B666A0"/>
    <w:rsid w:val="00C33631"/>
    <w:rsid w:val="00C41366"/>
    <w:rsid w:val="00C43CDF"/>
    <w:rsid w:val="00CC693F"/>
    <w:rsid w:val="00CE6C73"/>
    <w:rsid w:val="00D3771F"/>
    <w:rsid w:val="00D53A2E"/>
    <w:rsid w:val="00D845F6"/>
    <w:rsid w:val="00D86063"/>
    <w:rsid w:val="00D9430D"/>
    <w:rsid w:val="00DF6057"/>
    <w:rsid w:val="00E445C8"/>
    <w:rsid w:val="00E86B77"/>
    <w:rsid w:val="00E96574"/>
    <w:rsid w:val="00EA2CB5"/>
    <w:rsid w:val="00EC7D05"/>
    <w:rsid w:val="00ED5E69"/>
    <w:rsid w:val="00EF2CFC"/>
    <w:rsid w:val="00F56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14F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ＭＳ ゴシック" w:hAnsi="Arial"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6574"/>
    <w:pPr>
      <w:tabs>
        <w:tab w:val="center" w:pos="4252"/>
        <w:tab w:val="right" w:pos="8504"/>
      </w:tabs>
      <w:snapToGrid w:val="0"/>
    </w:pPr>
  </w:style>
  <w:style w:type="character" w:customStyle="1" w:styleId="a4">
    <w:name w:val="ヘッダー (文字)"/>
    <w:basedOn w:val="a0"/>
    <w:link w:val="a3"/>
    <w:uiPriority w:val="99"/>
    <w:rsid w:val="00E96574"/>
  </w:style>
  <w:style w:type="paragraph" w:styleId="a5">
    <w:name w:val="footer"/>
    <w:basedOn w:val="a"/>
    <w:link w:val="a6"/>
    <w:uiPriority w:val="99"/>
    <w:unhideWhenUsed/>
    <w:rsid w:val="00E96574"/>
    <w:pPr>
      <w:tabs>
        <w:tab w:val="center" w:pos="4252"/>
        <w:tab w:val="right" w:pos="8504"/>
      </w:tabs>
      <w:snapToGrid w:val="0"/>
    </w:pPr>
  </w:style>
  <w:style w:type="character" w:customStyle="1" w:styleId="a6">
    <w:name w:val="フッター (文字)"/>
    <w:basedOn w:val="a0"/>
    <w:link w:val="a5"/>
    <w:uiPriority w:val="99"/>
    <w:rsid w:val="00E96574"/>
  </w:style>
  <w:style w:type="paragraph" w:styleId="a7">
    <w:name w:val="Balloon Text"/>
    <w:basedOn w:val="a"/>
    <w:link w:val="a8"/>
    <w:uiPriority w:val="99"/>
    <w:semiHidden/>
    <w:unhideWhenUsed/>
    <w:rsid w:val="00E96574"/>
    <w:rPr>
      <w:sz w:val="18"/>
      <w:szCs w:val="18"/>
    </w:rPr>
  </w:style>
  <w:style w:type="character" w:customStyle="1" w:styleId="a8">
    <w:name w:val="吹き出し (文字)"/>
    <w:link w:val="a7"/>
    <w:uiPriority w:val="99"/>
    <w:semiHidden/>
    <w:rsid w:val="00E96574"/>
    <w:rPr>
      <w:rFonts w:ascii="Arial" w:eastAsia="ＭＳ ゴシック" w:hAnsi="Arial" w:cs="Times New Roman"/>
      <w:sz w:val="18"/>
      <w:szCs w:val="18"/>
    </w:rPr>
  </w:style>
  <w:style w:type="table" w:styleId="a9">
    <w:name w:val="Table Grid"/>
    <w:basedOn w:val="a1"/>
    <w:uiPriority w:val="59"/>
    <w:rsid w:val="008667F3"/>
    <w:rPr>
      <w:rFonts w:ascii="Century" w:hAnsi="Century"/>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7.jpeg"/><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8BFBA322252BE42BA9610254779AACD" ma:contentTypeVersion="0" ma:contentTypeDescription="新しいドキュメントを作成します。" ma:contentTypeScope="" ma:versionID="e96e2fac7e7c27fdfde7e5e359c8e43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C6BAC49-265C-4729-AC61-3C3475C3B454}"/>
</file>

<file path=customXml/itemProps2.xml><?xml version="1.0" encoding="utf-8"?>
<ds:datastoreItem xmlns:ds="http://schemas.openxmlformats.org/officeDocument/2006/customXml" ds:itemID="{B735FC03-534A-43B9-9605-29C25F242849}"/>
</file>

<file path=customXml/itemProps3.xml><?xml version="1.0" encoding="utf-8"?>
<ds:datastoreItem xmlns:ds="http://schemas.openxmlformats.org/officeDocument/2006/customXml" ds:itemID="{687A2A99-0EB9-4350-A0D4-FE7E27445E08}"/>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CharactersWithSpaces>
  <SharedDoc>false</SharedDoc>
  <HLinks>
    <vt:vector size="66" baseType="variant">
      <vt:variant>
        <vt:i4>-1961920524</vt:i4>
      </vt:variant>
      <vt:variant>
        <vt:i4>2068</vt:i4>
      </vt:variant>
      <vt:variant>
        <vt:i4>1025</vt:i4>
      </vt:variant>
      <vt:variant>
        <vt:i4>1</vt:i4>
      </vt:variant>
      <vt:variant>
        <vt:lpwstr>知識アイコン</vt:lpwstr>
      </vt:variant>
      <vt:variant>
        <vt:lpwstr/>
      </vt:variant>
      <vt:variant>
        <vt:i4>-1961920524</vt:i4>
      </vt:variant>
      <vt:variant>
        <vt:i4>2074</vt:i4>
      </vt:variant>
      <vt:variant>
        <vt:i4>1026</vt:i4>
      </vt:variant>
      <vt:variant>
        <vt:i4>1</vt:i4>
      </vt:variant>
      <vt:variant>
        <vt:lpwstr>知識アイコン</vt:lpwstr>
      </vt:variant>
      <vt:variant>
        <vt:lpwstr/>
      </vt:variant>
      <vt:variant>
        <vt:i4>-1961920524</vt:i4>
      </vt:variant>
      <vt:variant>
        <vt:i4>2078</vt:i4>
      </vt:variant>
      <vt:variant>
        <vt:i4>1027</vt:i4>
      </vt:variant>
      <vt:variant>
        <vt:i4>1</vt:i4>
      </vt:variant>
      <vt:variant>
        <vt:lpwstr>知識アイコン</vt:lpwstr>
      </vt:variant>
      <vt:variant>
        <vt:lpwstr/>
      </vt:variant>
      <vt:variant>
        <vt:i4>-1961920524</vt:i4>
      </vt:variant>
      <vt:variant>
        <vt:i4>2082</vt:i4>
      </vt:variant>
      <vt:variant>
        <vt:i4>1028</vt:i4>
      </vt:variant>
      <vt:variant>
        <vt:i4>1</vt:i4>
      </vt:variant>
      <vt:variant>
        <vt:lpwstr>知識アイコン</vt:lpwstr>
      </vt:variant>
      <vt:variant>
        <vt:lpwstr/>
      </vt:variant>
      <vt:variant>
        <vt:i4>-1961920524</vt:i4>
      </vt:variant>
      <vt:variant>
        <vt:i4>2092</vt:i4>
      </vt:variant>
      <vt:variant>
        <vt:i4>1029</vt:i4>
      </vt:variant>
      <vt:variant>
        <vt:i4>1</vt:i4>
      </vt:variant>
      <vt:variant>
        <vt:lpwstr>知識アイコン</vt:lpwstr>
      </vt:variant>
      <vt:variant>
        <vt:lpwstr/>
      </vt:variant>
      <vt:variant>
        <vt:i4>-1961920524</vt:i4>
      </vt:variant>
      <vt:variant>
        <vt:i4>2096</vt:i4>
      </vt:variant>
      <vt:variant>
        <vt:i4>1030</vt:i4>
      </vt:variant>
      <vt:variant>
        <vt:i4>1</vt:i4>
      </vt:variant>
      <vt:variant>
        <vt:lpwstr>知識アイコン</vt:lpwstr>
      </vt:variant>
      <vt:variant>
        <vt:lpwstr/>
      </vt:variant>
      <vt:variant>
        <vt:i4>-1961920524</vt:i4>
      </vt:variant>
      <vt:variant>
        <vt:i4>2100</vt:i4>
      </vt:variant>
      <vt:variant>
        <vt:i4>1031</vt:i4>
      </vt:variant>
      <vt:variant>
        <vt:i4>1</vt:i4>
      </vt:variant>
      <vt:variant>
        <vt:lpwstr>知識アイコン</vt:lpwstr>
      </vt:variant>
      <vt:variant>
        <vt:lpwstr/>
      </vt:variant>
      <vt:variant>
        <vt:i4>-1961920524</vt:i4>
      </vt:variant>
      <vt:variant>
        <vt:i4>3052</vt:i4>
      </vt:variant>
      <vt:variant>
        <vt:i4>1032</vt:i4>
      </vt:variant>
      <vt:variant>
        <vt:i4>1</vt:i4>
      </vt:variant>
      <vt:variant>
        <vt:lpwstr>知識アイコン</vt:lpwstr>
      </vt:variant>
      <vt:variant>
        <vt:lpwstr/>
      </vt:variant>
      <vt:variant>
        <vt:i4>-1961920524</vt:i4>
      </vt:variant>
      <vt:variant>
        <vt:i4>3060</vt:i4>
      </vt:variant>
      <vt:variant>
        <vt:i4>1033</vt:i4>
      </vt:variant>
      <vt:variant>
        <vt:i4>1</vt:i4>
      </vt:variant>
      <vt:variant>
        <vt:lpwstr>知識アイコン</vt:lpwstr>
      </vt:variant>
      <vt:variant>
        <vt:lpwstr/>
      </vt:variant>
      <vt:variant>
        <vt:i4>-1961920524</vt:i4>
      </vt:variant>
      <vt:variant>
        <vt:i4>7650</vt:i4>
      </vt:variant>
      <vt:variant>
        <vt:i4>1034</vt:i4>
      </vt:variant>
      <vt:variant>
        <vt:i4>1</vt:i4>
      </vt:variant>
      <vt:variant>
        <vt:lpwstr>知識アイコン</vt:lpwstr>
      </vt:variant>
      <vt:variant>
        <vt:lpwstr/>
      </vt:variant>
      <vt:variant>
        <vt:i4>-1961920524</vt:i4>
      </vt:variant>
      <vt:variant>
        <vt:i4>7654</vt:i4>
      </vt:variant>
      <vt:variant>
        <vt:i4>1035</vt:i4>
      </vt:variant>
      <vt:variant>
        <vt:i4>1</vt:i4>
      </vt:variant>
      <vt:variant>
        <vt:lpwstr>知識アイコン</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2014-09-19T08:25:00Z</dcterms:created>
  <dcterms:modified xsi:type="dcterms:W3CDTF">2014-10-28T01:21:00Z</dcterms:modified>
</cp:coreProperties>
</file>