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1B2FB8">
        <w:tc>
          <w:tcPr>
            <w:tcW w:w="3062" w:type="dxa"/>
            <w:gridSpan w:val="3"/>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解答例</w:t>
            </w:r>
          </w:p>
        </w:tc>
        <w:tc>
          <w:tcPr>
            <w:tcW w:w="5613"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8667F3" w:rsidRDefault="008114F4" w:rsidP="001B2FB8">
            <w:pPr>
              <w:jc w:val="center"/>
              <w:rPr>
                <w:rFonts w:ascii="Century" w:hAnsi="Century"/>
              </w:rPr>
            </w:pPr>
            <w:r>
              <w:rPr>
                <w:rFonts w:ascii="Century" w:hAnsi="Century"/>
                <w:noProof/>
              </w:rPr>
              <w:drawing>
                <wp:inline distT="0" distB="0" distL="0" distR="0" wp14:anchorId="2BD35746" wp14:editId="65C7D160">
                  <wp:extent cx="110490" cy="110490"/>
                  <wp:effectExtent l="0" t="0" r="3810" b="3810"/>
                  <wp:docPr id="1" name="図 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8114F4" w:rsidP="001B2FB8">
            <w:pPr>
              <w:jc w:val="center"/>
              <w:rPr>
                <w:rFonts w:ascii="Century" w:hAnsi="Century"/>
              </w:rPr>
            </w:pPr>
            <w:r>
              <w:rPr>
                <w:rFonts w:ascii="Century" w:hAnsi="Century"/>
                <w:noProof/>
              </w:rPr>
              <w:drawing>
                <wp:inline distT="0" distB="0" distL="0" distR="0" wp14:anchorId="3DB82B83" wp14:editId="5D6A200C">
                  <wp:extent cx="110490" cy="110490"/>
                  <wp:effectExtent l="0" t="0" r="3810" b="3810"/>
                  <wp:docPr id="2" name="図 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B6078C" w:rsidRDefault="00B6078C" w:rsidP="001B2FB8">
            <w:pPr>
              <w:jc w:val="center"/>
              <w:rPr>
                <w:rFonts w:ascii="Century" w:hAnsi="Century"/>
              </w:rPr>
            </w:pPr>
          </w:p>
          <w:p w:rsidR="00B6078C" w:rsidRDefault="00B6078C" w:rsidP="001B2FB8">
            <w:pPr>
              <w:jc w:val="center"/>
              <w:rPr>
                <w:rFonts w:ascii="Century" w:hAnsi="Century"/>
              </w:rPr>
            </w:pPr>
          </w:p>
          <w:p w:rsidR="00B6078C" w:rsidRDefault="007B209F" w:rsidP="001B2FB8">
            <w:pPr>
              <w:jc w:val="center"/>
              <w:rPr>
                <w:rFonts w:ascii="Century" w:hAnsi="Century"/>
              </w:rPr>
            </w:pPr>
            <w:r>
              <w:rPr>
                <w:rFonts w:ascii="Century" w:hAnsi="Century"/>
                <w:noProof/>
              </w:rPr>
              <w:drawing>
                <wp:inline distT="0" distB="0" distL="0" distR="0" wp14:anchorId="4B5C55EF" wp14:editId="3059890B">
                  <wp:extent cx="110490" cy="110490"/>
                  <wp:effectExtent l="0" t="0" r="3810" b="3810"/>
                  <wp:docPr id="12" name="図 1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B6078C" w:rsidRDefault="00B6078C" w:rsidP="001B2FB8">
            <w:pPr>
              <w:jc w:val="center"/>
              <w:rPr>
                <w:rFonts w:ascii="Century" w:hAnsi="Century"/>
              </w:rPr>
            </w:pPr>
          </w:p>
          <w:p w:rsidR="00B6078C" w:rsidRDefault="00B6078C" w:rsidP="001B2FB8">
            <w:pPr>
              <w:jc w:val="center"/>
              <w:rPr>
                <w:rFonts w:ascii="Century" w:hAnsi="Century"/>
              </w:rPr>
            </w:pPr>
          </w:p>
          <w:p w:rsidR="007B209F" w:rsidRDefault="007B209F" w:rsidP="001B2FB8">
            <w:pPr>
              <w:jc w:val="center"/>
              <w:rPr>
                <w:rFonts w:ascii="Century" w:hAnsi="Century"/>
              </w:rPr>
            </w:pPr>
            <w:r>
              <w:rPr>
                <w:rFonts w:ascii="Century" w:hAnsi="Century"/>
                <w:noProof/>
              </w:rPr>
              <w:drawing>
                <wp:inline distT="0" distB="0" distL="0" distR="0" wp14:anchorId="75EB2EF4" wp14:editId="5A753D2D">
                  <wp:extent cx="110490" cy="110490"/>
                  <wp:effectExtent l="0" t="0" r="3810" b="3810"/>
                  <wp:docPr id="16" name="図 16"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7B209F" w:rsidRDefault="007B209F" w:rsidP="007B209F">
            <w:pPr>
              <w:jc w:val="center"/>
              <w:rPr>
                <w:rFonts w:ascii="Century" w:hAnsi="Century"/>
              </w:rPr>
            </w:pPr>
            <w:r>
              <w:rPr>
                <w:rFonts w:ascii="Century" w:hAnsi="Century"/>
                <w:noProof/>
              </w:rPr>
              <w:drawing>
                <wp:inline distT="0" distB="0" distL="0" distR="0" wp14:anchorId="5EB8CED2" wp14:editId="72E34892">
                  <wp:extent cx="110490" cy="110490"/>
                  <wp:effectExtent l="0" t="0" r="3810" b="3810"/>
                  <wp:docPr id="17" name="図 1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7B209F" w:rsidRPr="007B209F" w:rsidRDefault="007B209F" w:rsidP="007B209F">
            <w:pPr>
              <w:pStyle w:val="aa"/>
              <w:ind w:leftChars="0" w:left="420"/>
              <w:rPr>
                <w:rFonts w:ascii="Century" w:hAnsi="Century"/>
              </w:rPr>
            </w:pPr>
          </w:p>
        </w:tc>
        <w:tc>
          <w:tcPr>
            <w:tcW w:w="3062" w:type="dxa"/>
            <w:tcBorders>
              <w:left w:val="nil"/>
            </w:tcBorders>
            <w:shd w:val="clear" w:color="auto" w:fill="auto"/>
          </w:tcPr>
          <w:p w:rsidR="008667F3" w:rsidRPr="007C516A" w:rsidRDefault="008667F3" w:rsidP="00622FD7">
            <w:r w:rsidRPr="007C516A">
              <w:rPr>
                <w:rFonts w:hint="eastAsia"/>
              </w:rPr>
              <w:t xml:space="preserve">⑴　</w:t>
            </w:r>
          </w:p>
          <w:p w:rsidR="008667F3" w:rsidRPr="007C516A" w:rsidRDefault="006B7F96" w:rsidP="001B2FB8">
            <w:r>
              <w:rPr>
                <w:noProof/>
              </w:rPr>
              <w:drawing>
                <wp:anchor distT="0" distB="0" distL="114300" distR="114300" simplePos="0" relativeHeight="251661312" behindDoc="0" locked="0" layoutInCell="1" allowOverlap="1">
                  <wp:simplePos x="0" y="0"/>
                  <wp:positionH relativeFrom="column">
                    <wp:posOffset>265430</wp:posOffset>
                  </wp:positionH>
                  <wp:positionV relativeFrom="paragraph">
                    <wp:posOffset>36195</wp:posOffset>
                  </wp:positionV>
                  <wp:extent cx="1267968" cy="1981200"/>
                  <wp:effectExtent l="0" t="0" r="889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7_1_1av3.jpg"/>
                          <pic:cNvPicPr/>
                        </pic:nvPicPr>
                        <pic:blipFill>
                          <a:blip r:embed="rId9">
                            <a:extLst>
                              <a:ext uri="{28A0092B-C50C-407E-A947-70E740481C1C}">
                                <a14:useLocalDpi xmlns:a14="http://schemas.microsoft.com/office/drawing/2010/main" val="0"/>
                              </a:ext>
                            </a:extLst>
                          </a:blip>
                          <a:stretch>
                            <a:fillRect/>
                          </a:stretch>
                        </pic:blipFill>
                        <pic:spPr>
                          <a:xfrm>
                            <a:off x="0" y="0"/>
                            <a:ext cx="1267968" cy="1981200"/>
                          </a:xfrm>
                          <a:prstGeom prst="rect">
                            <a:avLst/>
                          </a:prstGeom>
                        </pic:spPr>
                      </pic:pic>
                    </a:graphicData>
                  </a:graphic>
                  <wp14:sizeRelH relativeFrom="page">
                    <wp14:pctWidth>0</wp14:pctWidth>
                  </wp14:sizeRelH>
                  <wp14:sizeRelV relativeFrom="page">
                    <wp14:pctHeight>0</wp14:pctHeight>
                  </wp14:sizeRelV>
                </wp:anchor>
              </w:drawing>
            </w:r>
          </w:p>
          <w:p w:rsidR="008667F3" w:rsidRPr="007C516A" w:rsidRDefault="008667F3" w:rsidP="001B2FB8"/>
          <w:p w:rsidR="008667F3" w:rsidRDefault="008667F3" w:rsidP="001B2FB8"/>
          <w:p w:rsidR="00546886" w:rsidRDefault="00546886" w:rsidP="001B2FB8"/>
          <w:p w:rsidR="00546886" w:rsidRDefault="00546886" w:rsidP="001B2FB8"/>
          <w:p w:rsidR="00546886" w:rsidRDefault="00546886" w:rsidP="001B2FB8"/>
          <w:p w:rsidR="00546886" w:rsidRDefault="00546886" w:rsidP="001B2FB8"/>
          <w:p w:rsidR="00546886" w:rsidRDefault="00546886" w:rsidP="001B2FB8"/>
          <w:p w:rsidR="00546886" w:rsidRDefault="00546886" w:rsidP="001B2FB8"/>
          <w:p w:rsidR="008667F3" w:rsidRDefault="008667F3" w:rsidP="001B2FB8">
            <w:r w:rsidRPr="007C516A">
              <w:rPr>
                <w:rFonts w:hint="eastAsia"/>
              </w:rPr>
              <w:t xml:space="preserve">⑵　</w:t>
            </w:r>
            <w:r w:rsidR="00546886" w:rsidRPr="00546886">
              <w:rPr>
                <w:rFonts w:hint="eastAsia"/>
              </w:rPr>
              <w:t>シダのなかまには葉・茎・根の区別があるが，コケのなかまには葉・茎・根の区別がない</w:t>
            </w:r>
          </w:p>
          <w:p w:rsidR="00546886" w:rsidRPr="00F11337" w:rsidRDefault="00546886" w:rsidP="007B209F">
            <w:pPr>
              <w:ind w:firstLineChars="200" w:firstLine="420"/>
            </w:pPr>
            <w:r w:rsidRPr="00F11337">
              <w:rPr>
                <w:rFonts w:hint="eastAsia"/>
              </w:rPr>
              <w:t>シダのなかまには維管束があるが，コケのなかまには維管束がない</w:t>
            </w:r>
          </w:p>
          <w:p w:rsidR="007B209F" w:rsidRPr="00F11337" w:rsidRDefault="008667F3" w:rsidP="004C4BF2">
            <w:r w:rsidRPr="00F11337">
              <w:rPr>
                <w:rFonts w:hint="eastAsia"/>
              </w:rPr>
              <w:t xml:space="preserve">⑶　</w:t>
            </w:r>
            <w:r w:rsidR="00546886" w:rsidRPr="00F11337">
              <w:rPr>
                <w:rFonts w:hint="eastAsia"/>
              </w:rPr>
              <w:t>胞子でふえること</w:t>
            </w:r>
          </w:p>
          <w:p w:rsidR="007B209F" w:rsidRPr="00F11337" w:rsidRDefault="007B209F" w:rsidP="007B209F">
            <w:pPr>
              <w:ind w:leftChars="200" w:left="420"/>
            </w:pPr>
            <w:r w:rsidRPr="00F11337">
              <w:rPr>
                <w:rFonts w:hint="eastAsia"/>
              </w:rPr>
              <w:t>葉緑体があり光合成を行</w:t>
            </w:r>
          </w:p>
          <w:p w:rsidR="00546886" w:rsidRPr="007C516A" w:rsidRDefault="007B209F" w:rsidP="007B209F">
            <w:pPr>
              <w:ind w:firstLineChars="200" w:firstLine="420"/>
            </w:pPr>
            <w:r w:rsidRPr="00F11337">
              <w:rPr>
                <w:rFonts w:hint="eastAsia"/>
              </w:rPr>
              <w:t>う</w:t>
            </w:r>
            <w:r w:rsidR="00546886" w:rsidRPr="00F11337">
              <w:rPr>
                <w:rFonts w:hint="eastAsia"/>
              </w:rPr>
              <w:t>こと</w:t>
            </w: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4C4BF2" w:rsidRDefault="008667F3" w:rsidP="004C4BF2">
            <w:r w:rsidRPr="007C516A">
              <w:rPr>
                <w:rFonts w:hint="eastAsia"/>
              </w:rPr>
              <w:t xml:space="preserve">⑴　</w:t>
            </w:r>
            <w:r w:rsidR="00472891">
              <w:rPr>
                <w:rFonts w:hint="eastAsia"/>
              </w:rPr>
              <w:t>シダ植物のなかまの</w:t>
            </w:r>
            <w:r w:rsidR="008F414C">
              <w:ruby>
                <w:rubyPr>
                  <w:rubyAlign w:val="distributeSpace"/>
                  <w:hps w:val="10"/>
                  <w:hpsRaise w:val="18"/>
                  <w:hpsBaseText w:val="21"/>
                  <w:lid w:val="ja-JP"/>
                </w:rubyPr>
                <w:rt>
                  <w:r w:rsidR="008F414C" w:rsidRPr="008F414C">
                    <w:rPr>
                      <w:rFonts w:ascii="ＭＳ ゴシック" w:hAnsi="ＭＳ ゴシック" w:hint="eastAsia"/>
                      <w:sz w:val="10"/>
                    </w:rPr>
                    <w:t>くき</w:t>
                  </w:r>
                </w:rt>
                <w:rubyBase>
                  <w:r w:rsidR="008F414C">
                    <w:rPr>
                      <w:rFonts w:hint="eastAsia"/>
                    </w:rPr>
                    <w:t>茎</w:t>
                  </w:r>
                </w:rubyBase>
              </w:ruby>
            </w:r>
            <w:r w:rsidR="00472891">
              <w:rPr>
                <w:rFonts w:hint="eastAsia"/>
              </w:rPr>
              <w:t>は</w:t>
            </w:r>
            <w:r w:rsidR="004C4BF2">
              <w:rPr>
                <w:rFonts w:hint="eastAsia"/>
              </w:rPr>
              <w:t>地中の</w:t>
            </w:r>
            <w:r w:rsidR="008F414C">
              <w:ruby>
                <w:rubyPr>
                  <w:rubyAlign w:val="distributeSpace"/>
                  <w:hps w:val="10"/>
                  <w:hpsRaise w:val="18"/>
                  <w:hpsBaseText w:val="21"/>
                  <w:lid w:val="ja-JP"/>
                </w:rubyPr>
                <w:rt>
                  <w:r w:rsidR="008F414C" w:rsidRPr="008F414C">
                    <w:rPr>
                      <w:rFonts w:ascii="ＭＳ ゴシック" w:hAnsi="ＭＳ ゴシック" w:hint="eastAsia"/>
                      <w:sz w:val="10"/>
                    </w:rPr>
                    <w:t>ち</w:t>
                  </w:r>
                </w:rt>
                <w:rubyBase>
                  <w:r w:rsidR="008F414C">
                    <w:rPr>
                      <w:rFonts w:hint="eastAsia"/>
                    </w:rPr>
                    <w:t>地</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か</w:t>
                  </w:r>
                </w:rt>
                <w:rubyBase>
                  <w:r w:rsidR="008F414C">
                    <w:rPr>
                      <w:rFonts w:hint="eastAsia"/>
                    </w:rPr>
                    <w:t>下</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けい</w:t>
                  </w:r>
                </w:rt>
                <w:rubyBase>
                  <w:r w:rsidR="008F414C">
                    <w:rPr>
                      <w:rFonts w:hint="eastAsia"/>
                    </w:rPr>
                    <w:t>茎</w:t>
                  </w:r>
                </w:rubyBase>
              </w:ruby>
            </w:r>
            <w:r w:rsidR="004C4BF2">
              <w:rPr>
                <w:rFonts w:hint="eastAsia"/>
              </w:rPr>
              <w:t>であることが多い。</w:t>
            </w:r>
          </w:p>
          <w:p w:rsidR="004C4BF2" w:rsidRDefault="004C4BF2" w:rsidP="004C4BF2">
            <w:r>
              <w:rPr>
                <w:rFonts w:hint="eastAsia"/>
              </w:rPr>
              <w:t>・茎からは芽が出るが</w:t>
            </w:r>
            <w:r w:rsidR="008F414C">
              <w:rPr>
                <w:rFonts w:hint="eastAsia"/>
              </w:rPr>
              <w:t>，</w:t>
            </w:r>
            <w:r>
              <w:rPr>
                <w:rFonts w:hint="eastAsia"/>
              </w:rPr>
              <w:t>葉からは芽が出ない。</w:t>
            </w:r>
          </w:p>
          <w:p w:rsidR="0054707D" w:rsidRDefault="0054707D" w:rsidP="004C4BF2"/>
          <w:p w:rsidR="0054707D" w:rsidRDefault="0054707D" w:rsidP="004C4BF2"/>
          <w:p w:rsidR="0054707D" w:rsidRDefault="0054707D" w:rsidP="004C4BF2"/>
          <w:p w:rsidR="0054707D" w:rsidRDefault="0054707D" w:rsidP="004C4BF2">
            <w:bookmarkStart w:id="0" w:name="_GoBack"/>
            <w:bookmarkEnd w:id="0"/>
          </w:p>
          <w:p w:rsidR="0054707D" w:rsidRDefault="0054707D" w:rsidP="004C4BF2"/>
          <w:p w:rsidR="0054707D" w:rsidRDefault="0054707D" w:rsidP="004C4BF2"/>
          <w:p w:rsidR="0054707D" w:rsidRDefault="0054707D" w:rsidP="004C4BF2"/>
          <w:p w:rsidR="004C4BF2" w:rsidRDefault="00472891" w:rsidP="004C4BF2">
            <w:r>
              <w:rPr>
                <w:rFonts w:hint="eastAsia"/>
              </w:rPr>
              <w:t xml:space="preserve">⑵　</w:t>
            </w:r>
            <w:r w:rsidR="004C4BF2">
              <w:rPr>
                <w:rFonts w:hint="eastAsia"/>
              </w:rPr>
              <w:t>シダ植物のなかまとコケ植物のなかまの</w:t>
            </w:r>
            <w:r w:rsidR="008F414C">
              <w:rPr>
                <w:rFonts w:hint="eastAsia"/>
              </w:rPr>
              <w:t>ちが</w:t>
            </w:r>
            <w:r w:rsidR="004C4BF2">
              <w:rPr>
                <w:rFonts w:hint="eastAsia"/>
              </w:rPr>
              <w:t>い</w:t>
            </w:r>
          </w:p>
          <w:p w:rsidR="004C4BF2" w:rsidRDefault="004C4BF2" w:rsidP="004C4BF2">
            <w:r>
              <w:rPr>
                <w:rFonts w:hint="eastAsia"/>
              </w:rPr>
              <w:t>・シダ植物のなかまの体の中には，</w:t>
            </w:r>
            <w:r w:rsidR="008F414C">
              <w:ruby>
                <w:rubyPr>
                  <w:rubyAlign w:val="distributeSpace"/>
                  <w:hps w:val="10"/>
                  <w:hpsRaise w:val="18"/>
                  <w:hpsBaseText w:val="21"/>
                  <w:lid w:val="ja-JP"/>
                </w:rubyPr>
                <w:rt>
                  <w:r w:rsidR="008F414C" w:rsidRPr="008F414C">
                    <w:rPr>
                      <w:rFonts w:ascii="ＭＳ ゴシック" w:hAnsi="ＭＳ ゴシック" w:hint="eastAsia"/>
                      <w:sz w:val="10"/>
                    </w:rPr>
                    <w:t>い</w:t>
                  </w:r>
                </w:rt>
                <w:rubyBase>
                  <w:r w:rsidR="008F414C">
                    <w:rPr>
                      <w:rFonts w:hint="eastAsia"/>
                    </w:rPr>
                    <w:t>維</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かん</w:t>
                  </w:r>
                </w:rt>
                <w:rubyBase>
                  <w:r w:rsidR="008F414C">
                    <w:rPr>
                      <w:rFonts w:hint="eastAsia"/>
                    </w:rPr>
                    <w:t>管</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そく</w:t>
                  </w:r>
                </w:rt>
                <w:rubyBase>
                  <w:r w:rsidR="008F414C">
                    <w:rPr>
                      <w:rFonts w:hint="eastAsia"/>
                    </w:rPr>
                    <w:t>束</w:t>
                  </w:r>
                </w:rubyBase>
              </w:ruby>
            </w:r>
            <w:r>
              <w:rPr>
                <w:rFonts w:hint="eastAsia"/>
              </w:rPr>
              <w:t>があり，根・茎・葉の区別がある。</w:t>
            </w:r>
          </w:p>
          <w:p w:rsidR="00472891" w:rsidRDefault="004C4BF2" w:rsidP="00472891">
            <w:r>
              <w:rPr>
                <w:rFonts w:hint="eastAsia"/>
              </w:rPr>
              <w:t>・コケ植物のなかまの体の中には，維管束がなく，根・茎・葉の区別がない。</w:t>
            </w:r>
          </w:p>
          <w:p w:rsidR="0054707D" w:rsidRDefault="0054707D" w:rsidP="004C4BF2"/>
          <w:p w:rsidR="004C4BF2" w:rsidRDefault="00472891" w:rsidP="004C4BF2">
            <w:r>
              <w:rPr>
                <w:rFonts w:hint="eastAsia"/>
              </w:rPr>
              <w:t xml:space="preserve">⑶　</w:t>
            </w:r>
            <w:r w:rsidR="004C4BF2">
              <w:rPr>
                <w:rFonts w:hint="eastAsia"/>
              </w:rPr>
              <w:t>シダ植物のなかまとコケ植物のなかまの共通する点</w:t>
            </w:r>
          </w:p>
          <w:p w:rsidR="004C4BF2" w:rsidRDefault="004C4BF2" w:rsidP="004C4BF2">
            <w:r>
              <w:rPr>
                <w:rFonts w:hint="eastAsia"/>
              </w:rPr>
              <w:t>・</w:t>
            </w:r>
            <w:r w:rsidR="008F414C">
              <w:ruby>
                <w:rubyPr>
                  <w:rubyAlign w:val="distributeSpace"/>
                  <w:hps w:val="10"/>
                  <w:hpsRaise w:val="18"/>
                  <w:hpsBaseText w:val="21"/>
                  <w:lid w:val="ja-JP"/>
                </w:rubyPr>
                <w:rt>
                  <w:r w:rsidR="008F414C" w:rsidRPr="008F414C">
                    <w:rPr>
                      <w:rFonts w:ascii="ＭＳ ゴシック" w:hAnsi="ＭＳ ゴシック" w:hint="eastAsia"/>
                      <w:sz w:val="10"/>
                    </w:rPr>
                    <w:t>ほう</w:t>
                  </w:r>
                </w:rt>
                <w:rubyBase>
                  <w:r w:rsidR="008F414C">
                    <w:rPr>
                      <w:rFonts w:hint="eastAsia"/>
                    </w:rPr>
                    <w:t>胞</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し</w:t>
                  </w:r>
                </w:rt>
                <w:rubyBase>
                  <w:r w:rsidR="008F414C">
                    <w:rPr>
                      <w:rFonts w:hint="eastAsia"/>
                    </w:rPr>
                    <w:t>子</w:t>
                  </w:r>
                </w:rubyBase>
              </w:ruby>
            </w:r>
            <w:r>
              <w:rPr>
                <w:rFonts w:hint="eastAsia"/>
              </w:rPr>
              <w:t>でふえる。</w:t>
            </w:r>
          </w:p>
          <w:p w:rsidR="004C4BF2" w:rsidRDefault="004C4BF2" w:rsidP="004C4BF2">
            <w:r>
              <w:rPr>
                <w:rFonts w:hint="eastAsia"/>
              </w:rPr>
              <w:t>・葉緑体があり光合成を行う。</w:t>
            </w:r>
          </w:p>
          <w:p w:rsidR="008667F3" w:rsidRPr="007C516A" w:rsidRDefault="008667F3" w:rsidP="008667F3"/>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8667F3" w:rsidRPr="001B2FB8" w:rsidRDefault="008114F4" w:rsidP="008667F3">
            <w:pPr>
              <w:rPr>
                <w:rFonts w:ascii="Century" w:hAnsi="Century"/>
              </w:rPr>
            </w:pPr>
            <w:r>
              <w:rPr>
                <w:rFonts w:ascii="Century" w:hAnsi="Century"/>
                <w:noProof/>
              </w:rPr>
              <w:drawing>
                <wp:inline distT="0" distB="0" distL="0" distR="0" wp14:anchorId="6038156E" wp14:editId="629B17FE">
                  <wp:extent cx="110490" cy="110490"/>
                  <wp:effectExtent l="0" t="0" r="3810" b="3810"/>
                  <wp:docPr id="4" name="図 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Pr="001B2FB8" w:rsidRDefault="007B209F" w:rsidP="008667F3">
            <w:pPr>
              <w:rPr>
                <w:rFonts w:ascii="Century" w:hAnsi="Century"/>
              </w:rPr>
            </w:pPr>
            <w:r>
              <w:rPr>
                <w:rFonts w:ascii="Century" w:hAnsi="Century"/>
                <w:noProof/>
              </w:rPr>
              <w:drawing>
                <wp:inline distT="0" distB="0" distL="0" distR="0" wp14:anchorId="72F44EDA" wp14:editId="2181EA66">
                  <wp:extent cx="110490" cy="110490"/>
                  <wp:effectExtent l="0" t="0" r="3810" b="3810"/>
                  <wp:docPr id="13" name="図 1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8667F3" w:rsidRPr="001B2FB8" w:rsidRDefault="008667F3" w:rsidP="008667F3">
            <w:pPr>
              <w:rPr>
                <w:rFonts w:ascii="Century" w:hAnsi="Century"/>
              </w:rPr>
            </w:pPr>
          </w:p>
          <w:p w:rsidR="00C43CDF" w:rsidRPr="001B2FB8" w:rsidRDefault="008114F4" w:rsidP="008667F3">
            <w:pPr>
              <w:rPr>
                <w:rFonts w:ascii="Century" w:hAnsi="Century"/>
              </w:rPr>
            </w:pPr>
            <w:r>
              <w:rPr>
                <w:rFonts w:ascii="Century" w:hAnsi="Century"/>
                <w:noProof/>
              </w:rPr>
              <w:drawing>
                <wp:inline distT="0" distB="0" distL="0" distR="0" wp14:anchorId="1009FF6F" wp14:editId="6A98F786">
                  <wp:extent cx="110490" cy="110490"/>
                  <wp:effectExtent l="0" t="0" r="3810" b="3810"/>
                  <wp:docPr id="5" name="図 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7B209F" w:rsidRDefault="007B209F" w:rsidP="008667F3">
            <w:pPr>
              <w:rPr>
                <w:rFonts w:ascii="Century" w:hAnsi="Century"/>
              </w:rPr>
            </w:pPr>
            <w:r>
              <w:rPr>
                <w:rFonts w:ascii="Century" w:hAnsi="Century"/>
                <w:noProof/>
              </w:rPr>
              <w:drawing>
                <wp:inline distT="0" distB="0" distL="0" distR="0" wp14:anchorId="095CC459" wp14:editId="46E536B1">
                  <wp:extent cx="110490" cy="110490"/>
                  <wp:effectExtent l="0" t="0" r="3810" b="3810"/>
                  <wp:docPr id="18" name="図 1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7B209F" w:rsidRDefault="007B209F" w:rsidP="008667F3">
            <w:pPr>
              <w:rPr>
                <w:rFonts w:ascii="Century" w:hAnsi="Century"/>
              </w:rPr>
            </w:pPr>
          </w:p>
          <w:p w:rsidR="007B209F" w:rsidRDefault="007B209F" w:rsidP="008667F3">
            <w:pPr>
              <w:rPr>
                <w:rFonts w:ascii="Century" w:hAnsi="Century"/>
              </w:rPr>
            </w:pPr>
          </w:p>
          <w:p w:rsidR="008667F3" w:rsidRPr="001B2FB8" w:rsidRDefault="008114F4" w:rsidP="008667F3">
            <w:pPr>
              <w:rPr>
                <w:rFonts w:ascii="Century" w:hAnsi="Century"/>
              </w:rPr>
            </w:pPr>
            <w:r>
              <w:rPr>
                <w:rFonts w:ascii="Century" w:hAnsi="Century"/>
                <w:noProof/>
              </w:rPr>
              <w:drawing>
                <wp:inline distT="0" distB="0" distL="0" distR="0" wp14:anchorId="626FEC28" wp14:editId="7AC39BC9">
                  <wp:extent cx="110490" cy="110490"/>
                  <wp:effectExtent l="0" t="0" r="3810" b="3810"/>
                  <wp:docPr id="6" name="図 6"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技能アイコ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C43CDF" w:rsidRPr="001B2FB8" w:rsidRDefault="00C43CDF" w:rsidP="008667F3">
            <w:pPr>
              <w:rPr>
                <w:rFonts w:ascii="Century" w:hAnsi="Century"/>
              </w:rPr>
            </w:pPr>
          </w:p>
          <w:p w:rsidR="008667F3" w:rsidRPr="001B2FB8" w:rsidRDefault="008667F3" w:rsidP="008667F3">
            <w:pPr>
              <w:rPr>
                <w:rFonts w:ascii="Century" w:hAnsi="Century"/>
              </w:rPr>
            </w:pPr>
          </w:p>
          <w:p w:rsidR="008667F3" w:rsidRDefault="008667F3" w:rsidP="008667F3">
            <w:pPr>
              <w:rPr>
                <w:rFonts w:ascii="Century" w:hAnsi="Century"/>
              </w:rPr>
            </w:pPr>
          </w:p>
          <w:p w:rsidR="00B6078C" w:rsidRDefault="00B6078C" w:rsidP="008667F3">
            <w:pPr>
              <w:rPr>
                <w:rFonts w:ascii="Century" w:hAnsi="Century"/>
              </w:rPr>
            </w:pPr>
          </w:p>
          <w:p w:rsidR="00B6078C" w:rsidRDefault="008114F4" w:rsidP="008667F3">
            <w:pPr>
              <w:rPr>
                <w:rFonts w:ascii="Century" w:hAnsi="Century"/>
              </w:rPr>
            </w:pPr>
            <w:r>
              <w:rPr>
                <w:rFonts w:ascii="Century" w:hAnsi="Century"/>
                <w:noProof/>
              </w:rPr>
              <w:drawing>
                <wp:inline distT="0" distB="0" distL="0" distR="0" wp14:anchorId="3D3C6561" wp14:editId="510A21B7">
                  <wp:extent cx="110490" cy="110490"/>
                  <wp:effectExtent l="0" t="0" r="3810" b="3810"/>
                  <wp:docPr id="7" name="図 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p w:rsidR="00B6078C" w:rsidRDefault="00B6078C" w:rsidP="008667F3">
            <w:pPr>
              <w:rPr>
                <w:rFonts w:ascii="Century" w:hAnsi="Century"/>
              </w:rPr>
            </w:pPr>
          </w:p>
          <w:p w:rsidR="00B6078C" w:rsidRPr="001B2FB8" w:rsidRDefault="008114F4" w:rsidP="008667F3">
            <w:pPr>
              <w:rPr>
                <w:rFonts w:ascii="Century" w:hAnsi="Century"/>
              </w:rPr>
            </w:pPr>
            <w:r>
              <w:rPr>
                <w:rFonts w:ascii="Century" w:hAnsi="Century"/>
                <w:noProof/>
              </w:rPr>
              <w:drawing>
                <wp:inline distT="0" distB="0" distL="0" distR="0" wp14:anchorId="0CBC3D67" wp14:editId="2C8C5CAE">
                  <wp:extent cx="110490" cy="110490"/>
                  <wp:effectExtent l="0" t="0" r="3810" b="3810"/>
                  <wp:docPr id="8" name="図 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p>
        </w:tc>
        <w:tc>
          <w:tcPr>
            <w:tcW w:w="3062" w:type="dxa"/>
            <w:tcBorders>
              <w:left w:val="nil"/>
            </w:tcBorders>
            <w:shd w:val="clear" w:color="auto" w:fill="auto"/>
          </w:tcPr>
          <w:p w:rsidR="007B209F" w:rsidRPr="00F11337" w:rsidRDefault="008667F3" w:rsidP="008667F3">
            <w:r w:rsidRPr="007C516A">
              <w:rPr>
                <w:rFonts w:hint="eastAsia"/>
              </w:rPr>
              <w:t>⑴</w:t>
            </w:r>
            <w:r w:rsidRPr="00F11337">
              <w:rPr>
                <w:rFonts w:hint="eastAsia"/>
              </w:rPr>
              <w:t xml:space="preserve">　</w:t>
            </w:r>
            <w:r w:rsidR="00F17C47" w:rsidRPr="00F11337">
              <w:fldChar w:fldCharType="begin"/>
            </w:r>
            <w:r w:rsidR="00F17C47" w:rsidRPr="00F11337">
              <w:instrText xml:space="preserve"> </w:instrText>
            </w:r>
            <w:r w:rsidR="00F17C47" w:rsidRPr="00F11337">
              <w:rPr>
                <w:rFonts w:hint="eastAsia"/>
              </w:rPr>
              <w:instrText>eq \o\ac(</w:instrText>
            </w:r>
            <w:r w:rsidR="00F17C47" w:rsidRPr="00F11337">
              <w:rPr>
                <w:rFonts w:hint="eastAsia"/>
              </w:rPr>
              <w:instrText>○</w:instrText>
            </w:r>
            <w:r w:rsidR="00F17C47" w:rsidRPr="00F11337">
              <w:rPr>
                <w:rFonts w:hint="eastAsia"/>
              </w:rPr>
              <w:instrText>,</w:instrText>
            </w:r>
            <w:r w:rsidR="00F17C47" w:rsidRPr="00F11337">
              <w:rPr>
                <w:rFonts w:hint="eastAsia"/>
                <w:position w:val="2"/>
                <w:sz w:val="14"/>
              </w:rPr>
              <w:instrText>A</w:instrText>
            </w:r>
            <w:r w:rsidR="00F17C47" w:rsidRPr="00F11337">
              <w:rPr>
                <w:rFonts w:hint="eastAsia"/>
              </w:rPr>
              <w:instrText>)</w:instrText>
            </w:r>
            <w:r w:rsidR="00F17C47" w:rsidRPr="00F11337">
              <w:fldChar w:fldCharType="end"/>
            </w:r>
            <w:r w:rsidR="00546886" w:rsidRPr="00F11337">
              <w:rPr>
                <w:rFonts w:hint="eastAsia"/>
              </w:rPr>
              <w:t>：種子をつくる</w:t>
            </w:r>
          </w:p>
          <w:p w:rsidR="007B209F" w:rsidRPr="00F11337" w:rsidRDefault="00F17C47" w:rsidP="007B209F">
            <w:pPr>
              <w:ind w:firstLineChars="200" w:firstLine="420"/>
            </w:pPr>
            <w:r w:rsidRPr="00F11337">
              <w:fldChar w:fldCharType="begin"/>
            </w:r>
            <w:r w:rsidRPr="00F11337">
              <w:instrText xml:space="preserve"> </w:instrText>
            </w:r>
            <w:r w:rsidRPr="00F11337">
              <w:rPr>
                <w:rFonts w:hint="eastAsia"/>
              </w:rPr>
              <w:instrText>eq \o\ac(</w:instrText>
            </w:r>
            <w:r w:rsidRPr="00F11337">
              <w:rPr>
                <w:rFonts w:hint="eastAsia"/>
              </w:rPr>
              <w:instrText>○</w:instrText>
            </w:r>
            <w:r w:rsidRPr="00F11337">
              <w:rPr>
                <w:rFonts w:hint="eastAsia"/>
              </w:rPr>
              <w:instrText>,</w:instrText>
            </w:r>
            <w:r w:rsidRPr="00F11337">
              <w:rPr>
                <w:rFonts w:hint="eastAsia"/>
                <w:position w:val="2"/>
                <w:sz w:val="14"/>
              </w:rPr>
              <w:instrText>B</w:instrText>
            </w:r>
            <w:r w:rsidRPr="00F11337">
              <w:rPr>
                <w:rFonts w:hint="eastAsia"/>
              </w:rPr>
              <w:instrText>)</w:instrText>
            </w:r>
            <w:r w:rsidRPr="00F11337">
              <w:fldChar w:fldCharType="end"/>
            </w:r>
            <w:r w:rsidR="00546886" w:rsidRPr="00F11337">
              <w:rPr>
                <w:rFonts w:hint="eastAsia"/>
              </w:rPr>
              <w:t>：胚珠が子房の中にあ</w:t>
            </w:r>
          </w:p>
          <w:p w:rsidR="007B209F" w:rsidRPr="00F11337" w:rsidRDefault="00546886" w:rsidP="007B209F">
            <w:pPr>
              <w:ind w:firstLineChars="200" w:firstLine="420"/>
            </w:pPr>
            <w:r w:rsidRPr="00F11337">
              <w:rPr>
                <w:rFonts w:hint="eastAsia"/>
              </w:rPr>
              <w:t>る</w:t>
            </w:r>
          </w:p>
          <w:p w:rsidR="008667F3" w:rsidRPr="007B209F" w:rsidRDefault="00F17C47" w:rsidP="007B209F">
            <w:pPr>
              <w:ind w:firstLineChars="200" w:firstLine="420"/>
              <w:rPr>
                <w:color w:val="FF0000"/>
              </w:rPr>
            </w:pPr>
            <w:r w:rsidRPr="00F11337">
              <w:fldChar w:fldCharType="begin"/>
            </w:r>
            <w:r w:rsidRPr="00F11337">
              <w:instrText xml:space="preserve"> </w:instrText>
            </w:r>
            <w:r w:rsidRPr="00F11337">
              <w:rPr>
                <w:rFonts w:hint="eastAsia"/>
              </w:rPr>
              <w:instrText>eq \o\ac(</w:instrText>
            </w:r>
            <w:r w:rsidRPr="00F11337">
              <w:rPr>
                <w:rFonts w:hint="eastAsia"/>
              </w:rPr>
              <w:instrText>○</w:instrText>
            </w:r>
            <w:r w:rsidRPr="00F11337">
              <w:rPr>
                <w:rFonts w:hint="eastAsia"/>
              </w:rPr>
              <w:instrText>,</w:instrText>
            </w:r>
            <w:r w:rsidRPr="00F11337">
              <w:rPr>
                <w:rFonts w:hint="eastAsia"/>
                <w:position w:val="2"/>
                <w:sz w:val="14"/>
              </w:rPr>
              <w:instrText>D</w:instrText>
            </w:r>
            <w:r w:rsidRPr="00F11337">
              <w:rPr>
                <w:rFonts w:hint="eastAsia"/>
              </w:rPr>
              <w:instrText>)</w:instrText>
            </w:r>
            <w:r w:rsidRPr="00F11337">
              <w:fldChar w:fldCharType="end"/>
            </w:r>
            <w:r w:rsidR="00546886" w:rsidRPr="00F11337">
              <w:rPr>
                <w:rFonts w:hint="eastAsia"/>
              </w:rPr>
              <w:t>：花弁がくっついている</w:t>
            </w:r>
          </w:p>
          <w:p w:rsidR="008667F3" w:rsidRPr="007C516A" w:rsidRDefault="008667F3" w:rsidP="008667F3">
            <w:r w:rsidRPr="007C516A">
              <w:rPr>
                <w:rFonts w:hint="eastAsia"/>
              </w:rPr>
              <w:t xml:space="preserve">⑵　</w:t>
            </w:r>
            <w:r w:rsidR="00546886" w:rsidRPr="00546886">
              <w:rPr>
                <w:rFonts w:hint="eastAsia"/>
              </w:rPr>
              <w:t>葉が</w:t>
            </w:r>
            <w:r w:rsidR="008F414C">
              <w:ruby>
                <w:rubyPr>
                  <w:rubyAlign w:val="distributeSpace"/>
                  <w:hps w:val="10"/>
                  <w:hpsRaise w:val="18"/>
                  <w:hpsBaseText w:val="21"/>
                  <w:lid w:val="ja-JP"/>
                </w:rubyPr>
                <w:rt>
                  <w:r w:rsidR="008F414C" w:rsidRPr="008F414C">
                    <w:rPr>
                      <w:rFonts w:ascii="ＭＳ ゴシック" w:hAnsi="ＭＳ ゴシック" w:hint="eastAsia"/>
                      <w:sz w:val="10"/>
                    </w:rPr>
                    <w:t>もう</w:t>
                  </w:r>
                </w:rt>
                <w:rubyBase>
                  <w:r w:rsidR="008F414C">
                    <w:rPr>
                      <w:rFonts w:hint="eastAsia"/>
                    </w:rPr>
                    <w:t>網</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じょう</w:t>
                  </w:r>
                </w:rt>
                <w:rubyBase>
                  <w:r w:rsidR="008F414C">
                    <w:rPr>
                      <w:rFonts w:hint="eastAsia"/>
                    </w:rPr>
                    <w:t>状</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みゃく</w:t>
                  </w:r>
                </w:rt>
                <w:rubyBase>
                  <w:r w:rsidR="008F414C">
                    <w:rPr>
                      <w:rFonts w:hint="eastAsia"/>
                    </w:rPr>
                    <w:t>脈</w:t>
                  </w:r>
                </w:rubyBase>
              </w:ruby>
            </w:r>
            <w:r w:rsidR="00546886" w:rsidRPr="00546886">
              <w:rPr>
                <w:rFonts w:hint="eastAsia"/>
              </w:rPr>
              <w:t>である</w:t>
            </w:r>
            <w:r w:rsidR="008F414C">
              <w:rPr>
                <w:rFonts w:hint="eastAsia"/>
              </w:rPr>
              <w:t>（葉脈が</w:t>
            </w:r>
            <w:r w:rsidR="008F414C">
              <w:ruby>
                <w:rubyPr>
                  <w:rubyAlign w:val="distributeSpace"/>
                  <w:hps w:val="10"/>
                  <w:hpsRaise w:val="18"/>
                  <w:hpsBaseText w:val="21"/>
                  <w:lid w:val="ja-JP"/>
                </w:rubyPr>
                <w:rt>
                  <w:r w:rsidR="008F414C" w:rsidRPr="008F414C">
                    <w:rPr>
                      <w:rFonts w:ascii="ＭＳ ゴシック" w:hAnsi="ＭＳ ゴシック" w:hint="eastAsia"/>
                      <w:sz w:val="10"/>
                    </w:rPr>
                    <w:t>あみ</w:t>
                  </w:r>
                </w:rt>
                <w:rubyBase>
                  <w:r w:rsidR="008F414C">
                    <w:rPr>
                      <w:rFonts w:hint="eastAsia"/>
                    </w:rPr>
                    <w:t>網</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め</w:t>
                  </w:r>
                </w:rt>
                <w:rubyBase>
                  <w:r w:rsidR="008F414C">
                    <w:rPr>
                      <w:rFonts w:hint="eastAsia"/>
                    </w:rPr>
                    <w:t>目</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じょう</w:t>
                  </w:r>
                </w:rt>
                <w:rubyBase>
                  <w:r w:rsidR="008F414C">
                    <w:rPr>
                      <w:rFonts w:hint="eastAsia"/>
                    </w:rPr>
                    <w:t>状</w:t>
                  </w:r>
                </w:rubyBase>
              </w:ruby>
            </w:r>
            <w:r w:rsidR="008F414C">
              <w:rPr>
                <w:rFonts w:hint="eastAsia"/>
              </w:rPr>
              <w:t>である）</w:t>
            </w:r>
            <w:r w:rsidR="00546886" w:rsidRPr="00546886">
              <w:rPr>
                <w:rFonts w:hint="eastAsia"/>
              </w:rPr>
              <w:t>／根が主根と側根からなる</w:t>
            </w:r>
          </w:p>
          <w:p w:rsidR="008667F3" w:rsidRDefault="00546886" w:rsidP="008667F3">
            <w:r>
              <w:rPr>
                <w:rFonts w:hint="eastAsia"/>
              </w:rPr>
              <w:t xml:space="preserve">⑶　</w:t>
            </w:r>
          </w:p>
          <w:p w:rsidR="00546886" w:rsidRDefault="008F414C" w:rsidP="008667F3">
            <w:r>
              <w:rPr>
                <w:noProof/>
              </w:rPr>
              <w:drawing>
                <wp:anchor distT="0" distB="0" distL="114300" distR="114300" simplePos="0" relativeHeight="251660288" behindDoc="0" locked="0" layoutInCell="1" allowOverlap="1" wp14:anchorId="1FCC44E6" wp14:editId="7A7BDC2E">
                  <wp:simplePos x="0" y="0"/>
                  <wp:positionH relativeFrom="column">
                    <wp:posOffset>351155</wp:posOffset>
                  </wp:positionH>
                  <wp:positionV relativeFrom="paragraph">
                    <wp:posOffset>29845</wp:posOffset>
                  </wp:positionV>
                  <wp:extent cx="551160" cy="706680"/>
                  <wp:effectExtent l="0" t="0" r="190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7_2_1v2a.jpg"/>
                          <pic:cNvPicPr/>
                        </pic:nvPicPr>
                        <pic:blipFill>
                          <a:blip r:embed="rId11">
                            <a:extLst>
                              <a:ext uri="{28A0092B-C50C-407E-A947-70E740481C1C}">
                                <a14:useLocalDpi xmlns:a14="http://schemas.microsoft.com/office/drawing/2010/main" val="0"/>
                              </a:ext>
                            </a:extLst>
                          </a:blip>
                          <a:stretch>
                            <a:fillRect/>
                          </a:stretch>
                        </pic:blipFill>
                        <pic:spPr>
                          <a:xfrm>
                            <a:off x="0" y="0"/>
                            <a:ext cx="551160" cy="706680"/>
                          </a:xfrm>
                          <a:prstGeom prst="rect">
                            <a:avLst/>
                          </a:prstGeom>
                        </pic:spPr>
                      </pic:pic>
                    </a:graphicData>
                  </a:graphic>
                  <wp14:sizeRelH relativeFrom="margin">
                    <wp14:pctWidth>0</wp14:pctWidth>
                  </wp14:sizeRelH>
                  <wp14:sizeRelV relativeFrom="margin">
                    <wp14:pctHeight>0</wp14:pctHeight>
                  </wp14:sizeRelV>
                </wp:anchor>
              </w:drawing>
            </w:r>
          </w:p>
          <w:p w:rsidR="00546886" w:rsidRDefault="00546886" w:rsidP="008667F3"/>
          <w:p w:rsidR="008667F3" w:rsidRDefault="008667F3" w:rsidP="001B2FB8"/>
          <w:p w:rsidR="00546886" w:rsidRDefault="00546886" w:rsidP="001B2FB8"/>
          <w:p w:rsidR="00546886" w:rsidRDefault="00546886" w:rsidP="001B2FB8">
            <w:r>
              <w:rPr>
                <w:rFonts w:hint="eastAsia"/>
              </w:rPr>
              <w:t xml:space="preserve">⑷　</w:t>
            </w:r>
            <w:r w:rsidRPr="00546886">
              <w:rPr>
                <w:rFonts w:hint="eastAsia"/>
              </w:rPr>
              <w:t>維管束がある／根・茎・葉の区別がある</w:t>
            </w:r>
          </w:p>
          <w:p w:rsidR="00546886" w:rsidRPr="007C516A" w:rsidRDefault="00546886" w:rsidP="001B2FB8">
            <w:r>
              <w:rPr>
                <w:rFonts w:hint="eastAsia"/>
              </w:rPr>
              <w:t>⑸　スギゴケ</w:t>
            </w:r>
          </w:p>
          <w:p w:rsidR="008667F3" w:rsidRPr="007C516A" w:rsidRDefault="008667F3" w:rsidP="001B2FB8"/>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8667F3" w:rsidRDefault="004E3310" w:rsidP="00176948">
            <w:r w:rsidRPr="004E3310">
              <w:rPr>
                <w:rFonts w:hint="eastAsia"/>
              </w:rPr>
              <w:t xml:space="preserve">⑴　</w:t>
            </w:r>
          </w:p>
          <w:p w:rsidR="00B31A49" w:rsidRDefault="00B31A49" w:rsidP="00B31A49">
            <w:r>
              <w:rPr>
                <w:rFonts w:hint="eastAsia"/>
              </w:rPr>
              <w:t>A</w:t>
            </w:r>
            <w:r>
              <w:rPr>
                <w:rFonts w:hint="eastAsia"/>
              </w:rPr>
              <w:t>は，種子をつくる（種子植物）かどうか。</w:t>
            </w:r>
          </w:p>
          <w:p w:rsidR="00B31A49" w:rsidRDefault="00B31A49" w:rsidP="00B31A49">
            <w:r>
              <w:rPr>
                <w:rFonts w:hint="eastAsia"/>
              </w:rPr>
              <w:t xml:space="preserve">　コケ植物のなかまであるスギゴケとシダ植物のなかまであるゼンマイは胞子でふえる。</w:t>
            </w:r>
          </w:p>
          <w:p w:rsidR="00B31A49" w:rsidRDefault="00B31A49" w:rsidP="00B31A49">
            <w:r>
              <w:rPr>
                <w:rFonts w:hint="eastAsia"/>
              </w:rPr>
              <w:t>B</w:t>
            </w:r>
            <w:r>
              <w:rPr>
                <w:rFonts w:hint="eastAsia"/>
              </w:rPr>
              <w:t>は，</w:t>
            </w:r>
            <w:r w:rsidR="008F414C">
              <w:ruby>
                <w:rubyPr>
                  <w:rubyAlign w:val="distributeSpace"/>
                  <w:hps w:val="10"/>
                  <w:hpsRaise w:val="18"/>
                  <w:hpsBaseText w:val="21"/>
                  <w:lid w:val="ja-JP"/>
                </w:rubyPr>
                <w:rt>
                  <w:r w:rsidR="008F414C" w:rsidRPr="008F414C">
                    <w:rPr>
                      <w:rFonts w:ascii="ＭＳ ゴシック" w:hAnsi="ＭＳ ゴシック" w:hint="eastAsia"/>
                      <w:sz w:val="10"/>
                    </w:rPr>
                    <w:t>はい</w:t>
                  </w:r>
                </w:rt>
                <w:rubyBase>
                  <w:r w:rsidR="008F414C">
                    <w:rPr>
                      <w:rFonts w:hint="eastAsia"/>
                    </w:rPr>
                    <w:t>胚</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しゅ</w:t>
                  </w:r>
                </w:rt>
                <w:rubyBase>
                  <w:r w:rsidR="008F414C">
                    <w:rPr>
                      <w:rFonts w:hint="eastAsia"/>
                    </w:rPr>
                    <w:t>珠</w:t>
                  </w:r>
                </w:rubyBase>
              </w:ruby>
            </w:r>
            <w:r>
              <w:rPr>
                <w:rFonts w:hint="eastAsia"/>
              </w:rPr>
              <w:t>が</w:t>
            </w:r>
            <w:r w:rsidR="008F414C">
              <w:ruby>
                <w:rubyPr>
                  <w:rubyAlign w:val="distributeSpace"/>
                  <w:hps w:val="10"/>
                  <w:hpsRaise w:val="18"/>
                  <w:hpsBaseText w:val="21"/>
                  <w:lid w:val="ja-JP"/>
                </w:rubyPr>
                <w:rt>
                  <w:r w:rsidR="008F414C" w:rsidRPr="008F414C">
                    <w:rPr>
                      <w:rFonts w:ascii="ＭＳ ゴシック" w:hAnsi="ＭＳ ゴシック" w:hint="eastAsia"/>
                      <w:sz w:val="10"/>
                    </w:rPr>
                    <w:t>し</w:t>
                  </w:r>
                </w:rt>
                <w:rubyBase>
                  <w:r w:rsidR="008F414C">
                    <w:rPr>
                      <w:rFonts w:hint="eastAsia"/>
                    </w:rPr>
                    <w:t>子</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ぼう</w:t>
                  </w:r>
                </w:rt>
                <w:rubyBase>
                  <w:r w:rsidR="008F414C">
                    <w:rPr>
                      <w:rFonts w:hint="eastAsia"/>
                    </w:rPr>
                    <w:t>房</w:t>
                  </w:r>
                </w:rubyBase>
              </w:ruby>
            </w:r>
            <w:r>
              <w:rPr>
                <w:rFonts w:hint="eastAsia"/>
              </w:rPr>
              <w:t>に包まれている（</w:t>
            </w:r>
            <w:r w:rsidR="008F414C">
              <w:ruby>
                <w:rubyPr>
                  <w:rubyAlign w:val="distributeSpace"/>
                  <w:hps w:val="10"/>
                  <w:hpsRaise w:val="18"/>
                  <w:hpsBaseText w:val="21"/>
                  <w:lid w:val="ja-JP"/>
                </w:rubyPr>
                <w:rt>
                  <w:r w:rsidR="008F414C" w:rsidRPr="008F414C">
                    <w:rPr>
                      <w:rFonts w:ascii="ＭＳ ゴシック" w:hAnsi="ＭＳ ゴシック" w:hint="eastAsia"/>
                      <w:sz w:val="10"/>
                    </w:rPr>
                    <w:t>ひ</w:t>
                  </w:r>
                </w:rt>
                <w:rubyBase>
                  <w:r w:rsidR="008F414C">
                    <w:rPr>
                      <w:rFonts w:hint="eastAsia"/>
                    </w:rPr>
                    <w:t>被</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し</w:t>
                  </w:r>
                </w:rt>
                <w:rubyBase>
                  <w:r w:rsidR="008F414C">
                    <w:rPr>
                      <w:rFonts w:hint="eastAsia"/>
                    </w:rPr>
                    <w:t>子</w:t>
                  </w:r>
                </w:rubyBase>
              </w:ruby>
            </w:r>
            <w:r>
              <w:rPr>
                <w:rFonts w:hint="eastAsia"/>
              </w:rPr>
              <w:t>植物）かどうか。</w:t>
            </w:r>
          </w:p>
          <w:p w:rsidR="00B31A49" w:rsidRDefault="00B31A49" w:rsidP="00B31A49">
            <w:r>
              <w:rPr>
                <w:rFonts w:hint="eastAsia"/>
              </w:rPr>
              <w:t xml:space="preserve">　スギ，イチョウは胚珠がむき出しになっている</w:t>
            </w:r>
            <w:r w:rsidR="008F414C">
              <w:ruby>
                <w:rubyPr>
                  <w:rubyAlign w:val="distributeSpace"/>
                  <w:hps w:val="10"/>
                  <w:hpsRaise w:val="18"/>
                  <w:hpsBaseText w:val="21"/>
                  <w:lid w:val="ja-JP"/>
                </w:rubyPr>
                <w:rt>
                  <w:r w:rsidR="008F414C" w:rsidRPr="008F414C">
                    <w:rPr>
                      <w:rFonts w:ascii="ＭＳ ゴシック" w:hAnsi="ＭＳ ゴシック" w:hint="eastAsia"/>
                      <w:sz w:val="10"/>
                    </w:rPr>
                    <w:t>ら</w:t>
                  </w:r>
                </w:rt>
                <w:rubyBase>
                  <w:r w:rsidR="008F414C">
                    <w:rPr>
                      <w:rFonts w:hint="eastAsia"/>
                    </w:rPr>
                    <w:t>裸</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し</w:t>
                  </w:r>
                </w:rt>
                <w:rubyBase>
                  <w:r w:rsidR="008F414C">
                    <w:rPr>
                      <w:rFonts w:hint="eastAsia"/>
                    </w:rPr>
                    <w:t>子</w:t>
                  </w:r>
                </w:rubyBase>
              </w:ruby>
            </w:r>
            <w:r>
              <w:rPr>
                <w:rFonts w:hint="eastAsia"/>
              </w:rPr>
              <w:t>植</w:t>
            </w:r>
          </w:p>
          <w:p w:rsidR="00B31A49" w:rsidRDefault="00B31A49" w:rsidP="00B31A49">
            <w:r>
              <w:rPr>
                <w:rFonts w:hint="eastAsia"/>
              </w:rPr>
              <w:t>物である。</w:t>
            </w:r>
          </w:p>
          <w:p w:rsidR="00B31A49" w:rsidRDefault="00B31A49" w:rsidP="00B31A49">
            <w:r>
              <w:rPr>
                <w:rFonts w:hint="eastAsia"/>
              </w:rPr>
              <w:t>C</w:t>
            </w:r>
            <w:r>
              <w:rPr>
                <w:rFonts w:hint="eastAsia"/>
              </w:rPr>
              <w:t>は，子葉が</w:t>
            </w:r>
            <w:r>
              <w:rPr>
                <w:rFonts w:hint="eastAsia"/>
              </w:rPr>
              <w:t>2</w:t>
            </w:r>
            <w:r>
              <w:rPr>
                <w:rFonts w:hint="eastAsia"/>
              </w:rPr>
              <w:t>枚（</w:t>
            </w:r>
            <w:r w:rsidR="008F414C">
              <w:ruby>
                <w:rubyPr>
                  <w:rubyAlign w:val="distributeSpace"/>
                  <w:hps w:val="10"/>
                  <w:hpsRaise w:val="18"/>
                  <w:hpsBaseText w:val="21"/>
                  <w:lid w:val="ja-JP"/>
                </w:rubyPr>
                <w:rt>
                  <w:r w:rsidR="008F414C" w:rsidRPr="008F414C">
                    <w:rPr>
                      <w:rFonts w:ascii="ＭＳ ゴシック" w:hAnsi="ＭＳ ゴシック" w:hint="eastAsia"/>
                      <w:sz w:val="10"/>
                    </w:rPr>
                    <w:t>そう</w:t>
                  </w:r>
                </w:rt>
                <w:rubyBase>
                  <w:r w:rsidR="008F414C">
                    <w:rPr>
                      <w:rFonts w:hint="eastAsia"/>
                    </w:rPr>
                    <w:t>双</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し</w:t>
                  </w:r>
                </w:rt>
                <w:rubyBase>
                  <w:r w:rsidR="008F414C">
                    <w:rPr>
                      <w:rFonts w:hint="eastAsia"/>
                    </w:rPr>
                    <w:t>子</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よう</w:t>
                  </w:r>
                </w:rt>
                <w:rubyBase>
                  <w:r w:rsidR="008F414C">
                    <w:rPr>
                      <w:rFonts w:hint="eastAsia"/>
                    </w:rPr>
                    <w:t>葉</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るい</w:t>
                  </w:r>
                </w:rt>
                <w:rubyBase>
                  <w:r w:rsidR="008F414C">
                    <w:rPr>
                      <w:rFonts w:hint="eastAsia"/>
                    </w:rPr>
                    <w:t>類</w:t>
                  </w:r>
                </w:rubyBase>
              </w:ruby>
            </w:r>
            <w:r>
              <w:rPr>
                <w:rFonts w:hint="eastAsia"/>
              </w:rPr>
              <w:t>）かどうか。</w:t>
            </w:r>
          </w:p>
          <w:p w:rsidR="00B31A49" w:rsidRDefault="00B31A49" w:rsidP="00B31A49">
            <w:r>
              <w:rPr>
                <w:rFonts w:hint="eastAsia"/>
              </w:rPr>
              <w:t xml:space="preserve">　ツユクサ，イネは単子葉類である。</w:t>
            </w:r>
          </w:p>
          <w:p w:rsidR="00B31A49" w:rsidRDefault="00B31A49" w:rsidP="00B31A49">
            <w:r>
              <w:rPr>
                <w:rFonts w:hint="eastAsia"/>
              </w:rPr>
              <w:t>D</w:t>
            </w:r>
            <w:r>
              <w:rPr>
                <w:rFonts w:hint="eastAsia"/>
              </w:rPr>
              <w:t>は，花弁がつながっている（合弁花類）かどうか。</w:t>
            </w:r>
          </w:p>
          <w:p w:rsidR="00B31A49" w:rsidRDefault="00B31A49" w:rsidP="00B31A49">
            <w:r>
              <w:rPr>
                <w:rFonts w:hint="eastAsia"/>
              </w:rPr>
              <w:t xml:space="preserve">　アブラナ，サクラは花弁が</w:t>
            </w:r>
            <w:r w:rsidR="008F414C">
              <w:ruby>
                <w:rubyPr>
                  <w:rubyAlign w:val="distributeSpace"/>
                  <w:hps w:val="10"/>
                  <w:hpsRaise w:val="18"/>
                  <w:hpsBaseText w:val="21"/>
                  <w:lid w:val="ja-JP"/>
                </w:rubyPr>
                <w:rt>
                  <w:r w:rsidR="008F414C" w:rsidRPr="008F414C">
                    <w:rPr>
                      <w:rFonts w:ascii="ＭＳ ゴシック" w:hAnsi="ＭＳ ゴシック" w:hint="eastAsia"/>
                      <w:sz w:val="10"/>
                    </w:rPr>
                    <w:t>はな</w:t>
                  </w:r>
                </w:rt>
                <w:rubyBase>
                  <w:r w:rsidR="008F414C">
                    <w:rPr>
                      <w:rFonts w:hint="eastAsia"/>
                    </w:rPr>
                    <w:t>離</w:t>
                  </w:r>
                </w:rubyBase>
              </w:ruby>
            </w:r>
            <w:r>
              <w:rPr>
                <w:rFonts w:hint="eastAsia"/>
              </w:rPr>
              <w:t>れているので</w:t>
            </w:r>
            <w:r w:rsidR="008F414C">
              <w:rPr>
                <w:rFonts w:hint="eastAsia"/>
              </w:rPr>
              <w:t>，</w:t>
            </w:r>
            <w:r w:rsidR="008F414C">
              <w:ruby>
                <w:rubyPr>
                  <w:rubyAlign w:val="distributeSpace"/>
                  <w:hps w:val="10"/>
                  <w:hpsRaise w:val="18"/>
                  <w:hpsBaseText w:val="21"/>
                  <w:lid w:val="ja-JP"/>
                </w:rubyPr>
                <w:rt>
                  <w:r w:rsidR="008F414C" w:rsidRPr="008F414C">
                    <w:rPr>
                      <w:rFonts w:ascii="ＭＳ ゴシック" w:hAnsi="ＭＳ ゴシック" w:hint="eastAsia"/>
                      <w:sz w:val="10"/>
                    </w:rPr>
                    <w:t>り</w:t>
                  </w:r>
                </w:rt>
                <w:rubyBase>
                  <w:r w:rsidR="008F414C">
                    <w:rPr>
                      <w:rFonts w:hint="eastAsia"/>
                    </w:rPr>
                    <w:t>離</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べん</w:t>
                  </w:r>
                </w:rt>
                <w:rubyBase>
                  <w:r w:rsidR="008F414C">
                    <w:rPr>
                      <w:rFonts w:hint="eastAsia"/>
                    </w:rPr>
                    <w:t>弁</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か</w:t>
                  </w:r>
                </w:rt>
                <w:rubyBase>
                  <w:r w:rsidR="008F414C">
                    <w:rPr>
                      <w:rFonts w:hint="eastAsia"/>
                    </w:rPr>
                    <w:t>花</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るい</w:t>
                  </w:r>
                </w:rt>
                <w:rubyBase>
                  <w:r w:rsidR="008F414C">
                    <w:rPr>
                      <w:rFonts w:hint="eastAsia"/>
                    </w:rPr>
                    <w:t>類</w:t>
                  </w:r>
                </w:rubyBase>
              </w:ruby>
            </w:r>
            <w:r>
              <w:rPr>
                <w:rFonts w:hint="eastAsia"/>
              </w:rPr>
              <w:t>である。</w:t>
            </w:r>
          </w:p>
          <w:p w:rsidR="0045018F" w:rsidRDefault="0045018F" w:rsidP="00B31A49"/>
          <w:p w:rsidR="0045018F" w:rsidRDefault="0045018F" w:rsidP="00B31A49"/>
          <w:p w:rsidR="0054707D" w:rsidRDefault="0054707D" w:rsidP="00B31A49"/>
          <w:p w:rsidR="007B209F" w:rsidRDefault="007B209F" w:rsidP="00B31A49"/>
          <w:p w:rsidR="007B209F" w:rsidRPr="006B7F96" w:rsidRDefault="007B209F" w:rsidP="00B31A49"/>
          <w:p w:rsidR="00176948" w:rsidRDefault="00176948" w:rsidP="00176948">
            <w:r>
              <w:rPr>
                <w:rFonts w:hint="eastAsia"/>
              </w:rPr>
              <w:t>⑵</w:t>
            </w:r>
            <w:r w:rsidR="00A36FB0">
              <w:rPr>
                <w:rFonts w:hint="eastAsia"/>
              </w:rPr>
              <w:t>⑶</w:t>
            </w:r>
            <w:r>
              <w:rPr>
                <w:rFonts w:hint="eastAsia"/>
              </w:rPr>
              <w:t xml:space="preserve">　</w:t>
            </w:r>
          </w:p>
          <w:tbl>
            <w:tblPr>
              <w:tblStyle w:val="a9"/>
              <w:tblW w:w="0" w:type="auto"/>
              <w:tblLook w:val="04A0" w:firstRow="1" w:lastRow="0" w:firstColumn="1" w:lastColumn="0" w:noHBand="0" w:noVBand="1"/>
            </w:tblPr>
            <w:tblGrid>
              <w:gridCol w:w="1100"/>
              <w:gridCol w:w="2488"/>
              <w:gridCol w:w="1794"/>
            </w:tblGrid>
            <w:tr w:rsidR="00A36FB0" w:rsidTr="0045018F">
              <w:tc>
                <w:tcPr>
                  <w:tcW w:w="1100" w:type="dxa"/>
                  <w:tcBorders>
                    <w:tl2br w:val="single" w:sz="4" w:space="0" w:color="auto"/>
                  </w:tcBorders>
                </w:tcPr>
                <w:p w:rsidR="00A36FB0" w:rsidRDefault="00A36FB0" w:rsidP="00176948"/>
              </w:tc>
              <w:tc>
                <w:tcPr>
                  <w:tcW w:w="2488" w:type="dxa"/>
                </w:tcPr>
                <w:p w:rsidR="00A36FB0" w:rsidRDefault="00A36FB0" w:rsidP="008F414C">
                  <w:r w:rsidRPr="00A36FB0">
                    <w:rPr>
                      <w:rFonts w:hint="eastAsia"/>
                    </w:rPr>
                    <w:t>双子葉類の</w:t>
                  </w:r>
                  <w:r w:rsidR="008F414C">
                    <w:ruby>
                      <w:rubyPr>
                        <w:rubyAlign w:val="distributeSpace"/>
                        <w:hps w:val="10"/>
                        <w:hpsRaise w:val="18"/>
                        <w:hpsBaseText w:val="21"/>
                        <w:lid w:val="ja-JP"/>
                      </w:rubyPr>
                      <w:rt>
                        <w:r w:rsidR="008F414C" w:rsidRPr="008F414C">
                          <w:rPr>
                            <w:rFonts w:ascii="ＭＳ ゴシック" w:hAnsi="ＭＳ ゴシック" w:hint="eastAsia"/>
                            <w:sz w:val="10"/>
                          </w:rPr>
                          <w:t>とく</w:t>
                        </w:r>
                      </w:rt>
                      <w:rubyBase>
                        <w:r w:rsidR="008F414C">
                          <w:rPr>
                            <w:rFonts w:hint="eastAsia"/>
                          </w:rPr>
                          <w:t>特</w:t>
                        </w:r>
                      </w:rubyBase>
                    </w:ruby>
                  </w:r>
                  <w:r w:rsidR="008F414C">
                    <w:ruby>
                      <w:rubyPr>
                        <w:rubyAlign w:val="distributeSpace"/>
                        <w:hps w:val="10"/>
                        <w:hpsRaise w:val="18"/>
                        <w:hpsBaseText w:val="21"/>
                        <w:lid w:val="ja-JP"/>
                      </w:rubyPr>
                      <w:rt>
                        <w:r w:rsidR="008F414C" w:rsidRPr="008F414C">
                          <w:rPr>
                            <w:rFonts w:ascii="ＭＳ ゴシック" w:hAnsi="ＭＳ ゴシック" w:hint="eastAsia"/>
                            <w:sz w:val="10"/>
                          </w:rPr>
                          <w:t>ちょう</w:t>
                        </w:r>
                      </w:rt>
                      <w:rubyBase>
                        <w:r w:rsidR="008F414C">
                          <w:rPr>
                            <w:rFonts w:hint="eastAsia"/>
                          </w:rPr>
                          <w:t>徴</w:t>
                        </w:r>
                      </w:rubyBase>
                    </w:ruby>
                  </w:r>
                </w:p>
              </w:tc>
              <w:tc>
                <w:tcPr>
                  <w:tcW w:w="1794" w:type="dxa"/>
                </w:tcPr>
                <w:p w:rsidR="00A36FB0" w:rsidRDefault="00A36FB0" w:rsidP="00176948">
                  <w:r w:rsidRPr="00A36FB0">
                    <w:rPr>
                      <w:rFonts w:hint="eastAsia"/>
                    </w:rPr>
                    <w:t>単子葉類の特徴</w:t>
                  </w:r>
                </w:p>
              </w:tc>
            </w:tr>
            <w:tr w:rsidR="00A36FB0" w:rsidTr="0045018F">
              <w:tc>
                <w:tcPr>
                  <w:tcW w:w="1100" w:type="dxa"/>
                </w:tcPr>
                <w:p w:rsidR="00A36FB0" w:rsidRDefault="00A36FB0" w:rsidP="00176948">
                  <w:r w:rsidRPr="00A36FB0">
                    <w:rPr>
                      <w:rFonts w:hint="eastAsia"/>
                    </w:rPr>
                    <w:t>子葉</w:t>
                  </w:r>
                </w:p>
              </w:tc>
              <w:tc>
                <w:tcPr>
                  <w:tcW w:w="2488" w:type="dxa"/>
                </w:tcPr>
                <w:p w:rsidR="00A36FB0" w:rsidRDefault="00A36FB0" w:rsidP="00176948">
                  <w:r w:rsidRPr="00A36FB0">
                    <w:rPr>
                      <w:rFonts w:ascii="Arial" w:hAnsi="Arial"/>
                    </w:rPr>
                    <w:t>2</w:t>
                  </w:r>
                  <w:r w:rsidRPr="00A36FB0">
                    <w:rPr>
                      <w:rFonts w:hint="eastAsia"/>
                    </w:rPr>
                    <w:t>枚</w:t>
                  </w:r>
                </w:p>
              </w:tc>
              <w:tc>
                <w:tcPr>
                  <w:tcW w:w="1794" w:type="dxa"/>
                </w:tcPr>
                <w:p w:rsidR="00A36FB0" w:rsidRDefault="0045018F" w:rsidP="00176948">
                  <w:r>
                    <w:rPr>
                      <w:rFonts w:ascii="Arial" w:hAnsi="Arial"/>
                    </w:rPr>
                    <w:t>1</w:t>
                  </w:r>
                  <w:r w:rsidRPr="00A36FB0">
                    <w:rPr>
                      <w:rFonts w:hint="eastAsia"/>
                    </w:rPr>
                    <w:t>枚</w:t>
                  </w:r>
                </w:p>
              </w:tc>
            </w:tr>
            <w:tr w:rsidR="00A36FB0" w:rsidTr="0045018F">
              <w:tc>
                <w:tcPr>
                  <w:tcW w:w="1100" w:type="dxa"/>
                </w:tcPr>
                <w:p w:rsidR="00A36FB0" w:rsidRDefault="00A36FB0" w:rsidP="00176948">
                  <w:r w:rsidRPr="00A36FB0">
                    <w:rPr>
                      <w:rFonts w:hint="eastAsia"/>
                    </w:rPr>
                    <w:t>根</w:t>
                  </w:r>
                </w:p>
              </w:tc>
              <w:tc>
                <w:tcPr>
                  <w:tcW w:w="2488" w:type="dxa"/>
                </w:tcPr>
                <w:p w:rsidR="00A36FB0" w:rsidRDefault="00A36FB0" w:rsidP="00176948">
                  <w:r w:rsidRPr="00A36FB0">
                    <w:rPr>
                      <w:rFonts w:hint="eastAsia"/>
                    </w:rPr>
                    <w:t>主根と側根</w:t>
                  </w:r>
                </w:p>
              </w:tc>
              <w:tc>
                <w:tcPr>
                  <w:tcW w:w="1794" w:type="dxa"/>
                </w:tcPr>
                <w:p w:rsidR="00A36FB0" w:rsidRDefault="0045018F" w:rsidP="00176948">
                  <w:r w:rsidRPr="0045018F">
                    <w:rPr>
                      <w:rFonts w:hint="eastAsia"/>
                    </w:rPr>
                    <w:t>ひげ根</w:t>
                  </w:r>
                </w:p>
              </w:tc>
            </w:tr>
            <w:tr w:rsidR="00A36FB0" w:rsidTr="0045018F">
              <w:tc>
                <w:tcPr>
                  <w:tcW w:w="1100" w:type="dxa"/>
                </w:tcPr>
                <w:p w:rsidR="00A36FB0" w:rsidRDefault="00A36FB0" w:rsidP="00176948">
                  <w:r w:rsidRPr="00A36FB0">
                    <w:rPr>
                      <w:rFonts w:hint="eastAsia"/>
                    </w:rPr>
                    <w:t>葉脈</w:t>
                  </w:r>
                </w:p>
              </w:tc>
              <w:tc>
                <w:tcPr>
                  <w:tcW w:w="2488" w:type="dxa"/>
                </w:tcPr>
                <w:p w:rsidR="00A36FB0" w:rsidRDefault="0045018F" w:rsidP="00176948">
                  <w:r w:rsidRPr="0045018F">
                    <w:rPr>
                      <w:rFonts w:hint="eastAsia"/>
                    </w:rPr>
                    <w:t>網状脈</w:t>
                  </w:r>
                  <w:r w:rsidR="008F414C">
                    <w:rPr>
                      <w:rFonts w:hint="eastAsia"/>
                    </w:rPr>
                    <w:t>（網目状）</w:t>
                  </w:r>
                </w:p>
              </w:tc>
              <w:tc>
                <w:tcPr>
                  <w:tcW w:w="1794" w:type="dxa"/>
                </w:tcPr>
                <w:p w:rsidR="00A36FB0" w:rsidRDefault="0045018F" w:rsidP="00176948">
                  <w:r w:rsidRPr="0045018F">
                    <w:rPr>
                      <w:rFonts w:hint="eastAsia"/>
                    </w:rPr>
                    <w:t>平行脈</w:t>
                  </w:r>
                  <w:r w:rsidR="008F414C">
                    <w:rPr>
                      <w:rFonts w:hint="eastAsia"/>
                    </w:rPr>
                    <w:t>（平行）</w:t>
                  </w:r>
                </w:p>
              </w:tc>
            </w:tr>
            <w:tr w:rsidR="00A36FB0" w:rsidTr="0045018F">
              <w:tc>
                <w:tcPr>
                  <w:tcW w:w="1100" w:type="dxa"/>
                </w:tcPr>
                <w:p w:rsidR="00A36FB0" w:rsidRDefault="00A36FB0" w:rsidP="00176948">
                  <w:r w:rsidRPr="00A36FB0">
                    <w:rPr>
                      <w:rFonts w:hint="eastAsia"/>
                    </w:rPr>
                    <w:t>維管束</w:t>
                  </w:r>
                </w:p>
              </w:tc>
              <w:tc>
                <w:tcPr>
                  <w:tcW w:w="2488" w:type="dxa"/>
                </w:tcPr>
                <w:p w:rsidR="00A36FB0" w:rsidRDefault="0045018F" w:rsidP="00176948">
                  <w:r w:rsidRPr="0045018F">
                    <w:rPr>
                      <w:rFonts w:hint="eastAsia"/>
                    </w:rPr>
                    <w:t>輪のように並んでいる</w:t>
                  </w:r>
                </w:p>
              </w:tc>
              <w:tc>
                <w:tcPr>
                  <w:tcW w:w="1794" w:type="dxa"/>
                </w:tcPr>
                <w:p w:rsidR="00A36FB0" w:rsidRDefault="0045018F" w:rsidP="00176948">
                  <w:r w:rsidRPr="0045018F">
                    <w:rPr>
                      <w:rFonts w:hint="eastAsia"/>
                    </w:rPr>
                    <w:t>散らばっている</w:t>
                  </w:r>
                </w:p>
              </w:tc>
            </w:tr>
          </w:tbl>
          <w:p w:rsidR="00176948" w:rsidRDefault="00176948" w:rsidP="00176948">
            <w:r>
              <w:rPr>
                <w:rFonts w:hint="eastAsia"/>
              </w:rPr>
              <w:t>⑷⑸　シダ植物のなかまとコケ植物のなかまで</w:t>
            </w:r>
            <w:r w:rsidR="008F414C">
              <w:rPr>
                <w:rFonts w:hint="eastAsia"/>
              </w:rPr>
              <w:t>ちが</w:t>
            </w:r>
            <w:r>
              <w:rPr>
                <w:rFonts w:hint="eastAsia"/>
              </w:rPr>
              <w:t>う特徴を挙げ</w:t>
            </w:r>
            <w:r w:rsidR="00A36FB0">
              <w:rPr>
                <w:rFonts w:hint="eastAsia"/>
              </w:rPr>
              <w:t>る</w:t>
            </w:r>
            <w:r>
              <w:rPr>
                <w:rFonts w:hint="eastAsia"/>
              </w:rPr>
              <w:t>。</w:t>
            </w:r>
          </w:p>
          <w:p w:rsidR="00176948" w:rsidRPr="007C516A" w:rsidRDefault="00176948" w:rsidP="00176948"/>
        </w:tc>
      </w:tr>
    </w:tbl>
    <w:p w:rsidR="00E96574" w:rsidRDefault="00E96574" w:rsidP="008667F3"/>
    <w:sectPr w:rsidR="00E96574" w:rsidSect="007133BC">
      <w:headerReference w:type="even" r:id="rId12"/>
      <w:headerReference w:type="default" r:id="rId13"/>
      <w:footerReference w:type="even" r:id="rId14"/>
      <w:footerReference w:type="default" r:id="rId15"/>
      <w:headerReference w:type="first" r:id="rId16"/>
      <w:footerReference w:type="first" r:id="rId17"/>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5F" w:rsidRDefault="0081285F" w:rsidP="00E96574">
      <w:r>
        <w:separator/>
      </w:r>
    </w:p>
  </w:endnote>
  <w:endnote w:type="continuationSeparator" w:id="0">
    <w:p w:rsidR="0081285F" w:rsidRDefault="0081285F"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EF" w:rsidRDefault="00921D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EF" w:rsidRDefault="00921D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EF" w:rsidRDefault="00921D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5F" w:rsidRDefault="0081285F" w:rsidP="00E96574">
      <w:r>
        <w:separator/>
      </w:r>
    </w:p>
  </w:footnote>
  <w:footnote w:type="continuationSeparator" w:id="0">
    <w:p w:rsidR="0081285F" w:rsidRDefault="0081285F"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EF" w:rsidRDefault="00921D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EF" w:rsidRDefault="00921D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中学１年理科・第２分野」</w:t>
    </w: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■確認プリント</w:t>
    </w:r>
  </w:p>
  <w:p w:rsidR="00E96574" w:rsidRDefault="00546886"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７</w:t>
    </w:r>
    <w:r w:rsidR="00E96574">
      <w:rPr>
        <w:rFonts w:ascii="ＭＳ Ｐゴシック" w:eastAsia="ＭＳ Ｐゴシック" w:hAnsi="ＭＳ Ｐゴシック" w:hint="eastAsia"/>
        <w:b/>
        <w:sz w:val="26"/>
        <w:szCs w:val="26"/>
      </w:rPr>
      <w:t xml:space="preserve">　</w:t>
    </w:r>
    <w:r w:rsidRPr="00546886">
      <w:rPr>
        <w:rFonts w:ascii="ＭＳ Ｐゴシック" w:eastAsia="ＭＳ Ｐゴシック" w:hAnsi="ＭＳ Ｐゴシック" w:hint="eastAsia"/>
        <w:b/>
        <w:sz w:val="26"/>
        <w:szCs w:val="26"/>
      </w:rPr>
      <w:t>植物のなかま</w:t>
    </w:r>
  </w:p>
  <w:p w:rsidR="00E96574" w:rsidRPr="00E96574" w:rsidRDefault="00E96574" w:rsidP="00E96574">
    <w:pPr>
      <w:tabs>
        <w:tab w:val="right" w:pos="10036"/>
      </w:tabs>
      <w:snapToGrid w:val="0"/>
      <w:jc w:val="right"/>
      <w:textAlignment w:val="bottom"/>
    </w:pPr>
    <w:r>
      <w:t>【評価の観点】</w:t>
    </w:r>
    <w:r w:rsidR="008114F4">
      <w:rPr>
        <w:noProof/>
      </w:rPr>
      <w:drawing>
        <wp:inline distT="0" distB="0" distL="0" distR="0" wp14:anchorId="26A94FEF" wp14:editId="486C5053">
          <wp:extent cx="110490" cy="110490"/>
          <wp:effectExtent l="0" t="0" r="3810" b="381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：思考・表現</w:t>
    </w:r>
    <w:r w:rsidR="006D650D">
      <w:t xml:space="preserve">　　</w:t>
    </w:r>
    <w:r w:rsidR="008114F4">
      <w:rPr>
        <w:noProof/>
      </w:rPr>
      <w:drawing>
        <wp:inline distT="0" distB="0" distL="0" distR="0" wp14:anchorId="7E526B72" wp14:editId="3AF0F8D0">
          <wp:extent cx="110490" cy="110490"/>
          <wp:effectExtent l="0" t="0" r="3810" b="3810"/>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：技能</w:t>
    </w:r>
    <w:r w:rsidR="006D650D">
      <w:t xml:space="preserve">　　</w:t>
    </w:r>
    <w:r w:rsidR="008114F4">
      <w:rPr>
        <w:noProof/>
      </w:rPr>
      <w:drawing>
        <wp:inline distT="0" distB="0" distL="0" distR="0" wp14:anchorId="49861BE7" wp14:editId="38E94CAD">
          <wp:extent cx="110490" cy="110490"/>
          <wp:effectExtent l="0" t="0" r="3810" b="3810"/>
          <wp:docPr id="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inline>
      </w:drawing>
    </w:r>
    <w:r>
      <w:t>：知識・理解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25pt;height:8.25pt;visibility:visible" o:bullet="t">
        <v:imagedata r:id="rId1" o:title=""/>
      </v:shape>
    </w:pict>
  </w:numPicBullet>
  <w:numPicBullet w:numPicBulletId="1">
    <w:pict>
      <v:shape id="_x0000_i1046" type="#_x0000_t75" alt="知識アイコン" style="width:9pt;height:9pt;visibility:visible;mso-wrap-style:square" o:bullet="t">
        <v:imagedata r:id="rId2" o:title="知識アイコン"/>
      </v:shape>
    </w:pict>
  </w:numPicBullet>
  <w:abstractNum w:abstractNumId="0">
    <w:nsid w:val="FFFFFF1D"/>
    <w:multiLevelType w:val="multilevel"/>
    <w:tmpl w:val="F3C431E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EA81993"/>
    <w:multiLevelType w:val="hybridMultilevel"/>
    <w:tmpl w:val="82567EFC"/>
    <w:lvl w:ilvl="0" w:tplc="FF6093C4">
      <w:start w:val="1"/>
      <w:numFmt w:val="bullet"/>
      <w:lvlText w:val=""/>
      <w:lvlPicBulletId w:val="1"/>
      <w:lvlJc w:val="left"/>
      <w:pPr>
        <w:tabs>
          <w:tab w:val="num" w:pos="420"/>
        </w:tabs>
        <w:ind w:left="420" w:firstLine="0"/>
      </w:pPr>
      <w:rPr>
        <w:rFonts w:ascii="Symbol" w:hAnsi="Symbol" w:hint="default"/>
      </w:rPr>
    </w:lvl>
    <w:lvl w:ilvl="1" w:tplc="57EA1554" w:tentative="1">
      <w:start w:val="1"/>
      <w:numFmt w:val="bullet"/>
      <w:lvlText w:val=""/>
      <w:lvlJc w:val="left"/>
      <w:pPr>
        <w:tabs>
          <w:tab w:val="num" w:pos="840"/>
        </w:tabs>
        <w:ind w:left="840" w:firstLine="0"/>
      </w:pPr>
      <w:rPr>
        <w:rFonts w:ascii="Symbol" w:hAnsi="Symbol" w:hint="default"/>
      </w:rPr>
    </w:lvl>
    <w:lvl w:ilvl="2" w:tplc="A2840BA6" w:tentative="1">
      <w:start w:val="1"/>
      <w:numFmt w:val="bullet"/>
      <w:lvlText w:val=""/>
      <w:lvlJc w:val="left"/>
      <w:pPr>
        <w:tabs>
          <w:tab w:val="num" w:pos="1260"/>
        </w:tabs>
        <w:ind w:left="1260" w:firstLine="0"/>
      </w:pPr>
      <w:rPr>
        <w:rFonts w:ascii="Symbol" w:hAnsi="Symbol" w:hint="default"/>
      </w:rPr>
    </w:lvl>
    <w:lvl w:ilvl="3" w:tplc="4E044B3E" w:tentative="1">
      <w:start w:val="1"/>
      <w:numFmt w:val="bullet"/>
      <w:lvlText w:val=""/>
      <w:lvlJc w:val="left"/>
      <w:pPr>
        <w:tabs>
          <w:tab w:val="num" w:pos="1680"/>
        </w:tabs>
        <w:ind w:left="1680" w:firstLine="0"/>
      </w:pPr>
      <w:rPr>
        <w:rFonts w:ascii="Symbol" w:hAnsi="Symbol" w:hint="default"/>
      </w:rPr>
    </w:lvl>
    <w:lvl w:ilvl="4" w:tplc="08BC5546" w:tentative="1">
      <w:start w:val="1"/>
      <w:numFmt w:val="bullet"/>
      <w:lvlText w:val=""/>
      <w:lvlJc w:val="left"/>
      <w:pPr>
        <w:tabs>
          <w:tab w:val="num" w:pos="2100"/>
        </w:tabs>
        <w:ind w:left="2100" w:firstLine="0"/>
      </w:pPr>
      <w:rPr>
        <w:rFonts w:ascii="Symbol" w:hAnsi="Symbol" w:hint="default"/>
      </w:rPr>
    </w:lvl>
    <w:lvl w:ilvl="5" w:tplc="E18C5AE2" w:tentative="1">
      <w:start w:val="1"/>
      <w:numFmt w:val="bullet"/>
      <w:lvlText w:val=""/>
      <w:lvlJc w:val="left"/>
      <w:pPr>
        <w:tabs>
          <w:tab w:val="num" w:pos="2520"/>
        </w:tabs>
        <w:ind w:left="2520" w:firstLine="0"/>
      </w:pPr>
      <w:rPr>
        <w:rFonts w:ascii="Symbol" w:hAnsi="Symbol" w:hint="default"/>
      </w:rPr>
    </w:lvl>
    <w:lvl w:ilvl="6" w:tplc="F072FEC2" w:tentative="1">
      <w:start w:val="1"/>
      <w:numFmt w:val="bullet"/>
      <w:lvlText w:val=""/>
      <w:lvlJc w:val="left"/>
      <w:pPr>
        <w:tabs>
          <w:tab w:val="num" w:pos="2940"/>
        </w:tabs>
        <w:ind w:left="2940" w:firstLine="0"/>
      </w:pPr>
      <w:rPr>
        <w:rFonts w:ascii="Symbol" w:hAnsi="Symbol" w:hint="default"/>
      </w:rPr>
    </w:lvl>
    <w:lvl w:ilvl="7" w:tplc="EAECEF38" w:tentative="1">
      <w:start w:val="1"/>
      <w:numFmt w:val="bullet"/>
      <w:lvlText w:val=""/>
      <w:lvlJc w:val="left"/>
      <w:pPr>
        <w:tabs>
          <w:tab w:val="num" w:pos="3360"/>
        </w:tabs>
        <w:ind w:left="3360" w:firstLine="0"/>
      </w:pPr>
      <w:rPr>
        <w:rFonts w:ascii="Symbol" w:hAnsi="Symbol" w:hint="default"/>
      </w:rPr>
    </w:lvl>
    <w:lvl w:ilvl="8" w:tplc="C0E463F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A707A"/>
    <w:rsid w:val="0015086B"/>
    <w:rsid w:val="00176948"/>
    <w:rsid w:val="001B2FB8"/>
    <w:rsid w:val="0021170E"/>
    <w:rsid w:val="00215826"/>
    <w:rsid w:val="00250A80"/>
    <w:rsid w:val="002C4F73"/>
    <w:rsid w:val="002F0D6B"/>
    <w:rsid w:val="0036018E"/>
    <w:rsid w:val="003B3111"/>
    <w:rsid w:val="00434C07"/>
    <w:rsid w:val="0045018F"/>
    <w:rsid w:val="00472891"/>
    <w:rsid w:val="004C4BF2"/>
    <w:rsid w:val="004C60B6"/>
    <w:rsid w:val="004E3310"/>
    <w:rsid w:val="00504205"/>
    <w:rsid w:val="00546886"/>
    <w:rsid w:val="0054707D"/>
    <w:rsid w:val="00622FD7"/>
    <w:rsid w:val="006B7F96"/>
    <w:rsid w:val="006D650D"/>
    <w:rsid w:val="007071A9"/>
    <w:rsid w:val="007133BC"/>
    <w:rsid w:val="00723120"/>
    <w:rsid w:val="007B209F"/>
    <w:rsid w:val="007C516A"/>
    <w:rsid w:val="008114F4"/>
    <w:rsid w:val="0081285F"/>
    <w:rsid w:val="008667F3"/>
    <w:rsid w:val="0088149C"/>
    <w:rsid w:val="00882D06"/>
    <w:rsid w:val="00883565"/>
    <w:rsid w:val="008F414C"/>
    <w:rsid w:val="00921DEF"/>
    <w:rsid w:val="00930D53"/>
    <w:rsid w:val="00984F2D"/>
    <w:rsid w:val="00A36FB0"/>
    <w:rsid w:val="00B31A49"/>
    <w:rsid w:val="00B6078C"/>
    <w:rsid w:val="00BD4EE6"/>
    <w:rsid w:val="00BE5606"/>
    <w:rsid w:val="00BF48A1"/>
    <w:rsid w:val="00C33631"/>
    <w:rsid w:val="00C43CDF"/>
    <w:rsid w:val="00CA6202"/>
    <w:rsid w:val="00D9430D"/>
    <w:rsid w:val="00E44625"/>
    <w:rsid w:val="00E96574"/>
    <w:rsid w:val="00EC2153"/>
    <w:rsid w:val="00F11047"/>
    <w:rsid w:val="00F11337"/>
    <w:rsid w:val="00F17C47"/>
    <w:rsid w:val="00F5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AB3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209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20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Links>
    <vt:vector size="60" baseType="variant">
      <vt:variant>
        <vt:i4>-1961920524</vt:i4>
      </vt:variant>
      <vt:variant>
        <vt:i4>2068</vt:i4>
      </vt:variant>
      <vt:variant>
        <vt:i4>1025</vt:i4>
      </vt:variant>
      <vt:variant>
        <vt:i4>1</vt:i4>
      </vt:variant>
      <vt:variant>
        <vt:lpwstr>知識アイコン</vt:lpwstr>
      </vt:variant>
      <vt:variant>
        <vt:lpwstr/>
      </vt:variant>
      <vt:variant>
        <vt:i4>-1961920524</vt:i4>
      </vt:variant>
      <vt:variant>
        <vt:i4>2090</vt:i4>
      </vt:variant>
      <vt:variant>
        <vt:i4>1026</vt:i4>
      </vt:variant>
      <vt:variant>
        <vt:i4>1</vt:i4>
      </vt:variant>
      <vt:variant>
        <vt:lpwstr>知識アイコン</vt:lpwstr>
      </vt:variant>
      <vt:variant>
        <vt:lpwstr/>
      </vt:variant>
      <vt:variant>
        <vt:i4>-1961920524</vt:i4>
      </vt:variant>
      <vt:variant>
        <vt:i4>2104</vt:i4>
      </vt:variant>
      <vt:variant>
        <vt:i4>1027</vt:i4>
      </vt:variant>
      <vt:variant>
        <vt:i4>1</vt:i4>
      </vt:variant>
      <vt:variant>
        <vt:lpwstr>知識アイコン</vt:lpwstr>
      </vt:variant>
      <vt:variant>
        <vt:lpwstr/>
      </vt:variant>
      <vt:variant>
        <vt:i4>-1961920524</vt:i4>
      </vt:variant>
      <vt:variant>
        <vt:i4>2634</vt:i4>
      </vt:variant>
      <vt:variant>
        <vt:i4>1028</vt:i4>
      </vt:variant>
      <vt:variant>
        <vt:i4>1</vt:i4>
      </vt:variant>
      <vt:variant>
        <vt:lpwstr>知識アイコン</vt:lpwstr>
      </vt:variant>
      <vt:variant>
        <vt:lpwstr/>
      </vt:variant>
      <vt:variant>
        <vt:i4>-1961920524</vt:i4>
      </vt:variant>
      <vt:variant>
        <vt:i4>2642</vt:i4>
      </vt:variant>
      <vt:variant>
        <vt:i4>1029</vt:i4>
      </vt:variant>
      <vt:variant>
        <vt:i4>1</vt:i4>
      </vt:variant>
      <vt:variant>
        <vt:lpwstr>知識アイコン</vt:lpwstr>
      </vt:variant>
      <vt:variant>
        <vt:lpwstr/>
      </vt:variant>
      <vt:variant>
        <vt:i4>-2136317295</vt:i4>
      </vt:variant>
      <vt:variant>
        <vt:i4>2648</vt:i4>
      </vt:variant>
      <vt:variant>
        <vt:i4>1030</vt:i4>
      </vt:variant>
      <vt:variant>
        <vt:i4>1</vt:i4>
      </vt:variant>
      <vt:variant>
        <vt:lpwstr>技能アイコン</vt:lpwstr>
      </vt:variant>
      <vt:variant>
        <vt:lpwstr/>
      </vt:variant>
      <vt:variant>
        <vt:i4>-1961920524</vt:i4>
      </vt:variant>
      <vt:variant>
        <vt:i4>2660</vt:i4>
      </vt:variant>
      <vt:variant>
        <vt:i4>1031</vt:i4>
      </vt:variant>
      <vt:variant>
        <vt:i4>1</vt:i4>
      </vt:variant>
      <vt:variant>
        <vt:lpwstr>知識アイコン</vt:lpwstr>
      </vt:variant>
      <vt:variant>
        <vt:lpwstr/>
      </vt:variant>
      <vt:variant>
        <vt:i4>-1961920524</vt:i4>
      </vt:variant>
      <vt:variant>
        <vt:i4>2666</vt:i4>
      </vt:variant>
      <vt:variant>
        <vt:i4>1032</vt:i4>
      </vt:variant>
      <vt:variant>
        <vt:i4>1</vt:i4>
      </vt:variant>
      <vt:variant>
        <vt:lpwstr>知識アイコン</vt:lpwstr>
      </vt:variant>
      <vt:variant>
        <vt:lpwstr/>
      </vt:variant>
      <vt:variant>
        <vt:i4>155480790</vt:i4>
      </vt:variant>
      <vt:variant>
        <vt:i4>-1</vt:i4>
      </vt:variant>
      <vt:variant>
        <vt:i4>1027</vt:i4>
      </vt:variant>
      <vt:variant>
        <vt:i4>1</vt:i4>
      </vt:variant>
      <vt:variant>
        <vt:lpwstr>Lion:Users:A198:Desktop:大阪単元プリント:140901_単元1-9最終チェック用作業:140908_修正:07_植物のなかま:fig:04_解答:fig07-4-1.png</vt:lpwstr>
      </vt:variant>
      <vt:variant>
        <vt:lpwstr/>
      </vt:variant>
      <vt:variant>
        <vt:i4>155480789</vt:i4>
      </vt:variant>
      <vt:variant>
        <vt:i4>-1</vt:i4>
      </vt:variant>
      <vt:variant>
        <vt:i4>1028</vt:i4>
      </vt:variant>
      <vt:variant>
        <vt:i4>1</vt:i4>
      </vt:variant>
      <vt:variant>
        <vt:lpwstr>Lion:Users:A198:Desktop:大阪単元プリント:140901_単元1-9最終チェック用作業:140908_修正:07_植物のなかま:fig:04_解答:fig07-4-2.png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2014-09-09T08:26:00Z</dcterms:created>
  <dcterms:modified xsi:type="dcterms:W3CDTF">2015-03-13T01:35:00Z</dcterms:modified>
</cp:coreProperties>
</file>