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6854"/>
        <w:gridCol w:w="1210"/>
        <w:gridCol w:w="290"/>
        <w:gridCol w:w="290"/>
      </w:tblGrid>
      <w:tr w:rsidR="00DB6FD8" w:rsidRPr="00DB6FD8" w:rsidTr="00DB6FD8">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DB6FD8" w:rsidRPr="00DB6FD8" w:rsidRDefault="00DB6FD8" w:rsidP="00DB6FD8">
            <w:pPr>
              <w:widowControl/>
              <w:jc w:val="center"/>
              <w:rPr>
                <w:rFonts w:ascii="ＭＳ ゴシック" w:eastAsia="ＭＳ ゴシック" w:hAnsi="ＭＳ ゴシック" w:cs="ＭＳ Ｐゴシック"/>
                <w:b/>
                <w:bCs/>
                <w:kern w:val="0"/>
                <w:sz w:val="24"/>
                <w:szCs w:val="24"/>
                <w:u w:val="single"/>
              </w:rPr>
            </w:pPr>
            <w:r w:rsidRPr="00DB6FD8">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DB6FD8">
              <w:rPr>
                <w:rFonts w:ascii="ＭＳ ゴシック" w:eastAsia="ＭＳ ゴシック" w:hAnsi="ＭＳ ゴシック" w:cs="ＭＳ Ｐゴシック" w:hint="eastAsia"/>
                <w:b/>
                <w:bCs/>
                <w:kern w:val="0"/>
                <w:sz w:val="24"/>
                <w:szCs w:val="24"/>
                <w:u w:val="single"/>
              </w:rPr>
              <w:t>２年め</w:t>
            </w:r>
            <w:r>
              <w:rPr>
                <w:rFonts w:ascii="ＭＳ ゴシック" w:eastAsia="ＭＳ ゴシック" w:hAnsi="ＭＳ ゴシック" w:cs="ＭＳ Ｐゴシック" w:hint="eastAsia"/>
                <w:b/>
                <w:bCs/>
                <w:kern w:val="0"/>
                <w:sz w:val="24"/>
                <w:szCs w:val="24"/>
                <w:u w:val="single"/>
              </w:rPr>
              <w:t>）</w:t>
            </w:r>
          </w:p>
        </w:tc>
      </w:tr>
      <w:tr w:rsidR="00DB6FD8" w:rsidRPr="00DB6FD8" w:rsidTr="00DB6FD8">
        <w:trPr>
          <w:trHeight w:val="315"/>
        </w:trPr>
        <w:tc>
          <w:tcPr>
            <w:tcW w:w="841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B6FD8" w:rsidRPr="00DB6FD8" w:rsidRDefault="00DB6FD8" w:rsidP="00DB6FD8">
            <w:pPr>
              <w:widowControl/>
              <w:spacing w:line="280" w:lineRule="exact"/>
              <w:jc w:val="left"/>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１．事業計画の概要</w:t>
            </w:r>
          </w:p>
        </w:tc>
        <w:tc>
          <w:tcPr>
            <w:tcW w:w="1210" w:type="dxa"/>
            <w:tcBorders>
              <w:top w:val="nil"/>
              <w:left w:val="nil"/>
              <w:bottom w:val="nil"/>
              <w:right w:val="nil"/>
            </w:tcBorders>
            <w:shd w:val="clear" w:color="auto" w:fill="auto"/>
            <w:tcMar>
              <w:top w:w="142" w:type="dxa"/>
              <w:left w:w="142" w:type="dxa"/>
              <w:bottom w:w="142" w:type="dxa"/>
              <w:right w:w="142" w:type="dxa"/>
            </w:tcMar>
            <w:vAlign w:val="center"/>
            <w:hideMark/>
          </w:tcPr>
          <w:p w:rsidR="00DB6FD8" w:rsidRPr="00DB6FD8" w:rsidRDefault="00DB6FD8" w:rsidP="00DB6FD8">
            <w:pPr>
              <w:widowControl/>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6FD8" w:rsidRPr="00DB6FD8" w:rsidRDefault="00DB6FD8" w:rsidP="00DB6FD8">
            <w:pPr>
              <w:widowControl/>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6FD8" w:rsidRPr="00DB6FD8" w:rsidRDefault="00DB6FD8" w:rsidP="00DB6FD8">
            <w:pPr>
              <w:widowControl/>
              <w:jc w:val="left"/>
              <w:rPr>
                <w:rFonts w:ascii="Times New Roman" w:eastAsia="Times New Roman" w:hAnsi="Times New Roman" w:cs="Times New Roman"/>
                <w:kern w:val="0"/>
                <w:sz w:val="20"/>
                <w:szCs w:val="20"/>
              </w:rPr>
            </w:pPr>
          </w:p>
        </w:tc>
      </w:tr>
      <w:tr w:rsidR="00DB6FD8" w:rsidRPr="00DB6FD8" w:rsidTr="005216B5">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6FD8" w:rsidRPr="00DB6FD8" w:rsidRDefault="00DB6FD8" w:rsidP="005216B5">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14:anchorId="59A0341E" wp14:editId="71FC38FD">
                      <wp:simplePos x="0" y="0"/>
                      <wp:positionH relativeFrom="column">
                        <wp:posOffset>-85725</wp:posOffset>
                      </wp:positionH>
                      <wp:positionV relativeFrom="paragraph">
                        <wp:posOffset>85725</wp:posOffset>
                      </wp:positionV>
                      <wp:extent cx="485775" cy="333375"/>
                      <wp:effectExtent l="0" t="0" r="0" b="0"/>
                      <wp:wrapNone/>
                      <wp:docPr id="1" name="直線矢印コネクタ 1"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E6D2C51" id="_x0000_t32" coordsize="21600,21600" o:spt="32" o:oned="t" path="m,l21600,21600e" filled="f">
                      <v:path arrowok="t" fillok="f" o:connecttype="none"/>
                      <o:lock v:ext="edit" shapetype="t"/>
                    </v:shapetype>
                    <v:shape id="直線矢印コネクタ 1" o:spid="_x0000_s1026" type="#_x0000_t32" style="position:absolute;left:0;text-align:left;margin-left:-6.75pt;margin-top:6.75pt;width:38.25pt;height:26.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" strokecolor="#70ad47 [3209]" strokeweight="3pt">
                      <v:stroke endarrow="open" joinstyle="miter"/>
                    </v:shape>
                  </w:pict>
                </mc:Fallback>
              </mc:AlternateContent>
            </w:r>
            <w:r>
              <w:rPr>
                <w:rFonts w:ascii="ＭＳ ゴシック" w:eastAsia="ＭＳ ゴシック" w:hAnsi="ＭＳ ゴシック" w:cs="ＭＳ Ｐゴシック" w:hint="eastAsia"/>
                <w:b/>
                <w:bCs/>
                <w:kern w:val="0"/>
                <w:sz w:val="20"/>
                <w:szCs w:val="20"/>
              </w:rPr>
              <w:t>学校名</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6FD8" w:rsidRPr="00DB6FD8" w:rsidRDefault="00DB6FD8" w:rsidP="00B76FC7">
            <w:pPr>
              <w:widowControl/>
              <w:spacing w:line="280" w:lineRule="exact"/>
              <w:ind w:leftChars="64" w:left="134"/>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大阪府立富田林支援学校</w:t>
            </w:r>
          </w:p>
        </w:tc>
      </w:tr>
      <w:tr w:rsidR="00DB6FD8" w:rsidRPr="00DB6FD8" w:rsidTr="00DB6FD8">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6FD8" w:rsidRP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85725</wp:posOffset>
                      </wp:positionV>
                      <wp:extent cx="485775"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10B255" id="直線矢印コネクタ 4" o:spid="_x0000_s1026" type="#_x0000_t32" style="position:absolute;left:0;text-align:left;margin-left:-6.75pt;margin-top:6.75pt;width:38.2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" strokecolor="#70ad47 [3209]" strokeweight="3pt">
                      <v:stroke endarrow="open" joinstyle="miter"/>
                    </v:shape>
                  </w:pict>
                </mc:Fallback>
              </mc:AlternateContent>
            </w:r>
            <w:r w:rsidRPr="00DB6FD8">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6FD8" w:rsidRPr="00DB6FD8" w:rsidRDefault="00DB6FD8" w:rsidP="00112F82">
            <w:pPr>
              <w:widowControl/>
              <w:spacing w:line="280" w:lineRule="exact"/>
              <w:ind w:leftChars="64" w:left="134"/>
              <w:jc w:val="left"/>
              <w:rPr>
                <w:rFonts w:ascii="ＭＳ ゴシック" w:eastAsia="ＭＳ ゴシック" w:hAnsi="ＭＳ ゴシック" w:cs="ＭＳ Ｐゴシック"/>
                <w:bCs/>
                <w:kern w:val="0"/>
                <w:sz w:val="20"/>
                <w:szCs w:val="20"/>
              </w:rPr>
            </w:pPr>
            <w:r w:rsidRPr="00DB6FD8">
              <w:rPr>
                <w:rFonts w:ascii="ＭＳ ゴシック" w:eastAsia="ＭＳ ゴシック" w:hAnsi="ＭＳ ゴシック" w:cs="ＭＳ Ｐゴシック" w:hint="eastAsia"/>
                <w:bCs/>
                <w:kern w:val="0"/>
                <w:sz w:val="20"/>
                <w:szCs w:val="20"/>
              </w:rPr>
              <w:t>生徒の自立支援</w:t>
            </w:r>
          </w:p>
        </w:tc>
      </w:tr>
      <w:tr w:rsidR="00DB6FD8" w:rsidRPr="00DB6FD8" w:rsidTr="00DB6FD8">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6FD8" w:rsidRP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DB6FD8" w:rsidRPr="0012398D" w:rsidRDefault="00DB6FD8" w:rsidP="0012398D">
            <w:pPr>
              <w:pStyle w:val="a7"/>
              <w:widowControl/>
              <w:numPr>
                <w:ilvl w:val="0"/>
                <w:numId w:val="2"/>
              </w:numPr>
              <w:spacing w:line="280" w:lineRule="exact"/>
              <w:ind w:leftChars="0" w:hanging="265"/>
              <w:jc w:val="left"/>
              <w:rPr>
                <w:rFonts w:ascii="ＭＳ ゴシック" w:eastAsia="ＭＳ ゴシック" w:hAnsi="ＭＳ ゴシック" w:cs="ＭＳ Ｐゴシック"/>
                <w:bCs/>
                <w:kern w:val="0"/>
                <w:sz w:val="20"/>
                <w:szCs w:val="20"/>
              </w:rPr>
            </w:pPr>
            <w:r w:rsidRPr="0012398D">
              <w:rPr>
                <w:rFonts w:ascii="ＭＳ ゴシック" w:eastAsia="ＭＳ ゴシック" w:hAnsi="ＭＳ ゴシック" w:cs="ＭＳ Ｐゴシック" w:hint="eastAsia"/>
                <w:bCs/>
                <w:kern w:val="0"/>
                <w:sz w:val="20"/>
                <w:szCs w:val="20"/>
              </w:rPr>
              <w:t>「見てわかる授業」による児童・生徒の授業満足度の向上</w:t>
            </w:r>
          </w:p>
          <w:p w:rsidR="00DB6FD8" w:rsidRPr="0012398D" w:rsidRDefault="00DB6FD8" w:rsidP="0012398D">
            <w:pPr>
              <w:pStyle w:val="a7"/>
              <w:widowControl/>
              <w:numPr>
                <w:ilvl w:val="0"/>
                <w:numId w:val="2"/>
              </w:numPr>
              <w:spacing w:line="280" w:lineRule="exact"/>
              <w:ind w:leftChars="0" w:hanging="265"/>
              <w:jc w:val="left"/>
              <w:rPr>
                <w:rFonts w:ascii="ＭＳ ゴシック" w:eastAsia="ＭＳ ゴシック" w:hAnsi="ＭＳ ゴシック" w:cs="ＭＳ Ｐゴシック"/>
                <w:bCs/>
                <w:kern w:val="0"/>
                <w:sz w:val="20"/>
                <w:szCs w:val="20"/>
              </w:rPr>
            </w:pPr>
            <w:r w:rsidRPr="0012398D">
              <w:rPr>
                <w:rFonts w:ascii="ＭＳ ゴシック" w:eastAsia="ＭＳ ゴシック" w:hAnsi="ＭＳ ゴシック" w:cs="ＭＳ Ｐゴシック" w:hint="eastAsia"/>
                <w:bCs/>
                <w:kern w:val="0"/>
                <w:sz w:val="20"/>
                <w:szCs w:val="20"/>
              </w:rPr>
              <w:t>教員ICT機器活用増加と指導力・授業力の向上</w:t>
            </w:r>
          </w:p>
          <w:p w:rsidR="00DB6FD8" w:rsidRPr="0012398D" w:rsidRDefault="00DB6FD8" w:rsidP="0012398D">
            <w:pPr>
              <w:pStyle w:val="a7"/>
              <w:widowControl/>
              <w:numPr>
                <w:ilvl w:val="0"/>
                <w:numId w:val="2"/>
              </w:numPr>
              <w:spacing w:line="280" w:lineRule="exact"/>
              <w:ind w:leftChars="0" w:hanging="265"/>
              <w:jc w:val="left"/>
              <w:rPr>
                <w:rFonts w:ascii="ＭＳ ゴシック" w:eastAsia="ＭＳ ゴシック" w:hAnsi="ＭＳ ゴシック" w:cs="ＭＳ Ｐゴシック"/>
                <w:bCs/>
                <w:kern w:val="0"/>
                <w:sz w:val="20"/>
                <w:szCs w:val="20"/>
              </w:rPr>
            </w:pPr>
            <w:r w:rsidRPr="0012398D">
              <w:rPr>
                <w:rFonts w:ascii="ＭＳ ゴシック" w:eastAsia="ＭＳ ゴシック" w:hAnsi="ＭＳ ゴシック" w:cs="ＭＳ Ｐゴシック" w:hint="eastAsia"/>
                <w:bCs/>
                <w:kern w:val="0"/>
                <w:sz w:val="20"/>
                <w:szCs w:val="20"/>
              </w:rPr>
              <w:t>地域の学校と連携しICT機器 を活用した授業の取組みの提案や発信</w:t>
            </w:r>
          </w:p>
        </w:tc>
      </w:tr>
      <w:tr w:rsidR="00DB6FD8" w:rsidRPr="00DB6FD8" w:rsidTr="00DB6FD8">
        <w:trPr>
          <w:trHeight w:val="315"/>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B6FD8" w:rsidRP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B6FD8" w:rsidRPr="00112F82" w:rsidRDefault="00DB6FD8" w:rsidP="00112F82">
            <w:pPr>
              <w:widowControl/>
              <w:spacing w:line="280" w:lineRule="exact"/>
              <w:ind w:leftChars="64" w:left="134"/>
              <w:jc w:val="left"/>
              <w:rPr>
                <w:rFonts w:ascii="ＭＳ ゴシック" w:eastAsia="ＭＳ ゴシック" w:hAnsi="ＭＳ ゴシック" w:cs="ＭＳ Ｐゴシック"/>
                <w:bCs/>
                <w:kern w:val="0"/>
                <w:sz w:val="22"/>
              </w:rPr>
            </w:pPr>
            <w:r w:rsidRPr="00112F82">
              <w:rPr>
                <w:rFonts w:ascii="ＭＳ ゴシック" w:eastAsia="ＭＳ ゴシック" w:hAnsi="ＭＳ ゴシック" w:cs="ＭＳ Ｐゴシック" w:hint="eastAsia"/>
                <w:bCs/>
                <w:kern w:val="0"/>
                <w:sz w:val="22"/>
              </w:rPr>
              <w:t>見てわかる　実践 みらいのこくばんプロジェクト</w:t>
            </w:r>
          </w:p>
        </w:tc>
      </w:tr>
      <w:tr w:rsidR="00DB6FD8" w:rsidRPr="00DB6FD8" w:rsidTr="00DB6FD8">
        <w:trPr>
          <w:trHeight w:val="315"/>
        </w:trPr>
        <w:tc>
          <w:tcPr>
            <w:tcW w:w="841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DB6FD8" w:rsidRPr="00DB6FD8" w:rsidRDefault="00DB6FD8" w:rsidP="00DB6FD8">
            <w:pPr>
              <w:widowControl/>
              <w:spacing w:line="280" w:lineRule="exact"/>
              <w:jc w:val="left"/>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２．事業目標及び本年度の取組み</w:t>
            </w:r>
          </w:p>
        </w:tc>
        <w:tc>
          <w:tcPr>
            <w:tcW w:w="1210" w:type="dxa"/>
            <w:tcBorders>
              <w:top w:val="nil"/>
              <w:left w:val="nil"/>
              <w:bottom w:val="nil"/>
              <w:right w:val="nil"/>
            </w:tcBorders>
            <w:shd w:val="clear" w:color="auto" w:fill="auto"/>
            <w:tcMar>
              <w:top w:w="142" w:type="dxa"/>
              <w:left w:w="142" w:type="dxa"/>
              <w:bottom w:w="142" w:type="dxa"/>
              <w:right w:w="142" w:type="dxa"/>
            </w:tcMar>
            <w:vAlign w:val="center"/>
            <w:hideMark/>
          </w:tcPr>
          <w:p w:rsidR="00DB6FD8" w:rsidRPr="00DB6FD8" w:rsidRDefault="00DB6FD8" w:rsidP="00DB6FD8">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6FD8" w:rsidRPr="00DB6FD8" w:rsidRDefault="00DB6FD8" w:rsidP="00DB6FD8">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DB6FD8" w:rsidRPr="00DB6FD8" w:rsidRDefault="00DB6FD8" w:rsidP="00DB6FD8">
            <w:pPr>
              <w:widowControl/>
              <w:spacing w:line="280" w:lineRule="exact"/>
              <w:jc w:val="left"/>
              <w:rPr>
                <w:rFonts w:ascii="Times New Roman" w:eastAsia="Times New Roman" w:hAnsi="Times New Roman" w:cs="Times New Roman"/>
                <w:kern w:val="0"/>
                <w:sz w:val="20"/>
                <w:szCs w:val="20"/>
              </w:rPr>
            </w:pPr>
          </w:p>
        </w:tc>
      </w:tr>
      <w:tr w:rsidR="00DB6FD8" w:rsidRPr="00DB6FD8" w:rsidTr="00DB6FD8">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B6FD8" w:rsidRPr="00112F82" w:rsidRDefault="00DB6FD8" w:rsidP="00DB6FD8">
            <w:pPr>
              <w:widowControl/>
              <w:spacing w:line="280" w:lineRule="exact"/>
              <w:jc w:val="center"/>
              <w:rPr>
                <w:rFonts w:ascii="ＭＳ ゴシック" w:eastAsia="ＭＳ ゴシック" w:hAnsi="ＭＳ ゴシック" w:cs="ＭＳ Ｐゴシック"/>
                <w:b/>
                <w:bCs/>
                <w:spacing w:val="-16"/>
                <w:kern w:val="0"/>
                <w:sz w:val="20"/>
                <w:szCs w:val="20"/>
              </w:rPr>
            </w:pPr>
            <w:r w:rsidRPr="00112F82">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47625</wp:posOffset>
                      </wp:positionV>
                      <wp:extent cx="485775"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6DC190" id="直線矢印コネクタ 6" o:spid="_x0000_s1026" type="#_x0000_t32" style="position:absolute;left:0;text-align:left;margin-left:-6.75pt;margin-top:3.75pt;width:38.25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" strokecolor="#70ad47 [3209]" strokeweight="3pt">
                      <v:stroke endarrow="open" joinstyle="miter"/>
                    </v:shape>
                  </w:pict>
                </mc:Fallback>
              </mc:AlternateContent>
            </w:r>
            <w:r w:rsidRPr="00112F82">
              <w:rPr>
                <w:rFonts w:ascii="ＭＳ ゴシック" w:eastAsia="ＭＳ ゴシック" w:hAnsi="ＭＳ ゴシック" w:cs="ＭＳ Ｐゴシック" w:hint="eastAsia"/>
                <w:b/>
                <w:bCs/>
                <w:spacing w:val="-16"/>
                <w:kern w:val="0"/>
                <w:sz w:val="20"/>
                <w:szCs w:val="20"/>
              </w:rPr>
              <w:t>学校経営計画の</w:t>
            </w:r>
          </w:p>
          <w:p w:rsidR="00DB6FD8" w:rsidRPr="00112F82" w:rsidRDefault="00DB6FD8" w:rsidP="00DB6FD8">
            <w:pPr>
              <w:widowControl/>
              <w:spacing w:line="280" w:lineRule="exact"/>
              <w:jc w:val="center"/>
              <w:rPr>
                <w:rFonts w:ascii="ＭＳ ゴシック" w:eastAsia="ＭＳ ゴシック" w:hAnsi="ＭＳ ゴシック" w:cs="ＭＳ Ｐゴシック"/>
                <w:b/>
                <w:bCs/>
                <w:spacing w:val="-16"/>
                <w:kern w:val="0"/>
                <w:sz w:val="20"/>
                <w:szCs w:val="20"/>
              </w:rPr>
            </w:pPr>
            <w:r w:rsidRPr="00112F82">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DB6FD8" w:rsidRDefault="00DB6FD8" w:rsidP="00B76FC7">
            <w:pPr>
              <w:widowControl/>
              <w:spacing w:line="280" w:lineRule="exact"/>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1　個に応じた教育活動の推進と専門性の向上</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一人ひとりの教育的ニーズに対応した指導の充実</w:t>
            </w:r>
          </w:p>
          <w:p w:rsidR="00DB6FD8" w:rsidRDefault="00DB6FD8" w:rsidP="00B76FC7">
            <w:pPr>
              <w:widowControl/>
              <w:spacing w:line="280" w:lineRule="exact"/>
              <w:ind w:leftChars="171" w:left="559" w:hangingChars="100" w:hanging="200"/>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・「わかる授業」「主体的に意欲的に取り組める授業」をめざして、ICTの活用や公開授業・研究授業などを通して、授業力の向上を図る。</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支援教育に関する専門性の向上</w:t>
            </w:r>
          </w:p>
          <w:p w:rsidR="00DB6FD8" w:rsidRDefault="00DB6FD8" w:rsidP="00B76FC7">
            <w:pPr>
              <w:widowControl/>
              <w:spacing w:line="280" w:lineRule="exact"/>
              <w:ind w:leftChars="171" w:left="559" w:hangingChars="100" w:hanging="200"/>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・自閉症スペクトラムをはじめ発達障がいの児童・生徒の指導において、アセスメント、指導内容・方法を充実させ、知的障がい支援学校としての専門性の向上を図る。</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２　地域と連携した安全、安心で魅力ある学校づくり</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南河内地域の支援教育力の向上</w:t>
            </w:r>
          </w:p>
          <w:p w:rsidR="00DB6FD8" w:rsidRPr="00DB6FD8" w:rsidRDefault="00DB6FD8" w:rsidP="00B76FC7">
            <w:pPr>
              <w:widowControl/>
              <w:spacing w:line="280" w:lineRule="exact"/>
              <w:ind w:leftChars="171" w:left="559" w:hangingChars="100" w:hanging="200"/>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校区内の市町村教育委員会や地域の小中学校・高等学校及び保育園・幼稚園・子ども園等の就学前施設との連携を拡充し、学校行事や交流及び共同学習、研修会・連絡会を通して障がいのある児童生徒の理解を深め、南河内地域の支援教育力向上に努める。</w:t>
            </w:r>
          </w:p>
        </w:tc>
      </w:tr>
      <w:tr w:rsidR="00112F82" w:rsidRPr="00DB6FD8" w:rsidTr="00DB6FD8">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12F82" w:rsidRPr="00DB6FD8" w:rsidRDefault="00112F82" w:rsidP="00112F82">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事業目標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12F82" w:rsidRDefault="00112F82" w:rsidP="00B76FC7">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【現状と課題】</w:t>
            </w:r>
          </w:p>
          <w:p w:rsidR="00112F82" w:rsidRDefault="00112F82" w:rsidP="00B76FC7">
            <w:pPr>
              <w:widowControl/>
              <w:spacing w:line="280" w:lineRule="exact"/>
              <w:ind w:leftChars="85" w:left="178"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各授業主担者の多くがiPadやプロジェクターなどのICT機器を活用して教育アプリなどの視覚支援を用いた授業づくりに取り組んでいるが、機器に限りがあり、活用したくてもできない現状がある。具体</w:t>
            </w:r>
            <w:r>
              <w:rPr>
                <w:rFonts w:ascii="ＭＳ ゴシック" w:eastAsia="ＭＳ ゴシック" w:hAnsi="ＭＳ ゴシック" w:cs="ＭＳ Ｐゴシック" w:hint="eastAsia"/>
                <w:kern w:val="0"/>
                <w:sz w:val="20"/>
                <w:szCs w:val="20"/>
              </w:rPr>
              <w:t>的</w:t>
            </w:r>
            <w:r w:rsidRPr="00E43AE3">
              <w:rPr>
                <w:rFonts w:ascii="ＭＳ ゴシック" w:eastAsia="ＭＳ ゴシック" w:hAnsi="ＭＳ ゴシック" w:cs="ＭＳ Ｐゴシック" w:hint="eastAsia"/>
                <w:kern w:val="0"/>
                <w:sz w:val="20"/>
                <w:szCs w:val="20"/>
              </w:rPr>
              <w:t>には、小13、中17、高18の計48クラスに対してプロジェクター３台、書画カメラ１台、大型テレビ15台で授業を展開しており、特別教室には常設のICT機器設備はない。短焦点プロジェクターは1台しかなく予約が殺到し、大型テレビも老朽化や故障が多く活用が難しくなっているのが現状である。</w:t>
            </w:r>
          </w:p>
          <w:p w:rsidR="00112F82" w:rsidRDefault="00112F82" w:rsidP="00B76FC7">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【事業（プロジェクト）概要】</w:t>
            </w:r>
          </w:p>
          <w:p w:rsidR="00112F82" w:rsidRPr="00400496" w:rsidRDefault="00112F82" w:rsidP="00B76FC7">
            <w:pPr>
              <w:widowControl/>
              <w:spacing w:line="280" w:lineRule="exact"/>
              <w:ind w:leftChars="85" w:left="178" w:firstLineChars="100" w:firstLine="188"/>
              <w:rPr>
                <w:rFonts w:ascii="ＭＳ ゴシック" w:eastAsia="ＭＳ ゴシック" w:hAnsi="ＭＳ ゴシック" w:cs="ＭＳ Ｐゴシック"/>
                <w:spacing w:val="-6"/>
                <w:kern w:val="0"/>
                <w:sz w:val="20"/>
                <w:szCs w:val="20"/>
              </w:rPr>
            </w:pPr>
            <w:r w:rsidRPr="00E43AE3">
              <w:rPr>
                <w:rFonts w:ascii="ＭＳ ゴシック" w:eastAsia="ＭＳ ゴシック" w:hAnsi="ＭＳ ゴシック" w:cs="ＭＳ Ｐゴシック" w:hint="eastAsia"/>
                <w:spacing w:val="-6"/>
                <w:kern w:val="0"/>
                <w:sz w:val="20"/>
                <w:szCs w:val="20"/>
              </w:rPr>
              <w:t>各教室にプロジェクターを配置することができれば、今以上に視覚支援を用いた授業づくりを活発に</w:t>
            </w:r>
            <w:r>
              <w:rPr>
                <w:rFonts w:ascii="ＭＳ ゴシック" w:eastAsia="ＭＳ ゴシック" w:hAnsi="ＭＳ ゴシック" w:cs="ＭＳ Ｐゴシック" w:hint="eastAsia"/>
                <w:spacing w:val="-6"/>
                <w:kern w:val="0"/>
                <w:sz w:val="20"/>
                <w:szCs w:val="20"/>
              </w:rPr>
              <w:t>行うことができ</w:t>
            </w:r>
            <w:r w:rsidRPr="00E43AE3">
              <w:rPr>
                <w:rFonts w:ascii="ＭＳ ゴシック" w:eastAsia="ＭＳ ゴシック" w:hAnsi="ＭＳ ゴシック" w:cs="ＭＳ Ｐゴシック" w:hint="eastAsia"/>
                <w:spacing w:val="-6"/>
                <w:kern w:val="0"/>
                <w:sz w:val="20"/>
                <w:szCs w:val="20"/>
              </w:rPr>
              <w:t>、特別教室にもICT機器</w:t>
            </w:r>
            <w:r>
              <w:rPr>
                <w:rFonts w:ascii="ＭＳ ゴシック" w:eastAsia="ＭＳ ゴシック" w:hAnsi="ＭＳ ゴシック" w:cs="ＭＳ Ｐゴシック" w:hint="eastAsia"/>
                <w:spacing w:val="-6"/>
                <w:kern w:val="0"/>
                <w:sz w:val="20"/>
                <w:szCs w:val="20"/>
              </w:rPr>
              <w:t>を整備すれば</w:t>
            </w:r>
            <w:r w:rsidRPr="00E43AE3">
              <w:rPr>
                <w:rFonts w:ascii="ＭＳ ゴシック" w:eastAsia="ＭＳ ゴシック" w:hAnsi="ＭＳ ゴシック" w:cs="ＭＳ Ｐゴシック" w:hint="eastAsia"/>
                <w:spacing w:val="-6"/>
                <w:kern w:val="0"/>
                <w:sz w:val="20"/>
                <w:szCs w:val="20"/>
              </w:rPr>
              <w:t>、音楽の授業では大きなスクリーン(現在は、白布を壁に張り代替している)で迫力のある授業づくりができる。また、作業系の授業で書画カメラを活用</w:t>
            </w:r>
            <w:r>
              <w:rPr>
                <w:rFonts w:ascii="ＭＳ ゴシック" w:eastAsia="ＭＳ ゴシック" w:hAnsi="ＭＳ ゴシック" w:cs="ＭＳ Ｐゴシック" w:hint="eastAsia"/>
                <w:spacing w:val="-6"/>
                <w:kern w:val="0"/>
                <w:sz w:val="20"/>
                <w:szCs w:val="20"/>
              </w:rPr>
              <w:t>す</w:t>
            </w:r>
            <w:r w:rsidRPr="00E43AE3">
              <w:rPr>
                <w:rFonts w:ascii="ＭＳ ゴシック" w:eastAsia="ＭＳ ゴシック" w:hAnsi="ＭＳ ゴシック" w:cs="ＭＳ Ｐゴシック" w:hint="eastAsia"/>
                <w:spacing w:val="-6"/>
                <w:kern w:val="0"/>
                <w:sz w:val="20"/>
                <w:szCs w:val="20"/>
              </w:rPr>
              <w:t>れば手元の細かな作業を生徒にわかりやすく指導することができる。このプロジェクトで各普通教室や特別教室にプロジェクターや書画カメラを整備することで中期目標に掲げる「わかる授業」「主体的意欲的に取り組める授業」を強力に推し進め</w:t>
            </w:r>
            <w:r w:rsidRPr="00400496">
              <w:rPr>
                <w:rFonts w:ascii="ＭＳ ゴシック" w:eastAsia="ＭＳ ゴシック" w:hAnsi="ＭＳ ゴシック" w:cs="ＭＳ Ｐゴシック" w:hint="eastAsia"/>
                <w:spacing w:val="-6"/>
                <w:kern w:val="0"/>
                <w:sz w:val="20"/>
                <w:szCs w:val="20"/>
              </w:rPr>
              <w:t>る。</w:t>
            </w:r>
          </w:p>
          <w:p w:rsidR="00112F82" w:rsidRDefault="00112F82" w:rsidP="00B76FC7">
            <w:pPr>
              <w:pStyle w:val="a7"/>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「見てわかる授業」による児童・生徒の授業満足度の向上をめざす。</w:t>
            </w:r>
          </w:p>
          <w:p w:rsidR="00112F82" w:rsidRDefault="00112F82" w:rsidP="00B76FC7">
            <w:pPr>
              <w:pStyle w:val="a7"/>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教員のICT機器活用率増加を図るとともに、公開授業での実践発表や全校研究会での研究発表をおこなうことで教員間の活発な意見交換をおこない、教員の指導力・授業力の向上をめざす。</w:t>
            </w:r>
          </w:p>
          <w:p w:rsidR="00112F82" w:rsidRPr="00E43AE3" w:rsidRDefault="00112F82" w:rsidP="00B76FC7">
            <w:pPr>
              <w:pStyle w:val="a7"/>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地域の学校との連携をおこない、ICT機器を活用した授業の取組みの提案や発信をおこなうとともに、第３者の評価を</w:t>
            </w:r>
            <w:r>
              <w:rPr>
                <w:rFonts w:ascii="ＭＳ ゴシック" w:eastAsia="ＭＳ ゴシック" w:hAnsi="ＭＳ ゴシック" w:cs="ＭＳ Ｐゴシック" w:hint="eastAsia"/>
                <w:kern w:val="0"/>
                <w:sz w:val="20"/>
                <w:szCs w:val="20"/>
              </w:rPr>
              <w:t>得</w:t>
            </w:r>
            <w:r w:rsidRPr="00E43AE3">
              <w:rPr>
                <w:rFonts w:ascii="ＭＳ ゴシック" w:eastAsia="ＭＳ ゴシック" w:hAnsi="ＭＳ ゴシック" w:cs="ＭＳ Ｐゴシック" w:hint="eastAsia"/>
                <w:kern w:val="0"/>
                <w:sz w:val="20"/>
                <w:szCs w:val="20"/>
              </w:rPr>
              <w:t>ながら授業改善をおこなうことで知的障がい支援学校の専門性の向上と指導方法の充実をめざす</w:t>
            </w:r>
            <w:r>
              <w:rPr>
                <w:rFonts w:ascii="ＭＳ ゴシック" w:eastAsia="ＭＳ ゴシック" w:hAnsi="ＭＳ ゴシック" w:cs="ＭＳ Ｐゴシック" w:hint="eastAsia"/>
                <w:kern w:val="0"/>
                <w:sz w:val="20"/>
                <w:szCs w:val="20"/>
              </w:rPr>
              <w:t>（２年め以降）</w:t>
            </w:r>
            <w:r w:rsidRPr="00E43AE3">
              <w:rPr>
                <w:rFonts w:ascii="ＭＳ ゴシック" w:eastAsia="ＭＳ ゴシック" w:hAnsi="ＭＳ ゴシック" w:cs="ＭＳ Ｐゴシック" w:hint="eastAsia"/>
                <w:kern w:val="0"/>
                <w:sz w:val="20"/>
                <w:szCs w:val="20"/>
              </w:rPr>
              <w:t>。</w:t>
            </w:r>
          </w:p>
        </w:tc>
      </w:tr>
      <w:tr w:rsidR="00112F82" w:rsidRPr="00DB6FD8" w:rsidTr="00DB6FD8">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12F82" w:rsidRDefault="00112F82" w:rsidP="00112F82">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lastRenderedPageBreak/>
              <w:t>整備した</w:t>
            </w:r>
          </w:p>
          <w:p w:rsidR="00112F82" w:rsidRPr="00DB6FD8" w:rsidRDefault="00112F82" w:rsidP="00112F82">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12F82" w:rsidRDefault="00112F82" w:rsidP="00B76FC7">
            <w:pPr>
              <w:widowControl/>
              <w:spacing w:line="280" w:lineRule="exact"/>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【教室及び特別教室】</w:t>
            </w:r>
          </w:p>
          <w:p w:rsidR="00112F82" w:rsidRPr="00E43AE3" w:rsidRDefault="00112F82" w:rsidP="00B76FC7">
            <w:pPr>
              <w:widowControl/>
              <w:spacing w:line="280" w:lineRule="exact"/>
              <w:ind w:firstLineChars="100" w:firstLine="20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短焦点プロジェクター(33台)、ホワイトボードペン対応スクリーン貼り付けタイプ(30本)、スクリーンケース(30本)、吊り下げスクリーン(３台音楽室１:音楽室２：調理室)、書画カメラ(</w:t>
            </w:r>
            <w:r>
              <w:rPr>
                <w:rFonts w:ascii="ＭＳ ゴシック" w:eastAsia="ＭＳ ゴシック" w:hAnsi="ＭＳ ゴシック" w:cs="ＭＳ Ｐゴシック" w:hint="eastAsia"/>
                <w:kern w:val="0"/>
                <w:sz w:val="20"/>
                <w:szCs w:val="20"/>
              </w:rPr>
              <w:t>７</w:t>
            </w:r>
            <w:r w:rsidRPr="00E43AE3">
              <w:rPr>
                <w:rFonts w:ascii="ＭＳ ゴシック" w:eastAsia="ＭＳ ゴシック" w:hAnsi="ＭＳ ゴシック" w:cs="ＭＳ Ｐゴシック" w:hint="eastAsia"/>
                <w:kern w:val="0"/>
                <w:sz w:val="20"/>
                <w:szCs w:val="20"/>
              </w:rPr>
              <w:t>台)、Lightning-HDMI変換アダプタ(33個)、HDMIケーブル(31本)</w:t>
            </w:r>
          </w:p>
        </w:tc>
      </w:tr>
      <w:tr w:rsidR="00112F82" w:rsidRPr="00DB6FD8" w:rsidTr="00DB6FD8">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112F82" w:rsidRDefault="00112F82" w:rsidP="00112F82">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14:anchorId="3D0A92B5" wp14:editId="59AB0218">
                      <wp:simplePos x="0" y="0"/>
                      <wp:positionH relativeFrom="column">
                        <wp:posOffset>-114300</wp:posOffset>
                      </wp:positionH>
                      <wp:positionV relativeFrom="paragraph">
                        <wp:posOffset>19050</wp:posOffset>
                      </wp:positionV>
                      <wp:extent cx="504825" cy="5238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26A8AA" id="_x0000_t32" coordsize="21600,21600" o:spt="32" o:oned="t" path="m,l21600,21600e" filled="f">
                      <v:path arrowok="t" fillok="f" o:connecttype="none"/>
                      <o:lock v:ext="edit" shapetype="t"/>
                    </v:shapetype>
                    <v:shape id="直線矢印コネクタ 8" o:spid="_x0000_s1026" type="#_x0000_t32" style="position:absolute;left:0;text-align:left;margin-left:-9pt;margin-top:1.5pt;width:39.75pt;height:4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" strokecolor="#70ad47 [3209]" strokeweight="3pt">
                      <v:stroke endarrow="open" joinstyle="miter"/>
                    </v:shape>
                  </w:pict>
                </mc:Fallback>
              </mc:AlternateContent>
            </w:r>
            <w:r w:rsidRPr="00DB6FD8">
              <w:rPr>
                <w:rFonts w:ascii="ＭＳ ゴシック" w:eastAsia="ＭＳ ゴシック" w:hAnsi="ＭＳ ゴシック" w:cs="ＭＳ Ｐゴシック" w:hint="eastAsia"/>
                <w:b/>
                <w:bCs/>
                <w:kern w:val="0"/>
                <w:sz w:val="20"/>
                <w:szCs w:val="20"/>
              </w:rPr>
              <w:t>取組みの</w:t>
            </w:r>
          </w:p>
          <w:p w:rsidR="00112F82" w:rsidRPr="00DB6FD8" w:rsidRDefault="00112F82" w:rsidP="00112F82">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12F82" w:rsidRDefault="00112F82" w:rsidP="00B76FC7">
            <w:pPr>
              <w:widowControl/>
              <w:spacing w:line="280" w:lineRule="exact"/>
              <w:ind w:leftChars="95" w:left="1029" w:hangingChars="415" w:hanging="83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視聴覚情報処理部（研究部、地域支援部も連携)</w:t>
            </w:r>
          </w:p>
          <w:p w:rsidR="00112F82" w:rsidRPr="00E43AE3" w:rsidRDefault="00112F82" w:rsidP="00B76FC7">
            <w:pPr>
              <w:widowControl/>
              <w:spacing w:line="280" w:lineRule="exact"/>
              <w:ind w:leftChars="95" w:left="1029" w:hangingChars="415" w:hanging="830"/>
              <w:rPr>
                <w:rFonts w:ascii="ＭＳ ゴシック" w:eastAsia="ＭＳ ゴシック" w:hAnsi="ＭＳ ゴシック" w:cs="ＭＳ Ｐゴシック"/>
                <w:kern w:val="0"/>
                <w:sz w:val="20"/>
                <w:szCs w:val="20"/>
              </w:rPr>
            </w:pPr>
            <w:r w:rsidRPr="00E43AE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E43AE3">
              <w:rPr>
                <w:rFonts w:ascii="ＭＳ ゴシック" w:eastAsia="ＭＳ ゴシック" w:hAnsi="ＭＳ ゴシック" w:cs="ＭＳ Ｐゴシック" w:hint="eastAsia"/>
                <w:kern w:val="0"/>
                <w:sz w:val="20"/>
                <w:szCs w:val="20"/>
              </w:rPr>
              <w:t>全教員</w:t>
            </w:r>
          </w:p>
        </w:tc>
      </w:tr>
      <w:tr w:rsidR="00DB6FD8" w:rsidRPr="00DB6FD8" w:rsidTr="00DB6FD8">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本年度の</w:t>
            </w:r>
          </w:p>
          <w:p w:rsidR="00DB6FD8" w:rsidRP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6FD8" w:rsidRPr="00DB6FD8" w:rsidRDefault="00DB6FD8" w:rsidP="00B76FC7">
            <w:pPr>
              <w:widowControl/>
              <w:spacing w:line="280" w:lineRule="exact"/>
              <w:ind w:firstLineChars="100" w:firstLine="200"/>
              <w:rPr>
                <w:rFonts w:ascii="ＭＳ ゴシック" w:eastAsia="ＭＳ ゴシック" w:hAnsi="ＭＳ ゴシック" w:cs="ＭＳ Ｐゴシック"/>
                <w:kern w:val="0"/>
                <w:sz w:val="20"/>
                <w:szCs w:val="20"/>
              </w:rPr>
            </w:pPr>
            <w:r w:rsidRPr="00DB6FD8">
              <w:rPr>
                <w:rFonts w:ascii="ＭＳ ゴシック" w:eastAsia="ＭＳ ゴシック" w:hAnsi="ＭＳ ゴシック" w:cs="ＭＳ Ｐゴシック" w:hint="eastAsia"/>
                <w:kern w:val="0"/>
                <w:sz w:val="20"/>
                <w:szCs w:val="20"/>
              </w:rPr>
              <w:t>教科別活用方法の提案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研修</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、全教科での活用</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、各教科代表による公開授業での実践発表と研究協議</w:t>
            </w:r>
            <w:r>
              <w:rPr>
                <w:rFonts w:ascii="ＭＳ ゴシック" w:eastAsia="ＭＳ ゴシック" w:hAnsi="ＭＳ ゴシック" w:cs="ＭＳ Ｐゴシック" w:hint="eastAsia"/>
                <w:kern w:val="0"/>
                <w:sz w:val="20"/>
                <w:szCs w:val="20"/>
              </w:rPr>
              <w:t>（７</w:t>
            </w:r>
            <w:r w:rsidRPr="00DB6FD8">
              <w:rPr>
                <w:rFonts w:ascii="ＭＳ ゴシック" w:eastAsia="ＭＳ ゴシック" w:hAnsi="ＭＳ ゴシック" w:cs="ＭＳ Ｐゴシック" w:hint="eastAsia"/>
                <w:kern w:val="0"/>
                <w:sz w:val="20"/>
                <w:szCs w:val="20"/>
              </w:rPr>
              <w:t>月・12月・</w:t>
            </w:r>
            <w:r>
              <w:rPr>
                <w:rFonts w:ascii="ＭＳ ゴシック" w:eastAsia="ＭＳ ゴシック" w:hAnsi="ＭＳ ゴシック" w:cs="ＭＳ Ｐゴシック" w:hint="eastAsia"/>
                <w:kern w:val="0"/>
                <w:sz w:val="20"/>
                <w:szCs w:val="20"/>
              </w:rPr>
              <w:t>２</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、機器使用に向けた教員研修、富田林市教育支援研究会におけるICT機器を活用した授業提案</w:t>
            </w:r>
            <w:r>
              <w:rPr>
                <w:rFonts w:ascii="ＭＳ ゴシック" w:eastAsia="ＭＳ ゴシック" w:hAnsi="ＭＳ ゴシック" w:cs="ＭＳ Ｐゴシック" w:hint="eastAsia"/>
                <w:kern w:val="0"/>
                <w:sz w:val="20"/>
                <w:szCs w:val="20"/>
              </w:rPr>
              <w:t>（８</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、生徒アンケートの分析と情報共有</w:t>
            </w:r>
            <w:r>
              <w:rPr>
                <w:rFonts w:ascii="ＭＳ ゴシック" w:eastAsia="ＭＳ ゴシック" w:hAnsi="ＭＳ ゴシック" w:cs="ＭＳ Ｐゴシック" w:hint="eastAsia"/>
                <w:kern w:val="0"/>
                <w:sz w:val="20"/>
                <w:szCs w:val="20"/>
              </w:rPr>
              <w:t>（２</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、全校研究会における研究発表</w:t>
            </w:r>
            <w:r>
              <w:rPr>
                <w:rFonts w:ascii="ＭＳ ゴシック" w:eastAsia="ＭＳ ゴシック" w:hAnsi="ＭＳ ゴシック" w:cs="ＭＳ Ｐゴシック" w:hint="eastAsia"/>
                <w:kern w:val="0"/>
                <w:sz w:val="20"/>
                <w:szCs w:val="20"/>
              </w:rPr>
              <w:t>（２</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、実践発表・研究発表に伴う教職員アンケート</w:t>
            </w:r>
            <w:r>
              <w:rPr>
                <w:rFonts w:ascii="ＭＳ ゴシック" w:eastAsia="ＭＳ ゴシック" w:hAnsi="ＭＳ ゴシック" w:cs="ＭＳ Ｐゴシック" w:hint="eastAsia"/>
                <w:kern w:val="0"/>
                <w:sz w:val="20"/>
                <w:szCs w:val="20"/>
              </w:rPr>
              <w:t>（２</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、次年度に向けた課題・教科別活用方法の検討</w:t>
            </w:r>
            <w:r>
              <w:rPr>
                <w:rFonts w:ascii="ＭＳ ゴシック" w:eastAsia="ＭＳ ゴシック" w:hAnsi="ＭＳ ゴシック" w:cs="ＭＳ Ｐゴシック" w:hint="eastAsia"/>
                <w:kern w:val="0"/>
                <w:sz w:val="20"/>
                <w:szCs w:val="20"/>
              </w:rPr>
              <w:t>（３</w:t>
            </w:r>
            <w:r w:rsidRPr="00DB6FD8">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r w:rsidR="00DB6FD8" w:rsidRPr="00DB6FD8" w:rsidTr="00DB6FD8">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B6FD8" w:rsidRPr="00112F82" w:rsidRDefault="00DB6FD8" w:rsidP="00DB6FD8">
            <w:pPr>
              <w:widowControl/>
              <w:spacing w:line="280" w:lineRule="exact"/>
              <w:jc w:val="center"/>
              <w:rPr>
                <w:rFonts w:ascii="ＭＳ ゴシック" w:eastAsia="ＭＳ ゴシック" w:hAnsi="ＭＳ ゴシック" w:cs="ＭＳ Ｐゴシック"/>
                <w:b/>
                <w:bCs/>
                <w:spacing w:val="-16"/>
                <w:kern w:val="0"/>
                <w:sz w:val="20"/>
                <w:szCs w:val="20"/>
              </w:rPr>
            </w:pPr>
            <w:r w:rsidRPr="00112F82">
              <w:rPr>
                <w:rFonts w:ascii="ＭＳ ゴシック" w:eastAsia="ＭＳ ゴシック" w:hAnsi="ＭＳ ゴシック" w:cs="ＭＳ Ｐゴシック" w:hint="eastAsia"/>
                <w:b/>
                <w:bCs/>
                <w:spacing w:val="-16"/>
                <w:kern w:val="0"/>
                <w:sz w:val="20"/>
                <w:szCs w:val="20"/>
              </w:rPr>
              <w:t>成果の検証方法</w:t>
            </w:r>
          </w:p>
          <w:p w:rsidR="00DB6FD8" w:rsidRPr="00112F82" w:rsidRDefault="00DB6FD8" w:rsidP="00DB6FD8">
            <w:pPr>
              <w:widowControl/>
              <w:spacing w:line="280" w:lineRule="exact"/>
              <w:jc w:val="center"/>
              <w:rPr>
                <w:rFonts w:ascii="ＭＳ ゴシック" w:eastAsia="ＭＳ ゴシック" w:hAnsi="ＭＳ ゴシック" w:cs="ＭＳ Ｐゴシック"/>
                <w:b/>
                <w:bCs/>
                <w:spacing w:val="-16"/>
                <w:kern w:val="0"/>
                <w:sz w:val="20"/>
                <w:szCs w:val="20"/>
              </w:rPr>
            </w:pPr>
            <w:r w:rsidRPr="00112F82">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0012398D">
              <w:rPr>
                <w:rFonts w:ascii="ＭＳ ゴシック" w:eastAsia="ＭＳ ゴシック" w:hAnsi="ＭＳ ゴシック" w:cs="ＭＳ Ｐゴシック" w:hint="eastAsia"/>
                <w:kern w:val="0"/>
                <w:sz w:val="20"/>
                <w:szCs w:val="20"/>
              </w:rPr>
              <w:t>児童生徒への聞</w:t>
            </w:r>
            <w:r w:rsidRPr="00DB6FD8">
              <w:rPr>
                <w:rFonts w:ascii="ＭＳ ゴシック" w:eastAsia="ＭＳ ゴシック" w:hAnsi="ＭＳ ゴシック" w:cs="ＭＳ Ｐゴシック" w:hint="eastAsia"/>
                <w:kern w:val="0"/>
                <w:sz w:val="20"/>
                <w:szCs w:val="20"/>
              </w:rPr>
              <w:t>取りを含むアンケート評価</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w:t>
            </w:r>
            <w:r>
              <w:rPr>
                <w:rFonts w:ascii="ＭＳ ゴシック" w:eastAsia="ＭＳ ゴシック" w:hAnsi="ＭＳ ゴシック" w:cs="ＭＳ Ｐゴシック" w:hint="eastAsia"/>
                <w:kern w:val="0"/>
                <w:sz w:val="20"/>
                <w:szCs w:val="20"/>
              </w:rPr>
              <w:t>）</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DB6FD8">
              <w:rPr>
                <w:rFonts w:ascii="ＭＳ ゴシック" w:eastAsia="ＭＳ ゴシック" w:hAnsi="ＭＳ ゴシック" w:cs="ＭＳ Ｐゴシック" w:hint="eastAsia"/>
                <w:kern w:val="0"/>
                <w:sz w:val="20"/>
                <w:szCs w:val="20"/>
              </w:rPr>
              <w:t>『楽しく授業に取り組めた』『授業がわかった』</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を75％以上</w:t>
            </w:r>
            <w:r>
              <w:rPr>
                <w:rFonts w:ascii="ＭＳ ゴシック" w:eastAsia="ＭＳ ゴシック" w:hAnsi="ＭＳ ゴシック" w:cs="ＭＳ Ｐゴシック" w:hint="eastAsia"/>
                <w:kern w:val="0"/>
                <w:sz w:val="20"/>
                <w:szCs w:val="20"/>
              </w:rPr>
              <w:t>）</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DB6FD8">
              <w:rPr>
                <w:rFonts w:ascii="ＭＳ ゴシック" w:eastAsia="ＭＳ ゴシック" w:hAnsi="ＭＳ ゴシック" w:cs="ＭＳ Ｐゴシック" w:hint="eastAsia"/>
                <w:kern w:val="0"/>
                <w:sz w:val="20"/>
                <w:szCs w:val="20"/>
              </w:rPr>
              <w:t>ICT機器活用公開授業・研究発表会において教員向けアンケート評価</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w:t>
            </w:r>
            <w:r>
              <w:rPr>
                <w:rFonts w:ascii="ＭＳ ゴシック" w:eastAsia="ＭＳ ゴシック" w:hAnsi="ＭＳ ゴシック" w:cs="ＭＳ Ｐゴシック" w:hint="eastAsia"/>
                <w:kern w:val="0"/>
                <w:sz w:val="20"/>
                <w:szCs w:val="20"/>
              </w:rPr>
              <w:t>）</w:t>
            </w:r>
          </w:p>
          <w:p w:rsidR="00DB6FD8" w:rsidRDefault="00DB6FD8" w:rsidP="00B76FC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DB6FD8">
              <w:rPr>
                <w:rFonts w:ascii="ＭＳ ゴシック" w:eastAsia="ＭＳ ゴシック" w:hAnsi="ＭＳ ゴシック" w:cs="ＭＳ Ｐゴシック" w:hint="eastAsia"/>
                <w:kern w:val="0"/>
                <w:sz w:val="20"/>
                <w:szCs w:val="20"/>
              </w:rPr>
              <w:t>『参考になった』『活用したい』</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を85％</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 xml:space="preserve">　</w:t>
            </w:r>
          </w:p>
          <w:p w:rsidR="00DB6FD8" w:rsidRDefault="00DB6FD8" w:rsidP="00B76F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DB6FD8">
              <w:rPr>
                <w:rFonts w:ascii="ＭＳ ゴシック" w:eastAsia="ＭＳ ゴシック" w:hAnsi="ＭＳ ゴシック" w:cs="ＭＳ Ｐゴシック" w:hint="eastAsia"/>
                <w:kern w:val="0"/>
                <w:sz w:val="20"/>
                <w:szCs w:val="20"/>
              </w:rPr>
              <w:t>教員によるICT機器</w:t>
            </w:r>
            <w:r>
              <w:rPr>
                <w:rFonts w:ascii="ＭＳ ゴシック" w:eastAsia="ＭＳ ゴシック" w:hAnsi="ＭＳ ゴシック" w:cs="ＭＳ Ｐゴシック" w:hint="eastAsia"/>
                <w:kern w:val="0"/>
                <w:sz w:val="20"/>
                <w:szCs w:val="20"/>
              </w:rPr>
              <w:t>３</w:t>
            </w:r>
            <w:r w:rsidRPr="00DB6FD8">
              <w:rPr>
                <w:rFonts w:ascii="ＭＳ ゴシック" w:eastAsia="ＭＳ ゴシック" w:hAnsi="ＭＳ ゴシック" w:cs="ＭＳ Ｐゴシック" w:hint="eastAsia"/>
                <w:kern w:val="0"/>
                <w:sz w:val="20"/>
                <w:szCs w:val="20"/>
              </w:rPr>
              <w:t>回以上使用率</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100%</w:t>
            </w:r>
            <w:r>
              <w:rPr>
                <w:rFonts w:ascii="ＭＳ ゴシック" w:eastAsia="ＭＳ ゴシック" w:hAnsi="ＭＳ ゴシック" w:cs="ＭＳ Ｐゴシック" w:hint="eastAsia"/>
                <w:kern w:val="0"/>
                <w:sz w:val="20"/>
                <w:szCs w:val="20"/>
              </w:rPr>
              <w:t>）</w:t>
            </w:r>
          </w:p>
          <w:p w:rsidR="00DB6FD8" w:rsidRPr="00DB6FD8" w:rsidRDefault="00DB6FD8" w:rsidP="00B76FC7">
            <w:pPr>
              <w:widowControl/>
              <w:spacing w:line="280" w:lineRule="exact"/>
              <w:ind w:left="40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DB6FD8">
              <w:rPr>
                <w:rFonts w:ascii="ＭＳ ゴシック" w:eastAsia="ＭＳ ゴシック" w:hAnsi="ＭＳ ゴシック" w:cs="ＭＳ Ｐゴシック" w:hint="eastAsia"/>
                <w:kern w:val="0"/>
                <w:sz w:val="20"/>
                <w:szCs w:val="20"/>
              </w:rPr>
              <w:t>地域の学校向けの実践報告によるICT機器活用における授業づくりの取組みアンケート</w:t>
            </w:r>
            <w:r>
              <w:rPr>
                <w:rFonts w:ascii="ＭＳ ゴシック" w:eastAsia="ＭＳ ゴシック" w:hAnsi="ＭＳ ゴシック" w:cs="ＭＳ Ｐゴシック" w:hint="eastAsia"/>
                <w:kern w:val="0"/>
                <w:sz w:val="20"/>
                <w:szCs w:val="20"/>
              </w:rPr>
              <w:t>（４</w:t>
            </w:r>
            <w:r w:rsidR="00112F82">
              <w:rPr>
                <w:rFonts w:ascii="ＭＳ ゴシック" w:eastAsia="ＭＳ ゴシック" w:hAnsi="ＭＳ ゴシック" w:cs="ＭＳ Ｐゴシック" w:hint="eastAsia"/>
                <w:kern w:val="0"/>
                <w:sz w:val="20"/>
                <w:szCs w:val="20"/>
              </w:rPr>
              <w:t>段階</w:t>
            </w:r>
            <w:r w:rsidRPr="00DB6FD8">
              <w:rPr>
                <w:rFonts w:ascii="ＭＳ ゴシック" w:eastAsia="ＭＳ ゴシック" w:hAnsi="ＭＳ ゴシック" w:cs="ＭＳ Ｐゴシック" w:hint="eastAsia"/>
                <w:kern w:val="0"/>
                <w:sz w:val="20"/>
                <w:szCs w:val="20"/>
              </w:rPr>
              <w:t>評価</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『参考になった』『活用したい』</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を75％</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 xml:space="preserve">　</w:t>
            </w:r>
          </w:p>
        </w:tc>
      </w:tr>
      <w:tr w:rsidR="00DB6FD8" w:rsidRPr="00DB6FD8" w:rsidTr="00DB6FD8">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DB6FD8" w:rsidRPr="00DB6FD8" w:rsidRDefault="00DB6FD8" w:rsidP="00DB6FD8">
            <w:pPr>
              <w:widowControl/>
              <w:spacing w:line="280" w:lineRule="exact"/>
              <w:jc w:val="center"/>
              <w:rPr>
                <w:rFonts w:ascii="ＭＳ ゴシック" w:eastAsia="ＭＳ ゴシック" w:hAnsi="ＭＳ ゴシック" w:cs="ＭＳ Ｐゴシック"/>
                <w:b/>
                <w:bCs/>
                <w:kern w:val="0"/>
                <w:sz w:val="20"/>
                <w:szCs w:val="20"/>
              </w:rPr>
            </w:pPr>
            <w:r w:rsidRPr="00DB6FD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266700</wp:posOffset>
                      </wp:positionV>
                      <wp:extent cx="552450"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1778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EDFA0F" id="直線矢印コネクタ 2" o:spid="_x0000_s1026" type="#_x0000_t32" style="position:absolute;left:0;text-align:left;margin-left:-15pt;margin-top:21pt;width:43.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" strokecolor="#70ad47 [3209]" strokeweight="3pt">
                      <v:stroke endarrow="open" joinstyle="miter"/>
                    </v:shape>
                  </w:pict>
                </mc:Fallback>
              </mc:AlternateContent>
            </w:r>
            <w:r w:rsidRPr="00DB6FD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66675</wp:posOffset>
                      </wp:positionV>
                      <wp:extent cx="504825"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340221" id="直線矢印コネクタ 10" o:spid="_x0000_s1026" type="#_x0000_t32" style="position:absolute;left:0;text-align:left;margin-left:-9pt;margin-top:5.25pt;width:39.7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" strokecolor="#70ad47 [3209]" strokeweight="3pt">
                      <v:stroke endarrow="open" joinstyle="miter"/>
                    </v:shape>
                  </w:pict>
                </mc:Fallback>
              </mc:AlternateContent>
            </w:r>
            <w:r w:rsidRPr="00DB6FD8">
              <w:rPr>
                <w:rFonts w:ascii="ＭＳ ゴシック" w:eastAsia="ＭＳ ゴシック" w:hAnsi="ＭＳ ゴシック" w:cs="ＭＳ Ｐゴシック" w:hint="eastAsia"/>
                <w:b/>
                <w:bCs/>
                <w:kern w:val="0"/>
                <w:sz w:val="20"/>
                <w:szCs w:val="20"/>
              </w:rPr>
              <w:t>自己評価</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B6FD8" w:rsidRDefault="00DB6FD8" w:rsidP="00B76FC7">
            <w:pPr>
              <w:widowControl/>
              <w:tabs>
                <w:tab w:val="right" w:leader="middleDot" w:pos="8359"/>
              </w:tabs>
              <w:spacing w:line="280" w:lineRule="exact"/>
              <w:ind w:left="40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0012398D">
              <w:rPr>
                <w:rFonts w:ascii="ＭＳ ゴシック" w:eastAsia="ＭＳ ゴシック" w:hAnsi="ＭＳ ゴシック" w:cs="ＭＳ Ｐゴシック" w:hint="eastAsia"/>
                <w:kern w:val="0"/>
                <w:sz w:val="20"/>
                <w:szCs w:val="20"/>
              </w:rPr>
              <w:t>児童生徒の聞</w:t>
            </w:r>
            <w:r w:rsidRPr="00DB6FD8">
              <w:rPr>
                <w:rFonts w:ascii="ＭＳ ゴシック" w:eastAsia="ＭＳ ゴシック" w:hAnsi="ＭＳ ゴシック" w:cs="ＭＳ Ｐゴシック" w:hint="eastAsia"/>
                <w:kern w:val="0"/>
                <w:sz w:val="20"/>
                <w:szCs w:val="20"/>
              </w:rPr>
              <w:t>取りを含むアンケート評価では、児童生徒にアンケートをとった結果『楽しく授業に取り組めた』を</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が89％、『授業がわかった』を</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を91</w:t>
            </w:r>
            <w:r>
              <w:rPr>
                <w:rFonts w:ascii="ＭＳ ゴシック" w:eastAsia="ＭＳ ゴシック" w:hAnsi="ＭＳ ゴシック" w:cs="ＭＳ Ｐゴシック" w:hint="eastAsia"/>
                <w:kern w:val="0"/>
                <w:sz w:val="20"/>
                <w:szCs w:val="20"/>
              </w:rPr>
              <w:t>％の評価を</w:t>
            </w:r>
            <w:r w:rsidRPr="00DB6FD8">
              <w:rPr>
                <w:rFonts w:ascii="ＭＳ ゴシック" w:eastAsia="ＭＳ ゴシック" w:hAnsi="ＭＳ ゴシック" w:cs="ＭＳ Ｐゴシック" w:hint="eastAsia"/>
                <w:kern w:val="0"/>
                <w:sz w:val="20"/>
                <w:szCs w:val="20"/>
              </w:rPr>
              <w:t>得ることができた。</w:t>
            </w:r>
            <w:r w:rsidR="003433B2">
              <w:rPr>
                <w:rFonts w:ascii="ＭＳ ゴシック" w:eastAsia="ＭＳ ゴシック" w:hAnsi="ＭＳ ゴシック" w:cs="ＭＳ Ｐゴシック" w:hint="eastAsia"/>
                <w:kern w:val="0"/>
                <w:sz w:val="20"/>
                <w:szCs w:val="20"/>
              </w:rPr>
              <w:tab/>
              <w:t>（</w:t>
            </w:r>
            <w:r w:rsidRPr="00DB6FD8">
              <w:rPr>
                <w:rFonts w:ascii="ＭＳ ゴシック" w:eastAsia="ＭＳ ゴシック" w:hAnsi="ＭＳ ゴシック" w:cs="ＭＳ Ｐゴシック" w:hint="eastAsia"/>
                <w:kern w:val="0"/>
                <w:sz w:val="20"/>
                <w:szCs w:val="20"/>
              </w:rPr>
              <w:t>◎</w:t>
            </w:r>
            <w:r w:rsidR="003433B2">
              <w:rPr>
                <w:rFonts w:ascii="ＭＳ ゴシック" w:eastAsia="ＭＳ ゴシック" w:hAnsi="ＭＳ ゴシック" w:cs="ＭＳ Ｐゴシック" w:hint="eastAsia"/>
                <w:kern w:val="0"/>
                <w:sz w:val="20"/>
                <w:szCs w:val="20"/>
              </w:rPr>
              <w:t>）</w:t>
            </w:r>
          </w:p>
          <w:p w:rsidR="00DB6FD8" w:rsidRDefault="00DB6FD8" w:rsidP="00B76FC7">
            <w:pPr>
              <w:widowControl/>
              <w:tabs>
                <w:tab w:val="right" w:leader="middleDot" w:pos="8362"/>
              </w:tabs>
              <w:spacing w:line="280" w:lineRule="exact"/>
              <w:ind w:left="40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DB6FD8">
              <w:rPr>
                <w:rFonts w:ascii="ＭＳ ゴシック" w:eastAsia="ＭＳ ゴシック" w:hAnsi="ＭＳ ゴシック" w:cs="ＭＳ Ｐゴシック" w:hint="eastAsia"/>
                <w:kern w:val="0"/>
                <w:sz w:val="20"/>
                <w:szCs w:val="20"/>
              </w:rPr>
              <w:t>ICT機器活用公開授業・研究発表会において教員にアンケートをとった結果、『参考になった』</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が86％、『活用したい』</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が98％の評価を得ることができた。</w:t>
            </w:r>
            <w:r w:rsidR="003433B2">
              <w:rPr>
                <w:rFonts w:ascii="ＭＳ ゴシック" w:eastAsia="ＭＳ ゴシック" w:hAnsi="ＭＳ ゴシック" w:cs="ＭＳ Ｐゴシック" w:hint="eastAsia"/>
                <w:kern w:val="0"/>
                <w:sz w:val="20"/>
                <w:szCs w:val="20"/>
              </w:rPr>
              <w:tab/>
              <w:t>（</w:t>
            </w:r>
            <w:r w:rsidRPr="00DB6FD8">
              <w:rPr>
                <w:rFonts w:ascii="ＭＳ ゴシック" w:eastAsia="ＭＳ ゴシック" w:hAnsi="ＭＳ ゴシック" w:cs="ＭＳ Ｐゴシック" w:hint="eastAsia"/>
                <w:kern w:val="0"/>
                <w:sz w:val="20"/>
                <w:szCs w:val="20"/>
              </w:rPr>
              <w:t>◎</w:t>
            </w:r>
            <w:r w:rsidR="003433B2">
              <w:rPr>
                <w:rFonts w:ascii="ＭＳ ゴシック" w:eastAsia="ＭＳ ゴシック" w:hAnsi="ＭＳ ゴシック" w:cs="ＭＳ Ｐゴシック" w:hint="eastAsia"/>
                <w:kern w:val="0"/>
                <w:sz w:val="20"/>
                <w:szCs w:val="20"/>
              </w:rPr>
              <w:t>）</w:t>
            </w:r>
          </w:p>
          <w:p w:rsidR="00DB6FD8" w:rsidRDefault="00DB6FD8" w:rsidP="00B76FC7">
            <w:pPr>
              <w:widowControl/>
              <w:tabs>
                <w:tab w:val="right" w:leader="middleDot" w:pos="8359"/>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DB6FD8">
              <w:rPr>
                <w:rFonts w:ascii="ＭＳ ゴシック" w:eastAsia="ＭＳ ゴシック" w:hAnsi="ＭＳ ゴシック" w:cs="ＭＳ Ｐゴシック" w:hint="eastAsia"/>
                <w:kern w:val="0"/>
                <w:sz w:val="20"/>
                <w:szCs w:val="20"/>
              </w:rPr>
              <w:t>教員によるICT機器</w:t>
            </w:r>
            <w:r>
              <w:rPr>
                <w:rFonts w:ascii="ＭＳ ゴシック" w:eastAsia="ＭＳ ゴシック" w:hAnsi="ＭＳ ゴシック" w:cs="ＭＳ Ｐゴシック" w:hint="eastAsia"/>
                <w:kern w:val="0"/>
                <w:sz w:val="20"/>
                <w:szCs w:val="20"/>
              </w:rPr>
              <w:t>３</w:t>
            </w:r>
            <w:r w:rsidRPr="00DB6FD8">
              <w:rPr>
                <w:rFonts w:ascii="ＭＳ ゴシック" w:eastAsia="ＭＳ ゴシック" w:hAnsi="ＭＳ ゴシック" w:cs="ＭＳ Ｐゴシック" w:hint="eastAsia"/>
                <w:kern w:val="0"/>
                <w:sz w:val="20"/>
                <w:szCs w:val="20"/>
              </w:rPr>
              <w:t>回以上使用率は、100％を達成した。</w:t>
            </w:r>
            <w:r w:rsidR="003433B2">
              <w:rPr>
                <w:rFonts w:ascii="ＭＳ ゴシック" w:eastAsia="ＭＳ ゴシック" w:hAnsi="ＭＳ ゴシック" w:cs="ＭＳ Ｐゴシック" w:hint="eastAsia"/>
                <w:kern w:val="0"/>
                <w:sz w:val="20"/>
                <w:szCs w:val="20"/>
              </w:rPr>
              <w:tab/>
              <w:t>（</w:t>
            </w:r>
            <w:r w:rsidRPr="00DB6FD8">
              <w:rPr>
                <w:rFonts w:ascii="ＭＳ ゴシック" w:eastAsia="ＭＳ ゴシック" w:hAnsi="ＭＳ ゴシック" w:cs="ＭＳ Ｐゴシック" w:hint="eastAsia"/>
                <w:kern w:val="0"/>
                <w:sz w:val="20"/>
                <w:szCs w:val="20"/>
              </w:rPr>
              <w:t>◎</w:t>
            </w:r>
            <w:r w:rsidR="003433B2">
              <w:rPr>
                <w:rFonts w:ascii="ＭＳ ゴシック" w:eastAsia="ＭＳ ゴシック" w:hAnsi="ＭＳ ゴシック" w:cs="ＭＳ Ｐゴシック" w:hint="eastAsia"/>
                <w:kern w:val="0"/>
                <w:sz w:val="20"/>
                <w:szCs w:val="20"/>
              </w:rPr>
              <w:t>）</w:t>
            </w:r>
          </w:p>
          <w:p w:rsidR="00DB6FD8" w:rsidRPr="00DB6FD8" w:rsidRDefault="00DB6FD8" w:rsidP="00B76FC7">
            <w:pPr>
              <w:widowControl/>
              <w:tabs>
                <w:tab w:val="right" w:leader="middleDot" w:pos="8359"/>
              </w:tabs>
              <w:spacing w:line="280" w:lineRule="exact"/>
              <w:ind w:left="40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DB6FD8">
              <w:rPr>
                <w:rFonts w:ascii="ＭＳ ゴシック" w:eastAsia="ＭＳ ゴシック" w:hAnsi="ＭＳ ゴシック" w:cs="ＭＳ Ｐゴシック" w:hint="eastAsia"/>
                <w:kern w:val="0"/>
                <w:sz w:val="20"/>
                <w:szCs w:val="20"/>
              </w:rPr>
              <w:t>地域の学校の教員向けに実践報告によるICT機器活用における授業づくり取組みアンケートをとった結果、</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段階評価で『参考になった」</w:t>
            </w:r>
            <w:r>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が88％、『活用したい』</w:t>
            </w:r>
            <w:r w:rsidR="003D623D">
              <w:rPr>
                <w:rFonts w:ascii="ＭＳ ゴシック" w:eastAsia="ＭＳ ゴシック" w:hAnsi="ＭＳ ゴシック" w:cs="ＭＳ Ｐゴシック" w:hint="eastAsia"/>
                <w:kern w:val="0"/>
                <w:sz w:val="20"/>
                <w:szCs w:val="20"/>
              </w:rPr>
              <w:t>４</w:t>
            </w:r>
            <w:r w:rsidRPr="00DB6FD8">
              <w:rPr>
                <w:rFonts w:ascii="ＭＳ ゴシック" w:eastAsia="ＭＳ ゴシック" w:hAnsi="ＭＳ ゴシック" w:cs="ＭＳ Ｐゴシック" w:hint="eastAsia"/>
                <w:kern w:val="0"/>
                <w:sz w:val="20"/>
                <w:szCs w:val="20"/>
              </w:rPr>
              <w:t>段階評価で</w:t>
            </w:r>
            <w:r w:rsidR="00112F82">
              <w:rPr>
                <w:rFonts w:ascii="ＭＳ ゴシック" w:eastAsia="ＭＳ ゴシック" w:hAnsi="ＭＳ ゴシック" w:cs="ＭＳ Ｐゴシック" w:hint="eastAsia"/>
                <w:kern w:val="0"/>
                <w:sz w:val="20"/>
                <w:szCs w:val="20"/>
              </w:rPr>
              <w:t>肯定的評価</w:t>
            </w:r>
            <w:r w:rsidRPr="00DB6FD8">
              <w:rPr>
                <w:rFonts w:ascii="ＭＳ ゴシック" w:eastAsia="ＭＳ ゴシック" w:hAnsi="ＭＳ ゴシック" w:cs="ＭＳ Ｐゴシック" w:hint="eastAsia"/>
                <w:kern w:val="0"/>
                <w:sz w:val="20"/>
                <w:szCs w:val="20"/>
              </w:rPr>
              <w:t>が89％の評価を得ることができた。</w:t>
            </w:r>
            <w:r w:rsidR="003433B2">
              <w:rPr>
                <w:rFonts w:ascii="ＭＳ ゴシック" w:eastAsia="ＭＳ ゴシック" w:hAnsi="ＭＳ ゴシック" w:cs="ＭＳ Ｐゴシック" w:hint="eastAsia"/>
                <w:kern w:val="0"/>
                <w:sz w:val="20"/>
                <w:szCs w:val="20"/>
              </w:rPr>
              <w:tab/>
              <w:t>（</w:t>
            </w:r>
            <w:r w:rsidRPr="00DB6FD8">
              <w:rPr>
                <w:rFonts w:ascii="ＭＳ ゴシック" w:eastAsia="ＭＳ ゴシック" w:hAnsi="ＭＳ ゴシック" w:cs="ＭＳ Ｐゴシック" w:hint="eastAsia"/>
                <w:kern w:val="0"/>
                <w:sz w:val="20"/>
                <w:szCs w:val="20"/>
              </w:rPr>
              <w:t>◎</w:t>
            </w:r>
            <w:r w:rsidR="003433B2">
              <w:rPr>
                <w:rFonts w:ascii="ＭＳ ゴシック" w:eastAsia="ＭＳ ゴシック" w:hAnsi="ＭＳ ゴシック" w:cs="ＭＳ Ｐゴシック" w:hint="eastAsia"/>
                <w:kern w:val="0"/>
                <w:sz w:val="20"/>
                <w:szCs w:val="20"/>
              </w:rPr>
              <w:t>）</w:t>
            </w:r>
          </w:p>
        </w:tc>
      </w:tr>
      <w:tr w:rsidR="00DB6FD8" w:rsidRPr="00DB6FD8" w:rsidTr="00DB6FD8">
        <w:trPr>
          <w:trHeight w:val="315"/>
        </w:trPr>
        <w:tc>
          <w:tcPr>
            <w:tcW w:w="1560"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DB6FD8" w:rsidRPr="00112F82" w:rsidRDefault="00DB6FD8" w:rsidP="00DB6FD8">
            <w:pPr>
              <w:widowControl/>
              <w:spacing w:line="280" w:lineRule="exact"/>
              <w:jc w:val="center"/>
              <w:rPr>
                <w:rFonts w:ascii="ＭＳ ゴシック" w:eastAsia="ＭＳ ゴシック" w:hAnsi="ＭＳ ゴシック" w:cs="ＭＳ Ｐゴシック"/>
                <w:b/>
                <w:bCs/>
                <w:spacing w:val="-16"/>
                <w:kern w:val="0"/>
                <w:sz w:val="20"/>
                <w:szCs w:val="20"/>
              </w:rPr>
            </w:pPr>
            <w:r w:rsidRPr="00112F82">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B6FD8" w:rsidRDefault="00DB6FD8" w:rsidP="00B76FC7">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D623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12398D">
              <w:rPr>
                <w:rFonts w:ascii="ＭＳ ゴシック" w:eastAsia="ＭＳ ゴシック" w:hAnsi="ＭＳ ゴシック" w:cs="ＭＳ Ｐゴシック" w:hint="eastAsia"/>
                <w:kern w:val="0"/>
                <w:sz w:val="20"/>
                <w:szCs w:val="20"/>
              </w:rPr>
              <w:t>評価指標「『見てわかる授業』</w:t>
            </w:r>
            <w:r w:rsidRPr="00DB6FD8">
              <w:rPr>
                <w:rFonts w:ascii="ＭＳ ゴシック" w:eastAsia="ＭＳ ゴシック" w:hAnsi="ＭＳ ゴシック" w:cs="ＭＳ Ｐゴシック" w:hint="eastAsia"/>
                <w:kern w:val="0"/>
                <w:sz w:val="20"/>
                <w:szCs w:val="20"/>
              </w:rPr>
              <w:t>による児童・生徒の授業満足力の向上</w:t>
            </w:r>
            <w:r w:rsidR="0012398D">
              <w:rPr>
                <w:rFonts w:ascii="ＭＳ ゴシック" w:eastAsia="ＭＳ ゴシック" w:hAnsi="ＭＳ ゴシック" w:cs="ＭＳ Ｐゴシック" w:hint="eastAsia"/>
                <w:kern w:val="0"/>
                <w:sz w:val="20"/>
                <w:szCs w:val="20"/>
              </w:rPr>
              <w:t>」については、</w:t>
            </w:r>
            <w:r w:rsidRPr="00DB6FD8">
              <w:rPr>
                <w:rFonts w:ascii="ＭＳ ゴシック" w:eastAsia="ＭＳ ゴシック" w:hAnsi="ＭＳ ゴシック" w:cs="ＭＳ Ｐゴシック" w:hint="eastAsia"/>
                <w:kern w:val="0"/>
                <w:sz w:val="20"/>
                <w:szCs w:val="20"/>
              </w:rPr>
              <w:t>プロジェクターやICT機器の活用研修を全校で</w:t>
            </w:r>
            <w:r w:rsidR="003D623D">
              <w:rPr>
                <w:rFonts w:ascii="ＭＳ ゴシック" w:eastAsia="ＭＳ ゴシック" w:hAnsi="ＭＳ ゴシック" w:cs="ＭＳ Ｐゴシック" w:hint="eastAsia"/>
                <w:kern w:val="0"/>
                <w:sz w:val="20"/>
                <w:szCs w:val="20"/>
              </w:rPr>
              <w:t>行</w:t>
            </w:r>
            <w:r w:rsidRPr="00DB6FD8">
              <w:rPr>
                <w:rFonts w:ascii="ＭＳ ゴシック" w:eastAsia="ＭＳ ゴシック" w:hAnsi="ＭＳ ゴシック" w:cs="ＭＳ Ｐゴシック" w:hint="eastAsia"/>
                <w:kern w:val="0"/>
                <w:sz w:val="20"/>
                <w:szCs w:val="20"/>
              </w:rPr>
              <w:t>い</w:t>
            </w:r>
            <w:r w:rsidR="003D623D">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活用方法の情報共有</w:t>
            </w:r>
            <w:r w:rsidR="003D623D">
              <w:rPr>
                <w:rFonts w:ascii="ＭＳ ゴシック" w:eastAsia="ＭＳ ゴシック" w:hAnsi="ＭＳ ゴシック" w:cs="ＭＳ Ｐゴシック" w:hint="eastAsia"/>
                <w:kern w:val="0"/>
                <w:sz w:val="20"/>
                <w:szCs w:val="20"/>
              </w:rPr>
              <w:t>を行</w:t>
            </w:r>
            <w:r w:rsidRPr="00DB6FD8">
              <w:rPr>
                <w:rFonts w:ascii="ＭＳ ゴシック" w:eastAsia="ＭＳ ゴシック" w:hAnsi="ＭＳ ゴシック" w:cs="ＭＳ Ｐゴシック" w:hint="eastAsia"/>
                <w:kern w:val="0"/>
                <w:sz w:val="20"/>
                <w:szCs w:val="20"/>
              </w:rPr>
              <w:t>うことができ</w:t>
            </w:r>
            <w:r w:rsidR="0012398D">
              <w:rPr>
                <w:rFonts w:ascii="ＭＳ ゴシック" w:eastAsia="ＭＳ ゴシック" w:hAnsi="ＭＳ ゴシック" w:cs="ＭＳ Ｐゴシック" w:hint="eastAsia"/>
                <w:kern w:val="0"/>
                <w:sz w:val="20"/>
                <w:szCs w:val="20"/>
              </w:rPr>
              <w:t>た。今後は児童</w:t>
            </w:r>
            <w:r w:rsidR="003D623D">
              <w:rPr>
                <w:rFonts w:ascii="ＭＳ ゴシック" w:eastAsia="ＭＳ ゴシック" w:hAnsi="ＭＳ ゴシック" w:cs="ＭＳ Ｐゴシック" w:hint="eastAsia"/>
                <w:kern w:val="0"/>
                <w:sz w:val="20"/>
                <w:szCs w:val="20"/>
              </w:rPr>
              <w:t>生徒の意見をもとに</w:t>
            </w:r>
            <w:r w:rsidR="0012398D">
              <w:rPr>
                <w:rFonts w:ascii="ＭＳ ゴシック" w:eastAsia="ＭＳ ゴシック" w:hAnsi="ＭＳ ゴシック" w:cs="ＭＳ Ｐゴシック" w:hint="eastAsia"/>
                <w:kern w:val="0"/>
                <w:sz w:val="20"/>
                <w:szCs w:val="20"/>
              </w:rPr>
              <w:t>、</w:t>
            </w:r>
            <w:r w:rsidR="003D623D">
              <w:rPr>
                <w:rFonts w:ascii="ＭＳ ゴシック" w:eastAsia="ＭＳ ゴシック" w:hAnsi="ＭＳ ゴシック" w:cs="ＭＳ Ｐゴシック" w:hint="eastAsia"/>
                <w:kern w:val="0"/>
                <w:sz w:val="20"/>
                <w:szCs w:val="20"/>
              </w:rPr>
              <w:t>よりわかりやすい授業を行え</w:t>
            </w:r>
            <w:r w:rsidRPr="00DB6FD8">
              <w:rPr>
                <w:rFonts w:ascii="ＭＳ ゴシック" w:eastAsia="ＭＳ ゴシック" w:hAnsi="ＭＳ ゴシック" w:cs="ＭＳ Ｐゴシック" w:hint="eastAsia"/>
                <w:kern w:val="0"/>
                <w:sz w:val="20"/>
                <w:szCs w:val="20"/>
              </w:rPr>
              <w:t>るように学校全体で取り組んでいきたい。</w:t>
            </w:r>
          </w:p>
          <w:p w:rsidR="00DB6FD8" w:rsidRDefault="00DB6FD8" w:rsidP="00B76FC7">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D623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DB6FD8">
              <w:rPr>
                <w:rFonts w:ascii="ＭＳ ゴシック" w:eastAsia="ＭＳ ゴシック" w:hAnsi="ＭＳ ゴシック" w:cs="ＭＳ Ｐゴシック" w:hint="eastAsia"/>
                <w:kern w:val="0"/>
                <w:sz w:val="20"/>
                <w:szCs w:val="20"/>
              </w:rPr>
              <w:t>教員のICT機器活用</w:t>
            </w:r>
            <w:r w:rsidR="003D623D">
              <w:rPr>
                <w:rFonts w:ascii="ＭＳ ゴシック" w:eastAsia="ＭＳ ゴシック" w:hAnsi="ＭＳ ゴシック" w:cs="ＭＳ Ｐゴシック" w:hint="eastAsia"/>
                <w:kern w:val="0"/>
                <w:sz w:val="20"/>
                <w:szCs w:val="20"/>
              </w:rPr>
              <w:t>率</w:t>
            </w:r>
            <w:r w:rsidR="0012398D">
              <w:rPr>
                <w:rFonts w:ascii="ＭＳ ゴシック" w:eastAsia="ＭＳ ゴシック" w:hAnsi="ＭＳ ゴシック" w:cs="ＭＳ Ｐゴシック" w:hint="eastAsia"/>
                <w:kern w:val="0"/>
                <w:sz w:val="20"/>
                <w:szCs w:val="20"/>
              </w:rPr>
              <w:t>の</w:t>
            </w:r>
            <w:r w:rsidR="003D623D">
              <w:rPr>
                <w:rFonts w:ascii="ＭＳ ゴシック" w:eastAsia="ＭＳ ゴシック" w:hAnsi="ＭＳ ゴシック" w:cs="ＭＳ Ｐゴシック" w:hint="eastAsia"/>
                <w:kern w:val="0"/>
                <w:sz w:val="20"/>
                <w:szCs w:val="20"/>
              </w:rPr>
              <w:t>増加を図るとともに、実践発表や全校研究会で事例の共有を行う</w:t>
            </w:r>
            <w:r w:rsidRPr="00DB6FD8">
              <w:rPr>
                <w:rFonts w:ascii="ＭＳ ゴシック" w:eastAsia="ＭＳ ゴシック" w:hAnsi="ＭＳ ゴシック" w:cs="ＭＳ Ｐゴシック" w:hint="eastAsia"/>
                <w:kern w:val="0"/>
                <w:sz w:val="20"/>
                <w:szCs w:val="20"/>
              </w:rPr>
              <w:t>ことで、各学部の教育活動に</w:t>
            </w:r>
            <w:r w:rsidR="003D623D">
              <w:rPr>
                <w:rFonts w:ascii="ＭＳ ゴシック" w:eastAsia="ＭＳ ゴシック" w:hAnsi="ＭＳ ゴシック" w:cs="ＭＳ Ｐゴシック" w:hint="eastAsia"/>
                <w:kern w:val="0"/>
                <w:sz w:val="20"/>
                <w:szCs w:val="20"/>
              </w:rPr>
              <w:t>沿った</w:t>
            </w:r>
            <w:r w:rsidRPr="00DB6FD8">
              <w:rPr>
                <w:rFonts w:ascii="ＭＳ ゴシック" w:eastAsia="ＭＳ ゴシック" w:hAnsi="ＭＳ ゴシック" w:cs="ＭＳ Ｐゴシック" w:hint="eastAsia"/>
                <w:kern w:val="0"/>
                <w:sz w:val="20"/>
                <w:szCs w:val="20"/>
              </w:rPr>
              <w:t>活用方法を検討していく。</w:t>
            </w:r>
            <w:r w:rsidR="0012398D">
              <w:rPr>
                <w:rFonts w:ascii="ＭＳ ゴシック" w:eastAsia="ＭＳ ゴシック" w:hAnsi="ＭＳ ゴシック" w:cs="ＭＳ Ｐゴシック" w:hint="eastAsia"/>
                <w:kern w:val="0"/>
                <w:sz w:val="20"/>
                <w:szCs w:val="20"/>
              </w:rPr>
              <w:t>評価指標「</w:t>
            </w:r>
            <w:r w:rsidRPr="00DB6FD8">
              <w:rPr>
                <w:rFonts w:ascii="ＭＳ ゴシック" w:eastAsia="ＭＳ ゴシック" w:hAnsi="ＭＳ ゴシック" w:cs="ＭＳ Ｐゴシック" w:hint="eastAsia"/>
                <w:kern w:val="0"/>
                <w:sz w:val="20"/>
                <w:szCs w:val="20"/>
              </w:rPr>
              <w:t>教員の指導力・授業力の向上をめざす</w:t>
            </w:r>
            <w:r w:rsidR="0012398D">
              <w:rPr>
                <w:rFonts w:ascii="ＭＳ ゴシック" w:eastAsia="ＭＳ ゴシック" w:hAnsi="ＭＳ ゴシック" w:cs="ＭＳ Ｐゴシック" w:hint="eastAsia"/>
                <w:kern w:val="0"/>
                <w:sz w:val="20"/>
                <w:szCs w:val="20"/>
              </w:rPr>
              <w:t>」について</w:t>
            </w:r>
            <w:r w:rsidRPr="00DB6FD8">
              <w:rPr>
                <w:rFonts w:ascii="ＭＳ ゴシック" w:eastAsia="ＭＳ ゴシック" w:hAnsi="ＭＳ ゴシック" w:cs="ＭＳ Ｐゴシック" w:hint="eastAsia"/>
                <w:kern w:val="0"/>
                <w:sz w:val="20"/>
                <w:szCs w:val="20"/>
              </w:rPr>
              <w:t>は、各学部間の活用方法などを公開授業などで意見交換することでより良い活用方法を</w:t>
            </w:r>
            <w:r w:rsidR="003D623D">
              <w:rPr>
                <w:rFonts w:ascii="ＭＳ ゴシック" w:eastAsia="ＭＳ ゴシック" w:hAnsi="ＭＳ ゴシック" w:cs="ＭＳ Ｐゴシック" w:hint="eastAsia"/>
                <w:kern w:val="0"/>
                <w:sz w:val="20"/>
                <w:szCs w:val="20"/>
              </w:rPr>
              <w:t>行える</w:t>
            </w:r>
            <w:r w:rsidRPr="00DB6FD8">
              <w:rPr>
                <w:rFonts w:ascii="ＭＳ ゴシック" w:eastAsia="ＭＳ ゴシック" w:hAnsi="ＭＳ ゴシック" w:cs="ＭＳ Ｐゴシック" w:hint="eastAsia"/>
                <w:kern w:val="0"/>
                <w:sz w:val="20"/>
                <w:szCs w:val="20"/>
              </w:rPr>
              <w:t>ように取り組んでいく。</w:t>
            </w:r>
          </w:p>
          <w:p w:rsidR="00DB6FD8" w:rsidRPr="00DB6FD8" w:rsidRDefault="00DB6FD8" w:rsidP="00B76FC7">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D623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12398D">
              <w:rPr>
                <w:rFonts w:ascii="ＭＳ ゴシック" w:eastAsia="ＭＳ ゴシック" w:hAnsi="ＭＳ ゴシック" w:cs="ＭＳ Ｐゴシック" w:hint="eastAsia"/>
                <w:kern w:val="0"/>
                <w:sz w:val="20"/>
                <w:szCs w:val="20"/>
              </w:rPr>
              <w:t>評価指標「</w:t>
            </w:r>
            <w:r w:rsidR="003D623D">
              <w:rPr>
                <w:rFonts w:ascii="ＭＳ ゴシック" w:eastAsia="ＭＳ ゴシック" w:hAnsi="ＭＳ ゴシック" w:cs="ＭＳ Ｐゴシック" w:hint="eastAsia"/>
                <w:kern w:val="0"/>
                <w:sz w:val="20"/>
                <w:szCs w:val="20"/>
              </w:rPr>
              <w:t>地域の学校との連携を行</w:t>
            </w:r>
            <w:r w:rsidRPr="00DB6FD8">
              <w:rPr>
                <w:rFonts w:ascii="ＭＳ ゴシック" w:eastAsia="ＭＳ ゴシック" w:hAnsi="ＭＳ ゴシック" w:cs="ＭＳ Ｐゴシック" w:hint="eastAsia"/>
                <w:kern w:val="0"/>
                <w:sz w:val="20"/>
                <w:szCs w:val="20"/>
              </w:rPr>
              <w:t>い、ICT機器を活用した授業の取組み</w:t>
            </w:r>
            <w:r w:rsidR="0012398D">
              <w:rPr>
                <w:rFonts w:ascii="ＭＳ ゴシック" w:eastAsia="ＭＳ ゴシック" w:hAnsi="ＭＳ ゴシック" w:cs="ＭＳ Ｐゴシック" w:hint="eastAsia"/>
                <w:kern w:val="0"/>
                <w:sz w:val="20"/>
                <w:szCs w:val="20"/>
              </w:rPr>
              <w:t>を</w:t>
            </w:r>
            <w:r w:rsidRPr="00DB6FD8">
              <w:rPr>
                <w:rFonts w:ascii="ＭＳ ゴシック" w:eastAsia="ＭＳ ゴシック" w:hAnsi="ＭＳ ゴシック" w:cs="ＭＳ Ｐゴシック" w:hint="eastAsia"/>
                <w:kern w:val="0"/>
                <w:sz w:val="20"/>
                <w:szCs w:val="20"/>
              </w:rPr>
              <w:t>提</w:t>
            </w:r>
            <w:r w:rsidR="0012398D">
              <w:rPr>
                <w:rFonts w:ascii="ＭＳ ゴシック" w:eastAsia="ＭＳ ゴシック" w:hAnsi="ＭＳ ゴシック" w:cs="ＭＳ Ｐゴシック" w:hint="eastAsia"/>
                <w:kern w:val="0"/>
                <w:sz w:val="20"/>
                <w:szCs w:val="20"/>
              </w:rPr>
              <w:t>案、</w:t>
            </w:r>
            <w:r w:rsidRPr="00DB6FD8">
              <w:rPr>
                <w:rFonts w:ascii="ＭＳ ゴシック" w:eastAsia="ＭＳ ゴシック" w:hAnsi="ＭＳ ゴシック" w:cs="ＭＳ Ｐゴシック" w:hint="eastAsia"/>
                <w:kern w:val="0"/>
                <w:sz w:val="20"/>
                <w:szCs w:val="20"/>
              </w:rPr>
              <w:t>発信</w:t>
            </w:r>
            <w:r w:rsidR="0012398D">
              <w:rPr>
                <w:rFonts w:ascii="ＭＳ ゴシック" w:eastAsia="ＭＳ ゴシック" w:hAnsi="ＭＳ ゴシック" w:cs="ＭＳ Ｐゴシック" w:hint="eastAsia"/>
                <w:kern w:val="0"/>
                <w:sz w:val="20"/>
                <w:szCs w:val="20"/>
              </w:rPr>
              <w:t>する」について</w:t>
            </w:r>
            <w:r w:rsidRPr="00DB6FD8">
              <w:rPr>
                <w:rFonts w:ascii="ＭＳ ゴシック" w:eastAsia="ＭＳ ゴシック" w:hAnsi="ＭＳ ゴシック" w:cs="ＭＳ Ｐゴシック" w:hint="eastAsia"/>
                <w:kern w:val="0"/>
                <w:sz w:val="20"/>
                <w:szCs w:val="20"/>
              </w:rPr>
              <w:t>は、富田林市教育支援研究会において、ICT機器を活用した授業提案を</w:t>
            </w:r>
            <w:r w:rsidR="003D623D">
              <w:rPr>
                <w:rFonts w:ascii="ＭＳ ゴシック" w:eastAsia="ＭＳ ゴシック" w:hAnsi="ＭＳ ゴシック" w:cs="ＭＳ Ｐゴシック" w:hint="eastAsia"/>
                <w:kern w:val="0"/>
                <w:sz w:val="20"/>
                <w:szCs w:val="20"/>
              </w:rPr>
              <w:t>行</w:t>
            </w:r>
            <w:r w:rsidRPr="00DB6FD8">
              <w:rPr>
                <w:rFonts w:ascii="ＭＳ ゴシック" w:eastAsia="ＭＳ ゴシック" w:hAnsi="ＭＳ ゴシック" w:cs="ＭＳ Ｐゴシック" w:hint="eastAsia"/>
                <w:kern w:val="0"/>
                <w:sz w:val="20"/>
                <w:szCs w:val="20"/>
              </w:rPr>
              <w:t>い、大変好評であった。次年度も引き続き授業提案を</w:t>
            </w:r>
            <w:r w:rsidR="003D623D">
              <w:rPr>
                <w:rFonts w:ascii="ＭＳ ゴシック" w:eastAsia="ＭＳ ゴシック" w:hAnsi="ＭＳ ゴシック" w:cs="ＭＳ Ｐゴシック" w:hint="eastAsia"/>
                <w:kern w:val="0"/>
                <w:sz w:val="20"/>
                <w:szCs w:val="20"/>
              </w:rPr>
              <w:t>行</w:t>
            </w:r>
            <w:r w:rsidRPr="00DB6FD8">
              <w:rPr>
                <w:rFonts w:ascii="ＭＳ ゴシック" w:eastAsia="ＭＳ ゴシック" w:hAnsi="ＭＳ ゴシック" w:cs="ＭＳ Ｐゴシック" w:hint="eastAsia"/>
                <w:kern w:val="0"/>
                <w:sz w:val="20"/>
                <w:szCs w:val="20"/>
              </w:rPr>
              <w:t>う。府立支援学校や地域の学校に向けての公開授業を次年度</w:t>
            </w:r>
            <w:r w:rsidR="003D623D">
              <w:rPr>
                <w:rFonts w:ascii="ＭＳ ゴシック" w:eastAsia="ＭＳ ゴシック" w:hAnsi="ＭＳ ゴシック" w:cs="ＭＳ Ｐゴシック" w:hint="eastAsia"/>
                <w:kern w:val="0"/>
                <w:sz w:val="20"/>
                <w:szCs w:val="20"/>
              </w:rPr>
              <w:t>実施する</w:t>
            </w:r>
            <w:r w:rsidRPr="00DB6FD8">
              <w:rPr>
                <w:rFonts w:ascii="ＭＳ ゴシック" w:eastAsia="ＭＳ ゴシック" w:hAnsi="ＭＳ ゴシック" w:cs="ＭＳ Ｐゴシック" w:hint="eastAsia"/>
                <w:kern w:val="0"/>
                <w:sz w:val="20"/>
                <w:szCs w:val="20"/>
              </w:rPr>
              <w:t>。</w:t>
            </w:r>
          </w:p>
        </w:tc>
      </w:tr>
    </w:tbl>
    <w:p w:rsidR="00DB6FD8" w:rsidRPr="00DB6FD8" w:rsidRDefault="00DB6FD8">
      <w:pPr>
        <w:spacing w:line="280" w:lineRule="exact"/>
      </w:pPr>
      <w:bookmarkStart w:id="0" w:name="_GoBack"/>
      <w:bookmarkEnd w:id="0"/>
    </w:p>
    <w:sectPr w:rsidR="00DB6FD8" w:rsidRPr="00DB6FD8" w:rsidSect="003433B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D8" w:rsidRDefault="00DB6FD8" w:rsidP="00DB6FD8">
      <w:r>
        <w:separator/>
      </w:r>
    </w:p>
  </w:endnote>
  <w:endnote w:type="continuationSeparator" w:id="0">
    <w:p w:rsidR="00DB6FD8" w:rsidRDefault="00DB6FD8" w:rsidP="00D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D8" w:rsidRDefault="00DB6FD8" w:rsidP="00DB6FD8">
      <w:r>
        <w:separator/>
      </w:r>
    </w:p>
  </w:footnote>
  <w:footnote w:type="continuationSeparator" w:id="0">
    <w:p w:rsidR="00DB6FD8" w:rsidRDefault="00DB6FD8" w:rsidP="00DB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F7438"/>
    <w:multiLevelType w:val="hybridMultilevel"/>
    <w:tmpl w:val="C3704110"/>
    <w:lvl w:ilvl="0" w:tplc="FC4A3B9C">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1" w15:restartNumberingAfterBreak="0">
    <w:nsid w:val="7EE74114"/>
    <w:multiLevelType w:val="hybridMultilevel"/>
    <w:tmpl w:val="CB840BFE"/>
    <w:lvl w:ilvl="0" w:tplc="A43C1B6A">
      <w:start w:val="1"/>
      <w:numFmt w:val="decimal"/>
      <w:lvlText w:val="(%1)"/>
      <w:lvlJc w:val="left"/>
      <w:pPr>
        <w:ind w:left="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D8"/>
    <w:rsid w:val="00112F82"/>
    <w:rsid w:val="0012398D"/>
    <w:rsid w:val="003433B2"/>
    <w:rsid w:val="003D623D"/>
    <w:rsid w:val="005374F3"/>
    <w:rsid w:val="00B76FC7"/>
    <w:rsid w:val="00DB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777315"/>
  <w15:chartTrackingRefBased/>
  <w15:docId w15:val="{F6464D2A-CF88-428E-BFCE-AB0558C9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FD8"/>
    <w:pPr>
      <w:tabs>
        <w:tab w:val="center" w:pos="4252"/>
        <w:tab w:val="right" w:pos="8504"/>
      </w:tabs>
      <w:snapToGrid w:val="0"/>
    </w:pPr>
  </w:style>
  <w:style w:type="character" w:customStyle="1" w:styleId="a4">
    <w:name w:val="ヘッダー (文字)"/>
    <w:basedOn w:val="a0"/>
    <w:link w:val="a3"/>
    <w:uiPriority w:val="99"/>
    <w:rsid w:val="00DB6FD8"/>
  </w:style>
  <w:style w:type="paragraph" w:styleId="a5">
    <w:name w:val="footer"/>
    <w:basedOn w:val="a"/>
    <w:link w:val="a6"/>
    <w:uiPriority w:val="99"/>
    <w:unhideWhenUsed/>
    <w:rsid w:val="00DB6FD8"/>
    <w:pPr>
      <w:tabs>
        <w:tab w:val="center" w:pos="4252"/>
        <w:tab w:val="right" w:pos="8504"/>
      </w:tabs>
      <w:snapToGrid w:val="0"/>
    </w:pPr>
  </w:style>
  <w:style w:type="character" w:customStyle="1" w:styleId="a6">
    <w:name w:val="フッター (文字)"/>
    <w:basedOn w:val="a0"/>
    <w:link w:val="a5"/>
    <w:uiPriority w:val="99"/>
    <w:rsid w:val="00DB6FD8"/>
  </w:style>
  <w:style w:type="paragraph" w:styleId="a7">
    <w:name w:val="List Paragraph"/>
    <w:basedOn w:val="a"/>
    <w:uiPriority w:val="34"/>
    <w:qFormat/>
    <w:rsid w:val="00112F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5</cp:revision>
  <dcterms:created xsi:type="dcterms:W3CDTF">2020-07-06T11:42:00Z</dcterms:created>
  <dcterms:modified xsi:type="dcterms:W3CDTF">2020-10-27T12:29:00Z</dcterms:modified>
</cp:coreProperties>
</file>