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292" w:type="dxa"/>
        <w:jc w:val="center"/>
        <w:tblLayout w:type="fixed"/>
        <w:tblLook w:val="00A0" w:firstRow="1" w:lastRow="0" w:firstColumn="1" w:lastColumn="0" w:noHBand="0" w:noVBand="0"/>
      </w:tblPr>
      <w:tblGrid>
        <w:gridCol w:w="1276"/>
        <w:gridCol w:w="8016"/>
      </w:tblGrid>
      <w:tr w:rsidR="007D714A" w:rsidRPr="00497B9D" w:rsidTr="00D243A3">
        <w:trPr>
          <w:jc w:val="center"/>
        </w:trPr>
        <w:tc>
          <w:tcPr>
            <w:tcW w:w="1276" w:type="dxa"/>
            <w:tcBorders>
              <w:top w:val="single" w:sz="8" w:space="0" w:color="auto"/>
              <w:left w:val="single" w:sz="8" w:space="0" w:color="auto"/>
            </w:tcBorders>
          </w:tcPr>
          <w:p w:rsidR="007D714A" w:rsidRPr="00497B9D" w:rsidRDefault="007D714A" w:rsidP="00D243A3">
            <w:pPr>
              <w:jc w:val="center"/>
              <w:rPr>
                <w:szCs w:val="21"/>
              </w:rPr>
            </w:pPr>
            <w:bookmarkStart w:id="0" w:name="_GoBack"/>
            <w:bookmarkEnd w:id="0"/>
            <w:r w:rsidRPr="00497B9D">
              <w:rPr>
                <w:rFonts w:hint="eastAsia"/>
                <w:szCs w:val="21"/>
              </w:rPr>
              <w:t>項　目</w:t>
            </w:r>
          </w:p>
        </w:tc>
        <w:tc>
          <w:tcPr>
            <w:tcW w:w="8016" w:type="dxa"/>
            <w:tcBorders>
              <w:top w:val="single" w:sz="8" w:space="0" w:color="auto"/>
              <w:right w:val="single" w:sz="8" w:space="0" w:color="auto"/>
            </w:tcBorders>
          </w:tcPr>
          <w:p w:rsidR="007D714A" w:rsidRPr="00497B9D" w:rsidRDefault="007D714A" w:rsidP="00D243A3">
            <w:pPr>
              <w:jc w:val="center"/>
              <w:rPr>
                <w:szCs w:val="21"/>
              </w:rPr>
            </w:pPr>
            <w:r w:rsidRPr="00497B9D">
              <w:rPr>
                <w:rFonts w:hint="eastAsia"/>
                <w:szCs w:val="21"/>
              </w:rPr>
              <w:t>観　　点</w:t>
            </w:r>
          </w:p>
        </w:tc>
      </w:tr>
      <w:tr w:rsidR="007D714A" w:rsidRPr="00497B9D" w:rsidTr="0096722E">
        <w:trPr>
          <w:trHeight w:val="1630"/>
          <w:jc w:val="center"/>
        </w:trPr>
        <w:tc>
          <w:tcPr>
            <w:tcW w:w="1276" w:type="dxa"/>
            <w:tcBorders>
              <w:left w:val="single" w:sz="8" w:space="0" w:color="auto"/>
            </w:tcBorders>
            <w:vAlign w:val="center"/>
          </w:tcPr>
          <w:p w:rsidR="007D714A" w:rsidRPr="00497B9D" w:rsidRDefault="007D714A" w:rsidP="00D243A3">
            <w:pPr>
              <w:rPr>
                <w:szCs w:val="21"/>
              </w:rPr>
            </w:pPr>
            <w:r w:rsidRPr="00497B9D">
              <w:rPr>
                <w:rFonts w:hint="eastAsia"/>
                <w:szCs w:val="21"/>
              </w:rPr>
              <w:t>１</w:t>
            </w:r>
          </w:p>
          <w:p w:rsidR="007D714A" w:rsidRPr="00497B9D" w:rsidRDefault="007D714A" w:rsidP="00D243A3">
            <w:pPr>
              <w:jc w:val="center"/>
              <w:rPr>
                <w:szCs w:val="21"/>
              </w:rPr>
            </w:pPr>
            <w:r w:rsidRPr="00497B9D">
              <w:rPr>
                <w:rFonts w:hint="eastAsia"/>
                <w:szCs w:val="21"/>
              </w:rPr>
              <w:t>目標・内容</w:t>
            </w:r>
          </w:p>
          <w:p w:rsidR="007D714A" w:rsidRDefault="007D714A" w:rsidP="00D243A3">
            <w:pPr>
              <w:jc w:val="center"/>
              <w:rPr>
                <w:szCs w:val="21"/>
              </w:rPr>
            </w:pPr>
            <w:r w:rsidRPr="009F7F5A">
              <w:rPr>
                <w:rFonts w:hint="eastAsia"/>
                <w:spacing w:val="30"/>
                <w:szCs w:val="21"/>
                <w:fitText w:val="1050" w:id="1977231872"/>
              </w:rPr>
              <w:t>の取扱</w:t>
            </w:r>
            <w:r w:rsidRPr="009F7F5A">
              <w:rPr>
                <w:rFonts w:hint="eastAsia"/>
                <w:spacing w:val="15"/>
                <w:szCs w:val="21"/>
                <w:fitText w:val="1050" w:id="1977231872"/>
              </w:rPr>
              <w:t>い</w:t>
            </w:r>
          </w:p>
          <w:p w:rsidR="007D714A" w:rsidRDefault="007D714A" w:rsidP="00D243A3">
            <w:pPr>
              <w:rPr>
                <w:szCs w:val="21"/>
              </w:rPr>
            </w:pPr>
          </w:p>
          <w:p w:rsidR="007D714A" w:rsidRPr="00497B9D" w:rsidRDefault="007D714A" w:rsidP="00D243A3">
            <w:pPr>
              <w:rPr>
                <w:szCs w:val="21"/>
              </w:rPr>
            </w:pPr>
          </w:p>
        </w:tc>
        <w:tc>
          <w:tcPr>
            <w:tcW w:w="8016" w:type="dxa"/>
            <w:tcBorders>
              <w:right w:val="single" w:sz="8" w:space="0" w:color="auto"/>
            </w:tcBorders>
            <w:vAlign w:val="center"/>
          </w:tcPr>
          <w:p w:rsidR="007D714A" w:rsidRPr="00BA474D" w:rsidRDefault="007D714A" w:rsidP="0096722E">
            <w:pPr>
              <w:ind w:left="210" w:hangingChars="100" w:hanging="210"/>
              <w:rPr>
                <w:szCs w:val="21"/>
              </w:rPr>
            </w:pPr>
            <w:r w:rsidRPr="00BA474D">
              <w:rPr>
                <w:rFonts w:hint="eastAsia"/>
                <w:szCs w:val="21"/>
              </w:rPr>
              <w:t>○</w:t>
            </w:r>
            <w:r w:rsidR="0096722E">
              <w:rPr>
                <w:rFonts w:hint="eastAsia"/>
                <w:szCs w:val="21"/>
              </w:rPr>
              <w:t xml:space="preserve">　</w:t>
            </w:r>
            <w:r w:rsidRPr="00BA474D">
              <w:rPr>
                <w:rFonts w:hint="eastAsia"/>
                <w:szCs w:val="21"/>
              </w:rPr>
              <w:t>自己を見つめ、物事を多面的・多角的に考え、自己の生き方についての考えを深められるよう取り扱われているか。</w:t>
            </w:r>
          </w:p>
          <w:p w:rsidR="007D714A" w:rsidRPr="00BA474D" w:rsidRDefault="007D714A" w:rsidP="00D243A3">
            <w:pPr>
              <w:rPr>
                <w:szCs w:val="21"/>
              </w:rPr>
            </w:pPr>
          </w:p>
          <w:p w:rsidR="007D714A" w:rsidRPr="003E0CDD" w:rsidRDefault="007D714A" w:rsidP="0096722E">
            <w:pPr>
              <w:ind w:left="210" w:hangingChars="100" w:hanging="210"/>
              <w:rPr>
                <w:szCs w:val="21"/>
              </w:rPr>
            </w:pPr>
            <w:r w:rsidRPr="00BA474D">
              <w:rPr>
                <w:rFonts w:hint="eastAsia"/>
                <w:szCs w:val="21"/>
              </w:rPr>
              <w:t>○</w:t>
            </w:r>
            <w:r w:rsidR="0096722E">
              <w:rPr>
                <w:rFonts w:hint="eastAsia"/>
                <w:szCs w:val="21"/>
              </w:rPr>
              <w:t xml:space="preserve">　</w:t>
            </w:r>
            <w:r w:rsidRPr="00BA474D">
              <w:rPr>
                <w:rFonts w:hint="eastAsia"/>
                <w:szCs w:val="21"/>
              </w:rPr>
              <w:t>悩みや葛藤等の心の揺れ、人間関係の理解等の課題も含め、児童が深く考えることができるよう取り扱われているか。</w:t>
            </w:r>
          </w:p>
        </w:tc>
      </w:tr>
      <w:tr w:rsidR="007D714A" w:rsidRPr="00497B9D" w:rsidTr="0096722E">
        <w:trPr>
          <w:trHeight w:val="1630"/>
          <w:jc w:val="center"/>
        </w:trPr>
        <w:tc>
          <w:tcPr>
            <w:tcW w:w="1276" w:type="dxa"/>
            <w:tcBorders>
              <w:left w:val="single" w:sz="8" w:space="0" w:color="auto"/>
            </w:tcBorders>
            <w:vAlign w:val="center"/>
          </w:tcPr>
          <w:p w:rsidR="007D714A" w:rsidRPr="00497B9D" w:rsidRDefault="007D714A" w:rsidP="00D243A3">
            <w:pPr>
              <w:rPr>
                <w:szCs w:val="21"/>
              </w:rPr>
            </w:pPr>
            <w:r w:rsidRPr="00497B9D">
              <w:rPr>
                <w:rFonts w:hint="eastAsia"/>
                <w:szCs w:val="21"/>
              </w:rPr>
              <w:t>２</w:t>
            </w:r>
          </w:p>
          <w:p w:rsidR="007D714A" w:rsidRPr="00497B9D" w:rsidRDefault="007D714A" w:rsidP="00D243A3">
            <w:pPr>
              <w:jc w:val="center"/>
              <w:rPr>
                <w:spacing w:val="52"/>
                <w:szCs w:val="21"/>
              </w:rPr>
            </w:pPr>
            <w:r w:rsidRPr="00497B9D">
              <w:rPr>
                <w:rFonts w:hint="eastAsia"/>
                <w:szCs w:val="21"/>
              </w:rPr>
              <w:t>人</w:t>
            </w:r>
            <w:r w:rsidRPr="00497B9D">
              <w:rPr>
                <w:rFonts w:hint="eastAsia"/>
                <w:szCs w:val="21"/>
              </w:rPr>
              <w:t xml:space="preserve"> </w:t>
            </w:r>
            <w:r w:rsidRPr="00497B9D">
              <w:rPr>
                <w:rFonts w:hint="eastAsia"/>
                <w:szCs w:val="21"/>
              </w:rPr>
              <w:t>権</w:t>
            </w:r>
            <w:r w:rsidRPr="00497B9D">
              <w:rPr>
                <w:rFonts w:hint="eastAsia"/>
                <w:szCs w:val="21"/>
              </w:rPr>
              <w:t xml:space="preserve"> </w:t>
            </w:r>
            <w:r w:rsidRPr="00497B9D">
              <w:rPr>
                <w:rFonts w:hint="eastAsia"/>
                <w:szCs w:val="21"/>
              </w:rPr>
              <w:t>の</w:t>
            </w:r>
          </w:p>
          <w:p w:rsidR="007D714A" w:rsidRDefault="007D714A" w:rsidP="00D243A3">
            <w:pPr>
              <w:jc w:val="center"/>
              <w:rPr>
                <w:szCs w:val="21"/>
              </w:rPr>
            </w:pPr>
            <w:r w:rsidRPr="00497B9D">
              <w:rPr>
                <w:rFonts w:hint="eastAsia"/>
                <w:szCs w:val="21"/>
              </w:rPr>
              <w:t>取</w:t>
            </w:r>
            <w:r w:rsidRPr="00497B9D">
              <w:rPr>
                <w:rFonts w:hint="eastAsia"/>
                <w:szCs w:val="21"/>
              </w:rPr>
              <w:t xml:space="preserve"> </w:t>
            </w:r>
            <w:r w:rsidRPr="00497B9D">
              <w:rPr>
                <w:rFonts w:hint="eastAsia"/>
                <w:szCs w:val="21"/>
              </w:rPr>
              <w:t>扱</w:t>
            </w:r>
            <w:r w:rsidRPr="00497B9D">
              <w:rPr>
                <w:rFonts w:hint="eastAsia"/>
                <w:szCs w:val="21"/>
              </w:rPr>
              <w:t xml:space="preserve"> </w:t>
            </w:r>
            <w:r w:rsidRPr="00497B9D">
              <w:rPr>
                <w:rFonts w:hint="eastAsia"/>
                <w:szCs w:val="21"/>
              </w:rPr>
              <w:t>い</w:t>
            </w:r>
          </w:p>
          <w:p w:rsidR="007D714A" w:rsidRDefault="007D714A" w:rsidP="00D243A3">
            <w:pPr>
              <w:rPr>
                <w:szCs w:val="21"/>
              </w:rPr>
            </w:pPr>
          </w:p>
          <w:p w:rsidR="007D714A" w:rsidRPr="00497B9D" w:rsidRDefault="007D714A" w:rsidP="00D243A3">
            <w:pPr>
              <w:rPr>
                <w:szCs w:val="21"/>
              </w:rPr>
            </w:pPr>
          </w:p>
        </w:tc>
        <w:tc>
          <w:tcPr>
            <w:tcW w:w="8016" w:type="dxa"/>
            <w:tcBorders>
              <w:right w:val="single" w:sz="8" w:space="0" w:color="auto"/>
            </w:tcBorders>
            <w:vAlign w:val="center"/>
          </w:tcPr>
          <w:p w:rsidR="007D714A" w:rsidRPr="00BA474D" w:rsidRDefault="007D714A" w:rsidP="0096722E">
            <w:pPr>
              <w:ind w:left="210" w:hangingChars="100" w:hanging="210"/>
              <w:rPr>
                <w:szCs w:val="21"/>
              </w:rPr>
            </w:pPr>
            <w:r w:rsidRPr="00BA474D">
              <w:rPr>
                <w:rFonts w:hint="eastAsia"/>
                <w:szCs w:val="21"/>
              </w:rPr>
              <w:t>○</w:t>
            </w:r>
            <w:r w:rsidR="0096722E">
              <w:rPr>
                <w:rFonts w:hint="eastAsia"/>
                <w:szCs w:val="21"/>
              </w:rPr>
              <w:t xml:space="preserve">　</w:t>
            </w:r>
            <w:r w:rsidRPr="00BA474D">
              <w:rPr>
                <w:rFonts w:hint="eastAsia"/>
                <w:szCs w:val="21"/>
              </w:rPr>
              <w:t>人間尊重の精神に基づき、人間としての在り方や生き方について考えを深められるよう取り扱われているか。</w:t>
            </w:r>
          </w:p>
          <w:p w:rsidR="007D714A" w:rsidRPr="00BA474D" w:rsidRDefault="007D714A" w:rsidP="00D243A3">
            <w:pPr>
              <w:rPr>
                <w:szCs w:val="21"/>
              </w:rPr>
            </w:pPr>
          </w:p>
          <w:p w:rsidR="007D714A" w:rsidRPr="00B955DD" w:rsidRDefault="007D714A" w:rsidP="0096722E">
            <w:pPr>
              <w:ind w:left="210" w:hangingChars="100" w:hanging="210"/>
              <w:rPr>
                <w:szCs w:val="21"/>
              </w:rPr>
            </w:pPr>
            <w:r w:rsidRPr="00BA474D">
              <w:rPr>
                <w:rFonts w:hint="eastAsia"/>
                <w:szCs w:val="21"/>
              </w:rPr>
              <w:t>○</w:t>
            </w:r>
            <w:r w:rsidR="0096722E">
              <w:rPr>
                <w:rFonts w:hint="eastAsia"/>
                <w:szCs w:val="21"/>
              </w:rPr>
              <w:t xml:space="preserve">　</w:t>
            </w:r>
            <w:r w:rsidRPr="00BA474D">
              <w:rPr>
                <w:rFonts w:hint="eastAsia"/>
                <w:szCs w:val="21"/>
              </w:rPr>
              <w:t>人権尊重およびユニバーサルデザインの観点から、文章、写真、挿絵、図、資料などが適切に取り扱われているか。</w:t>
            </w:r>
          </w:p>
        </w:tc>
      </w:tr>
      <w:tr w:rsidR="007D714A" w:rsidRPr="00497B9D" w:rsidTr="0096722E">
        <w:trPr>
          <w:trHeight w:val="1630"/>
          <w:jc w:val="center"/>
        </w:trPr>
        <w:tc>
          <w:tcPr>
            <w:tcW w:w="1276" w:type="dxa"/>
            <w:tcBorders>
              <w:left w:val="single" w:sz="8" w:space="0" w:color="auto"/>
            </w:tcBorders>
            <w:vAlign w:val="center"/>
          </w:tcPr>
          <w:p w:rsidR="007D714A" w:rsidRPr="00497B9D" w:rsidRDefault="007D714A" w:rsidP="00D243A3">
            <w:pPr>
              <w:rPr>
                <w:szCs w:val="21"/>
              </w:rPr>
            </w:pPr>
            <w:r w:rsidRPr="00497B9D">
              <w:rPr>
                <w:rFonts w:hint="eastAsia"/>
                <w:szCs w:val="21"/>
              </w:rPr>
              <w:t>３</w:t>
            </w:r>
          </w:p>
          <w:p w:rsidR="007D714A" w:rsidRDefault="007D714A" w:rsidP="00D243A3">
            <w:pPr>
              <w:jc w:val="center"/>
              <w:rPr>
                <w:szCs w:val="21"/>
              </w:rPr>
            </w:pPr>
            <w:r w:rsidRPr="00497B9D">
              <w:rPr>
                <w:rFonts w:hint="eastAsia"/>
                <w:szCs w:val="21"/>
              </w:rPr>
              <w:t>内容の程度</w:t>
            </w:r>
          </w:p>
          <w:p w:rsidR="007D714A" w:rsidRDefault="007D714A" w:rsidP="00D243A3">
            <w:pPr>
              <w:rPr>
                <w:szCs w:val="21"/>
              </w:rPr>
            </w:pPr>
          </w:p>
          <w:p w:rsidR="007D714A" w:rsidRDefault="007D714A" w:rsidP="00D243A3">
            <w:pPr>
              <w:rPr>
                <w:szCs w:val="21"/>
              </w:rPr>
            </w:pPr>
          </w:p>
          <w:p w:rsidR="007D714A" w:rsidRPr="00497B9D" w:rsidRDefault="007D714A" w:rsidP="00D243A3">
            <w:pPr>
              <w:rPr>
                <w:szCs w:val="21"/>
              </w:rPr>
            </w:pPr>
          </w:p>
        </w:tc>
        <w:tc>
          <w:tcPr>
            <w:tcW w:w="8016" w:type="dxa"/>
            <w:tcBorders>
              <w:right w:val="single" w:sz="8" w:space="0" w:color="auto"/>
            </w:tcBorders>
            <w:vAlign w:val="center"/>
          </w:tcPr>
          <w:p w:rsidR="007D714A" w:rsidRPr="00BA474D" w:rsidRDefault="007D714A" w:rsidP="0096722E">
            <w:pPr>
              <w:ind w:left="210" w:hangingChars="100" w:hanging="210"/>
              <w:rPr>
                <w:szCs w:val="21"/>
              </w:rPr>
            </w:pPr>
            <w:r w:rsidRPr="00BA474D">
              <w:rPr>
                <w:rFonts w:hint="eastAsia"/>
                <w:szCs w:val="21"/>
              </w:rPr>
              <w:t>○</w:t>
            </w:r>
            <w:r w:rsidR="0096722E">
              <w:rPr>
                <w:rFonts w:hint="eastAsia"/>
                <w:szCs w:val="21"/>
              </w:rPr>
              <w:t xml:space="preserve">　</w:t>
            </w:r>
            <w:r w:rsidRPr="00BA474D">
              <w:rPr>
                <w:rFonts w:hint="eastAsia"/>
                <w:szCs w:val="21"/>
              </w:rPr>
              <w:t>発達の段階や特性を考慮し、指導のねらいに即した内容となるよう配慮されているか。</w:t>
            </w:r>
          </w:p>
          <w:p w:rsidR="007D714A" w:rsidRPr="00BA474D" w:rsidRDefault="007D714A" w:rsidP="00D243A3">
            <w:pPr>
              <w:rPr>
                <w:szCs w:val="21"/>
              </w:rPr>
            </w:pPr>
          </w:p>
          <w:p w:rsidR="007D714A" w:rsidRPr="003E0CDD" w:rsidRDefault="007D714A" w:rsidP="0096722E">
            <w:pPr>
              <w:ind w:left="210" w:hangingChars="100" w:hanging="210"/>
              <w:rPr>
                <w:szCs w:val="21"/>
              </w:rPr>
            </w:pPr>
            <w:r w:rsidRPr="00BA474D">
              <w:rPr>
                <w:rFonts w:hint="eastAsia"/>
                <w:szCs w:val="21"/>
              </w:rPr>
              <w:t>○</w:t>
            </w:r>
            <w:r w:rsidR="0096722E">
              <w:rPr>
                <w:rFonts w:hint="eastAsia"/>
                <w:szCs w:val="21"/>
              </w:rPr>
              <w:t xml:space="preserve">　</w:t>
            </w:r>
            <w:r w:rsidRPr="00BA474D">
              <w:rPr>
                <w:rFonts w:hint="eastAsia"/>
                <w:szCs w:val="21"/>
              </w:rPr>
              <w:t>身近な社会的課題を自分との関係において考え、その解決に寄与しようとする意欲や態度を育むよう配慮されているか。</w:t>
            </w:r>
          </w:p>
        </w:tc>
      </w:tr>
      <w:tr w:rsidR="007D714A" w:rsidRPr="00497B9D" w:rsidTr="0096722E">
        <w:trPr>
          <w:trHeight w:val="1630"/>
          <w:jc w:val="center"/>
        </w:trPr>
        <w:tc>
          <w:tcPr>
            <w:tcW w:w="1276" w:type="dxa"/>
            <w:tcBorders>
              <w:left w:val="single" w:sz="8" w:space="0" w:color="auto"/>
            </w:tcBorders>
            <w:vAlign w:val="center"/>
          </w:tcPr>
          <w:p w:rsidR="007D714A" w:rsidRPr="00497B9D" w:rsidRDefault="007D714A" w:rsidP="00D243A3">
            <w:pPr>
              <w:rPr>
                <w:szCs w:val="21"/>
              </w:rPr>
            </w:pPr>
            <w:r w:rsidRPr="00497B9D">
              <w:rPr>
                <w:rFonts w:hint="eastAsia"/>
                <w:szCs w:val="21"/>
              </w:rPr>
              <w:t>４</w:t>
            </w:r>
          </w:p>
          <w:p w:rsidR="007D714A" w:rsidRDefault="007D714A" w:rsidP="00D243A3">
            <w:pPr>
              <w:jc w:val="center"/>
              <w:rPr>
                <w:szCs w:val="21"/>
              </w:rPr>
            </w:pPr>
            <w:r w:rsidRPr="00497B9D">
              <w:rPr>
                <w:rFonts w:hint="eastAsia"/>
                <w:szCs w:val="21"/>
              </w:rPr>
              <w:t>組織・配列</w:t>
            </w:r>
          </w:p>
          <w:p w:rsidR="007D714A" w:rsidRDefault="007D714A" w:rsidP="00D243A3">
            <w:pPr>
              <w:rPr>
                <w:szCs w:val="21"/>
              </w:rPr>
            </w:pPr>
          </w:p>
          <w:p w:rsidR="007D714A" w:rsidRDefault="007D714A" w:rsidP="00D243A3">
            <w:pPr>
              <w:rPr>
                <w:szCs w:val="21"/>
              </w:rPr>
            </w:pPr>
          </w:p>
          <w:p w:rsidR="007D714A" w:rsidRPr="00497B9D" w:rsidRDefault="007D714A" w:rsidP="00D243A3">
            <w:pPr>
              <w:rPr>
                <w:szCs w:val="21"/>
              </w:rPr>
            </w:pPr>
          </w:p>
        </w:tc>
        <w:tc>
          <w:tcPr>
            <w:tcW w:w="8016" w:type="dxa"/>
            <w:tcBorders>
              <w:right w:val="single" w:sz="8" w:space="0" w:color="auto"/>
            </w:tcBorders>
            <w:vAlign w:val="center"/>
          </w:tcPr>
          <w:p w:rsidR="007D714A" w:rsidRPr="003E0CDD" w:rsidRDefault="007D714A" w:rsidP="0096722E">
            <w:pPr>
              <w:ind w:left="210" w:hangingChars="100" w:hanging="210"/>
              <w:rPr>
                <w:szCs w:val="21"/>
              </w:rPr>
            </w:pPr>
            <w:r w:rsidRPr="00BA474D">
              <w:rPr>
                <w:rFonts w:hint="eastAsia"/>
                <w:szCs w:val="21"/>
              </w:rPr>
              <w:t>○</w:t>
            </w:r>
            <w:r w:rsidR="0096722E">
              <w:rPr>
                <w:rFonts w:hint="eastAsia"/>
                <w:szCs w:val="21"/>
              </w:rPr>
              <w:t xml:space="preserve">　</w:t>
            </w:r>
            <w:r w:rsidRPr="00BA474D">
              <w:rPr>
                <w:rFonts w:hint="eastAsia"/>
                <w:szCs w:val="21"/>
              </w:rPr>
              <w:t>内容項目の全体の効果的な指導が行えるよう、年間にわたり、また６年間を見通して組織・配列されているか。</w:t>
            </w:r>
          </w:p>
        </w:tc>
      </w:tr>
      <w:tr w:rsidR="007D714A" w:rsidRPr="00497B9D" w:rsidTr="0096722E">
        <w:trPr>
          <w:trHeight w:val="1630"/>
          <w:jc w:val="center"/>
        </w:trPr>
        <w:tc>
          <w:tcPr>
            <w:tcW w:w="1276" w:type="dxa"/>
            <w:tcBorders>
              <w:left w:val="single" w:sz="8" w:space="0" w:color="auto"/>
            </w:tcBorders>
            <w:vAlign w:val="center"/>
          </w:tcPr>
          <w:p w:rsidR="007D714A" w:rsidRPr="00497B9D" w:rsidRDefault="007D714A" w:rsidP="00D243A3">
            <w:pPr>
              <w:rPr>
                <w:szCs w:val="21"/>
              </w:rPr>
            </w:pPr>
            <w:r w:rsidRPr="00497B9D">
              <w:rPr>
                <w:rFonts w:hint="eastAsia"/>
                <w:szCs w:val="21"/>
              </w:rPr>
              <w:t>５</w:t>
            </w:r>
          </w:p>
          <w:p w:rsidR="007D714A" w:rsidRDefault="007D714A" w:rsidP="00D243A3">
            <w:pPr>
              <w:jc w:val="center"/>
              <w:rPr>
                <w:szCs w:val="21"/>
              </w:rPr>
            </w:pPr>
            <w:r w:rsidRPr="00497B9D">
              <w:rPr>
                <w:rFonts w:hint="eastAsia"/>
                <w:szCs w:val="21"/>
              </w:rPr>
              <w:t>創意工夫</w:t>
            </w:r>
          </w:p>
          <w:p w:rsidR="007D714A" w:rsidRDefault="007D714A" w:rsidP="00D243A3">
            <w:pPr>
              <w:rPr>
                <w:szCs w:val="21"/>
              </w:rPr>
            </w:pPr>
          </w:p>
          <w:p w:rsidR="007D714A" w:rsidRDefault="007D714A" w:rsidP="00D243A3">
            <w:pPr>
              <w:rPr>
                <w:szCs w:val="21"/>
              </w:rPr>
            </w:pPr>
          </w:p>
          <w:p w:rsidR="007D714A" w:rsidRPr="00497B9D" w:rsidRDefault="007D714A" w:rsidP="00D243A3">
            <w:pPr>
              <w:rPr>
                <w:szCs w:val="21"/>
              </w:rPr>
            </w:pPr>
          </w:p>
        </w:tc>
        <w:tc>
          <w:tcPr>
            <w:tcW w:w="8016" w:type="dxa"/>
            <w:tcBorders>
              <w:right w:val="single" w:sz="8" w:space="0" w:color="auto"/>
            </w:tcBorders>
            <w:vAlign w:val="center"/>
          </w:tcPr>
          <w:p w:rsidR="007D714A" w:rsidRPr="00BA474D" w:rsidRDefault="007D714A" w:rsidP="0096722E">
            <w:pPr>
              <w:ind w:left="210" w:hangingChars="100" w:hanging="210"/>
              <w:rPr>
                <w:szCs w:val="21"/>
              </w:rPr>
            </w:pPr>
            <w:r w:rsidRPr="00BA474D">
              <w:rPr>
                <w:rFonts w:hint="eastAsia"/>
                <w:szCs w:val="21"/>
              </w:rPr>
              <w:t>○</w:t>
            </w:r>
            <w:r w:rsidR="0096722E">
              <w:rPr>
                <w:rFonts w:hint="eastAsia"/>
                <w:szCs w:val="21"/>
              </w:rPr>
              <w:t xml:space="preserve">　</w:t>
            </w:r>
            <w:r w:rsidRPr="00BA474D">
              <w:rPr>
                <w:rFonts w:hint="eastAsia"/>
                <w:szCs w:val="21"/>
              </w:rPr>
              <w:t>自らを振り返って成長を実感したり、これからの課題や目標を見つけたりすることができるよう工夫されているか。</w:t>
            </w:r>
          </w:p>
          <w:p w:rsidR="007D714A" w:rsidRPr="00BA474D" w:rsidRDefault="007D714A" w:rsidP="00D243A3">
            <w:pPr>
              <w:rPr>
                <w:szCs w:val="21"/>
              </w:rPr>
            </w:pPr>
          </w:p>
          <w:p w:rsidR="007D714A" w:rsidRPr="003E0CDD" w:rsidRDefault="007D714A" w:rsidP="0096722E">
            <w:pPr>
              <w:ind w:left="210" w:hangingChars="100" w:hanging="210"/>
              <w:rPr>
                <w:szCs w:val="21"/>
              </w:rPr>
            </w:pPr>
            <w:r w:rsidRPr="00BA474D">
              <w:rPr>
                <w:rFonts w:hint="eastAsia"/>
                <w:szCs w:val="21"/>
              </w:rPr>
              <w:t>○</w:t>
            </w:r>
            <w:r w:rsidR="0096722E">
              <w:rPr>
                <w:rFonts w:hint="eastAsia"/>
                <w:szCs w:val="21"/>
              </w:rPr>
              <w:t xml:space="preserve">　</w:t>
            </w:r>
            <w:r w:rsidRPr="00BA474D">
              <w:rPr>
                <w:rFonts w:hint="eastAsia"/>
                <w:szCs w:val="21"/>
              </w:rPr>
              <w:t>問題解決的な学習、道徳的行為に関する体験的な学習等が適切に取り入れられるよう工夫されているか。</w:t>
            </w:r>
          </w:p>
        </w:tc>
      </w:tr>
      <w:tr w:rsidR="007D714A" w:rsidRPr="00497B9D" w:rsidTr="0096722E">
        <w:trPr>
          <w:trHeight w:val="1630"/>
          <w:jc w:val="center"/>
        </w:trPr>
        <w:tc>
          <w:tcPr>
            <w:tcW w:w="1276" w:type="dxa"/>
            <w:tcBorders>
              <w:left w:val="single" w:sz="8" w:space="0" w:color="auto"/>
              <w:bottom w:val="single" w:sz="8" w:space="0" w:color="auto"/>
            </w:tcBorders>
            <w:vAlign w:val="center"/>
          </w:tcPr>
          <w:p w:rsidR="007D714A" w:rsidRPr="00497B9D" w:rsidRDefault="007D714A" w:rsidP="00D243A3">
            <w:pPr>
              <w:rPr>
                <w:szCs w:val="21"/>
              </w:rPr>
            </w:pPr>
            <w:r w:rsidRPr="00497B9D">
              <w:rPr>
                <w:rFonts w:hint="eastAsia"/>
                <w:szCs w:val="21"/>
              </w:rPr>
              <w:t>６</w:t>
            </w:r>
          </w:p>
          <w:p w:rsidR="007D714A" w:rsidRPr="00497B9D" w:rsidRDefault="007D714A" w:rsidP="00D243A3">
            <w:pPr>
              <w:jc w:val="center"/>
              <w:rPr>
                <w:szCs w:val="21"/>
              </w:rPr>
            </w:pPr>
            <w:r w:rsidRPr="00497B9D">
              <w:rPr>
                <w:rFonts w:hint="eastAsia"/>
                <w:szCs w:val="21"/>
              </w:rPr>
              <w:t>補充的な</w:t>
            </w:r>
          </w:p>
          <w:p w:rsidR="007D714A" w:rsidRPr="00497B9D" w:rsidRDefault="007D714A" w:rsidP="00D243A3">
            <w:pPr>
              <w:jc w:val="center"/>
              <w:rPr>
                <w:szCs w:val="21"/>
              </w:rPr>
            </w:pPr>
            <w:r w:rsidRPr="00497B9D">
              <w:rPr>
                <w:rFonts w:hint="eastAsia"/>
                <w:szCs w:val="21"/>
              </w:rPr>
              <w:t>学　習・</w:t>
            </w:r>
          </w:p>
          <w:p w:rsidR="007D714A" w:rsidRPr="00497B9D" w:rsidRDefault="007D714A" w:rsidP="00D243A3">
            <w:pPr>
              <w:jc w:val="center"/>
              <w:rPr>
                <w:szCs w:val="21"/>
              </w:rPr>
            </w:pPr>
            <w:r w:rsidRPr="00497B9D">
              <w:rPr>
                <w:rFonts w:hint="eastAsia"/>
                <w:szCs w:val="21"/>
              </w:rPr>
              <w:t>発展的な</w:t>
            </w:r>
          </w:p>
          <w:p w:rsidR="007D714A" w:rsidRPr="00D13287" w:rsidRDefault="007D714A" w:rsidP="00D243A3">
            <w:pPr>
              <w:jc w:val="center"/>
              <w:rPr>
                <w:color w:val="FFFFFF" w:themeColor="background1"/>
                <w:szCs w:val="21"/>
              </w:rPr>
            </w:pPr>
            <w:r w:rsidRPr="00497B9D">
              <w:rPr>
                <w:rFonts w:hint="eastAsia"/>
                <w:szCs w:val="21"/>
              </w:rPr>
              <w:t>学　習</w:t>
            </w:r>
            <w:r w:rsidRPr="00497B9D">
              <w:rPr>
                <w:rFonts w:hint="eastAsia"/>
                <w:color w:val="FFFFFF" w:themeColor="background1"/>
                <w:szCs w:val="21"/>
              </w:rPr>
              <w:t>．</w:t>
            </w:r>
          </w:p>
        </w:tc>
        <w:tc>
          <w:tcPr>
            <w:tcW w:w="8016" w:type="dxa"/>
            <w:tcBorders>
              <w:bottom w:val="single" w:sz="8" w:space="0" w:color="auto"/>
              <w:right w:val="single" w:sz="8" w:space="0" w:color="auto"/>
            </w:tcBorders>
            <w:vAlign w:val="center"/>
          </w:tcPr>
          <w:p w:rsidR="007D714A" w:rsidRPr="000D4D5B" w:rsidRDefault="007D714A" w:rsidP="0096722E">
            <w:pPr>
              <w:ind w:left="210" w:hangingChars="100" w:hanging="210"/>
              <w:rPr>
                <w:szCs w:val="21"/>
              </w:rPr>
            </w:pPr>
            <w:r w:rsidRPr="006218C5">
              <w:rPr>
                <w:rFonts w:hint="eastAsia"/>
                <w:szCs w:val="21"/>
              </w:rPr>
              <w:t>○</w:t>
            </w:r>
            <w:r w:rsidR="0096722E">
              <w:rPr>
                <w:rFonts w:hint="eastAsia"/>
                <w:szCs w:val="21"/>
              </w:rPr>
              <w:t xml:space="preserve">　</w:t>
            </w:r>
            <w:r w:rsidRPr="006218C5">
              <w:rPr>
                <w:rFonts w:hint="eastAsia"/>
                <w:szCs w:val="21"/>
              </w:rPr>
              <w:t>学んだことを更に深く心にとどめたり、これからの思いや課題について考えたりすることができるよう配慮されているか。</w:t>
            </w:r>
          </w:p>
        </w:tc>
      </w:tr>
    </w:tbl>
    <w:p w:rsidR="007D714A" w:rsidRDefault="007D714A" w:rsidP="007D714A">
      <w:pPr>
        <w:widowControl/>
        <w:jc w:val="left"/>
      </w:pPr>
    </w:p>
    <w:p w:rsidR="007D714A" w:rsidRDefault="007D714A"/>
    <w:p w:rsidR="007D714A" w:rsidRDefault="007D714A"/>
    <w:p w:rsidR="007D714A" w:rsidRDefault="007D714A"/>
    <w:p w:rsidR="007D714A" w:rsidRDefault="007D714A"/>
    <w:p w:rsidR="007D714A" w:rsidRDefault="007D714A"/>
    <w:p w:rsidR="007D714A" w:rsidRDefault="007D714A"/>
    <w:p w:rsidR="007D714A" w:rsidRDefault="007D714A"/>
    <w:p w:rsidR="007D714A" w:rsidRDefault="007D714A"/>
    <w:p w:rsidR="007D714A" w:rsidRDefault="007D714A"/>
    <w:p w:rsidR="007D714A" w:rsidRDefault="007D714A"/>
    <w:p w:rsidR="007D714A" w:rsidRDefault="007D714A"/>
    <w:p w:rsidR="007D714A" w:rsidRDefault="007D714A"/>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2710D6" w:rsidRPr="003E0CDD" w:rsidTr="00BF7654">
        <w:trPr>
          <w:jc w:val="center"/>
        </w:trPr>
        <w:tc>
          <w:tcPr>
            <w:tcW w:w="1276" w:type="dxa"/>
            <w:tcBorders>
              <w:top w:val="single" w:sz="8" w:space="0" w:color="auto"/>
              <w:left w:val="single" w:sz="8" w:space="0" w:color="auto"/>
              <w:bottom w:val="single" w:sz="4" w:space="0" w:color="auto"/>
            </w:tcBorders>
          </w:tcPr>
          <w:p w:rsidR="002710D6" w:rsidRPr="003E0CDD" w:rsidRDefault="002710D6" w:rsidP="002710D6">
            <w:pPr>
              <w:jc w:val="center"/>
              <w:rPr>
                <w:szCs w:val="21"/>
              </w:rPr>
            </w:pPr>
            <w:r w:rsidRPr="003E0CDD">
              <w:rPr>
                <w:rFonts w:hint="eastAsia"/>
                <w:szCs w:val="21"/>
              </w:rPr>
              <w:lastRenderedPageBreak/>
              <w:t>項　目</w:t>
            </w:r>
          </w:p>
        </w:tc>
        <w:tc>
          <w:tcPr>
            <w:tcW w:w="8016" w:type="dxa"/>
            <w:tcBorders>
              <w:top w:val="single" w:sz="8" w:space="0" w:color="auto"/>
              <w:bottom w:val="single" w:sz="4" w:space="0" w:color="auto"/>
              <w:right w:val="single" w:sz="8" w:space="0" w:color="auto"/>
            </w:tcBorders>
          </w:tcPr>
          <w:p w:rsidR="002710D6" w:rsidRPr="003E0CDD" w:rsidRDefault="002710D6" w:rsidP="002710D6">
            <w:pPr>
              <w:jc w:val="center"/>
              <w:rPr>
                <w:szCs w:val="21"/>
              </w:rPr>
            </w:pPr>
            <w:r w:rsidRPr="003E0CDD">
              <w:rPr>
                <w:rFonts w:hint="eastAsia"/>
                <w:szCs w:val="21"/>
              </w:rPr>
              <w:t>観　　点</w:t>
            </w:r>
          </w:p>
        </w:tc>
      </w:tr>
      <w:tr w:rsidR="002710D6" w:rsidRPr="003E0CDD" w:rsidTr="004E49F2">
        <w:trPr>
          <w:jc w:val="center"/>
        </w:trPr>
        <w:tc>
          <w:tcPr>
            <w:tcW w:w="1276" w:type="dxa"/>
            <w:tcBorders>
              <w:top w:val="single" w:sz="4" w:space="0" w:color="auto"/>
              <w:left w:val="single" w:sz="8" w:space="0" w:color="auto"/>
              <w:bottom w:val="single" w:sz="8" w:space="0" w:color="auto"/>
            </w:tcBorders>
            <w:vAlign w:val="center"/>
          </w:tcPr>
          <w:p w:rsidR="002710D6" w:rsidRPr="003E0CDD" w:rsidRDefault="002710D6" w:rsidP="004E49F2">
            <w:pPr>
              <w:rPr>
                <w:szCs w:val="21"/>
              </w:rPr>
            </w:pPr>
            <w:r w:rsidRPr="003E0CDD">
              <w:rPr>
                <w:rFonts w:hint="eastAsia"/>
                <w:szCs w:val="21"/>
              </w:rPr>
              <w:t>１</w:t>
            </w:r>
          </w:p>
          <w:p w:rsidR="002710D6" w:rsidRPr="003E0CDD" w:rsidRDefault="002710D6" w:rsidP="004E49F2">
            <w:pPr>
              <w:jc w:val="center"/>
              <w:rPr>
                <w:szCs w:val="21"/>
              </w:rPr>
            </w:pPr>
            <w:r w:rsidRPr="003E0CDD">
              <w:rPr>
                <w:rFonts w:hint="eastAsia"/>
                <w:szCs w:val="21"/>
              </w:rPr>
              <w:t>目標・内容</w:t>
            </w:r>
          </w:p>
          <w:p w:rsidR="002710D6" w:rsidRPr="003E0CDD" w:rsidRDefault="002710D6" w:rsidP="004E49F2">
            <w:pPr>
              <w:jc w:val="center"/>
              <w:rPr>
                <w:szCs w:val="21"/>
              </w:rPr>
            </w:pPr>
            <w:r w:rsidRPr="00881FE0">
              <w:rPr>
                <w:rFonts w:hint="eastAsia"/>
                <w:spacing w:val="35"/>
                <w:szCs w:val="21"/>
                <w:fitText w:val="1050" w:id="638785280"/>
              </w:rPr>
              <w:t>の取扱</w:t>
            </w:r>
            <w:r w:rsidRPr="00881FE0">
              <w:rPr>
                <w:rFonts w:hint="eastAsia"/>
                <w:szCs w:val="21"/>
                <w:fitText w:val="1050" w:id="638785280"/>
              </w:rPr>
              <w:t>い</w:t>
            </w:r>
          </w:p>
          <w:p w:rsidR="002710D6" w:rsidRDefault="002710D6" w:rsidP="004E49F2">
            <w:pPr>
              <w:rPr>
                <w:szCs w:val="21"/>
              </w:rPr>
            </w:pPr>
          </w:p>
          <w:p w:rsidR="003276CA" w:rsidRDefault="003276CA" w:rsidP="004E49F2">
            <w:pPr>
              <w:rPr>
                <w:szCs w:val="21"/>
              </w:rPr>
            </w:pPr>
          </w:p>
          <w:p w:rsidR="003276CA" w:rsidRPr="003E0CDD" w:rsidRDefault="003276CA" w:rsidP="004E49F2">
            <w:pPr>
              <w:rPr>
                <w:szCs w:val="21"/>
              </w:rPr>
            </w:pPr>
          </w:p>
        </w:tc>
        <w:tc>
          <w:tcPr>
            <w:tcW w:w="8016" w:type="dxa"/>
            <w:tcBorders>
              <w:top w:val="single" w:sz="4" w:space="0" w:color="auto"/>
              <w:bottom w:val="single" w:sz="8" w:space="0" w:color="auto"/>
              <w:right w:val="single" w:sz="8" w:space="0" w:color="auto"/>
            </w:tcBorders>
          </w:tcPr>
          <w:p w:rsidR="00BA474D" w:rsidRPr="00BA474D" w:rsidRDefault="00BA474D" w:rsidP="0096722E">
            <w:pPr>
              <w:ind w:left="210" w:hangingChars="100" w:hanging="210"/>
              <w:rPr>
                <w:szCs w:val="21"/>
              </w:rPr>
            </w:pPr>
            <w:r w:rsidRPr="00BA474D">
              <w:rPr>
                <w:rFonts w:hint="eastAsia"/>
                <w:szCs w:val="21"/>
              </w:rPr>
              <w:t>○</w:t>
            </w:r>
            <w:r w:rsidR="0096722E">
              <w:rPr>
                <w:rFonts w:hint="eastAsia"/>
                <w:szCs w:val="21"/>
              </w:rPr>
              <w:t xml:space="preserve">　</w:t>
            </w:r>
            <w:r w:rsidRPr="00BA474D">
              <w:rPr>
                <w:rFonts w:hint="eastAsia"/>
                <w:szCs w:val="21"/>
              </w:rPr>
              <w:t>自己を見つめ、物事を多面的・多角的に考え、自己の生き方についての考えを深められるよう取り扱われているか。</w:t>
            </w:r>
          </w:p>
          <w:p w:rsidR="00BA474D" w:rsidRPr="00BA474D" w:rsidRDefault="00BA474D" w:rsidP="00BA474D">
            <w:pPr>
              <w:rPr>
                <w:szCs w:val="21"/>
              </w:rPr>
            </w:pPr>
          </w:p>
          <w:p w:rsidR="002710D6" w:rsidRDefault="00BA474D" w:rsidP="0096722E">
            <w:pPr>
              <w:ind w:left="210" w:hangingChars="100" w:hanging="210"/>
              <w:rPr>
                <w:szCs w:val="21"/>
              </w:rPr>
            </w:pPr>
            <w:r w:rsidRPr="00BA474D">
              <w:rPr>
                <w:rFonts w:hint="eastAsia"/>
                <w:szCs w:val="21"/>
              </w:rPr>
              <w:t>○</w:t>
            </w:r>
            <w:r w:rsidR="0096722E">
              <w:rPr>
                <w:rFonts w:hint="eastAsia"/>
                <w:szCs w:val="21"/>
              </w:rPr>
              <w:t xml:space="preserve">　</w:t>
            </w:r>
            <w:r w:rsidRPr="00BA474D">
              <w:rPr>
                <w:rFonts w:hint="eastAsia"/>
                <w:szCs w:val="21"/>
              </w:rPr>
              <w:t>悩みや葛藤等の心の揺れ、人間関係の理解等の課題も含め、児童が深く考えることができるよう取り扱われているか。</w:t>
            </w:r>
          </w:p>
          <w:p w:rsidR="00A92D52" w:rsidRPr="003E0CDD" w:rsidRDefault="00A92D52" w:rsidP="002710D6">
            <w:pPr>
              <w:rPr>
                <w:szCs w:val="21"/>
              </w:rPr>
            </w:pPr>
          </w:p>
        </w:tc>
      </w:tr>
    </w:tbl>
    <w:p w:rsidR="008262D2" w:rsidRDefault="008262D2"/>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8262D2" w:rsidRPr="003E0CDD" w:rsidTr="00BF7654">
        <w:trPr>
          <w:jc w:val="center"/>
        </w:trPr>
        <w:tc>
          <w:tcPr>
            <w:tcW w:w="1276" w:type="dxa"/>
            <w:tcBorders>
              <w:top w:val="single" w:sz="8" w:space="0" w:color="auto"/>
              <w:left w:val="single" w:sz="8" w:space="0" w:color="auto"/>
              <w:bottom w:val="single" w:sz="4" w:space="0" w:color="auto"/>
            </w:tcBorders>
          </w:tcPr>
          <w:p w:rsidR="008262D2" w:rsidRPr="003E0CDD" w:rsidRDefault="008262D2" w:rsidP="006218C5">
            <w:pPr>
              <w:jc w:val="center"/>
              <w:rPr>
                <w:szCs w:val="21"/>
              </w:rPr>
            </w:pPr>
            <w:r w:rsidRPr="003E0CDD">
              <w:rPr>
                <w:rFonts w:hint="eastAsia"/>
                <w:szCs w:val="21"/>
              </w:rPr>
              <w:t>発行者</w:t>
            </w:r>
          </w:p>
        </w:tc>
        <w:tc>
          <w:tcPr>
            <w:tcW w:w="8016" w:type="dxa"/>
            <w:tcBorders>
              <w:top w:val="single" w:sz="8" w:space="0" w:color="auto"/>
              <w:bottom w:val="single" w:sz="4" w:space="0" w:color="auto"/>
              <w:right w:val="single" w:sz="8" w:space="0" w:color="auto"/>
            </w:tcBorders>
          </w:tcPr>
          <w:p w:rsidR="008262D2" w:rsidRPr="003E0CDD" w:rsidRDefault="002A7D74" w:rsidP="006218C5">
            <w:pPr>
              <w:jc w:val="center"/>
              <w:rPr>
                <w:szCs w:val="21"/>
              </w:rPr>
            </w:pPr>
            <w:r w:rsidRPr="003E0CDD">
              <w:rPr>
                <w:rFonts w:hint="eastAsia"/>
                <w:szCs w:val="21"/>
              </w:rPr>
              <w:t>事　　項</w:t>
            </w:r>
          </w:p>
        </w:tc>
      </w:tr>
      <w:tr w:rsidR="008262D2" w:rsidRPr="003E0CDD" w:rsidTr="0031024C">
        <w:trPr>
          <w:trHeight w:val="1944"/>
          <w:jc w:val="center"/>
        </w:trPr>
        <w:tc>
          <w:tcPr>
            <w:tcW w:w="1276" w:type="dxa"/>
            <w:tcBorders>
              <w:top w:val="single" w:sz="4" w:space="0" w:color="auto"/>
              <w:left w:val="single" w:sz="8" w:space="0" w:color="auto"/>
              <w:bottom w:val="single" w:sz="4" w:space="0" w:color="auto"/>
            </w:tcBorders>
            <w:vAlign w:val="center"/>
          </w:tcPr>
          <w:p w:rsidR="008262D2" w:rsidRPr="003E0CDD" w:rsidRDefault="003F369E" w:rsidP="003276CA">
            <w:pPr>
              <w:jc w:val="center"/>
              <w:rPr>
                <w:szCs w:val="21"/>
              </w:rPr>
            </w:pPr>
            <w:r>
              <w:rPr>
                <w:rFonts w:hint="eastAsia"/>
                <w:szCs w:val="21"/>
              </w:rPr>
              <w:t>東　書</w:t>
            </w:r>
          </w:p>
        </w:tc>
        <w:tc>
          <w:tcPr>
            <w:tcW w:w="8016" w:type="dxa"/>
            <w:tcBorders>
              <w:top w:val="single" w:sz="4" w:space="0" w:color="auto"/>
              <w:bottom w:val="single" w:sz="4" w:space="0" w:color="auto"/>
              <w:right w:val="single" w:sz="8" w:space="0" w:color="auto"/>
            </w:tcBorders>
          </w:tcPr>
          <w:p w:rsidR="00354434" w:rsidRPr="007A08D5" w:rsidRDefault="00354434" w:rsidP="0096722E">
            <w:pPr>
              <w:ind w:left="210" w:hangingChars="100" w:hanging="210"/>
              <w:rPr>
                <w:color w:val="000000" w:themeColor="text1"/>
                <w:szCs w:val="21"/>
              </w:rPr>
            </w:pPr>
            <w:r w:rsidRPr="007A08D5">
              <w:rPr>
                <w:rFonts w:hint="eastAsia"/>
                <w:color w:val="000000" w:themeColor="text1"/>
                <w:szCs w:val="21"/>
              </w:rPr>
              <w:t>○</w:t>
            </w:r>
            <w:r w:rsidR="0096722E" w:rsidRPr="007A08D5">
              <w:rPr>
                <w:rFonts w:hint="eastAsia"/>
                <w:color w:val="000000" w:themeColor="text1"/>
                <w:szCs w:val="21"/>
              </w:rPr>
              <w:t xml:space="preserve">　</w:t>
            </w:r>
            <w:r w:rsidRPr="007A08D5">
              <w:rPr>
                <w:rFonts w:hint="eastAsia"/>
                <w:color w:val="000000" w:themeColor="text1"/>
                <w:szCs w:val="21"/>
              </w:rPr>
              <w:t>教材の冒頭に主題となるテーマが示されており、</w:t>
            </w:r>
            <w:r w:rsidR="00F22128" w:rsidRPr="007A08D5">
              <w:rPr>
                <w:rFonts w:hint="eastAsia"/>
                <w:color w:val="000000" w:themeColor="text1"/>
                <w:szCs w:val="21"/>
              </w:rPr>
              <w:t>児童が見通しを持ちながら考えられる。また</w:t>
            </w:r>
            <w:r w:rsidRPr="007A08D5">
              <w:rPr>
                <w:rFonts w:hint="eastAsia"/>
                <w:color w:val="000000" w:themeColor="text1"/>
                <w:szCs w:val="21"/>
              </w:rPr>
              <w:t>教材末尾に</w:t>
            </w:r>
            <w:r w:rsidR="00F22128" w:rsidRPr="007A08D5">
              <w:rPr>
                <w:rFonts w:hint="eastAsia"/>
                <w:color w:val="000000" w:themeColor="text1"/>
                <w:szCs w:val="21"/>
              </w:rPr>
              <w:t>ある設問例を通して</w:t>
            </w:r>
            <w:r w:rsidRPr="007A08D5">
              <w:rPr>
                <w:rFonts w:hint="eastAsia"/>
                <w:color w:val="000000" w:themeColor="text1"/>
                <w:szCs w:val="21"/>
              </w:rPr>
              <w:t>、考えを深められるよう取り扱われている。</w:t>
            </w:r>
          </w:p>
          <w:p w:rsidR="00CC4A6D" w:rsidRPr="007A08D5" w:rsidRDefault="00CC4A6D" w:rsidP="00354434">
            <w:pPr>
              <w:rPr>
                <w:color w:val="000000" w:themeColor="text1"/>
                <w:szCs w:val="21"/>
              </w:rPr>
            </w:pPr>
          </w:p>
          <w:p w:rsidR="00BA474D" w:rsidRDefault="00354434" w:rsidP="00334512">
            <w:pPr>
              <w:ind w:left="210" w:hangingChars="100" w:hanging="210"/>
              <w:rPr>
                <w:color w:val="000000" w:themeColor="text1"/>
                <w:szCs w:val="21"/>
              </w:rPr>
            </w:pPr>
            <w:r w:rsidRPr="007A08D5">
              <w:rPr>
                <w:rFonts w:hint="eastAsia"/>
                <w:color w:val="000000" w:themeColor="text1"/>
                <w:szCs w:val="21"/>
              </w:rPr>
              <w:t>○</w:t>
            </w:r>
            <w:r w:rsidR="0096722E" w:rsidRPr="007A08D5">
              <w:rPr>
                <w:rFonts w:hint="eastAsia"/>
                <w:color w:val="000000" w:themeColor="text1"/>
                <w:szCs w:val="21"/>
              </w:rPr>
              <w:t xml:space="preserve">　</w:t>
            </w:r>
            <w:r w:rsidRPr="007A08D5">
              <w:rPr>
                <w:rFonts w:hint="eastAsia"/>
                <w:color w:val="000000" w:themeColor="text1"/>
                <w:szCs w:val="21"/>
              </w:rPr>
              <w:t>児童の生活場面で起こるような出来事を扱った教材や、様々な分野で活躍する著名人</w:t>
            </w:r>
            <w:r w:rsidR="008A1FBB" w:rsidRPr="007A08D5">
              <w:rPr>
                <w:rFonts w:hint="eastAsia"/>
                <w:color w:val="000000" w:themeColor="text1"/>
                <w:szCs w:val="21"/>
              </w:rPr>
              <w:t>、スポーツ選手</w:t>
            </w:r>
            <w:r w:rsidRPr="007A08D5">
              <w:rPr>
                <w:rFonts w:hint="eastAsia"/>
                <w:color w:val="000000" w:themeColor="text1"/>
                <w:szCs w:val="21"/>
              </w:rPr>
              <w:t>等を取り上げた教材を通して、自分自身</w:t>
            </w:r>
            <w:r w:rsidR="00334512">
              <w:rPr>
                <w:rFonts w:hint="eastAsia"/>
                <w:color w:val="000000" w:themeColor="text1"/>
                <w:szCs w:val="21"/>
              </w:rPr>
              <w:t>と</w:t>
            </w:r>
            <w:r w:rsidRPr="007A08D5">
              <w:rPr>
                <w:rFonts w:hint="eastAsia"/>
                <w:color w:val="000000" w:themeColor="text1"/>
                <w:szCs w:val="21"/>
              </w:rPr>
              <w:t>の</w:t>
            </w:r>
            <w:r w:rsidR="00DE0620">
              <w:rPr>
                <w:rFonts w:hint="eastAsia"/>
                <w:color w:val="000000" w:themeColor="text1"/>
                <w:szCs w:val="21"/>
              </w:rPr>
              <w:t>関わりから</w:t>
            </w:r>
            <w:r w:rsidRPr="007A08D5">
              <w:rPr>
                <w:rFonts w:hint="eastAsia"/>
                <w:color w:val="000000" w:themeColor="text1"/>
                <w:szCs w:val="21"/>
              </w:rPr>
              <w:t>深く考えることができるよう取り扱われている。</w:t>
            </w:r>
          </w:p>
          <w:p w:rsidR="0031024C" w:rsidRPr="007A08D5" w:rsidRDefault="0031024C" w:rsidP="00334512">
            <w:pPr>
              <w:ind w:left="210" w:hangingChars="100" w:hanging="210"/>
              <w:rPr>
                <w:color w:val="000000" w:themeColor="text1"/>
                <w:szCs w:val="21"/>
              </w:rPr>
            </w:pPr>
          </w:p>
        </w:tc>
      </w:tr>
      <w:tr w:rsidR="008262D2" w:rsidRPr="003E0CDD" w:rsidTr="0031024C">
        <w:trPr>
          <w:trHeight w:val="1957"/>
          <w:jc w:val="center"/>
        </w:trPr>
        <w:tc>
          <w:tcPr>
            <w:tcW w:w="1276" w:type="dxa"/>
            <w:tcBorders>
              <w:top w:val="single" w:sz="4" w:space="0" w:color="auto"/>
              <w:left w:val="single" w:sz="8" w:space="0" w:color="auto"/>
              <w:bottom w:val="single" w:sz="4" w:space="0" w:color="auto"/>
            </w:tcBorders>
            <w:vAlign w:val="center"/>
          </w:tcPr>
          <w:p w:rsidR="008262D2" w:rsidRPr="003E0CDD" w:rsidRDefault="003F369E" w:rsidP="003276CA">
            <w:pPr>
              <w:jc w:val="center"/>
              <w:rPr>
                <w:szCs w:val="21"/>
              </w:rPr>
            </w:pPr>
            <w:r>
              <w:rPr>
                <w:rFonts w:hint="eastAsia"/>
                <w:szCs w:val="21"/>
              </w:rPr>
              <w:t>学　図</w:t>
            </w:r>
          </w:p>
        </w:tc>
        <w:tc>
          <w:tcPr>
            <w:tcW w:w="8016" w:type="dxa"/>
            <w:tcBorders>
              <w:top w:val="single" w:sz="4" w:space="0" w:color="auto"/>
              <w:bottom w:val="single" w:sz="4" w:space="0" w:color="auto"/>
              <w:right w:val="single" w:sz="8" w:space="0" w:color="auto"/>
            </w:tcBorders>
          </w:tcPr>
          <w:p w:rsidR="004A6940" w:rsidRPr="007A08D5" w:rsidRDefault="00F22128" w:rsidP="00045850">
            <w:pPr>
              <w:ind w:left="210" w:hangingChars="100" w:hanging="210"/>
              <w:rPr>
                <w:color w:val="000000" w:themeColor="text1"/>
                <w:szCs w:val="21"/>
              </w:rPr>
            </w:pPr>
            <w:r w:rsidRPr="007A08D5">
              <w:rPr>
                <w:rFonts w:hint="eastAsia"/>
                <w:color w:val="000000" w:themeColor="text1"/>
                <w:szCs w:val="21"/>
              </w:rPr>
              <w:t>○</w:t>
            </w:r>
            <w:r w:rsidR="0096722E" w:rsidRPr="007A08D5">
              <w:rPr>
                <w:rFonts w:hint="eastAsia"/>
                <w:color w:val="000000" w:themeColor="text1"/>
                <w:szCs w:val="21"/>
              </w:rPr>
              <w:t xml:space="preserve">　</w:t>
            </w:r>
            <w:r w:rsidR="00D27EA6">
              <w:rPr>
                <w:rFonts w:hint="eastAsia"/>
                <w:color w:val="000000" w:themeColor="text1"/>
                <w:szCs w:val="21"/>
              </w:rPr>
              <w:t>教材</w:t>
            </w:r>
            <w:r w:rsidRPr="007A08D5">
              <w:rPr>
                <w:rFonts w:hint="eastAsia"/>
                <w:color w:val="000000" w:themeColor="text1"/>
                <w:szCs w:val="21"/>
              </w:rPr>
              <w:t>の冒頭</w:t>
            </w:r>
            <w:r w:rsidR="004A6940" w:rsidRPr="007A08D5">
              <w:rPr>
                <w:rFonts w:hint="eastAsia"/>
                <w:color w:val="000000" w:themeColor="text1"/>
                <w:szCs w:val="21"/>
              </w:rPr>
              <w:t>に内容項目、主題、発問</w:t>
            </w:r>
            <w:r w:rsidR="00045850">
              <w:rPr>
                <w:rFonts w:hint="eastAsia"/>
                <w:color w:val="000000" w:themeColor="text1"/>
                <w:szCs w:val="21"/>
              </w:rPr>
              <w:t>を</w:t>
            </w:r>
            <w:r w:rsidR="00EA2A48">
              <w:rPr>
                <w:rFonts w:hint="eastAsia"/>
                <w:color w:val="000000" w:themeColor="text1"/>
                <w:szCs w:val="21"/>
              </w:rPr>
              <w:t>記載しないことで</w:t>
            </w:r>
            <w:r w:rsidR="004A6940" w:rsidRPr="007A08D5">
              <w:rPr>
                <w:rFonts w:hint="eastAsia"/>
                <w:color w:val="000000" w:themeColor="text1"/>
                <w:szCs w:val="21"/>
              </w:rPr>
              <w:t>、児童自身が自ら問題に気付</w:t>
            </w:r>
            <w:r w:rsidR="00E06F73">
              <w:rPr>
                <w:rFonts w:hint="eastAsia"/>
                <w:color w:val="000000" w:themeColor="text1"/>
                <w:szCs w:val="21"/>
              </w:rPr>
              <w:t>くことができる</w:t>
            </w:r>
            <w:r w:rsidR="004A6940" w:rsidRPr="007A08D5">
              <w:rPr>
                <w:rFonts w:hint="eastAsia"/>
                <w:color w:val="000000" w:themeColor="text1"/>
                <w:szCs w:val="21"/>
              </w:rPr>
              <w:t>。また</w:t>
            </w:r>
            <w:r w:rsidR="00A52C19">
              <w:rPr>
                <w:rFonts w:hint="eastAsia"/>
                <w:color w:val="000000" w:themeColor="text1"/>
                <w:szCs w:val="21"/>
              </w:rPr>
              <w:t>、分冊『</w:t>
            </w:r>
            <w:r w:rsidR="004A6940" w:rsidRPr="007A08D5">
              <w:rPr>
                <w:rFonts w:hint="eastAsia"/>
                <w:color w:val="000000" w:themeColor="text1"/>
                <w:szCs w:val="21"/>
              </w:rPr>
              <w:t>まなび</w:t>
            </w:r>
            <w:r w:rsidR="00A52C19">
              <w:rPr>
                <w:rFonts w:hint="eastAsia"/>
                <w:color w:val="000000" w:themeColor="text1"/>
                <w:szCs w:val="21"/>
              </w:rPr>
              <w:t>』</w:t>
            </w:r>
            <w:r w:rsidR="004A6940" w:rsidRPr="007A08D5">
              <w:rPr>
                <w:rFonts w:hint="eastAsia"/>
                <w:color w:val="000000" w:themeColor="text1"/>
                <w:szCs w:val="21"/>
              </w:rPr>
              <w:t>にある「かんがえよう」「みつめよう」の設問例を通して、考えを深められるよう取り扱われている。</w:t>
            </w:r>
          </w:p>
          <w:p w:rsidR="00CC4A6D" w:rsidRPr="007A08D5" w:rsidRDefault="00CC4A6D" w:rsidP="004A6940">
            <w:pPr>
              <w:rPr>
                <w:color w:val="000000" w:themeColor="text1"/>
                <w:szCs w:val="21"/>
              </w:rPr>
            </w:pPr>
          </w:p>
          <w:p w:rsidR="003276CA" w:rsidRDefault="004A6940" w:rsidP="00E06F73">
            <w:pPr>
              <w:ind w:left="210" w:hangingChars="100" w:hanging="210"/>
              <w:rPr>
                <w:color w:val="000000" w:themeColor="text1"/>
                <w:szCs w:val="21"/>
              </w:rPr>
            </w:pPr>
            <w:r w:rsidRPr="007A08D5">
              <w:rPr>
                <w:rFonts w:hint="eastAsia"/>
                <w:color w:val="000000" w:themeColor="text1"/>
                <w:szCs w:val="21"/>
              </w:rPr>
              <w:t>○</w:t>
            </w:r>
            <w:r w:rsidR="0096722E" w:rsidRPr="007A08D5">
              <w:rPr>
                <w:rFonts w:hint="eastAsia"/>
                <w:color w:val="000000" w:themeColor="text1"/>
                <w:szCs w:val="21"/>
              </w:rPr>
              <w:t xml:space="preserve">　</w:t>
            </w:r>
            <w:r w:rsidRPr="007A08D5">
              <w:rPr>
                <w:rFonts w:hint="eastAsia"/>
                <w:color w:val="000000" w:themeColor="text1"/>
                <w:szCs w:val="21"/>
              </w:rPr>
              <w:t>児童と同じ年頃の</w:t>
            </w:r>
            <w:r w:rsidR="008A1FBB" w:rsidRPr="007A08D5">
              <w:rPr>
                <w:rFonts w:hint="eastAsia"/>
                <w:color w:val="000000" w:themeColor="text1"/>
                <w:szCs w:val="21"/>
              </w:rPr>
              <w:t>人物を描いた教材や、</w:t>
            </w:r>
            <w:r w:rsidRPr="007A08D5">
              <w:rPr>
                <w:rFonts w:hint="eastAsia"/>
                <w:color w:val="000000" w:themeColor="text1"/>
                <w:szCs w:val="21"/>
              </w:rPr>
              <w:t>様々な分野で活躍する著名人、スポーツ選手等を取り上げた教材を通して、自らの</w:t>
            </w:r>
            <w:r w:rsidR="00DE0620">
              <w:rPr>
                <w:rFonts w:hint="eastAsia"/>
                <w:color w:val="000000" w:themeColor="text1"/>
                <w:szCs w:val="21"/>
              </w:rPr>
              <w:t>関わり</w:t>
            </w:r>
            <w:r w:rsidR="00E06F73">
              <w:rPr>
                <w:rFonts w:hint="eastAsia"/>
                <w:color w:val="000000" w:themeColor="text1"/>
                <w:szCs w:val="21"/>
              </w:rPr>
              <w:t>から</w:t>
            </w:r>
            <w:r w:rsidRPr="007A08D5">
              <w:rPr>
                <w:rFonts w:hint="eastAsia"/>
                <w:color w:val="000000" w:themeColor="text1"/>
                <w:szCs w:val="21"/>
              </w:rPr>
              <w:t>深く考えることができるよう取り扱われている。</w:t>
            </w:r>
          </w:p>
          <w:p w:rsidR="0031024C" w:rsidRPr="007A08D5" w:rsidRDefault="0031024C" w:rsidP="00E06F73">
            <w:pPr>
              <w:ind w:left="210" w:hangingChars="100" w:hanging="210"/>
              <w:rPr>
                <w:color w:val="000000" w:themeColor="text1"/>
                <w:szCs w:val="21"/>
              </w:rPr>
            </w:pPr>
          </w:p>
        </w:tc>
      </w:tr>
      <w:tr w:rsidR="003276CA" w:rsidRPr="003E0CDD" w:rsidTr="0031024C">
        <w:trPr>
          <w:trHeight w:val="1972"/>
          <w:jc w:val="center"/>
        </w:trPr>
        <w:tc>
          <w:tcPr>
            <w:tcW w:w="1276" w:type="dxa"/>
            <w:tcBorders>
              <w:top w:val="single" w:sz="4" w:space="0" w:color="auto"/>
              <w:left w:val="single" w:sz="8" w:space="0" w:color="auto"/>
              <w:bottom w:val="single" w:sz="4" w:space="0" w:color="auto"/>
            </w:tcBorders>
            <w:vAlign w:val="center"/>
          </w:tcPr>
          <w:p w:rsidR="003276CA" w:rsidRPr="003E0CDD" w:rsidRDefault="003F369E" w:rsidP="003276CA">
            <w:pPr>
              <w:jc w:val="center"/>
              <w:rPr>
                <w:szCs w:val="21"/>
              </w:rPr>
            </w:pPr>
            <w:r>
              <w:rPr>
                <w:rFonts w:hint="eastAsia"/>
                <w:szCs w:val="21"/>
              </w:rPr>
              <w:t>教　出</w:t>
            </w:r>
          </w:p>
        </w:tc>
        <w:tc>
          <w:tcPr>
            <w:tcW w:w="8016" w:type="dxa"/>
            <w:tcBorders>
              <w:top w:val="single" w:sz="4" w:space="0" w:color="auto"/>
              <w:bottom w:val="single" w:sz="4" w:space="0" w:color="auto"/>
              <w:right w:val="single" w:sz="8" w:space="0" w:color="auto"/>
            </w:tcBorders>
          </w:tcPr>
          <w:p w:rsidR="008C1B43" w:rsidRPr="007A08D5" w:rsidRDefault="003276CA" w:rsidP="0096722E">
            <w:pPr>
              <w:ind w:left="210" w:hangingChars="100" w:hanging="210"/>
              <w:rPr>
                <w:color w:val="000000" w:themeColor="text1"/>
                <w:szCs w:val="21"/>
              </w:rPr>
            </w:pPr>
            <w:r w:rsidRPr="007A08D5">
              <w:rPr>
                <w:rFonts w:hint="eastAsia"/>
                <w:color w:val="000000" w:themeColor="text1"/>
                <w:szCs w:val="21"/>
              </w:rPr>
              <w:t>○</w:t>
            </w:r>
            <w:r w:rsidR="0096722E" w:rsidRPr="007A08D5">
              <w:rPr>
                <w:rFonts w:hint="eastAsia"/>
                <w:color w:val="000000" w:themeColor="text1"/>
                <w:szCs w:val="21"/>
              </w:rPr>
              <w:t xml:space="preserve">　</w:t>
            </w:r>
            <w:r w:rsidR="008C1B43" w:rsidRPr="007A08D5">
              <w:rPr>
                <w:rFonts w:hint="eastAsia"/>
                <w:color w:val="000000" w:themeColor="text1"/>
                <w:szCs w:val="21"/>
              </w:rPr>
              <w:t>教材の冒頭に内容項目のキーワードと導入の問いかけ</w:t>
            </w:r>
            <w:r w:rsidR="00912FBF" w:rsidRPr="007A08D5">
              <w:rPr>
                <w:rFonts w:hint="eastAsia"/>
                <w:color w:val="000000" w:themeColor="text1"/>
                <w:szCs w:val="21"/>
              </w:rPr>
              <w:t>が</w:t>
            </w:r>
            <w:r w:rsidR="008C1B43" w:rsidRPr="007A08D5">
              <w:rPr>
                <w:rFonts w:hint="eastAsia"/>
                <w:color w:val="000000" w:themeColor="text1"/>
                <w:szCs w:val="21"/>
              </w:rPr>
              <w:t>示されており、</w:t>
            </w:r>
            <w:r w:rsidR="00D27EA6" w:rsidRPr="007A08D5">
              <w:rPr>
                <w:rFonts w:hint="eastAsia"/>
                <w:color w:val="000000" w:themeColor="text1"/>
                <w:szCs w:val="21"/>
              </w:rPr>
              <w:t>児童が見通しを持ちながら考えられる。</w:t>
            </w:r>
            <w:r w:rsidR="008C1B43" w:rsidRPr="007A08D5">
              <w:rPr>
                <w:rFonts w:hint="eastAsia"/>
                <w:color w:val="000000" w:themeColor="text1"/>
                <w:szCs w:val="21"/>
              </w:rPr>
              <w:t>また、教材の末尾に</w:t>
            </w:r>
            <w:r w:rsidR="00654EDC" w:rsidRPr="007A08D5">
              <w:rPr>
                <w:rFonts w:hint="eastAsia"/>
                <w:color w:val="000000" w:themeColor="text1"/>
                <w:szCs w:val="21"/>
              </w:rPr>
              <w:t>ある</w:t>
            </w:r>
            <w:r w:rsidR="008C1B43" w:rsidRPr="007A08D5">
              <w:rPr>
                <w:rFonts w:hint="eastAsia"/>
                <w:color w:val="000000" w:themeColor="text1"/>
                <w:szCs w:val="21"/>
              </w:rPr>
              <w:t>発問例「考えよう」「深めよう」</w:t>
            </w:r>
            <w:r w:rsidR="00654EDC" w:rsidRPr="007A08D5">
              <w:rPr>
                <w:rFonts w:hint="eastAsia"/>
                <w:color w:val="000000" w:themeColor="text1"/>
                <w:szCs w:val="21"/>
              </w:rPr>
              <w:t>の設問例を通して、</w:t>
            </w:r>
            <w:r w:rsidR="008C1B43" w:rsidRPr="007A08D5">
              <w:rPr>
                <w:rFonts w:hint="eastAsia"/>
                <w:color w:val="000000" w:themeColor="text1"/>
                <w:szCs w:val="21"/>
              </w:rPr>
              <w:t>考えを深められるよう取り扱われている。</w:t>
            </w:r>
          </w:p>
          <w:p w:rsidR="00CC4A6D" w:rsidRPr="007A08D5" w:rsidRDefault="00CC4A6D" w:rsidP="008C1B43">
            <w:pPr>
              <w:rPr>
                <w:color w:val="000000" w:themeColor="text1"/>
                <w:szCs w:val="21"/>
              </w:rPr>
            </w:pPr>
          </w:p>
          <w:p w:rsidR="003276CA" w:rsidRDefault="008C1B43" w:rsidP="0096722E">
            <w:pPr>
              <w:ind w:left="210" w:hangingChars="100" w:hanging="210"/>
              <w:rPr>
                <w:color w:val="000000" w:themeColor="text1"/>
                <w:szCs w:val="21"/>
              </w:rPr>
            </w:pPr>
            <w:r w:rsidRPr="007A08D5">
              <w:rPr>
                <w:rFonts w:hint="eastAsia"/>
                <w:color w:val="000000" w:themeColor="text1"/>
                <w:szCs w:val="21"/>
              </w:rPr>
              <w:t>○</w:t>
            </w:r>
            <w:r w:rsidR="0096722E" w:rsidRPr="007A08D5">
              <w:rPr>
                <w:rFonts w:hint="eastAsia"/>
                <w:color w:val="000000" w:themeColor="text1"/>
                <w:szCs w:val="21"/>
              </w:rPr>
              <w:t xml:space="preserve">　</w:t>
            </w:r>
            <w:r w:rsidRPr="007A08D5">
              <w:rPr>
                <w:rFonts w:hint="eastAsia"/>
                <w:color w:val="000000" w:themeColor="text1"/>
                <w:szCs w:val="21"/>
              </w:rPr>
              <w:t>児童と同じ年頃の人物を描いた教材や、様々な分野で活躍する著名人、スポーツ選手等を取り上げた教材を通して、自己の体験や経験に照らし、深く考えることができるよう取り扱われている。</w:t>
            </w:r>
          </w:p>
          <w:p w:rsidR="0031024C" w:rsidRPr="007A08D5" w:rsidRDefault="0031024C" w:rsidP="0096722E">
            <w:pPr>
              <w:ind w:left="210" w:hangingChars="100" w:hanging="210"/>
              <w:rPr>
                <w:color w:val="000000" w:themeColor="text1"/>
                <w:szCs w:val="21"/>
              </w:rPr>
            </w:pPr>
          </w:p>
        </w:tc>
      </w:tr>
      <w:tr w:rsidR="003276CA" w:rsidRPr="003E0CDD" w:rsidTr="0031024C">
        <w:trPr>
          <w:trHeight w:val="2259"/>
          <w:jc w:val="center"/>
        </w:trPr>
        <w:tc>
          <w:tcPr>
            <w:tcW w:w="1276" w:type="dxa"/>
            <w:tcBorders>
              <w:top w:val="single" w:sz="4" w:space="0" w:color="auto"/>
              <w:left w:val="single" w:sz="8" w:space="0" w:color="auto"/>
              <w:bottom w:val="single" w:sz="4" w:space="0" w:color="auto"/>
            </w:tcBorders>
            <w:vAlign w:val="center"/>
          </w:tcPr>
          <w:p w:rsidR="003276CA" w:rsidRPr="003E0CDD" w:rsidRDefault="00BA474D" w:rsidP="003276CA">
            <w:pPr>
              <w:jc w:val="center"/>
              <w:rPr>
                <w:szCs w:val="21"/>
              </w:rPr>
            </w:pPr>
            <w:r>
              <w:rPr>
                <w:rFonts w:hint="eastAsia"/>
                <w:szCs w:val="21"/>
              </w:rPr>
              <w:t>光　村</w:t>
            </w:r>
          </w:p>
        </w:tc>
        <w:tc>
          <w:tcPr>
            <w:tcW w:w="8016" w:type="dxa"/>
            <w:tcBorders>
              <w:top w:val="single" w:sz="4" w:space="0" w:color="auto"/>
              <w:bottom w:val="single" w:sz="4" w:space="0" w:color="auto"/>
              <w:right w:val="single" w:sz="8" w:space="0" w:color="auto"/>
            </w:tcBorders>
          </w:tcPr>
          <w:p w:rsidR="00C51653" w:rsidRDefault="00C51653" w:rsidP="0096722E">
            <w:pPr>
              <w:ind w:left="210" w:hangingChars="100" w:hanging="210"/>
              <w:rPr>
                <w:szCs w:val="21"/>
              </w:rPr>
            </w:pPr>
            <w:r w:rsidRPr="00C51653">
              <w:rPr>
                <w:rFonts w:hint="eastAsia"/>
                <w:szCs w:val="21"/>
              </w:rPr>
              <w:t>○</w:t>
            </w:r>
            <w:r w:rsidR="0096722E">
              <w:rPr>
                <w:rFonts w:hint="eastAsia"/>
                <w:szCs w:val="21"/>
              </w:rPr>
              <w:t xml:space="preserve">　</w:t>
            </w:r>
            <w:r w:rsidRPr="00C51653">
              <w:rPr>
                <w:rFonts w:hint="eastAsia"/>
                <w:szCs w:val="21"/>
              </w:rPr>
              <w:t>教材の冒頭</w:t>
            </w:r>
            <w:r w:rsidR="00242E85">
              <w:rPr>
                <w:rFonts w:hint="eastAsia"/>
                <w:szCs w:val="21"/>
              </w:rPr>
              <w:t>に</w:t>
            </w:r>
            <w:r w:rsidRPr="00C51653">
              <w:rPr>
                <w:rFonts w:hint="eastAsia"/>
                <w:szCs w:val="21"/>
              </w:rPr>
              <w:t>テーマと学習内容に関わる自己</w:t>
            </w:r>
            <w:r w:rsidR="00654EDC">
              <w:rPr>
                <w:rFonts w:hint="eastAsia"/>
                <w:szCs w:val="21"/>
              </w:rPr>
              <w:t>の考えや経験等</w:t>
            </w:r>
            <w:r w:rsidR="0099444D">
              <w:rPr>
                <w:rFonts w:hint="eastAsia"/>
                <w:szCs w:val="21"/>
              </w:rPr>
              <w:t>の</w:t>
            </w:r>
            <w:r w:rsidR="00654EDC">
              <w:rPr>
                <w:rFonts w:hint="eastAsia"/>
                <w:szCs w:val="21"/>
              </w:rPr>
              <w:t>問いかけ</w:t>
            </w:r>
            <w:r w:rsidR="00242E85">
              <w:rPr>
                <w:rFonts w:hint="eastAsia"/>
                <w:szCs w:val="21"/>
              </w:rPr>
              <w:t>が示されており</w:t>
            </w:r>
            <w:r w:rsidR="00654EDC">
              <w:rPr>
                <w:rFonts w:hint="eastAsia"/>
                <w:szCs w:val="21"/>
              </w:rPr>
              <w:t>、</w:t>
            </w:r>
            <w:r w:rsidR="00242E85" w:rsidRPr="007A08D5">
              <w:rPr>
                <w:rFonts w:hint="eastAsia"/>
                <w:color w:val="000000" w:themeColor="text1"/>
                <w:szCs w:val="21"/>
              </w:rPr>
              <w:t>児童が見通しを持ちながら考えられる。</w:t>
            </w:r>
            <w:r w:rsidR="00242E85">
              <w:rPr>
                <w:rFonts w:hint="eastAsia"/>
                <w:color w:val="000000" w:themeColor="text1"/>
                <w:szCs w:val="21"/>
              </w:rPr>
              <w:t>また、</w:t>
            </w:r>
            <w:r w:rsidR="00654EDC">
              <w:rPr>
                <w:rFonts w:hint="eastAsia"/>
                <w:szCs w:val="21"/>
              </w:rPr>
              <w:t>教材末尾</w:t>
            </w:r>
            <w:r w:rsidR="00242E85">
              <w:rPr>
                <w:rFonts w:hint="eastAsia"/>
                <w:szCs w:val="21"/>
              </w:rPr>
              <w:t>にある</w:t>
            </w:r>
            <w:r w:rsidR="00654EDC">
              <w:rPr>
                <w:rFonts w:hint="eastAsia"/>
                <w:szCs w:val="21"/>
              </w:rPr>
              <w:t>「考えよう・話し合おう」での</w:t>
            </w:r>
            <w:r w:rsidRPr="00C51653">
              <w:rPr>
                <w:rFonts w:hint="eastAsia"/>
                <w:szCs w:val="21"/>
              </w:rPr>
              <w:t>心情</w:t>
            </w:r>
            <w:r w:rsidR="00654EDC">
              <w:rPr>
                <w:rFonts w:hint="eastAsia"/>
                <w:szCs w:val="21"/>
              </w:rPr>
              <w:t>を問う問いや役割演技を通して、</w:t>
            </w:r>
            <w:r w:rsidRPr="00C51653">
              <w:rPr>
                <w:rFonts w:hint="eastAsia"/>
                <w:szCs w:val="21"/>
              </w:rPr>
              <w:t>考えを深められるよう取り扱われている。</w:t>
            </w:r>
          </w:p>
          <w:p w:rsidR="00CC4A6D" w:rsidRPr="00C51653" w:rsidRDefault="00CC4A6D" w:rsidP="00C51653">
            <w:pPr>
              <w:rPr>
                <w:szCs w:val="21"/>
              </w:rPr>
            </w:pPr>
          </w:p>
          <w:p w:rsidR="003276CA" w:rsidRDefault="00C51653" w:rsidP="0096722E">
            <w:pPr>
              <w:ind w:left="210" w:hangingChars="100" w:hanging="210"/>
              <w:rPr>
                <w:szCs w:val="21"/>
              </w:rPr>
            </w:pPr>
            <w:r w:rsidRPr="00C51653">
              <w:rPr>
                <w:rFonts w:hint="eastAsia"/>
                <w:szCs w:val="21"/>
              </w:rPr>
              <w:t>○</w:t>
            </w:r>
            <w:r w:rsidR="0096722E">
              <w:rPr>
                <w:rFonts w:hint="eastAsia"/>
                <w:szCs w:val="21"/>
              </w:rPr>
              <w:t xml:space="preserve">　</w:t>
            </w:r>
            <w:r w:rsidR="004A42A5">
              <w:rPr>
                <w:rFonts w:hint="eastAsia"/>
                <w:szCs w:val="21"/>
              </w:rPr>
              <w:t>児童と同じ年頃の人物を描いた教材や、</w:t>
            </w:r>
            <w:r w:rsidR="00FB1A7A" w:rsidRPr="00FB1A7A">
              <w:rPr>
                <w:rFonts w:hint="eastAsia"/>
                <w:szCs w:val="21"/>
              </w:rPr>
              <w:t>様々な分野で活躍する著名人、スポーツ</w:t>
            </w:r>
            <w:r w:rsidR="00FB1A7A">
              <w:rPr>
                <w:rFonts w:hint="eastAsia"/>
                <w:szCs w:val="21"/>
              </w:rPr>
              <w:t>選手等を取り上げた教材を通して、自分に引きつけて</w:t>
            </w:r>
            <w:r w:rsidR="00FB1A7A" w:rsidRPr="00FB1A7A">
              <w:rPr>
                <w:rFonts w:hint="eastAsia"/>
                <w:szCs w:val="21"/>
              </w:rPr>
              <w:t>深く考えることができるように取り扱われている。</w:t>
            </w:r>
          </w:p>
          <w:p w:rsidR="0031024C" w:rsidRPr="003E0CDD" w:rsidRDefault="0031024C" w:rsidP="0096722E">
            <w:pPr>
              <w:ind w:left="210" w:hangingChars="100" w:hanging="210"/>
              <w:rPr>
                <w:szCs w:val="21"/>
              </w:rPr>
            </w:pPr>
          </w:p>
        </w:tc>
      </w:tr>
      <w:tr w:rsidR="008262D2" w:rsidRPr="003E0CDD" w:rsidTr="0031024C">
        <w:trPr>
          <w:trHeight w:val="2159"/>
          <w:jc w:val="center"/>
        </w:trPr>
        <w:tc>
          <w:tcPr>
            <w:tcW w:w="1276" w:type="dxa"/>
            <w:tcBorders>
              <w:top w:val="single" w:sz="4" w:space="0" w:color="auto"/>
              <w:left w:val="single" w:sz="8" w:space="0" w:color="auto"/>
              <w:bottom w:val="single" w:sz="4" w:space="0" w:color="auto"/>
            </w:tcBorders>
            <w:vAlign w:val="center"/>
          </w:tcPr>
          <w:p w:rsidR="008262D2" w:rsidRPr="003E0CDD" w:rsidRDefault="00BA474D" w:rsidP="003276CA">
            <w:pPr>
              <w:jc w:val="center"/>
              <w:rPr>
                <w:szCs w:val="21"/>
              </w:rPr>
            </w:pPr>
            <w:r>
              <w:rPr>
                <w:rFonts w:hint="eastAsia"/>
                <w:szCs w:val="21"/>
              </w:rPr>
              <w:t>日　文</w:t>
            </w:r>
          </w:p>
        </w:tc>
        <w:tc>
          <w:tcPr>
            <w:tcW w:w="8016" w:type="dxa"/>
            <w:tcBorders>
              <w:top w:val="single" w:sz="4" w:space="0" w:color="auto"/>
              <w:bottom w:val="single" w:sz="4" w:space="0" w:color="auto"/>
              <w:right w:val="single" w:sz="8" w:space="0" w:color="auto"/>
            </w:tcBorders>
          </w:tcPr>
          <w:p w:rsidR="00074742" w:rsidRDefault="00074742" w:rsidP="0096722E">
            <w:pPr>
              <w:ind w:left="210" w:hangingChars="100" w:hanging="210"/>
              <w:rPr>
                <w:szCs w:val="21"/>
              </w:rPr>
            </w:pPr>
            <w:r w:rsidRPr="00074742">
              <w:rPr>
                <w:rFonts w:hint="eastAsia"/>
                <w:szCs w:val="21"/>
              </w:rPr>
              <w:t>○</w:t>
            </w:r>
            <w:r w:rsidR="0096722E">
              <w:rPr>
                <w:rFonts w:hint="eastAsia"/>
                <w:szCs w:val="21"/>
              </w:rPr>
              <w:t xml:space="preserve">　</w:t>
            </w:r>
            <w:r w:rsidRPr="00074742">
              <w:rPr>
                <w:rFonts w:hint="eastAsia"/>
                <w:szCs w:val="21"/>
              </w:rPr>
              <w:t>教材の冒頭に</w:t>
            </w:r>
            <w:r w:rsidR="00242E85">
              <w:rPr>
                <w:rFonts w:hint="eastAsia"/>
                <w:szCs w:val="21"/>
              </w:rPr>
              <w:t>内容項目と</w:t>
            </w:r>
            <w:r w:rsidRPr="00074742">
              <w:rPr>
                <w:rFonts w:hint="eastAsia"/>
                <w:szCs w:val="21"/>
              </w:rPr>
              <w:t>主題</w:t>
            </w:r>
            <w:r w:rsidR="00242E85">
              <w:rPr>
                <w:rFonts w:hint="eastAsia"/>
                <w:szCs w:val="21"/>
              </w:rPr>
              <w:t>が示されており</w:t>
            </w:r>
            <w:r w:rsidRPr="00074742">
              <w:rPr>
                <w:rFonts w:hint="eastAsia"/>
                <w:szCs w:val="21"/>
              </w:rPr>
              <w:t>、児童が</w:t>
            </w:r>
            <w:r w:rsidR="00D35D94">
              <w:rPr>
                <w:rFonts w:hint="eastAsia"/>
                <w:szCs w:val="21"/>
              </w:rPr>
              <w:t>見通しを持ちながら考えられる</w:t>
            </w:r>
            <w:r w:rsidR="009F63F3">
              <w:rPr>
                <w:rFonts w:hint="eastAsia"/>
                <w:szCs w:val="21"/>
              </w:rPr>
              <w:t>。また、教材末尾にある「考えてみよう」</w:t>
            </w:r>
            <w:r w:rsidRPr="00074742">
              <w:rPr>
                <w:rFonts w:hint="eastAsia"/>
                <w:szCs w:val="21"/>
              </w:rPr>
              <w:t>「見つめよう</w:t>
            </w:r>
            <w:r w:rsidR="009F63F3">
              <w:rPr>
                <w:rFonts w:hint="eastAsia"/>
                <w:szCs w:val="21"/>
              </w:rPr>
              <w:t xml:space="preserve"> </w:t>
            </w:r>
            <w:r w:rsidRPr="00074742">
              <w:rPr>
                <w:rFonts w:hint="eastAsia"/>
                <w:szCs w:val="21"/>
              </w:rPr>
              <w:t>生かそう」の設問例を通して、考えを深められるよう取り扱われている。</w:t>
            </w:r>
          </w:p>
          <w:p w:rsidR="00E95E00" w:rsidRPr="00074742" w:rsidRDefault="00E95E00" w:rsidP="00074742">
            <w:pPr>
              <w:rPr>
                <w:szCs w:val="21"/>
              </w:rPr>
            </w:pPr>
          </w:p>
          <w:p w:rsidR="003276CA" w:rsidRDefault="00074742" w:rsidP="0096722E">
            <w:pPr>
              <w:ind w:left="210" w:hangingChars="100" w:hanging="210"/>
              <w:rPr>
                <w:szCs w:val="21"/>
              </w:rPr>
            </w:pPr>
            <w:r w:rsidRPr="00074742">
              <w:rPr>
                <w:rFonts w:hint="eastAsia"/>
                <w:szCs w:val="21"/>
              </w:rPr>
              <w:t>○</w:t>
            </w:r>
            <w:r w:rsidR="0096722E">
              <w:rPr>
                <w:rFonts w:hint="eastAsia"/>
                <w:szCs w:val="21"/>
              </w:rPr>
              <w:t xml:space="preserve">　</w:t>
            </w:r>
            <w:r w:rsidRPr="00074742">
              <w:rPr>
                <w:rFonts w:hint="eastAsia"/>
                <w:szCs w:val="21"/>
              </w:rPr>
              <w:t>児童と同じ年頃や親しみを持てる登場人物</w:t>
            </w:r>
            <w:r w:rsidR="0096776C">
              <w:rPr>
                <w:rFonts w:hint="eastAsia"/>
                <w:szCs w:val="21"/>
              </w:rPr>
              <w:t>を</w:t>
            </w:r>
            <w:r w:rsidRPr="00074742">
              <w:rPr>
                <w:rFonts w:hint="eastAsia"/>
                <w:szCs w:val="21"/>
              </w:rPr>
              <w:t>描</w:t>
            </w:r>
            <w:r w:rsidR="0096776C">
              <w:rPr>
                <w:rFonts w:hint="eastAsia"/>
                <w:szCs w:val="21"/>
              </w:rPr>
              <w:t>いた教材や</w:t>
            </w:r>
            <w:r w:rsidRPr="00074742">
              <w:rPr>
                <w:rFonts w:hint="eastAsia"/>
                <w:szCs w:val="21"/>
              </w:rPr>
              <w:t>、</w:t>
            </w:r>
            <w:r w:rsidR="00FB1A7A" w:rsidRPr="00FB1A7A">
              <w:rPr>
                <w:rFonts w:hint="eastAsia"/>
                <w:szCs w:val="21"/>
              </w:rPr>
              <w:t>様々な分野で活躍する著名人、スポーツ選手等を取り上げた教材を通して、</w:t>
            </w:r>
            <w:r w:rsidRPr="00074742">
              <w:rPr>
                <w:rFonts w:hint="eastAsia"/>
                <w:szCs w:val="21"/>
              </w:rPr>
              <w:t>自らの経験や関わりと重ね合わせながら深く考えることができるよう取り扱われている。</w:t>
            </w:r>
          </w:p>
          <w:p w:rsidR="009F63F3" w:rsidRPr="003E0CDD" w:rsidRDefault="009F63F3" w:rsidP="0096722E">
            <w:pPr>
              <w:ind w:left="210" w:hangingChars="100" w:hanging="210"/>
              <w:rPr>
                <w:szCs w:val="21"/>
              </w:rPr>
            </w:pPr>
          </w:p>
        </w:tc>
      </w:tr>
      <w:tr w:rsidR="008262D2" w:rsidRPr="003E0CDD" w:rsidTr="0031024C">
        <w:trPr>
          <w:trHeight w:val="2159"/>
          <w:jc w:val="center"/>
        </w:trPr>
        <w:tc>
          <w:tcPr>
            <w:tcW w:w="1276" w:type="dxa"/>
            <w:tcBorders>
              <w:top w:val="single" w:sz="4" w:space="0" w:color="auto"/>
              <w:left w:val="single" w:sz="8" w:space="0" w:color="auto"/>
              <w:bottom w:val="single" w:sz="4" w:space="0" w:color="auto"/>
            </w:tcBorders>
            <w:vAlign w:val="center"/>
          </w:tcPr>
          <w:p w:rsidR="008262D2" w:rsidRPr="003E0CDD" w:rsidRDefault="00BA474D" w:rsidP="003276CA">
            <w:pPr>
              <w:jc w:val="center"/>
              <w:rPr>
                <w:szCs w:val="21"/>
              </w:rPr>
            </w:pPr>
            <w:r w:rsidRPr="00044B8E">
              <w:rPr>
                <w:rFonts w:hint="eastAsia"/>
                <w:szCs w:val="21"/>
              </w:rPr>
              <w:lastRenderedPageBreak/>
              <w:t>光　文</w:t>
            </w:r>
          </w:p>
        </w:tc>
        <w:tc>
          <w:tcPr>
            <w:tcW w:w="8016" w:type="dxa"/>
            <w:tcBorders>
              <w:top w:val="single" w:sz="4" w:space="0" w:color="auto"/>
              <w:bottom w:val="single" w:sz="4" w:space="0" w:color="auto"/>
              <w:right w:val="single" w:sz="8" w:space="0" w:color="auto"/>
            </w:tcBorders>
          </w:tcPr>
          <w:p w:rsidR="003A47F5" w:rsidRDefault="003A47F5" w:rsidP="0096722E">
            <w:pPr>
              <w:ind w:left="210" w:hangingChars="100" w:hanging="210"/>
              <w:rPr>
                <w:szCs w:val="21"/>
              </w:rPr>
            </w:pPr>
            <w:r w:rsidRPr="003A47F5">
              <w:rPr>
                <w:rFonts w:hint="eastAsia"/>
                <w:szCs w:val="21"/>
              </w:rPr>
              <w:t>○</w:t>
            </w:r>
            <w:r w:rsidR="0096722E">
              <w:rPr>
                <w:rFonts w:hint="eastAsia"/>
                <w:szCs w:val="21"/>
              </w:rPr>
              <w:t xml:space="preserve">　</w:t>
            </w:r>
            <w:r w:rsidRPr="003A47F5">
              <w:rPr>
                <w:rFonts w:hint="eastAsia"/>
                <w:szCs w:val="21"/>
              </w:rPr>
              <w:t>教材の冒頭に主題</w:t>
            </w:r>
            <w:r w:rsidR="0063663E">
              <w:rPr>
                <w:rFonts w:hint="eastAsia"/>
                <w:szCs w:val="21"/>
              </w:rPr>
              <w:t>や</w:t>
            </w:r>
            <w:r w:rsidRPr="003A47F5">
              <w:rPr>
                <w:rFonts w:hint="eastAsia"/>
                <w:szCs w:val="21"/>
              </w:rPr>
              <w:t>発問が</w:t>
            </w:r>
            <w:r w:rsidR="0063663E">
              <w:rPr>
                <w:rFonts w:hint="eastAsia"/>
                <w:szCs w:val="21"/>
              </w:rPr>
              <w:t>示されており、</w:t>
            </w:r>
            <w:r w:rsidR="005C57E5" w:rsidRPr="007A08D5">
              <w:rPr>
                <w:rFonts w:hint="eastAsia"/>
                <w:color w:val="000000" w:themeColor="text1"/>
                <w:szCs w:val="21"/>
              </w:rPr>
              <w:t>児童が見通しを持ちながら考えられる。</w:t>
            </w:r>
            <w:r w:rsidR="00F82425">
              <w:rPr>
                <w:rFonts w:hint="eastAsia"/>
                <w:color w:val="000000" w:themeColor="text1"/>
                <w:szCs w:val="21"/>
              </w:rPr>
              <w:t>また、</w:t>
            </w:r>
            <w:r w:rsidRPr="003A47F5">
              <w:rPr>
                <w:rFonts w:hint="eastAsia"/>
                <w:szCs w:val="21"/>
              </w:rPr>
              <w:t>末尾の「まとめる」「広げる」の設問例を通して児童の考えを深められるよう取り扱われている。</w:t>
            </w:r>
          </w:p>
          <w:p w:rsidR="00E95E00" w:rsidRPr="003A47F5" w:rsidRDefault="00E95E00" w:rsidP="003A47F5">
            <w:pPr>
              <w:rPr>
                <w:szCs w:val="21"/>
              </w:rPr>
            </w:pPr>
          </w:p>
          <w:p w:rsidR="003276CA" w:rsidRDefault="003A47F5" w:rsidP="0096776C">
            <w:pPr>
              <w:ind w:left="210" w:hangingChars="100" w:hanging="210"/>
              <w:rPr>
                <w:szCs w:val="21"/>
              </w:rPr>
            </w:pPr>
            <w:r w:rsidRPr="003A47F5">
              <w:rPr>
                <w:rFonts w:hint="eastAsia"/>
                <w:szCs w:val="21"/>
              </w:rPr>
              <w:t>○</w:t>
            </w:r>
            <w:r w:rsidR="0096722E">
              <w:rPr>
                <w:rFonts w:hint="eastAsia"/>
                <w:szCs w:val="21"/>
              </w:rPr>
              <w:t xml:space="preserve">　</w:t>
            </w:r>
            <w:r w:rsidRPr="003A47F5">
              <w:rPr>
                <w:rFonts w:hint="eastAsia"/>
                <w:szCs w:val="21"/>
              </w:rPr>
              <w:t>実話に基づく教材や親しみやすい漫</w:t>
            </w:r>
            <w:r w:rsidR="004A42A5">
              <w:rPr>
                <w:rFonts w:hint="eastAsia"/>
                <w:szCs w:val="21"/>
              </w:rPr>
              <w:t>画・アニメ、さまざまな分野で活躍する著名人</w:t>
            </w:r>
            <w:r w:rsidR="007A08D5">
              <w:rPr>
                <w:rFonts w:hint="eastAsia"/>
                <w:szCs w:val="21"/>
              </w:rPr>
              <w:t>、スポーツ選手等</w:t>
            </w:r>
            <w:r w:rsidR="004A42A5">
              <w:rPr>
                <w:rFonts w:hint="eastAsia"/>
                <w:szCs w:val="21"/>
              </w:rPr>
              <w:t>を取り上げた教材を通して</w:t>
            </w:r>
            <w:r w:rsidRPr="003A47F5">
              <w:rPr>
                <w:rFonts w:hint="eastAsia"/>
                <w:szCs w:val="21"/>
              </w:rPr>
              <w:t>、共感しながら児童が深く考えることができるよう取り扱われている。</w:t>
            </w:r>
          </w:p>
          <w:p w:rsidR="0031024C" w:rsidRPr="003E0CDD" w:rsidRDefault="0031024C" w:rsidP="0096776C">
            <w:pPr>
              <w:ind w:left="210" w:hangingChars="100" w:hanging="210"/>
              <w:rPr>
                <w:szCs w:val="21"/>
              </w:rPr>
            </w:pPr>
          </w:p>
        </w:tc>
      </w:tr>
      <w:tr w:rsidR="008262D2" w:rsidRPr="003E0CDD" w:rsidTr="0031024C">
        <w:trPr>
          <w:trHeight w:val="2159"/>
          <w:jc w:val="center"/>
        </w:trPr>
        <w:tc>
          <w:tcPr>
            <w:tcW w:w="1276" w:type="dxa"/>
            <w:tcBorders>
              <w:top w:val="single" w:sz="4" w:space="0" w:color="auto"/>
              <w:left w:val="single" w:sz="8" w:space="0" w:color="auto"/>
              <w:bottom w:val="single" w:sz="4" w:space="0" w:color="auto"/>
            </w:tcBorders>
            <w:vAlign w:val="center"/>
          </w:tcPr>
          <w:p w:rsidR="003276CA" w:rsidRPr="003E0CDD" w:rsidRDefault="00BA474D" w:rsidP="003276CA">
            <w:pPr>
              <w:jc w:val="center"/>
              <w:rPr>
                <w:szCs w:val="21"/>
              </w:rPr>
            </w:pPr>
            <w:r>
              <w:rPr>
                <w:rFonts w:hint="eastAsia"/>
                <w:szCs w:val="21"/>
              </w:rPr>
              <w:t>学　研</w:t>
            </w:r>
          </w:p>
        </w:tc>
        <w:tc>
          <w:tcPr>
            <w:tcW w:w="8016" w:type="dxa"/>
            <w:tcBorders>
              <w:top w:val="single" w:sz="4" w:space="0" w:color="auto"/>
              <w:bottom w:val="single" w:sz="4" w:space="0" w:color="auto"/>
              <w:right w:val="single" w:sz="8" w:space="0" w:color="auto"/>
            </w:tcBorders>
          </w:tcPr>
          <w:p w:rsidR="00074742" w:rsidRDefault="00CD0100" w:rsidP="0096722E">
            <w:pPr>
              <w:ind w:left="210" w:hangingChars="100" w:hanging="210"/>
              <w:rPr>
                <w:szCs w:val="21"/>
              </w:rPr>
            </w:pPr>
            <w:r>
              <w:rPr>
                <w:rFonts w:hint="eastAsia"/>
                <w:szCs w:val="21"/>
              </w:rPr>
              <w:t>○</w:t>
            </w:r>
            <w:r w:rsidR="0096722E">
              <w:rPr>
                <w:rFonts w:hint="eastAsia"/>
                <w:szCs w:val="21"/>
              </w:rPr>
              <w:t xml:space="preserve">　</w:t>
            </w:r>
            <w:r>
              <w:rPr>
                <w:rFonts w:hint="eastAsia"/>
                <w:szCs w:val="21"/>
              </w:rPr>
              <w:t>教材の冒頭に主題</w:t>
            </w:r>
            <w:r w:rsidR="00074742" w:rsidRPr="00074742">
              <w:rPr>
                <w:rFonts w:hint="eastAsia"/>
                <w:szCs w:val="21"/>
              </w:rPr>
              <w:t>を記載しないことで、児童が主体的に問題意識を持つことができるよう取り扱われている。また、教材末尾にある「考えよう」の設問例を通して、考えを深められるよう取り扱われている。</w:t>
            </w:r>
          </w:p>
          <w:p w:rsidR="00E95E00" w:rsidRPr="00074742" w:rsidRDefault="00E95E00" w:rsidP="00074742">
            <w:pPr>
              <w:rPr>
                <w:szCs w:val="21"/>
              </w:rPr>
            </w:pPr>
          </w:p>
          <w:p w:rsidR="003276CA" w:rsidRDefault="00074742" w:rsidP="0096722E">
            <w:pPr>
              <w:ind w:left="210" w:hangingChars="100" w:hanging="210"/>
              <w:rPr>
                <w:szCs w:val="21"/>
              </w:rPr>
            </w:pPr>
            <w:r w:rsidRPr="00074742">
              <w:rPr>
                <w:rFonts w:hint="eastAsia"/>
                <w:szCs w:val="21"/>
              </w:rPr>
              <w:t>○</w:t>
            </w:r>
            <w:r w:rsidR="0096722E">
              <w:rPr>
                <w:rFonts w:hint="eastAsia"/>
                <w:szCs w:val="21"/>
              </w:rPr>
              <w:t xml:space="preserve">　</w:t>
            </w:r>
            <w:r w:rsidRPr="00074742">
              <w:rPr>
                <w:rFonts w:hint="eastAsia"/>
                <w:szCs w:val="21"/>
              </w:rPr>
              <w:t>児童と同じ年頃や親しみを持てる登場人物</w:t>
            </w:r>
            <w:r w:rsidR="00421747">
              <w:rPr>
                <w:rFonts w:hint="eastAsia"/>
                <w:szCs w:val="21"/>
              </w:rPr>
              <w:t>を</w:t>
            </w:r>
            <w:r w:rsidRPr="00074742">
              <w:rPr>
                <w:rFonts w:hint="eastAsia"/>
                <w:szCs w:val="21"/>
              </w:rPr>
              <w:t>描</w:t>
            </w:r>
            <w:r w:rsidR="00421747">
              <w:rPr>
                <w:rFonts w:hint="eastAsia"/>
                <w:szCs w:val="21"/>
              </w:rPr>
              <w:t>いた教材や</w:t>
            </w:r>
            <w:r w:rsidR="00C92CF2" w:rsidRPr="00C92CF2">
              <w:rPr>
                <w:rFonts w:hint="eastAsia"/>
                <w:szCs w:val="21"/>
              </w:rPr>
              <w:t>、様々な分野で活躍する著名人、スポーツ選手等を取り上げた教材を通して、</w:t>
            </w:r>
            <w:r w:rsidR="00C92CF2">
              <w:rPr>
                <w:rFonts w:hint="eastAsia"/>
                <w:szCs w:val="21"/>
              </w:rPr>
              <w:t>児童が</w:t>
            </w:r>
            <w:r w:rsidRPr="00074742">
              <w:rPr>
                <w:rFonts w:hint="eastAsia"/>
                <w:szCs w:val="21"/>
              </w:rPr>
              <w:t>深</w:t>
            </w:r>
            <w:r w:rsidR="00C92CF2">
              <w:rPr>
                <w:rFonts w:hint="eastAsia"/>
                <w:szCs w:val="21"/>
              </w:rPr>
              <w:t>く考えることができる</w:t>
            </w:r>
            <w:r w:rsidRPr="00074742">
              <w:rPr>
                <w:rFonts w:hint="eastAsia"/>
                <w:szCs w:val="21"/>
              </w:rPr>
              <w:t>よう取り扱われている。</w:t>
            </w:r>
          </w:p>
          <w:p w:rsidR="0031024C" w:rsidRPr="003E0CDD" w:rsidRDefault="0031024C" w:rsidP="0096722E">
            <w:pPr>
              <w:ind w:left="210" w:hangingChars="100" w:hanging="210"/>
              <w:rPr>
                <w:szCs w:val="21"/>
              </w:rPr>
            </w:pPr>
          </w:p>
        </w:tc>
      </w:tr>
      <w:tr w:rsidR="00BA474D" w:rsidRPr="003E0CDD" w:rsidTr="0031024C">
        <w:trPr>
          <w:trHeight w:val="2027"/>
          <w:jc w:val="center"/>
        </w:trPr>
        <w:tc>
          <w:tcPr>
            <w:tcW w:w="1276" w:type="dxa"/>
            <w:tcBorders>
              <w:top w:val="single" w:sz="4" w:space="0" w:color="auto"/>
              <w:left w:val="single" w:sz="8" w:space="0" w:color="auto"/>
              <w:bottom w:val="single" w:sz="8" w:space="0" w:color="auto"/>
            </w:tcBorders>
            <w:vAlign w:val="center"/>
          </w:tcPr>
          <w:p w:rsidR="00BA474D" w:rsidRDefault="0096722E" w:rsidP="003276CA">
            <w:pPr>
              <w:jc w:val="center"/>
              <w:rPr>
                <w:szCs w:val="21"/>
              </w:rPr>
            </w:pPr>
            <w:r>
              <w:rPr>
                <w:rFonts w:hint="eastAsia"/>
                <w:szCs w:val="21"/>
              </w:rPr>
              <w:t>廣あかつき</w:t>
            </w:r>
          </w:p>
        </w:tc>
        <w:tc>
          <w:tcPr>
            <w:tcW w:w="8016" w:type="dxa"/>
            <w:tcBorders>
              <w:top w:val="single" w:sz="4" w:space="0" w:color="auto"/>
              <w:bottom w:val="single" w:sz="8" w:space="0" w:color="auto"/>
              <w:right w:val="single" w:sz="8" w:space="0" w:color="auto"/>
            </w:tcBorders>
          </w:tcPr>
          <w:p w:rsidR="009800EE" w:rsidRDefault="009800EE" w:rsidP="00242E85">
            <w:pPr>
              <w:ind w:left="210" w:hangingChars="100" w:hanging="210"/>
              <w:rPr>
                <w:szCs w:val="21"/>
              </w:rPr>
            </w:pPr>
            <w:r w:rsidRPr="009800EE">
              <w:rPr>
                <w:rFonts w:hint="eastAsia"/>
                <w:szCs w:val="21"/>
              </w:rPr>
              <w:t>〇</w:t>
            </w:r>
            <w:r w:rsidR="0096722E">
              <w:rPr>
                <w:rFonts w:hint="eastAsia"/>
                <w:szCs w:val="21"/>
              </w:rPr>
              <w:t xml:space="preserve">　</w:t>
            </w:r>
            <w:r w:rsidR="00242E85">
              <w:rPr>
                <w:rFonts w:hint="eastAsia"/>
                <w:szCs w:val="21"/>
              </w:rPr>
              <w:t>教材の冒頭に主題を想起させる</w:t>
            </w:r>
            <w:r w:rsidR="000F6F83">
              <w:rPr>
                <w:rFonts w:hint="eastAsia"/>
                <w:szCs w:val="21"/>
              </w:rPr>
              <w:t>キーワードを</w:t>
            </w:r>
            <w:r w:rsidR="00242E85">
              <w:rPr>
                <w:rFonts w:hint="eastAsia"/>
                <w:szCs w:val="21"/>
              </w:rPr>
              <w:t>、</w:t>
            </w:r>
            <w:r w:rsidR="009F63F3">
              <w:rPr>
                <w:rFonts w:hint="eastAsia"/>
                <w:szCs w:val="21"/>
              </w:rPr>
              <w:t>教材末尾</w:t>
            </w:r>
            <w:r w:rsidR="00D008D2">
              <w:rPr>
                <w:rFonts w:hint="eastAsia"/>
                <w:szCs w:val="21"/>
              </w:rPr>
              <w:t>の</w:t>
            </w:r>
            <w:r w:rsidRPr="009800EE">
              <w:rPr>
                <w:rFonts w:hint="eastAsia"/>
                <w:szCs w:val="21"/>
              </w:rPr>
              <w:t>「学習の道すじ」</w:t>
            </w:r>
            <w:r w:rsidR="000F6F83">
              <w:rPr>
                <w:rFonts w:hint="eastAsia"/>
                <w:szCs w:val="21"/>
              </w:rPr>
              <w:t>では、</w:t>
            </w:r>
            <w:r w:rsidRPr="009800EE">
              <w:rPr>
                <w:rFonts w:hint="eastAsia"/>
                <w:szCs w:val="21"/>
              </w:rPr>
              <w:t>めあて</w:t>
            </w:r>
            <w:r w:rsidR="000F6F83">
              <w:rPr>
                <w:rFonts w:hint="eastAsia"/>
                <w:szCs w:val="21"/>
              </w:rPr>
              <w:t>を</w:t>
            </w:r>
            <w:r w:rsidRPr="009800EE">
              <w:rPr>
                <w:rFonts w:hint="eastAsia"/>
                <w:szCs w:val="21"/>
              </w:rPr>
              <w:t>示</w:t>
            </w:r>
            <w:r w:rsidR="000F6F83">
              <w:rPr>
                <w:rFonts w:hint="eastAsia"/>
                <w:szCs w:val="21"/>
              </w:rPr>
              <w:t>し</w:t>
            </w:r>
            <w:r w:rsidRPr="009800EE">
              <w:rPr>
                <w:rFonts w:hint="eastAsia"/>
                <w:szCs w:val="21"/>
              </w:rPr>
              <w:t>、児童が見通しを持ちながら考えられる</w:t>
            </w:r>
            <w:r w:rsidR="00242E85">
              <w:rPr>
                <w:rFonts w:hint="eastAsia"/>
                <w:szCs w:val="21"/>
              </w:rPr>
              <w:t>。また、分冊『道徳ノート』の</w:t>
            </w:r>
            <w:r w:rsidRPr="009800EE">
              <w:rPr>
                <w:rFonts w:hint="eastAsia"/>
                <w:szCs w:val="21"/>
              </w:rPr>
              <w:t>問いを通して、</w:t>
            </w:r>
            <w:r w:rsidR="00CD0100" w:rsidRPr="00CD0100">
              <w:rPr>
                <w:rFonts w:hint="eastAsia"/>
                <w:szCs w:val="21"/>
              </w:rPr>
              <w:t>考えを深められるよう取り扱われている。</w:t>
            </w:r>
          </w:p>
          <w:p w:rsidR="00E95E00" w:rsidRPr="009800EE" w:rsidRDefault="00E95E00" w:rsidP="009800EE">
            <w:pPr>
              <w:rPr>
                <w:szCs w:val="21"/>
              </w:rPr>
            </w:pPr>
          </w:p>
          <w:p w:rsidR="00BA474D" w:rsidRDefault="009800EE" w:rsidP="0096722E">
            <w:pPr>
              <w:ind w:left="210" w:hangingChars="100" w:hanging="210"/>
              <w:rPr>
                <w:szCs w:val="21"/>
              </w:rPr>
            </w:pPr>
            <w:r w:rsidRPr="009800EE">
              <w:rPr>
                <w:rFonts w:hint="eastAsia"/>
                <w:szCs w:val="21"/>
              </w:rPr>
              <w:t>○</w:t>
            </w:r>
            <w:r w:rsidR="0096722E">
              <w:rPr>
                <w:rFonts w:hint="eastAsia"/>
                <w:szCs w:val="21"/>
              </w:rPr>
              <w:t xml:space="preserve">　</w:t>
            </w:r>
            <w:r w:rsidR="004A42A5" w:rsidRPr="004A42A5">
              <w:rPr>
                <w:rFonts w:hint="eastAsia"/>
                <w:szCs w:val="21"/>
              </w:rPr>
              <w:t>児童と同じ年頃の人物を描いた教材や、様々な分野で活躍する著名人、スポーツ選手等を取り上げた教材を通して、自己の体験や経験に照らして児童が深く考えることができるよう取り扱われている。</w:t>
            </w:r>
          </w:p>
          <w:p w:rsidR="0031024C" w:rsidRPr="003E0CDD" w:rsidRDefault="0031024C" w:rsidP="0096722E">
            <w:pPr>
              <w:ind w:left="210" w:hangingChars="100" w:hanging="210"/>
              <w:rPr>
                <w:szCs w:val="21"/>
              </w:rPr>
            </w:pPr>
          </w:p>
        </w:tc>
      </w:tr>
    </w:tbl>
    <w:p w:rsidR="008262D2" w:rsidRDefault="008262D2"/>
    <w:p w:rsidR="008262D2" w:rsidRDefault="008262D2" w:rsidP="008262D2">
      <w:pPr>
        <w:widowControl/>
        <w:jc w:val="right"/>
      </w:pPr>
      <w:r>
        <w:br w:type="page"/>
      </w: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2A7D74" w:rsidRPr="003E0CDD" w:rsidTr="000235D6">
        <w:trPr>
          <w:jc w:val="center"/>
        </w:trPr>
        <w:tc>
          <w:tcPr>
            <w:tcW w:w="1276" w:type="dxa"/>
            <w:tcBorders>
              <w:top w:val="single" w:sz="8" w:space="0" w:color="auto"/>
              <w:left w:val="single" w:sz="8" w:space="0" w:color="auto"/>
              <w:bottom w:val="single" w:sz="4" w:space="0" w:color="auto"/>
            </w:tcBorders>
          </w:tcPr>
          <w:p w:rsidR="002A7D74" w:rsidRPr="003E0CDD" w:rsidRDefault="002A7D74" w:rsidP="006218C5">
            <w:pPr>
              <w:jc w:val="center"/>
              <w:rPr>
                <w:szCs w:val="21"/>
              </w:rPr>
            </w:pPr>
            <w:r w:rsidRPr="003E0CDD">
              <w:rPr>
                <w:rFonts w:hint="eastAsia"/>
                <w:szCs w:val="21"/>
              </w:rPr>
              <w:lastRenderedPageBreak/>
              <w:t>項　目</w:t>
            </w:r>
          </w:p>
        </w:tc>
        <w:tc>
          <w:tcPr>
            <w:tcW w:w="8016" w:type="dxa"/>
            <w:tcBorders>
              <w:top w:val="single" w:sz="8" w:space="0" w:color="auto"/>
              <w:bottom w:val="single" w:sz="4" w:space="0" w:color="auto"/>
              <w:right w:val="single" w:sz="8" w:space="0" w:color="auto"/>
            </w:tcBorders>
          </w:tcPr>
          <w:p w:rsidR="002A7D74" w:rsidRPr="003E0CDD" w:rsidRDefault="002A7D74" w:rsidP="006218C5">
            <w:pPr>
              <w:jc w:val="center"/>
              <w:rPr>
                <w:szCs w:val="21"/>
              </w:rPr>
            </w:pPr>
            <w:r w:rsidRPr="003E0CDD">
              <w:rPr>
                <w:rFonts w:hint="eastAsia"/>
                <w:szCs w:val="21"/>
              </w:rPr>
              <w:t>観　　点</w:t>
            </w:r>
          </w:p>
        </w:tc>
      </w:tr>
      <w:tr w:rsidR="002A7D74" w:rsidRPr="003E0CDD" w:rsidTr="004E49F2">
        <w:trPr>
          <w:jc w:val="center"/>
        </w:trPr>
        <w:tc>
          <w:tcPr>
            <w:tcW w:w="1276" w:type="dxa"/>
            <w:tcBorders>
              <w:top w:val="single" w:sz="4" w:space="0" w:color="auto"/>
              <w:left w:val="single" w:sz="8" w:space="0" w:color="auto"/>
              <w:bottom w:val="single" w:sz="8" w:space="0" w:color="auto"/>
            </w:tcBorders>
            <w:vAlign w:val="center"/>
          </w:tcPr>
          <w:p w:rsidR="002A7D74" w:rsidRPr="003E0CDD" w:rsidRDefault="002A7D74" w:rsidP="004E49F2">
            <w:pPr>
              <w:rPr>
                <w:szCs w:val="21"/>
              </w:rPr>
            </w:pPr>
            <w:r w:rsidRPr="003E0CDD">
              <w:rPr>
                <w:rFonts w:hint="eastAsia"/>
                <w:szCs w:val="21"/>
              </w:rPr>
              <w:t>２</w:t>
            </w:r>
          </w:p>
          <w:p w:rsidR="002A7D74" w:rsidRPr="003E0CDD" w:rsidRDefault="002A7D74" w:rsidP="004E49F2">
            <w:pPr>
              <w:jc w:val="center"/>
              <w:rPr>
                <w:spacing w:val="52"/>
                <w:szCs w:val="21"/>
              </w:rPr>
            </w:pPr>
            <w:r w:rsidRPr="003E0CDD">
              <w:rPr>
                <w:rFonts w:hint="eastAsia"/>
                <w:szCs w:val="21"/>
              </w:rPr>
              <w:t>人</w:t>
            </w:r>
            <w:r w:rsidRPr="003E0CDD">
              <w:rPr>
                <w:rFonts w:hint="eastAsia"/>
                <w:szCs w:val="21"/>
              </w:rPr>
              <w:t xml:space="preserve"> </w:t>
            </w:r>
            <w:r w:rsidRPr="003E0CDD">
              <w:rPr>
                <w:rFonts w:hint="eastAsia"/>
                <w:szCs w:val="21"/>
              </w:rPr>
              <w:t>権</w:t>
            </w:r>
            <w:r w:rsidRPr="003E0CDD">
              <w:rPr>
                <w:rFonts w:hint="eastAsia"/>
                <w:szCs w:val="21"/>
              </w:rPr>
              <w:t xml:space="preserve"> </w:t>
            </w:r>
            <w:r w:rsidRPr="003E0CDD">
              <w:rPr>
                <w:rFonts w:hint="eastAsia"/>
                <w:szCs w:val="21"/>
              </w:rPr>
              <w:t>の</w:t>
            </w:r>
          </w:p>
          <w:p w:rsidR="002A7D74" w:rsidRPr="003E0CDD" w:rsidRDefault="002A7D74" w:rsidP="004E49F2">
            <w:pPr>
              <w:jc w:val="center"/>
              <w:rPr>
                <w:szCs w:val="21"/>
              </w:rPr>
            </w:pPr>
            <w:r w:rsidRPr="003E0CDD">
              <w:rPr>
                <w:rFonts w:hint="eastAsia"/>
                <w:szCs w:val="21"/>
              </w:rPr>
              <w:t>取</w:t>
            </w:r>
            <w:r w:rsidRPr="003E0CDD">
              <w:rPr>
                <w:rFonts w:hint="eastAsia"/>
                <w:szCs w:val="21"/>
              </w:rPr>
              <w:t xml:space="preserve"> </w:t>
            </w:r>
            <w:r w:rsidRPr="003E0CDD">
              <w:rPr>
                <w:rFonts w:hint="eastAsia"/>
                <w:szCs w:val="21"/>
              </w:rPr>
              <w:t>扱</w:t>
            </w:r>
            <w:r w:rsidRPr="003E0CDD">
              <w:rPr>
                <w:rFonts w:hint="eastAsia"/>
                <w:szCs w:val="21"/>
              </w:rPr>
              <w:t xml:space="preserve"> </w:t>
            </w:r>
            <w:r w:rsidRPr="003E0CDD">
              <w:rPr>
                <w:rFonts w:hint="eastAsia"/>
                <w:szCs w:val="21"/>
              </w:rPr>
              <w:t>い</w:t>
            </w:r>
          </w:p>
          <w:p w:rsidR="002A7D74" w:rsidRPr="003E0CDD" w:rsidRDefault="002A7D74" w:rsidP="004E49F2">
            <w:pPr>
              <w:rPr>
                <w:szCs w:val="21"/>
              </w:rPr>
            </w:pPr>
          </w:p>
          <w:p w:rsidR="002A7D74" w:rsidRPr="003E0CDD" w:rsidRDefault="002A7D74" w:rsidP="004E49F2">
            <w:pPr>
              <w:rPr>
                <w:szCs w:val="21"/>
              </w:rPr>
            </w:pPr>
          </w:p>
          <w:p w:rsidR="002A7D74" w:rsidRPr="003E0CDD" w:rsidRDefault="002A7D74" w:rsidP="004E49F2">
            <w:pPr>
              <w:rPr>
                <w:szCs w:val="21"/>
              </w:rPr>
            </w:pPr>
          </w:p>
        </w:tc>
        <w:tc>
          <w:tcPr>
            <w:tcW w:w="8016" w:type="dxa"/>
            <w:tcBorders>
              <w:top w:val="single" w:sz="4" w:space="0" w:color="auto"/>
              <w:bottom w:val="single" w:sz="8" w:space="0" w:color="auto"/>
              <w:right w:val="single" w:sz="8" w:space="0" w:color="auto"/>
            </w:tcBorders>
          </w:tcPr>
          <w:p w:rsidR="00BA474D" w:rsidRPr="00BA474D" w:rsidRDefault="00BA474D" w:rsidP="0096722E">
            <w:pPr>
              <w:ind w:left="210" w:hangingChars="100" w:hanging="210"/>
              <w:rPr>
                <w:szCs w:val="21"/>
              </w:rPr>
            </w:pPr>
            <w:r w:rsidRPr="00BA474D">
              <w:rPr>
                <w:rFonts w:hint="eastAsia"/>
                <w:szCs w:val="21"/>
              </w:rPr>
              <w:t>○</w:t>
            </w:r>
            <w:r w:rsidR="0096722E">
              <w:rPr>
                <w:rFonts w:hint="eastAsia"/>
                <w:szCs w:val="21"/>
              </w:rPr>
              <w:t xml:space="preserve">　</w:t>
            </w:r>
            <w:r w:rsidRPr="00BA474D">
              <w:rPr>
                <w:rFonts w:hint="eastAsia"/>
                <w:szCs w:val="21"/>
              </w:rPr>
              <w:t>人間尊重の精神に基づき、人間としての在り方や生き方について考えを深められるよう取り扱われているか。</w:t>
            </w:r>
          </w:p>
          <w:p w:rsidR="00BA474D" w:rsidRPr="00BA474D" w:rsidRDefault="00BA474D" w:rsidP="00BA474D">
            <w:pPr>
              <w:rPr>
                <w:szCs w:val="21"/>
              </w:rPr>
            </w:pPr>
          </w:p>
          <w:p w:rsidR="00B955DD" w:rsidRDefault="00BA474D" w:rsidP="0096722E">
            <w:pPr>
              <w:ind w:left="210" w:hangingChars="100" w:hanging="210"/>
              <w:rPr>
                <w:szCs w:val="21"/>
              </w:rPr>
            </w:pPr>
            <w:r w:rsidRPr="00BA474D">
              <w:rPr>
                <w:rFonts w:hint="eastAsia"/>
                <w:szCs w:val="21"/>
              </w:rPr>
              <w:t>○</w:t>
            </w:r>
            <w:r w:rsidR="0096722E">
              <w:rPr>
                <w:rFonts w:hint="eastAsia"/>
                <w:szCs w:val="21"/>
              </w:rPr>
              <w:t xml:space="preserve">　</w:t>
            </w:r>
            <w:r w:rsidRPr="00BA474D">
              <w:rPr>
                <w:rFonts w:hint="eastAsia"/>
                <w:szCs w:val="21"/>
              </w:rPr>
              <w:t>人権尊重およびユニバーサルデザインの観点から、文章、写真、挿絵、図、資料などが適切に取り扱われているか。</w:t>
            </w:r>
          </w:p>
          <w:p w:rsidR="0031024C" w:rsidRPr="00B955DD" w:rsidRDefault="0031024C" w:rsidP="0096722E">
            <w:pPr>
              <w:ind w:left="210" w:hangingChars="100" w:hanging="210"/>
              <w:rPr>
                <w:szCs w:val="21"/>
              </w:rPr>
            </w:pPr>
          </w:p>
        </w:tc>
      </w:tr>
    </w:tbl>
    <w:p w:rsidR="008262D2" w:rsidRDefault="008262D2"/>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3276CA" w:rsidRPr="003E0CDD" w:rsidTr="006218C5">
        <w:trPr>
          <w:jc w:val="center"/>
        </w:trPr>
        <w:tc>
          <w:tcPr>
            <w:tcW w:w="1276" w:type="dxa"/>
            <w:tcBorders>
              <w:top w:val="single" w:sz="8" w:space="0" w:color="auto"/>
              <w:left w:val="single" w:sz="8" w:space="0" w:color="auto"/>
              <w:bottom w:val="single" w:sz="4" w:space="0" w:color="auto"/>
            </w:tcBorders>
          </w:tcPr>
          <w:p w:rsidR="003276CA" w:rsidRPr="003E0CDD" w:rsidRDefault="003276CA" w:rsidP="006218C5">
            <w:pPr>
              <w:jc w:val="center"/>
              <w:rPr>
                <w:szCs w:val="21"/>
              </w:rPr>
            </w:pPr>
            <w:r w:rsidRPr="003E0CDD">
              <w:rPr>
                <w:rFonts w:hint="eastAsia"/>
                <w:szCs w:val="21"/>
              </w:rPr>
              <w:t>発行者</w:t>
            </w:r>
          </w:p>
        </w:tc>
        <w:tc>
          <w:tcPr>
            <w:tcW w:w="8016" w:type="dxa"/>
            <w:tcBorders>
              <w:top w:val="single" w:sz="8" w:space="0" w:color="auto"/>
              <w:bottom w:val="single" w:sz="4" w:space="0" w:color="auto"/>
              <w:right w:val="single" w:sz="8" w:space="0" w:color="auto"/>
            </w:tcBorders>
          </w:tcPr>
          <w:p w:rsidR="003276CA" w:rsidRPr="003E0CDD" w:rsidRDefault="003276CA" w:rsidP="006218C5">
            <w:pPr>
              <w:jc w:val="center"/>
              <w:rPr>
                <w:szCs w:val="21"/>
              </w:rPr>
            </w:pPr>
            <w:r w:rsidRPr="003E0CDD">
              <w:rPr>
                <w:rFonts w:hint="eastAsia"/>
                <w:szCs w:val="21"/>
              </w:rPr>
              <w:t>事　　項</w:t>
            </w:r>
          </w:p>
        </w:tc>
      </w:tr>
      <w:tr w:rsidR="003276CA" w:rsidRPr="003E0CDD" w:rsidTr="0031024C">
        <w:trPr>
          <w:trHeight w:val="2411"/>
          <w:jc w:val="center"/>
        </w:trPr>
        <w:tc>
          <w:tcPr>
            <w:tcW w:w="1276" w:type="dxa"/>
            <w:tcBorders>
              <w:top w:val="single" w:sz="4" w:space="0" w:color="auto"/>
              <w:left w:val="single" w:sz="8" w:space="0" w:color="auto"/>
              <w:bottom w:val="single" w:sz="4" w:space="0" w:color="auto"/>
            </w:tcBorders>
            <w:vAlign w:val="center"/>
          </w:tcPr>
          <w:p w:rsidR="003276CA" w:rsidRPr="003E0CDD" w:rsidRDefault="00B955DD" w:rsidP="006218C5">
            <w:pPr>
              <w:jc w:val="center"/>
              <w:rPr>
                <w:szCs w:val="21"/>
              </w:rPr>
            </w:pPr>
            <w:r>
              <w:rPr>
                <w:rFonts w:hint="eastAsia"/>
                <w:szCs w:val="21"/>
              </w:rPr>
              <w:t>東　書</w:t>
            </w:r>
          </w:p>
        </w:tc>
        <w:tc>
          <w:tcPr>
            <w:tcW w:w="8016" w:type="dxa"/>
            <w:tcBorders>
              <w:top w:val="single" w:sz="4" w:space="0" w:color="auto"/>
              <w:bottom w:val="single" w:sz="4" w:space="0" w:color="auto"/>
              <w:right w:val="single" w:sz="8" w:space="0" w:color="auto"/>
            </w:tcBorders>
          </w:tcPr>
          <w:p w:rsidR="00E95E00" w:rsidRDefault="00AC2F70" w:rsidP="00603F7B">
            <w:pPr>
              <w:ind w:left="210" w:hangingChars="100" w:hanging="210"/>
              <w:rPr>
                <w:szCs w:val="21"/>
              </w:rPr>
            </w:pPr>
            <w:r w:rsidRPr="00F82425">
              <w:rPr>
                <w:rFonts w:hint="eastAsia"/>
                <w:szCs w:val="21"/>
              </w:rPr>
              <w:t>○</w:t>
            </w:r>
            <w:r w:rsidR="0096722E" w:rsidRPr="00F82425">
              <w:rPr>
                <w:rFonts w:hint="eastAsia"/>
                <w:szCs w:val="21"/>
              </w:rPr>
              <w:t xml:space="preserve">　</w:t>
            </w:r>
            <w:r w:rsidR="00603F7B" w:rsidRPr="0077587A">
              <w:rPr>
                <w:rFonts w:hint="eastAsia"/>
                <w:szCs w:val="21"/>
              </w:rPr>
              <w:t>様々な教材を通して人権尊重について認識を深めるとともに、人間としての在り方や生き方について考えを深められるよう配慮されている。例えば、６年では、公害問題や国際協力、</w:t>
            </w:r>
            <w:r w:rsidR="00914416">
              <w:rPr>
                <w:rFonts w:hint="eastAsia"/>
                <w:szCs w:val="21"/>
              </w:rPr>
              <w:t>障がい</w:t>
            </w:r>
            <w:r w:rsidR="00603F7B" w:rsidRPr="0077587A">
              <w:rPr>
                <w:rFonts w:hint="eastAsia"/>
                <w:szCs w:val="21"/>
              </w:rPr>
              <w:t>のある</w:t>
            </w:r>
            <w:r w:rsidR="0039259D">
              <w:rPr>
                <w:rFonts w:hint="eastAsia"/>
                <w:szCs w:val="21"/>
              </w:rPr>
              <w:t>人</w:t>
            </w:r>
            <w:r w:rsidR="00603F7B" w:rsidRPr="0077587A">
              <w:rPr>
                <w:rFonts w:hint="eastAsia"/>
                <w:szCs w:val="21"/>
              </w:rPr>
              <w:t>の生き方、平和</w:t>
            </w:r>
            <w:r w:rsidR="0039259D">
              <w:rPr>
                <w:rFonts w:hint="eastAsia"/>
                <w:szCs w:val="21"/>
              </w:rPr>
              <w:t>など</w:t>
            </w:r>
            <w:r w:rsidR="00603F7B" w:rsidRPr="0077587A">
              <w:rPr>
                <w:rFonts w:hint="eastAsia"/>
                <w:szCs w:val="21"/>
              </w:rPr>
              <w:t>について取り</w:t>
            </w:r>
            <w:r w:rsidR="009041EB">
              <w:rPr>
                <w:rFonts w:hint="eastAsia"/>
                <w:szCs w:val="21"/>
              </w:rPr>
              <w:t>あ</w:t>
            </w:r>
            <w:r w:rsidR="00603F7B" w:rsidRPr="0077587A">
              <w:rPr>
                <w:rFonts w:hint="eastAsia"/>
                <w:szCs w:val="21"/>
              </w:rPr>
              <w:t>げられている。</w:t>
            </w:r>
          </w:p>
          <w:p w:rsidR="00603F7B" w:rsidRPr="0039259D" w:rsidRDefault="00603F7B" w:rsidP="00603F7B">
            <w:pPr>
              <w:ind w:left="210" w:hangingChars="100" w:hanging="210"/>
              <w:rPr>
                <w:szCs w:val="21"/>
              </w:rPr>
            </w:pPr>
          </w:p>
          <w:p w:rsidR="003276CA" w:rsidRDefault="00354434" w:rsidP="002A0871">
            <w:pPr>
              <w:ind w:left="210" w:hangingChars="100" w:hanging="210"/>
              <w:rPr>
                <w:szCs w:val="21"/>
              </w:rPr>
            </w:pPr>
            <w:r w:rsidRPr="00F82425">
              <w:rPr>
                <w:rFonts w:hint="eastAsia"/>
                <w:szCs w:val="21"/>
              </w:rPr>
              <w:t>○</w:t>
            </w:r>
            <w:r w:rsidR="0096722E" w:rsidRPr="00F82425">
              <w:rPr>
                <w:rFonts w:hint="eastAsia"/>
                <w:szCs w:val="21"/>
              </w:rPr>
              <w:t xml:space="preserve">　</w:t>
            </w:r>
            <w:r w:rsidR="002A0871" w:rsidRPr="00F82425">
              <w:rPr>
                <w:rFonts w:hint="eastAsia"/>
                <w:szCs w:val="21"/>
              </w:rPr>
              <w:t>人権尊重の観点から文章、写真、挿絵、図、資料などが適切に取り扱われている。また、すべての児童にとって使いやすいように、</w:t>
            </w:r>
            <w:r w:rsidR="001402BA" w:rsidRPr="00F82425">
              <w:rPr>
                <w:rFonts w:hint="eastAsia"/>
                <w:szCs w:val="21"/>
              </w:rPr>
              <w:t>フォントや大きさ、配色などについても</w:t>
            </w:r>
            <w:r w:rsidR="002A0871" w:rsidRPr="00F82425">
              <w:rPr>
                <w:rFonts w:hint="eastAsia"/>
                <w:szCs w:val="21"/>
              </w:rPr>
              <w:t>配慮されている。</w:t>
            </w:r>
          </w:p>
          <w:p w:rsidR="0039259D" w:rsidRPr="00F82425" w:rsidRDefault="0039259D" w:rsidP="002A0871">
            <w:pPr>
              <w:ind w:left="210" w:hangingChars="100" w:hanging="210"/>
              <w:rPr>
                <w:szCs w:val="21"/>
              </w:rPr>
            </w:pPr>
          </w:p>
        </w:tc>
      </w:tr>
      <w:tr w:rsidR="00B955DD" w:rsidRPr="003E0CDD" w:rsidTr="0031024C">
        <w:trPr>
          <w:trHeight w:val="2411"/>
          <w:jc w:val="center"/>
        </w:trPr>
        <w:tc>
          <w:tcPr>
            <w:tcW w:w="1276" w:type="dxa"/>
            <w:tcBorders>
              <w:top w:val="single" w:sz="4" w:space="0" w:color="auto"/>
              <w:left w:val="single" w:sz="8" w:space="0" w:color="auto"/>
              <w:bottom w:val="single" w:sz="4" w:space="0" w:color="auto"/>
            </w:tcBorders>
            <w:vAlign w:val="center"/>
          </w:tcPr>
          <w:p w:rsidR="00B955DD" w:rsidRPr="003E0CDD" w:rsidRDefault="00B955DD" w:rsidP="00B955DD">
            <w:pPr>
              <w:jc w:val="center"/>
              <w:rPr>
                <w:szCs w:val="21"/>
              </w:rPr>
            </w:pPr>
            <w:r>
              <w:rPr>
                <w:rFonts w:hint="eastAsia"/>
                <w:szCs w:val="21"/>
              </w:rPr>
              <w:t>学　図</w:t>
            </w:r>
          </w:p>
        </w:tc>
        <w:tc>
          <w:tcPr>
            <w:tcW w:w="8016" w:type="dxa"/>
            <w:tcBorders>
              <w:top w:val="single" w:sz="4" w:space="0" w:color="auto"/>
              <w:bottom w:val="single" w:sz="4" w:space="0" w:color="auto"/>
              <w:right w:val="single" w:sz="8" w:space="0" w:color="auto"/>
            </w:tcBorders>
          </w:tcPr>
          <w:p w:rsidR="004A6940" w:rsidRPr="00F82425" w:rsidRDefault="004A6940" w:rsidP="0096722E">
            <w:pPr>
              <w:ind w:left="210" w:hangingChars="100" w:hanging="210"/>
              <w:rPr>
                <w:szCs w:val="21"/>
              </w:rPr>
            </w:pPr>
            <w:r w:rsidRPr="00F82425">
              <w:rPr>
                <w:rFonts w:hint="eastAsia"/>
                <w:szCs w:val="21"/>
              </w:rPr>
              <w:t>○</w:t>
            </w:r>
            <w:r w:rsidR="0096722E" w:rsidRPr="00F82425">
              <w:rPr>
                <w:rFonts w:hint="eastAsia"/>
                <w:szCs w:val="21"/>
              </w:rPr>
              <w:t xml:space="preserve">　</w:t>
            </w:r>
            <w:r w:rsidR="00603F7B" w:rsidRPr="0077587A">
              <w:rPr>
                <w:rFonts w:hint="eastAsia"/>
                <w:szCs w:val="21"/>
              </w:rPr>
              <w:t>様々な教材を通して人権尊重について認識を深めるとともに、人間としての在り方や生き方について考えを深められるよう配慮されている。例えば、６年では、</w:t>
            </w:r>
            <w:r w:rsidR="0077587A">
              <w:rPr>
                <w:rFonts w:hint="eastAsia"/>
                <w:szCs w:val="21"/>
              </w:rPr>
              <w:t>世界人権宣言</w:t>
            </w:r>
            <w:r w:rsidR="00603F7B" w:rsidRPr="0077587A">
              <w:rPr>
                <w:rFonts w:hint="eastAsia"/>
                <w:szCs w:val="21"/>
              </w:rPr>
              <w:t>や国際協力、</w:t>
            </w:r>
            <w:r w:rsidR="00914416">
              <w:rPr>
                <w:rFonts w:hint="eastAsia"/>
                <w:szCs w:val="21"/>
              </w:rPr>
              <w:t>障がい</w:t>
            </w:r>
            <w:r w:rsidR="00603F7B" w:rsidRPr="0077587A">
              <w:rPr>
                <w:rFonts w:hint="eastAsia"/>
                <w:szCs w:val="21"/>
              </w:rPr>
              <w:t>のある</w:t>
            </w:r>
            <w:r w:rsidR="0039259D">
              <w:rPr>
                <w:rFonts w:hint="eastAsia"/>
                <w:szCs w:val="21"/>
              </w:rPr>
              <w:t>人</w:t>
            </w:r>
            <w:r w:rsidR="00603F7B" w:rsidRPr="0077587A">
              <w:rPr>
                <w:rFonts w:hint="eastAsia"/>
                <w:szCs w:val="21"/>
              </w:rPr>
              <w:t>の生き方、平和</w:t>
            </w:r>
            <w:r w:rsidR="0039259D">
              <w:rPr>
                <w:rFonts w:hint="eastAsia"/>
                <w:szCs w:val="21"/>
              </w:rPr>
              <w:t>など</w:t>
            </w:r>
            <w:r w:rsidR="00603F7B" w:rsidRPr="0077587A">
              <w:rPr>
                <w:rFonts w:hint="eastAsia"/>
                <w:szCs w:val="21"/>
              </w:rPr>
              <w:t>について取り</w:t>
            </w:r>
            <w:r w:rsidR="006372AE">
              <w:rPr>
                <w:rFonts w:hint="eastAsia"/>
                <w:szCs w:val="21"/>
              </w:rPr>
              <w:t>あ</w:t>
            </w:r>
            <w:r w:rsidR="00603F7B" w:rsidRPr="0077587A">
              <w:rPr>
                <w:rFonts w:hint="eastAsia"/>
                <w:szCs w:val="21"/>
              </w:rPr>
              <w:t>げられている。</w:t>
            </w:r>
          </w:p>
          <w:p w:rsidR="00E95E00" w:rsidRPr="0039259D" w:rsidRDefault="00E95E00" w:rsidP="004A6940">
            <w:pPr>
              <w:rPr>
                <w:szCs w:val="21"/>
              </w:rPr>
            </w:pPr>
          </w:p>
          <w:p w:rsidR="00B955DD" w:rsidRDefault="001402BA" w:rsidP="0096722E">
            <w:pPr>
              <w:ind w:left="210" w:hangingChars="100" w:hanging="210"/>
              <w:rPr>
                <w:szCs w:val="21"/>
              </w:rPr>
            </w:pPr>
            <w:r w:rsidRPr="00F82425">
              <w:rPr>
                <w:rFonts w:hint="eastAsia"/>
                <w:szCs w:val="21"/>
              </w:rPr>
              <w:t>○　人権尊重の観点から文章、写真、挿絵、図、資料などが適切に取り扱われている。また、すべての児童にとって使いやすいように、フォントや大きさ、配色などについても配慮されている。</w:t>
            </w:r>
          </w:p>
          <w:p w:rsidR="0039259D" w:rsidRPr="00F82425" w:rsidRDefault="0039259D" w:rsidP="0096722E">
            <w:pPr>
              <w:ind w:left="210" w:hangingChars="100" w:hanging="210"/>
              <w:rPr>
                <w:szCs w:val="21"/>
              </w:rPr>
            </w:pPr>
          </w:p>
        </w:tc>
      </w:tr>
      <w:tr w:rsidR="00B955DD" w:rsidRPr="003E0CDD" w:rsidTr="0031024C">
        <w:trPr>
          <w:trHeight w:val="2070"/>
          <w:jc w:val="center"/>
        </w:trPr>
        <w:tc>
          <w:tcPr>
            <w:tcW w:w="1276" w:type="dxa"/>
            <w:tcBorders>
              <w:top w:val="single" w:sz="4" w:space="0" w:color="auto"/>
              <w:left w:val="single" w:sz="8" w:space="0" w:color="auto"/>
              <w:bottom w:val="single" w:sz="4" w:space="0" w:color="auto"/>
            </w:tcBorders>
            <w:vAlign w:val="center"/>
          </w:tcPr>
          <w:p w:rsidR="00B955DD" w:rsidRPr="003E0CDD" w:rsidRDefault="00B955DD" w:rsidP="00B955DD">
            <w:pPr>
              <w:jc w:val="center"/>
              <w:rPr>
                <w:szCs w:val="21"/>
              </w:rPr>
            </w:pPr>
            <w:r>
              <w:rPr>
                <w:rFonts w:hint="eastAsia"/>
                <w:szCs w:val="21"/>
              </w:rPr>
              <w:t>教　出</w:t>
            </w:r>
          </w:p>
        </w:tc>
        <w:tc>
          <w:tcPr>
            <w:tcW w:w="8016" w:type="dxa"/>
            <w:tcBorders>
              <w:top w:val="single" w:sz="4" w:space="0" w:color="auto"/>
              <w:bottom w:val="single" w:sz="4" w:space="0" w:color="auto"/>
              <w:right w:val="single" w:sz="8" w:space="0" w:color="auto"/>
            </w:tcBorders>
          </w:tcPr>
          <w:p w:rsidR="00E95E00" w:rsidRDefault="00F71450" w:rsidP="00603F7B">
            <w:pPr>
              <w:ind w:left="210" w:hangingChars="100" w:hanging="210"/>
              <w:rPr>
                <w:szCs w:val="21"/>
              </w:rPr>
            </w:pPr>
            <w:r w:rsidRPr="00F82425">
              <w:rPr>
                <w:rFonts w:hint="eastAsia"/>
                <w:szCs w:val="21"/>
              </w:rPr>
              <w:t>○</w:t>
            </w:r>
            <w:r w:rsidR="0096722E" w:rsidRPr="00F82425">
              <w:rPr>
                <w:rFonts w:hint="eastAsia"/>
                <w:szCs w:val="21"/>
              </w:rPr>
              <w:t xml:space="preserve">　</w:t>
            </w:r>
            <w:r w:rsidR="00603F7B" w:rsidRPr="0077587A">
              <w:rPr>
                <w:rFonts w:hint="eastAsia"/>
                <w:szCs w:val="21"/>
              </w:rPr>
              <w:t>様々な教材を通して人権尊重について認識を深めるとともに、人間としての在り方や生き方について考えを深められるよう配慮されている。例えば、６年では、</w:t>
            </w:r>
            <w:r w:rsidR="0077587A" w:rsidRPr="0077587A">
              <w:rPr>
                <w:rFonts w:hint="eastAsia"/>
                <w:szCs w:val="21"/>
              </w:rPr>
              <w:t>アイヌの人々</w:t>
            </w:r>
            <w:r w:rsidR="0077587A">
              <w:rPr>
                <w:rFonts w:hint="eastAsia"/>
                <w:szCs w:val="21"/>
              </w:rPr>
              <w:t>、</w:t>
            </w:r>
            <w:r w:rsidR="00603F7B" w:rsidRPr="0077587A">
              <w:rPr>
                <w:rFonts w:hint="eastAsia"/>
                <w:szCs w:val="21"/>
              </w:rPr>
              <w:t>国際協力、</w:t>
            </w:r>
            <w:r w:rsidR="00914416">
              <w:rPr>
                <w:rFonts w:hint="eastAsia"/>
                <w:szCs w:val="21"/>
              </w:rPr>
              <w:t>障がい</w:t>
            </w:r>
            <w:r w:rsidR="00603F7B" w:rsidRPr="0077587A">
              <w:rPr>
                <w:rFonts w:hint="eastAsia"/>
                <w:szCs w:val="21"/>
              </w:rPr>
              <w:t>のある</w:t>
            </w:r>
            <w:r w:rsidR="0039259D">
              <w:rPr>
                <w:rFonts w:hint="eastAsia"/>
                <w:szCs w:val="21"/>
              </w:rPr>
              <w:t>人</w:t>
            </w:r>
            <w:r w:rsidR="00603F7B" w:rsidRPr="0077587A">
              <w:rPr>
                <w:rFonts w:hint="eastAsia"/>
                <w:szCs w:val="21"/>
              </w:rPr>
              <w:t>の生き方、平和</w:t>
            </w:r>
            <w:r w:rsidR="0039259D">
              <w:rPr>
                <w:rFonts w:hint="eastAsia"/>
                <w:szCs w:val="21"/>
              </w:rPr>
              <w:t>など</w:t>
            </w:r>
            <w:r w:rsidR="00603F7B" w:rsidRPr="0077587A">
              <w:rPr>
                <w:rFonts w:hint="eastAsia"/>
                <w:szCs w:val="21"/>
              </w:rPr>
              <w:t>について取り</w:t>
            </w:r>
            <w:r w:rsidR="006F0017">
              <w:rPr>
                <w:rFonts w:hint="eastAsia"/>
                <w:szCs w:val="21"/>
              </w:rPr>
              <w:t>あ</w:t>
            </w:r>
            <w:r w:rsidR="00603F7B" w:rsidRPr="0077587A">
              <w:rPr>
                <w:rFonts w:hint="eastAsia"/>
                <w:szCs w:val="21"/>
              </w:rPr>
              <w:t>げられている。</w:t>
            </w:r>
          </w:p>
          <w:p w:rsidR="00603F7B" w:rsidRPr="0039259D" w:rsidRDefault="00603F7B" w:rsidP="008C1B43">
            <w:pPr>
              <w:rPr>
                <w:szCs w:val="21"/>
              </w:rPr>
            </w:pPr>
          </w:p>
          <w:p w:rsidR="00B955DD" w:rsidRDefault="001402BA" w:rsidP="0096722E">
            <w:pPr>
              <w:ind w:left="210" w:hangingChars="100" w:hanging="210"/>
              <w:rPr>
                <w:szCs w:val="21"/>
              </w:rPr>
            </w:pPr>
            <w:r w:rsidRPr="00F82425">
              <w:rPr>
                <w:rFonts w:hint="eastAsia"/>
                <w:szCs w:val="21"/>
              </w:rPr>
              <w:t>○　人権尊重の観点から文章、写真、挿絵、図、資料などが適切に取り扱われている。また、すべての児童にとって使いやすいように、フォントや大きさ、配色などについても配慮されている。</w:t>
            </w:r>
          </w:p>
          <w:p w:rsidR="009F63F3" w:rsidRPr="00F82425" w:rsidRDefault="009F63F3" w:rsidP="0031024C">
            <w:pPr>
              <w:rPr>
                <w:szCs w:val="21"/>
              </w:rPr>
            </w:pPr>
          </w:p>
        </w:tc>
      </w:tr>
      <w:tr w:rsidR="00B955DD" w:rsidRPr="003E0CDD" w:rsidTr="0031024C">
        <w:trPr>
          <w:trHeight w:val="2412"/>
          <w:jc w:val="center"/>
        </w:trPr>
        <w:tc>
          <w:tcPr>
            <w:tcW w:w="1276" w:type="dxa"/>
            <w:tcBorders>
              <w:top w:val="single" w:sz="4" w:space="0" w:color="auto"/>
              <w:left w:val="single" w:sz="8" w:space="0" w:color="auto"/>
              <w:bottom w:val="single" w:sz="4" w:space="0" w:color="auto"/>
            </w:tcBorders>
            <w:vAlign w:val="center"/>
          </w:tcPr>
          <w:p w:rsidR="00B955DD" w:rsidRPr="003E0CDD" w:rsidRDefault="00B955DD" w:rsidP="00B955DD">
            <w:pPr>
              <w:jc w:val="center"/>
              <w:rPr>
                <w:szCs w:val="21"/>
              </w:rPr>
            </w:pPr>
            <w:r>
              <w:rPr>
                <w:rFonts w:hint="eastAsia"/>
                <w:szCs w:val="21"/>
              </w:rPr>
              <w:t>光　村</w:t>
            </w:r>
          </w:p>
        </w:tc>
        <w:tc>
          <w:tcPr>
            <w:tcW w:w="8016" w:type="dxa"/>
            <w:tcBorders>
              <w:top w:val="single" w:sz="4" w:space="0" w:color="auto"/>
              <w:bottom w:val="single" w:sz="4" w:space="0" w:color="auto"/>
              <w:right w:val="single" w:sz="8" w:space="0" w:color="auto"/>
            </w:tcBorders>
          </w:tcPr>
          <w:p w:rsidR="00603F7B" w:rsidRDefault="00F101C5" w:rsidP="0096722E">
            <w:pPr>
              <w:ind w:left="210" w:hangingChars="100" w:hanging="210"/>
              <w:rPr>
                <w:szCs w:val="21"/>
              </w:rPr>
            </w:pPr>
            <w:r w:rsidRPr="00F82425">
              <w:rPr>
                <w:rFonts w:hint="eastAsia"/>
                <w:szCs w:val="21"/>
              </w:rPr>
              <w:t>○</w:t>
            </w:r>
            <w:r w:rsidR="0096722E" w:rsidRPr="00F82425">
              <w:rPr>
                <w:rFonts w:hint="eastAsia"/>
                <w:szCs w:val="21"/>
              </w:rPr>
              <w:t xml:space="preserve">　</w:t>
            </w:r>
            <w:r w:rsidR="00603F7B" w:rsidRPr="006D35C5">
              <w:rPr>
                <w:rFonts w:hint="eastAsia"/>
                <w:szCs w:val="21"/>
              </w:rPr>
              <w:t>様々な教材を通して人権尊重について認識を深めるとともに、人間としての在り方や生き方について考えを深められるよう配慮されている。例えば、６年では、</w:t>
            </w:r>
            <w:r w:rsidR="006D35C5" w:rsidRPr="006D35C5">
              <w:rPr>
                <w:rFonts w:hint="eastAsia"/>
                <w:szCs w:val="21"/>
              </w:rPr>
              <w:t>世界人権宣言</w:t>
            </w:r>
            <w:r w:rsidR="00603F7B" w:rsidRPr="006D35C5">
              <w:rPr>
                <w:rFonts w:hint="eastAsia"/>
                <w:szCs w:val="21"/>
              </w:rPr>
              <w:t>や国際協力、</w:t>
            </w:r>
            <w:r w:rsidR="00914416">
              <w:rPr>
                <w:rFonts w:hint="eastAsia"/>
                <w:szCs w:val="21"/>
              </w:rPr>
              <w:t>障がい</w:t>
            </w:r>
            <w:r w:rsidR="00603F7B" w:rsidRPr="006D35C5">
              <w:rPr>
                <w:rFonts w:hint="eastAsia"/>
                <w:szCs w:val="21"/>
              </w:rPr>
              <w:t>のある</w:t>
            </w:r>
            <w:r w:rsidR="0039259D">
              <w:rPr>
                <w:rFonts w:hint="eastAsia"/>
                <w:szCs w:val="21"/>
              </w:rPr>
              <w:t>人</w:t>
            </w:r>
            <w:r w:rsidR="00603F7B" w:rsidRPr="006D35C5">
              <w:rPr>
                <w:rFonts w:hint="eastAsia"/>
                <w:szCs w:val="21"/>
              </w:rPr>
              <w:t>の生き方、平和</w:t>
            </w:r>
            <w:r w:rsidR="0039259D">
              <w:rPr>
                <w:rFonts w:hint="eastAsia"/>
                <w:szCs w:val="21"/>
              </w:rPr>
              <w:t>など</w:t>
            </w:r>
            <w:r w:rsidR="00603F7B" w:rsidRPr="006D35C5">
              <w:rPr>
                <w:rFonts w:hint="eastAsia"/>
                <w:szCs w:val="21"/>
              </w:rPr>
              <w:t>について取り</w:t>
            </w:r>
            <w:r w:rsidR="00211FC2">
              <w:rPr>
                <w:rFonts w:hint="eastAsia"/>
                <w:szCs w:val="21"/>
              </w:rPr>
              <w:t>あ</w:t>
            </w:r>
            <w:r w:rsidR="00603F7B" w:rsidRPr="006D35C5">
              <w:rPr>
                <w:rFonts w:hint="eastAsia"/>
                <w:szCs w:val="21"/>
              </w:rPr>
              <w:t>げられている。</w:t>
            </w:r>
          </w:p>
          <w:p w:rsidR="00603F7B" w:rsidRPr="0039259D" w:rsidRDefault="00603F7B" w:rsidP="0096722E">
            <w:pPr>
              <w:ind w:left="210" w:hangingChars="100" w:hanging="210"/>
              <w:rPr>
                <w:szCs w:val="21"/>
              </w:rPr>
            </w:pPr>
          </w:p>
          <w:p w:rsidR="00B955DD" w:rsidRDefault="001402BA" w:rsidP="0096722E">
            <w:pPr>
              <w:ind w:left="210" w:hangingChars="100" w:hanging="210"/>
              <w:rPr>
                <w:szCs w:val="21"/>
              </w:rPr>
            </w:pPr>
            <w:r w:rsidRPr="00F82425">
              <w:rPr>
                <w:rFonts w:hint="eastAsia"/>
                <w:szCs w:val="21"/>
              </w:rPr>
              <w:t>○　人権尊重の観点から文章、写真、挿絵、図、資料などが適切に取り扱われている。また、すべての児童にとって使いやすいように、フォントや大きさ、配色などについても配慮されている。</w:t>
            </w:r>
          </w:p>
          <w:p w:rsidR="0039259D" w:rsidRPr="00F82425" w:rsidRDefault="0039259D" w:rsidP="0096722E">
            <w:pPr>
              <w:ind w:left="210" w:hangingChars="100" w:hanging="210"/>
              <w:rPr>
                <w:szCs w:val="21"/>
              </w:rPr>
            </w:pPr>
          </w:p>
        </w:tc>
      </w:tr>
      <w:tr w:rsidR="00B955DD" w:rsidRPr="003E0CDD" w:rsidTr="0031024C">
        <w:trPr>
          <w:trHeight w:val="2411"/>
          <w:jc w:val="center"/>
        </w:trPr>
        <w:tc>
          <w:tcPr>
            <w:tcW w:w="1276" w:type="dxa"/>
            <w:tcBorders>
              <w:top w:val="single" w:sz="4" w:space="0" w:color="auto"/>
              <w:left w:val="single" w:sz="8" w:space="0" w:color="auto"/>
              <w:bottom w:val="single" w:sz="4" w:space="0" w:color="auto"/>
            </w:tcBorders>
            <w:vAlign w:val="center"/>
          </w:tcPr>
          <w:p w:rsidR="00B955DD" w:rsidRPr="003E0CDD" w:rsidRDefault="00B955DD" w:rsidP="00B955DD">
            <w:pPr>
              <w:jc w:val="center"/>
              <w:rPr>
                <w:szCs w:val="21"/>
              </w:rPr>
            </w:pPr>
            <w:r>
              <w:rPr>
                <w:rFonts w:hint="eastAsia"/>
                <w:szCs w:val="21"/>
              </w:rPr>
              <w:lastRenderedPageBreak/>
              <w:t>日　文</w:t>
            </w:r>
          </w:p>
        </w:tc>
        <w:tc>
          <w:tcPr>
            <w:tcW w:w="8016" w:type="dxa"/>
            <w:tcBorders>
              <w:top w:val="single" w:sz="4" w:space="0" w:color="auto"/>
              <w:bottom w:val="single" w:sz="4" w:space="0" w:color="auto"/>
              <w:right w:val="single" w:sz="8" w:space="0" w:color="auto"/>
            </w:tcBorders>
          </w:tcPr>
          <w:p w:rsidR="00E95E00" w:rsidRDefault="00B955DD" w:rsidP="00603F7B">
            <w:pPr>
              <w:ind w:left="210" w:hangingChars="100" w:hanging="210"/>
              <w:rPr>
                <w:szCs w:val="21"/>
              </w:rPr>
            </w:pPr>
            <w:r w:rsidRPr="00F82425">
              <w:rPr>
                <w:rFonts w:hint="eastAsia"/>
                <w:szCs w:val="21"/>
              </w:rPr>
              <w:t>○</w:t>
            </w:r>
            <w:r w:rsidR="0096722E" w:rsidRPr="00F82425">
              <w:rPr>
                <w:rFonts w:hint="eastAsia"/>
                <w:szCs w:val="21"/>
              </w:rPr>
              <w:t xml:space="preserve">　</w:t>
            </w:r>
            <w:r w:rsidR="00603F7B" w:rsidRPr="006D35C5">
              <w:rPr>
                <w:rFonts w:hint="eastAsia"/>
                <w:szCs w:val="21"/>
              </w:rPr>
              <w:t>様々な教材を通して人権尊重について認識を深めるとともに、人間としての在り方や生き方について考えを深められるよう配慮されている。例えば、６年では、</w:t>
            </w:r>
            <w:r w:rsidR="0039259D">
              <w:rPr>
                <w:rFonts w:hint="eastAsia"/>
                <w:szCs w:val="21"/>
              </w:rPr>
              <w:t>世界人権宣言、</w:t>
            </w:r>
            <w:r w:rsidR="00603F7B" w:rsidRPr="006D35C5">
              <w:rPr>
                <w:rFonts w:hint="eastAsia"/>
                <w:szCs w:val="21"/>
              </w:rPr>
              <w:t>国際協力、</w:t>
            </w:r>
            <w:r w:rsidR="00914416">
              <w:rPr>
                <w:rFonts w:hint="eastAsia"/>
                <w:szCs w:val="21"/>
              </w:rPr>
              <w:t>障がい</w:t>
            </w:r>
            <w:r w:rsidR="00603F7B" w:rsidRPr="006D35C5">
              <w:rPr>
                <w:rFonts w:hint="eastAsia"/>
                <w:szCs w:val="21"/>
              </w:rPr>
              <w:t>のある</w:t>
            </w:r>
            <w:r w:rsidR="0039259D">
              <w:rPr>
                <w:rFonts w:hint="eastAsia"/>
                <w:szCs w:val="21"/>
              </w:rPr>
              <w:t>人</w:t>
            </w:r>
            <w:r w:rsidR="00603F7B" w:rsidRPr="006D35C5">
              <w:rPr>
                <w:rFonts w:hint="eastAsia"/>
                <w:szCs w:val="21"/>
              </w:rPr>
              <w:t>の生き方、平和</w:t>
            </w:r>
            <w:r w:rsidR="0039259D">
              <w:rPr>
                <w:rFonts w:hint="eastAsia"/>
                <w:szCs w:val="21"/>
              </w:rPr>
              <w:t>など</w:t>
            </w:r>
            <w:r w:rsidR="00603F7B" w:rsidRPr="006D35C5">
              <w:rPr>
                <w:rFonts w:hint="eastAsia"/>
                <w:szCs w:val="21"/>
              </w:rPr>
              <w:t>について取り</w:t>
            </w:r>
            <w:r w:rsidR="00B92EEB">
              <w:rPr>
                <w:rFonts w:hint="eastAsia"/>
                <w:szCs w:val="21"/>
              </w:rPr>
              <w:t>あ</w:t>
            </w:r>
            <w:r w:rsidR="00603F7B" w:rsidRPr="006D35C5">
              <w:rPr>
                <w:rFonts w:hint="eastAsia"/>
                <w:szCs w:val="21"/>
              </w:rPr>
              <w:t>げられている。</w:t>
            </w:r>
          </w:p>
          <w:p w:rsidR="00603F7B" w:rsidRPr="00F82425" w:rsidRDefault="00603F7B" w:rsidP="00074742">
            <w:pPr>
              <w:rPr>
                <w:szCs w:val="21"/>
              </w:rPr>
            </w:pPr>
          </w:p>
          <w:p w:rsidR="00B955DD" w:rsidRDefault="001402BA" w:rsidP="0096722E">
            <w:pPr>
              <w:ind w:left="210" w:hangingChars="100" w:hanging="210"/>
              <w:rPr>
                <w:szCs w:val="21"/>
              </w:rPr>
            </w:pPr>
            <w:r w:rsidRPr="00F82425">
              <w:rPr>
                <w:rFonts w:hint="eastAsia"/>
                <w:szCs w:val="21"/>
              </w:rPr>
              <w:t>○　人権尊重の観点から文章、写真、挿絵、図、資料などが適切に取り扱われている。また、すべての児童にとって使いやすいように、フォントや大きさ、配色などについても配慮されている。</w:t>
            </w:r>
          </w:p>
          <w:p w:rsidR="000058F8" w:rsidRPr="00F82425" w:rsidRDefault="000058F8" w:rsidP="0096722E">
            <w:pPr>
              <w:ind w:left="210" w:hangingChars="100" w:hanging="210"/>
              <w:rPr>
                <w:szCs w:val="21"/>
              </w:rPr>
            </w:pPr>
          </w:p>
        </w:tc>
      </w:tr>
      <w:tr w:rsidR="00B955DD" w:rsidRPr="003E0CDD" w:rsidTr="0031024C">
        <w:trPr>
          <w:trHeight w:val="1972"/>
          <w:jc w:val="center"/>
        </w:trPr>
        <w:tc>
          <w:tcPr>
            <w:tcW w:w="1276" w:type="dxa"/>
            <w:tcBorders>
              <w:top w:val="single" w:sz="4" w:space="0" w:color="auto"/>
              <w:left w:val="single" w:sz="8" w:space="0" w:color="auto"/>
              <w:bottom w:val="single" w:sz="4" w:space="0" w:color="auto"/>
            </w:tcBorders>
            <w:vAlign w:val="center"/>
          </w:tcPr>
          <w:p w:rsidR="00B955DD" w:rsidRPr="003E0CDD" w:rsidRDefault="00B955DD" w:rsidP="00B955DD">
            <w:pPr>
              <w:jc w:val="center"/>
              <w:rPr>
                <w:szCs w:val="21"/>
              </w:rPr>
            </w:pPr>
            <w:r w:rsidRPr="00E95E00">
              <w:rPr>
                <w:rFonts w:hint="eastAsia"/>
                <w:szCs w:val="21"/>
              </w:rPr>
              <w:t>光　文</w:t>
            </w:r>
          </w:p>
        </w:tc>
        <w:tc>
          <w:tcPr>
            <w:tcW w:w="8016" w:type="dxa"/>
            <w:tcBorders>
              <w:top w:val="single" w:sz="4" w:space="0" w:color="auto"/>
              <w:bottom w:val="single" w:sz="4" w:space="0" w:color="auto"/>
              <w:right w:val="single" w:sz="8" w:space="0" w:color="auto"/>
            </w:tcBorders>
          </w:tcPr>
          <w:p w:rsidR="00E95E00" w:rsidRDefault="003A47F5" w:rsidP="00603F7B">
            <w:pPr>
              <w:ind w:left="210" w:hangingChars="100" w:hanging="210"/>
              <w:rPr>
                <w:szCs w:val="21"/>
              </w:rPr>
            </w:pPr>
            <w:r w:rsidRPr="00F82425">
              <w:rPr>
                <w:rFonts w:hint="eastAsia"/>
                <w:szCs w:val="21"/>
              </w:rPr>
              <w:t>○</w:t>
            </w:r>
            <w:r w:rsidR="0096722E" w:rsidRPr="00F82425">
              <w:rPr>
                <w:rFonts w:hint="eastAsia"/>
                <w:szCs w:val="21"/>
              </w:rPr>
              <w:t xml:space="preserve">　</w:t>
            </w:r>
            <w:r w:rsidR="00603F7B" w:rsidRPr="006D35C5">
              <w:rPr>
                <w:rFonts w:hint="eastAsia"/>
                <w:szCs w:val="21"/>
              </w:rPr>
              <w:t>様々な教材を通して人権尊重について認識を深めるとともに、人間としての在り方や生き方について考えを深められるよう配慮されている。例えば、６年では、国際協力、</w:t>
            </w:r>
            <w:r w:rsidR="00914416">
              <w:rPr>
                <w:rFonts w:hint="eastAsia"/>
                <w:szCs w:val="21"/>
              </w:rPr>
              <w:t>障がい</w:t>
            </w:r>
            <w:r w:rsidR="00603F7B" w:rsidRPr="006D35C5">
              <w:rPr>
                <w:rFonts w:hint="eastAsia"/>
                <w:szCs w:val="21"/>
              </w:rPr>
              <w:t>のある</w:t>
            </w:r>
            <w:r w:rsidR="000058F8">
              <w:rPr>
                <w:rFonts w:hint="eastAsia"/>
                <w:szCs w:val="21"/>
              </w:rPr>
              <w:t>人</w:t>
            </w:r>
            <w:r w:rsidR="00603F7B" w:rsidRPr="006D35C5">
              <w:rPr>
                <w:rFonts w:hint="eastAsia"/>
                <w:szCs w:val="21"/>
              </w:rPr>
              <w:t>の生き方、平和</w:t>
            </w:r>
            <w:r w:rsidR="000058F8">
              <w:rPr>
                <w:rFonts w:hint="eastAsia"/>
                <w:szCs w:val="21"/>
              </w:rPr>
              <w:t>など</w:t>
            </w:r>
            <w:r w:rsidR="00603F7B" w:rsidRPr="006D35C5">
              <w:rPr>
                <w:rFonts w:hint="eastAsia"/>
                <w:szCs w:val="21"/>
              </w:rPr>
              <w:t>について取り</w:t>
            </w:r>
            <w:r w:rsidR="003B7631">
              <w:rPr>
                <w:rFonts w:hint="eastAsia"/>
                <w:szCs w:val="21"/>
              </w:rPr>
              <w:t>あ</w:t>
            </w:r>
            <w:r w:rsidR="00603F7B" w:rsidRPr="006D35C5">
              <w:rPr>
                <w:rFonts w:hint="eastAsia"/>
                <w:szCs w:val="21"/>
              </w:rPr>
              <w:t>げられている。</w:t>
            </w:r>
          </w:p>
          <w:p w:rsidR="000058F8" w:rsidRPr="000058F8" w:rsidRDefault="000058F8" w:rsidP="00603F7B">
            <w:pPr>
              <w:ind w:left="210" w:hangingChars="100" w:hanging="210"/>
              <w:rPr>
                <w:szCs w:val="21"/>
              </w:rPr>
            </w:pPr>
          </w:p>
          <w:p w:rsidR="00B955DD" w:rsidRDefault="001402BA" w:rsidP="0096722E">
            <w:pPr>
              <w:ind w:left="210" w:hangingChars="100" w:hanging="210"/>
              <w:rPr>
                <w:szCs w:val="21"/>
              </w:rPr>
            </w:pPr>
            <w:r w:rsidRPr="00F82425">
              <w:rPr>
                <w:rFonts w:hint="eastAsia"/>
                <w:szCs w:val="21"/>
              </w:rPr>
              <w:t>○　人権尊重の観点から文章、写真、挿絵、図、資料などが適切に取り扱われている。また、すべての児童にとって使いやすいように、フォントや大きさ、配色などについても配慮されている。</w:t>
            </w:r>
          </w:p>
          <w:p w:rsidR="000058F8" w:rsidRPr="00F82425" w:rsidRDefault="000058F8" w:rsidP="0096722E">
            <w:pPr>
              <w:ind w:left="210" w:hangingChars="100" w:hanging="210"/>
              <w:rPr>
                <w:szCs w:val="21"/>
              </w:rPr>
            </w:pPr>
          </w:p>
        </w:tc>
      </w:tr>
      <w:tr w:rsidR="00B955DD" w:rsidRPr="003E0CDD" w:rsidTr="0031024C">
        <w:trPr>
          <w:trHeight w:val="2411"/>
          <w:jc w:val="center"/>
        </w:trPr>
        <w:tc>
          <w:tcPr>
            <w:tcW w:w="1276" w:type="dxa"/>
            <w:tcBorders>
              <w:top w:val="single" w:sz="4" w:space="0" w:color="auto"/>
              <w:left w:val="single" w:sz="8" w:space="0" w:color="auto"/>
              <w:bottom w:val="single" w:sz="4" w:space="0" w:color="auto"/>
            </w:tcBorders>
            <w:vAlign w:val="center"/>
          </w:tcPr>
          <w:p w:rsidR="00B955DD" w:rsidRPr="003E0CDD" w:rsidRDefault="00B955DD" w:rsidP="00B955DD">
            <w:pPr>
              <w:jc w:val="center"/>
              <w:rPr>
                <w:szCs w:val="21"/>
              </w:rPr>
            </w:pPr>
            <w:r>
              <w:rPr>
                <w:rFonts w:hint="eastAsia"/>
                <w:szCs w:val="21"/>
              </w:rPr>
              <w:t>学　研</w:t>
            </w:r>
          </w:p>
        </w:tc>
        <w:tc>
          <w:tcPr>
            <w:tcW w:w="8016" w:type="dxa"/>
            <w:tcBorders>
              <w:top w:val="single" w:sz="4" w:space="0" w:color="auto"/>
              <w:bottom w:val="single" w:sz="4" w:space="0" w:color="auto"/>
              <w:right w:val="single" w:sz="8" w:space="0" w:color="auto"/>
            </w:tcBorders>
          </w:tcPr>
          <w:p w:rsidR="00074742" w:rsidRPr="00F82425" w:rsidRDefault="00912FBF" w:rsidP="0096722E">
            <w:pPr>
              <w:ind w:left="210" w:hangingChars="100" w:hanging="210"/>
              <w:rPr>
                <w:szCs w:val="21"/>
              </w:rPr>
            </w:pPr>
            <w:r w:rsidRPr="00F82425">
              <w:rPr>
                <w:rFonts w:hint="eastAsia"/>
                <w:szCs w:val="21"/>
              </w:rPr>
              <w:t>○</w:t>
            </w:r>
            <w:r w:rsidR="0096722E" w:rsidRPr="00F82425">
              <w:rPr>
                <w:rFonts w:hint="eastAsia"/>
                <w:szCs w:val="21"/>
              </w:rPr>
              <w:t xml:space="preserve">　</w:t>
            </w:r>
            <w:r w:rsidR="00603F7B" w:rsidRPr="006D35C5">
              <w:rPr>
                <w:rFonts w:hint="eastAsia"/>
                <w:szCs w:val="21"/>
              </w:rPr>
              <w:t>様々な教材を通して人権尊重について認識を深めるとともに、人間としての在り方や生き方について考えを深められるよう配慮されている。例えば、６年では、</w:t>
            </w:r>
            <w:r w:rsidR="006D35C5" w:rsidRPr="006D35C5">
              <w:rPr>
                <w:rFonts w:hint="eastAsia"/>
                <w:szCs w:val="21"/>
              </w:rPr>
              <w:t>人種差別</w:t>
            </w:r>
            <w:r w:rsidR="00603F7B" w:rsidRPr="006D35C5">
              <w:rPr>
                <w:rFonts w:hint="eastAsia"/>
                <w:szCs w:val="21"/>
              </w:rPr>
              <w:t>や国際協力、</w:t>
            </w:r>
            <w:r w:rsidR="00914416">
              <w:rPr>
                <w:rFonts w:hint="eastAsia"/>
                <w:szCs w:val="21"/>
              </w:rPr>
              <w:t>障がい</w:t>
            </w:r>
            <w:r w:rsidR="00603F7B" w:rsidRPr="006D35C5">
              <w:rPr>
                <w:rFonts w:hint="eastAsia"/>
                <w:szCs w:val="21"/>
              </w:rPr>
              <w:t>のある</w:t>
            </w:r>
            <w:r w:rsidR="000058F8">
              <w:rPr>
                <w:rFonts w:hint="eastAsia"/>
                <w:szCs w:val="21"/>
              </w:rPr>
              <w:t>人</w:t>
            </w:r>
            <w:r w:rsidR="00603F7B" w:rsidRPr="006D35C5">
              <w:rPr>
                <w:rFonts w:hint="eastAsia"/>
                <w:szCs w:val="21"/>
              </w:rPr>
              <w:t>の生き方、平和</w:t>
            </w:r>
            <w:r w:rsidR="000058F8">
              <w:rPr>
                <w:rFonts w:hint="eastAsia"/>
                <w:szCs w:val="21"/>
              </w:rPr>
              <w:t>など</w:t>
            </w:r>
            <w:r w:rsidR="00603F7B" w:rsidRPr="006D35C5">
              <w:rPr>
                <w:rFonts w:hint="eastAsia"/>
                <w:szCs w:val="21"/>
              </w:rPr>
              <w:t>について取り</w:t>
            </w:r>
            <w:r w:rsidR="000A3BD6">
              <w:rPr>
                <w:rFonts w:hint="eastAsia"/>
                <w:szCs w:val="21"/>
              </w:rPr>
              <w:t>あ</w:t>
            </w:r>
            <w:r w:rsidR="00603F7B" w:rsidRPr="006D35C5">
              <w:rPr>
                <w:rFonts w:hint="eastAsia"/>
                <w:szCs w:val="21"/>
              </w:rPr>
              <w:t>げられている。</w:t>
            </w:r>
          </w:p>
          <w:p w:rsidR="004F7F56" w:rsidRPr="000058F8" w:rsidRDefault="004F7F56" w:rsidP="00074742">
            <w:pPr>
              <w:rPr>
                <w:szCs w:val="21"/>
              </w:rPr>
            </w:pPr>
          </w:p>
          <w:p w:rsidR="00B955DD" w:rsidRDefault="001402BA" w:rsidP="0096722E">
            <w:pPr>
              <w:ind w:left="210" w:hangingChars="100" w:hanging="210"/>
              <w:rPr>
                <w:szCs w:val="21"/>
              </w:rPr>
            </w:pPr>
            <w:r w:rsidRPr="00F82425">
              <w:rPr>
                <w:rFonts w:hint="eastAsia"/>
                <w:szCs w:val="21"/>
              </w:rPr>
              <w:t>○　人権尊重の観点から文章、写真、挿絵、図、資料などが適切に取り扱われている。また、すべての児童にとって使いやすいように、フォントや大きさ、配色などについても配慮されている。</w:t>
            </w:r>
          </w:p>
          <w:p w:rsidR="000058F8" w:rsidRPr="00F82425" w:rsidRDefault="000058F8" w:rsidP="0096722E">
            <w:pPr>
              <w:ind w:left="210" w:hangingChars="100" w:hanging="210"/>
              <w:rPr>
                <w:szCs w:val="21"/>
              </w:rPr>
            </w:pPr>
          </w:p>
        </w:tc>
      </w:tr>
      <w:tr w:rsidR="00B955DD" w:rsidRPr="003E0CDD" w:rsidTr="0031024C">
        <w:trPr>
          <w:trHeight w:val="1924"/>
          <w:jc w:val="center"/>
        </w:trPr>
        <w:tc>
          <w:tcPr>
            <w:tcW w:w="1276" w:type="dxa"/>
            <w:tcBorders>
              <w:top w:val="single" w:sz="4" w:space="0" w:color="auto"/>
              <w:left w:val="single" w:sz="8" w:space="0" w:color="auto"/>
              <w:bottom w:val="single" w:sz="8" w:space="0" w:color="auto"/>
            </w:tcBorders>
            <w:vAlign w:val="center"/>
          </w:tcPr>
          <w:p w:rsidR="00B955DD" w:rsidRPr="003E0CDD" w:rsidRDefault="0096722E" w:rsidP="00B955DD">
            <w:pPr>
              <w:jc w:val="center"/>
              <w:rPr>
                <w:szCs w:val="21"/>
              </w:rPr>
            </w:pPr>
            <w:r>
              <w:rPr>
                <w:rFonts w:hint="eastAsia"/>
                <w:szCs w:val="21"/>
              </w:rPr>
              <w:t>廣あかつき</w:t>
            </w:r>
          </w:p>
        </w:tc>
        <w:tc>
          <w:tcPr>
            <w:tcW w:w="8016" w:type="dxa"/>
            <w:tcBorders>
              <w:top w:val="single" w:sz="4" w:space="0" w:color="auto"/>
              <w:bottom w:val="single" w:sz="8" w:space="0" w:color="auto"/>
              <w:right w:val="single" w:sz="8" w:space="0" w:color="auto"/>
            </w:tcBorders>
          </w:tcPr>
          <w:p w:rsidR="009800EE" w:rsidRPr="00F82425" w:rsidRDefault="009800EE" w:rsidP="0096722E">
            <w:pPr>
              <w:ind w:left="210" w:hangingChars="100" w:hanging="210"/>
              <w:rPr>
                <w:szCs w:val="21"/>
              </w:rPr>
            </w:pPr>
            <w:r w:rsidRPr="00F82425">
              <w:rPr>
                <w:rFonts w:hint="eastAsia"/>
                <w:szCs w:val="21"/>
              </w:rPr>
              <w:t>○</w:t>
            </w:r>
            <w:r w:rsidR="0096722E" w:rsidRPr="00F82425">
              <w:rPr>
                <w:rFonts w:hint="eastAsia"/>
                <w:szCs w:val="21"/>
              </w:rPr>
              <w:t xml:space="preserve">　</w:t>
            </w:r>
            <w:r w:rsidR="00603F7B" w:rsidRPr="00A85021">
              <w:rPr>
                <w:rFonts w:hint="eastAsia"/>
                <w:szCs w:val="21"/>
              </w:rPr>
              <w:t>様々な教材を通して人権尊重について認識を深めるとともに、人間としての在り方や生き方について考えを深められるよう配慮されている。例えば、６年では、国際協力、</w:t>
            </w:r>
            <w:r w:rsidR="00914416">
              <w:rPr>
                <w:rFonts w:hint="eastAsia"/>
                <w:szCs w:val="21"/>
              </w:rPr>
              <w:t>障がい</w:t>
            </w:r>
            <w:r w:rsidR="00603F7B" w:rsidRPr="00A85021">
              <w:rPr>
                <w:rFonts w:hint="eastAsia"/>
                <w:szCs w:val="21"/>
              </w:rPr>
              <w:t>のある</w:t>
            </w:r>
            <w:r w:rsidR="000058F8">
              <w:rPr>
                <w:rFonts w:hint="eastAsia"/>
                <w:szCs w:val="21"/>
              </w:rPr>
              <w:t>人</w:t>
            </w:r>
            <w:r w:rsidR="00603F7B" w:rsidRPr="00A85021">
              <w:rPr>
                <w:rFonts w:hint="eastAsia"/>
                <w:szCs w:val="21"/>
              </w:rPr>
              <w:t>の生き方、平和</w:t>
            </w:r>
            <w:r w:rsidR="000058F8">
              <w:rPr>
                <w:rFonts w:hint="eastAsia"/>
                <w:szCs w:val="21"/>
              </w:rPr>
              <w:t>など</w:t>
            </w:r>
            <w:r w:rsidR="00603F7B" w:rsidRPr="00A85021">
              <w:rPr>
                <w:rFonts w:hint="eastAsia"/>
                <w:szCs w:val="21"/>
              </w:rPr>
              <w:t>について取り</w:t>
            </w:r>
            <w:r w:rsidR="008C2A49">
              <w:rPr>
                <w:rFonts w:hint="eastAsia"/>
                <w:szCs w:val="21"/>
              </w:rPr>
              <w:t>あ</w:t>
            </w:r>
            <w:r w:rsidR="00603F7B" w:rsidRPr="00A85021">
              <w:rPr>
                <w:rFonts w:hint="eastAsia"/>
                <w:szCs w:val="21"/>
              </w:rPr>
              <w:t>げられている。</w:t>
            </w:r>
          </w:p>
          <w:p w:rsidR="004F7F56" w:rsidRPr="00F82425" w:rsidRDefault="004F7F56" w:rsidP="009800EE">
            <w:pPr>
              <w:rPr>
                <w:szCs w:val="21"/>
              </w:rPr>
            </w:pPr>
          </w:p>
          <w:p w:rsidR="00B955DD" w:rsidRDefault="001402BA" w:rsidP="0096722E">
            <w:pPr>
              <w:ind w:left="210" w:hangingChars="100" w:hanging="210"/>
              <w:rPr>
                <w:szCs w:val="21"/>
              </w:rPr>
            </w:pPr>
            <w:r w:rsidRPr="00F82425">
              <w:rPr>
                <w:rFonts w:hint="eastAsia"/>
                <w:szCs w:val="21"/>
              </w:rPr>
              <w:t>○　人権尊重の観点から文章、写真、挿絵、図、資料などが適切に取り扱われている。また、すべての児童にとって使いやすいように、フォントや大きさ、配色などについても配慮されている。</w:t>
            </w:r>
          </w:p>
          <w:p w:rsidR="000058F8" w:rsidRPr="00F82425" w:rsidRDefault="000058F8" w:rsidP="0096722E">
            <w:pPr>
              <w:ind w:left="210" w:hangingChars="100" w:hanging="210"/>
              <w:rPr>
                <w:szCs w:val="21"/>
              </w:rPr>
            </w:pPr>
          </w:p>
        </w:tc>
      </w:tr>
    </w:tbl>
    <w:p w:rsidR="008262D2" w:rsidRDefault="008262D2"/>
    <w:p w:rsidR="008262D2" w:rsidRDefault="008262D2" w:rsidP="008262D2">
      <w:pPr>
        <w:widowControl/>
        <w:jc w:val="right"/>
      </w:pPr>
      <w:r>
        <w:br w:type="page"/>
      </w: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2A7D74" w:rsidRPr="003E0CDD" w:rsidTr="000235D6">
        <w:trPr>
          <w:jc w:val="center"/>
        </w:trPr>
        <w:tc>
          <w:tcPr>
            <w:tcW w:w="1276" w:type="dxa"/>
            <w:tcBorders>
              <w:top w:val="single" w:sz="8" w:space="0" w:color="auto"/>
              <w:left w:val="single" w:sz="8" w:space="0" w:color="auto"/>
              <w:bottom w:val="single" w:sz="4" w:space="0" w:color="auto"/>
            </w:tcBorders>
          </w:tcPr>
          <w:p w:rsidR="002A7D74" w:rsidRPr="003E0CDD" w:rsidRDefault="002A7D74" w:rsidP="006218C5">
            <w:pPr>
              <w:jc w:val="center"/>
              <w:rPr>
                <w:szCs w:val="21"/>
              </w:rPr>
            </w:pPr>
            <w:r w:rsidRPr="003E0CDD">
              <w:rPr>
                <w:rFonts w:hint="eastAsia"/>
                <w:szCs w:val="21"/>
              </w:rPr>
              <w:lastRenderedPageBreak/>
              <w:t>項　目</w:t>
            </w:r>
          </w:p>
        </w:tc>
        <w:tc>
          <w:tcPr>
            <w:tcW w:w="8016" w:type="dxa"/>
            <w:tcBorders>
              <w:top w:val="single" w:sz="8" w:space="0" w:color="auto"/>
              <w:bottom w:val="single" w:sz="4" w:space="0" w:color="auto"/>
              <w:right w:val="single" w:sz="8" w:space="0" w:color="auto"/>
            </w:tcBorders>
          </w:tcPr>
          <w:p w:rsidR="002A7D74" w:rsidRPr="003E0CDD" w:rsidRDefault="002A7D74" w:rsidP="006218C5">
            <w:pPr>
              <w:jc w:val="center"/>
              <w:rPr>
                <w:szCs w:val="21"/>
              </w:rPr>
            </w:pPr>
            <w:r w:rsidRPr="003E0CDD">
              <w:rPr>
                <w:rFonts w:hint="eastAsia"/>
                <w:szCs w:val="21"/>
              </w:rPr>
              <w:t>観　　点</w:t>
            </w:r>
          </w:p>
        </w:tc>
      </w:tr>
      <w:tr w:rsidR="002A7D74" w:rsidRPr="003E0CDD" w:rsidTr="004E49F2">
        <w:trPr>
          <w:jc w:val="center"/>
        </w:trPr>
        <w:tc>
          <w:tcPr>
            <w:tcW w:w="1276" w:type="dxa"/>
            <w:tcBorders>
              <w:left w:val="single" w:sz="8" w:space="0" w:color="auto"/>
              <w:bottom w:val="single" w:sz="8" w:space="0" w:color="auto"/>
            </w:tcBorders>
            <w:vAlign w:val="center"/>
          </w:tcPr>
          <w:p w:rsidR="002A7D74" w:rsidRPr="003E0CDD" w:rsidRDefault="002A7D74" w:rsidP="004E49F2">
            <w:pPr>
              <w:rPr>
                <w:szCs w:val="21"/>
              </w:rPr>
            </w:pPr>
            <w:r w:rsidRPr="003E0CDD">
              <w:rPr>
                <w:rFonts w:hint="eastAsia"/>
                <w:szCs w:val="21"/>
              </w:rPr>
              <w:t>３</w:t>
            </w:r>
          </w:p>
          <w:p w:rsidR="002A7D74" w:rsidRPr="003E0CDD" w:rsidRDefault="002A7D74" w:rsidP="004E49F2">
            <w:pPr>
              <w:jc w:val="center"/>
              <w:rPr>
                <w:szCs w:val="21"/>
              </w:rPr>
            </w:pPr>
            <w:r w:rsidRPr="003E0CDD">
              <w:rPr>
                <w:rFonts w:hint="eastAsia"/>
                <w:szCs w:val="21"/>
              </w:rPr>
              <w:t>内容の程度</w:t>
            </w:r>
          </w:p>
          <w:p w:rsidR="002A7D74" w:rsidRPr="003E0CDD" w:rsidRDefault="002A7D74" w:rsidP="004E49F2">
            <w:pPr>
              <w:rPr>
                <w:szCs w:val="21"/>
              </w:rPr>
            </w:pPr>
          </w:p>
          <w:p w:rsidR="002A7D74" w:rsidRDefault="002A7D74" w:rsidP="004E49F2">
            <w:pPr>
              <w:rPr>
                <w:szCs w:val="21"/>
              </w:rPr>
            </w:pPr>
          </w:p>
          <w:p w:rsidR="003276CA" w:rsidRPr="003E0CDD" w:rsidRDefault="003276CA" w:rsidP="004E49F2">
            <w:pPr>
              <w:rPr>
                <w:szCs w:val="21"/>
              </w:rPr>
            </w:pPr>
          </w:p>
          <w:p w:rsidR="002A7D74" w:rsidRPr="003E0CDD" w:rsidRDefault="002A7D74" w:rsidP="004E49F2">
            <w:pPr>
              <w:rPr>
                <w:szCs w:val="21"/>
              </w:rPr>
            </w:pPr>
          </w:p>
        </w:tc>
        <w:tc>
          <w:tcPr>
            <w:tcW w:w="8016" w:type="dxa"/>
            <w:tcBorders>
              <w:bottom w:val="single" w:sz="8" w:space="0" w:color="auto"/>
              <w:right w:val="single" w:sz="8" w:space="0" w:color="auto"/>
            </w:tcBorders>
          </w:tcPr>
          <w:p w:rsidR="00BA474D" w:rsidRPr="00BA474D" w:rsidRDefault="00BA474D" w:rsidP="0096722E">
            <w:pPr>
              <w:ind w:left="210" w:hangingChars="100" w:hanging="210"/>
              <w:rPr>
                <w:szCs w:val="21"/>
              </w:rPr>
            </w:pPr>
            <w:r w:rsidRPr="00BA474D">
              <w:rPr>
                <w:rFonts w:hint="eastAsia"/>
                <w:szCs w:val="21"/>
              </w:rPr>
              <w:t>○</w:t>
            </w:r>
            <w:r w:rsidR="0096722E">
              <w:rPr>
                <w:rFonts w:hint="eastAsia"/>
                <w:szCs w:val="21"/>
              </w:rPr>
              <w:t xml:space="preserve">　</w:t>
            </w:r>
            <w:r w:rsidRPr="00BA474D">
              <w:rPr>
                <w:rFonts w:hint="eastAsia"/>
                <w:szCs w:val="21"/>
              </w:rPr>
              <w:t>発達の段階や特性を考慮し、指導のねらいに即した内容となるよう配慮されているか。</w:t>
            </w:r>
          </w:p>
          <w:p w:rsidR="00BA474D" w:rsidRPr="00BA474D" w:rsidRDefault="00BA474D" w:rsidP="00BA474D">
            <w:pPr>
              <w:rPr>
                <w:szCs w:val="21"/>
              </w:rPr>
            </w:pPr>
          </w:p>
          <w:p w:rsidR="002A7D74" w:rsidRDefault="00BA474D" w:rsidP="0096722E">
            <w:pPr>
              <w:ind w:left="210" w:hangingChars="100" w:hanging="210"/>
              <w:rPr>
                <w:szCs w:val="21"/>
              </w:rPr>
            </w:pPr>
            <w:r w:rsidRPr="00BA474D">
              <w:rPr>
                <w:rFonts w:hint="eastAsia"/>
                <w:szCs w:val="21"/>
              </w:rPr>
              <w:t>○</w:t>
            </w:r>
            <w:r w:rsidR="0096722E">
              <w:rPr>
                <w:rFonts w:hint="eastAsia"/>
                <w:szCs w:val="21"/>
              </w:rPr>
              <w:t xml:space="preserve">　</w:t>
            </w:r>
            <w:r w:rsidRPr="00BA474D">
              <w:rPr>
                <w:rFonts w:hint="eastAsia"/>
                <w:szCs w:val="21"/>
              </w:rPr>
              <w:t>身近な社会的課題を自分との関係において考え、その解決に寄与しようとする意欲や態度を育むよう配慮されているか。</w:t>
            </w:r>
          </w:p>
          <w:p w:rsidR="0031024C" w:rsidRPr="003E0CDD" w:rsidRDefault="0031024C" w:rsidP="0096722E">
            <w:pPr>
              <w:ind w:left="210" w:hangingChars="100" w:hanging="210"/>
              <w:rPr>
                <w:szCs w:val="21"/>
              </w:rPr>
            </w:pPr>
          </w:p>
        </w:tc>
      </w:tr>
    </w:tbl>
    <w:p w:rsidR="008262D2" w:rsidRDefault="008262D2"/>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3276CA" w:rsidRPr="003E0CDD" w:rsidTr="006218C5">
        <w:trPr>
          <w:jc w:val="center"/>
        </w:trPr>
        <w:tc>
          <w:tcPr>
            <w:tcW w:w="1276" w:type="dxa"/>
            <w:tcBorders>
              <w:top w:val="single" w:sz="8" w:space="0" w:color="auto"/>
              <w:left w:val="single" w:sz="8" w:space="0" w:color="auto"/>
              <w:bottom w:val="single" w:sz="4" w:space="0" w:color="auto"/>
            </w:tcBorders>
          </w:tcPr>
          <w:p w:rsidR="003276CA" w:rsidRPr="003E0CDD" w:rsidRDefault="003276CA" w:rsidP="006218C5">
            <w:pPr>
              <w:jc w:val="center"/>
              <w:rPr>
                <w:szCs w:val="21"/>
              </w:rPr>
            </w:pPr>
            <w:r w:rsidRPr="003E0CDD">
              <w:rPr>
                <w:rFonts w:hint="eastAsia"/>
                <w:szCs w:val="21"/>
              </w:rPr>
              <w:t>発行者</w:t>
            </w:r>
          </w:p>
        </w:tc>
        <w:tc>
          <w:tcPr>
            <w:tcW w:w="8016" w:type="dxa"/>
            <w:tcBorders>
              <w:top w:val="single" w:sz="8" w:space="0" w:color="auto"/>
              <w:bottom w:val="single" w:sz="4" w:space="0" w:color="auto"/>
              <w:right w:val="single" w:sz="8" w:space="0" w:color="auto"/>
            </w:tcBorders>
          </w:tcPr>
          <w:p w:rsidR="003276CA" w:rsidRPr="003E0CDD" w:rsidRDefault="003276CA" w:rsidP="006218C5">
            <w:pPr>
              <w:jc w:val="center"/>
              <w:rPr>
                <w:szCs w:val="21"/>
              </w:rPr>
            </w:pPr>
            <w:r w:rsidRPr="003E0CDD">
              <w:rPr>
                <w:rFonts w:hint="eastAsia"/>
                <w:szCs w:val="21"/>
              </w:rPr>
              <w:t>事　　項</w:t>
            </w:r>
          </w:p>
        </w:tc>
      </w:tr>
      <w:tr w:rsidR="005F5DE7" w:rsidRPr="003E0CDD" w:rsidTr="00A5103B">
        <w:trPr>
          <w:trHeight w:val="2159"/>
          <w:jc w:val="center"/>
        </w:trPr>
        <w:tc>
          <w:tcPr>
            <w:tcW w:w="1276" w:type="dxa"/>
            <w:tcBorders>
              <w:top w:val="single" w:sz="4" w:space="0" w:color="auto"/>
              <w:left w:val="single" w:sz="8" w:space="0" w:color="auto"/>
              <w:bottom w:val="single" w:sz="4" w:space="0" w:color="auto"/>
            </w:tcBorders>
            <w:vAlign w:val="center"/>
          </w:tcPr>
          <w:p w:rsidR="005F5DE7" w:rsidRPr="003E0CDD" w:rsidRDefault="005F5DE7" w:rsidP="005F5DE7">
            <w:pPr>
              <w:jc w:val="center"/>
              <w:rPr>
                <w:szCs w:val="21"/>
              </w:rPr>
            </w:pPr>
            <w:r>
              <w:rPr>
                <w:rFonts w:hint="eastAsia"/>
                <w:szCs w:val="21"/>
              </w:rPr>
              <w:t>東　書</w:t>
            </w:r>
          </w:p>
        </w:tc>
        <w:tc>
          <w:tcPr>
            <w:tcW w:w="8016" w:type="dxa"/>
            <w:tcBorders>
              <w:top w:val="single" w:sz="4" w:space="0" w:color="auto"/>
              <w:bottom w:val="single" w:sz="4" w:space="0" w:color="auto"/>
              <w:right w:val="single" w:sz="8" w:space="0" w:color="auto"/>
            </w:tcBorders>
          </w:tcPr>
          <w:p w:rsidR="00E51CB5" w:rsidRPr="00F82425" w:rsidRDefault="00E95E00" w:rsidP="0096722E">
            <w:pPr>
              <w:ind w:left="210" w:hangingChars="100" w:hanging="210"/>
              <w:rPr>
                <w:color w:val="000000" w:themeColor="text1"/>
                <w:szCs w:val="21"/>
              </w:rPr>
            </w:pPr>
            <w:r w:rsidRPr="00F82425">
              <w:rPr>
                <w:rFonts w:hint="eastAsia"/>
                <w:color w:val="000000" w:themeColor="text1"/>
                <w:szCs w:val="21"/>
              </w:rPr>
              <w:t>○</w:t>
            </w:r>
            <w:r w:rsidR="003A3809" w:rsidRPr="00F82425">
              <w:rPr>
                <w:rFonts w:hint="eastAsia"/>
                <w:color w:val="000000" w:themeColor="text1"/>
                <w:szCs w:val="21"/>
              </w:rPr>
              <w:t xml:space="preserve">　発達の段階や特性を考慮し、指導のねらいに即した内容となっている。例えば、</w:t>
            </w:r>
            <w:r w:rsidR="00D243A3" w:rsidRPr="00F82425">
              <w:rPr>
                <w:rFonts w:hint="eastAsia"/>
                <w:color w:val="000000" w:themeColor="text1"/>
                <w:szCs w:val="21"/>
              </w:rPr>
              <w:t>低学年では、動物を登場人物とした物語教材、高学年では中学生になるにあたって、自己の生き方について考えることを促す教材が取りあげら</w:t>
            </w:r>
            <w:r w:rsidR="003235F8">
              <w:rPr>
                <w:rFonts w:hint="eastAsia"/>
                <w:color w:val="000000" w:themeColor="text1"/>
                <w:szCs w:val="21"/>
              </w:rPr>
              <w:t>れ</w:t>
            </w:r>
            <w:r w:rsidR="00D243A3" w:rsidRPr="00F82425">
              <w:rPr>
                <w:rFonts w:hint="eastAsia"/>
                <w:color w:val="000000" w:themeColor="text1"/>
                <w:szCs w:val="21"/>
              </w:rPr>
              <w:t>るなど</w:t>
            </w:r>
            <w:r w:rsidR="00216F6C" w:rsidRPr="00F82425">
              <w:rPr>
                <w:rFonts w:hint="eastAsia"/>
                <w:color w:val="000000" w:themeColor="text1"/>
                <w:szCs w:val="21"/>
              </w:rPr>
              <w:t>配慮されている</w:t>
            </w:r>
            <w:r w:rsidR="00E51CB5" w:rsidRPr="00F82425">
              <w:rPr>
                <w:rFonts w:hint="eastAsia"/>
                <w:color w:val="000000" w:themeColor="text1"/>
                <w:szCs w:val="21"/>
              </w:rPr>
              <w:t>。</w:t>
            </w:r>
          </w:p>
          <w:p w:rsidR="00354434" w:rsidRPr="00F82425" w:rsidRDefault="00354434" w:rsidP="00354434">
            <w:pPr>
              <w:rPr>
                <w:color w:val="000000" w:themeColor="text1"/>
                <w:szCs w:val="21"/>
              </w:rPr>
            </w:pPr>
          </w:p>
          <w:p w:rsidR="005F5DE7" w:rsidRDefault="00354434" w:rsidP="00DC01EE">
            <w:pPr>
              <w:ind w:left="210" w:hangingChars="100" w:hanging="210"/>
              <w:rPr>
                <w:color w:val="000000" w:themeColor="text1"/>
                <w:szCs w:val="21"/>
              </w:rPr>
            </w:pPr>
            <w:r w:rsidRPr="00F82425">
              <w:rPr>
                <w:rFonts w:hint="eastAsia"/>
                <w:color w:val="000000" w:themeColor="text1"/>
                <w:szCs w:val="21"/>
              </w:rPr>
              <w:t>○</w:t>
            </w:r>
            <w:r w:rsidR="0096722E" w:rsidRPr="00F82425">
              <w:rPr>
                <w:rFonts w:hint="eastAsia"/>
                <w:color w:val="000000" w:themeColor="text1"/>
                <w:szCs w:val="21"/>
              </w:rPr>
              <w:t xml:space="preserve">　</w:t>
            </w:r>
            <w:r w:rsidR="002D1820" w:rsidRPr="00F82425">
              <w:rPr>
                <w:rFonts w:hint="eastAsia"/>
                <w:color w:val="000000" w:themeColor="text1"/>
                <w:szCs w:val="21"/>
              </w:rPr>
              <w:t>全学年でいじめについて取り扱われて</w:t>
            </w:r>
            <w:r w:rsidR="00873A7F" w:rsidRPr="00F82425">
              <w:rPr>
                <w:rFonts w:hint="eastAsia"/>
                <w:color w:val="000000" w:themeColor="text1"/>
                <w:szCs w:val="21"/>
              </w:rPr>
              <w:t>おり、扉ページで</w:t>
            </w:r>
            <w:r w:rsidR="00DC01EE">
              <w:rPr>
                <w:rFonts w:hint="eastAsia"/>
                <w:color w:val="000000" w:themeColor="text1"/>
                <w:szCs w:val="21"/>
              </w:rPr>
              <w:t>「</w:t>
            </w:r>
            <w:r w:rsidR="000058F8">
              <w:rPr>
                <w:rFonts w:hint="eastAsia"/>
                <w:color w:val="000000" w:themeColor="text1"/>
                <w:szCs w:val="21"/>
              </w:rPr>
              <w:t>いじめのない世界</w:t>
            </w:r>
            <w:r w:rsidR="00DC01EE">
              <w:rPr>
                <w:rFonts w:hint="eastAsia"/>
                <w:color w:val="000000" w:themeColor="text1"/>
                <w:szCs w:val="21"/>
              </w:rPr>
              <w:t>へ」と題したメッセージを設け</w:t>
            </w:r>
            <w:r w:rsidR="00873A7F" w:rsidRPr="00F82425">
              <w:rPr>
                <w:rFonts w:hint="eastAsia"/>
                <w:color w:val="000000" w:themeColor="text1"/>
                <w:szCs w:val="21"/>
              </w:rPr>
              <w:t>、</w:t>
            </w:r>
            <w:r w:rsidRPr="00F82425">
              <w:rPr>
                <w:rFonts w:hint="eastAsia"/>
                <w:color w:val="000000" w:themeColor="text1"/>
                <w:szCs w:val="21"/>
              </w:rPr>
              <w:t>直接</w:t>
            </w:r>
            <w:r w:rsidR="0078310B">
              <w:rPr>
                <w:rFonts w:hint="eastAsia"/>
                <w:color w:val="000000" w:themeColor="text1"/>
                <w:szCs w:val="21"/>
              </w:rPr>
              <w:t>いじめを扱った</w:t>
            </w:r>
            <w:r w:rsidRPr="00F82425">
              <w:rPr>
                <w:rFonts w:hint="eastAsia"/>
                <w:color w:val="000000" w:themeColor="text1"/>
                <w:szCs w:val="21"/>
              </w:rPr>
              <w:t>教材</w:t>
            </w:r>
            <w:r w:rsidR="00AB265B">
              <w:rPr>
                <w:rFonts w:hint="eastAsia"/>
                <w:color w:val="000000" w:themeColor="text1"/>
                <w:szCs w:val="21"/>
              </w:rPr>
              <w:t>と</w:t>
            </w:r>
            <w:r w:rsidR="0078310B">
              <w:rPr>
                <w:rFonts w:hint="eastAsia"/>
                <w:color w:val="000000" w:themeColor="text1"/>
                <w:szCs w:val="21"/>
              </w:rPr>
              <w:t>関連する</w:t>
            </w:r>
            <w:r w:rsidRPr="00F82425">
              <w:rPr>
                <w:rFonts w:hint="eastAsia"/>
                <w:color w:val="000000" w:themeColor="text1"/>
                <w:szCs w:val="21"/>
              </w:rPr>
              <w:t>教材</w:t>
            </w:r>
            <w:r w:rsidR="00873A7F" w:rsidRPr="00F82425">
              <w:rPr>
                <w:rFonts w:hint="eastAsia"/>
                <w:color w:val="000000" w:themeColor="text1"/>
                <w:szCs w:val="21"/>
              </w:rPr>
              <w:t>を組み合わせ</w:t>
            </w:r>
            <w:r w:rsidR="00AB265B">
              <w:rPr>
                <w:rFonts w:hint="eastAsia"/>
                <w:color w:val="000000" w:themeColor="text1"/>
                <w:szCs w:val="21"/>
              </w:rPr>
              <w:t>て</w:t>
            </w:r>
            <w:r w:rsidR="00DC01EE">
              <w:rPr>
                <w:rFonts w:hint="eastAsia"/>
                <w:color w:val="000000" w:themeColor="text1"/>
                <w:szCs w:val="21"/>
              </w:rPr>
              <w:t>学習することにより</w:t>
            </w:r>
            <w:r w:rsidR="00AB265B">
              <w:rPr>
                <w:rFonts w:hint="eastAsia"/>
                <w:color w:val="000000" w:themeColor="text1"/>
                <w:szCs w:val="21"/>
              </w:rPr>
              <w:t>、</w:t>
            </w:r>
            <w:r w:rsidR="000058F8">
              <w:rPr>
                <w:rFonts w:hint="eastAsia"/>
                <w:color w:val="000000" w:themeColor="text1"/>
                <w:szCs w:val="21"/>
              </w:rPr>
              <w:t>いじめをしない、許さない心を育む</w:t>
            </w:r>
            <w:r w:rsidR="00AB265B">
              <w:rPr>
                <w:rFonts w:hint="eastAsia"/>
                <w:color w:val="000000" w:themeColor="text1"/>
                <w:szCs w:val="21"/>
              </w:rPr>
              <w:t>よう</w:t>
            </w:r>
            <w:r w:rsidRPr="00F82425">
              <w:rPr>
                <w:rFonts w:hint="eastAsia"/>
                <w:color w:val="000000" w:themeColor="text1"/>
                <w:szCs w:val="21"/>
              </w:rPr>
              <w:t>配慮されている。</w:t>
            </w:r>
          </w:p>
          <w:p w:rsidR="000058F8" w:rsidRPr="00F82425" w:rsidRDefault="000058F8" w:rsidP="000058F8">
            <w:pPr>
              <w:ind w:left="210" w:hangingChars="100" w:hanging="210"/>
              <w:rPr>
                <w:color w:val="000000" w:themeColor="text1"/>
                <w:szCs w:val="21"/>
              </w:rPr>
            </w:pPr>
          </w:p>
        </w:tc>
      </w:tr>
      <w:tr w:rsidR="005F5DE7" w:rsidRPr="003E0CDD" w:rsidTr="00A5103B">
        <w:trPr>
          <w:trHeight w:val="2159"/>
          <w:jc w:val="center"/>
        </w:trPr>
        <w:tc>
          <w:tcPr>
            <w:tcW w:w="1276" w:type="dxa"/>
            <w:tcBorders>
              <w:top w:val="single" w:sz="4" w:space="0" w:color="auto"/>
              <w:left w:val="single" w:sz="8" w:space="0" w:color="auto"/>
              <w:bottom w:val="single" w:sz="4" w:space="0" w:color="auto"/>
            </w:tcBorders>
            <w:vAlign w:val="center"/>
          </w:tcPr>
          <w:p w:rsidR="005F5DE7" w:rsidRPr="003E0CDD" w:rsidRDefault="005F5DE7" w:rsidP="005F5DE7">
            <w:pPr>
              <w:jc w:val="center"/>
              <w:rPr>
                <w:szCs w:val="21"/>
              </w:rPr>
            </w:pPr>
            <w:r>
              <w:rPr>
                <w:rFonts w:hint="eastAsia"/>
                <w:szCs w:val="21"/>
              </w:rPr>
              <w:t>学　図</w:t>
            </w:r>
          </w:p>
        </w:tc>
        <w:tc>
          <w:tcPr>
            <w:tcW w:w="8016" w:type="dxa"/>
            <w:tcBorders>
              <w:top w:val="single" w:sz="4" w:space="0" w:color="auto"/>
              <w:bottom w:val="single" w:sz="4" w:space="0" w:color="auto"/>
              <w:right w:val="single" w:sz="8" w:space="0" w:color="auto"/>
            </w:tcBorders>
          </w:tcPr>
          <w:p w:rsidR="004A6940" w:rsidRPr="00F82425" w:rsidRDefault="00E95E00" w:rsidP="0096722E">
            <w:pPr>
              <w:ind w:left="210" w:hangingChars="100" w:hanging="210"/>
              <w:rPr>
                <w:color w:val="000000" w:themeColor="text1"/>
                <w:szCs w:val="21"/>
              </w:rPr>
            </w:pPr>
            <w:r w:rsidRPr="00F82425">
              <w:rPr>
                <w:rFonts w:hint="eastAsia"/>
                <w:color w:val="000000" w:themeColor="text1"/>
                <w:szCs w:val="21"/>
              </w:rPr>
              <w:t>○</w:t>
            </w:r>
            <w:r w:rsidR="003A3809" w:rsidRPr="00F82425">
              <w:rPr>
                <w:rFonts w:hint="eastAsia"/>
                <w:color w:val="000000" w:themeColor="text1"/>
                <w:szCs w:val="21"/>
              </w:rPr>
              <w:t xml:space="preserve">　発達の段階や特性を考慮し、指導のねらいに即した内容となっている。例えば、</w:t>
            </w:r>
            <w:r w:rsidR="0096722E" w:rsidRPr="00F82425">
              <w:rPr>
                <w:rFonts w:hint="eastAsia"/>
                <w:color w:val="000000" w:themeColor="text1"/>
                <w:szCs w:val="21"/>
              </w:rPr>
              <w:t xml:space="preserve">　</w:t>
            </w:r>
            <w:r w:rsidR="00FB5A40" w:rsidRPr="00F82425">
              <w:rPr>
                <w:rFonts w:hint="eastAsia"/>
                <w:color w:val="000000" w:themeColor="text1"/>
                <w:szCs w:val="21"/>
              </w:rPr>
              <w:t>１・２年では動物を登場人物とした物語、３・４年では児童の生活場面、５・６年では人物の生き方の</w:t>
            </w:r>
            <w:r w:rsidR="00D27EA6">
              <w:rPr>
                <w:rFonts w:hint="eastAsia"/>
                <w:color w:val="000000" w:themeColor="text1"/>
                <w:szCs w:val="21"/>
              </w:rPr>
              <w:t>教材</w:t>
            </w:r>
            <w:r w:rsidR="00FB5A40" w:rsidRPr="00F82425">
              <w:rPr>
                <w:rFonts w:hint="eastAsia"/>
                <w:color w:val="000000" w:themeColor="text1"/>
                <w:szCs w:val="21"/>
              </w:rPr>
              <w:t>を取扱い、児童により考えやすいよう</w:t>
            </w:r>
            <w:r w:rsidR="00216F6C" w:rsidRPr="00F82425">
              <w:rPr>
                <w:rFonts w:hint="eastAsia"/>
                <w:color w:val="000000" w:themeColor="text1"/>
                <w:szCs w:val="21"/>
              </w:rPr>
              <w:t>配慮されている</w:t>
            </w:r>
            <w:r w:rsidR="004A6940" w:rsidRPr="00F82425">
              <w:rPr>
                <w:rFonts w:hint="eastAsia"/>
                <w:color w:val="000000" w:themeColor="text1"/>
                <w:szCs w:val="21"/>
              </w:rPr>
              <w:t>。</w:t>
            </w:r>
          </w:p>
          <w:p w:rsidR="004A6940" w:rsidRPr="000058F8" w:rsidRDefault="004A6940" w:rsidP="004A6940">
            <w:pPr>
              <w:rPr>
                <w:color w:val="000000" w:themeColor="text1"/>
                <w:szCs w:val="21"/>
              </w:rPr>
            </w:pPr>
          </w:p>
          <w:p w:rsidR="005F5DE7" w:rsidRDefault="004A6940" w:rsidP="0096722E">
            <w:pPr>
              <w:ind w:left="210" w:hangingChars="100" w:hanging="210"/>
              <w:rPr>
                <w:color w:val="000000" w:themeColor="text1"/>
                <w:szCs w:val="21"/>
              </w:rPr>
            </w:pPr>
            <w:r w:rsidRPr="00F82425">
              <w:rPr>
                <w:rFonts w:hint="eastAsia"/>
                <w:color w:val="000000" w:themeColor="text1"/>
                <w:szCs w:val="21"/>
              </w:rPr>
              <w:t>○</w:t>
            </w:r>
            <w:r w:rsidR="0096722E" w:rsidRPr="00F82425">
              <w:rPr>
                <w:rFonts w:hint="eastAsia"/>
                <w:color w:val="000000" w:themeColor="text1"/>
                <w:szCs w:val="21"/>
              </w:rPr>
              <w:t xml:space="preserve">　</w:t>
            </w:r>
            <w:r w:rsidRPr="00F82425">
              <w:rPr>
                <w:rFonts w:hint="eastAsia"/>
                <w:color w:val="000000" w:themeColor="text1"/>
                <w:szCs w:val="21"/>
              </w:rPr>
              <w:t>全学年でいじめについて取り扱われており、いじめ問題を直接取り上げた教材やいじめ問題に発展しかねない生活場面に注目した教材で学びを深め、いじめを許さない・起こさない意欲や態度を育むよう配慮されている。</w:t>
            </w:r>
          </w:p>
          <w:p w:rsidR="000058F8" w:rsidRPr="00F82425" w:rsidRDefault="000058F8" w:rsidP="0096722E">
            <w:pPr>
              <w:ind w:left="210" w:hangingChars="100" w:hanging="210"/>
              <w:rPr>
                <w:color w:val="000000" w:themeColor="text1"/>
                <w:szCs w:val="21"/>
              </w:rPr>
            </w:pPr>
          </w:p>
        </w:tc>
      </w:tr>
      <w:tr w:rsidR="005F5DE7" w:rsidRPr="003E0CDD" w:rsidTr="00A5103B">
        <w:trPr>
          <w:trHeight w:val="2159"/>
          <w:jc w:val="center"/>
        </w:trPr>
        <w:tc>
          <w:tcPr>
            <w:tcW w:w="1276" w:type="dxa"/>
            <w:tcBorders>
              <w:top w:val="single" w:sz="4" w:space="0" w:color="auto"/>
              <w:left w:val="single" w:sz="8" w:space="0" w:color="auto"/>
              <w:bottom w:val="single" w:sz="4" w:space="0" w:color="auto"/>
            </w:tcBorders>
            <w:vAlign w:val="center"/>
          </w:tcPr>
          <w:p w:rsidR="005F5DE7" w:rsidRPr="003E0CDD" w:rsidRDefault="005F5DE7" w:rsidP="005F5DE7">
            <w:pPr>
              <w:jc w:val="center"/>
              <w:rPr>
                <w:szCs w:val="21"/>
              </w:rPr>
            </w:pPr>
            <w:r>
              <w:rPr>
                <w:rFonts w:hint="eastAsia"/>
                <w:szCs w:val="21"/>
              </w:rPr>
              <w:t>教　出</w:t>
            </w:r>
          </w:p>
        </w:tc>
        <w:tc>
          <w:tcPr>
            <w:tcW w:w="8016" w:type="dxa"/>
            <w:tcBorders>
              <w:top w:val="single" w:sz="4" w:space="0" w:color="auto"/>
              <w:bottom w:val="single" w:sz="4" w:space="0" w:color="auto"/>
              <w:right w:val="single" w:sz="8" w:space="0" w:color="auto"/>
            </w:tcBorders>
          </w:tcPr>
          <w:p w:rsidR="008C1B43" w:rsidRPr="00F82425" w:rsidRDefault="00E95E00" w:rsidP="0096722E">
            <w:pPr>
              <w:ind w:left="210" w:hangingChars="100" w:hanging="210"/>
              <w:rPr>
                <w:color w:val="000000" w:themeColor="text1"/>
                <w:szCs w:val="21"/>
              </w:rPr>
            </w:pPr>
            <w:r w:rsidRPr="00F82425">
              <w:rPr>
                <w:rFonts w:hint="eastAsia"/>
                <w:color w:val="000000" w:themeColor="text1"/>
                <w:szCs w:val="21"/>
              </w:rPr>
              <w:t>○</w:t>
            </w:r>
            <w:r w:rsidR="003A3809" w:rsidRPr="00F82425">
              <w:rPr>
                <w:rFonts w:hint="eastAsia"/>
                <w:color w:val="000000" w:themeColor="text1"/>
                <w:szCs w:val="21"/>
              </w:rPr>
              <w:t xml:space="preserve">　発達の段階や特性を考慮し、指導のねらいに即した内容となっている。例えば、</w:t>
            </w:r>
            <w:r w:rsidR="00216F6C" w:rsidRPr="00F82425">
              <w:rPr>
                <w:rFonts w:hint="eastAsia"/>
                <w:color w:val="000000" w:themeColor="text1"/>
                <w:szCs w:val="21"/>
              </w:rPr>
              <w:t>１・２年では動物を登場人物とした物語</w:t>
            </w:r>
            <w:r w:rsidRPr="00F82425">
              <w:rPr>
                <w:rFonts w:hint="eastAsia"/>
                <w:color w:val="000000" w:themeColor="text1"/>
                <w:szCs w:val="21"/>
              </w:rPr>
              <w:t>、</w:t>
            </w:r>
            <w:r w:rsidR="00216F6C" w:rsidRPr="00F82425">
              <w:rPr>
                <w:rFonts w:hint="eastAsia"/>
                <w:color w:val="000000" w:themeColor="text1"/>
                <w:szCs w:val="21"/>
              </w:rPr>
              <w:t>３・４年では</w:t>
            </w:r>
            <w:r w:rsidRPr="00F82425">
              <w:rPr>
                <w:rFonts w:hint="eastAsia"/>
                <w:color w:val="000000" w:themeColor="text1"/>
                <w:szCs w:val="21"/>
              </w:rPr>
              <w:t>児童の生活場面、</w:t>
            </w:r>
            <w:r w:rsidR="00216F6C" w:rsidRPr="00F82425">
              <w:rPr>
                <w:rFonts w:hint="eastAsia"/>
                <w:color w:val="000000" w:themeColor="text1"/>
                <w:szCs w:val="21"/>
              </w:rPr>
              <w:t>５・６年では</w:t>
            </w:r>
            <w:r w:rsidRPr="00F82425">
              <w:rPr>
                <w:rFonts w:hint="eastAsia"/>
                <w:color w:val="000000" w:themeColor="text1"/>
                <w:szCs w:val="21"/>
              </w:rPr>
              <w:t>人物の生き方</w:t>
            </w:r>
            <w:r w:rsidR="00216F6C" w:rsidRPr="00F82425">
              <w:rPr>
                <w:rFonts w:hint="eastAsia"/>
                <w:color w:val="000000" w:themeColor="text1"/>
                <w:szCs w:val="21"/>
              </w:rPr>
              <w:t>の</w:t>
            </w:r>
            <w:r w:rsidR="00D27EA6">
              <w:rPr>
                <w:rFonts w:hint="eastAsia"/>
                <w:color w:val="000000" w:themeColor="text1"/>
                <w:szCs w:val="21"/>
              </w:rPr>
              <w:t>教材</w:t>
            </w:r>
            <w:r w:rsidR="00216F6C" w:rsidRPr="00F82425">
              <w:rPr>
                <w:rFonts w:hint="eastAsia"/>
                <w:color w:val="000000" w:themeColor="text1"/>
                <w:szCs w:val="21"/>
              </w:rPr>
              <w:t>を取扱い、児童にとってより考えやすいよう配慮されている。</w:t>
            </w:r>
          </w:p>
          <w:p w:rsidR="008C1B43" w:rsidRPr="00F82425" w:rsidRDefault="008C1B43" w:rsidP="008C1B43">
            <w:pPr>
              <w:rPr>
                <w:color w:val="000000" w:themeColor="text1"/>
                <w:szCs w:val="21"/>
              </w:rPr>
            </w:pPr>
          </w:p>
          <w:p w:rsidR="005F5DE7" w:rsidRDefault="008C1B43" w:rsidP="0096722E">
            <w:pPr>
              <w:ind w:left="210" w:hangingChars="100" w:hanging="210"/>
              <w:rPr>
                <w:color w:val="000000" w:themeColor="text1"/>
                <w:szCs w:val="21"/>
              </w:rPr>
            </w:pPr>
            <w:r w:rsidRPr="00F82425">
              <w:rPr>
                <w:rFonts w:hint="eastAsia"/>
                <w:color w:val="000000" w:themeColor="text1"/>
                <w:szCs w:val="21"/>
              </w:rPr>
              <w:t>○</w:t>
            </w:r>
            <w:r w:rsidR="0096722E" w:rsidRPr="00F82425">
              <w:rPr>
                <w:rFonts w:hint="eastAsia"/>
                <w:color w:val="000000" w:themeColor="text1"/>
                <w:szCs w:val="21"/>
              </w:rPr>
              <w:t xml:space="preserve">　</w:t>
            </w:r>
            <w:r w:rsidR="002D1820" w:rsidRPr="00F82425">
              <w:rPr>
                <w:rFonts w:hint="eastAsia"/>
                <w:color w:val="000000" w:themeColor="text1"/>
                <w:szCs w:val="21"/>
              </w:rPr>
              <w:t>全学年でいじめについて取り扱われており、</w:t>
            </w:r>
            <w:r w:rsidRPr="00F82425">
              <w:rPr>
                <w:rFonts w:hint="eastAsia"/>
                <w:color w:val="000000" w:themeColor="text1"/>
                <w:szCs w:val="21"/>
              </w:rPr>
              <w:t>「考えよう」「深めよう」では、自分の思いや考えをまとめたり、発表したりしながら、自分との関係において考え</w:t>
            </w:r>
            <w:r w:rsidR="00BD53A0" w:rsidRPr="00F82425">
              <w:rPr>
                <w:rFonts w:hint="eastAsia"/>
                <w:color w:val="000000" w:themeColor="text1"/>
                <w:szCs w:val="21"/>
              </w:rPr>
              <w:t>、いじめをしない、許さない</w:t>
            </w:r>
            <w:r w:rsidR="00B92E5D" w:rsidRPr="00F82425">
              <w:rPr>
                <w:rFonts w:hint="eastAsia"/>
                <w:color w:val="000000" w:themeColor="text1"/>
                <w:szCs w:val="21"/>
              </w:rPr>
              <w:t>意欲や態度を育むよう配慮されている</w:t>
            </w:r>
            <w:r w:rsidR="00BD53A0" w:rsidRPr="00F82425">
              <w:rPr>
                <w:rFonts w:hint="eastAsia"/>
                <w:color w:val="000000" w:themeColor="text1"/>
                <w:szCs w:val="21"/>
              </w:rPr>
              <w:t>。</w:t>
            </w:r>
          </w:p>
          <w:p w:rsidR="000058F8" w:rsidRPr="00F82425" w:rsidRDefault="000058F8" w:rsidP="0096722E">
            <w:pPr>
              <w:ind w:left="210" w:hangingChars="100" w:hanging="210"/>
              <w:rPr>
                <w:color w:val="000000" w:themeColor="text1"/>
                <w:szCs w:val="21"/>
              </w:rPr>
            </w:pPr>
          </w:p>
        </w:tc>
      </w:tr>
      <w:tr w:rsidR="005F5DE7" w:rsidRPr="003E0CDD" w:rsidTr="00A5103B">
        <w:trPr>
          <w:trHeight w:val="2159"/>
          <w:jc w:val="center"/>
        </w:trPr>
        <w:tc>
          <w:tcPr>
            <w:tcW w:w="1276" w:type="dxa"/>
            <w:tcBorders>
              <w:top w:val="single" w:sz="4" w:space="0" w:color="auto"/>
              <w:left w:val="single" w:sz="8" w:space="0" w:color="auto"/>
              <w:bottom w:val="single" w:sz="4" w:space="0" w:color="auto"/>
            </w:tcBorders>
            <w:vAlign w:val="center"/>
          </w:tcPr>
          <w:p w:rsidR="005F5DE7" w:rsidRPr="003E0CDD" w:rsidRDefault="005F5DE7" w:rsidP="005F5DE7">
            <w:pPr>
              <w:jc w:val="center"/>
              <w:rPr>
                <w:szCs w:val="21"/>
              </w:rPr>
            </w:pPr>
            <w:r>
              <w:rPr>
                <w:rFonts w:hint="eastAsia"/>
                <w:szCs w:val="21"/>
              </w:rPr>
              <w:t>光　村</w:t>
            </w:r>
          </w:p>
        </w:tc>
        <w:tc>
          <w:tcPr>
            <w:tcW w:w="8016" w:type="dxa"/>
            <w:tcBorders>
              <w:top w:val="single" w:sz="4" w:space="0" w:color="auto"/>
              <w:bottom w:val="single" w:sz="4" w:space="0" w:color="auto"/>
              <w:right w:val="single" w:sz="8" w:space="0" w:color="auto"/>
            </w:tcBorders>
          </w:tcPr>
          <w:p w:rsidR="00C51653" w:rsidRPr="00F82425" w:rsidRDefault="00E95E00" w:rsidP="0096722E">
            <w:pPr>
              <w:ind w:left="210" w:hangingChars="100" w:hanging="210"/>
              <w:rPr>
                <w:color w:val="000000" w:themeColor="text1"/>
                <w:szCs w:val="21"/>
              </w:rPr>
            </w:pPr>
            <w:r w:rsidRPr="00F82425">
              <w:rPr>
                <w:rFonts w:hint="eastAsia"/>
                <w:color w:val="000000" w:themeColor="text1"/>
                <w:szCs w:val="21"/>
              </w:rPr>
              <w:t>○</w:t>
            </w:r>
            <w:r w:rsidR="0096722E" w:rsidRPr="00F82425">
              <w:rPr>
                <w:rFonts w:hint="eastAsia"/>
                <w:color w:val="000000" w:themeColor="text1"/>
                <w:szCs w:val="21"/>
              </w:rPr>
              <w:t xml:space="preserve">　</w:t>
            </w:r>
            <w:r w:rsidR="003A3809" w:rsidRPr="00F82425">
              <w:rPr>
                <w:rFonts w:hint="eastAsia"/>
                <w:color w:val="000000" w:themeColor="text1"/>
                <w:szCs w:val="21"/>
              </w:rPr>
              <w:t>発達の段階や特性を考慮し、指導のねらいに即した内容となっている。例えば、</w:t>
            </w:r>
            <w:r w:rsidRPr="00F82425">
              <w:rPr>
                <w:rFonts w:hint="eastAsia"/>
                <w:color w:val="000000" w:themeColor="text1"/>
                <w:szCs w:val="21"/>
              </w:rPr>
              <w:t>１・２年では</w:t>
            </w:r>
            <w:r w:rsidR="000058F8">
              <w:rPr>
                <w:rFonts w:hint="eastAsia"/>
                <w:color w:val="000000" w:themeColor="text1"/>
                <w:szCs w:val="21"/>
              </w:rPr>
              <w:t>動物を登場人物とした教材</w:t>
            </w:r>
            <w:r w:rsidRPr="00F82425">
              <w:rPr>
                <w:rFonts w:hint="eastAsia"/>
                <w:color w:val="000000" w:themeColor="text1"/>
                <w:szCs w:val="21"/>
              </w:rPr>
              <w:t>、</w:t>
            </w:r>
            <w:r w:rsidR="000058F8">
              <w:rPr>
                <w:rFonts w:hint="eastAsia"/>
                <w:color w:val="000000" w:themeColor="text1"/>
                <w:szCs w:val="21"/>
              </w:rPr>
              <w:t>３・４年では漫画形式の教材、</w:t>
            </w:r>
            <w:r w:rsidRPr="00F82425">
              <w:rPr>
                <w:rFonts w:hint="eastAsia"/>
                <w:color w:val="000000" w:themeColor="text1"/>
                <w:szCs w:val="21"/>
              </w:rPr>
              <w:t>５・６</w:t>
            </w:r>
            <w:r w:rsidR="00C51653" w:rsidRPr="00F82425">
              <w:rPr>
                <w:rFonts w:hint="eastAsia"/>
                <w:color w:val="000000" w:themeColor="text1"/>
                <w:szCs w:val="21"/>
              </w:rPr>
              <w:t>年では</w:t>
            </w:r>
            <w:r w:rsidR="003235F8">
              <w:rPr>
                <w:rFonts w:hint="eastAsia"/>
                <w:color w:val="000000" w:themeColor="text1"/>
                <w:szCs w:val="21"/>
              </w:rPr>
              <w:t>悩みながら行動する人の姿</w:t>
            </w:r>
            <w:r w:rsidR="000058F8">
              <w:rPr>
                <w:rFonts w:hint="eastAsia"/>
                <w:color w:val="000000" w:themeColor="text1"/>
                <w:szCs w:val="21"/>
              </w:rPr>
              <w:t>などの</w:t>
            </w:r>
            <w:r w:rsidR="00C51653" w:rsidRPr="00F82425">
              <w:rPr>
                <w:rFonts w:hint="eastAsia"/>
                <w:color w:val="000000" w:themeColor="text1"/>
                <w:szCs w:val="21"/>
              </w:rPr>
              <w:t>教材</w:t>
            </w:r>
            <w:r w:rsidR="0099444D" w:rsidRPr="00F82425">
              <w:rPr>
                <w:rFonts w:hint="eastAsia"/>
                <w:color w:val="000000" w:themeColor="text1"/>
                <w:szCs w:val="21"/>
              </w:rPr>
              <w:t>を取</w:t>
            </w:r>
            <w:r w:rsidR="003235F8">
              <w:rPr>
                <w:rFonts w:hint="eastAsia"/>
                <w:color w:val="000000" w:themeColor="text1"/>
                <w:szCs w:val="21"/>
              </w:rPr>
              <w:t>扱い、児童が自ら考えることができるよう</w:t>
            </w:r>
            <w:r w:rsidR="00BD53A0" w:rsidRPr="00F82425">
              <w:rPr>
                <w:rFonts w:hint="eastAsia"/>
                <w:color w:val="000000" w:themeColor="text1"/>
                <w:szCs w:val="21"/>
              </w:rPr>
              <w:t>配慮されている。</w:t>
            </w:r>
          </w:p>
          <w:p w:rsidR="004F7F56" w:rsidRPr="00F82425" w:rsidRDefault="004F7F56" w:rsidP="00C51653">
            <w:pPr>
              <w:rPr>
                <w:color w:val="000000" w:themeColor="text1"/>
                <w:szCs w:val="21"/>
              </w:rPr>
            </w:pPr>
          </w:p>
          <w:p w:rsidR="005F5DE7" w:rsidRDefault="00C51653" w:rsidP="0096722E">
            <w:pPr>
              <w:ind w:left="210" w:hangingChars="100" w:hanging="210"/>
              <w:rPr>
                <w:color w:val="000000" w:themeColor="text1"/>
                <w:szCs w:val="21"/>
              </w:rPr>
            </w:pPr>
            <w:r w:rsidRPr="00F82425">
              <w:rPr>
                <w:rFonts w:hint="eastAsia"/>
                <w:color w:val="000000" w:themeColor="text1"/>
                <w:szCs w:val="21"/>
              </w:rPr>
              <w:t>○</w:t>
            </w:r>
            <w:r w:rsidR="0096722E" w:rsidRPr="00F82425">
              <w:rPr>
                <w:rFonts w:hint="eastAsia"/>
                <w:color w:val="000000" w:themeColor="text1"/>
                <w:szCs w:val="21"/>
              </w:rPr>
              <w:t xml:space="preserve">　</w:t>
            </w:r>
            <w:r w:rsidR="002D1820" w:rsidRPr="00F82425">
              <w:rPr>
                <w:rFonts w:hint="eastAsia"/>
                <w:color w:val="000000" w:themeColor="text1"/>
                <w:szCs w:val="21"/>
              </w:rPr>
              <w:t>全学年でいじめについて取り扱われており、</w:t>
            </w:r>
            <w:r w:rsidR="00BD53A0" w:rsidRPr="00F82425">
              <w:rPr>
                <w:rFonts w:hint="eastAsia"/>
                <w:color w:val="000000" w:themeColor="text1"/>
                <w:szCs w:val="21"/>
              </w:rPr>
              <w:t>善悪の判断や相互理解・寛容等</w:t>
            </w:r>
            <w:r w:rsidR="00DF5BCC">
              <w:rPr>
                <w:rFonts w:hint="eastAsia"/>
                <w:color w:val="000000" w:themeColor="text1"/>
                <w:szCs w:val="21"/>
              </w:rPr>
              <w:t>を</w:t>
            </w:r>
            <w:r w:rsidR="00BD53A0" w:rsidRPr="00F82425">
              <w:rPr>
                <w:rFonts w:hint="eastAsia"/>
                <w:color w:val="000000" w:themeColor="text1"/>
                <w:szCs w:val="21"/>
              </w:rPr>
              <w:t>系統的に</w:t>
            </w:r>
            <w:r w:rsidR="00605936">
              <w:rPr>
                <w:rFonts w:hint="eastAsia"/>
                <w:color w:val="000000" w:themeColor="text1"/>
                <w:szCs w:val="21"/>
              </w:rPr>
              <w:t>考えることに加え</w:t>
            </w:r>
            <w:r w:rsidR="00BD53A0" w:rsidRPr="00F82425">
              <w:rPr>
                <w:rFonts w:hint="eastAsia"/>
                <w:color w:val="000000" w:themeColor="text1"/>
                <w:szCs w:val="21"/>
              </w:rPr>
              <w:t>、学年の発達段階に応じたコラム</w:t>
            </w:r>
            <w:r w:rsidR="00605936">
              <w:rPr>
                <w:rFonts w:hint="eastAsia"/>
                <w:color w:val="000000" w:themeColor="text1"/>
                <w:szCs w:val="21"/>
              </w:rPr>
              <w:t>により</w:t>
            </w:r>
            <w:r w:rsidR="0078310B">
              <w:rPr>
                <w:rFonts w:hint="eastAsia"/>
                <w:color w:val="000000" w:themeColor="text1"/>
                <w:szCs w:val="21"/>
              </w:rPr>
              <w:t>、いじめをしない、許さない意欲や態度を育むよう配慮されている</w:t>
            </w:r>
            <w:r w:rsidR="00BD53A0" w:rsidRPr="00F82425">
              <w:rPr>
                <w:rFonts w:hint="eastAsia"/>
                <w:color w:val="000000" w:themeColor="text1"/>
                <w:szCs w:val="21"/>
              </w:rPr>
              <w:t>。</w:t>
            </w:r>
          </w:p>
          <w:p w:rsidR="000058F8" w:rsidRPr="00F82425" w:rsidRDefault="000058F8" w:rsidP="0096722E">
            <w:pPr>
              <w:ind w:left="210" w:hangingChars="100" w:hanging="210"/>
              <w:rPr>
                <w:color w:val="000000" w:themeColor="text1"/>
                <w:szCs w:val="21"/>
              </w:rPr>
            </w:pPr>
          </w:p>
        </w:tc>
      </w:tr>
      <w:tr w:rsidR="005F5DE7" w:rsidRPr="003E0CDD" w:rsidTr="00A5103B">
        <w:trPr>
          <w:trHeight w:val="2159"/>
          <w:jc w:val="center"/>
        </w:trPr>
        <w:tc>
          <w:tcPr>
            <w:tcW w:w="1276" w:type="dxa"/>
            <w:tcBorders>
              <w:top w:val="single" w:sz="4" w:space="0" w:color="auto"/>
              <w:left w:val="single" w:sz="8" w:space="0" w:color="auto"/>
              <w:bottom w:val="single" w:sz="4" w:space="0" w:color="auto"/>
            </w:tcBorders>
            <w:vAlign w:val="center"/>
          </w:tcPr>
          <w:p w:rsidR="005F5DE7" w:rsidRPr="003E0CDD" w:rsidRDefault="005F5DE7" w:rsidP="005F5DE7">
            <w:pPr>
              <w:jc w:val="center"/>
              <w:rPr>
                <w:szCs w:val="21"/>
              </w:rPr>
            </w:pPr>
            <w:r>
              <w:rPr>
                <w:rFonts w:hint="eastAsia"/>
                <w:szCs w:val="21"/>
              </w:rPr>
              <w:lastRenderedPageBreak/>
              <w:t>日　文</w:t>
            </w:r>
          </w:p>
        </w:tc>
        <w:tc>
          <w:tcPr>
            <w:tcW w:w="8016" w:type="dxa"/>
            <w:tcBorders>
              <w:top w:val="single" w:sz="4" w:space="0" w:color="auto"/>
              <w:bottom w:val="single" w:sz="4" w:space="0" w:color="auto"/>
              <w:right w:val="single" w:sz="8" w:space="0" w:color="auto"/>
            </w:tcBorders>
          </w:tcPr>
          <w:p w:rsidR="00F82425" w:rsidRDefault="00E95E00" w:rsidP="000058F8">
            <w:pPr>
              <w:ind w:left="210" w:hangingChars="100" w:hanging="210"/>
              <w:rPr>
                <w:color w:val="000000" w:themeColor="text1"/>
                <w:szCs w:val="21"/>
              </w:rPr>
            </w:pPr>
            <w:r w:rsidRPr="00F82425">
              <w:rPr>
                <w:rFonts w:hint="eastAsia"/>
                <w:color w:val="000000" w:themeColor="text1"/>
                <w:szCs w:val="21"/>
              </w:rPr>
              <w:t>○</w:t>
            </w:r>
            <w:r w:rsidR="0096722E" w:rsidRPr="00F82425">
              <w:rPr>
                <w:rFonts w:hint="eastAsia"/>
                <w:color w:val="000000" w:themeColor="text1"/>
                <w:szCs w:val="21"/>
              </w:rPr>
              <w:t xml:space="preserve">　</w:t>
            </w:r>
            <w:r w:rsidR="003A3809" w:rsidRPr="00F82425">
              <w:rPr>
                <w:rFonts w:hint="eastAsia"/>
                <w:color w:val="000000" w:themeColor="text1"/>
                <w:szCs w:val="21"/>
              </w:rPr>
              <w:t>発達の段階や特性を考慮し、指導のねらいに即した内容となっている。例えば、</w:t>
            </w:r>
            <w:r w:rsidR="009A4551" w:rsidRPr="00F82425">
              <w:rPr>
                <w:rFonts w:hint="eastAsia"/>
                <w:color w:val="000000" w:themeColor="text1"/>
                <w:szCs w:val="21"/>
              </w:rPr>
              <w:t>１・２年では動物を登場人物とした物語、３・４年では児童の生活場面、５・６年では人物の生き方の</w:t>
            </w:r>
            <w:r w:rsidR="00D27EA6">
              <w:rPr>
                <w:rFonts w:hint="eastAsia"/>
                <w:color w:val="000000" w:themeColor="text1"/>
                <w:szCs w:val="21"/>
              </w:rPr>
              <w:t>教材</w:t>
            </w:r>
            <w:r w:rsidR="009A4551" w:rsidRPr="00F82425">
              <w:rPr>
                <w:rFonts w:hint="eastAsia"/>
                <w:color w:val="000000" w:themeColor="text1"/>
                <w:szCs w:val="21"/>
              </w:rPr>
              <w:t>を取扱い、児童にとってより考えやすいよう配慮されている。</w:t>
            </w:r>
          </w:p>
          <w:p w:rsidR="00F82425" w:rsidRDefault="00F82425" w:rsidP="00F82425">
            <w:pPr>
              <w:rPr>
                <w:color w:val="000000" w:themeColor="text1"/>
                <w:szCs w:val="21"/>
              </w:rPr>
            </w:pPr>
          </w:p>
          <w:p w:rsidR="005F5DE7" w:rsidRDefault="00074742" w:rsidP="000058F8">
            <w:pPr>
              <w:ind w:left="210" w:hangingChars="100" w:hanging="210"/>
              <w:rPr>
                <w:color w:val="000000" w:themeColor="text1"/>
                <w:szCs w:val="21"/>
              </w:rPr>
            </w:pPr>
            <w:r w:rsidRPr="00F82425">
              <w:rPr>
                <w:rFonts w:hint="eastAsia"/>
                <w:color w:val="000000" w:themeColor="text1"/>
                <w:szCs w:val="21"/>
              </w:rPr>
              <w:t>○</w:t>
            </w:r>
            <w:r w:rsidR="0096722E" w:rsidRPr="00F82425">
              <w:rPr>
                <w:rFonts w:hint="eastAsia"/>
                <w:color w:val="000000" w:themeColor="text1"/>
                <w:szCs w:val="21"/>
              </w:rPr>
              <w:t xml:space="preserve">　</w:t>
            </w:r>
            <w:r w:rsidR="002D1820" w:rsidRPr="00F82425">
              <w:rPr>
                <w:rFonts w:hint="eastAsia"/>
                <w:color w:val="000000" w:themeColor="text1"/>
                <w:szCs w:val="21"/>
              </w:rPr>
              <w:t>全学年でいじめについて取り扱われており、</w:t>
            </w:r>
            <w:r w:rsidRPr="00F82425">
              <w:rPr>
                <w:rFonts w:hint="eastAsia"/>
                <w:color w:val="000000" w:themeColor="text1"/>
                <w:szCs w:val="21"/>
              </w:rPr>
              <w:t>いじめについての正しい認識と、多様な道徳的価値に支えられた、いじめを「しない、させない、見過ごさない」心が育まれるよう配慮されている。</w:t>
            </w:r>
          </w:p>
          <w:p w:rsidR="000058F8" w:rsidRPr="00F82425" w:rsidRDefault="000058F8" w:rsidP="000058F8">
            <w:pPr>
              <w:ind w:left="210" w:hangingChars="100" w:hanging="210"/>
              <w:rPr>
                <w:color w:val="000000" w:themeColor="text1"/>
                <w:szCs w:val="21"/>
              </w:rPr>
            </w:pPr>
          </w:p>
        </w:tc>
      </w:tr>
      <w:tr w:rsidR="005F5DE7" w:rsidRPr="003E0CDD" w:rsidTr="00A5103B">
        <w:trPr>
          <w:trHeight w:val="2159"/>
          <w:jc w:val="center"/>
        </w:trPr>
        <w:tc>
          <w:tcPr>
            <w:tcW w:w="1276" w:type="dxa"/>
            <w:tcBorders>
              <w:top w:val="single" w:sz="4" w:space="0" w:color="auto"/>
              <w:left w:val="single" w:sz="8" w:space="0" w:color="auto"/>
              <w:bottom w:val="single" w:sz="4" w:space="0" w:color="auto"/>
            </w:tcBorders>
            <w:vAlign w:val="center"/>
          </w:tcPr>
          <w:p w:rsidR="005F5DE7" w:rsidRPr="003E0CDD" w:rsidRDefault="005F5DE7" w:rsidP="005F5DE7">
            <w:pPr>
              <w:jc w:val="center"/>
              <w:rPr>
                <w:szCs w:val="21"/>
              </w:rPr>
            </w:pPr>
            <w:r w:rsidRPr="00E95E00">
              <w:rPr>
                <w:rFonts w:hint="eastAsia"/>
                <w:szCs w:val="21"/>
              </w:rPr>
              <w:t>光　文</w:t>
            </w:r>
          </w:p>
        </w:tc>
        <w:tc>
          <w:tcPr>
            <w:tcW w:w="8016" w:type="dxa"/>
            <w:tcBorders>
              <w:top w:val="single" w:sz="4" w:space="0" w:color="auto"/>
              <w:bottom w:val="single" w:sz="4" w:space="0" w:color="auto"/>
              <w:right w:val="single" w:sz="8" w:space="0" w:color="auto"/>
            </w:tcBorders>
          </w:tcPr>
          <w:p w:rsidR="003A47F5" w:rsidRPr="00F82425" w:rsidRDefault="00E95E00" w:rsidP="0096722E">
            <w:pPr>
              <w:ind w:left="210" w:hangingChars="100" w:hanging="210"/>
              <w:rPr>
                <w:color w:val="000000" w:themeColor="text1"/>
                <w:szCs w:val="21"/>
              </w:rPr>
            </w:pPr>
            <w:r w:rsidRPr="00F82425">
              <w:rPr>
                <w:rFonts w:hint="eastAsia"/>
                <w:color w:val="000000" w:themeColor="text1"/>
                <w:szCs w:val="21"/>
              </w:rPr>
              <w:t>○</w:t>
            </w:r>
            <w:r w:rsidR="003A3809" w:rsidRPr="00F82425">
              <w:rPr>
                <w:rFonts w:hint="eastAsia"/>
                <w:color w:val="000000" w:themeColor="text1"/>
                <w:szCs w:val="21"/>
              </w:rPr>
              <w:t xml:space="preserve">　発達の段階や特性を考慮し、指導のねらいに即した内容となっている。例えば、</w:t>
            </w:r>
            <w:r w:rsidR="0096722E" w:rsidRPr="00F82425">
              <w:rPr>
                <w:rFonts w:hint="eastAsia"/>
                <w:color w:val="000000" w:themeColor="text1"/>
                <w:szCs w:val="21"/>
              </w:rPr>
              <w:t xml:space="preserve">　</w:t>
            </w:r>
            <w:r w:rsidR="00646EC4" w:rsidRPr="00F82425">
              <w:rPr>
                <w:rFonts w:hint="eastAsia"/>
                <w:color w:val="000000" w:themeColor="text1"/>
                <w:szCs w:val="21"/>
              </w:rPr>
              <w:t>全学年で、児童の思考に寄り添うキャラクターとして同じ人物が成長しながら登場し、</w:t>
            </w:r>
            <w:r w:rsidR="009E1EE6">
              <w:rPr>
                <w:rFonts w:hint="eastAsia"/>
                <w:color w:val="000000" w:themeColor="text1"/>
                <w:szCs w:val="21"/>
              </w:rPr>
              <w:t>児童が</w:t>
            </w:r>
            <w:r w:rsidR="00646EC4" w:rsidRPr="00F82425">
              <w:rPr>
                <w:rFonts w:hint="eastAsia"/>
                <w:color w:val="000000" w:themeColor="text1"/>
                <w:szCs w:val="21"/>
              </w:rPr>
              <w:t>自らの成長を重ねながら教材に向き合うことができるよう配慮されている。</w:t>
            </w:r>
          </w:p>
          <w:p w:rsidR="00BD53A0" w:rsidRPr="00F82425" w:rsidRDefault="00BD53A0" w:rsidP="003A47F5">
            <w:pPr>
              <w:rPr>
                <w:color w:val="000000" w:themeColor="text1"/>
                <w:szCs w:val="21"/>
              </w:rPr>
            </w:pPr>
          </w:p>
          <w:p w:rsidR="005F5DE7" w:rsidRDefault="003A47F5" w:rsidP="0099444D">
            <w:pPr>
              <w:ind w:left="210" w:hangingChars="100" w:hanging="210"/>
              <w:rPr>
                <w:color w:val="000000" w:themeColor="text1"/>
                <w:szCs w:val="21"/>
              </w:rPr>
            </w:pPr>
            <w:r w:rsidRPr="00F82425">
              <w:rPr>
                <w:rFonts w:hint="eastAsia"/>
                <w:color w:val="000000" w:themeColor="text1"/>
                <w:szCs w:val="21"/>
              </w:rPr>
              <w:t>○</w:t>
            </w:r>
            <w:r w:rsidR="0096722E" w:rsidRPr="00F82425">
              <w:rPr>
                <w:rFonts w:hint="eastAsia"/>
                <w:color w:val="000000" w:themeColor="text1"/>
                <w:szCs w:val="21"/>
              </w:rPr>
              <w:t xml:space="preserve">　</w:t>
            </w:r>
            <w:r w:rsidR="002D1820" w:rsidRPr="00F82425">
              <w:rPr>
                <w:rFonts w:hint="eastAsia"/>
                <w:color w:val="000000" w:themeColor="text1"/>
                <w:szCs w:val="21"/>
              </w:rPr>
              <w:t>全学年でいじめについて取り扱われて</w:t>
            </w:r>
            <w:r w:rsidR="009908D8">
              <w:rPr>
                <w:rFonts w:hint="eastAsia"/>
                <w:color w:val="000000" w:themeColor="text1"/>
                <w:szCs w:val="21"/>
              </w:rPr>
              <w:t>いる。</w:t>
            </w:r>
            <w:r w:rsidRPr="00F82425">
              <w:rPr>
                <w:rFonts w:hint="eastAsia"/>
                <w:color w:val="000000" w:themeColor="text1"/>
                <w:szCs w:val="21"/>
              </w:rPr>
              <w:t>直接</w:t>
            </w:r>
            <w:r w:rsidR="00C80ADF">
              <w:rPr>
                <w:rFonts w:hint="eastAsia"/>
                <w:color w:val="000000" w:themeColor="text1"/>
                <w:szCs w:val="21"/>
              </w:rPr>
              <w:t>いじめを扱ったり、関連する内容を扱った</w:t>
            </w:r>
            <w:r w:rsidR="0097698C">
              <w:rPr>
                <w:rFonts w:hint="eastAsia"/>
                <w:color w:val="000000" w:themeColor="text1"/>
                <w:szCs w:val="21"/>
              </w:rPr>
              <w:t>教材により</w:t>
            </w:r>
            <w:r w:rsidR="00C80ADF">
              <w:rPr>
                <w:rFonts w:hint="eastAsia"/>
                <w:color w:val="000000" w:themeColor="text1"/>
                <w:szCs w:val="21"/>
              </w:rPr>
              <w:t>、</w:t>
            </w:r>
            <w:r w:rsidRPr="00F82425">
              <w:rPr>
                <w:rFonts w:hint="eastAsia"/>
                <w:color w:val="000000" w:themeColor="text1"/>
                <w:szCs w:val="21"/>
              </w:rPr>
              <w:t>児童自身</w:t>
            </w:r>
            <w:r w:rsidR="002D1820" w:rsidRPr="00F82425">
              <w:rPr>
                <w:rFonts w:hint="eastAsia"/>
                <w:color w:val="000000" w:themeColor="text1"/>
                <w:szCs w:val="21"/>
              </w:rPr>
              <w:t>の問題として</w:t>
            </w:r>
            <w:r w:rsidR="0097698C">
              <w:rPr>
                <w:rFonts w:hint="eastAsia"/>
                <w:color w:val="000000" w:themeColor="text1"/>
                <w:szCs w:val="21"/>
              </w:rPr>
              <w:t>考えるとともに、</w:t>
            </w:r>
            <w:r w:rsidRPr="00F82425">
              <w:rPr>
                <w:rFonts w:hint="eastAsia"/>
                <w:color w:val="000000" w:themeColor="text1"/>
                <w:szCs w:val="21"/>
              </w:rPr>
              <w:t>登場するキャラクターと</w:t>
            </w:r>
            <w:r w:rsidR="0097698C">
              <w:rPr>
                <w:rFonts w:hint="eastAsia"/>
                <w:color w:val="000000" w:themeColor="text1"/>
                <w:szCs w:val="21"/>
              </w:rPr>
              <w:t>一緒</w:t>
            </w:r>
            <w:r w:rsidRPr="00F82425">
              <w:rPr>
                <w:rFonts w:hint="eastAsia"/>
                <w:color w:val="000000" w:themeColor="text1"/>
                <w:szCs w:val="21"/>
              </w:rPr>
              <w:t>に、いじめの防止に主体的に関わる態度を育</w:t>
            </w:r>
            <w:r w:rsidR="0097698C">
              <w:rPr>
                <w:rFonts w:hint="eastAsia"/>
                <w:color w:val="000000" w:themeColor="text1"/>
                <w:szCs w:val="21"/>
              </w:rPr>
              <w:t>む</w:t>
            </w:r>
            <w:r w:rsidRPr="00F82425">
              <w:rPr>
                <w:rFonts w:hint="eastAsia"/>
                <w:color w:val="000000" w:themeColor="text1"/>
                <w:szCs w:val="21"/>
              </w:rPr>
              <w:t>よう配慮されている。</w:t>
            </w:r>
          </w:p>
          <w:p w:rsidR="000058F8" w:rsidRPr="00F82425" w:rsidRDefault="000058F8" w:rsidP="0099444D">
            <w:pPr>
              <w:ind w:left="210" w:hangingChars="100" w:hanging="210"/>
              <w:rPr>
                <w:color w:val="000000" w:themeColor="text1"/>
                <w:szCs w:val="21"/>
              </w:rPr>
            </w:pPr>
          </w:p>
        </w:tc>
      </w:tr>
      <w:tr w:rsidR="005F5DE7" w:rsidRPr="003E0CDD" w:rsidTr="00A5103B">
        <w:trPr>
          <w:trHeight w:val="2159"/>
          <w:jc w:val="center"/>
        </w:trPr>
        <w:tc>
          <w:tcPr>
            <w:tcW w:w="1276" w:type="dxa"/>
            <w:tcBorders>
              <w:top w:val="single" w:sz="4" w:space="0" w:color="auto"/>
              <w:left w:val="single" w:sz="8" w:space="0" w:color="auto"/>
              <w:bottom w:val="single" w:sz="4" w:space="0" w:color="auto"/>
            </w:tcBorders>
            <w:vAlign w:val="center"/>
          </w:tcPr>
          <w:p w:rsidR="005F5DE7" w:rsidRPr="003E0CDD" w:rsidRDefault="005F5DE7" w:rsidP="005F5DE7">
            <w:pPr>
              <w:jc w:val="center"/>
              <w:rPr>
                <w:szCs w:val="21"/>
              </w:rPr>
            </w:pPr>
            <w:r>
              <w:rPr>
                <w:rFonts w:hint="eastAsia"/>
                <w:szCs w:val="21"/>
              </w:rPr>
              <w:t>学　研</w:t>
            </w:r>
          </w:p>
        </w:tc>
        <w:tc>
          <w:tcPr>
            <w:tcW w:w="8016" w:type="dxa"/>
            <w:tcBorders>
              <w:top w:val="single" w:sz="4" w:space="0" w:color="auto"/>
              <w:bottom w:val="single" w:sz="4" w:space="0" w:color="auto"/>
              <w:right w:val="single" w:sz="8" w:space="0" w:color="auto"/>
            </w:tcBorders>
          </w:tcPr>
          <w:p w:rsidR="00F82425" w:rsidRDefault="004F7F56" w:rsidP="00F82425">
            <w:pPr>
              <w:ind w:left="210" w:hangingChars="100" w:hanging="210"/>
              <w:rPr>
                <w:color w:val="000000" w:themeColor="text1"/>
                <w:szCs w:val="21"/>
              </w:rPr>
            </w:pPr>
            <w:r w:rsidRPr="00F82425">
              <w:rPr>
                <w:rFonts w:hint="eastAsia"/>
                <w:color w:val="000000" w:themeColor="text1"/>
                <w:szCs w:val="21"/>
              </w:rPr>
              <w:t>○</w:t>
            </w:r>
            <w:r w:rsidR="0096722E" w:rsidRPr="00F82425">
              <w:rPr>
                <w:rFonts w:hint="eastAsia"/>
                <w:color w:val="000000" w:themeColor="text1"/>
                <w:szCs w:val="21"/>
              </w:rPr>
              <w:t xml:space="preserve">　</w:t>
            </w:r>
            <w:r w:rsidR="003A3809" w:rsidRPr="00F82425">
              <w:rPr>
                <w:rFonts w:hint="eastAsia"/>
                <w:color w:val="000000" w:themeColor="text1"/>
                <w:szCs w:val="21"/>
              </w:rPr>
              <w:t>発達の段階や特性を考慮し、指導のねらいに即した内容となっている。例えば、</w:t>
            </w:r>
            <w:r w:rsidR="009A4551" w:rsidRPr="00F82425">
              <w:rPr>
                <w:rFonts w:hint="eastAsia"/>
                <w:color w:val="000000" w:themeColor="text1"/>
                <w:szCs w:val="21"/>
              </w:rPr>
              <w:t>全学年の表紙に登場する同じ人物が、各学年の教材にも登場し、</w:t>
            </w:r>
            <w:r w:rsidR="00F43792">
              <w:rPr>
                <w:rFonts w:hint="eastAsia"/>
                <w:color w:val="000000" w:themeColor="text1"/>
                <w:szCs w:val="21"/>
              </w:rPr>
              <w:t>児童が</w:t>
            </w:r>
            <w:r w:rsidR="009A4551" w:rsidRPr="00F82425">
              <w:rPr>
                <w:rFonts w:hint="eastAsia"/>
                <w:color w:val="000000" w:themeColor="text1"/>
                <w:szCs w:val="21"/>
              </w:rPr>
              <w:t>自らの成長</w:t>
            </w:r>
            <w:r w:rsidR="00F43792">
              <w:rPr>
                <w:rFonts w:hint="eastAsia"/>
                <w:color w:val="000000" w:themeColor="text1"/>
                <w:szCs w:val="21"/>
              </w:rPr>
              <w:t>と</w:t>
            </w:r>
            <w:r w:rsidR="009A4551" w:rsidRPr="00F82425">
              <w:rPr>
                <w:rFonts w:hint="eastAsia"/>
                <w:color w:val="000000" w:themeColor="text1"/>
                <w:szCs w:val="21"/>
              </w:rPr>
              <w:t>重ねながら教材に向き合うことができるよう</w:t>
            </w:r>
            <w:r w:rsidR="00BD53A0" w:rsidRPr="00F82425">
              <w:rPr>
                <w:rFonts w:hint="eastAsia"/>
                <w:color w:val="000000" w:themeColor="text1"/>
                <w:szCs w:val="21"/>
              </w:rPr>
              <w:t>配慮されている。</w:t>
            </w:r>
          </w:p>
          <w:p w:rsidR="00F82425" w:rsidRDefault="00F82425" w:rsidP="00F82425">
            <w:pPr>
              <w:ind w:left="210" w:hangingChars="100" w:hanging="210"/>
              <w:rPr>
                <w:color w:val="000000" w:themeColor="text1"/>
                <w:szCs w:val="21"/>
              </w:rPr>
            </w:pPr>
          </w:p>
          <w:p w:rsidR="005F5DE7" w:rsidRDefault="00074742" w:rsidP="00F82425">
            <w:pPr>
              <w:ind w:left="210" w:hangingChars="100" w:hanging="210"/>
              <w:rPr>
                <w:color w:val="000000" w:themeColor="text1"/>
                <w:szCs w:val="21"/>
              </w:rPr>
            </w:pPr>
            <w:r w:rsidRPr="00F82425">
              <w:rPr>
                <w:rFonts w:hint="eastAsia"/>
                <w:color w:val="000000" w:themeColor="text1"/>
                <w:szCs w:val="21"/>
              </w:rPr>
              <w:t>○</w:t>
            </w:r>
            <w:r w:rsidR="0096722E" w:rsidRPr="00F82425">
              <w:rPr>
                <w:rFonts w:hint="eastAsia"/>
                <w:color w:val="000000" w:themeColor="text1"/>
                <w:szCs w:val="21"/>
              </w:rPr>
              <w:t xml:space="preserve">　</w:t>
            </w:r>
            <w:r w:rsidR="002D1820" w:rsidRPr="00F82425">
              <w:rPr>
                <w:rFonts w:hint="eastAsia"/>
                <w:color w:val="000000" w:themeColor="text1"/>
                <w:szCs w:val="21"/>
              </w:rPr>
              <w:t>全学年でいじめについて</w:t>
            </w:r>
            <w:r w:rsidRPr="00F82425">
              <w:rPr>
                <w:rFonts w:hint="eastAsia"/>
                <w:color w:val="000000" w:themeColor="text1"/>
                <w:szCs w:val="21"/>
              </w:rPr>
              <w:t>取り</w:t>
            </w:r>
            <w:r w:rsidR="00C80ADF">
              <w:rPr>
                <w:rFonts w:hint="eastAsia"/>
                <w:color w:val="000000" w:themeColor="text1"/>
                <w:szCs w:val="21"/>
              </w:rPr>
              <w:t>扱われており</w:t>
            </w:r>
            <w:r w:rsidRPr="00F82425">
              <w:rPr>
                <w:rFonts w:hint="eastAsia"/>
                <w:color w:val="000000" w:themeColor="text1"/>
                <w:szCs w:val="21"/>
              </w:rPr>
              <w:t>、自他の生命を尊重し、他者とともによりよく生</w:t>
            </w:r>
            <w:r w:rsidR="00B92E5D" w:rsidRPr="00F82425">
              <w:rPr>
                <w:rFonts w:hint="eastAsia"/>
                <w:color w:val="000000" w:themeColor="text1"/>
                <w:szCs w:val="21"/>
              </w:rPr>
              <w:t>きることについて、多面的・多角的に考え、いじめをしない、許さない意欲や態度を育むよう配慮されている。</w:t>
            </w:r>
          </w:p>
          <w:p w:rsidR="000058F8" w:rsidRPr="00F82425" w:rsidRDefault="000058F8" w:rsidP="00F82425">
            <w:pPr>
              <w:ind w:left="210" w:hangingChars="100" w:hanging="210"/>
              <w:rPr>
                <w:color w:val="000000" w:themeColor="text1"/>
                <w:szCs w:val="21"/>
              </w:rPr>
            </w:pPr>
          </w:p>
        </w:tc>
      </w:tr>
      <w:tr w:rsidR="005F5DE7" w:rsidRPr="003E0CDD" w:rsidTr="00A5103B">
        <w:trPr>
          <w:trHeight w:val="2159"/>
          <w:jc w:val="center"/>
        </w:trPr>
        <w:tc>
          <w:tcPr>
            <w:tcW w:w="1276" w:type="dxa"/>
            <w:tcBorders>
              <w:top w:val="single" w:sz="4" w:space="0" w:color="auto"/>
              <w:left w:val="single" w:sz="8" w:space="0" w:color="auto"/>
              <w:bottom w:val="single" w:sz="8" w:space="0" w:color="auto"/>
            </w:tcBorders>
            <w:vAlign w:val="center"/>
          </w:tcPr>
          <w:p w:rsidR="005F5DE7" w:rsidRPr="003E0CDD" w:rsidRDefault="0096722E" w:rsidP="005F5DE7">
            <w:pPr>
              <w:jc w:val="center"/>
              <w:rPr>
                <w:szCs w:val="21"/>
              </w:rPr>
            </w:pPr>
            <w:r>
              <w:rPr>
                <w:rFonts w:hint="eastAsia"/>
                <w:szCs w:val="21"/>
              </w:rPr>
              <w:t>廣あかつき</w:t>
            </w:r>
          </w:p>
        </w:tc>
        <w:tc>
          <w:tcPr>
            <w:tcW w:w="8016" w:type="dxa"/>
            <w:tcBorders>
              <w:top w:val="single" w:sz="4" w:space="0" w:color="auto"/>
              <w:bottom w:val="single" w:sz="8" w:space="0" w:color="auto"/>
              <w:right w:val="single" w:sz="8" w:space="0" w:color="auto"/>
            </w:tcBorders>
          </w:tcPr>
          <w:p w:rsidR="00F43792" w:rsidRDefault="004F7F56" w:rsidP="00F43792">
            <w:pPr>
              <w:ind w:left="210" w:hangingChars="100" w:hanging="210"/>
              <w:rPr>
                <w:color w:val="000000" w:themeColor="text1"/>
                <w:szCs w:val="21"/>
              </w:rPr>
            </w:pPr>
            <w:r w:rsidRPr="00F82425">
              <w:rPr>
                <w:rFonts w:hint="eastAsia"/>
                <w:color w:val="000000" w:themeColor="text1"/>
                <w:szCs w:val="21"/>
              </w:rPr>
              <w:t>○</w:t>
            </w:r>
            <w:r w:rsidR="0096722E" w:rsidRPr="00F82425">
              <w:rPr>
                <w:rFonts w:hint="eastAsia"/>
                <w:color w:val="000000" w:themeColor="text1"/>
                <w:szCs w:val="21"/>
              </w:rPr>
              <w:t xml:space="preserve">　</w:t>
            </w:r>
            <w:r w:rsidR="003A3809" w:rsidRPr="00F82425">
              <w:rPr>
                <w:rFonts w:hint="eastAsia"/>
                <w:color w:val="000000" w:themeColor="text1"/>
                <w:szCs w:val="21"/>
              </w:rPr>
              <w:t>発達の段階や特性を考慮し、指導のねらいに即した内容となっている。例えば、</w:t>
            </w:r>
            <w:r w:rsidR="00F43792" w:rsidRPr="00F82425">
              <w:rPr>
                <w:rFonts w:hint="eastAsia"/>
                <w:color w:val="000000" w:themeColor="text1"/>
                <w:szCs w:val="21"/>
              </w:rPr>
              <w:t>１・２年では動物を登場人物とした物語、３・４年では児童の生活場面、５・６年では人物の生き方の</w:t>
            </w:r>
            <w:r w:rsidR="00F43792">
              <w:rPr>
                <w:rFonts w:hint="eastAsia"/>
                <w:color w:val="000000" w:themeColor="text1"/>
                <w:szCs w:val="21"/>
              </w:rPr>
              <w:t>教材</w:t>
            </w:r>
            <w:r w:rsidR="00F43792" w:rsidRPr="00F82425">
              <w:rPr>
                <w:rFonts w:hint="eastAsia"/>
                <w:color w:val="000000" w:themeColor="text1"/>
                <w:szCs w:val="21"/>
              </w:rPr>
              <w:t>を取扱い、児童にとってより考えやすいよう配慮されている。</w:t>
            </w:r>
          </w:p>
          <w:p w:rsidR="004F7F56" w:rsidRPr="00F82425" w:rsidRDefault="004F7F56" w:rsidP="009800EE">
            <w:pPr>
              <w:rPr>
                <w:color w:val="000000" w:themeColor="text1"/>
                <w:szCs w:val="21"/>
              </w:rPr>
            </w:pPr>
          </w:p>
          <w:p w:rsidR="005F5DE7" w:rsidRDefault="009800EE" w:rsidP="00DC7D95">
            <w:pPr>
              <w:ind w:left="210" w:hangingChars="100" w:hanging="210"/>
              <w:rPr>
                <w:color w:val="000000" w:themeColor="text1"/>
                <w:szCs w:val="21"/>
              </w:rPr>
            </w:pPr>
            <w:r w:rsidRPr="00F82425">
              <w:rPr>
                <w:rFonts w:hint="eastAsia"/>
                <w:color w:val="000000" w:themeColor="text1"/>
                <w:szCs w:val="21"/>
              </w:rPr>
              <w:t>○</w:t>
            </w:r>
            <w:r w:rsidR="0096722E" w:rsidRPr="00F82425">
              <w:rPr>
                <w:rFonts w:hint="eastAsia"/>
                <w:color w:val="000000" w:themeColor="text1"/>
                <w:szCs w:val="21"/>
              </w:rPr>
              <w:t xml:space="preserve">　</w:t>
            </w:r>
            <w:r w:rsidR="002D1820" w:rsidRPr="00F82425">
              <w:rPr>
                <w:rFonts w:hint="eastAsia"/>
                <w:color w:val="000000" w:themeColor="text1"/>
                <w:szCs w:val="21"/>
              </w:rPr>
              <w:t>全学年でいじめについて取り扱われて</w:t>
            </w:r>
            <w:r w:rsidR="0099444D" w:rsidRPr="00F82425">
              <w:rPr>
                <w:rFonts w:hint="eastAsia"/>
                <w:color w:val="000000" w:themeColor="text1"/>
                <w:szCs w:val="21"/>
              </w:rPr>
              <w:t>いる。</w:t>
            </w:r>
            <w:r w:rsidR="00DC7D95" w:rsidRPr="00F82425">
              <w:rPr>
                <w:rFonts w:hint="eastAsia"/>
                <w:color w:val="000000" w:themeColor="text1"/>
                <w:szCs w:val="21"/>
              </w:rPr>
              <w:t>「考えよう　話し合おう」</w:t>
            </w:r>
            <w:r w:rsidR="00DC7D95">
              <w:rPr>
                <w:rFonts w:hint="eastAsia"/>
                <w:color w:val="000000" w:themeColor="text1"/>
                <w:szCs w:val="21"/>
              </w:rPr>
              <w:t>で、</w:t>
            </w:r>
            <w:r w:rsidRPr="00F82425">
              <w:rPr>
                <w:rFonts w:hint="eastAsia"/>
                <w:color w:val="000000" w:themeColor="text1"/>
                <w:szCs w:val="21"/>
              </w:rPr>
              <w:t>問題の解決に</w:t>
            </w:r>
            <w:r w:rsidR="00DC7D95">
              <w:rPr>
                <w:rFonts w:hint="eastAsia"/>
                <w:color w:val="000000" w:themeColor="text1"/>
                <w:szCs w:val="21"/>
              </w:rPr>
              <w:t>むけ</w:t>
            </w:r>
            <w:r w:rsidR="00F43792">
              <w:rPr>
                <w:rFonts w:hint="eastAsia"/>
                <w:color w:val="000000" w:themeColor="text1"/>
                <w:szCs w:val="21"/>
              </w:rPr>
              <w:t>て活動することを通して</w:t>
            </w:r>
            <w:r w:rsidRPr="00F82425">
              <w:rPr>
                <w:rFonts w:hint="eastAsia"/>
                <w:color w:val="000000" w:themeColor="text1"/>
                <w:szCs w:val="21"/>
              </w:rPr>
              <w:t>、</w:t>
            </w:r>
            <w:r w:rsidR="00B92E5D" w:rsidRPr="00F82425">
              <w:rPr>
                <w:rFonts w:hint="eastAsia"/>
                <w:color w:val="000000" w:themeColor="text1"/>
                <w:szCs w:val="21"/>
              </w:rPr>
              <w:t>いじめをしない、許さない意欲や態度を育むよう配慮されている。</w:t>
            </w:r>
          </w:p>
          <w:p w:rsidR="000058F8" w:rsidRPr="00F82425" w:rsidRDefault="000058F8" w:rsidP="00DC7D95">
            <w:pPr>
              <w:ind w:left="210" w:hangingChars="100" w:hanging="210"/>
              <w:rPr>
                <w:color w:val="000000" w:themeColor="text1"/>
                <w:szCs w:val="21"/>
              </w:rPr>
            </w:pPr>
          </w:p>
        </w:tc>
      </w:tr>
    </w:tbl>
    <w:p w:rsidR="008262D2" w:rsidRDefault="008262D2"/>
    <w:p w:rsidR="008262D2" w:rsidRDefault="008262D2" w:rsidP="008262D2">
      <w:pPr>
        <w:widowControl/>
        <w:jc w:val="right"/>
      </w:pPr>
      <w:r>
        <w:br w:type="page"/>
      </w: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2A7D74" w:rsidRPr="003E0CDD" w:rsidTr="000235D6">
        <w:trPr>
          <w:jc w:val="center"/>
        </w:trPr>
        <w:tc>
          <w:tcPr>
            <w:tcW w:w="1276" w:type="dxa"/>
            <w:tcBorders>
              <w:top w:val="single" w:sz="8" w:space="0" w:color="auto"/>
              <w:left w:val="single" w:sz="8" w:space="0" w:color="auto"/>
              <w:bottom w:val="single" w:sz="4" w:space="0" w:color="auto"/>
            </w:tcBorders>
          </w:tcPr>
          <w:p w:rsidR="002A7D74" w:rsidRPr="003E0CDD" w:rsidRDefault="002A7D74" w:rsidP="006218C5">
            <w:pPr>
              <w:jc w:val="center"/>
              <w:rPr>
                <w:szCs w:val="21"/>
              </w:rPr>
            </w:pPr>
            <w:r w:rsidRPr="003E0CDD">
              <w:rPr>
                <w:rFonts w:hint="eastAsia"/>
                <w:szCs w:val="21"/>
              </w:rPr>
              <w:lastRenderedPageBreak/>
              <w:t>項　目</w:t>
            </w:r>
          </w:p>
        </w:tc>
        <w:tc>
          <w:tcPr>
            <w:tcW w:w="8016" w:type="dxa"/>
            <w:tcBorders>
              <w:top w:val="single" w:sz="8" w:space="0" w:color="auto"/>
              <w:bottom w:val="single" w:sz="4" w:space="0" w:color="auto"/>
              <w:right w:val="single" w:sz="8" w:space="0" w:color="auto"/>
            </w:tcBorders>
          </w:tcPr>
          <w:p w:rsidR="002A7D74" w:rsidRPr="003E0CDD" w:rsidRDefault="002A7D74" w:rsidP="006218C5">
            <w:pPr>
              <w:jc w:val="center"/>
              <w:rPr>
                <w:szCs w:val="21"/>
              </w:rPr>
            </w:pPr>
            <w:r w:rsidRPr="003E0CDD">
              <w:rPr>
                <w:rFonts w:hint="eastAsia"/>
                <w:szCs w:val="21"/>
              </w:rPr>
              <w:t>観　　点</w:t>
            </w:r>
          </w:p>
        </w:tc>
      </w:tr>
      <w:tr w:rsidR="002A7D74" w:rsidRPr="003E0CDD" w:rsidTr="004E49F2">
        <w:trPr>
          <w:jc w:val="center"/>
        </w:trPr>
        <w:tc>
          <w:tcPr>
            <w:tcW w:w="1276" w:type="dxa"/>
            <w:tcBorders>
              <w:top w:val="single" w:sz="4" w:space="0" w:color="auto"/>
              <w:left w:val="single" w:sz="8" w:space="0" w:color="auto"/>
              <w:bottom w:val="single" w:sz="8" w:space="0" w:color="auto"/>
            </w:tcBorders>
            <w:vAlign w:val="center"/>
          </w:tcPr>
          <w:p w:rsidR="002A7D74" w:rsidRPr="003E0CDD" w:rsidRDefault="002A7D74" w:rsidP="004E49F2">
            <w:pPr>
              <w:rPr>
                <w:szCs w:val="21"/>
              </w:rPr>
            </w:pPr>
            <w:r w:rsidRPr="003E0CDD">
              <w:rPr>
                <w:rFonts w:hint="eastAsia"/>
                <w:szCs w:val="21"/>
              </w:rPr>
              <w:t>４</w:t>
            </w:r>
          </w:p>
          <w:p w:rsidR="002A7D74" w:rsidRPr="003E0CDD" w:rsidRDefault="002A7D74" w:rsidP="004E49F2">
            <w:pPr>
              <w:jc w:val="center"/>
              <w:rPr>
                <w:szCs w:val="21"/>
              </w:rPr>
            </w:pPr>
            <w:r w:rsidRPr="003E0CDD">
              <w:rPr>
                <w:rFonts w:hint="eastAsia"/>
                <w:szCs w:val="21"/>
              </w:rPr>
              <w:t>組織・配列</w:t>
            </w:r>
          </w:p>
          <w:p w:rsidR="002A7D74" w:rsidRDefault="002A7D74" w:rsidP="004E49F2">
            <w:pPr>
              <w:rPr>
                <w:szCs w:val="21"/>
              </w:rPr>
            </w:pPr>
          </w:p>
          <w:p w:rsidR="003276CA" w:rsidRDefault="003276CA" w:rsidP="004E49F2">
            <w:pPr>
              <w:rPr>
                <w:szCs w:val="21"/>
              </w:rPr>
            </w:pPr>
          </w:p>
          <w:p w:rsidR="003276CA" w:rsidRPr="003E0CDD" w:rsidRDefault="003276CA" w:rsidP="004E49F2">
            <w:pPr>
              <w:rPr>
                <w:szCs w:val="21"/>
              </w:rPr>
            </w:pPr>
          </w:p>
          <w:p w:rsidR="002A7D74" w:rsidRPr="003E0CDD" w:rsidRDefault="002A7D74" w:rsidP="004E49F2">
            <w:pPr>
              <w:rPr>
                <w:szCs w:val="21"/>
              </w:rPr>
            </w:pPr>
          </w:p>
        </w:tc>
        <w:tc>
          <w:tcPr>
            <w:tcW w:w="8016" w:type="dxa"/>
            <w:tcBorders>
              <w:top w:val="single" w:sz="4" w:space="0" w:color="auto"/>
              <w:bottom w:val="single" w:sz="8" w:space="0" w:color="auto"/>
              <w:right w:val="single" w:sz="8" w:space="0" w:color="auto"/>
            </w:tcBorders>
          </w:tcPr>
          <w:p w:rsidR="002A7D74" w:rsidRPr="003E0CDD" w:rsidRDefault="00BA474D" w:rsidP="0096722E">
            <w:pPr>
              <w:ind w:left="210" w:hangingChars="100" w:hanging="210"/>
              <w:rPr>
                <w:szCs w:val="21"/>
              </w:rPr>
            </w:pPr>
            <w:r w:rsidRPr="00BA474D">
              <w:rPr>
                <w:rFonts w:hint="eastAsia"/>
                <w:szCs w:val="21"/>
              </w:rPr>
              <w:t>○</w:t>
            </w:r>
            <w:r w:rsidR="0096722E">
              <w:rPr>
                <w:rFonts w:hint="eastAsia"/>
                <w:szCs w:val="21"/>
              </w:rPr>
              <w:t xml:space="preserve">　</w:t>
            </w:r>
            <w:r w:rsidRPr="00BA474D">
              <w:rPr>
                <w:rFonts w:hint="eastAsia"/>
                <w:szCs w:val="21"/>
              </w:rPr>
              <w:t>内容項目の全体の効果的な指導が行えるよう、年間にわたり、また６年間を見通して組織・配列されているか。</w:t>
            </w:r>
          </w:p>
        </w:tc>
      </w:tr>
    </w:tbl>
    <w:p w:rsidR="008262D2" w:rsidRDefault="008262D2"/>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3276CA" w:rsidRPr="003E0CDD" w:rsidTr="006218C5">
        <w:trPr>
          <w:jc w:val="center"/>
        </w:trPr>
        <w:tc>
          <w:tcPr>
            <w:tcW w:w="1276" w:type="dxa"/>
            <w:tcBorders>
              <w:top w:val="single" w:sz="8" w:space="0" w:color="auto"/>
              <w:left w:val="single" w:sz="8" w:space="0" w:color="auto"/>
              <w:bottom w:val="single" w:sz="4" w:space="0" w:color="auto"/>
            </w:tcBorders>
          </w:tcPr>
          <w:p w:rsidR="003276CA" w:rsidRPr="003E0CDD" w:rsidRDefault="003276CA" w:rsidP="006218C5">
            <w:pPr>
              <w:jc w:val="center"/>
              <w:rPr>
                <w:szCs w:val="21"/>
              </w:rPr>
            </w:pPr>
            <w:r w:rsidRPr="003E0CDD">
              <w:rPr>
                <w:rFonts w:hint="eastAsia"/>
                <w:szCs w:val="21"/>
              </w:rPr>
              <w:t>発行者</w:t>
            </w:r>
          </w:p>
        </w:tc>
        <w:tc>
          <w:tcPr>
            <w:tcW w:w="8016" w:type="dxa"/>
            <w:tcBorders>
              <w:top w:val="single" w:sz="8" w:space="0" w:color="auto"/>
              <w:bottom w:val="single" w:sz="4" w:space="0" w:color="auto"/>
              <w:right w:val="single" w:sz="8" w:space="0" w:color="auto"/>
            </w:tcBorders>
          </w:tcPr>
          <w:p w:rsidR="003276CA" w:rsidRPr="003E0CDD" w:rsidRDefault="003276CA" w:rsidP="006218C5">
            <w:pPr>
              <w:jc w:val="center"/>
              <w:rPr>
                <w:szCs w:val="21"/>
              </w:rPr>
            </w:pPr>
            <w:r w:rsidRPr="003E0CDD">
              <w:rPr>
                <w:rFonts w:hint="eastAsia"/>
                <w:szCs w:val="21"/>
              </w:rPr>
              <w:t>事　　項</w:t>
            </w:r>
          </w:p>
        </w:tc>
      </w:tr>
      <w:tr w:rsidR="005F5DE7" w:rsidRPr="00F82425" w:rsidTr="0031024C">
        <w:trPr>
          <w:trHeight w:val="1121"/>
          <w:jc w:val="center"/>
        </w:trPr>
        <w:tc>
          <w:tcPr>
            <w:tcW w:w="1276" w:type="dxa"/>
            <w:tcBorders>
              <w:top w:val="single" w:sz="4" w:space="0" w:color="auto"/>
              <w:left w:val="single" w:sz="8" w:space="0" w:color="auto"/>
              <w:bottom w:val="single" w:sz="4" w:space="0" w:color="auto"/>
            </w:tcBorders>
            <w:vAlign w:val="center"/>
          </w:tcPr>
          <w:p w:rsidR="005F5DE7" w:rsidRPr="00F82425" w:rsidRDefault="005F5DE7" w:rsidP="005F5DE7">
            <w:pPr>
              <w:jc w:val="center"/>
              <w:rPr>
                <w:szCs w:val="21"/>
              </w:rPr>
            </w:pPr>
            <w:r w:rsidRPr="00F82425">
              <w:rPr>
                <w:rFonts w:hint="eastAsia"/>
                <w:szCs w:val="21"/>
              </w:rPr>
              <w:t>東　書</w:t>
            </w:r>
          </w:p>
        </w:tc>
        <w:tc>
          <w:tcPr>
            <w:tcW w:w="8016" w:type="dxa"/>
            <w:tcBorders>
              <w:top w:val="single" w:sz="4" w:space="0" w:color="auto"/>
              <w:bottom w:val="single" w:sz="4" w:space="0" w:color="auto"/>
              <w:right w:val="single" w:sz="8" w:space="0" w:color="auto"/>
            </w:tcBorders>
          </w:tcPr>
          <w:p w:rsidR="005F5DE7" w:rsidRDefault="00465911" w:rsidP="00952542">
            <w:pPr>
              <w:ind w:left="210" w:hangingChars="100" w:hanging="210"/>
              <w:rPr>
                <w:color w:val="000000" w:themeColor="text1"/>
                <w:szCs w:val="21"/>
              </w:rPr>
            </w:pPr>
            <w:r w:rsidRPr="00F82425">
              <w:rPr>
                <w:rFonts w:hint="eastAsia"/>
                <w:color w:val="000000" w:themeColor="text1"/>
                <w:szCs w:val="21"/>
              </w:rPr>
              <w:t>○</w:t>
            </w:r>
            <w:r w:rsidR="0096722E" w:rsidRPr="00F82425">
              <w:rPr>
                <w:rFonts w:hint="eastAsia"/>
                <w:color w:val="000000" w:themeColor="text1"/>
                <w:szCs w:val="21"/>
              </w:rPr>
              <w:t xml:space="preserve">　</w:t>
            </w:r>
            <w:r w:rsidR="003A3809" w:rsidRPr="00F82425">
              <w:rPr>
                <w:rFonts w:hint="eastAsia"/>
                <w:color w:val="000000" w:themeColor="text1"/>
                <w:szCs w:val="21"/>
              </w:rPr>
              <w:t>各学年とも、</w:t>
            </w:r>
            <w:r w:rsidR="005132A3">
              <w:rPr>
                <w:rFonts w:hint="eastAsia"/>
                <w:color w:val="000000" w:themeColor="text1"/>
                <w:szCs w:val="21"/>
              </w:rPr>
              <w:t>教材が</w:t>
            </w:r>
            <w:r w:rsidR="003A3809" w:rsidRPr="00F82425">
              <w:rPr>
                <w:rFonts w:hint="eastAsia"/>
                <w:color w:val="000000" w:themeColor="text1"/>
                <w:szCs w:val="21"/>
              </w:rPr>
              <w:t>４つの視点</w:t>
            </w:r>
            <w:r w:rsidR="005132A3">
              <w:rPr>
                <w:rFonts w:hint="eastAsia"/>
                <w:color w:val="000000" w:themeColor="text1"/>
                <w:szCs w:val="21"/>
              </w:rPr>
              <w:t>で</w:t>
            </w:r>
            <w:r w:rsidR="003A3809" w:rsidRPr="00F82425">
              <w:rPr>
                <w:rFonts w:hint="eastAsia"/>
                <w:color w:val="000000" w:themeColor="text1"/>
                <w:szCs w:val="21"/>
              </w:rPr>
              <w:t>バランスよく</w:t>
            </w:r>
            <w:r w:rsidR="00CD23FC" w:rsidRPr="00F82425">
              <w:rPr>
                <w:rFonts w:hint="eastAsia"/>
                <w:color w:val="000000" w:themeColor="text1"/>
                <w:szCs w:val="21"/>
              </w:rPr>
              <w:t>組織・配列</w:t>
            </w:r>
            <w:r w:rsidR="003A3809" w:rsidRPr="00F82425">
              <w:rPr>
                <w:rFonts w:hint="eastAsia"/>
                <w:color w:val="000000" w:themeColor="text1"/>
                <w:szCs w:val="21"/>
              </w:rPr>
              <w:t>されている。</w:t>
            </w:r>
            <w:r w:rsidR="00354434" w:rsidRPr="00F82425">
              <w:rPr>
                <w:rFonts w:hint="eastAsia"/>
                <w:color w:val="000000" w:themeColor="text1"/>
                <w:szCs w:val="21"/>
              </w:rPr>
              <w:t>また、</w:t>
            </w:r>
            <w:r w:rsidR="00AA444F">
              <w:rPr>
                <w:rFonts w:hint="eastAsia"/>
                <w:color w:val="000000" w:themeColor="text1"/>
                <w:szCs w:val="21"/>
              </w:rPr>
              <w:t>各</w:t>
            </w:r>
            <w:r w:rsidR="00354434" w:rsidRPr="00F82425">
              <w:rPr>
                <w:rFonts w:hint="eastAsia"/>
                <w:color w:val="000000" w:themeColor="text1"/>
                <w:szCs w:val="21"/>
              </w:rPr>
              <w:t>学年</w:t>
            </w:r>
            <w:r w:rsidR="00D8225D">
              <w:rPr>
                <w:rFonts w:hint="eastAsia"/>
                <w:color w:val="000000" w:themeColor="text1"/>
                <w:szCs w:val="21"/>
              </w:rPr>
              <w:t>で</w:t>
            </w:r>
            <w:r w:rsidR="003D03EC">
              <w:rPr>
                <w:rFonts w:hint="eastAsia"/>
                <w:color w:val="000000" w:themeColor="text1"/>
                <w:szCs w:val="21"/>
              </w:rPr>
              <w:t>重点的に取りあげる</w:t>
            </w:r>
            <w:r w:rsidR="00120811">
              <w:rPr>
                <w:rFonts w:hint="eastAsia"/>
                <w:color w:val="000000" w:themeColor="text1"/>
                <w:szCs w:val="21"/>
              </w:rPr>
              <w:t>内容項目</w:t>
            </w:r>
            <w:r w:rsidR="00D8225D">
              <w:rPr>
                <w:rFonts w:hint="eastAsia"/>
                <w:color w:val="000000" w:themeColor="text1"/>
                <w:szCs w:val="21"/>
              </w:rPr>
              <w:t>を設定し、</w:t>
            </w:r>
            <w:r w:rsidR="00A17180">
              <w:rPr>
                <w:rFonts w:hint="eastAsia"/>
                <w:color w:val="000000" w:themeColor="text1"/>
                <w:szCs w:val="21"/>
              </w:rPr>
              <w:t>教材を</w:t>
            </w:r>
            <w:r w:rsidR="003D03EC">
              <w:rPr>
                <w:rFonts w:hint="eastAsia"/>
                <w:color w:val="000000" w:themeColor="text1"/>
                <w:szCs w:val="21"/>
              </w:rPr>
              <w:t>複数</w:t>
            </w:r>
            <w:r w:rsidR="00D8225D">
              <w:rPr>
                <w:rFonts w:hint="eastAsia"/>
                <w:color w:val="000000" w:themeColor="text1"/>
                <w:szCs w:val="21"/>
              </w:rPr>
              <w:t>配置して</w:t>
            </w:r>
            <w:r w:rsidR="00CD23FC">
              <w:rPr>
                <w:rFonts w:hint="eastAsia"/>
                <w:color w:val="000000" w:themeColor="text1"/>
                <w:szCs w:val="21"/>
              </w:rPr>
              <w:t>いる</w:t>
            </w:r>
            <w:r w:rsidR="00354434" w:rsidRPr="00F82425">
              <w:rPr>
                <w:rFonts w:hint="eastAsia"/>
                <w:color w:val="000000" w:themeColor="text1"/>
                <w:szCs w:val="21"/>
              </w:rPr>
              <w:t>。</w:t>
            </w:r>
          </w:p>
          <w:p w:rsidR="0031024C" w:rsidRDefault="0031024C" w:rsidP="00952542">
            <w:pPr>
              <w:ind w:left="210" w:hangingChars="100" w:hanging="210"/>
              <w:rPr>
                <w:color w:val="000000" w:themeColor="text1"/>
                <w:szCs w:val="21"/>
              </w:rPr>
            </w:pPr>
          </w:p>
          <w:p w:rsidR="0031024C" w:rsidRDefault="0031024C" w:rsidP="00952542">
            <w:pPr>
              <w:ind w:left="210" w:hangingChars="100" w:hanging="210"/>
              <w:rPr>
                <w:color w:val="000000" w:themeColor="text1"/>
                <w:szCs w:val="21"/>
              </w:rPr>
            </w:pPr>
          </w:p>
          <w:p w:rsidR="00AA4110" w:rsidRPr="00F82425" w:rsidRDefault="00AA4110" w:rsidP="0031024C">
            <w:pPr>
              <w:rPr>
                <w:color w:val="000000" w:themeColor="text1"/>
                <w:szCs w:val="21"/>
              </w:rPr>
            </w:pPr>
          </w:p>
        </w:tc>
      </w:tr>
      <w:tr w:rsidR="005F5DE7" w:rsidRPr="00F82425" w:rsidTr="0031024C">
        <w:trPr>
          <w:trHeight w:val="1304"/>
          <w:jc w:val="center"/>
        </w:trPr>
        <w:tc>
          <w:tcPr>
            <w:tcW w:w="1276" w:type="dxa"/>
            <w:tcBorders>
              <w:top w:val="single" w:sz="4" w:space="0" w:color="auto"/>
              <w:left w:val="single" w:sz="8" w:space="0" w:color="auto"/>
              <w:bottom w:val="single" w:sz="4" w:space="0" w:color="auto"/>
            </w:tcBorders>
            <w:vAlign w:val="center"/>
          </w:tcPr>
          <w:p w:rsidR="005F5DE7" w:rsidRPr="00F82425" w:rsidRDefault="005F5DE7" w:rsidP="005F5DE7">
            <w:pPr>
              <w:jc w:val="center"/>
              <w:rPr>
                <w:szCs w:val="21"/>
              </w:rPr>
            </w:pPr>
            <w:r w:rsidRPr="00F82425">
              <w:rPr>
                <w:rFonts w:hint="eastAsia"/>
                <w:szCs w:val="21"/>
              </w:rPr>
              <w:t>学　図</w:t>
            </w:r>
          </w:p>
        </w:tc>
        <w:tc>
          <w:tcPr>
            <w:tcW w:w="8016" w:type="dxa"/>
            <w:tcBorders>
              <w:top w:val="single" w:sz="4" w:space="0" w:color="auto"/>
              <w:bottom w:val="single" w:sz="4" w:space="0" w:color="auto"/>
              <w:right w:val="single" w:sz="8" w:space="0" w:color="auto"/>
            </w:tcBorders>
          </w:tcPr>
          <w:p w:rsidR="005F5DE7" w:rsidRDefault="004A6940" w:rsidP="00952542">
            <w:pPr>
              <w:ind w:left="210" w:hangingChars="100" w:hanging="210"/>
              <w:rPr>
                <w:color w:val="000000" w:themeColor="text1"/>
                <w:szCs w:val="21"/>
              </w:rPr>
            </w:pPr>
            <w:r w:rsidRPr="00F82425">
              <w:rPr>
                <w:rFonts w:hint="eastAsia"/>
                <w:color w:val="000000" w:themeColor="text1"/>
                <w:szCs w:val="21"/>
              </w:rPr>
              <w:t>○</w:t>
            </w:r>
            <w:r w:rsidR="0096722E" w:rsidRPr="00F82425">
              <w:rPr>
                <w:rFonts w:hint="eastAsia"/>
                <w:color w:val="000000" w:themeColor="text1"/>
                <w:szCs w:val="21"/>
              </w:rPr>
              <w:t xml:space="preserve">　</w:t>
            </w:r>
            <w:r w:rsidR="003A3809" w:rsidRPr="002F50F4">
              <w:rPr>
                <w:rFonts w:hint="eastAsia"/>
                <w:color w:val="000000" w:themeColor="text1"/>
                <w:szCs w:val="21"/>
              </w:rPr>
              <w:t>各学年とも、</w:t>
            </w:r>
            <w:r w:rsidR="00F05339" w:rsidRPr="002F50F4">
              <w:rPr>
                <w:rFonts w:hint="eastAsia"/>
                <w:color w:val="000000" w:themeColor="text1"/>
                <w:szCs w:val="21"/>
              </w:rPr>
              <w:t>『きづき』と『まなび』</w:t>
            </w:r>
            <w:r w:rsidR="007C1F1D" w:rsidRPr="002F50F4">
              <w:rPr>
                <w:rFonts w:hint="eastAsia"/>
                <w:color w:val="000000" w:themeColor="text1"/>
                <w:szCs w:val="21"/>
              </w:rPr>
              <w:t>の</w:t>
            </w:r>
            <w:r w:rsidR="00AA4110" w:rsidRPr="002F50F4">
              <w:rPr>
                <w:rFonts w:hint="eastAsia"/>
                <w:color w:val="000000" w:themeColor="text1"/>
                <w:szCs w:val="21"/>
              </w:rPr>
              <w:t>２</w:t>
            </w:r>
            <w:r w:rsidR="007C1F1D" w:rsidRPr="002F50F4">
              <w:rPr>
                <w:rFonts w:hint="eastAsia"/>
                <w:color w:val="000000" w:themeColor="text1"/>
                <w:szCs w:val="21"/>
              </w:rPr>
              <w:t>冊で構成されている。</w:t>
            </w:r>
            <w:r w:rsidR="002F50F4">
              <w:rPr>
                <w:rFonts w:hint="eastAsia"/>
                <w:color w:val="000000" w:themeColor="text1"/>
                <w:szCs w:val="21"/>
              </w:rPr>
              <w:t>『きづき』では教材が</w:t>
            </w:r>
            <w:r w:rsidR="00AA4110" w:rsidRPr="002F50F4">
              <w:rPr>
                <w:rFonts w:hint="eastAsia"/>
                <w:color w:val="000000" w:themeColor="text1"/>
                <w:szCs w:val="21"/>
              </w:rPr>
              <w:t>４</w:t>
            </w:r>
            <w:r w:rsidRPr="002F50F4">
              <w:rPr>
                <w:rFonts w:hint="eastAsia"/>
                <w:color w:val="000000" w:themeColor="text1"/>
                <w:szCs w:val="21"/>
              </w:rPr>
              <w:t>つの視点でバランスよく</w:t>
            </w:r>
            <w:r w:rsidR="00D8225D">
              <w:rPr>
                <w:rFonts w:hint="eastAsia"/>
                <w:color w:val="000000" w:themeColor="text1"/>
                <w:szCs w:val="21"/>
              </w:rPr>
              <w:t>組織・</w:t>
            </w:r>
            <w:r w:rsidR="00AA4283">
              <w:rPr>
                <w:rFonts w:hint="eastAsia"/>
                <w:color w:val="000000" w:themeColor="text1"/>
                <w:szCs w:val="21"/>
              </w:rPr>
              <w:t>配列</w:t>
            </w:r>
            <w:r w:rsidRPr="002F50F4">
              <w:rPr>
                <w:rFonts w:hint="eastAsia"/>
                <w:color w:val="000000" w:themeColor="text1"/>
                <w:szCs w:val="21"/>
              </w:rPr>
              <w:t>され</w:t>
            </w:r>
            <w:r w:rsidR="00D8225D">
              <w:rPr>
                <w:rFonts w:hint="eastAsia"/>
                <w:color w:val="000000" w:themeColor="text1"/>
                <w:szCs w:val="21"/>
              </w:rPr>
              <w:t>ている。</w:t>
            </w:r>
            <w:r w:rsidR="00BB459C">
              <w:rPr>
                <w:rFonts w:hint="eastAsia"/>
                <w:color w:val="000000" w:themeColor="text1"/>
                <w:szCs w:val="21"/>
              </w:rPr>
              <w:t>『まなび』</w:t>
            </w:r>
            <w:r w:rsidR="00D63801">
              <w:rPr>
                <w:rFonts w:hint="eastAsia"/>
                <w:color w:val="000000" w:themeColor="text1"/>
                <w:szCs w:val="21"/>
              </w:rPr>
              <w:t>は、</w:t>
            </w:r>
            <w:r w:rsidR="00B700A1">
              <w:rPr>
                <w:rFonts w:hint="eastAsia"/>
                <w:color w:val="000000" w:themeColor="text1"/>
                <w:szCs w:val="21"/>
              </w:rPr>
              <w:t>内容項目別</w:t>
            </w:r>
            <w:r w:rsidR="00891FC5">
              <w:rPr>
                <w:rFonts w:hint="eastAsia"/>
                <w:color w:val="000000" w:themeColor="text1"/>
                <w:szCs w:val="21"/>
              </w:rPr>
              <w:t>に</w:t>
            </w:r>
            <w:r w:rsidR="00D15349">
              <w:rPr>
                <w:rFonts w:hint="eastAsia"/>
                <w:color w:val="000000" w:themeColor="text1"/>
                <w:szCs w:val="21"/>
              </w:rPr>
              <w:t>ワークシートとして</w:t>
            </w:r>
            <w:r w:rsidR="00891FC5">
              <w:rPr>
                <w:rFonts w:hint="eastAsia"/>
                <w:color w:val="000000" w:themeColor="text1"/>
                <w:szCs w:val="21"/>
              </w:rPr>
              <w:t>構成され、自分の考えを書く欄など</w:t>
            </w:r>
            <w:r w:rsidR="00D63801">
              <w:rPr>
                <w:rFonts w:hint="eastAsia"/>
                <w:color w:val="000000" w:themeColor="text1"/>
                <w:szCs w:val="21"/>
              </w:rPr>
              <w:t>が</w:t>
            </w:r>
            <w:r w:rsidR="00BB459C">
              <w:rPr>
                <w:rFonts w:hint="eastAsia"/>
                <w:color w:val="000000" w:themeColor="text1"/>
                <w:szCs w:val="21"/>
              </w:rPr>
              <w:t>設けられている</w:t>
            </w:r>
            <w:r w:rsidR="00D63801" w:rsidRPr="002F50F4">
              <w:rPr>
                <w:rFonts w:hint="eastAsia"/>
                <w:color w:val="000000" w:themeColor="text1"/>
                <w:szCs w:val="21"/>
              </w:rPr>
              <w:t>。</w:t>
            </w:r>
          </w:p>
          <w:p w:rsidR="00AA4110" w:rsidRDefault="00AA4110" w:rsidP="00952542">
            <w:pPr>
              <w:ind w:left="210" w:hangingChars="100" w:hanging="210"/>
              <w:rPr>
                <w:color w:val="000000" w:themeColor="text1"/>
                <w:szCs w:val="21"/>
              </w:rPr>
            </w:pPr>
          </w:p>
          <w:p w:rsidR="0031024C" w:rsidRPr="00F82425" w:rsidRDefault="0031024C" w:rsidP="00952542">
            <w:pPr>
              <w:ind w:left="210" w:hangingChars="100" w:hanging="210"/>
              <w:rPr>
                <w:color w:val="000000" w:themeColor="text1"/>
                <w:szCs w:val="21"/>
              </w:rPr>
            </w:pPr>
          </w:p>
        </w:tc>
      </w:tr>
      <w:tr w:rsidR="005F5DE7" w:rsidRPr="00F82425" w:rsidTr="0031024C">
        <w:trPr>
          <w:trHeight w:val="1304"/>
          <w:jc w:val="center"/>
        </w:trPr>
        <w:tc>
          <w:tcPr>
            <w:tcW w:w="1276" w:type="dxa"/>
            <w:tcBorders>
              <w:top w:val="single" w:sz="4" w:space="0" w:color="auto"/>
              <w:left w:val="single" w:sz="8" w:space="0" w:color="auto"/>
              <w:bottom w:val="single" w:sz="4" w:space="0" w:color="auto"/>
            </w:tcBorders>
            <w:vAlign w:val="center"/>
          </w:tcPr>
          <w:p w:rsidR="005F5DE7" w:rsidRPr="00F82425" w:rsidRDefault="005F5DE7" w:rsidP="005F5DE7">
            <w:pPr>
              <w:jc w:val="center"/>
              <w:rPr>
                <w:szCs w:val="21"/>
              </w:rPr>
            </w:pPr>
            <w:r w:rsidRPr="00F82425">
              <w:rPr>
                <w:rFonts w:hint="eastAsia"/>
                <w:szCs w:val="21"/>
              </w:rPr>
              <w:t>教　出</w:t>
            </w:r>
          </w:p>
        </w:tc>
        <w:tc>
          <w:tcPr>
            <w:tcW w:w="8016" w:type="dxa"/>
            <w:tcBorders>
              <w:top w:val="single" w:sz="4" w:space="0" w:color="auto"/>
              <w:bottom w:val="single" w:sz="4" w:space="0" w:color="auto"/>
              <w:right w:val="single" w:sz="8" w:space="0" w:color="auto"/>
            </w:tcBorders>
          </w:tcPr>
          <w:p w:rsidR="005F5DE7" w:rsidRDefault="008C1B43" w:rsidP="00AA4110">
            <w:pPr>
              <w:ind w:left="210" w:hangingChars="100" w:hanging="210"/>
              <w:rPr>
                <w:color w:val="000000" w:themeColor="text1"/>
                <w:szCs w:val="21"/>
              </w:rPr>
            </w:pPr>
            <w:r w:rsidRPr="00F82425">
              <w:rPr>
                <w:rFonts w:hint="eastAsia"/>
                <w:color w:val="000000" w:themeColor="text1"/>
                <w:szCs w:val="21"/>
              </w:rPr>
              <w:t>○</w:t>
            </w:r>
            <w:r w:rsidR="0096722E" w:rsidRPr="00F82425">
              <w:rPr>
                <w:rFonts w:hint="eastAsia"/>
                <w:color w:val="000000" w:themeColor="text1"/>
                <w:szCs w:val="21"/>
              </w:rPr>
              <w:t xml:space="preserve">　</w:t>
            </w:r>
            <w:r w:rsidRPr="00F82425">
              <w:rPr>
                <w:rFonts w:hint="eastAsia"/>
                <w:color w:val="000000" w:themeColor="text1"/>
                <w:szCs w:val="21"/>
              </w:rPr>
              <w:t>各学年とも、</w:t>
            </w:r>
            <w:r w:rsidR="004B0D36">
              <w:rPr>
                <w:rFonts w:hint="eastAsia"/>
                <w:color w:val="000000" w:themeColor="text1"/>
                <w:szCs w:val="21"/>
              </w:rPr>
              <w:t>教材が</w:t>
            </w:r>
            <w:r w:rsidR="00BB459C">
              <w:rPr>
                <w:rFonts w:hint="eastAsia"/>
                <w:color w:val="000000" w:themeColor="text1"/>
                <w:szCs w:val="21"/>
              </w:rPr>
              <w:t>４つの視点で</w:t>
            </w:r>
            <w:r w:rsidRPr="00F82425">
              <w:rPr>
                <w:rFonts w:hint="eastAsia"/>
                <w:color w:val="000000" w:themeColor="text1"/>
                <w:szCs w:val="21"/>
              </w:rPr>
              <w:t>バランスよく</w:t>
            </w:r>
            <w:r w:rsidR="00CD23FC" w:rsidRPr="00F82425">
              <w:rPr>
                <w:rFonts w:hint="eastAsia"/>
                <w:color w:val="000000" w:themeColor="text1"/>
                <w:szCs w:val="21"/>
              </w:rPr>
              <w:t>組織・配列</w:t>
            </w:r>
            <w:r w:rsidRPr="00F82425">
              <w:rPr>
                <w:rFonts w:hint="eastAsia"/>
                <w:color w:val="000000" w:themeColor="text1"/>
                <w:szCs w:val="21"/>
              </w:rPr>
              <w:t>され</w:t>
            </w:r>
            <w:r w:rsidR="002D1820" w:rsidRPr="00F82425">
              <w:rPr>
                <w:rFonts w:hint="eastAsia"/>
                <w:color w:val="000000" w:themeColor="text1"/>
                <w:szCs w:val="21"/>
              </w:rPr>
              <w:t>て</w:t>
            </w:r>
            <w:r w:rsidR="0099444D" w:rsidRPr="00F82425">
              <w:rPr>
                <w:rFonts w:hint="eastAsia"/>
                <w:color w:val="000000" w:themeColor="text1"/>
                <w:szCs w:val="21"/>
              </w:rPr>
              <w:t>いる。</w:t>
            </w:r>
            <w:r w:rsidR="00952542">
              <w:rPr>
                <w:rFonts w:hint="eastAsia"/>
                <w:color w:val="000000" w:themeColor="text1"/>
                <w:szCs w:val="21"/>
              </w:rPr>
              <w:t>また、各学年において</w:t>
            </w:r>
            <w:r w:rsidR="00397AA4" w:rsidRPr="00881FE0">
              <w:rPr>
                <w:rFonts w:hint="eastAsia"/>
                <w:color w:val="000000" w:themeColor="text1"/>
                <w:szCs w:val="21"/>
              </w:rPr>
              <w:t>「とくに大切なこと」</w:t>
            </w:r>
            <w:r w:rsidR="00397AA4">
              <w:rPr>
                <w:rFonts w:hint="eastAsia"/>
                <w:color w:val="000000" w:themeColor="text1"/>
                <w:szCs w:val="21"/>
              </w:rPr>
              <w:t>として目次に示している</w:t>
            </w:r>
            <w:r w:rsidR="002D1820" w:rsidRPr="00F82425">
              <w:rPr>
                <w:rFonts w:hint="eastAsia"/>
                <w:color w:val="000000" w:themeColor="text1"/>
                <w:szCs w:val="21"/>
              </w:rPr>
              <w:t>重点</w:t>
            </w:r>
            <w:r w:rsidR="00397AA4">
              <w:rPr>
                <w:rFonts w:hint="eastAsia"/>
                <w:color w:val="000000" w:themeColor="text1"/>
                <w:szCs w:val="21"/>
              </w:rPr>
              <w:t>内容項目</w:t>
            </w:r>
            <w:r w:rsidR="00952542">
              <w:rPr>
                <w:rFonts w:hint="eastAsia"/>
                <w:color w:val="000000" w:themeColor="text1"/>
                <w:szCs w:val="21"/>
              </w:rPr>
              <w:t>については、</w:t>
            </w:r>
            <w:r w:rsidRPr="00F82425">
              <w:rPr>
                <w:rFonts w:hint="eastAsia"/>
                <w:color w:val="000000" w:themeColor="text1"/>
                <w:szCs w:val="21"/>
              </w:rPr>
              <w:t>教材が連続し</w:t>
            </w:r>
            <w:r w:rsidR="004B0D36">
              <w:rPr>
                <w:rFonts w:hint="eastAsia"/>
                <w:color w:val="000000" w:themeColor="text1"/>
                <w:szCs w:val="21"/>
              </w:rPr>
              <w:t>て</w:t>
            </w:r>
            <w:r w:rsidRPr="00F82425">
              <w:rPr>
                <w:rFonts w:hint="eastAsia"/>
                <w:color w:val="000000" w:themeColor="text1"/>
                <w:szCs w:val="21"/>
              </w:rPr>
              <w:t>組織・配列されている。</w:t>
            </w:r>
          </w:p>
          <w:p w:rsidR="00AA4110" w:rsidRDefault="00AA4110" w:rsidP="00881FE0">
            <w:pPr>
              <w:ind w:left="210" w:hangingChars="100" w:hanging="210"/>
              <w:rPr>
                <w:color w:val="000000" w:themeColor="text1"/>
                <w:szCs w:val="21"/>
              </w:rPr>
            </w:pPr>
          </w:p>
          <w:p w:rsidR="0031024C" w:rsidRPr="00F82425" w:rsidRDefault="0031024C" w:rsidP="00881FE0">
            <w:pPr>
              <w:ind w:left="210" w:hangingChars="100" w:hanging="210"/>
              <w:rPr>
                <w:color w:val="000000" w:themeColor="text1"/>
                <w:szCs w:val="21"/>
              </w:rPr>
            </w:pPr>
          </w:p>
        </w:tc>
      </w:tr>
      <w:tr w:rsidR="005F5DE7" w:rsidRPr="00F82425" w:rsidTr="0031024C">
        <w:trPr>
          <w:trHeight w:val="1257"/>
          <w:jc w:val="center"/>
        </w:trPr>
        <w:tc>
          <w:tcPr>
            <w:tcW w:w="1276" w:type="dxa"/>
            <w:tcBorders>
              <w:top w:val="single" w:sz="4" w:space="0" w:color="auto"/>
              <w:left w:val="single" w:sz="8" w:space="0" w:color="auto"/>
              <w:bottom w:val="single" w:sz="4" w:space="0" w:color="auto"/>
            </w:tcBorders>
            <w:vAlign w:val="center"/>
          </w:tcPr>
          <w:p w:rsidR="005F5DE7" w:rsidRPr="00F82425" w:rsidRDefault="005F5DE7" w:rsidP="005F5DE7">
            <w:pPr>
              <w:jc w:val="center"/>
              <w:rPr>
                <w:szCs w:val="21"/>
              </w:rPr>
            </w:pPr>
            <w:r w:rsidRPr="00F82425">
              <w:rPr>
                <w:rFonts w:hint="eastAsia"/>
                <w:szCs w:val="21"/>
              </w:rPr>
              <w:t>光　村</w:t>
            </w:r>
          </w:p>
        </w:tc>
        <w:tc>
          <w:tcPr>
            <w:tcW w:w="8016" w:type="dxa"/>
            <w:tcBorders>
              <w:top w:val="single" w:sz="4" w:space="0" w:color="auto"/>
              <w:bottom w:val="single" w:sz="4" w:space="0" w:color="auto"/>
              <w:right w:val="single" w:sz="8" w:space="0" w:color="auto"/>
            </w:tcBorders>
          </w:tcPr>
          <w:p w:rsidR="005F5DE7" w:rsidRDefault="00DE1D5F" w:rsidP="003A3809">
            <w:pPr>
              <w:ind w:left="210" w:hangingChars="100" w:hanging="210"/>
              <w:rPr>
                <w:color w:val="000000" w:themeColor="text1"/>
                <w:szCs w:val="21"/>
              </w:rPr>
            </w:pPr>
            <w:r w:rsidRPr="00F82425">
              <w:rPr>
                <w:rFonts w:hint="eastAsia"/>
                <w:color w:val="000000" w:themeColor="text1"/>
                <w:szCs w:val="21"/>
              </w:rPr>
              <w:t>○</w:t>
            </w:r>
            <w:r w:rsidR="0096722E" w:rsidRPr="00F82425">
              <w:rPr>
                <w:rFonts w:hint="eastAsia"/>
                <w:color w:val="000000" w:themeColor="text1"/>
                <w:szCs w:val="21"/>
              </w:rPr>
              <w:t xml:space="preserve">　</w:t>
            </w:r>
            <w:r w:rsidR="00CD23FC" w:rsidRPr="00F82425">
              <w:rPr>
                <w:rFonts w:hint="eastAsia"/>
                <w:color w:val="000000" w:themeColor="text1"/>
                <w:szCs w:val="21"/>
              </w:rPr>
              <w:t>各学年とも、</w:t>
            </w:r>
            <w:r w:rsidR="00CD23FC">
              <w:rPr>
                <w:rFonts w:hint="eastAsia"/>
                <w:color w:val="000000" w:themeColor="text1"/>
                <w:szCs w:val="21"/>
              </w:rPr>
              <w:t>教材が</w:t>
            </w:r>
            <w:r w:rsidR="00BB459C">
              <w:rPr>
                <w:rFonts w:hint="eastAsia"/>
                <w:color w:val="000000" w:themeColor="text1"/>
                <w:szCs w:val="21"/>
              </w:rPr>
              <w:t>４つの視点で</w:t>
            </w:r>
            <w:r w:rsidR="00CD23FC" w:rsidRPr="00F82425">
              <w:rPr>
                <w:rFonts w:hint="eastAsia"/>
                <w:color w:val="000000" w:themeColor="text1"/>
                <w:szCs w:val="21"/>
              </w:rPr>
              <w:t>バランスよく組織・配列されている</w:t>
            </w:r>
            <w:r w:rsidR="00CD23FC">
              <w:rPr>
                <w:rFonts w:hint="eastAsia"/>
                <w:color w:val="000000" w:themeColor="text1"/>
                <w:szCs w:val="21"/>
              </w:rPr>
              <w:t>。</w:t>
            </w:r>
            <w:r w:rsidR="00BB459C">
              <w:rPr>
                <w:rFonts w:hint="eastAsia"/>
                <w:color w:val="000000" w:themeColor="text1"/>
                <w:szCs w:val="21"/>
              </w:rPr>
              <w:t>また、</w:t>
            </w:r>
            <w:r w:rsidRPr="00F82425">
              <w:rPr>
                <w:rFonts w:hint="eastAsia"/>
                <w:color w:val="000000" w:themeColor="text1"/>
                <w:szCs w:val="21"/>
              </w:rPr>
              <w:t>１年間を３つのまとまりに分け</w:t>
            </w:r>
            <w:r w:rsidR="008A713E">
              <w:rPr>
                <w:rFonts w:hint="eastAsia"/>
                <w:color w:val="000000" w:themeColor="text1"/>
                <w:szCs w:val="21"/>
              </w:rPr>
              <w:t>て</w:t>
            </w:r>
            <w:r w:rsidR="008B2AD7">
              <w:rPr>
                <w:rFonts w:hint="eastAsia"/>
                <w:color w:val="000000" w:themeColor="text1"/>
                <w:szCs w:val="21"/>
              </w:rPr>
              <w:t>、それぞれ４つの視点から</w:t>
            </w:r>
            <w:r w:rsidR="008A713E">
              <w:rPr>
                <w:rFonts w:hint="eastAsia"/>
                <w:color w:val="000000" w:themeColor="text1"/>
                <w:szCs w:val="21"/>
              </w:rPr>
              <w:t>テーマを設定し、テーマに関連した</w:t>
            </w:r>
            <w:r w:rsidR="007C015A">
              <w:rPr>
                <w:rFonts w:hint="eastAsia"/>
                <w:color w:val="000000" w:themeColor="text1"/>
                <w:szCs w:val="21"/>
              </w:rPr>
              <w:t>教材を</w:t>
            </w:r>
            <w:r w:rsidR="008B2AD7">
              <w:rPr>
                <w:rFonts w:hint="eastAsia"/>
                <w:color w:val="000000" w:themeColor="text1"/>
                <w:szCs w:val="21"/>
              </w:rPr>
              <w:t>重点的に</w:t>
            </w:r>
            <w:r w:rsidR="007C015A">
              <w:rPr>
                <w:rFonts w:hint="eastAsia"/>
                <w:color w:val="000000" w:themeColor="text1"/>
                <w:szCs w:val="21"/>
              </w:rPr>
              <w:t>配置している。</w:t>
            </w:r>
          </w:p>
          <w:p w:rsidR="00AA4110" w:rsidRDefault="00AA4110" w:rsidP="003A3809">
            <w:pPr>
              <w:ind w:left="210" w:hangingChars="100" w:hanging="210"/>
              <w:rPr>
                <w:color w:val="000000" w:themeColor="text1"/>
                <w:szCs w:val="21"/>
              </w:rPr>
            </w:pPr>
          </w:p>
          <w:p w:rsidR="0031024C" w:rsidRPr="00F82425" w:rsidRDefault="0031024C" w:rsidP="003A3809">
            <w:pPr>
              <w:ind w:left="210" w:hangingChars="100" w:hanging="210"/>
              <w:rPr>
                <w:color w:val="000000" w:themeColor="text1"/>
                <w:szCs w:val="21"/>
              </w:rPr>
            </w:pPr>
          </w:p>
        </w:tc>
      </w:tr>
      <w:tr w:rsidR="005F5DE7" w:rsidRPr="00F82425" w:rsidTr="0031024C">
        <w:trPr>
          <w:trHeight w:val="1219"/>
          <w:jc w:val="center"/>
        </w:trPr>
        <w:tc>
          <w:tcPr>
            <w:tcW w:w="1276" w:type="dxa"/>
            <w:tcBorders>
              <w:top w:val="single" w:sz="4" w:space="0" w:color="auto"/>
              <w:left w:val="single" w:sz="8" w:space="0" w:color="auto"/>
              <w:bottom w:val="single" w:sz="4" w:space="0" w:color="auto"/>
            </w:tcBorders>
            <w:vAlign w:val="center"/>
          </w:tcPr>
          <w:p w:rsidR="005F5DE7" w:rsidRPr="00F82425" w:rsidRDefault="005F5DE7" w:rsidP="005F5DE7">
            <w:pPr>
              <w:jc w:val="center"/>
              <w:rPr>
                <w:szCs w:val="21"/>
              </w:rPr>
            </w:pPr>
            <w:r w:rsidRPr="00F82425">
              <w:rPr>
                <w:rFonts w:hint="eastAsia"/>
                <w:szCs w:val="21"/>
              </w:rPr>
              <w:t>日　文</w:t>
            </w:r>
          </w:p>
        </w:tc>
        <w:tc>
          <w:tcPr>
            <w:tcW w:w="8016" w:type="dxa"/>
            <w:tcBorders>
              <w:top w:val="single" w:sz="4" w:space="0" w:color="auto"/>
              <w:bottom w:val="single" w:sz="4" w:space="0" w:color="auto"/>
              <w:right w:val="single" w:sz="8" w:space="0" w:color="auto"/>
            </w:tcBorders>
          </w:tcPr>
          <w:p w:rsidR="005F5DE7" w:rsidRDefault="00074742" w:rsidP="00225109">
            <w:pPr>
              <w:ind w:left="210" w:hangingChars="100" w:hanging="210"/>
              <w:rPr>
                <w:color w:val="000000" w:themeColor="text1"/>
                <w:szCs w:val="21"/>
              </w:rPr>
            </w:pPr>
            <w:r w:rsidRPr="00F82425">
              <w:rPr>
                <w:rFonts w:hint="eastAsia"/>
                <w:color w:val="000000" w:themeColor="text1"/>
                <w:szCs w:val="21"/>
              </w:rPr>
              <w:t>○</w:t>
            </w:r>
            <w:r w:rsidR="0096722E" w:rsidRPr="00F82425">
              <w:rPr>
                <w:rFonts w:hint="eastAsia"/>
                <w:color w:val="000000" w:themeColor="text1"/>
                <w:szCs w:val="21"/>
              </w:rPr>
              <w:t xml:space="preserve">　</w:t>
            </w:r>
            <w:r w:rsidR="00EF6673" w:rsidRPr="00BD455D">
              <w:rPr>
                <w:rFonts w:hint="eastAsia"/>
                <w:color w:val="000000" w:themeColor="text1"/>
                <w:szCs w:val="21"/>
              </w:rPr>
              <w:t>各学年とも、</w:t>
            </w:r>
            <w:r w:rsidR="00465911" w:rsidRPr="00BD455D">
              <w:rPr>
                <w:rFonts w:hint="eastAsia"/>
                <w:color w:val="000000" w:themeColor="text1"/>
                <w:szCs w:val="21"/>
              </w:rPr>
              <w:t>『</w:t>
            </w:r>
            <w:r w:rsidR="0031761F" w:rsidRPr="00BD455D">
              <w:rPr>
                <w:rFonts w:hint="eastAsia"/>
                <w:color w:val="000000" w:themeColor="text1"/>
                <w:szCs w:val="21"/>
              </w:rPr>
              <w:t>本冊』と『道徳ノート』の</w:t>
            </w:r>
            <w:r w:rsidR="00AA4110" w:rsidRPr="00BD455D">
              <w:rPr>
                <w:rFonts w:hint="eastAsia"/>
                <w:color w:val="000000" w:themeColor="text1"/>
                <w:szCs w:val="21"/>
              </w:rPr>
              <w:t>２</w:t>
            </w:r>
            <w:r w:rsidR="0031761F" w:rsidRPr="00BD455D">
              <w:rPr>
                <w:rFonts w:hint="eastAsia"/>
                <w:color w:val="000000" w:themeColor="text1"/>
                <w:szCs w:val="21"/>
              </w:rPr>
              <w:t>冊で構成されて</w:t>
            </w:r>
            <w:r w:rsidR="0099444D" w:rsidRPr="00BD455D">
              <w:rPr>
                <w:rFonts w:hint="eastAsia"/>
                <w:color w:val="000000" w:themeColor="text1"/>
                <w:szCs w:val="21"/>
              </w:rPr>
              <w:t>いる。</w:t>
            </w:r>
            <w:r w:rsidR="00BD455D">
              <w:rPr>
                <w:rFonts w:hint="eastAsia"/>
                <w:color w:val="000000" w:themeColor="text1"/>
                <w:szCs w:val="21"/>
              </w:rPr>
              <w:t>『</w:t>
            </w:r>
            <w:r w:rsidR="00BD455D">
              <w:rPr>
                <w:rFonts w:ascii="Segoe UI Symbol" w:hAnsi="Segoe UI Symbol" w:cs="Segoe UI Symbol" w:hint="eastAsia"/>
                <w:color w:val="000000" w:themeColor="text1"/>
                <w:szCs w:val="21"/>
              </w:rPr>
              <w:t>本</w:t>
            </w:r>
            <w:r w:rsidR="00BD455D">
              <w:rPr>
                <w:rFonts w:hint="eastAsia"/>
                <w:color w:val="000000" w:themeColor="text1"/>
                <w:szCs w:val="21"/>
              </w:rPr>
              <w:t>冊』では教材が</w:t>
            </w:r>
            <w:r w:rsidR="00BD455D" w:rsidRPr="002F50F4">
              <w:rPr>
                <w:rFonts w:hint="eastAsia"/>
                <w:color w:val="000000" w:themeColor="text1"/>
                <w:szCs w:val="21"/>
              </w:rPr>
              <w:t>４つの視点でバランスよく</w:t>
            </w:r>
            <w:r w:rsidR="00BD455D">
              <w:rPr>
                <w:rFonts w:hint="eastAsia"/>
                <w:color w:val="000000" w:themeColor="text1"/>
                <w:szCs w:val="21"/>
              </w:rPr>
              <w:t>組織・</w:t>
            </w:r>
            <w:r w:rsidR="00AA4283">
              <w:rPr>
                <w:rFonts w:hint="eastAsia"/>
                <w:color w:val="000000" w:themeColor="text1"/>
                <w:szCs w:val="21"/>
              </w:rPr>
              <w:t>配列</w:t>
            </w:r>
            <w:r w:rsidR="00BD455D" w:rsidRPr="002F50F4">
              <w:rPr>
                <w:rFonts w:hint="eastAsia"/>
                <w:color w:val="000000" w:themeColor="text1"/>
                <w:szCs w:val="21"/>
              </w:rPr>
              <w:t>され</w:t>
            </w:r>
            <w:r w:rsidR="00BD455D">
              <w:rPr>
                <w:rFonts w:hint="eastAsia"/>
                <w:color w:val="000000" w:themeColor="text1"/>
                <w:szCs w:val="21"/>
              </w:rPr>
              <w:t>ている。</w:t>
            </w:r>
            <w:r w:rsidR="00D63801">
              <w:rPr>
                <w:rFonts w:hint="eastAsia"/>
                <w:color w:val="000000" w:themeColor="text1"/>
                <w:szCs w:val="21"/>
              </w:rPr>
              <w:t>『</w:t>
            </w:r>
            <w:r w:rsidR="00D63801" w:rsidRPr="00BD455D">
              <w:rPr>
                <w:rFonts w:hint="eastAsia"/>
                <w:color w:val="000000" w:themeColor="text1"/>
                <w:szCs w:val="21"/>
              </w:rPr>
              <w:t>道徳ノート</w:t>
            </w:r>
            <w:r w:rsidR="00BB459C">
              <w:rPr>
                <w:rFonts w:hint="eastAsia"/>
                <w:color w:val="000000" w:themeColor="text1"/>
                <w:szCs w:val="21"/>
              </w:rPr>
              <w:t>』</w:t>
            </w:r>
            <w:r w:rsidR="00D63801">
              <w:rPr>
                <w:rFonts w:hint="eastAsia"/>
                <w:color w:val="000000" w:themeColor="text1"/>
                <w:szCs w:val="21"/>
              </w:rPr>
              <w:t>は、</w:t>
            </w:r>
            <w:r w:rsidR="00891FC5">
              <w:rPr>
                <w:rFonts w:hint="eastAsia"/>
                <w:color w:val="000000" w:themeColor="text1"/>
                <w:szCs w:val="21"/>
              </w:rPr>
              <w:t>教材ごとに構成され、</w:t>
            </w:r>
            <w:r w:rsidR="00BB459C">
              <w:rPr>
                <w:rFonts w:hint="eastAsia"/>
                <w:color w:val="000000" w:themeColor="text1"/>
                <w:szCs w:val="21"/>
              </w:rPr>
              <w:t>自分の考えを書く</w:t>
            </w:r>
            <w:r w:rsidR="00143D14">
              <w:rPr>
                <w:rFonts w:hint="eastAsia"/>
                <w:color w:val="000000" w:themeColor="text1"/>
                <w:szCs w:val="21"/>
              </w:rPr>
              <w:t>欄</w:t>
            </w:r>
            <w:r w:rsidR="00891FC5">
              <w:rPr>
                <w:rFonts w:hint="eastAsia"/>
                <w:color w:val="000000" w:themeColor="text1"/>
                <w:szCs w:val="21"/>
              </w:rPr>
              <w:t>など</w:t>
            </w:r>
            <w:r w:rsidR="00143D14">
              <w:rPr>
                <w:rFonts w:hint="eastAsia"/>
                <w:color w:val="000000" w:themeColor="text1"/>
                <w:szCs w:val="21"/>
              </w:rPr>
              <w:t>が設けられ</w:t>
            </w:r>
            <w:r w:rsidR="00D63801">
              <w:rPr>
                <w:rFonts w:hint="eastAsia"/>
                <w:color w:val="000000" w:themeColor="text1"/>
                <w:szCs w:val="21"/>
              </w:rPr>
              <w:t>ている</w:t>
            </w:r>
            <w:r w:rsidR="00D63801" w:rsidRPr="002F50F4">
              <w:rPr>
                <w:rFonts w:hint="eastAsia"/>
                <w:color w:val="000000" w:themeColor="text1"/>
                <w:szCs w:val="21"/>
              </w:rPr>
              <w:t>。</w:t>
            </w:r>
          </w:p>
          <w:p w:rsidR="00AA4110" w:rsidRDefault="00AA4110" w:rsidP="00225109">
            <w:pPr>
              <w:ind w:left="210" w:hangingChars="100" w:hanging="210"/>
              <w:rPr>
                <w:color w:val="000000" w:themeColor="text1"/>
                <w:szCs w:val="21"/>
              </w:rPr>
            </w:pPr>
          </w:p>
          <w:p w:rsidR="0031024C" w:rsidRPr="00F82425" w:rsidRDefault="0031024C" w:rsidP="00225109">
            <w:pPr>
              <w:ind w:left="210" w:hangingChars="100" w:hanging="210"/>
              <w:rPr>
                <w:color w:val="000000" w:themeColor="text1"/>
                <w:szCs w:val="21"/>
              </w:rPr>
            </w:pPr>
          </w:p>
        </w:tc>
      </w:tr>
      <w:tr w:rsidR="005F5DE7" w:rsidRPr="00F82425" w:rsidTr="00EE4537">
        <w:trPr>
          <w:trHeight w:val="848"/>
          <w:jc w:val="center"/>
        </w:trPr>
        <w:tc>
          <w:tcPr>
            <w:tcW w:w="1276" w:type="dxa"/>
            <w:tcBorders>
              <w:top w:val="single" w:sz="4" w:space="0" w:color="auto"/>
              <w:left w:val="single" w:sz="8" w:space="0" w:color="auto"/>
              <w:bottom w:val="single" w:sz="4" w:space="0" w:color="auto"/>
            </w:tcBorders>
            <w:vAlign w:val="center"/>
          </w:tcPr>
          <w:p w:rsidR="005F5DE7" w:rsidRPr="00F82425" w:rsidRDefault="005F5DE7" w:rsidP="005F5DE7">
            <w:pPr>
              <w:jc w:val="center"/>
              <w:rPr>
                <w:szCs w:val="21"/>
              </w:rPr>
            </w:pPr>
            <w:r w:rsidRPr="00F82425">
              <w:rPr>
                <w:rFonts w:hint="eastAsia"/>
                <w:szCs w:val="21"/>
              </w:rPr>
              <w:t>光　文</w:t>
            </w:r>
          </w:p>
        </w:tc>
        <w:tc>
          <w:tcPr>
            <w:tcW w:w="8016" w:type="dxa"/>
            <w:tcBorders>
              <w:top w:val="single" w:sz="4" w:space="0" w:color="auto"/>
              <w:bottom w:val="single" w:sz="4" w:space="0" w:color="auto"/>
              <w:right w:val="single" w:sz="8" w:space="0" w:color="auto"/>
            </w:tcBorders>
          </w:tcPr>
          <w:p w:rsidR="005F5DE7" w:rsidRDefault="00C67788" w:rsidP="00B05C84">
            <w:pPr>
              <w:ind w:left="210" w:hangingChars="100" w:hanging="210"/>
              <w:rPr>
                <w:color w:val="000000" w:themeColor="text1"/>
                <w:szCs w:val="21"/>
              </w:rPr>
            </w:pPr>
            <w:r w:rsidRPr="00F82425">
              <w:rPr>
                <w:rFonts w:hint="eastAsia"/>
                <w:color w:val="000000" w:themeColor="text1"/>
                <w:szCs w:val="21"/>
              </w:rPr>
              <w:t>○</w:t>
            </w:r>
            <w:r w:rsidR="0096722E" w:rsidRPr="00F82425">
              <w:rPr>
                <w:rFonts w:hint="eastAsia"/>
                <w:color w:val="000000" w:themeColor="text1"/>
                <w:szCs w:val="21"/>
              </w:rPr>
              <w:t xml:space="preserve">　</w:t>
            </w:r>
            <w:r w:rsidR="00EF6673" w:rsidRPr="00F82425">
              <w:rPr>
                <w:rFonts w:hint="eastAsia"/>
                <w:color w:val="000000" w:themeColor="text1"/>
                <w:szCs w:val="21"/>
              </w:rPr>
              <w:t>各学年とも、</w:t>
            </w:r>
            <w:r w:rsidR="00AA4283">
              <w:rPr>
                <w:rFonts w:hint="eastAsia"/>
                <w:color w:val="000000" w:themeColor="text1"/>
                <w:szCs w:val="21"/>
              </w:rPr>
              <w:t>教材が４つの視点で</w:t>
            </w:r>
            <w:r w:rsidRPr="00F82425">
              <w:rPr>
                <w:rFonts w:hint="eastAsia"/>
                <w:color w:val="000000" w:themeColor="text1"/>
                <w:szCs w:val="21"/>
              </w:rPr>
              <w:t>バランスよく</w:t>
            </w:r>
            <w:r w:rsidR="00AA4283" w:rsidRPr="00F82425">
              <w:rPr>
                <w:rFonts w:hint="eastAsia"/>
                <w:color w:val="000000" w:themeColor="text1"/>
                <w:szCs w:val="21"/>
              </w:rPr>
              <w:t>組織・配列されている</w:t>
            </w:r>
            <w:r w:rsidR="00AA4283">
              <w:rPr>
                <w:rFonts w:hint="eastAsia"/>
                <w:color w:val="000000" w:themeColor="text1"/>
                <w:szCs w:val="21"/>
              </w:rPr>
              <w:t>。</w:t>
            </w:r>
            <w:r w:rsidRPr="00F82425">
              <w:rPr>
                <w:rFonts w:hint="eastAsia"/>
                <w:color w:val="000000" w:themeColor="text1"/>
                <w:szCs w:val="21"/>
              </w:rPr>
              <w:t>また</w:t>
            </w:r>
            <w:r w:rsidR="003A47F5" w:rsidRPr="00F82425">
              <w:rPr>
                <w:rFonts w:hint="eastAsia"/>
                <w:color w:val="000000" w:themeColor="text1"/>
                <w:szCs w:val="21"/>
              </w:rPr>
              <w:t>、</w:t>
            </w:r>
            <w:r w:rsidR="00F06675">
              <w:rPr>
                <w:rFonts w:hint="eastAsia"/>
                <w:color w:val="000000" w:themeColor="text1"/>
                <w:szCs w:val="21"/>
              </w:rPr>
              <w:t>各</w:t>
            </w:r>
            <w:r w:rsidR="00F06675" w:rsidRPr="00F82425">
              <w:rPr>
                <w:rFonts w:hint="eastAsia"/>
                <w:color w:val="000000" w:themeColor="text1"/>
                <w:szCs w:val="21"/>
              </w:rPr>
              <w:t>学年</w:t>
            </w:r>
            <w:r w:rsidR="00F06675">
              <w:rPr>
                <w:rFonts w:hint="eastAsia"/>
                <w:color w:val="000000" w:themeColor="text1"/>
                <w:szCs w:val="21"/>
              </w:rPr>
              <w:t>で重点的に取りあげる内容項目を設定し、教材を複数、</w:t>
            </w:r>
            <w:r w:rsidR="003A47F5" w:rsidRPr="00F82425">
              <w:rPr>
                <w:rFonts w:hint="eastAsia"/>
                <w:color w:val="000000" w:themeColor="text1"/>
                <w:szCs w:val="21"/>
              </w:rPr>
              <w:t>連続し</w:t>
            </w:r>
            <w:r w:rsidR="00B05C84" w:rsidRPr="00F82425">
              <w:rPr>
                <w:rFonts w:hint="eastAsia"/>
                <w:color w:val="000000" w:themeColor="text1"/>
                <w:szCs w:val="21"/>
              </w:rPr>
              <w:t>て</w:t>
            </w:r>
            <w:r w:rsidR="00F06675">
              <w:rPr>
                <w:rFonts w:hint="eastAsia"/>
                <w:color w:val="000000" w:themeColor="text1"/>
                <w:szCs w:val="21"/>
              </w:rPr>
              <w:t>配置している</w:t>
            </w:r>
            <w:r w:rsidR="003A47F5" w:rsidRPr="00F82425">
              <w:rPr>
                <w:rFonts w:hint="eastAsia"/>
                <w:color w:val="000000" w:themeColor="text1"/>
                <w:szCs w:val="21"/>
              </w:rPr>
              <w:t>。</w:t>
            </w:r>
          </w:p>
          <w:p w:rsidR="00AA4110" w:rsidRDefault="00AA4110" w:rsidP="00C540DB">
            <w:pPr>
              <w:rPr>
                <w:color w:val="000000" w:themeColor="text1"/>
                <w:szCs w:val="21"/>
              </w:rPr>
            </w:pPr>
          </w:p>
          <w:p w:rsidR="00EE4537" w:rsidRPr="00F82425" w:rsidRDefault="00EE4537" w:rsidP="00C540DB">
            <w:pPr>
              <w:rPr>
                <w:color w:val="000000" w:themeColor="text1"/>
                <w:szCs w:val="21"/>
              </w:rPr>
            </w:pPr>
          </w:p>
        </w:tc>
      </w:tr>
      <w:tr w:rsidR="005F5DE7" w:rsidRPr="00F82425" w:rsidTr="0031024C">
        <w:trPr>
          <w:trHeight w:val="1143"/>
          <w:jc w:val="center"/>
        </w:trPr>
        <w:tc>
          <w:tcPr>
            <w:tcW w:w="1276" w:type="dxa"/>
            <w:tcBorders>
              <w:top w:val="single" w:sz="4" w:space="0" w:color="auto"/>
              <w:left w:val="single" w:sz="8" w:space="0" w:color="auto"/>
              <w:bottom w:val="single" w:sz="4" w:space="0" w:color="auto"/>
            </w:tcBorders>
            <w:vAlign w:val="center"/>
          </w:tcPr>
          <w:p w:rsidR="005F5DE7" w:rsidRPr="00F82425" w:rsidRDefault="005F5DE7" w:rsidP="005F5DE7">
            <w:pPr>
              <w:jc w:val="center"/>
              <w:rPr>
                <w:szCs w:val="21"/>
              </w:rPr>
            </w:pPr>
            <w:r w:rsidRPr="00F82425">
              <w:rPr>
                <w:rFonts w:hint="eastAsia"/>
                <w:szCs w:val="21"/>
              </w:rPr>
              <w:t>学　研</w:t>
            </w:r>
          </w:p>
        </w:tc>
        <w:tc>
          <w:tcPr>
            <w:tcW w:w="8016" w:type="dxa"/>
            <w:tcBorders>
              <w:top w:val="single" w:sz="4" w:space="0" w:color="auto"/>
              <w:bottom w:val="single" w:sz="4" w:space="0" w:color="auto"/>
              <w:right w:val="single" w:sz="8" w:space="0" w:color="auto"/>
            </w:tcBorders>
          </w:tcPr>
          <w:p w:rsidR="005F5DE7" w:rsidRDefault="00074742" w:rsidP="00390F8A">
            <w:pPr>
              <w:ind w:left="210" w:hangingChars="100" w:hanging="210"/>
              <w:rPr>
                <w:color w:val="000000" w:themeColor="text1"/>
                <w:szCs w:val="21"/>
              </w:rPr>
            </w:pPr>
            <w:r w:rsidRPr="00F82425">
              <w:rPr>
                <w:rFonts w:hint="eastAsia"/>
                <w:color w:val="000000" w:themeColor="text1"/>
                <w:szCs w:val="21"/>
              </w:rPr>
              <w:t>○</w:t>
            </w:r>
            <w:r w:rsidR="0096722E" w:rsidRPr="00F82425">
              <w:rPr>
                <w:rFonts w:hint="eastAsia"/>
                <w:color w:val="000000" w:themeColor="text1"/>
                <w:szCs w:val="21"/>
              </w:rPr>
              <w:t xml:space="preserve">　</w:t>
            </w:r>
            <w:r w:rsidR="00EF6673" w:rsidRPr="00F82425">
              <w:rPr>
                <w:rFonts w:hint="eastAsia"/>
                <w:color w:val="000000" w:themeColor="text1"/>
                <w:szCs w:val="21"/>
              </w:rPr>
              <w:t>各学年とも、</w:t>
            </w:r>
            <w:r w:rsidR="00C540DB">
              <w:rPr>
                <w:rFonts w:hint="eastAsia"/>
                <w:color w:val="000000" w:themeColor="text1"/>
                <w:szCs w:val="21"/>
              </w:rPr>
              <w:t>教材が４つの視点で</w:t>
            </w:r>
            <w:r w:rsidRPr="00F82425">
              <w:rPr>
                <w:rFonts w:hint="eastAsia"/>
                <w:color w:val="000000" w:themeColor="text1"/>
                <w:szCs w:val="21"/>
              </w:rPr>
              <w:t>バランスよく</w:t>
            </w:r>
            <w:r w:rsidR="00C540DB">
              <w:rPr>
                <w:rFonts w:hint="eastAsia"/>
                <w:color w:val="000000" w:themeColor="text1"/>
                <w:szCs w:val="21"/>
              </w:rPr>
              <w:t>組織・</w:t>
            </w:r>
            <w:r w:rsidRPr="00F82425">
              <w:rPr>
                <w:rFonts w:hint="eastAsia"/>
                <w:color w:val="000000" w:themeColor="text1"/>
                <w:szCs w:val="21"/>
              </w:rPr>
              <w:t>配列されている。また、</w:t>
            </w:r>
            <w:r w:rsidR="00E8652A">
              <w:rPr>
                <w:rFonts w:hint="eastAsia"/>
                <w:color w:val="000000" w:themeColor="text1"/>
                <w:szCs w:val="21"/>
              </w:rPr>
              <w:t>２学年ごとに</w:t>
            </w:r>
            <w:r w:rsidRPr="00F82425">
              <w:rPr>
                <w:rFonts w:hint="eastAsia"/>
                <w:color w:val="000000" w:themeColor="text1"/>
                <w:szCs w:val="21"/>
              </w:rPr>
              <w:t>重点テーマ</w:t>
            </w:r>
            <w:r w:rsidR="00E8652A">
              <w:rPr>
                <w:rFonts w:hint="eastAsia"/>
                <w:color w:val="000000" w:themeColor="text1"/>
                <w:szCs w:val="21"/>
              </w:rPr>
              <w:t>を設定し、</w:t>
            </w:r>
            <w:r w:rsidR="00A5487F">
              <w:rPr>
                <w:rFonts w:hint="eastAsia"/>
                <w:color w:val="000000" w:themeColor="text1"/>
                <w:szCs w:val="21"/>
              </w:rPr>
              <w:t>それに関連する</w:t>
            </w:r>
            <w:r w:rsidR="00E8652A">
              <w:rPr>
                <w:rFonts w:hint="eastAsia"/>
                <w:color w:val="000000" w:themeColor="text1"/>
                <w:szCs w:val="21"/>
              </w:rPr>
              <w:t>内容項目の教材</w:t>
            </w:r>
            <w:r w:rsidRPr="00F82425">
              <w:rPr>
                <w:rFonts w:hint="eastAsia"/>
                <w:color w:val="000000" w:themeColor="text1"/>
                <w:szCs w:val="21"/>
              </w:rPr>
              <w:t>を</w:t>
            </w:r>
            <w:r w:rsidR="00E8652A">
              <w:rPr>
                <w:rFonts w:hint="eastAsia"/>
                <w:color w:val="000000" w:themeColor="text1"/>
                <w:szCs w:val="21"/>
              </w:rPr>
              <w:t>連続して配置している</w:t>
            </w:r>
            <w:r w:rsidRPr="00F82425">
              <w:rPr>
                <w:rFonts w:hint="eastAsia"/>
                <w:color w:val="000000" w:themeColor="text1"/>
                <w:szCs w:val="21"/>
              </w:rPr>
              <w:t>。</w:t>
            </w:r>
          </w:p>
          <w:p w:rsidR="00AA4110" w:rsidRDefault="00AA4110" w:rsidP="00390F8A">
            <w:pPr>
              <w:ind w:left="210" w:hangingChars="100" w:hanging="210"/>
              <w:rPr>
                <w:color w:val="000000" w:themeColor="text1"/>
                <w:szCs w:val="21"/>
              </w:rPr>
            </w:pPr>
          </w:p>
          <w:p w:rsidR="00EE4537" w:rsidRPr="00F82425" w:rsidRDefault="00EE4537" w:rsidP="00390F8A">
            <w:pPr>
              <w:ind w:left="210" w:hangingChars="100" w:hanging="210"/>
              <w:rPr>
                <w:color w:val="000000" w:themeColor="text1"/>
                <w:szCs w:val="21"/>
              </w:rPr>
            </w:pPr>
          </w:p>
        </w:tc>
      </w:tr>
      <w:tr w:rsidR="005F5DE7" w:rsidRPr="00F82425" w:rsidTr="0031024C">
        <w:trPr>
          <w:trHeight w:val="1251"/>
          <w:jc w:val="center"/>
        </w:trPr>
        <w:tc>
          <w:tcPr>
            <w:tcW w:w="1276" w:type="dxa"/>
            <w:tcBorders>
              <w:top w:val="single" w:sz="4" w:space="0" w:color="auto"/>
              <w:left w:val="single" w:sz="8" w:space="0" w:color="auto"/>
              <w:bottom w:val="single" w:sz="8" w:space="0" w:color="auto"/>
            </w:tcBorders>
            <w:vAlign w:val="center"/>
          </w:tcPr>
          <w:p w:rsidR="005F5DE7" w:rsidRPr="00F82425" w:rsidRDefault="0096722E" w:rsidP="005F5DE7">
            <w:pPr>
              <w:jc w:val="center"/>
              <w:rPr>
                <w:szCs w:val="21"/>
              </w:rPr>
            </w:pPr>
            <w:r w:rsidRPr="00F82425">
              <w:rPr>
                <w:rFonts w:hint="eastAsia"/>
                <w:szCs w:val="21"/>
              </w:rPr>
              <w:t>廣あかつき</w:t>
            </w:r>
          </w:p>
        </w:tc>
        <w:tc>
          <w:tcPr>
            <w:tcW w:w="8016" w:type="dxa"/>
            <w:tcBorders>
              <w:top w:val="single" w:sz="4" w:space="0" w:color="auto"/>
              <w:bottom w:val="single" w:sz="8" w:space="0" w:color="auto"/>
              <w:right w:val="single" w:sz="8" w:space="0" w:color="auto"/>
            </w:tcBorders>
          </w:tcPr>
          <w:p w:rsidR="005F5DE7" w:rsidRDefault="009800EE" w:rsidP="00225109">
            <w:pPr>
              <w:ind w:left="210" w:hangingChars="100" w:hanging="210"/>
              <w:rPr>
                <w:color w:val="000000" w:themeColor="text1"/>
                <w:szCs w:val="21"/>
              </w:rPr>
            </w:pPr>
            <w:r w:rsidRPr="00F82425">
              <w:rPr>
                <w:rFonts w:hint="eastAsia"/>
                <w:color w:val="000000" w:themeColor="text1"/>
                <w:szCs w:val="21"/>
              </w:rPr>
              <w:t>○</w:t>
            </w:r>
            <w:r w:rsidR="0096722E" w:rsidRPr="00F82425">
              <w:rPr>
                <w:rFonts w:hint="eastAsia"/>
                <w:color w:val="000000" w:themeColor="text1"/>
                <w:szCs w:val="21"/>
              </w:rPr>
              <w:t xml:space="preserve">　</w:t>
            </w:r>
            <w:r w:rsidR="00EF6673" w:rsidRPr="00F82425">
              <w:rPr>
                <w:rFonts w:hint="eastAsia"/>
                <w:color w:val="000000" w:themeColor="text1"/>
                <w:szCs w:val="21"/>
              </w:rPr>
              <w:t>各学年とも、</w:t>
            </w:r>
            <w:r w:rsidRPr="00F82425">
              <w:rPr>
                <w:rFonts w:hint="eastAsia"/>
                <w:color w:val="000000" w:themeColor="text1"/>
                <w:szCs w:val="21"/>
              </w:rPr>
              <w:t>『本冊』</w:t>
            </w:r>
            <w:r w:rsidR="00465911" w:rsidRPr="00F82425">
              <w:rPr>
                <w:rFonts w:hint="eastAsia"/>
                <w:color w:val="000000" w:themeColor="text1"/>
                <w:szCs w:val="21"/>
              </w:rPr>
              <w:t>と</w:t>
            </w:r>
            <w:r w:rsidRPr="00F82425">
              <w:rPr>
                <w:rFonts w:hint="eastAsia"/>
                <w:color w:val="000000" w:themeColor="text1"/>
                <w:szCs w:val="21"/>
              </w:rPr>
              <w:t>『道徳ノート』の</w:t>
            </w:r>
            <w:r w:rsidRPr="00F82425">
              <w:rPr>
                <w:rFonts w:hint="eastAsia"/>
                <w:color w:val="000000" w:themeColor="text1"/>
                <w:szCs w:val="21"/>
              </w:rPr>
              <w:t>2</w:t>
            </w:r>
            <w:r w:rsidR="00465911" w:rsidRPr="00F82425">
              <w:rPr>
                <w:rFonts w:hint="eastAsia"/>
                <w:color w:val="000000" w:themeColor="text1"/>
                <w:szCs w:val="21"/>
              </w:rPr>
              <w:t>冊で構成されて</w:t>
            </w:r>
            <w:r w:rsidR="00891FC5">
              <w:rPr>
                <w:rFonts w:hint="eastAsia"/>
                <w:color w:val="000000" w:themeColor="text1"/>
                <w:szCs w:val="21"/>
              </w:rPr>
              <w:t>いる。『</w:t>
            </w:r>
            <w:r w:rsidR="00891FC5">
              <w:rPr>
                <w:rFonts w:ascii="Segoe UI Symbol" w:hAnsi="Segoe UI Symbol" w:cs="Segoe UI Symbol" w:hint="eastAsia"/>
                <w:color w:val="000000" w:themeColor="text1"/>
                <w:szCs w:val="21"/>
              </w:rPr>
              <w:t>本</w:t>
            </w:r>
            <w:r w:rsidR="00891FC5">
              <w:rPr>
                <w:rFonts w:hint="eastAsia"/>
                <w:color w:val="000000" w:themeColor="text1"/>
                <w:szCs w:val="21"/>
              </w:rPr>
              <w:t>冊』では教材が</w:t>
            </w:r>
            <w:r w:rsidR="00891FC5" w:rsidRPr="002F50F4">
              <w:rPr>
                <w:rFonts w:hint="eastAsia"/>
                <w:color w:val="000000" w:themeColor="text1"/>
                <w:szCs w:val="21"/>
              </w:rPr>
              <w:t>４つの視点でバランスよく</w:t>
            </w:r>
            <w:r w:rsidR="00891FC5">
              <w:rPr>
                <w:rFonts w:hint="eastAsia"/>
                <w:color w:val="000000" w:themeColor="text1"/>
                <w:szCs w:val="21"/>
              </w:rPr>
              <w:t>組織・配列</w:t>
            </w:r>
            <w:r w:rsidR="00891FC5" w:rsidRPr="002F50F4">
              <w:rPr>
                <w:rFonts w:hint="eastAsia"/>
                <w:color w:val="000000" w:themeColor="text1"/>
                <w:szCs w:val="21"/>
              </w:rPr>
              <w:t>され</w:t>
            </w:r>
            <w:r w:rsidR="00891FC5">
              <w:rPr>
                <w:rFonts w:hint="eastAsia"/>
                <w:color w:val="000000" w:themeColor="text1"/>
                <w:szCs w:val="21"/>
              </w:rPr>
              <w:t>ている。『</w:t>
            </w:r>
            <w:r w:rsidR="00891FC5" w:rsidRPr="00BD455D">
              <w:rPr>
                <w:rFonts w:hint="eastAsia"/>
                <w:color w:val="000000" w:themeColor="text1"/>
                <w:szCs w:val="21"/>
              </w:rPr>
              <w:t>道徳ノート</w:t>
            </w:r>
            <w:r w:rsidR="00891FC5">
              <w:rPr>
                <w:rFonts w:hint="eastAsia"/>
                <w:color w:val="000000" w:themeColor="text1"/>
                <w:szCs w:val="21"/>
              </w:rPr>
              <w:t>』は、内容項目別に構成され、</w:t>
            </w:r>
            <w:r w:rsidR="00BB459C">
              <w:rPr>
                <w:rFonts w:hint="eastAsia"/>
                <w:color w:val="000000" w:themeColor="text1"/>
                <w:szCs w:val="21"/>
              </w:rPr>
              <w:t>自分の考えを書く欄</w:t>
            </w:r>
            <w:r w:rsidR="00891FC5">
              <w:rPr>
                <w:rFonts w:hint="eastAsia"/>
                <w:color w:val="000000" w:themeColor="text1"/>
                <w:szCs w:val="21"/>
              </w:rPr>
              <w:t>などが設けられている</w:t>
            </w:r>
            <w:r w:rsidR="00891FC5" w:rsidRPr="002F50F4">
              <w:rPr>
                <w:rFonts w:hint="eastAsia"/>
                <w:color w:val="000000" w:themeColor="text1"/>
                <w:szCs w:val="21"/>
              </w:rPr>
              <w:t>。</w:t>
            </w:r>
          </w:p>
          <w:p w:rsidR="00AA4110" w:rsidRDefault="00AA4110" w:rsidP="00225109">
            <w:pPr>
              <w:ind w:left="210" w:hangingChars="100" w:hanging="210"/>
              <w:rPr>
                <w:color w:val="000000" w:themeColor="text1"/>
                <w:szCs w:val="21"/>
              </w:rPr>
            </w:pPr>
          </w:p>
          <w:p w:rsidR="00EE4537" w:rsidRPr="00F82425" w:rsidRDefault="00EE4537" w:rsidP="00225109">
            <w:pPr>
              <w:ind w:left="210" w:hangingChars="100" w:hanging="210"/>
              <w:rPr>
                <w:color w:val="000000" w:themeColor="text1"/>
                <w:szCs w:val="21"/>
              </w:rPr>
            </w:pPr>
          </w:p>
        </w:tc>
      </w:tr>
    </w:tbl>
    <w:p w:rsidR="008262D2" w:rsidRDefault="008262D2" w:rsidP="009706D3">
      <w:pPr>
        <w:widowControl/>
        <w:ind w:right="840"/>
      </w:pPr>
    </w:p>
    <w:p w:rsidR="00881FE0" w:rsidRDefault="00881FE0" w:rsidP="009706D3">
      <w:pPr>
        <w:widowControl/>
        <w:ind w:right="840"/>
      </w:pPr>
    </w:p>
    <w:p w:rsidR="00881FE0" w:rsidRDefault="00881FE0" w:rsidP="009706D3">
      <w:pPr>
        <w:widowControl/>
        <w:ind w:right="840"/>
      </w:pPr>
    </w:p>
    <w:p w:rsidR="00881FE0" w:rsidRPr="00F82425" w:rsidRDefault="00881FE0" w:rsidP="009706D3">
      <w:pPr>
        <w:widowControl/>
        <w:ind w:right="840"/>
      </w:pP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856E8B" w:rsidRPr="00F82425" w:rsidTr="00EE4537">
        <w:trPr>
          <w:trHeight w:val="178"/>
          <w:jc w:val="center"/>
        </w:trPr>
        <w:tc>
          <w:tcPr>
            <w:tcW w:w="1276" w:type="dxa"/>
            <w:tcBorders>
              <w:top w:val="single" w:sz="8" w:space="0" w:color="auto"/>
              <w:left w:val="single" w:sz="8" w:space="0" w:color="auto"/>
              <w:bottom w:val="single" w:sz="4" w:space="0" w:color="auto"/>
            </w:tcBorders>
          </w:tcPr>
          <w:p w:rsidR="00856E8B" w:rsidRPr="00F82425" w:rsidRDefault="00856E8B" w:rsidP="006218C5">
            <w:pPr>
              <w:jc w:val="center"/>
              <w:rPr>
                <w:szCs w:val="21"/>
              </w:rPr>
            </w:pPr>
            <w:r w:rsidRPr="00F82425">
              <w:rPr>
                <w:rFonts w:hint="eastAsia"/>
                <w:szCs w:val="21"/>
              </w:rPr>
              <w:t>項　目</w:t>
            </w:r>
          </w:p>
        </w:tc>
        <w:tc>
          <w:tcPr>
            <w:tcW w:w="8016" w:type="dxa"/>
            <w:tcBorders>
              <w:top w:val="single" w:sz="8" w:space="0" w:color="auto"/>
              <w:bottom w:val="single" w:sz="4" w:space="0" w:color="auto"/>
              <w:right w:val="single" w:sz="8" w:space="0" w:color="auto"/>
            </w:tcBorders>
          </w:tcPr>
          <w:p w:rsidR="00856E8B" w:rsidRPr="00F82425" w:rsidRDefault="00856E8B" w:rsidP="006218C5">
            <w:pPr>
              <w:jc w:val="center"/>
              <w:rPr>
                <w:szCs w:val="21"/>
              </w:rPr>
            </w:pPr>
            <w:r w:rsidRPr="00F82425">
              <w:rPr>
                <w:rFonts w:hint="eastAsia"/>
                <w:szCs w:val="21"/>
              </w:rPr>
              <w:t>観　　点</w:t>
            </w:r>
          </w:p>
        </w:tc>
      </w:tr>
      <w:tr w:rsidR="00856E8B" w:rsidRPr="00F82425" w:rsidTr="004E49F2">
        <w:trPr>
          <w:jc w:val="center"/>
        </w:trPr>
        <w:tc>
          <w:tcPr>
            <w:tcW w:w="1276" w:type="dxa"/>
            <w:tcBorders>
              <w:top w:val="single" w:sz="4" w:space="0" w:color="auto"/>
              <w:left w:val="single" w:sz="8" w:space="0" w:color="auto"/>
              <w:bottom w:val="single" w:sz="8" w:space="0" w:color="auto"/>
              <w:right w:val="single" w:sz="4" w:space="0" w:color="auto"/>
            </w:tcBorders>
            <w:vAlign w:val="center"/>
          </w:tcPr>
          <w:p w:rsidR="00856E8B" w:rsidRPr="00F82425" w:rsidRDefault="00856E8B" w:rsidP="004E49F2">
            <w:pPr>
              <w:jc w:val="left"/>
              <w:rPr>
                <w:szCs w:val="21"/>
              </w:rPr>
            </w:pPr>
            <w:r w:rsidRPr="00F82425">
              <w:rPr>
                <w:rFonts w:hint="eastAsia"/>
                <w:szCs w:val="21"/>
              </w:rPr>
              <w:t>５</w:t>
            </w:r>
          </w:p>
          <w:p w:rsidR="00856E8B" w:rsidRPr="00F82425" w:rsidRDefault="00856E8B" w:rsidP="004E49F2">
            <w:pPr>
              <w:jc w:val="center"/>
              <w:rPr>
                <w:szCs w:val="21"/>
              </w:rPr>
            </w:pPr>
            <w:r w:rsidRPr="00F82425">
              <w:rPr>
                <w:rFonts w:hint="eastAsia"/>
                <w:szCs w:val="21"/>
              </w:rPr>
              <w:t>創意工夫</w:t>
            </w:r>
          </w:p>
          <w:p w:rsidR="00856E8B" w:rsidRPr="00F82425" w:rsidRDefault="00856E8B" w:rsidP="004E49F2">
            <w:pPr>
              <w:rPr>
                <w:szCs w:val="21"/>
              </w:rPr>
            </w:pPr>
          </w:p>
          <w:p w:rsidR="004E49F2" w:rsidRPr="00F82425" w:rsidRDefault="004E49F2" w:rsidP="004E49F2">
            <w:pPr>
              <w:rPr>
                <w:szCs w:val="21"/>
              </w:rPr>
            </w:pPr>
          </w:p>
          <w:p w:rsidR="00856E8B" w:rsidRPr="00F82425" w:rsidRDefault="00856E8B" w:rsidP="004E49F2">
            <w:pPr>
              <w:rPr>
                <w:szCs w:val="21"/>
              </w:rPr>
            </w:pPr>
          </w:p>
          <w:p w:rsidR="003276CA" w:rsidRPr="00F82425" w:rsidRDefault="003276CA" w:rsidP="004E49F2">
            <w:pPr>
              <w:rPr>
                <w:szCs w:val="21"/>
              </w:rPr>
            </w:pPr>
          </w:p>
        </w:tc>
        <w:tc>
          <w:tcPr>
            <w:tcW w:w="8016" w:type="dxa"/>
            <w:tcBorders>
              <w:top w:val="single" w:sz="4" w:space="0" w:color="auto"/>
              <w:left w:val="single" w:sz="4" w:space="0" w:color="auto"/>
              <w:bottom w:val="single" w:sz="8" w:space="0" w:color="auto"/>
              <w:right w:val="single" w:sz="8" w:space="0" w:color="auto"/>
            </w:tcBorders>
          </w:tcPr>
          <w:p w:rsidR="00BA474D" w:rsidRPr="00F82425" w:rsidRDefault="00BA474D" w:rsidP="0096722E">
            <w:pPr>
              <w:ind w:left="210" w:hangingChars="100" w:hanging="210"/>
              <w:rPr>
                <w:szCs w:val="21"/>
              </w:rPr>
            </w:pPr>
            <w:r w:rsidRPr="00F82425">
              <w:rPr>
                <w:rFonts w:hint="eastAsia"/>
                <w:szCs w:val="21"/>
              </w:rPr>
              <w:t>○</w:t>
            </w:r>
            <w:r w:rsidR="0096722E" w:rsidRPr="00F82425">
              <w:rPr>
                <w:rFonts w:hint="eastAsia"/>
                <w:szCs w:val="21"/>
              </w:rPr>
              <w:t xml:space="preserve">　</w:t>
            </w:r>
            <w:r w:rsidRPr="00F82425">
              <w:rPr>
                <w:rFonts w:hint="eastAsia"/>
                <w:szCs w:val="21"/>
              </w:rPr>
              <w:t>自らを振り返って成長を実感したり、これからの課題や目標を見つけたりすることができるよう工夫されているか。</w:t>
            </w:r>
          </w:p>
          <w:p w:rsidR="00BA474D" w:rsidRPr="00F82425" w:rsidRDefault="00BA474D" w:rsidP="00BA474D">
            <w:pPr>
              <w:rPr>
                <w:szCs w:val="21"/>
              </w:rPr>
            </w:pPr>
          </w:p>
          <w:p w:rsidR="00856E8B" w:rsidRDefault="00BA474D" w:rsidP="0096722E">
            <w:pPr>
              <w:ind w:left="210" w:hangingChars="100" w:hanging="210"/>
              <w:rPr>
                <w:szCs w:val="21"/>
              </w:rPr>
            </w:pPr>
            <w:r w:rsidRPr="00F82425">
              <w:rPr>
                <w:rFonts w:hint="eastAsia"/>
                <w:szCs w:val="21"/>
              </w:rPr>
              <w:t>○</w:t>
            </w:r>
            <w:r w:rsidR="0096722E" w:rsidRPr="00F82425">
              <w:rPr>
                <w:rFonts w:hint="eastAsia"/>
                <w:szCs w:val="21"/>
              </w:rPr>
              <w:t xml:space="preserve">　</w:t>
            </w:r>
            <w:r w:rsidRPr="00F82425">
              <w:rPr>
                <w:rFonts w:hint="eastAsia"/>
                <w:szCs w:val="21"/>
              </w:rPr>
              <w:t>問題解決的な学習、道徳的行為に関する体験的な学習等が適切に取り入れられるよう工夫されているか。</w:t>
            </w:r>
          </w:p>
          <w:p w:rsidR="00EE4537" w:rsidRPr="00F82425" w:rsidRDefault="00EE4537" w:rsidP="0096722E">
            <w:pPr>
              <w:ind w:left="210" w:hangingChars="100" w:hanging="210"/>
              <w:rPr>
                <w:szCs w:val="21"/>
              </w:rPr>
            </w:pPr>
          </w:p>
        </w:tc>
      </w:tr>
    </w:tbl>
    <w:p w:rsidR="008262D2" w:rsidRPr="00F82425" w:rsidRDefault="008262D2"/>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3276CA" w:rsidRPr="00F82425" w:rsidTr="006218C5">
        <w:trPr>
          <w:jc w:val="center"/>
        </w:trPr>
        <w:tc>
          <w:tcPr>
            <w:tcW w:w="1276" w:type="dxa"/>
            <w:tcBorders>
              <w:top w:val="single" w:sz="8" w:space="0" w:color="auto"/>
              <w:left w:val="single" w:sz="8" w:space="0" w:color="auto"/>
              <w:bottom w:val="single" w:sz="4" w:space="0" w:color="auto"/>
            </w:tcBorders>
          </w:tcPr>
          <w:p w:rsidR="003276CA" w:rsidRPr="00F82425" w:rsidRDefault="003276CA" w:rsidP="006218C5">
            <w:pPr>
              <w:jc w:val="center"/>
              <w:rPr>
                <w:szCs w:val="21"/>
              </w:rPr>
            </w:pPr>
            <w:r w:rsidRPr="00F82425">
              <w:rPr>
                <w:rFonts w:hint="eastAsia"/>
                <w:szCs w:val="21"/>
              </w:rPr>
              <w:t>発行者</w:t>
            </w:r>
          </w:p>
        </w:tc>
        <w:tc>
          <w:tcPr>
            <w:tcW w:w="8016" w:type="dxa"/>
            <w:tcBorders>
              <w:top w:val="single" w:sz="8" w:space="0" w:color="auto"/>
              <w:bottom w:val="single" w:sz="4" w:space="0" w:color="auto"/>
              <w:right w:val="single" w:sz="8" w:space="0" w:color="auto"/>
            </w:tcBorders>
          </w:tcPr>
          <w:p w:rsidR="003276CA" w:rsidRPr="00F82425" w:rsidRDefault="003276CA" w:rsidP="006218C5">
            <w:pPr>
              <w:jc w:val="center"/>
              <w:rPr>
                <w:szCs w:val="21"/>
              </w:rPr>
            </w:pPr>
            <w:r w:rsidRPr="00F82425">
              <w:rPr>
                <w:rFonts w:hint="eastAsia"/>
                <w:szCs w:val="21"/>
              </w:rPr>
              <w:t>事　　項</w:t>
            </w:r>
          </w:p>
        </w:tc>
      </w:tr>
      <w:tr w:rsidR="005F5DE7" w:rsidRPr="00F82425" w:rsidTr="00EE4537">
        <w:trPr>
          <w:trHeight w:val="1887"/>
          <w:jc w:val="center"/>
        </w:trPr>
        <w:tc>
          <w:tcPr>
            <w:tcW w:w="1276" w:type="dxa"/>
            <w:tcBorders>
              <w:top w:val="single" w:sz="4" w:space="0" w:color="auto"/>
              <w:left w:val="single" w:sz="8" w:space="0" w:color="auto"/>
              <w:bottom w:val="single" w:sz="4" w:space="0" w:color="auto"/>
            </w:tcBorders>
            <w:vAlign w:val="center"/>
          </w:tcPr>
          <w:p w:rsidR="005F5DE7" w:rsidRPr="00F82425" w:rsidRDefault="005F5DE7" w:rsidP="005F5DE7">
            <w:pPr>
              <w:jc w:val="center"/>
              <w:rPr>
                <w:szCs w:val="21"/>
              </w:rPr>
            </w:pPr>
            <w:r w:rsidRPr="00F82425">
              <w:rPr>
                <w:rFonts w:hint="eastAsia"/>
                <w:szCs w:val="21"/>
              </w:rPr>
              <w:t>東　書</w:t>
            </w:r>
          </w:p>
        </w:tc>
        <w:tc>
          <w:tcPr>
            <w:tcW w:w="8016" w:type="dxa"/>
            <w:tcBorders>
              <w:top w:val="single" w:sz="4" w:space="0" w:color="auto"/>
              <w:bottom w:val="single" w:sz="4" w:space="0" w:color="auto"/>
              <w:right w:val="single" w:sz="8" w:space="0" w:color="auto"/>
            </w:tcBorders>
          </w:tcPr>
          <w:p w:rsidR="00354434" w:rsidRPr="00F82425" w:rsidRDefault="00EC75BD" w:rsidP="0096722E">
            <w:pPr>
              <w:ind w:left="210" w:hangingChars="100" w:hanging="210"/>
              <w:rPr>
                <w:szCs w:val="21"/>
              </w:rPr>
            </w:pPr>
            <w:r w:rsidRPr="00F82425">
              <w:rPr>
                <w:rFonts w:hint="eastAsia"/>
                <w:szCs w:val="21"/>
              </w:rPr>
              <w:t>○</w:t>
            </w:r>
            <w:r w:rsidR="0096722E" w:rsidRPr="00F82425">
              <w:rPr>
                <w:rFonts w:hint="eastAsia"/>
                <w:szCs w:val="21"/>
              </w:rPr>
              <w:t xml:space="preserve">　</w:t>
            </w:r>
            <w:r w:rsidR="00AA4110">
              <w:rPr>
                <w:rFonts w:hint="eastAsia"/>
                <w:szCs w:val="21"/>
              </w:rPr>
              <w:t>教材</w:t>
            </w:r>
            <w:r w:rsidR="00354434" w:rsidRPr="00F82425">
              <w:rPr>
                <w:rFonts w:hint="eastAsia"/>
                <w:szCs w:val="21"/>
              </w:rPr>
              <w:t>ごと</w:t>
            </w:r>
            <w:r w:rsidR="00AA4110">
              <w:rPr>
                <w:rFonts w:hint="eastAsia"/>
                <w:szCs w:val="21"/>
              </w:rPr>
              <w:t>の</w:t>
            </w:r>
            <w:r w:rsidR="00354434" w:rsidRPr="00F82425">
              <w:rPr>
                <w:rFonts w:hint="eastAsia"/>
                <w:szCs w:val="21"/>
              </w:rPr>
              <w:t>「学習の振り返り」、学期ごとに学習を振り返り自分の成長を見取る「学習のまとめ」が設けられ、これからの課題や目標を見つけたりすることができるよう工夫されている。</w:t>
            </w:r>
          </w:p>
          <w:p w:rsidR="00044B8E" w:rsidRPr="00AA4110" w:rsidRDefault="00044B8E" w:rsidP="00354434">
            <w:pPr>
              <w:rPr>
                <w:szCs w:val="21"/>
              </w:rPr>
            </w:pPr>
          </w:p>
          <w:p w:rsidR="005F5DE7" w:rsidRDefault="00354434" w:rsidP="0096722E">
            <w:pPr>
              <w:ind w:left="210" w:hangingChars="100" w:hanging="210"/>
              <w:rPr>
                <w:szCs w:val="21"/>
              </w:rPr>
            </w:pPr>
            <w:r w:rsidRPr="00F82425">
              <w:rPr>
                <w:rFonts w:hint="eastAsia"/>
                <w:szCs w:val="21"/>
              </w:rPr>
              <w:t>○</w:t>
            </w:r>
            <w:r w:rsidR="0096722E" w:rsidRPr="00F82425">
              <w:rPr>
                <w:rFonts w:hint="eastAsia"/>
                <w:szCs w:val="21"/>
              </w:rPr>
              <w:t xml:space="preserve">　</w:t>
            </w:r>
            <w:r w:rsidRPr="00F82425">
              <w:rPr>
                <w:rFonts w:hint="eastAsia"/>
                <w:szCs w:val="21"/>
              </w:rPr>
              <w:t>問題解決的な学習を取り入れた「問題を見つけて考える」や、体験的な学習を取り入れた「出会う・ふれ合う」が設けられ、各学年において多様な学習が展開できるよう工夫されている。</w:t>
            </w:r>
          </w:p>
          <w:p w:rsidR="00AA4110" w:rsidRPr="00F82425" w:rsidRDefault="00AA4110" w:rsidP="0096722E">
            <w:pPr>
              <w:ind w:left="210" w:hangingChars="100" w:hanging="210"/>
              <w:rPr>
                <w:szCs w:val="21"/>
              </w:rPr>
            </w:pPr>
          </w:p>
        </w:tc>
      </w:tr>
      <w:tr w:rsidR="005F5DE7" w:rsidRPr="00F82425" w:rsidTr="00EE4537">
        <w:trPr>
          <w:trHeight w:val="1887"/>
          <w:jc w:val="center"/>
        </w:trPr>
        <w:tc>
          <w:tcPr>
            <w:tcW w:w="1276" w:type="dxa"/>
            <w:tcBorders>
              <w:top w:val="single" w:sz="4" w:space="0" w:color="auto"/>
              <w:left w:val="single" w:sz="8" w:space="0" w:color="auto"/>
              <w:bottom w:val="single" w:sz="4" w:space="0" w:color="auto"/>
            </w:tcBorders>
            <w:vAlign w:val="center"/>
          </w:tcPr>
          <w:p w:rsidR="005F5DE7" w:rsidRPr="00F82425" w:rsidRDefault="005F5DE7" w:rsidP="005F5DE7">
            <w:pPr>
              <w:jc w:val="center"/>
              <w:rPr>
                <w:szCs w:val="21"/>
              </w:rPr>
            </w:pPr>
            <w:r w:rsidRPr="00F82425">
              <w:rPr>
                <w:rFonts w:hint="eastAsia"/>
                <w:szCs w:val="21"/>
              </w:rPr>
              <w:t>学　図</w:t>
            </w:r>
          </w:p>
        </w:tc>
        <w:tc>
          <w:tcPr>
            <w:tcW w:w="8016" w:type="dxa"/>
            <w:tcBorders>
              <w:top w:val="single" w:sz="4" w:space="0" w:color="auto"/>
              <w:bottom w:val="single" w:sz="4" w:space="0" w:color="auto"/>
              <w:right w:val="single" w:sz="8" w:space="0" w:color="auto"/>
            </w:tcBorders>
          </w:tcPr>
          <w:p w:rsidR="004E5603" w:rsidRPr="00F82425" w:rsidRDefault="00764FC0" w:rsidP="0096722E">
            <w:pPr>
              <w:ind w:left="210" w:hangingChars="100" w:hanging="210"/>
              <w:rPr>
                <w:szCs w:val="21"/>
              </w:rPr>
            </w:pPr>
            <w:r w:rsidRPr="00F82425">
              <w:rPr>
                <w:rFonts w:hint="eastAsia"/>
                <w:szCs w:val="21"/>
              </w:rPr>
              <w:t>○</w:t>
            </w:r>
            <w:r w:rsidR="0096722E" w:rsidRPr="00F82425">
              <w:rPr>
                <w:rFonts w:hint="eastAsia"/>
                <w:szCs w:val="21"/>
              </w:rPr>
              <w:t xml:space="preserve">　</w:t>
            </w:r>
            <w:r w:rsidR="007D0A60">
              <w:rPr>
                <w:rFonts w:hint="eastAsia"/>
                <w:szCs w:val="21"/>
              </w:rPr>
              <w:t>教材ごとの学びを振り返る</w:t>
            </w:r>
            <w:r w:rsidR="00AA4110">
              <w:rPr>
                <w:rFonts w:hint="eastAsia"/>
                <w:szCs w:val="21"/>
              </w:rPr>
              <w:t>「つなげていこう」</w:t>
            </w:r>
            <w:r w:rsidR="007D0A60">
              <w:rPr>
                <w:rFonts w:hint="eastAsia"/>
                <w:szCs w:val="21"/>
              </w:rPr>
              <w:t>や、</w:t>
            </w:r>
            <w:r w:rsidR="00AA4110">
              <w:rPr>
                <w:rFonts w:hint="eastAsia"/>
                <w:szCs w:val="21"/>
              </w:rPr>
              <w:t>年間２回の</w:t>
            </w:r>
            <w:r w:rsidRPr="00F82425">
              <w:rPr>
                <w:rFonts w:hint="eastAsia"/>
                <w:szCs w:val="21"/>
              </w:rPr>
              <w:t>「ふりかえろう」</w:t>
            </w:r>
            <w:r w:rsidR="007D0A60">
              <w:rPr>
                <w:rFonts w:hint="eastAsia"/>
                <w:szCs w:val="21"/>
              </w:rPr>
              <w:t>が設けられ</w:t>
            </w:r>
            <w:r w:rsidR="004E5603" w:rsidRPr="00F82425">
              <w:rPr>
                <w:rFonts w:hint="eastAsia"/>
                <w:szCs w:val="21"/>
              </w:rPr>
              <w:t>、</w:t>
            </w:r>
            <w:r w:rsidR="00F5497A" w:rsidRPr="00F82425">
              <w:rPr>
                <w:rFonts w:hint="eastAsia"/>
                <w:szCs w:val="21"/>
              </w:rPr>
              <w:t>これからの課題や目標を見つけたりすることができるよう工夫されている。</w:t>
            </w:r>
          </w:p>
          <w:p w:rsidR="004E5603" w:rsidRPr="00AA4110" w:rsidRDefault="004E5603" w:rsidP="004E5603">
            <w:pPr>
              <w:rPr>
                <w:szCs w:val="21"/>
              </w:rPr>
            </w:pPr>
          </w:p>
          <w:p w:rsidR="005F5DE7" w:rsidRDefault="004E5603" w:rsidP="0096722E">
            <w:pPr>
              <w:ind w:left="210" w:hangingChars="100" w:hanging="210"/>
              <w:rPr>
                <w:szCs w:val="21"/>
              </w:rPr>
            </w:pPr>
            <w:r w:rsidRPr="00F82425">
              <w:rPr>
                <w:rFonts w:hint="eastAsia"/>
                <w:szCs w:val="21"/>
              </w:rPr>
              <w:t>○</w:t>
            </w:r>
            <w:r w:rsidR="0096722E" w:rsidRPr="00F82425">
              <w:rPr>
                <w:rFonts w:hint="eastAsia"/>
                <w:szCs w:val="21"/>
              </w:rPr>
              <w:t xml:space="preserve">　</w:t>
            </w:r>
            <w:r w:rsidR="00764FC0" w:rsidRPr="00F82425">
              <w:rPr>
                <w:rFonts w:hint="eastAsia"/>
                <w:szCs w:val="21"/>
              </w:rPr>
              <w:t>各学年冒頭で授業の基盤となる「学級づくり」のワークを配置するとともに、</w:t>
            </w:r>
            <w:r w:rsidRPr="00F82425">
              <w:rPr>
                <w:rFonts w:hint="eastAsia"/>
                <w:szCs w:val="21"/>
              </w:rPr>
              <w:t>問題解決的な学習や体験的な学習を取り入れた「やってみよう」や「つなげていこう」が設けられ、各学年において多様な学習が展開できるよう工夫されている。</w:t>
            </w:r>
          </w:p>
          <w:p w:rsidR="00AA4110" w:rsidRPr="00F82425" w:rsidRDefault="00AA4110" w:rsidP="0096722E">
            <w:pPr>
              <w:ind w:left="210" w:hangingChars="100" w:hanging="210"/>
              <w:rPr>
                <w:szCs w:val="21"/>
              </w:rPr>
            </w:pPr>
          </w:p>
        </w:tc>
      </w:tr>
      <w:tr w:rsidR="005F5DE7" w:rsidRPr="00F82425" w:rsidTr="00EE4537">
        <w:trPr>
          <w:trHeight w:val="1887"/>
          <w:jc w:val="center"/>
        </w:trPr>
        <w:tc>
          <w:tcPr>
            <w:tcW w:w="1276" w:type="dxa"/>
            <w:tcBorders>
              <w:top w:val="single" w:sz="4" w:space="0" w:color="auto"/>
              <w:left w:val="single" w:sz="8" w:space="0" w:color="auto"/>
              <w:bottom w:val="single" w:sz="4" w:space="0" w:color="auto"/>
            </w:tcBorders>
            <w:vAlign w:val="center"/>
          </w:tcPr>
          <w:p w:rsidR="005F5DE7" w:rsidRPr="00F82425" w:rsidRDefault="005F5DE7" w:rsidP="005F5DE7">
            <w:pPr>
              <w:jc w:val="center"/>
              <w:rPr>
                <w:szCs w:val="21"/>
              </w:rPr>
            </w:pPr>
            <w:r w:rsidRPr="00F82425">
              <w:rPr>
                <w:rFonts w:hint="eastAsia"/>
                <w:szCs w:val="21"/>
              </w:rPr>
              <w:t>教　出</w:t>
            </w:r>
          </w:p>
        </w:tc>
        <w:tc>
          <w:tcPr>
            <w:tcW w:w="8016" w:type="dxa"/>
            <w:tcBorders>
              <w:top w:val="single" w:sz="4" w:space="0" w:color="auto"/>
              <w:bottom w:val="single" w:sz="4" w:space="0" w:color="auto"/>
              <w:right w:val="single" w:sz="8" w:space="0" w:color="auto"/>
            </w:tcBorders>
          </w:tcPr>
          <w:p w:rsidR="008C1B43" w:rsidRPr="00F82425" w:rsidRDefault="008C1B43" w:rsidP="0096722E">
            <w:pPr>
              <w:ind w:left="210" w:hangingChars="100" w:hanging="210"/>
              <w:rPr>
                <w:szCs w:val="21"/>
              </w:rPr>
            </w:pPr>
            <w:r w:rsidRPr="00F82425">
              <w:rPr>
                <w:rFonts w:hint="eastAsia"/>
                <w:szCs w:val="21"/>
              </w:rPr>
              <w:t>○</w:t>
            </w:r>
            <w:r w:rsidR="0096722E" w:rsidRPr="00F82425">
              <w:rPr>
                <w:rFonts w:hint="eastAsia"/>
                <w:szCs w:val="21"/>
              </w:rPr>
              <w:t xml:space="preserve">　</w:t>
            </w:r>
            <w:r w:rsidRPr="00F82425">
              <w:rPr>
                <w:rFonts w:hint="eastAsia"/>
                <w:szCs w:val="21"/>
              </w:rPr>
              <w:t>学期</w:t>
            </w:r>
            <w:r w:rsidR="00D55861">
              <w:rPr>
                <w:rFonts w:hint="eastAsia"/>
                <w:szCs w:val="21"/>
              </w:rPr>
              <w:t>ごと</w:t>
            </w:r>
            <w:r w:rsidRPr="00F82425">
              <w:rPr>
                <w:rFonts w:hint="eastAsia"/>
                <w:szCs w:val="21"/>
              </w:rPr>
              <w:t>に学習で心に残ったこと</w:t>
            </w:r>
            <w:r w:rsidR="00AA4110">
              <w:rPr>
                <w:rFonts w:hint="eastAsia"/>
                <w:szCs w:val="21"/>
              </w:rPr>
              <w:t>や</w:t>
            </w:r>
            <w:r w:rsidR="007D0A60">
              <w:rPr>
                <w:rFonts w:hint="eastAsia"/>
                <w:szCs w:val="21"/>
              </w:rPr>
              <w:t>１</w:t>
            </w:r>
            <w:r w:rsidR="00AA4110">
              <w:rPr>
                <w:rFonts w:hint="eastAsia"/>
                <w:szCs w:val="21"/>
              </w:rPr>
              <w:t>年間の振り返り</w:t>
            </w:r>
            <w:r w:rsidRPr="00F82425">
              <w:rPr>
                <w:rFonts w:hint="eastAsia"/>
                <w:szCs w:val="21"/>
              </w:rPr>
              <w:t>を記入</w:t>
            </w:r>
            <w:r w:rsidR="00AA4110">
              <w:rPr>
                <w:rFonts w:hint="eastAsia"/>
                <w:szCs w:val="21"/>
              </w:rPr>
              <w:t>する</w:t>
            </w:r>
            <w:r w:rsidR="00AA4110" w:rsidRPr="00F82425">
              <w:rPr>
                <w:rFonts w:hint="eastAsia"/>
                <w:szCs w:val="21"/>
              </w:rPr>
              <w:t>「学びの記録」が設けられ</w:t>
            </w:r>
            <w:r w:rsidRPr="00F82425">
              <w:rPr>
                <w:rFonts w:hint="eastAsia"/>
                <w:szCs w:val="21"/>
              </w:rPr>
              <w:t>、</w:t>
            </w:r>
            <w:r w:rsidR="00F5497A" w:rsidRPr="00F82425">
              <w:rPr>
                <w:rFonts w:hint="eastAsia"/>
                <w:szCs w:val="21"/>
              </w:rPr>
              <w:t>これからの課題や目標を見つけたりすることができるよう工夫されている</w:t>
            </w:r>
            <w:r w:rsidRPr="00F82425">
              <w:rPr>
                <w:rFonts w:hint="eastAsia"/>
                <w:szCs w:val="21"/>
              </w:rPr>
              <w:t>。</w:t>
            </w:r>
          </w:p>
          <w:p w:rsidR="00044B8E" w:rsidRPr="00AA4110" w:rsidRDefault="00044B8E" w:rsidP="008C1B43">
            <w:pPr>
              <w:rPr>
                <w:szCs w:val="21"/>
              </w:rPr>
            </w:pPr>
          </w:p>
          <w:p w:rsidR="005F5DE7" w:rsidRDefault="008C1B43" w:rsidP="0096722E">
            <w:pPr>
              <w:ind w:left="210" w:hangingChars="100" w:hanging="210"/>
              <w:rPr>
                <w:szCs w:val="21"/>
              </w:rPr>
            </w:pPr>
            <w:r w:rsidRPr="00F82425">
              <w:rPr>
                <w:rFonts w:hint="eastAsia"/>
                <w:szCs w:val="21"/>
              </w:rPr>
              <w:t>○</w:t>
            </w:r>
            <w:r w:rsidR="0096722E" w:rsidRPr="00F82425">
              <w:rPr>
                <w:rFonts w:hint="eastAsia"/>
                <w:szCs w:val="21"/>
              </w:rPr>
              <w:t xml:space="preserve">　</w:t>
            </w:r>
            <w:r w:rsidR="004B131F" w:rsidRPr="00F82425">
              <w:rPr>
                <w:rFonts w:hint="eastAsia"/>
                <w:szCs w:val="21"/>
              </w:rPr>
              <w:t>「気づく」「考える」「深める」「つなげる」といった問題解決的な学習の仕方が紹介されており、「やってみよう」では登場人物の役になって演じる体験的な取組みができるよう工夫されている。</w:t>
            </w:r>
          </w:p>
          <w:p w:rsidR="00AA4110" w:rsidRPr="00F82425" w:rsidRDefault="00AA4110" w:rsidP="0096722E">
            <w:pPr>
              <w:ind w:left="210" w:hangingChars="100" w:hanging="210"/>
              <w:rPr>
                <w:szCs w:val="21"/>
              </w:rPr>
            </w:pPr>
          </w:p>
        </w:tc>
      </w:tr>
      <w:tr w:rsidR="005F5DE7" w:rsidRPr="003E0CDD" w:rsidTr="00EE4537">
        <w:trPr>
          <w:trHeight w:val="1887"/>
          <w:jc w:val="center"/>
        </w:trPr>
        <w:tc>
          <w:tcPr>
            <w:tcW w:w="1276" w:type="dxa"/>
            <w:tcBorders>
              <w:top w:val="single" w:sz="4" w:space="0" w:color="auto"/>
              <w:left w:val="single" w:sz="8" w:space="0" w:color="auto"/>
              <w:bottom w:val="single" w:sz="4" w:space="0" w:color="auto"/>
            </w:tcBorders>
            <w:vAlign w:val="center"/>
          </w:tcPr>
          <w:p w:rsidR="005F5DE7" w:rsidRPr="00F82425" w:rsidRDefault="005F5DE7" w:rsidP="005F5DE7">
            <w:pPr>
              <w:jc w:val="center"/>
              <w:rPr>
                <w:szCs w:val="21"/>
              </w:rPr>
            </w:pPr>
            <w:r w:rsidRPr="00F82425">
              <w:rPr>
                <w:rFonts w:hint="eastAsia"/>
                <w:szCs w:val="21"/>
              </w:rPr>
              <w:t>光　村</w:t>
            </w:r>
          </w:p>
        </w:tc>
        <w:tc>
          <w:tcPr>
            <w:tcW w:w="8016" w:type="dxa"/>
            <w:tcBorders>
              <w:top w:val="single" w:sz="4" w:space="0" w:color="auto"/>
              <w:bottom w:val="single" w:sz="4" w:space="0" w:color="auto"/>
              <w:right w:val="single" w:sz="8" w:space="0" w:color="auto"/>
            </w:tcBorders>
          </w:tcPr>
          <w:p w:rsidR="00DE1D5F" w:rsidRPr="00F82425" w:rsidRDefault="00DE1D5F" w:rsidP="0096722E">
            <w:pPr>
              <w:ind w:left="210" w:hangingChars="100" w:hanging="210"/>
              <w:rPr>
                <w:szCs w:val="21"/>
              </w:rPr>
            </w:pPr>
            <w:r w:rsidRPr="00F82425">
              <w:rPr>
                <w:rFonts w:hint="eastAsia"/>
                <w:szCs w:val="21"/>
              </w:rPr>
              <w:t>○</w:t>
            </w:r>
            <w:r w:rsidR="0096722E" w:rsidRPr="00F82425">
              <w:rPr>
                <w:rFonts w:hint="eastAsia"/>
                <w:szCs w:val="21"/>
              </w:rPr>
              <w:t xml:space="preserve">　</w:t>
            </w:r>
            <w:r w:rsidR="00AA4110">
              <w:rPr>
                <w:rFonts w:hint="eastAsia"/>
                <w:szCs w:val="21"/>
              </w:rPr>
              <w:t>教材ごとや</w:t>
            </w:r>
            <w:r w:rsidRPr="00F82425">
              <w:rPr>
                <w:rFonts w:hint="eastAsia"/>
                <w:szCs w:val="21"/>
              </w:rPr>
              <w:t>学期ごとに</w:t>
            </w:r>
            <w:r w:rsidR="00EC75BD" w:rsidRPr="00F82425">
              <w:rPr>
                <w:rFonts w:hint="eastAsia"/>
                <w:szCs w:val="21"/>
              </w:rPr>
              <w:t>自らの学びを振り返る</w:t>
            </w:r>
            <w:r w:rsidRPr="00F82425">
              <w:rPr>
                <w:rFonts w:hint="eastAsia"/>
                <w:szCs w:val="21"/>
              </w:rPr>
              <w:t>「学びの記録」が設けられ、</w:t>
            </w:r>
            <w:r w:rsidR="00F5497A" w:rsidRPr="00F82425">
              <w:rPr>
                <w:rFonts w:hint="eastAsia"/>
                <w:szCs w:val="21"/>
              </w:rPr>
              <w:t>これからの課題や目標を見つけたりすることができるよう工夫されている。</w:t>
            </w:r>
          </w:p>
          <w:p w:rsidR="00044B8E" w:rsidRPr="00AA4110" w:rsidRDefault="00044B8E" w:rsidP="00DE1D5F">
            <w:pPr>
              <w:rPr>
                <w:szCs w:val="21"/>
              </w:rPr>
            </w:pPr>
          </w:p>
          <w:p w:rsidR="005F5DE7" w:rsidRDefault="000E3EB0" w:rsidP="00955734">
            <w:pPr>
              <w:ind w:left="210" w:hangingChars="100" w:hanging="210"/>
              <w:rPr>
                <w:szCs w:val="21"/>
              </w:rPr>
            </w:pPr>
            <w:r w:rsidRPr="00F82425">
              <w:rPr>
                <w:rFonts w:hint="eastAsia"/>
                <w:szCs w:val="21"/>
              </w:rPr>
              <w:t>○</w:t>
            </w:r>
            <w:r w:rsidR="0096722E" w:rsidRPr="00F82425">
              <w:rPr>
                <w:rFonts w:hint="eastAsia"/>
                <w:szCs w:val="21"/>
              </w:rPr>
              <w:t xml:space="preserve">　</w:t>
            </w:r>
            <w:r w:rsidRPr="00F82425">
              <w:rPr>
                <w:rFonts w:hint="eastAsia"/>
                <w:szCs w:val="21"/>
              </w:rPr>
              <w:t>教材末尾の「考えよう・話し合おう」「つなげよう」では、</w:t>
            </w:r>
            <w:r w:rsidR="00955734">
              <w:rPr>
                <w:rFonts w:hint="eastAsia"/>
                <w:szCs w:val="21"/>
              </w:rPr>
              <w:t>問題解決的な考えにつながるような問いかけをしている。</w:t>
            </w:r>
            <w:r w:rsidRPr="00F82425">
              <w:rPr>
                <w:rFonts w:hint="eastAsia"/>
                <w:szCs w:val="21"/>
              </w:rPr>
              <w:t>また</w:t>
            </w:r>
            <w:r w:rsidR="00DE1D5F" w:rsidRPr="00F82425">
              <w:rPr>
                <w:rFonts w:hint="eastAsia"/>
                <w:szCs w:val="21"/>
              </w:rPr>
              <w:t>「演じて考えよう」では、役割演技の手立てが示され、体験的に学習できるよう工夫されている。</w:t>
            </w:r>
          </w:p>
          <w:p w:rsidR="00AA4110" w:rsidRPr="003E0CDD" w:rsidRDefault="00AA4110" w:rsidP="00955734">
            <w:pPr>
              <w:ind w:left="210" w:hangingChars="100" w:hanging="210"/>
              <w:rPr>
                <w:szCs w:val="21"/>
              </w:rPr>
            </w:pPr>
          </w:p>
        </w:tc>
      </w:tr>
      <w:tr w:rsidR="005F5DE7" w:rsidRPr="003E0CDD" w:rsidTr="00EE4537">
        <w:trPr>
          <w:trHeight w:val="1887"/>
          <w:jc w:val="center"/>
        </w:trPr>
        <w:tc>
          <w:tcPr>
            <w:tcW w:w="1276" w:type="dxa"/>
            <w:tcBorders>
              <w:top w:val="single" w:sz="4" w:space="0" w:color="auto"/>
              <w:left w:val="single" w:sz="8" w:space="0" w:color="auto"/>
              <w:bottom w:val="single" w:sz="4" w:space="0" w:color="auto"/>
            </w:tcBorders>
            <w:vAlign w:val="center"/>
          </w:tcPr>
          <w:p w:rsidR="005F5DE7" w:rsidRPr="003E0CDD" w:rsidRDefault="005F5DE7" w:rsidP="005F5DE7">
            <w:pPr>
              <w:jc w:val="center"/>
              <w:rPr>
                <w:szCs w:val="21"/>
              </w:rPr>
            </w:pPr>
            <w:r>
              <w:rPr>
                <w:rFonts w:hint="eastAsia"/>
                <w:szCs w:val="21"/>
              </w:rPr>
              <w:t>日　文</w:t>
            </w:r>
          </w:p>
        </w:tc>
        <w:tc>
          <w:tcPr>
            <w:tcW w:w="8016" w:type="dxa"/>
            <w:tcBorders>
              <w:top w:val="single" w:sz="4" w:space="0" w:color="auto"/>
              <w:bottom w:val="single" w:sz="4" w:space="0" w:color="auto"/>
              <w:right w:val="single" w:sz="8" w:space="0" w:color="auto"/>
            </w:tcBorders>
          </w:tcPr>
          <w:p w:rsidR="00074742" w:rsidRDefault="00591504" w:rsidP="0096722E">
            <w:pPr>
              <w:ind w:left="210" w:hangingChars="100" w:hanging="210"/>
              <w:rPr>
                <w:szCs w:val="21"/>
              </w:rPr>
            </w:pPr>
            <w:r>
              <w:rPr>
                <w:rFonts w:hint="eastAsia"/>
                <w:szCs w:val="21"/>
              </w:rPr>
              <w:t>○</w:t>
            </w:r>
            <w:r w:rsidR="0096722E">
              <w:rPr>
                <w:rFonts w:hint="eastAsia"/>
                <w:szCs w:val="21"/>
              </w:rPr>
              <w:t xml:space="preserve">　</w:t>
            </w:r>
            <w:r w:rsidR="00074742" w:rsidRPr="00074742">
              <w:rPr>
                <w:rFonts w:hint="eastAsia"/>
                <w:szCs w:val="21"/>
              </w:rPr>
              <w:t>『道徳ノート』</w:t>
            </w:r>
            <w:r w:rsidR="00DE2964">
              <w:rPr>
                <w:rFonts w:hint="eastAsia"/>
                <w:szCs w:val="21"/>
              </w:rPr>
              <w:t>では</w:t>
            </w:r>
            <w:r w:rsidR="00953C00">
              <w:rPr>
                <w:rFonts w:hint="eastAsia"/>
                <w:szCs w:val="21"/>
              </w:rPr>
              <w:t>、</w:t>
            </w:r>
            <w:r w:rsidR="00DE2964">
              <w:rPr>
                <w:rFonts w:hint="eastAsia"/>
                <w:szCs w:val="21"/>
              </w:rPr>
              <w:t>教材ごとの振り返り</w:t>
            </w:r>
            <w:r w:rsidR="00953C00">
              <w:rPr>
                <w:rFonts w:hint="eastAsia"/>
                <w:szCs w:val="21"/>
              </w:rPr>
              <w:t>と</w:t>
            </w:r>
            <w:r>
              <w:rPr>
                <w:rFonts w:hint="eastAsia"/>
                <w:szCs w:val="21"/>
              </w:rPr>
              <w:t>巻末に</w:t>
            </w:r>
            <w:r w:rsidR="00074742" w:rsidRPr="00074742">
              <w:rPr>
                <w:rFonts w:hint="eastAsia"/>
                <w:szCs w:val="21"/>
              </w:rPr>
              <w:t>「道徳の学習を通して学んだこと」</w:t>
            </w:r>
            <w:r w:rsidRPr="00591504">
              <w:rPr>
                <w:rFonts w:hint="eastAsia"/>
                <w:szCs w:val="21"/>
              </w:rPr>
              <w:t>が設けられ、</w:t>
            </w:r>
            <w:r w:rsidR="00F5497A" w:rsidRPr="00F5497A">
              <w:rPr>
                <w:rFonts w:hint="eastAsia"/>
                <w:szCs w:val="21"/>
              </w:rPr>
              <w:t>これからの課題や目標を見つけたりすることができるよう工夫されている。</w:t>
            </w:r>
          </w:p>
          <w:p w:rsidR="00044B8E" w:rsidRPr="00A5487F" w:rsidRDefault="00044B8E" w:rsidP="00074742">
            <w:pPr>
              <w:rPr>
                <w:szCs w:val="21"/>
              </w:rPr>
            </w:pPr>
          </w:p>
          <w:p w:rsidR="005F5DE7" w:rsidRDefault="00074742" w:rsidP="0096722E">
            <w:pPr>
              <w:ind w:left="210" w:hangingChars="100" w:hanging="210"/>
              <w:rPr>
                <w:szCs w:val="21"/>
              </w:rPr>
            </w:pPr>
            <w:r w:rsidRPr="00074742">
              <w:rPr>
                <w:rFonts w:hint="eastAsia"/>
                <w:szCs w:val="21"/>
              </w:rPr>
              <w:t>○</w:t>
            </w:r>
            <w:r w:rsidR="0096722E">
              <w:rPr>
                <w:rFonts w:hint="eastAsia"/>
                <w:szCs w:val="21"/>
              </w:rPr>
              <w:t xml:space="preserve">　</w:t>
            </w:r>
            <w:r w:rsidRPr="00074742">
              <w:rPr>
                <w:rFonts w:hint="eastAsia"/>
                <w:szCs w:val="21"/>
              </w:rPr>
              <w:t>「学習の手引き」や「心のベンチ」では、教材と関連した学びの参考例や活動例などが示されており、児童が問題解決的な学習や体験的な学習</w:t>
            </w:r>
            <w:r w:rsidR="00A5487F">
              <w:rPr>
                <w:rFonts w:hint="eastAsia"/>
                <w:szCs w:val="21"/>
              </w:rPr>
              <w:t>ができる</w:t>
            </w:r>
            <w:r w:rsidRPr="00074742">
              <w:rPr>
                <w:rFonts w:hint="eastAsia"/>
                <w:szCs w:val="21"/>
              </w:rPr>
              <w:t>よう工夫されている。</w:t>
            </w:r>
          </w:p>
          <w:p w:rsidR="00AA4110" w:rsidRPr="003E0CDD" w:rsidRDefault="00AA4110" w:rsidP="0096722E">
            <w:pPr>
              <w:ind w:left="210" w:hangingChars="100" w:hanging="210"/>
              <w:rPr>
                <w:szCs w:val="21"/>
              </w:rPr>
            </w:pPr>
          </w:p>
        </w:tc>
      </w:tr>
      <w:tr w:rsidR="005F5DE7" w:rsidRPr="003E0CDD" w:rsidTr="00EE4537">
        <w:trPr>
          <w:trHeight w:val="1887"/>
          <w:jc w:val="center"/>
        </w:trPr>
        <w:tc>
          <w:tcPr>
            <w:tcW w:w="1276" w:type="dxa"/>
            <w:tcBorders>
              <w:top w:val="single" w:sz="4" w:space="0" w:color="auto"/>
              <w:left w:val="single" w:sz="8" w:space="0" w:color="auto"/>
              <w:bottom w:val="single" w:sz="4" w:space="0" w:color="auto"/>
            </w:tcBorders>
            <w:vAlign w:val="center"/>
          </w:tcPr>
          <w:p w:rsidR="005F5DE7" w:rsidRPr="003E0CDD" w:rsidRDefault="005F5DE7" w:rsidP="005F5DE7">
            <w:pPr>
              <w:jc w:val="center"/>
              <w:rPr>
                <w:szCs w:val="21"/>
              </w:rPr>
            </w:pPr>
            <w:r w:rsidRPr="00D00302">
              <w:rPr>
                <w:rFonts w:hint="eastAsia"/>
                <w:szCs w:val="21"/>
              </w:rPr>
              <w:lastRenderedPageBreak/>
              <w:t>光　文</w:t>
            </w:r>
          </w:p>
        </w:tc>
        <w:tc>
          <w:tcPr>
            <w:tcW w:w="8016" w:type="dxa"/>
            <w:tcBorders>
              <w:top w:val="single" w:sz="4" w:space="0" w:color="auto"/>
              <w:bottom w:val="single" w:sz="4" w:space="0" w:color="auto"/>
              <w:right w:val="single" w:sz="8" w:space="0" w:color="auto"/>
            </w:tcBorders>
          </w:tcPr>
          <w:p w:rsidR="003A47F5" w:rsidRDefault="003A47F5" w:rsidP="0096722E">
            <w:pPr>
              <w:ind w:left="210" w:hangingChars="100" w:hanging="210"/>
              <w:rPr>
                <w:szCs w:val="21"/>
              </w:rPr>
            </w:pPr>
            <w:r w:rsidRPr="003A47F5">
              <w:rPr>
                <w:rFonts w:hint="eastAsia"/>
                <w:szCs w:val="21"/>
              </w:rPr>
              <w:t>○</w:t>
            </w:r>
            <w:r w:rsidR="0096722E">
              <w:rPr>
                <w:rFonts w:hint="eastAsia"/>
                <w:szCs w:val="21"/>
              </w:rPr>
              <w:t xml:space="preserve">　</w:t>
            </w:r>
            <w:r w:rsidRPr="003A47F5">
              <w:rPr>
                <w:rFonts w:hint="eastAsia"/>
                <w:szCs w:val="21"/>
              </w:rPr>
              <w:t>「学びの足あと」が設けられ、児童が</w:t>
            </w:r>
            <w:r w:rsidR="007D0A60">
              <w:rPr>
                <w:rFonts w:hint="eastAsia"/>
                <w:szCs w:val="21"/>
              </w:rPr>
              <w:t>教材</w:t>
            </w:r>
            <w:r w:rsidR="007C1F1D">
              <w:rPr>
                <w:rFonts w:hint="eastAsia"/>
                <w:szCs w:val="21"/>
              </w:rPr>
              <w:t>ごと</w:t>
            </w:r>
            <w:r w:rsidRPr="003A47F5">
              <w:rPr>
                <w:rFonts w:hint="eastAsia"/>
                <w:szCs w:val="21"/>
              </w:rPr>
              <w:t>の記録を積み重ねることによって自ら</w:t>
            </w:r>
            <w:r w:rsidR="00A5487F">
              <w:rPr>
                <w:rFonts w:hint="eastAsia"/>
                <w:szCs w:val="21"/>
              </w:rPr>
              <w:t>の学び</w:t>
            </w:r>
            <w:r w:rsidRPr="003A47F5">
              <w:rPr>
                <w:rFonts w:hint="eastAsia"/>
                <w:szCs w:val="21"/>
              </w:rPr>
              <w:t>を振り返ったり、</w:t>
            </w:r>
            <w:r w:rsidR="000E3EB0" w:rsidRPr="000E3EB0">
              <w:rPr>
                <w:rFonts w:hint="eastAsia"/>
                <w:szCs w:val="21"/>
              </w:rPr>
              <w:t>これからの課題や目標を見つけたりすることができるよう工夫されている。</w:t>
            </w:r>
          </w:p>
          <w:p w:rsidR="00044B8E" w:rsidRPr="00A5487F" w:rsidRDefault="00044B8E" w:rsidP="003A47F5">
            <w:pPr>
              <w:rPr>
                <w:szCs w:val="21"/>
              </w:rPr>
            </w:pPr>
          </w:p>
          <w:p w:rsidR="005F5DE7" w:rsidRDefault="003A47F5" w:rsidP="0096722E">
            <w:pPr>
              <w:ind w:left="210" w:hangingChars="100" w:hanging="210"/>
              <w:rPr>
                <w:szCs w:val="21"/>
              </w:rPr>
            </w:pPr>
            <w:r w:rsidRPr="003A47F5">
              <w:rPr>
                <w:rFonts w:hint="eastAsia"/>
                <w:szCs w:val="21"/>
              </w:rPr>
              <w:t>○</w:t>
            </w:r>
            <w:r w:rsidR="0096722E">
              <w:rPr>
                <w:rFonts w:hint="eastAsia"/>
                <w:szCs w:val="21"/>
              </w:rPr>
              <w:t xml:space="preserve">　</w:t>
            </w:r>
            <w:r w:rsidR="006B2128">
              <w:rPr>
                <w:rFonts w:hint="eastAsia"/>
                <w:szCs w:val="21"/>
              </w:rPr>
              <w:t>巻頭のオリエンテーションで問いをもって学習に臨むことを促している。また、</w:t>
            </w:r>
            <w:r w:rsidRPr="003A47F5">
              <w:rPr>
                <w:rFonts w:hint="eastAsia"/>
                <w:szCs w:val="21"/>
              </w:rPr>
              <w:t>「まとめる」「広げる」では、道徳的行為</w:t>
            </w:r>
            <w:r w:rsidR="00C114C3">
              <w:rPr>
                <w:rFonts w:hint="eastAsia"/>
                <w:szCs w:val="21"/>
              </w:rPr>
              <w:t>の良さや難しさを体験する活動</w:t>
            </w:r>
            <w:r w:rsidR="002105D4">
              <w:rPr>
                <w:rFonts w:hint="eastAsia"/>
                <w:szCs w:val="21"/>
              </w:rPr>
              <w:t>や</w:t>
            </w:r>
            <w:r w:rsidR="00C114C3">
              <w:rPr>
                <w:rFonts w:hint="eastAsia"/>
                <w:szCs w:val="21"/>
              </w:rPr>
              <w:t>、</w:t>
            </w:r>
            <w:r w:rsidRPr="003A47F5">
              <w:rPr>
                <w:rFonts w:hint="eastAsia"/>
                <w:szCs w:val="21"/>
              </w:rPr>
              <w:t>生</w:t>
            </w:r>
            <w:r w:rsidR="00C114C3">
              <w:rPr>
                <w:rFonts w:hint="eastAsia"/>
                <w:szCs w:val="21"/>
              </w:rPr>
              <w:t>活場面で実際にやってみることを提示したりするなど、体験的な学習が</w:t>
            </w:r>
            <w:r w:rsidRPr="003A47F5">
              <w:rPr>
                <w:rFonts w:hint="eastAsia"/>
                <w:szCs w:val="21"/>
              </w:rPr>
              <w:t>取り入れられるよう工夫されている。</w:t>
            </w:r>
          </w:p>
          <w:p w:rsidR="00AA4110" w:rsidRPr="003E0CDD" w:rsidRDefault="00AA4110" w:rsidP="0096722E">
            <w:pPr>
              <w:ind w:left="210" w:hangingChars="100" w:hanging="210"/>
              <w:rPr>
                <w:szCs w:val="21"/>
              </w:rPr>
            </w:pPr>
          </w:p>
        </w:tc>
      </w:tr>
      <w:tr w:rsidR="005F5DE7" w:rsidRPr="003E0CDD" w:rsidTr="00EE4537">
        <w:trPr>
          <w:trHeight w:val="1887"/>
          <w:jc w:val="center"/>
        </w:trPr>
        <w:tc>
          <w:tcPr>
            <w:tcW w:w="1276" w:type="dxa"/>
            <w:tcBorders>
              <w:top w:val="single" w:sz="4" w:space="0" w:color="auto"/>
              <w:left w:val="single" w:sz="8" w:space="0" w:color="auto"/>
              <w:bottom w:val="single" w:sz="4" w:space="0" w:color="auto"/>
            </w:tcBorders>
            <w:vAlign w:val="center"/>
          </w:tcPr>
          <w:p w:rsidR="005F5DE7" w:rsidRPr="003E0CDD" w:rsidRDefault="005F5DE7" w:rsidP="005F5DE7">
            <w:pPr>
              <w:jc w:val="center"/>
              <w:rPr>
                <w:szCs w:val="21"/>
              </w:rPr>
            </w:pPr>
            <w:r>
              <w:rPr>
                <w:rFonts w:hint="eastAsia"/>
                <w:szCs w:val="21"/>
              </w:rPr>
              <w:t>学　研</w:t>
            </w:r>
          </w:p>
        </w:tc>
        <w:tc>
          <w:tcPr>
            <w:tcW w:w="8016" w:type="dxa"/>
            <w:tcBorders>
              <w:top w:val="single" w:sz="4" w:space="0" w:color="auto"/>
              <w:bottom w:val="single" w:sz="4" w:space="0" w:color="auto"/>
              <w:right w:val="single" w:sz="8" w:space="0" w:color="auto"/>
            </w:tcBorders>
          </w:tcPr>
          <w:p w:rsidR="00074742" w:rsidRDefault="000E3EB0" w:rsidP="0096722E">
            <w:pPr>
              <w:ind w:left="210" w:hangingChars="100" w:hanging="210"/>
              <w:rPr>
                <w:szCs w:val="21"/>
              </w:rPr>
            </w:pPr>
            <w:r>
              <w:rPr>
                <w:rFonts w:hint="eastAsia"/>
                <w:szCs w:val="21"/>
              </w:rPr>
              <w:t>○</w:t>
            </w:r>
            <w:r w:rsidR="0096722E">
              <w:rPr>
                <w:rFonts w:hint="eastAsia"/>
                <w:szCs w:val="21"/>
              </w:rPr>
              <w:t xml:space="preserve">　</w:t>
            </w:r>
            <w:r w:rsidR="00074742" w:rsidRPr="00074742">
              <w:rPr>
                <w:rFonts w:hint="eastAsia"/>
                <w:szCs w:val="21"/>
              </w:rPr>
              <w:t>巻頭に「自分のことを書いてみよう」、巻末に「心の宝物」のページを設けることで、児童が</w:t>
            </w:r>
            <w:r w:rsidR="007C1F1D">
              <w:rPr>
                <w:rFonts w:hint="eastAsia"/>
                <w:szCs w:val="21"/>
              </w:rPr>
              <w:t>一年間の</w:t>
            </w:r>
            <w:r w:rsidR="002105D4">
              <w:rPr>
                <w:rFonts w:hint="eastAsia"/>
                <w:szCs w:val="21"/>
              </w:rPr>
              <w:t>学び</w:t>
            </w:r>
            <w:r w:rsidR="00074742" w:rsidRPr="00074742">
              <w:rPr>
                <w:rFonts w:hint="eastAsia"/>
                <w:szCs w:val="21"/>
              </w:rPr>
              <w:t>を振り返ったり、</w:t>
            </w:r>
            <w:r>
              <w:rPr>
                <w:rFonts w:hint="eastAsia"/>
                <w:szCs w:val="21"/>
              </w:rPr>
              <w:t>これからの</w:t>
            </w:r>
            <w:r w:rsidR="00074742" w:rsidRPr="00074742">
              <w:rPr>
                <w:rFonts w:hint="eastAsia"/>
                <w:szCs w:val="21"/>
              </w:rPr>
              <w:t>課題や目標を見つけたりすることができるよう工夫されている。</w:t>
            </w:r>
          </w:p>
          <w:p w:rsidR="00044B8E" w:rsidRPr="00074742" w:rsidRDefault="00044B8E" w:rsidP="00074742">
            <w:pPr>
              <w:rPr>
                <w:szCs w:val="21"/>
              </w:rPr>
            </w:pPr>
          </w:p>
          <w:p w:rsidR="005F5DE7" w:rsidRDefault="00074742" w:rsidP="00AA4110">
            <w:pPr>
              <w:ind w:left="210" w:hangingChars="100" w:hanging="210"/>
              <w:rPr>
                <w:szCs w:val="21"/>
              </w:rPr>
            </w:pPr>
            <w:r w:rsidRPr="00074742">
              <w:rPr>
                <w:rFonts w:hint="eastAsia"/>
                <w:szCs w:val="21"/>
              </w:rPr>
              <w:t>○</w:t>
            </w:r>
            <w:r w:rsidR="0096722E">
              <w:rPr>
                <w:rFonts w:hint="eastAsia"/>
                <w:szCs w:val="21"/>
              </w:rPr>
              <w:t xml:space="preserve">　</w:t>
            </w:r>
            <w:r w:rsidRPr="00074742">
              <w:rPr>
                <w:rFonts w:hint="eastAsia"/>
                <w:szCs w:val="21"/>
              </w:rPr>
              <w:t>「深めよう」で問題解決的な学習活動を取り入れたり、「やってみよう」で教材の内容をもとに体験的な学習活動を取り入れたりすることができるよう工夫されている。</w:t>
            </w:r>
          </w:p>
          <w:p w:rsidR="00AA4110" w:rsidRPr="00AA4110" w:rsidRDefault="00AA4110" w:rsidP="00AA4110">
            <w:pPr>
              <w:ind w:left="210" w:hangingChars="100" w:hanging="210"/>
              <w:rPr>
                <w:szCs w:val="21"/>
              </w:rPr>
            </w:pPr>
          </w:p>
        </w:tc>
      </w:tr>
      <w:tr w:rsidR="005F5DE7" w:rsidRPr="003E0CDD" w:rsidTr="00EE4537">
        <w:trPr>
          <w:trHeight w:val="1887"/>
          <w:jc w:val="center"/>
        </w:trPr>
        <w:tc>
          <w:tcPr>
            <w:tcW w:w="1276" w:type="dxa"/>
            <w:tcBorders>
              <w:top w:val="single" w:sz="4" w:space="0" w:color="auto"/>
              <w:left w:val="single" w:sz="8" w:space="0" w:color="auto"/>
              <w:bottom w:val="single" w:sz="8" w:space="0" w:color="auto"/>
            </w:tcBorders>
            <w:vAlign w:val="center"/>
          </w:tcPr>
          <w:p w:rsidR="005F5DE7" w:rsidRPr="003E0CDD" w:rsidRDefault="0096722E" w:rsidP="005F5DE7">
            <w:pPr>
              <w:jc w:val="center"/>
              <w:rPr>
                <w:szCs w:val="21"/>
              </w:rPr>
            </w:pPr>
            <w:r>
              <w:rPr>
                <w:rFonts w:hint="eastAsia"/>
                <w:szCs w:val="21"/>
              </w:rPr>
              <w:t>廣あかつき</w:t>
            </w:r>
          </w:p>
        </w:tc>
        <w:tc>
          <w:tcPr>
            <w:tcW w:w="8016" w:type="dxa"/>
            <w:tcBorders>
              <w:top w:val="single" w:sz="4" w:space="0" w:color="auto"/>
              <w:bottom w:val="single" w:sz="8" w:space="0" w:color="auto"/>
              <w:right w:val="single" w:sz="8" w:space="0" w:color="auto"/>
            </w:tcBorders>
          </w:tcPr>
          <w:p w:rsidR="009800EE" w:rsidRDefault="009800EE" w:rsidP="0096722E">
            <w:pPr>
              <w:ind w:left="210" w:hangingChars="100" w:hanging="210"/>
              <w:rPr>
                <w:szCs w:val="21"/>
              </w:rPr>
            </w:pPr>
            <w:r w:rsidRPr="009800EE">
              <w:rPr>
                <w:rFonts w:hint="eastAsia"/>
                <w:szCs w:val="21"/>
              </w:rPr>
              <w:t>○</w:t>
            </w:r>
            <w:r w:rsidR="0096722E">
              <w:rPr>
                <w:rFonts w:hint="eastAsia"/>
                <w:szCs w:val="21"/>
              </w:rPr>
              <w:t xml:space="preserve">　</w:t>
            </w:r>
            <w:r w:rsidRPr="009800EE">
              <w:rPr>
                <w:rFonts w:hint="eastAsia"/>
                <w:szCs w:val="21"/>
              </w:rPr>
              <w:t>『道徳ノート』では、</w:t>
            </w:r>
            <w:r w:rsidR="00AA4110">
              <w:rPr>
                <w:rFonts w:hint="eastAsia"/>
                <w:szCs w:val="21"/>
              </w:rPr>
              <w:t>内容項目</w:t>
            </w:r>
            <w:r w:rsidR="008B50CC">
              <w:rPr>
                <w:rFonts w:hint="eastAsia"/>
                <w:szCs w:val="21"/>
              </w:rPr>
              <w:t>ごとに</w:t>
            </w:r>
            <w:r w:rsidRPr="009800EE">
              <w:rPr>
                <w:rFonts w:hint="eastAsia"/>
                <w:szCs w:val="21"/>
              </w:rPr>
              <w:t>感じたことや考えたことを書くページや、「心のしおり」で、自ら</w:t>
            </w:r>
            <w:r w:rsidR="002105D4">
              <w:rPr>
                <w:rFonts w:hint="eastAsia"/>
                <w:szCs w:val="21"/>
              </w:rPr>
              <w:t>の学び</w:t>
            </w:r>
            <w:r w:rsidRPr="009800EE">
              <w:rPr>
                <w:rFonts w:hint="eastAsia"/>
                <w:szCs w:val="21"/>
              </w:rPr>
              <w:t>を振り返ったり、これからの課題や目標を見つけたりすることができるよう工夫されている。</w:t>
            </w:r>
          </w:p>
          <w:p w:rsidR="00044B8E" w:rsidRPr="002105D4" w:rsidRDefault="00044B8E" w:rsidP="009800EE">
            <w:pPr>
              <w:rPr>
                <w:szCs w:val="21"/>
              </w:rPr>
            </w:pPr>
          </w:p>
          <w:p w:rsidR="005F5DE7" w:rsidRDefault="009800EE" w:rsidP="00AA4110">
            <w:pPr>
              <w:ind w:left="210" w:hangingChars="100" w:hanging="210"/>
              <w:rPr>
                <w:szCs w:val="21"/>
              </w:rPr>
            </w:pPr>
            <w:r w:rsidRPr="009800EE">
              <w:rPr>
                <w:rFonts w:hint="eastAsia"/>
                <w:szCs w:val="21"/>
              </w:rPr>
              <w:t>○</w:t>
            </w:r>
            <w:r w:rsidR="0096722E">
              <w:rPr>
                <w:rFonts w:hint="eastAsia"/>
                <w:szCs w:val="21"/>
              </w:rPr>
              <w:t xml:space="preserve">　</w:t>
            </w:r>
            <w:r w:rsidR="00880950">
              <w:rPr>
                <w:rFonts w:hint="eastAsia"/>
                <w:szCs w:val="21"/>
              </w:rPr>
              <w:t>「</w:t>
            </w:r>
            <w:r w:rsidR="00880950" w:rsidRPr="009800EE">
              <w:rPr>
                <w:rFonts w:hint="eastAsia"/>
                <w:szCs w:val="21"/>
              </w:rPr>
              <w:t>考えよう　話し合おう」</w:t>
            </w:r>
            <w:r w:rsidR="00880950">
              <w:rPr>
                <w:rFonts w:hint="eastAsia"/>
                <w:szCs w:val="21"/>
              </w:rPr>
              <w:t>では、児童が自らの体験と重ねられるように促したり、</w:t>
            </w:r>
            <w:r w:rsidRPr="009800EE">
              <w:rPr>
                <w:rFonts w:hint="eastAsia"/>
                <w:szCs w:val="21"/>
              </w:rPr>
              <w:t>役割演技を促したりする</w:t>
            </w:r>
            <w:r w:rsidR="00880950">
              <w:rPr>
                <w:rFonts w:hint="eastAsia"/>
                <w:szCs w:val="21"/>
              </w:rPr>
              <w:t>ような</w:t>
            </w:r>
            <w:r w:rsidRPr="009800EE">
              <w:rPr>
                <w:rFonts w:hint="eastAsia"/>
                <w:szCs w:val="21"/>
              </w:rPr>
              <w:t>問い</w:t>
            </w:r>
            <w:r w:rsidR="00880950">
              <w:rPr>
                <w:rFonts w:hint="eastAsia"/>
                <w:szCs w:val="21"/>
              </w:rPr>
              <w:t>かけがあり、問題解決学習や</w:t>
            </w:r>
            <w:r w:rsidRPr="009800EE">
              <w:rPr>
                <w:rFonts w:hint="eastAsia"/>
                <w:szCs w:val="21"/>
              </w:rPr>
              <w:t>体験的な学習が取り入れられるよう工夫されている。</w:t>
            </w:r>
          </w:p>
          <w:p w:rsidR="00AA4110" w:rsidRPr="003E0CDD" w:rsidRDefault="00AA4110" w:rsidP="00AA4110">
            <w:pPr>
              <w:ind w:left="210" w:hangingChars="100" w:hanging="210"/>
              <w:rPr>
                <w:szCs w:val="21"/>
              </w:rPr>
            </w:pPr>
          </w:p>
        </w:tc>
      </w:tr>
    </w:tbl>
    <w:p w:rsidR="008262D2" w:rsidRDefault="008262D2"/>
    <w:p w:rsidR="008262D2" w:rsidRDefault="008262D2" w:rsidP="008262D2">
      <w:pPr>
        <w:widowControl/>
        <w:jc w:val="right"/>
      </w:pPr>
      <w:r>
        <w:br w:type="page"/>
      </w: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856E8B" w:rsidRPr="003E0CDD" w:rsidTr="000D53B7">
        <w:trPr>
          <w:jc w:val="center"/>
        </w:trPr>
        <w:tc>
          <w:tcPr>
            <w:tcW w:w="1276" w:type="dxa"/>
            <w:tcBorders>
              <w:top w:val="single" w:sz="8" w:space="0" w:color="auto"/>
              <w:left w:val="single" w:sz="8" w:space="0" w:color="auto"/>
              <w:bottom w:val="single" w:sz="4" w:space="0" w:color="auto"/>
            </w:tcBorders>
          </w:tcPr>
          <w:p w:rsidR="00856E8B" w:rsidRPr="003E0CDD" w:rsidRDefault="00856E8B" w:rsidP="006218C5">
            <w:pPr>
              <w:jc w:val="center"/>
              <w:rPr>
                <w:szCs w:val="21"/>
              </w:rPr>
            </w:pPr>
            <w:r w:rsidRPr="003E0CDD">
              <w:rPr>
                <w:rFonts w:hint="eastAsia"/>
                <w:szCs w:val="21"/>
              </w:rPr>
              <w:lastRenderedPageBreak/>
              <w:t>項　目</w:t>
            </w:r>
          </w:p>
        </w:tc>
        <w:tc>
          <w:tcPr>
            <w:tcW w:w="8016" w:type="dxa"/>
            <w:tcBorders>
              <w:top w:val="single" w:sz="8" w:space="0" w:color="auto"/>
              <w:bottom w:val="single" w:sz="4" w:space="0" w:color="auto"/>
              <w:right w:val="single" w:sz="8" w:space="0" w:color="auto"/>
            </w:tcBorders>
          </w:tcPr>
          <w:p w:rsidR="00856E8B" w:rsidRPr="003E0CDD" w:rsidRDefault="00856E8B" w:rsidP="006218C5">
            <w:pPr>
              <w:jc w:val="center"/>
              <w:rPr>
                <w:szCs w:val="21"/>
              </w:rPr>
            </w:pPr>
            <w:r w:rsidRPr="003E0CDD">
              <w:rPr>
                <w:rFonts w:hint="eastAsia"/>
                <w:szCs w:val="21"/>
              </w:rPr>
              <w:t>観　　点</w:t>
            </w:r>
          </w:p>
        </w:tc>
      </w:tr>
      <w:tr w:rsidR="00856E8B" w:rsidRPr="003E0CDD" w:rsidTr="000D53B7">
        <w:trPr>
          <w:trHeight w:val="1120"/>
          <w:jc w:val="center"/>
        </w:trPr>
        <w:tc>
          <w:tcPr>
            <w:tcW w:w="1276" w:type="dxa"/>
            <w:tcBorders>
              <w:top w:val="single" w:sz="4" w:space="0" w:color="auto"/>
              <w:left w:val="single" w:sz="8" w:space="0" w:color="auto"/>
              <w:bottom w:val="single" w:sz="8" w:space="0" w:color="auto"/>
            </w:tcBorders>
            <w:vAlign w:val="center"/>
          </w:tcPr>
          <w:p w:rsidR="00856E8B" w:rsidRPr="003E0CDD" w:rsidRDefault="00856E8B" w:rsidP="004E49F2">
            <w:pPr>
              <w:jc w:val="left"/>
              <w:rPr>
                <w:szCs w:val="21"/>
              </w:rPr>
            </w:pPr>
            <w:r w:rsidRPr="003E0CDD">
              <w:rPr>
                <w:rFonts w:hint="eastAsia"/>
                <w:szCs w:val="21"/>
              </w:rPr>
              <w:t>６</w:t>
            </w:r>
          </w:p>
          <w:p w:rsidR="001C00AA" w:rsidRPr="00497B9D" w:rsidRDefault="001C00AA" w:rsidP="004E49F2">
            <w:pPr>
              <w:jc w:val="center"/>
              <w:rPr>
                <w:szCs w:val="21"/>
              </w:rPr>
            </w:pPr>
            <w:r w:rsidRPr="00497B9D">
              <w:rPr>
                <w:rFonts w:hint="eastAsia"/>
                <w:szCs w:val="21"/>
              </w:rPr>
              <w:t>補充的な</w:t>
            </w:r>
          </w:p>
          <w:p w:rsidR="001C00AA" w:rsidRPr="00497B9D" w:rsidRDefault="001C00AA" w:rsidP="004E49F2">
            <w:pPr>
              <w:jc w:val="center"/>
              <w:rPr>
                <w:szCs w:val="21"/>
              </w:rPr>
            </w:pPr>
            <w:r w:rsidRPr="00497B9D">
              <w:rPr>
                <w:rFonts w:hint="eastAsia"/>
                <w:szCs w:val="21"/>
              </w:rPr>
              <w:t>学　習・</w:t>
            </w:r>
          </w:p>
          <w:p w:rsidR="001C00AA" w:rsidRPr="00497B9D" w:rsidRDefault="001C00AA" w:rsidP="004E49F2">
            <w:pPr>
              <w:jc w:val="center"/>
              <w:rPr>
                <w:szCs w:val="21"/>
              </w:rPr>
            </w:pPr>
            <w:r w:rsidRPr="00497B9D">
              <w:rPr>
                <w:rFonts w:hint="eastAsia"/>
                <w:szCs w:val="21"/>
              </w:rPr>
              <w:t>発展的な</w:t>
            </w:r>
          </w:p>
          <w:p w:rsidR="003276CA" w:rsidRPr="003E0CDD" w:rsidRDefault="001C00AA" w:rsidP="00AF43AC">
            <w:pPr>
              <w:jc w:val="center"/>
              <w:rPr>
                <w:szCs w:val="21"/>
              </w:rPr>
            </w:pPr>
            <w:r w:rsidRPr="00497B9D">
              <w:rPr>
                <w:rFonts w:hint="eastAsia"/>
                <w:szCs w:val="21"/>
              </w:rPr>
              <w:t>学　習</w:t>
            </w:r>
            <w:r w:rsidRPr="001C00AA">
              <w:rPr>
                <w:rFonts w:hint="eastAsia"/>
                <w:color w:val="FFFFFF" w:themeColor="background1"/>
                <w:szCs w:val="21"/>
              </w:rPr>
              <w:t>．</w:t>
            </w:r>
          </w:p>
        </w:tc>
        <w:tc>
          <w:tcPr>
            <w:tcW w:w="8016" w:type="dxa"/>
            <w:tcBorders>
              <w:top w:val="single" w:sz="4" w:space="0" w:color="auto"/>
              <w:bottom w:val="single" w:sz="8" w:space="0" w:color="auto"/>
              <w:right w:val="single" w:sz="8" w:space="0" w:color="auto"/>
            </w:tcBorders>
          </w:tcPr>
          <w:p w:rsidR="00856E8B" w:rsidRPr="003E0CDD" w:rsidRDefault="006218C5" w:rsidP="0096722E">
            <w:pPr>
              <w:ind w:left="210" w:hangingChars="100" w:hanging="210"/>
              <w:rPr>
                <w:szCs w:val="21"/>
              </w:rPr>
            </w:pPr>
            <w:r w:rsidRPr="006218C5">
              <w:rPr>
                <w:rFonts w:hint="eastAsia"/>
                <w:szCs w:val="21"/>
              </w:rPr>
              <w:t>○</w:t>
            </w:r>
            <w:r w:rsidR="0096722E">
              <w:rPr>
                <w:rFonts w:hint="eastAsia"/>
                <w:szCs w:val="21"/>
              </w:rPr>
              <w:t xml:space="preserve">　</w:t>
            </w:r>
            <w:r w:rsidRPr="006218C5">
              <w:rPr>
                <w:rFonts w:hint="eastAsia"/>
                <w:szCs w:val="21"/>
              </w:rPr>
              <w:t>学んだことを更に深く心にとどめたり、これからの思いや課題について考えたりすることができるよう配慮されているか。</w:t>
            </w:r>
          </w:p>
        </w:tc>
      </w:tr>
    </w:tbl>
    <w:p w:rsidR="008262D2" w:rsidRPr="002710D6" w:rsidRDefault="008262D2" w:rsidP="008262D2"/>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3276CA" w:rsidRPr="003E0CDD" w:rsidTr="000D53B7">
        <w:trPr>
          <w:jc w:val="center"/>
        </w:trPr>
        <w:tc>
          <w:tcPr>
            <w:tcW w:w="1276" w:type="dxa"/>
            <w:tcBorders>
              <w:top w:val="single" w:sz="8" w:space="0" w:color="auto"/>
              <w:left w:val="single" w:sz="8" w:space="0" w:color="auto"/>
              <w:bottom w:val="single" w:sz="8" w:space="0" w:color="auto"/>
            </w:tcBorders>
          </w:tcPr>
          <w:p w:rsidR="003276CA" w:rsidRPr="003E0CDD" w:rsidRDefault="003276CA" w:rsidP="006218C5">
            <w:pPr>
              <w:jc w:val="center"/>
              <w:rPr>
                <w:szCs w:val="21"/>
              </w:rPr>
            </w:pPr>
            <w:r w:rsidRPr="003E0CDD">
              <w:rPr>
                <w:rFonts w:hint="eastAsia"/>
                <w:szCs w:val="21"/>
              </w:rPr>
              <w:t>発行者</w:t>
            </w:r>
          </w:p>
        </w:tc>
        <w:tc>
          <w:tcPr>
            <w:tcW w:w="8016" w:type="dxa"/>
            <w:tcBorders>
              <w:top w:val="single" w:sz="8" w:space="0" w:color="auto"/>
              <w:bottom w:val="single" w:sz="8" w:space="0" w:color="auto"/>
              <w:right w:val="single" w:sz="8" w:space="0" w:color="auto"/>
            </w:tcBorders>
          </w:tcPr>
          <w:p w:rsidR="003276CA" w:rsidRPr="003E0CDD" w:rsidRDefault="003276CA" w:rsidP="006218C5">
            <w:pPr>
              <w:jc w:val="center"/>
              <w:rPr>
                <w:szCs w:val="21"/>
              </w:rPr>
            </w:pPr>
            <w:r w:rsidRPr="003E0CDD">
              <w:rPr>
                <w:rFonts w:hint="eastAsia"/>
                <w:szCs w:val="21"/>
              </w:rPr>
              <w:t>事　　項</w:t>
            </w:r>
          </w:p>
        </w:tc>
      </w:tr>
      <w:tr w:rsidR="005F5DE7" w:rsidRPr="003E0CDD" w:rsidTr="00EE4537">
        <w:trPr>
          <w:trHeight w:val="1304"/>
          <w:jc w:val="center"/>
        </w:trPr>
        <w:tc>
          <w:tcPr>
            <w:tcW w:w="1276" w:type="dxa"/>
            <w:tcBorders>
              <w:top w:val="single" w:sz="8" w:space="0" w:color="auto"/>
              <w:left w:val="single" w:sz="8" w:space="0" w:color="auto"/>
              <w:bottom w:val="single" w:sz="4" w:space="0" w:color="auto"/>
            </w:tcBorders>
            <w:vAlign w:val="center"/>
          </w:tcPr>
          <w:p w:rsidR="005F5DE7" w:rsidRPr="003E0CDD" w:rsidRDefault="005F5DE7" w:rsidP="005F5DE7">
            <w:pPr>
              <w:jc w:val="center"/>
              <w:rPr>
                <w:szCs w:val="21"/>
              </w:rPr>
            </w:pPr>
            <w:r>
              <w:rPr>
                <w:rFonts w:hint="eastAsia"/>
                <w:szCs w:val="21"/>
              </w:rPr>
              <w:t>東　書</w:t>
            </w:r>
          </w:p>
        </w:tc>
        <w:tc>
          <w:tcPr>
            <w:tcW w:w="8016" w:type="dxa"/>
            <w:tcBorders>
              <w:top w:val="single" w:sz="8" w:space="0" w:color="auto"/>
              <w:bottom w:val="single" w:sz="4" w:space="0" w:color="auto"/>
              <w:right w:val="single" w:sz="8" w:space="0" w:color="auto"/>
            </w:tcBorders>
          </w:tcPr>
          <w:p w:rsidR="00BC12DB" w:rsidRDefault="00354434" w:rsidP="0051107C">
            <w:pPr>
              <w:ind w:left="210" w:hangingChars="100" w:hanging="210"/>
              <w:rPr>
                <w:color w:val="000000" w:themeColor="text1"/>
                <w:szCs w:val="21"/>
              </w:rPr>
            </w:pPr>
            <w:r w:rsidRPr="00F82425">
              <w:rPr>
                <w:rFonts w:hint="eastAsia"/>
                <w:color w:val="000000" w:themeColor="text1"/>
                <w:szCs w:val="21"/>
              </w:rPr>
              <w:t>○</w:t>
            </w:r>
            <w:r w:rsidR="0096722E" w:rsidRPr="00F82425">
              <w:rPr>
                <w:rFonts w:hint="eastAsia"/>
                <w:color w:val="000000" w:themeColor="text1"/>
                <w:szCs w:val="21"/>
              </w:rPr>
              <w:t xml:space="preserve">　</w:t>
            </w:r>
            <w:r w:rsidRPr="00F82425">
              <w:rPr>
                <w:rFonts w:hint="eastAsia"/>
                <w:color w:val="000000" w:themeColor="text1"/>
                <w:szCs w:val="21"/>
              </w:rPr>
              <w:t>巻末付録の「つながる・広がる」では、道徳で学習したことを日常生活の中で実践することによって、学んだことを</w:t>
            </w:r>
            <w:r w:rsidR="00E10F0C">
              <w:rPr>
                <w:rFonts w:hint="eastAsia"/>
                <w:color w:val="000000" w:themeColor="text1"/>
                <w:szCs w:val="21"/>
              </w:rPr>
              <w:t>更に</w:t>
            </w:r>
            <w:r w:rsidRPr="00F82425">
              <w:rPr>
                <w:rFonts w:hint="eastAsia"/>
                <w:color w:val="000000" w:themeColor="text1"/>
                <w:szCs w:val="21"/>
              </w:rPr>
              <w:t>深く心にとどめたり、これからの思いや課題について考えたりすることができるよう配慮されている。</w:t>
            </w:r>
          </w:p>
          <w:p w:rsidR="00AA4110" w:rsidRDefault="00AA4110" w:rsidP="0051107C">
            <w:pPr>
              <w:ind w:left="210" w:hangingChars="100" w:hanging="210"/>
              <w:rPr>
                <w:color w:val="000000" w:themeColor="text1"/>
                <w:szCs w:val="21"/>
              </w:rPr>
            </w:pPr>
          </w:p>
          <w:p w:rsidR="00EE4537" w:rsidRPr="00F82425" w:rsidRDefault="00EE4537" w:rsidP="0051107C">
            <w:pPr>
              <w:ind w:left="210" w:hangingChars="100" w:hanging="210"/>
              <w:rPr>
                <w:color w:val="000000" w:themeColor="text1"/>
                <w:szCs w:val="21"/>
              </w:rPr>
            </w:pPr>
          </w:p>
        </w:tc>
      </w:tr>
      <w:tr w:rsidR="005F5DE7" w:rsidRPr="003E0CDD" w:rsidTr="00EE4537">
        <w:trPr>
          <w:trHeight w:val="1304"/>
          <w:jc w:val="center"/>
        </w:trPr>
        <w:tc>
          <w:tcPr>
            <w:tcW w:w="1276" w:type="dxa"/>
            <w:tcBorders>
              <w:top w:val="single" w:sz="4" w:space="0" w:color="auto"/>
              <w:left w:val="single" w:sz="8" w:space="0" w:color="auto"/>
              <w:bottom w:val="single" w:sz="4" w:space="0" w:color="auto"/>
            </w:tcBorders>
            <w:vAlign w:val="center"/>
          </w:tcPr>
          <w:p w:rsidR="005F5DE7" w:rsidRPr="003E0CDD" w:rsidRDefault="005F5DE7" w:rsidP="005F5DE7">
            <w:pPr>
              <w:jc w:val="center"/>
              <w:rPr>
                <w:szCs w:val="21"/>
              </w:rPr>
            </w:pPr>
            <w:r>
              <w:rPr>
                <w:rFonts w:hint="eastAsia"/>
                <w:szCs w:val="21"/>
              </w:rPr>
              <w:t>学　図</w:t>
            </w:r>
          </w:p>
        </w:tc>
        <w:tc>
          <w:tcPr>
            <w:tcW w:w="8016" w:type="dxa"/>
            <w:tcBorders>
              <w:top w:val="single" w:sz="4" w:space="0" w:color="auto"/>
              <w:bottom w:val="single" w:sz="4" w:space="0" w:color="auto"/>
              <w:right w:val="single" w:sz="8" w:space="0" w:color="auto"/>
            </w:tcBorders>
          </w:tcPr>
          <w:p w:rsidR="00BC12DB" w:rsidRDefault="004E5603" w:rsidP="0051107C">
            <w:pPr>
              <w:ind w:left="210" w:hangingChars="100" w:hanging="210"/>
              <w:rPr>
                <w:color w:val="000000" w:themeColor="text1"/>
                <w:szCs w:val="21"/>
              </w:rPr>
            </w:pPr>
            <w:r w:rsidRPr="00F82425">
              <w:rPr>
                <w:rFonts w:hint="eastAsia"/>
                <w:color w:val="000000" w:themeColor="text1"/>
                <w:szCs w:val="21"/>
              </w:rPr>
              <w:t>○</w:t>
            </w:r>
            <w:r w:rsidR="0096722E" w:rsidRPr="00F82425">
              <w:rPr>
                <w:rFonts w:hint="eastAsia"/>
                <w:color w:val="000000" w:themeColor="text1"/>
                <w:szCs w:val="21"/>
              </w:rPr>
              <w:t xml:space="preserve">　</w:t>
            </w:r>
            <w:r w:rsidRPr="00F82425">
              <w:rPr>
                <w:rFonts w:hint="eastAsia"/>
                <w:color w:val="000000" w:themeColor="text1"/>
                <w:szCs w:val="21"/>
              </w:rPr>
              <w:t>教材「まなび」の末尾にある「コラム」では、各教材で学んだ内容について更に深く心にとどめたり、これからの思いや課題について考えたりすることができるよう配慮されている。</w:t>
            </w:r>
          </w:p>
          <w:p w:rsidR="00AA4110" w:rsidRDefault="00AA4110" w:rsidP="0051107C">
            <w:pPr>
              <w:ind w:left="210" w:hangingChars="100" w:hanging="210"/>
              <w:rPr>
                <w:color w:val="000000" w:themeColor="text1"/>
                <w:szCs w:val="21"/>
              </w:rPr>
            </w:pPr>
          </w:p>
          <w:p w:rsidR="00EE4537" w:rsidRPr="00F82425" w:rsidRDefault="00EE4537" w:rsidP="0051107C">
            <w:pPr>
              <w:ind w:left="210" w:hangingChars="100" w:hanging="210"/>
              <w:rPr>
                <w:color w:val="000000" w:themeColor="text1"/>
                <w:szCs w:val="21"/>
              </w:rPr>
            </w:pPr>
          </w:p>
        </w:tc>
      </w:tr>
      <w:tr w:rsidR="005F5DE7" w:rsidRPr="003E0CDD" w:rsidTr="00EE4537">
        <w:trPr>
          <w:trHeight w:val="1304"/>
          <w:jc w:val="center"/>
        </w:trPr>
        <w:tc>
          <w:tcPr>
            <w:tcW w:w="1276" w:type="dxa"/>
            <w:tcBorders>
              <w:top w:val="single" w:sz="4" w:space="0" w:color="auto"/>
              <w:left w:val="single" w:sz="8" w:space="0" w:color="auto"/>
              <w:bottom w:val="single" w:sz="4" w:space="0" w:color="auto"/>
            </w:tcBorders>
            <w:vAlign w:val="center"/>
          </w:tcPr>
          <w:p w:rsidR="005F5DE7" w:rsidRPr="003E0CDD" w:rsidRDefault="005F5DE7" w:rsidP="005F5DE7">
            <w:pPr>
              <w:jc w:val="center"/>
              <w:rPr>
                <w:szCs w:val="21"/>
              </w:rPr>
            </w:pPr>
            <w:r>
              <w:rPr>
                <w:rFonts w:hint="eastAsia"/>
                <w:szCs w:val="21"/>
              </w:rPr>
              <w:t>教　出</w:t>
            </w:r>
          </w:p>
        </w:tc>
        <w:tc>
          <w:tcPr>
            <w:tcW w:w="8016" w:type="dxa"/>
            <w:tcBorders>
              <w:top w:val="single" w:sz="4" w:space="0" w:color="auto"/>
              <w:bottom w:val="single" w:sz="4" w:space="0" w:color="auto"/>
              <w:right w:val="single" w:sz="8" w:space="0" w:color="auto"/>
            </w:tcBorders>
          </w:tcPr>
          <w:p w:rsidR="00CB4FC5" w:rsidRDefault="00CC4A6D" w:rsidP="00CB4FC5">
            <w:pPr>
              <w:ind w:left="210" w:hangingChars="100" w:hanging="210"/>
              <w:rPr>
                <w:color w:val="000000" w:themeColor="text1"/>
                <w:szCs w:val="21"/>
              </w:rPr>
            </w:pPr>
            <w:r w:rsidRPr="00F82425">
              <w:rPr>
                <w:rFonts w:hint="eastAsia"/>
                <w:color w:val="000000" w:themeColor="text1"/>
                <w:szCs w:val="21"/>
              </w:rPr>
              <w:t>○</w:t>
            </w:r>
            <w:r w:rsidR="0096722E" w:rsidRPr="00F82425">
              <w:rPr>
                <w:rFonts w:hint="eastAsia"/>
                <w:color w:val="000000" w:themeColor="text1"/>
                <w:szCs w:val="21"/>
              </w:rPr>
              <w:t xml:space="preserve">　</w:t>
            </w:r>
            <w:r w:rsidR="008C1B43" w:rsidRPr="00F82425">
              <w:rPr>
                <w:rFonts w:hint="eastAsia"/>
                <w:color w:val="000000" w:themeColor="text1"/>
                <w:szCs w:val="21"/>
              </w:rPr>
              <w:t>「まなびリンク」</w:t>
            </w:r>
            <w:r w:rsidR="00CB4FC5">
              <w:rPr>
                <w:rFonts w:hint="eastAsia"/>
                <w:color w:val="000000" w:themeColor="text1"/>
                <w:szCs w:val="21"/>
              </w:rPr>
              <w:t>のウェブサイトには、教材と関連した資料などが示され、</w:t>
            </w:r>
            <w:r w:rsidR="00A86778" w:rsidRPr="006218C5">
              <w:rPr>
                <w:rFonts w:hint="eastAsia"/>
                <w:szCs w:val="21"/>
              </w:rPr>
              <w:t>学んだことを更に深く心にとどめたり、</w:t>
            </w:r>
            <w:r w:rsidR="00CB4FC5" w:rsidRPr="00F82425">
              <w:rPr>
                <w:rFonts w:hint="eastAsia"/>
                <w:color w:val="000000" w:themeColor="text1"/>
                <w:szCs w:val="21"/>
              </w:rPr>
              <w:t>これからの思いや課題について考えたりすることができるよう配慮されている。</w:t>
            </w:r>
          </w:p>
          <w:p w:rsidR="00AA4110" w:rsidRDefault="00AA4110" w:rsidP="00CB4FC5">
            <w:pPr>
              <w:ind w:left="210" w:hangingChars="100" w:hanging="210"/>
              <w:rPr>
                <w:color w:val="000000" w:themeColor="text1"/>
                <w:szCs w:val="21"/>
              </w:rPr>
            </w:pPr>
          </w:p>
          <w:p w:rsidR="00EE4537" w:rsidRPr="00CB4FC5" w:rsidRDefault="00EE4537" w:rsidP="00CB4FC5">
            <w:pPr>
              <w:ind w:left="210" w:hangingChars="100" w:hanging="210"/>
              <w:rPr>
                <w:color w:val="000000" w:themeColor="text1"/>
                <w:szCs w:val="21"/>
              </w:rPr>
            </w:pPr>
          </w:p>
        </w:tc>
      </w:tr>
      <w:tr w:rsidR="005F5DE7" w:rsidRPr="003E0CDD" w:rsidTr="00EE4537">
        <w:trPr>
          <w:trHeight w:val="1304"/>
          <w:jc w:val="center"/>
        </w:trPr>
        <w:tc>
          <w:tcPr>
            <w:tcW w:w="1276" w:type="dxa"/>
            <w:tcBorders>
              <w:top w:val="single" w:sz="4" w:space="0" w:color="auto"/>
              <w:left w:val="single" w:sz="8" w:space="0" w:color="auto"/>
              <w:bottom w:val="single" w:sz="4" w:space="0" w:color="auto"/>
            </w:tcBorders>
            <w:vAlign w:val="center"/>
          </w:tcPr>
          <w:p w:rsidR="005F5DE7" w:rsidRPr="003E0CDD" w:rsidRDefault="005F5DE7" w:rsidP="005F5DE7">
            <w:pPr>
              <w:jc w:val="center"/>
              <w:rPr>
                <w:szCs w:val="21"/>
              </w:rPr>
            </w:pPr>
            <w:r>
              <w:rPr>
                <w:rFonts w:hint="eastAsia"/>
                <w:szCs w:val="21"/>
              </w:rPr>
              <w:t>光　村</w:t>
            </w:r>
          </w:p>
        </w:tc>
        <w:tc>
          <w:tcPr>
            <w:tcW w:w="8016" w:type="dxa"/>
            <w:tcBorders>
              <w:top w:val="single" w:sz="4" w:space="0" w:color="auto"/>
              <w:bottom w:val="single" w:sz="4" w:space="0" w:color="auto"/>
              <w:right w:val="single" w:sz="8" w:space="0" w:color="auto"/>
            </w:tcBorders>
          </w:tcPr>
          <w:p w:rsidR="005F5DE7" w:rsidRPr="00F82425" w:rsidRDefault="005F5DE7" w:rsidP="0096722E">
            <w:pPr>
              <w:ind w:left="210" w:hangingChars="100" w:hanging="210"/>
              <w:rPr>
                <w:color w:val="000000" w:themeColor="text1"/>
                <w:szCs w:val="21"/>
              </w:rPr>
            </w:pPr>
            <w:r w:rsidRPr="00F82425">
              <w:rPr>
                <w:rFonts w:hint="eastAsia"/>
                <w:color w:val="000000" w:themeColor="text1"/>
                <w:szCs w:val="21"/>
              </w:rPr>
              <w:t>○</w:t>
            </w:r>
            <w:r w:rsidR="0096722E" w:rsidRPr="00F82425">
              <w:rPr>
                <w:rFonts w:hint="eastAsia"/>
                <w:color w:val="000000" w:themeColor="text1"/>
                <w:szCs w:val="21"/>
              </w:rPr>
              <w:t xml:space="preserve">　</w:t>
            </w:r>
            <w:r w:rsidR="00DE1D5F" w:rsidRPr="00F82425">
              <w:rPr>
                <w:rFonts w:hint="eastAsia"/>
                <w:color w:val="000000" w:themeColor="text1"/>
                <w:szCs w:val="21"/>
              </w:rPr>
              <w:t>「つなげよう」では、関連する他教材・本の紹介や他教科との関連、調べ学習のテーマ等が示され、学んだことを</w:t>
            </w:r>
            <w:r w:rsidR="00E10F0C">
              <w:rPr>
                <w:rFonts w:hint="eastAsia"/>
                <w:color w:val="000000" w:themeColor="text1"/>
                <w:szCs w:val="21"/>
              </w:rPr>
              <w:t>更に</w:t>
            </w:r>
            <w:r w:rsidR="00DE1D5F" w:rsidRPr="00F82425">
              <w:rPr>
                <w:rFonts w:hint="eastAsia"/>
                <w:color w:val="000000" w:themeColor="text1"/>
                <w:szCs w:val="21"/>
              </w:rPr>
              <w:t>深められるような配慮がされている。</w:t>
            </w:r>
            <w:r w:rsidR="00953C00">
              <w:rPr>
                <w:rFonts w:hint="eastAsia"/>
                <w:color w:val="000000" w:themeColor="text1"/>
                <w:szCs w:val="21"/>
              </w:rPr>
              <w:t>また、</w:t>
            </w:r>
            <w:r w:rsidR="00DE1D5F" w:rsidRPr="00F82425">
              <w:rPr>
                <w:rFonts w:hint="eastAsia"/>
                <w:color w:val="000000" w:themeColor="text1"/>
                <w:szCs w:val="21"/>
              </w:rPr>
              <w:t>教材に関連したコラムや資料</w:t>
            </w:r>
            <w:r w:rsidR="00953C00">
              <w:rPr>
                <w:rFonts w:hint="eastAsia"/>
                <w:color w:val="000000" w:themeColor="text1"/>
                <w:szCs w:val="21"/>
              </w:rPr>
              <w:t>があり</w:t>
            </w:r>
            <w:r w:rsidR="00DE1D5F" w:rsidRPr="00F82425">
              <w:rPr>
                <w:rFonts w:hint="eastAsia"/>
                <w:color w:val="000000" w:themeColor="text1"/>
                <w:szCs w:val="21"/>
              </w:rPr>
              <w:t>、学んだことを自己の課題として心にとどめる</w:t>
            </w:r>
            <w:r w:rsidR="00B05C84" w:rsidRPr="00F82425">
              <w:rPr>
                <w:rFonts w:hint="eastAsia"/>
                <w:color w:val="000000" w:themeColor="text1"/>
                <w:szCs w:val="21"/>
              </w:rPr>
              <w:t>ことができるよう</w:t>
            </w:r>
            <w:r w:rsidR="00DE1D5F" w:rsidRPr="00F82425">
              <w:rPr>
                <w:rFonts w:hint="eastAsia"/>
                <w:color w:val="000000" w:themeColor="text1"/>
                <w:szCs w:val="21"/>
              </w:rPr>
              <w:t>配慮されている。</w:t>
            </w:r>
          </w:p>
          <w:p w:rsidR="007E0BED" w:rsidRPr="00F82425" w:rsidRDefault="007E0BED" w:rsidP="0051107C">
            <w:pPr>
              <w:ind w:left="210" w:hangingChars="100" w:hanging="210"/>
              <w:rPr>
                <w:color w:val="000000" w:themeColor="text1"/>
                <w:szCs w:val="21"/>
              </w:rPr>
            </w:pPr>
          </w:p>
        </w:tc>
      </w:tr>
      <w:tr w:rsidR="005F5DE7" w:rsidRPr="003E0CDD" w:rsidTr="00EE4537">
        <w:trPr>
          <w:trHeight w:val="1304"/>
          <w:jc w:val="center"/>
        </w:trPr>
        <w:tc>
          <w:tcPr>
            <w:tcW w:w="1276" w:type="dxa"/>
            <w:tcBorders>
              <w:top w:val="single" w:sz="4" w:space="0" w:color="auto"/>
              <w:left w:val="single" w:sz="8" w:space="0" w:color="auto"/>
              <w:bottom w:val="single" w:sz="4" w:space="0" w:color="auto"/>
            </w:tcBorders>
            <w:vAlign w:val="center"/>
          </w:tcPr>
          <w:p w:rsidR="005F5DE7" w:rsidRPr="003E0CDD" w:rsidRDefault="005F5DE7" w:rsidP="005F5DE7">
            <w:pPr>
              <w:jc w:val="center"/>
              <w:rPr>
                <w:szCs w:val="21"/>
              </w:rPr>
            </w:pPr>
            <w:r>
              <w:rPr>
                <w:rFonts w:hint="eastAsia"/>
                <w:szCs w:val="21"/>
              </w:rPr>
              <w:t>日　文</w:t>
            </w:r>
          </w:p>
        </w:tc>
        <w:tc>
          <w:tcPr>
            <w:tcW w:w="8016" w:type="dxa"/>
            <w:tcBorders>
              <w:top w:val="single" w:sz="4" w:space="0" w:color="auto"/>
              <w:bottom w:val="single" w:sz="4" w:space="0" w:color="auto"/>
              <w:right w:val="single" w:sz="8" w:space="0" w:color="auto"/>
            </w:tcBorders>
          </w:tcPr>
          <w:p w:rsidR="005F5DE7" w:rsidRPr="00F82425" w:rsidRDefault="00074742" w:rsidP="0096722E">
            <w:pPr>
              <w:ind w:left="210" w:hangingChars="100" w:hanging="210"/>
              <w:rPr>
                <w:color w:val="000000" w:themeColor="text1"/>
                <w:szCs w:val="21"/>
              </w:rPr>
            </w:pPr>
            <w:r w:rsidRPr="00F82425">
              <w:rPr>
                <w:rFonts w:hint="eastAsia"/>
                <w:color w:val="000000" w:themeColor="text1"/>
                <w:szCs w:val="21"/>
              </w:rPr>
              <w:t>○</w:t>
            </w:r>
            <w:r w:rsidR="0096722E" w:rsidRPr="00F82425">
              <w:rPr>
                <w:rFonts w:hint="eastAsia"/>
                <w:color w:val="000000" w:themeColor="text1"/>
                <w:szCs w:val="21"/>
              </w:rPr>
              <w:t xml:space="preserve">　</w:t>
            </w:r>
            <w:r w:rsidRPr="00F82425">
              <w:rPr>
                <w:rFonts w:hint="eastAsia"/>
                <w:color w:val="000000" w:themeColor="text1"/>
                <w:szCs w:val="21"/>
              </w:rPr>
              <w:t>「</w:t>
            </w:r>
            <w:r w:rsidR="00CC4A6D" w:rsidRPr="00F82425">
              <w:rPr>
                <w:rFonts w:hint="eastAsia"/>
                <w:color w:val="000000" w:themeColor="text1"/>
                <w:szCs w:val="21"/>
              </w:rPr>
              <w:t>心のベンチ」では、道徳的価値をより深く、</w:t>
            </w:r>
            <w:r w:rsidRPr="00F82425">
              <w:rPr>
                <w:rFonts w:hint="eastAsia"/>
                <w:color w:val="000000" w:themeColor="text1"/>
                <w:szCs w:val="21"/>
              </w:rPr>
              <w:t>考えられるよう、教材と関連した内容や活動を取り上げ、学んだことを更に深く心にとどめ、これからの思いや課題について考えることができるよう配慮されている。</w:t>
            </w:r>
          </w:p>
          <w:p w:rsidR="007E0BED" w:rsidRDefault="007E0BED" w:rsidP="0051107C">
            <w:pPr>
              <w:ind w:left="210" w:hangingChars="100" w:hanging="210"/>
              <w:rPr>
                <w:color w:val="000000" w:themeColor="text1"/>
                <w:szCs w:val="21"/>
              </w:rPr>
            </w:pPr>
          </w:p>
          <w:p w:rsidR="00EE4537" w:rsidRPr="00F82425" w:rsidRDefault="00EE4537" w:rsidP="0051107C">
            <w:pPr>
              <w:ind w:left="210" w:hangingChars="100" w:hanging="210"/>
              <w:rPr>
                <w:color w:val="000000" w:themeColor="text1"/>
                <w:szCs w:val="21"/>
              </w:rPr>
            </w:pPr>
          </w:p>
        </w:tc>
      </w:tr>
      <w:tr w:rsidR="005F5DE7" w:rsidRPr="003E0CDD" w:rsidTr="00EE4537">
        <w:trPr>
          <w:trHeight w:val="1304"/>
          <w:jc w:val="center"/>
        </w:trPr>
        <w:tc>
          <w:tcPr>
            <w:tcW w:w="1276" w:type="dxa"/>
            <w:tcBorders>
              <w:top w:val="single" w:sz="4" w:space="0" w:color="auto"/>
              <w:left w:val="single" w:sz="8" w:space="0" w:color="auto"/>
              <w:bottom w:val="single" w:sz="4" w:space="0" w:color="auto"/>
            </w:tcBorders>
            <w:vAlign w:val="center"/>
          </w:tcPr>
          <w:p w:rsidR="005F5DE7" w:rsidRPr="003E0CDD" w:rsidRDefault="005F5DE7" w:rsidP="005F5DE7">
            <w:pPr>
              <w:jc w:val="center"/>
              <w:rPr>
                <w:szCs w:val="21"/>
              </w:rPr>
            </w:pPr>
            <w:r w:rsidRPr="00D00302">
              <w:rPr>
                <w:rFonts w:hint="eastAsia"/>
                <w:szCs w:val="21"/>
              </w:rPr>
              <w:t>光　文</w:t>
            </w:r>
          </w:p>
        </w:tc>
        <w:tc>
          <w:tcPr>
            <w:tcW w:w="8016" w:type="dxa"/>
            <w:tcBorders>
              <w:top w:val="single" w:sz="4" w:space="0" w:color="auto"/>
              <w:bottom w:val="single" w:sz="4" w:space="0" w:color="auto"/>
              <w:right w:val="single" w:sz="8" w:space="0" w:color="auto"/>
            </w:tcBorders>
          </w:tcPr>
          <w:p w:rsidR="005F5DE7" w:rsidRDefault="003A47F5" w:rsidP="0096722E">
            <w:pPr>
              <w:ind w:left="210" w:hangingChars="100" w:hanging="210"/>
              <w:rPr>
                <w:color w:val="000000" w:themeColor="text1"/>
                <w:szCs w:val="21"/>
              </w:rPr>
            </w:pPr>
            <w:r w:rsidRPr="00F82425">
              <w:rPr>
                <w:rFonts w:hint="eastAsia"/>
                <w:color w:val="000000" w:themeColor="text1"/>
                <w:szCs w:val="21"/>
              </w:rPr>
              <w:t>○</w:t>
            </w:r>
            <w:r w:rsidR="0096722E" w:rsidRPr="00F82425">
              <w:rPr>
                <w:rFonts w:hint="eastAsia"/>
                <w:color w:val="000000" w:themeColor="text1"/>
                <w:szCs w:val="21"/>
              </w:rPr>
              <w:t xml:space="preserve">　</w:t>
            </w:r>
            <w:r w:rsidRPr="00F82425">
              <w:rPr>
                <w:rFonts w:hint="eastAsia"/>
                <w:color w:val="000000" w:themeColor="text1"/>
                <w:szCs w:val="21"/>
              </w:rPr>
              <w:t>「みんなでやってみよう」や「ことばのたからもの」などのさまざまなコラムを通して、学んだことを更に深く心にとどめたり、各教材の「広げよう」において</w:t>
            </w:r>
            <w:r w:rsidR="00936325">
              <w:rPr>
                <w:rFonts w:hint="eastAsia"/>
                <w:color w:val="000000" w:themeColor="text1"/>
                <w:szCs w:val="21"/>
              </w:rPr>
              <w:t>、</w:t>
            </w:r>
            <w:r w:rsidRPr="00F82425">
              <w:rPr>
                <w:rFonts w:hint="eastAsia"/>
                <w:color w:val="000000" w:themeColor="text1"/>
                <w:szCs w:val="21"/>
              </w:rPr>
              <w:t>これからの思いや課題について考えたりすることができるよう配慮されている。</w:t>
            </w:r>
          </w:p>
          <w:p w:rsidR="00AA4110" w:rsidRPr="00F82425" w:rsidRDefault="00AA4110" w:rsidP="0096722E">
            <w:pPr>
              <w:ind w:left="210" w:hangingChars="100" w:hanging="210"/>
              <w:rPr>
                <w:color w:val="000000" w:themeColor="text1"/>
                <w:szCs w:val="21"/>
              </w:rPr>
            </w:pPr>
          </w:p>
        </w:tc>
      </w:tr>
      <w:tr w:rsidR="005F5DE7" w:rsidRPr="003E0CDD" w:rsidTr="00EE4537">
        <w:trPr>
          <w:trHeight w:val="1304"/>
          <w:jc w:val="center"/>
        </w:trPr>
        <w:tc>
          <w:tcPr>
            <w:tcW w:w="1276" w:type="dxa"/>
            <w:tcBorders>
              <w:top w:val="single" w:sz="4" w:space="0" w:color="auto"/>
              <w:left w:val="single" w:sz="8" w:space="0" w:color="auto"/>
              <w:bottom w:val="single" w:sz="4" w:space="0" w:color="auto"/>
            </w:tcBorders>
            <w:vAlign w:val="center"/>
          </w:tcPr>
          <w:p w:rsidR="005F5DE7" w:rsidRPr="003E0CDD" w:rsidRDefault="005F5DE7" w:rsidP="005F5DE7">
            <w:pPr>
              <w:jc w:val="center"/>
              <w:rPr>
                <w:szCs w:val="21"/>
              </w:rPr>
            </w:pPr>
            <w:r>
              <w:rPr>
                <w:rFonts w:hint="eastAsia"/>
                <w:szCs w:val="21"/>
              </w:rPr>
              <w:t>学　研</w:t>
            </w:r>
          </w:p>
        </w:tc>
        <w:tc>
          <w:tcPr>
            <w:tcW w:w="8016" w:type="dxa"/>
            <w:tcBorders>
              <w:top w:val="single" w:sz="4" w:space="0" w:color="auto"/>
              <w:bottom w:val="single" w:sz="4" w:space="0" w:color="auto"/>
              <w:right w:val="single" w:sz="8" w:space="0" w:color="auto"/>
            </w:tcBorders>
          </w:tcPr>
          <w:p w:rsidR="005F5DE7" w:rsidRPr="00F82425" w:rsidRDefault="00074742" w:rsidP="0096722E">
            <w:pPr>
              <w:ind w:left="210" w:hangingChars="100" w:hanging="210"/>
              <w:rPr>
                <w:color w:val="000000" w:themeColor="text1"/>
                <w:szCs w:val="21"/>
              </w:rPr>
            </w:pPr>
            <w:r w:rsidRPr="00F82425">
              <w:rPr>
                <w:rFonts w:hint="eastAsia"/>
                <w:color w:val="000000" w:themeColor="text1"/>
                <w:szCs w:val="21"/>
              </w:rPr>
              <w:t>○</w:t>
            </w:r>
            <w:r w:rsidR="0096722E" w:rsidRPr="00F82425">
              <w:rPr>
                <w:rFonts w:hint="eastAsia"/>
                <w:color w:val="000000" w:themeColor="text1"/>
                <w:szCs w:val="21"/>
              </w:rPr>
              <w:t xml:space="preserve">　</w:t>
            </w:r>
            <w:r w:rsidRPr="00F82425">
              <w:rPr>
                <w:rFonts w:hint="eastAsia"/>
                <w:color w:val="000000" w:themeColor="text1"/>
                <w:szCs w:val="21"/>
              </w:rPr>
              <w:t>「つなげよう」で</w:t>
            </w:r>
            <w:r w:rsidR="00611F1C">
              <w:rPr>
                <w:rFonts w:hint="eastAsia"/>
                <w:color w:val="000000" w:themeColor="text1"/>
                <w:szCs w:val="21"/>
              </w:rPr>
              <w:t>、教材での学習をもとに</w:t>
            </w:r>
            <w:r w:rsidRPr="00F82425">
              <w:rPr>
                <w:rFonts w:hint="eastAsia"/>
                <w:color w:val="000000" w:themeColor="text1"/>
                <w:szCs w:val="21"/>
              </w:rPr>
              <w:t>自己を見つめ、自分のよりよい生き方について考えたり、「広げよう」のページで、教材の関連情報に触れ、視野を広げたりすることができるよう配慮されている。</w:t>
            </w:r>
          </w:p>
          <w:p w:rsidR="004F1F15" w:rsidRDefault="004F1F15" w:rsidP="00EE4537">
            <w:pPr>
              <w:rPr>
                <w:color w:val="000000" w:themeColor="text1"/>
                <w:szCs w:val="21"/>
              </w:rPr>
            </w:pPr>
          </w:p>
          <w:p w:rsidR="00EE4537" w:rsidRPr="00F82425" w:rsidRDefault="00EE4537" w:rsidP="00EE4537">
            <w:pPr>
              <w:rPr>
                <w:color w:val="000000" w:themeColor="text1"/>
                <w:szCs w:val="21"/>
              </w:rPr>
            </w:pPr>
          </w:p>
        </w:tc>
      </w:tr>
      <w:tr w:rsidR="005F5DE7" w:rsidRPr="003E0CDD" w:rsidTr="00EE4537">
        <w:trPr>
          <w:trHeight w:val="1304"/>
          <w:jc w:val="center"/>
        </w:trPr>
        <w:tc>
          <w:tcPr>
            <w:tcW w:w="1276" w:type="dxa"/>
            <w:tcBorders>
              <w:top w:val="single" w:sz="4" w:space="0" w:color="auto"/>
              <w:left w:val="single" w:sz="8" w:space="0" w:color="auto"/>
              <w:bottom w:val="single" w:sz="8" w:space="0" w:color="auto"/>
            </w:tcBorders>
            <w:vAlign w:val="center"/>
          </w:tcPr>
          <w:p w:rsidR="005F5DE7" w:rsidRPr="003E0CDD" w:rsidRDefault="00502844" w:rsidP="005F5DE7">
            <w:pPr>
              <w:jc w:val="center"/>
              <w:rPr>
                <w:szCs w:val="21"/>
              </w:rPr>
            </w:pPr>
            <w:r>
              <w:rPr>
                <w:rFonts w:hint="eastAsia"/>
                <w:szCs w:val="21"/>
              </w:rPr>
              <w:t>廣あか</w:t>
            </w:r>
            <w:r w:rsidR="0096722E">
              <w:rPr>
                <w:rFonts w:hint="eastAsia"/>
                <w:szCs w:val="21"/>
              </w:rPr>
              <w:t>つき</w:t>
            </w:r>
          </w:p>
        </w:tc>
        <w:tc>
          <w:tcPr>
            <w:tcW w:w="8016" w:type="dxa"/>
            <w:tcBorders>
              <w:top w:val="single" w:sz="4" w:space="0" w:color="auto"/>
              <w:bottom w:val="single" w:sz="8" w:space="0" w:color="auto"/>
              <w:right w:val="single" w:sz="8" w:space="0" w:color="auto"/>
            </w:tcBorders>
          </w:tcPr>
          <w:p w:rsidR="00EE4537" w:rsidRDefault="009800EE" w:rsidP="00AC0D30">
            <w:pPr>
              <w:ind w:left="210" w:hangingChars="100" w:hanging="210"/>
              <w:rPr>
                <w:color w:val="000000" w:themeColor="text1"/>
                <w:szCs w:val="21"/>
              </w:rPr>
            </w:pPr>
            <w:r w:rsidRPr="00F82425">
              <w:rPr>
                <w:rFonts w:hint="eastAsia"/>
                <w:color w:val="000000" w:themeColor="text1"/>
                <w:szCs w:val="21"/>
              </w:rPr>
              <w:t>○</w:t>
            </w:r>
            <w:r w:rsidR="0096722E" w:rsidRPr="00F82425">
              <w:rPr>
                <w:rFonts w:hint="eastAsia"/>
                <w:color w:val="000000" w:themeColor="text1"/>
                <w:szCs w:val="21"/>
              </w:rPr>
              <w:t xml:space="preserve">　</w:t>
            </w:r>
            <w:r w:rsidRPr="00F82425">
              <w:rPr>
                <w:rFonts w:hint="eastAsia"/>
                <w:color w:val="000000" w:themeColor="text1"/>
                <w:szCs w:val="21"/>
              </w:rPr>
              <w:t>『道</w:t>
            </w:r>
            <w:r w:rsidR="00611F1C">
              <w:rPr>
                <w:rFonts w:hint="eastAsia"/>
                <w:color w:val="000000" w:themeColor="text1"/>
                <w:szCs w:val="21"/>
              </w:rPr>
              <w:t>徳ノート』には、授業で活用できる補助資料や教材が掲載され、</w:t>
            </w:r>
            <w:r w:rsidRPr="00F82425">
              <w:rPr>
                <w:rFonts w:hint="eastAsia"/>
                <w:color w:val="000000" w:themeColor="text1"/>
                <w:szCs w:val="21"/>
              </w:rPr>
              <w:t>『本冊』の「学習を広げる」では、</w:t>
            </w:r>
            <w:r w:rsidR="00AC0D30">
              <w:rPr>
                <w:rFonts w:hint="eastAsia"/>
                <w:color w:val="000000" w:themeColor="text1"/>
                <w:szCs w:val="21"/>
              </w:rPr>
              <w:t>教材に関連した知識や価値について</w:t>
            </w:r>
            <w:r w:rsidR="00AC0D30" w:rsidRPr="00F82425">
              <w:rPr>
                <w:rFonts w:hint="eastAsia"/>
                <w:color w:val="000000" w:themeColor="text1"/>
                <w:szCs w:val="21"/>
              </w:rPr>
              <w:t>学んだことを</w:t>
            </w:r>
            <w:r w:rsidR="00E10F0C">
              <w:rPr>
                <w:rFonts w:hint="eastAsia"/>
                <w:color w:val="000000" w:themeColor="text1"/>
                <w:szCs w:val="21"/>
              </w:rPr>
              <w:t>更に</w:t>
            </w:r>
            <w:r w:rsidR="00AC0D30" w:rsidRPr="00F82425">
              <w:rPr>
                <w:rFonts w:hint="eastAsia"/>
                <w:color w:val="000000" w:themeColor="text1"/>
                <w:szCs w:val="21"/>
              </w:rPr>
              <w:t>深く考えることができるよう配慮されている。</w:t>
            </w:r>
          </w:p>
          <w:p w:rsidR="00EE4537" w:rsidRDefault="00EE4537" w:rsidP="00AC0D30">
            <w:pPr>
              <w:ind w:left="210" w:hangingChars="100" w:hanging="210"/>
              <w:rPr>
                <w:color w:val="000000" w:themeColor="text1"/>
                <w:szCs w:val="21"/>
              </w:rPr>
            </w:pPr>
          </w:p>
          <w:p w:rsidR="004F1F15" w:rsidRPr="00F82425" w:rsidRDefault="004F1F15" w:rsidP="00AC0D30">
            <w:pPr>
              <w:ind w:left="210" w:hangingChars="100" w:hanging="210"/>
              <w:rPr>
                <w:color w:val="000000" w:themeColor="text1"/>
                <w:szCs w:val="21"/>
              </w:rPr>
            </w:pPr>
            <w:r w:rsidRPr="00F82425">
              <w:rPr>
                <w:rFonts w:hint="eastAsia"/>
                <w:color w:val="000000" w:themeColor="text1"/>
                <w:szCs w:val="21"/>
              </w:rPr>
              <w:t xml:space="preserve">　　</w:t>
            </w:r>
          </w:p>
        </w:tc>
      </w:tr>
    </w:tbl>
    <w:p w:rsidR="008262D2" w:rsidRPr="002710D6" w:rsidRDefault="008262D2"/>
    <w:sectPr w:rsidR="008262D2" w:rsidRPr="002710D6" w:rsidSect="0051107C">
      <w:headerReference w:type="even" r:id="rId8"/>
      <w:headerReference w:type="default" r:id="rId9"/>
      <w:footerReference w:type="even" r:id="rId10"/>
      <w:footerReference w:type="default" r:id="rId11"/>
      <w:headerReference w:type="first" r:id="rId12"/>
      <w:footerReference w:type="first" r:id="rId13"/>
      <w:pgSz w:w="11906" w:h="16838" w:code="9"/>
      <w:pgMar w:top="1588" w:right="1361" w:bottom="1588" w:left="1361" w:header="851" w:footer="992" w:gutter="0"/>
      <w:pgNumType w:start="5"/>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E3E" w:rsidRDefault="00C20E3E" w:rsidP="002710D6">
      <w:r>
        <w:separator/>
      </w:r>
    </w:p>
  </w:endnote>
  <w:endnote w:type="continuationSeparator" w:id="0">
    <w:p w:rsidR="00C20E3E" w:rsidRDefault="00C20E3E" w:rsidP="0027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811" w:rsidRDefault="00120811" w:rsidP="00BF7654">
    <w:pPr>
      <w:pStyle w:val="a6"/>
      <w:jc w:val="center"/>
    </w:pPr>
    <w:r>
      <w:rPr>
        <w:rFonts w:hint="eastAsia"/>
      </w:rPr>
      <w:t>－道</w:t>
    </w:r>
    <w:sdt>
      <w:sdtPr>
        <w:rPr>
          <w:rFonts w:hint="eastAsia"/>
        </w:rPr>
        <w:id w:val="1235048567"/>
        <w:docPartObj>
          <w:docPartGallery w:val="Page Numbers (Bottom of Page)"/>
          <w:docPartUnique/>
        </w:docPartObj>
      </w:sdtPr>
      <w:sdtEndPr>
        <w:rPr>
          <w:rFonts w:asciiTheme="minorEastAsia" w:eastAsiaTheme="minorEastAsia" w:hAnsiTheme="minorEastAsia" w:hint="default"/>
        </w:rPr>
      </w:sdtEndPr>
      <w:sdtContent>
        <w:r w:rsidRPr="00DF4646">
          <w:rPr>
            <w:rFonts w:asciiTheme="minorEastAsia" w:eastAsiaTheme="minorEastAsia" w:hAnsiTheme="minorEastAsia"/>
          </w:rPr>
          <w:fldChar w:fldCharType="begin"/>
        </w:r>
        <w:r w:rsidRPr="00DF4646">
          <w:rPr>
            <w:rFonts w:asciiTheme="minorEastAsia" w:eastAsiaTheme="minorEastAsia" w:hAnsiTheme="minorEastAsia"/>
          </w:rPr>
          <w:instrText>PAGE   \* MERGEFORMAT</w:instrText>
        </w:r>
        <w:r w:rsidRPr="00DF4646">
          <w:rPr>
            <w:rFonts w:asciiTheme="minorEastAsia" w:eastAsiaTheme="minorEastAsia" w:hAnsiTheme="minorEastAsia"/>
          </w:rPr>
          <w:fldChar w:fldCharType="separate"/>
        </w:r>
        <w:r w:rsidR="009F7F5A" w:rsidRPr="009F7F5A">
          <w:rPr>
            <w:rFonts w:asciiTheme="minorEastAsia" w:eastAsiaTheme="minorEastAsia" w:hAnsiTheme="minorEastAsia"/>
            <w:noProof/>
            <w:lang w:val="ja-JP"/>
          </w:rPr>
          <w:t>6</w:t>
        </w:r>
        <w:r w:rsidRPr="00DF4646">
          <w:rPr>
            <w:rFonts w:asciiTheme="minorEastAsia" w:eastAsiaTheme="minorEastAsia" w:hAnsiTheme="minorEastAsia"/>
          </w:rPr>
          <w:fldChar w:fldCharType="end"/>
        </w:r>
        <w:r>
          <w:rPr>
            <w:rFonts w:asciiTheme="minorEastAsia" w:eastAsiaTheme="minorEastAsia" w:hAnsiTheme="minorEastAsia" w:hint="eastAsia"/>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811" w:rsidRDefault="00120811" w:rsidP="00BF7654">
    <w:pPr>
      <w:pStyle w:val="a6"/>
      <w:jc w:val="center"/>
    </w:pPr>
    <w:r>
      <w:rPr>
        <w:rFonts w:hint="eastAsia"/>
      </w:rPr>
      <w:t>－道</w:t>
    </w:r>
    <w:sdt>
      <w:sdtPr>
        <w:rPr>
          <w:rFonts w:hint="eastAsia"/>
        </w:rPr>
        <w:id w:val="-434835381"/>
        <w:docPartObj>
          <w:docPartGallery w:val="Page Numbers (Bottom of Page)"/>
          <w:docPartUnique/>
        </w:docPartObj>
      </w:sdtPr>
      <w:sdtEndPr>
        <w:rPr>
          <w:rFonts w:asciiTheme="minorEastAsia" w:eastAsiaTheme="minorEastAsia" w:hAnsiTheme="minorEastAsia" w:hint="default"/>
        </w:rPr>
      </w:sdtEndPr>
      <w:sdtContent>
        <w:r w:rsidRPr="00DF4646">
          <w:rPr>
            <w:rFonts w:asciiTheme="minorEastAsia" w:eastAsiaTheme="minorEastAsia" w:hAnsiTheme="minorEastAsia"/>
          </w:rPr>
          <w:fldChar w:fldCharType="begin"/>
        </w:r>
        <w:r w:rsidRPr="00DF4646">
          <w:rPr>
            <w:rFonts w:asciiTheme="minorEastAsia" w:eastAsiaTheme="minorEastAsia" w:hAnsiTheme="minorEastAsia"/>
          </w:rPr>
          <w:instrText>PAGE   \* MERGEFORMAT</w:instrText>
        </w:r>
        <w:r w:rsidRPr="00DF4646">
          <w:rPr>
            <w:rFonts w:asciiTheme="minorEastAsia" w:eastAsiaTheme="minorEastAsia" w:hAnsiTheme="minorEastAsia"/>
          </w:rPr>
          <w:fldChar w:fldCharType="separate"/>
        </w:r>
        <w:r w:rsidR="009F7F5A" w:rsidRPr="009F7F5A">
          <w:rPr>
            <w:rFonts w:asciiTheme="minorEastAsia" w:eastAsiaTheme="minorEastAsia" w:hAnsiTheme="minorEastAsia"/>
            <w:noProof/>
            <w:lang w:val="ja-JP"/>
          </w:rPr>
          <w:t>15</w:t>
        </w:r>
        <w:r w:rsidRPr="00DF4646">
          <w:rPr>
            <w:rFonts w:asciiTheme="minorEastAsia" w:eastAsiaTheme="minorEastAsia" w:hAnsiTheme="minorEastAsia"/>
          </w:rPr>
          <w:fldChar w:fldCharType="end"/>
        </w:r>
        <w:r>
          <w:rPr>
            <w:rFonts w:asciiTheme="minorEastAsia" w:eastAsiaTheme="minorEastAsia" w:hAnsiTheme="minorEastAsia" w:hint="eastAsia"/>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811" w:rsidRDefault="00120811" w:rsidP="007D714A">
    <w:pPr>
      <w:pStyle w:val="a6"/>
      <w:jc w:val="center"/>
    </w:pPr>
    <w:r>
      <w:rPr>
        <w:rFonts w:hint="eastAsia"/>
      </w:rPr>
      <w:t>－道</w:t>
    </w:r>
    <w:sdt>
      <w:sdtPr>
        <w:rPr>
          <w:rFonts w:hint="eastAsia"/>
        </w:rPr>
        <w:id w:val="-1199543324"/>
        <w:docPartObj>
          <w:docPartGallery w:val="Page Numbers (Bottom of Page)"/>
          <w:docPartUnique/>
        </w:docPartObj>
      </w:sdtPr>
      <w:sdtEndPr>
        <w:rPr>
          <w:rFonts w:asciiTheme="minorEastAsia" w:eastAsiaTheme="minorEastAsia" w:hAnsiTheme="minorEastAsia" w:hint="default"/>
        </w:rPr>
      </w:sdtEndPr>
      <w:sdtContent>
        <w:r w:rsidRPr="00DF4646">
          <w:rPr>
            <w:rFonts w:asciiTheme="minorEastAsia" w:eastAsiaTheme="minorEastAsia" w:hAnsiTheme="minorEastAsia"/>
          </w:rPr>
          <w:fldChar w:fldCharType="begin"/>
        </w:r>
        <w:r w:rsidRPr="00DF4646">
          <w:rPr>
            <w:rFonts w:asciiTheme="minorEastAsia" w:eastAsiaTheme="minorEastAsia" w:hAnsiTheme="minorEastAsia"/>
          </w:rPr>
          <w:instrText>PAGE   \* MERGEFORMAT</w:instrText>
        </w:r>
        <w:r w:rsidRPr="00DF4646">
          <w:rPr>
            <w:rFonts w:asciiTheme="minorEastAsia" w:eastAsiaTheme="minorEastAsia" w:hAnsiTheme="minorEastAsia"/>
          </w:rPr>
          <w:fldChar w:fldCharType="separate"/>
        </w:r>
        <w:r w:rsidR="009F7F5A" w:rsidRPr="009F7F5A">
          <w:rPr>
            <w:rFonts w:asciiTheme="minorEastAsia" w:eastAsiaTheme="minorEastAsia" w:hAnsiTheme="minorEastAsia"/>
            <w:noProof/>
            <w:lang w:val="ja-JP"/>
          </w:rPr>
          <w:t>5</w:t>
        </w:r>
        <w:r w:rsidRPr="00DF4646">
          <w:rPr>
            <w:rFonts w:asciiTheme="minorEastAsia" w:eastAsiaTheme="minorEastAsia" w:hAnsiTheme="minorEastAsia"/>
          </w:rPr>
          <w:fldChar w:fldCharType="end"/>
        </w:r>
        <w:r>
          <w:rPr>
            <w:rFonts w:asciiTheme="minorEastAsia" w:eastAsiaTheme="minorEastAsia" w:hAnsiTheme="minorEastAsia"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E3E" w:rsidRDefault="00C20E3E" w:rsidP="002710D6">
      <w:r>
        <w:separator/>
      </w:r>
    </w:p>
  </w:footnote>
  <w:footnote w:type="continuationSeparator" w:id="0">
    <w:p w:rsidR="00C20E3E" w:rsidRDefault="00C20E3E" w:rsidP="00271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811" w:rsidRDefault="00120811" w:rsidP="007D714A">
    <w:pPr>
      <w:pStyle w:val="a4"/>
      <w:ind w:right="840"/>
    </w:pPr>
    <w:r>
      <w:rPr>
        <w:rFonts w:hint="eastAsia"/>
      </w:rPr>
      <w:t>【資料１　道徳】</w:t>
    </w:r>
  </w:p>
  <w:p w:rsidR="00120811" w:rsidRDefault="00120811" w:rsidP="00BF7654">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811" w:rsidRDefault="00120811" w:rsidP="007D714A">
    <w:pPr>
      <w:pStyle w:val="a4"/>
      <w:ind w:firstLineChars="3600" w:firstLine="7560"/>
    </w:pPr>
    <w:r>
      <w:rPr>
        <w:rFonts w:hint="eastAsia"/>
      </w:rPr>
      <w:t>【資料１　道徳】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811" w:rsidRDefault="00120811" w:rsidP="0051107C">
    <w:pPr>
      <w:pStyle w:val="a4"/>
      <w:ind w:firstLineChars="3100" w:firstLine="6510"/>
    </w:pPr>
    <w:r>
      <w:rPr>
        <w:rFonts w:hint="eastAsia"/>
      </w:rPr>
      <w:t>【資料１　道徳：観点一覧】</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B069A"/>
    <w:multiLevelType w:val="hybridMultilevel"/>
    <w:tmpl w:val="93CEC0A4"/>
    <w:lvl w:ilvl="0" w:tplc="A03215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01E059C"/>
    <w:multiLevelType w:val="hybridMultilevel"/>
    <w:tmpl w:val="40E289E4"/>
    <w:lvl w:ilvl="0" w:tplc="A03215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0D6"/>
    <w:rsid w:val="000058F8"/>
    <w:rsid w:val="00017AC6"/>
    <w:rsid w:val="000235D6"/>
    <w:rsid w:val="00044B8E"/>
    <w:rsid w:val="00045850"/>
    <w:rsid w:val="00074742"/>
    <w:rsid w:val="000A3BD6"/>
    <w:rsid w:val="000A5A31"/>
    <w:rsid w:val="000C38D7"/>
    <w:rsid w:val="000D53B7"/>
    <w:rsid w:val="000E3EB0"/>
    <w:rsid w:val="000F6F83"/>
    <w:rsid w:val="0010686C"/>
    <w:rsid w:val="0011208A"/>
    <w:rsid w:val="00120811"/>
    <w:rsid w:val="001223AE"/>
    <w:rsid w:val="00136532"/>
    <w:rsid w:val="001402BA"/>
    <w:rsid w:val="00143D14"/>
    <w:rsid w:val="00154997"/>
    <w:rsid w:val="00175EE2"/>
    <w:rsid w:val="0018198D"/>
    <w:rsid w:val="00183849"/>
    <w:rsid w:val="001B4E39"/>
    <w:rsid w:val="001C00AA"/>
    <w:rsid w:val="0020388D"/>
    <w:rsid w:val="0021020C"/>
    <w:rsid w:val="002105D4"/>
    <w:rsid w:val="00211FC2"/>
    <w:rsid w:val="0021514A"/>
    <w:rsid w:val="00216F6C"/>
    <w:rsid w:val="00225109"/>
    <w:rsid w:val="00233B36"/>
    <w:rsid w:val="00242E85"/>
    <w:rsid w:val="00245E59"/>
    <w:rsid w:val="00254357"/>
    <w:rsid w:val="00261AFC"/>
    <w:rsid w:val="0026541A"/>
    <w:rsid w:val="00265C9F"/>
    <w:rsid w:val="002710D6"/>
    <w:rsid w:val="00282CFF"/>
    <w:rsid w:val="002945D2"/>
    <w:rsid w:val="002A0871"/>
    <w:rsid w:val="002A7D74"/>
    <w:rsid w:val="002C7156"/>
    <w:rsid w:val="002D1820"/>
    <w:rsid w:val="002F50F4"/>
    <w:rsid w:val="002F5CDD"/>
    <w:rsid w:val="003072D7"/>
    <w:rsid w:val="0031024C"/>
    <w:rsid w:val="0031042E"/>
    <w:rsid w:val="0031761F"/>
    <w:rsid w:val="003235F8"/>
    <w:rsid w:val="003247E4"/>
    <w:rsid w:val="003276CA"/>
    <w:rsid w:val="003316B5"/>
    <w:rsid w:val="00334512"/>
    <w:rsid w:val="0033795C"/>
    <w:rsid w:val="00354434"/>
    <w:rsid w:val="003555AC"/>
    <w:rsid w:val="00390F8A"/>
    <w:rsid w:val="0039259D"/>
    <w:rsid w:val="00397AA4"/>
    <w:rsid w:val="003A3809"/>
    <w:rsid w:val="003A47F5"/>
    <w:rsid w:val="003A58BB"/>
    <w:rsid w:val="003B6F72"/>
    <w:rsid w:val="003B7631"/>
    <w:rsid w:val="003D03EC"/>
    <w:rsid w:val="003D1A08"/>
    <w:rsid w:val="003E0CDD"/>
    <w:rsid w:val="003E5EC4"/>
    <w:rsid w:val="003F369E"/>
    <w:rsid w:val="00421747"/>
    <w:rsid w:val="00465911"/>
    <w:rsid w:val="00484583"/>
    <w:rsid w:val="004A42A5"/>
    <w:rsid w:val="004A6940"/>
    <w:rsid w:val="004B0D36"/>
    <w:rsid w:val="004B131F"/>
    <w:rsid w:val="004E49F2"/>
    <w:rsid w:val="004E5603"/>
    <w:rsid w:val="004F1F15"/>
    <w:rsid w:val="004F7C00"/>
    <w:rsid w:val="004F7C31"/>
    <w:rsid w:val="004F7F56"/>
    <w:rsid w:val="00501DD6"/>
    <w:rsid w:val="00502844"/>
    <w:rsid w:val="0051107C"/>
    <w:rsid w:val="005132A3"/>
    <w:rsid w:val="005332B2"/>
    <w:rsid w:val="00542166"/>
    <w:rsid w:val="00544B64"/>
    <w:rsid w:val="00551825"/>
    <w:rsid w:val="005547A7"/>
    <w:rsid w:val="005662FF"/>
    <w:rsid w:val="0057245F"/>
    <w:rsid w:val="00573D7E"/>
    <w:rsid w:val="00591504"/>
    <w:rsid w:val="005C57E5"/>
    <w:rsid w:val="005D319D"/>
    <w:rsid w:val="005F5DE7"/>
    <w:rsid w:val="00600869"/>
    <w:rsid w:val="00603F7B"/>
    <w:rsid w:val="00605936"/>
    <w:rsid w:val="00611F1C"/>
    <w:rsid w:val="006218C5"/>
    <w:rsid w:val="0063663E"/>
    <w:rsid w:val="006372AE"/>
    <w:rsid w:val="00641FA5"/>
    <w:rsid w:val="00645179"/>
    <w:rsid w:val="00646EC4"/>
    <w:rsid w:val="00650369"/>
    <w:rsid w:val="00654EDC"/>
    <w:rsid w:val="00666F0F"/>
    <w:rsid w:val="006903AE"/>
    <w:rsid w:val="006A39D5"/>
    <w:rsid w:val="006B2128"/>
    <w:rsid w:val="006B5DB5"/>
    <w:rsid w:val="006D35C5"/>
    <w:rsid w:val="006E0744"/>
    <w:rsid w:val="006F0017"/>
    <w:rsid w:val="006F1148"/>
    <w:rsid w:val="006F32C0"/>
    <w:rsid w:val="00706707"/>
    <w:rsid w:val="00764FC0"/>
    <w:rsid w:val="0077587A"/>
    <w:rsid w:val="0078310B"/>
    <w:rsid w:val="007A08D5"/>
    <w:rsid w:val="007A533E"/>
    <w:rsid w:val="007C015A"/>
    <w:rsid w:val="007C1F1D"/>
    <w:rsid w:val="007D0A60"/>
    <w:rsid w:val="007D714A"/>
    <w:rsid w:val="007E0BED"/>
    <w:rsid w:val="007E1C55"/>
    <w:rsid w:val="007E1DFA"/>
    <w:rsid w:val="00816A90"/>
    <w:rsid w:val="008262D2"/>
    <w:rsid w:val="0083695E"/>
    <w:rsid w:val="00856E8B"/>
    <w:rsid w:val="00873A7F"/>
    <w:rsid w:val="00880950"/>
    <w:rsid w:val="00881FE0"/>
    <w:rsid w:val="00890D78"/>
    <w:rsid w:val="00891FC5"/>
    <w:rsid w:val="00895F40"/>
    <w:rsid w:val="008A1FBB"/>
    <w:rsid w:val="008A713E"/>
    <w:rsid w:val="008B2AD7"/>
    <w:rsid w:val="008B50CC"/>
    <w:rsid w:val="008C1B43"/>
    <w:rsid w:val="008C2A49"/>
    <w:rsid w:val="008D5728"/>
    <w:rsid w:val="008F7C46"/>
    <w:rsid w:val="009041EB"/>
    <w:rsid w:val="00912FBF"/>
    <w:rsid w:val="00914416"/>
    <w:rsid w:val="009146DD"/>
    <w:rsid w:val="00936325"/>
    <w:rsid w:val="00952542"/>
    <w:rsid w:val="00953C00"/>
    <w:rsid w:val="00955734"/>
    <w:rsid w:val="0096299A"/>
    <w:rsid w:val="0096722E"/>
    <w:rsid w:val="0096776C"/>
    <w:rsid w:val="009706D3"/>
    <w:rsid w:val="0097698C"/>
    <w:rsid w:val="009800EE"/>
    <w:rsid w:val="00983854"/>
    <w:rsid w:val="009908D8"/>
    <w:rsid w:val="0099444D"/>
    <w:rsid w:val="009A4551"/>
    <w:rsid w:val="009E1EE6"/>
    <w:rsid w:val="009F63F3"/>
    <w:rsid w:val="009F7F5A"/>
    <w:rsid w:val="00A17180"/>
    <w:rsid w:val="00A20234"/>
    <w:rsid w:val="00A34E1C"/>
    <w:rsid w:val="00A47D65"/>
    <w:rsid w:val="00A5103B"/>
    <w:rsid w:val="00A51EE3"/>
    <w:rsid w:val="00A52C19"/>
    <w:rsid w:val="00A5487F"/>
    <w:rsid w:val="00A56A09"/>
    <w:rsid w:val="00A85021"/>
    <w:rsid w:val="00A86778"/>
    <w:rsid w:val="00A92D52"/>
    <w:rsid w:val="00AA328A"/>
    <w:rsid w:val="00AA4110"/>
    <w:rsid w:val="00AA4283"/>
    <w:rsid w:val="00AA444F"/>
    <w:rsid w:val="00AB265B"/>
    <w:rsid w:val="00AC0D30"/>
    <w:rsid w:val="00AC2F70"/>
    <w:rsid w:val="00AF43AC"/>
    <w:rsid w:val="00B05C84"/>
    <w:rsid w:val="00B2636C"/>
    <w:rsid w:val="00B3596B"/>
    <w:rsid w:val="00B452C5"/>
    <w:rsid w:val="00B700A1"/>
    <w:rsid w:val="00B92E5D"/>
    <w:rsid w:val="00B92EEB"/>
    <w:rsid w:val="00B955DD"/>
    <w:rsid w:val="00BA474D"/>
    <w:rsid w:val="00BA750F"/>
    <w:rsid w:val="00BB459C"/>
    <w:rsid w:val="00BC12DB"/>
    <w:rsid w:val="00BC4D20"/>
    <w:rsid w:val="00BD455D"/>
    <w:rsid w:val="00BD53A0"/>
    <w:rsid w:val="00BE1221"/>
    <w:rsid w:val="00BE2B50"/>
    <w:rsid w:val="00BF10D8"/>
    <w:rsid w:val="00BF2E62"/>
    <w:rsid w:val="00BF7654"/>
    <w:rsid w:val="00C03E9C"/>
    <w:rsid w:val="00C114C3"/>
    <w:rsid w:val="00C20E3E"/>
    <w:rsid w:val="00C218E8"/>
    <w:rsid w:val="00C22ABA"/>
    <w:rsid w:val="00C4101D"/>
    <w:rsid w:val="00C51653"/>
    <w:rsid w:val="00C52CAB"/>
    <w:rsid w:val="00C52FC6"/>
    <w:rsid w:val="00C540DB"/>
    <w:rsid w:val="00C67788"/>
    <w:rsid w:val="00C71ACC"/>
    <w:rsid w:val="00C80ADF"/>
    <w:rsid w:val="00C92CF2"/>
    <w:rsid w:val="00CB4FC5"/>
    <w:rsid w:val="00CC4A6D"/>
    <w:rsid w:val="00CC790C"/>
    <w:rsid w:val="00CD0100"/>
    <w:rsid w:val="00CD0298"/>
    <w:rsid w:val="00CD23FC"/>
    <w:rsid w:val="00CE5B8A"/>
    <w:rsid w:val="00CF21A0"/>
    <w:rsid w:val="00D00302"/>
    <w:rsid w:val="00D008D2"/>
    <w:rsid w:val="00D1459B"/>
    <w:rsid w:val="00D15349"/>
    <w:rsid w:val="00D243A3"/>
    <w:rsid w:val="00D27EA6"/>
    <w:rsid w:val="00D35D94"/>
    <w:rsid w:val="00D55861"/>
    <w:rsid w:val="00D574B1"/>
    <w:rsid w:val="00D63801"/>
    <w:rsid w:val="00D746D7"/>
    <w:rsid w:val="00D74FCE"/>
    <w:rsid w:val="00D8030E"/>
    <w:rsid w:val="00D8225D"/>
    <w:rsid w:val="00D85BE9"/>
    <w:rsid w:val="00DC01EE"/>
    <w:rsid w:val="00DC19E4"/>
    <w:rsid w:val="00DC7D95"/>
    <w:rsid w:val="00DE0620"/>
    <w:rsid w:val="00DE1D5F"/>
    <w:rsid w:val="00DE2964"/>
    <w:rsid w:val="00DE47D8"/>
    <w:rsid w:val="00DF5BCC"/>
    <w:rsid w:val="00E031DE"/>
    <w:rsid w:val="00E06F73"/>
    <w:rsid w:val="00E10F0C"/>
    <w:rsid w:val="00E146D8"/>
    <w:rsid w:val="00E2370A"/>
    <w:rsid w:val="00E257C8"/>
    <w:rsid w:val="00E51CB5"/>
    <w:rsid w:val="00E57C06"/>
    <w:rsid w:val="00E65B95"/>
    <w:rsid w:val="00E8032E"/>
    <w:rsid w:val="00E81B8F"/>
    <w:rsid w:val="00E8652A"/>
    <w:rsid w:val="00E95E00"/>
    <w:rsid w:val="00EA2A48"/>
    <w:rsid w:val="00EB3BD1"/>
    <w:rsid w:val="00EB7B90"/>
    <w:rsid w:val="00EC75BD"/>
    <w:rsid w:val="00ED0616"/>
    <w:rsid w:val="00ED4DE1"/>
    <w:rsid w:val="00EE4537"/>
    <w:rsid w:val="00EF6673"/>
    <w:rsid w:val="00F05339"/>
    <w:rsid w:val="00F06675"/>
    <w:rsid w:val="00F101C5"/>
    <w:rsid w:val="00F22128"/>
    <w:rsid w:val="00F3721A"/>
    <w:rsid w:val="00F43792"/>
    <w:rsid w:val="00F5497A"/>
    <w:rsid w:val="00F608F9"/>
    <w:rsid w:val="00F71450"/>
    <w:rsid w:val="00F82425"/>
    <w:rsid w:val="00FB1A7A"/>
    <w:rsid w:val="00FB5A40"/>
    <w:rsid w:val="00FF7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0D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2B50"/>
    <w:pPr>
      <w:widowControl w:val="0"/>
      <w:jc w:val="both"/>
    </w:pPr>
    <w:rPr>
      <w:rFonts w:ascii="ＭＳ 明朝"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10D6"/>
    <w:pPr>
      <w:tabs>
        <w:tab w:val="center" w:pos="4252"/>
        <w:tab w:val="right" w:pos="8504"/>
      </w:tabs>
      <w:snapToGrid w:val="0"/>
    </w:pPr>
  </w:style>
  <w:style w:type="character" w:customStyle="1" w:styleId="a5">
    <w:name w:val="ヘッダー (文字)"/>
    <w:basedOn w:val="a0"/>
    <w:link w:val="a4"/>
    <w:uiPriority w:val="99"/>
    <w:rsid w:val="002710D6"/>
    <w:rPr>
      <w:rFonts w:ascii="Century" w:eastAsia="ＭＳ 明朝" w:hAnsi="Century" w:cs="Times New Roman"/>
      <w:szCs w:val="24"/>
    </w:rPr>
  </w:style>
  <w:style w:type="paragraph" w:styleId="a6">
    <w:name w:val="footer"/>
    <w:basedOn w:val="a"/>
    <w:link w:val="a7"/>
    <w:uiPriority w:val="99"/>
    <w:unhideWhenUsed/>
    <w:rsid w:val="002710D6"/>
    <w:pPr>
      <w:tabs>
        <w:tab w:val="center" w:pos="4252"/>
        <w:tab w:val="right" w:pos="8504"/>
      </w:tabs>
      <w:snapToGrid w:val="0"/>
    </w:pPr>
  </w:style>
  <w:style w:type="character" w:customStyle="1" w:styleId="a7">
    <w:name w:val="フッター (文字)"/>
    <w:basedOn w:val="a0"/>
    <w:link w:val="a6"/>
    <w:uiPriority w:val="99"/>
    <w:rsid w:val="002710D6"/>
    <w:rPr>
      <w:rFonts w:ascii="Century" w:eastAsia="ＭＳ 明朝" w:hAnsi="Century" w:cs="Times New Roman"/>
      <w:szCs w:val="24"/>
    </w:rPr>
  </w:style>
  <w:style w:type="paragraph" w:styleId="a8">
    <w:name w:val="Balloon Text"/>
    <w:basedOn w:val="a"/>
    <w:link w:val="a9"/>
    <w:uiPriority w:val="99"/>
    <w:semiHidden/>
    <w:unhideWhenUsed/>
    <w:rsid w:val="002710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10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43C11-25D4-44AC-8FE9-60CC9D53F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1439</Words>
  <Characters>8208</Characters>
  <Application>Microsoft Office Word</Application>
  <DocSecurity>0</DocSecurity>
  <Lines>68</Lines>
  <Paragraphs>19</Paragraphs>
  <ScaleCrop>false</ScaleCrop>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2019-06-24T06:30:00Z</dcterms:created>
  <dcterms:modified xsi:type="dcterms:W3CDTF">2019-06-24T06:30:00Z</dcterms:modified>
</cp:coreProperties>
</file>