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
    <w:p w:rsidR="00420F91" w:rsidRDefault="00C237AB" w:rsidP="000706DE">
      <w:r>
        <w:rPr>
          <w:rFonts w:ascii="ＭＳ ゴシック" w:eastAsia="ＭＳ ゴシック" w:hAnsi="ＭＳ ゴシック"/>
          <w:noProof/>
          <w:sz w:val="24"/>
        </w:rPr>
        <mc:AlternateContent>
          <mc:Choice Requires="wps">
            <w:drawing>
              <wp:anchor distT="0" distB="0" distL="114300" distR="114300" simplePos="0" relativeHeight="251664384" behindDoc="0" locked="0" layoutInCell="1" allowOverlap="1" wp14:anchorId="451217F3" wp14:editId="622DA9E7">
                <wp:simplePos x="0" y="0"/>
                <wp:positionH relativeFrom="column">
                  <wp:posOffset>68580</wp:posOffset>
                </wp:positionH>
                <wp:positionV relativeFrom="paragraph">
                  <wp:posOffset>56515</wp:posOffset>
                </wp:positionV>
                <wp:extent cx="648182" cy="289367"/>
                <wp:effectExtent l="0" t="0" r="19050" b="15875"/>
                <wp:wrapNone/>
                <wp:docPr id="4" name="正方形/長方形 4"/>
                <wp:cNvGraphicFramePr/>
                <a:graphic xmlns:a="http://schemas.openxmlformats.org/drawingml/2006/main">
                  <a:graphicData uri="http://schemas.microsoft.com/office/word/2010/wordprocessingShape">
                    <wps:wsp>
                      <wps:cNvSpPr/>
                      <wps:spPr>
                        <a:xfrm>
                          <a:off x="0" y="0"/>
                          <a:ext cx="648182" cy="289367"/>
                        </a:xfrm>
                        <a:prstGeom prst="rect">
                          <a:avLst/>
                        </a:prstGeom>
                        <a:solidFill>
                          <a:sysClr val="window" lastClr="FFFFFF"/>
                        </a:solidFill>
                        <a:ln w="3175" cap="flat" cmpd="sng" algn="ctr">
                          <a:solidFill>
                            <a:sysClr val="windowText" lastClr="000000"/>
                          </a:solidFill>
                          <a:prstDash val="solid"/>
                        </a:ln>
                        <a:effectLst/>
                      </wps:spPr>
                      <wps:txbx>
                        <w:txbxContent>
                          <w:p w:rsidR="00C237AB" w:rsidRDefault="0032520C" w:rsidP="00C237AB">
                            <w:pPr>
                              <w:jc w:val="center"/>
                            </w:pPr>
                            <w:r>
                              <w:rPr>
                                <w:rFonts w:hint="eastAsia"/>
                              </w:rPr>
                              <w:t>資料５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 o:spid="_x0000_s1026" style="position:absolute;left:0;text-align:left;margin-left:5.4pt;margin-top:4.45pt;width:51.05pt;height:22.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" fillcolor="window" strokecolor="windowText" strokeweight=".25pt">
                <v:textbox>
                  <w:txbxContent>
                    <w:p w:rsidR="00C237AB" w:rsidRDefault="0032520C" w:rsidP="00C237AB">
                      <w:pPr>
                        <w:jc w:val="center"/>
                      </w:pPr>
                      <w:r>
                        <w:rPr>
                          <w:rFonts w:hint="eastAsia"/>
                        </w:rPr>
                        <w:t>資料５</w:t>
                      </w:r>
                    </w:p>
                  </w:txbxContent>
                </v:textbox>
              </v:rect>
            </w:pict>
          </mc:Fallback>
        </mc:AlternateContent>
      </w:r>
    </w:p>
    <w:p w:rsidR="002F1B87" w:rsidRDefault="002F1B87" w:rsidP="000706DE"/>
    <w:p w:rsidR="00927194" w:rsidRDefault="00927194" w:rsidP="000706DE"/>
    <w:p w:rsidR="00CF21BE" w:rsidRDefault="00CF21BE" w:rsidP="000706DE">
      <w:r>
        <w:rPr>
          <w:rFonts w:hint="eastAsia"/>
        </w:rPr>
        <w:t>■</w:t>
      </w:r>
      <w:r w:rsidR="00420F91">
        <w:rPr>
          <w:rFonts w:hint="eastAsia"/>
        </w:rPr>
        <w:t>能勢高校を能勢町に移管した場合の町負担となる運営経費</w:t>
      </w:r>
      <w:r>
        <w:rPr>
          <w:rFonts w:hint="eastAsia"/>
        </w:rPr>
        <w:t>（現能勢高校の</w:t>
      </w:r>
      <w:r w:rsidRPr="00593352">
        <w:rPr>
          <w:rFonts w:asciiTheme="minorEastAsia" w:hAnsiTheme="minorEastAsia" w:hint="eastAsia"/>
        </w:rPr>
        <w:t>平成26年</w:t>
      </w:r>
      <w:r>
        <w:rPr>
          <w:rFonts w:hint="eastAsia"/>
        </w:rPr>
        <w:t>度運営経費</w:t>
      </w:r>
    </w:p>
    <w:p w:rsidR="00420F91" w:rsidRDefault="00CF21BE" w:rsidP="00CF21BE">
      <w:pPr>
        <w:ind w:firstLineChars="100" w:firstLine="210"/>
      </w:pPr>
      <w:r>
        <w:rPr>
          <w:rFonts w:hint="eastAsia"/>
        </w:rPr>
        <w:t>より試算）</w:t>
      </w:r>
    </w:p>
    <w:p w:rsidR="00420F91" w:rsidRDefault="0097368B" w:rsidP="000706DE">
      <w:r>
        <w:rPr>
          <w:rFonts w:hint="eastAsia"/>
          <w:noProof/>
        </w:rPr>
        <mc:AlternateContent>
          <mc:Choice Requires="wps">
            <w:drawing>
              <wp:anchor distT="0" distB="0" distL="114300" distR="114300" simplePos="0" relativeHeight="251659264" behindDoc="0" locked="0" layoutInCell="1" allowOverlap="1" wp14:anchorId="1E033226" wp14:editId="7BA797D2">
                <wp:simplePos x="0" y="0"/>
                <wp:positionH relativeFrom="column">
                  <wp:posOffset>71120</wp:posOffset>
                </wp:positionH>
                <wp:positionV relativeFrom="paragraph">
                  <wp:posOffset>196215</wp:posOffset>
                </wp:positionV>
                <wp:extent cx="5667375" cy="2619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667375" cy="2619375"/>
                        </a:xfrm>
                        <a:prstGeom prst="rect">
                          <a:avLst/>
                        </a:prstGeom>
                        <a:noFill/>
                        <a:ln w="158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5.6pt;margin-top:15.45pt;width:446.25pt;height:20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" filled="f" strokecolor="black [3213]" strokeweight="1.25pt"/>
            </w:pict>
          </mc:Fallback>
        </mc:AlternateContent>
      </w:r>
      <w:r w:rsidR="00420F91">
        <w:rPr>
          <w:rFonts w:hint="eastAsia"/>
        </w:rPr>
        <w:t>一　現在の能勢高等学校に係る経費</w:t>
      </w:r>
    </w:p>
    <w:p w:rsidR="00420F91" w:rsidRDefault="00420F91" w:rsidP="000706DE">
      <w:r>
        <w:rPr>
          <w:rFonts w:hint="eastAsia"/>
        </w:rPr>
        <w:t xml:space="preserve">　</w:t>
      </w:r>
      <w:r w:rsidRPr="00593352">
        <w:rPr>
          <w:rFonts w:asciiTheme="minorEastAsia" w:hAnsiTheme="minorEastAsia" w:hint="eastAsia"/>
        </w:rPr>
        <w:t xml:space="preserve">平成26年度　</w:t>
      </w:r>
      <w:r>
        <w:rPr>
          <w:rFonts w:hint="eastAsia"/>
        </w:rPr>
        <w:t>能勢高等学校の運営経費（全日制課程　総合学科）</w:t>
      </w:r>
    </w:p>
    <w:p w:rsidR="00420F91" w:rsidRPr="00F56D99" w:rsidRDefault="00420F91" w:rsidP="000706DE">
      <w:pPr>
        <w:rPr>
          <w:rFonts w:asciiTheme="minorEastAsia" w:hAnsiTheme="minorEastAsia"/>
        </w:rPr>
      </w:pPr>
      <w:r>
        <w:rPr>
          <w:rFonts w:hint="eastAsia"/>
        </w:rPr>
        <w:t xml:space="preserve">　　◆学校運営総経費　　　　　　　　　　　</w:t>
      </w:r>
      <w:r w:rsidR="009878A7">
        <w:rPr>
          <w:rFonts w:hint="eastAsia"/>
        </w:rPr>
        <w:t xml:space="preserve">　</w:t>
      </w:r>
      <w:r w:rsidR="009878A7" w:rsidRPr="00F56D99">
        <w:rPr>
          <w:rFonts w:asciiTheme="minorEastAsia" w:hAnsiTheme="minorEastAsia" w:hint="eastAsia"/>
        </w:rPr>
        <w:t xml:space="preserve">　</w:t>
      </w:r>
      <w:r w:rsidR="00F56D99">
        <w:rPr>
          <w:rFonts w:asciiTheme="minorEastAsia" w:hAnsiTheme="minorEastAsia" w:hint="eastAsia"/>
        </w:rPr>
        <w:t>４</w:t>
      </w:r>
      <w:r w:rsidRPr="00F56D99">
        <w:rPr>
          <w:rFonts w:asciiTheme="minorEastAsia" w:hAnsiTheme="minorEastAsia" w:hint="eastAsia"/>
        </w:rPr>
        <w:t>億</w:t>
      </w:r>
      <w:r w:rsidR="00F56D99">
        <w:rPr>
          <w:rFonts w:asciiTheme="minorEastAsia" w:hAnsiTheme="minorEastAsia" w:hint="eastAsia"/>
        </w:rPr>
        <w:t>５</w:t>
      </w:r>
      <w:r w:rsidRPr="00F56D99">
        <w:rPr>
          <w:rFonts w:asciiTheme="minorEastAsia" w:hAnsiTheme="minorEastAsia" w:hint="eastAsia"/>
        </w:rPr>
        <w:t>千</w:t>
      </w:r>
      <w:r w:rsidR="00F56D99">
        <w:rPr>
          <w:rFonts w:asciiTheme="minorEastAsia" w:hAnsiTheme="minorEastAsia" w:hint="eastAsia"/>
        </w:rPr>
        <w:t>５</w:t>
      </w:r>
      <w:r w:rsidRPr="00F56D99">
        <w:rPr>
          <w:rFonts w:asciiTheme="minorEastAsia" w:hAnsiTheme="minorEastAsia" w:hint="eastAsia"/>
        </w:rPr>
        <w:t>百万円（</w:t>
      </w:r>
      <w:r w:rsidR="00C727E3">
        <w:rPr>
          <w:rFonts w:asciiTheme="minorEastAsia" w:hAnsiTheme="minorEastAsia" w:hint="eastAsia"/>
        </w:rPr>
        <w:t>Ａ</w:t>
      </w:r>
      <w:r w:rsidRPr="00F56D99">
        <w:rPr>
          <w:rFonts w:asciiTheme="minorEastAsia" w:hAnsiTheme="minorEastAsia" w:hint="eastAsia"/>
        </w:rPr>
        <w:t>＋</w:t>
      </w:r>
      <w:r w:rsidR="00C727E3">
        <w:rPr>
          <w:rFonts w:asciiTheme="minorEastAsia" w:hAnsiTheme="minorEastAsia" w:hint="eastAsia"/>
        </w:rPr>
        <w:t>Ｂ</w:t>
      </w:r>
      <w:r w:rsidRPr="00F56D99">
        <w:rPr>
          <w:rFonts w:asciiTheme="minorEastAsia" w:hAnsiTheme="minorEastAsia" w:hint="eastAsia"/>
        </w:rPr>
        <w:t>）</w:t>
      </w:r>
    </w:p>
    <w:p w:rsidR="00420F91" w:rsidRDefault="00420F91" w:rsidP="000706DE">
      <w:r>
        <w:rPr>
          <w:rFonts w:hint="eastAsia"/>
        </w:rPr>
        <w:t xml:space="preserve">　　　●人件費（給与・共済費の計）　　　　</w:t>
      </w:r>
      <w:r w:rsidR="009878A7">
        <w:rPr>
          <w:rFonts w:hint="eastAsia"/>
        </w:rPr>
        <w:t xml:space="preserve">　　</w:t>
      </w:r>
      <w:r w:rsidR="00F56D99">
        <w:rPr>
          <w:rFonts w:asciiTheme="minorEastAsia" w:hAnsiTheme="minorEastAsia" w:hint="eastAsia"/>
        </w:rPr>
        <w:t>３</w:t>
      </w:r>
      <w:r w:rsidRPr="00F56D99">
        <w:rPr>
          <w:rFonts w:asciiTheme="minorEastAsia" w:hAnsiTheme="minorEastAsia" w:hint="eastAsia"/>
        </w:rPr>
        <w:t>億</w:t>
      </w:r>
      <w:r w:rsidR="00F56D99">
        <w:rPr>
          <w:rFonts w:asciiTheme="minorEastAsia" w:hAnsiTheme="minorEastAsia" w:hint="eastAsia"/>
        </w:rPr>
        <w:t>４</w:t>
      </w:r>
      <w:r w:rsidRPr="00F56D99">
        <w:rPr>
          <w:rFonts w:asciiTheme="minorEastAsia" w:hAnsiTheme="minorEastAsia" w:hint="eastAsia"/>
        </w:rPr>
        <w:t>千</w:t>
      </w:r>
      <w:r w:rsidR="00F56D99">
        <w:rPr>
          <w:rFonts w:asciiTheme="minorEastAsia" w:hAnsiTheme="minorEastAsia" w:hint="eastAsia"/>
        </w:rPr>
        <w:t>２</w:t>
      </w:r>
      <w:r w:rsidRPr="00F56D99">
        <w:rPr>
          <w:rFonts w:asciiTheme="minorEastAsia" w:hAnsiTheme="minorEastAsia" w:hint="eastAsia"/>
        </w:rPr>
        <w:t>百万円</w:t>
      </w:r>
      <w:r w:rsidR="00C727E3">
        <w:rPr>
          <w:rFonts w:asciiTheme="minorEastAsia" w:hAnsiTheme="minorEastAsia" w:hint="eastAsia"/>
        </w:rPr>
        <w:t>（Ａ）</w:t>
      </w:r>
    </w:p>
    <w:p w:rsidR="000706DE" w:rsidRDefault="00420F91" w:rsidP="000706DE">
      <w:r>
        <w:rPr>
          <w:rFonts w:hint="eastAsia"/>
        </w:rPr>
        <w:t xml:space="preserve">　　　●管理・運営費　　　　　　　　　　　</w:t>
      </w:r>
      <w:r w:rsidR="009878A7">
        <w:rPr>
          <w:rFonts w:hint="eastAsia"/>
        </w:rPr>
        <w:t xml:space="preserve">　　</w:t>
      </w:r>
      <w:r w:rsidR="00F56D99">
        <w:rPr>
          <w:rFonts w:asciiTheme="minorEastAsia" w:hAnsiTheme="minorEastAsia" w:hint="eastAsia"/>
        </w:rPr>
        <w:t>１</w:t>
      </w:r>
      <w:r w:rsidRPr="00F56D99">
        <w:rPr>
          <w:rFonts w:asciiTheme="minorEastAsia" w:hAnsiTheme="minorEastAsia" w:hint="eastAsia"/>
        </w:rPr>
        <w:t>億</w:t>
      </w:r>
      <w:r w:rsidR="00F56D99">
        <w:rPr>
          <w:rFonts w:asciiTheme="minorEastAsia" w:hAnsiTheme="minorEastAsia" w:hint="eastAsia"/>
        </w:rPr>
        <w:t>１</w:t>
      </w:r>
      <w:r w:rsidRPr="00F56D99">
        <w:rPr>
          <w:rFonts w:asciiTheme="minorEastAsia" w:hAnsiTheme="minorEastAsia" w:hint="eastAsia"/>
        </w:rPr>
        <w:t>千</w:t>
      </w:r>
      <w:r w:rsidR="00F56D99">
        <w:rPr>
          <w:rFonts w:asciiTheme="minorEastAsia" w:hAnsiTheme="minorEastAsia" w:hint="eastAsia"/>
        </w:rPr>
        <w:t>２</w:t>
      </w:r>
      <w:r w:rsidRPr="00F56D99">
        <w:rPr>
          <w:rFonts w:asciiTheme="minorEastAsia" w:hAnsiTheme="minorEastAsia" w:hint="eastAsia"/>
        </w:rPr>
        <w:t>百万円</w:t>
      </w:r>
      <w:r w:rsidR="00C727E3">
        <w:rPr>
          <w:rFonts w:hint="eastAsia"/>
        </w:rPr>
        <w:t>（Ｂ</w:t>
      </w:r>
      <w:r w:rsidR="00C727E3">
        <w:rPr>
          <w:rFonts w:asciiTheme="minorEastAsia" w:hAnsiTheme="minorEastAsia" w:hint="eastAsia"/>
        </w:rPr>
        <w:t>）</w:t>
      </w:r>
    </w:p>
    <w:p w:rsidR="00420F91" w:rsidRPr="00420F91" w:rsidRDefault="00420F91" w:rsidP="000706DE">
      <w:r>
        <w:rPr>
          <w:rFonts w:hint="eastAsia"/>
        </w:rPr>
        <w:t xml:space="preserve">　　</w:t>
      </w:r>
      <w:r>
        <w:rPr>
          <w:rFonts w:hint="eastAsia"/>
        </w:rPr>
        <w:t>---------------------------------------------------------</w:t>
      </w:r>
      <w:r w:rsidR="009878A7">
        <w:rPr>
          <w:rFonts w:hint="eastAsia"/>
        </w:rPr>
        <w:t>----------</w:t>
      </w:r>
      <w:r>
        <w:rPr>
          <w:rFonts w:hint="eastAsia"/>
        </w:rPr>
        <w:t>-----------------------------------------------------</w:t>
      </w:r>
    </w:p>
    <w:p w:rsidR="00420F91" w:rsidRDefault="00420F91" w:rsidP="00420F91">
      <w:pPr>
        <w:ind w:firstLineChars="200" w:firstLine="420"/>
      </w:pPr>
      <w:r>
        <w:rPr>
          <w:rFonts w:hint="eastAsia"/>
        </w:rPr>
        <w:t>≪内訳≫</w:t>
      </w:r>
    </w:p>
    <w:p w:rsidR="00420F91" w:rsidRDefault="00420F91" w:rsidP="000706DE">
      <w:r>
        <w:rPr>
          <w:rFonts w:hint="eastAsia"/>
        </w:rPr>
        <w:t xml:space="preserve">　　人件費</w:t>
      </w:r>
      <w:r w:rsidR="00593352">
        <w:rPr>
          <w:rFonts w:asciiTheme="minorEastAsia" w:hAnsiTheme="minorEastAsia" w:hint="eastAsia"/>
        </w:rPr>
        <w:t>（Ａ）</w:t>
      </w:r>
    </w:p>
    <w:p w:rsidR="00420F91" w:rsidRPr="00F56D99" w:rsidRDefault="00F56D99" w:rsidP="00EE2D9A">
      <w:pPr>
        <w:ind w:firstLineChars="300" w:firstLine="540"/>
        <w:rPr>
          <w:rFonts w:asciiTheme="minorEastAsia" w:hAnsiTheme="minorEastAsia"/>
          <w:sz w:val="18"/>
        </w:rPr>
      </w:pPr>
      <w:r>
        <w:rPr>
          <w:rFonts w:hint="eastAsia"/>
          <w:sz w:val="18"/>
        </w:rPr>
        <w:t>(</w:t>
      </w:r>
      <w:r>
        <w:rPr>
          <w:rFonts w:hint="eastAsia"/>
          <w:sz w:val="18"/>
        </w:rPr>
        <w:t>１</w:t>
      </w:r>
      <w:r w:rsidR="00EE2D9A">
        <w:rPr>
          <w:rFonts w:hint="eastAsia"/>
          <w:sz w:val="18"/>
        </w:rPr>
        <w:t>)</w:t>
      </w:r>
      <w:r w:rsidR="00420F91" w:rsidRPr="00EE2D9A">
        <w:rPr>
          <w:rFonts w:hint="eastAsia"/>
          <w:sz w:val="18"/>
        </w:rPr>
        <w:t>校長・教頭・教諭・養護教諭・実習助手・事務職員等（</w:t>
      </w:r>
      <w:r w:rsidR="00420F91" w:rsidRPr="00C727E3">
        <w:rPr>
          <w:rFonts w:asciiTheme="minorEastAsia" w:hAnsiTheme="minorEastAsia" w:hint="eastAsia"/>
          <w:sz w:val="18"/>
        </w:rPr>
        <w:t>40</w:t>
      </w:r>
      <w:r w:rsidR="00420F91" w:rsidRPr="00EE2D9A">
        <w:rPr>
          <w:rFonts w:hint="eastAsia"/>
          <w:sz w:val="18"/>
        </w:rPr>
        <w:t>人）</w:t>
      </w:r>
      <w:r w:rsidR="009878A7">
        <w:rPr>
          <w:rFonts w:hint="eastAsia"/>
          <w:sz w:val="18"/>
        </w:rPr>
        <w:t xml:space="preserve">　　</w:t>
      </w:r>
      <w:r w:rsidR="00EE2D9A">
        <w:rPr>
          <w:rFonts w:hint="eastAsia"/>
          <w:sz w:val="18"/>
        </w:rPr>
        <w:t xml:space="preserve">　　　　</w:t>
      </w:r>
      <w:r>
        <w:rPr>
          <w:rFonts w:asciiTheme="minorEastAsia" w:hAnsiTheme="minorEastAsia" w:hint="eastAsia"/>
          <w:sz w:val="18"/>
        </w:rPr>
        <w:t xml:space="preserve"> ３</w:t>
      </w:r>
      <w:r w:rsidR="00EE2D9A" w:rsidRPr="00F56D99">
        <w:rPr>
          <w:rFonts w:asciiTheme="minorEastAsia" w:hAnsiTheme="minorEastAsia" w:hint="eastAsia"/>
          <w:sz w:val="18"/>
        </w:rPr>
        <w:t>億</w:t>
      </w:r>
      <w:r>
        <w:rPr>
          <w:rFonts w:asciiTheme="minorEastAsia" w:hAnsiTheme="minorEastAsia" w:hint="eastAsia"/>
          <w:sz w:val="18"/>
        </w:rPr>
        <w:t>４</w:t>
      </w:r>
      <w:r w:rsidR="00EE2D9A" w:rsidRPr="00F56D99">
        <w:rPr>
          <w:rFonts w:asciiTheme="minorEastAsia" w:hAnsiTheme="minorEastAsia" w:hint="eastAsia"/>
          <w:sz w:val="18"/>
        </w:rPr>
        <w:t>千</w:t>
      </w:r>
      <w:r>
        <w:rPr>
          <w:rFonts w:asciiTheme="minorEastAsia" w:hAnsiTheme="minorEastAsia" w:hint="eastAsia"/>
          <w:sz w:val="18"/>
        </w:rPr>
        <w:t>２</w:t>
      </w:r>
      <w:r w:rsidR="00EE2D9A" w:rsidRPr="00F56D99">
        <w:rPr>
          <w:rFonts w:asciiTheme="minorEastAsia" w:hAnsiTheme="minorEastAsia" w:hint="eastAsia"/>
          <w:sz w:val="18"/>
        </w:rPr>
        <w:t>百万円</w:t>
      </w:r>
    </w:p>
    <w:p w:rsidR="00420F91" w:rsidRPr="00C727E3" w:rsidRDefault="00593352" w:rsidP="000706DE">
      <w:r>
        <w:rPr>
          <w:rFonts w:hint="eastAsia"/>
        </w:rPr>
        <w:t xml:space="preserve">　　管理・運営費（</w:t>
      </w:r>
      <w:r w:rsidR="00C727E3">
        <w:rPr>
          <w:rFonts w:hint="eastAsia"/>
        </w:rPr>
        <w:t>Ｂ</w:t>
      </w:r>
      <w:r w:rsidR="00C727E3">
        <w:rPr>
          <w:rFonts w:asciiTheme="minorEastAsia" w:hAnsiTheme="minorEastAsia" w:hint="eastAsia"/>
        </w:rPr>
        <w:t>）</w:t>
      </w:r>
    </w:p>
    <w:p w:rsidR="00420F91" w:rsidRDefault="00F56D99" w:rsidP="0097368B">
      <w:pPr>
        <w:ind w:firstLineChars="300" w:firstLine="540"/>
      </w:pPr>
      <w:r>
        <w:rPr>
          <w:rFonts w:hint="eastAsia"/>
          <w:sz w:val="18"/>
        </w:rPr>
        <w:t>(</w:t>
      </w:r>
      <w:r>
        <w:rPr>
          <w:rFonts w:hint="eastAsia"/>
          <w:sz w:val="18"/>
        </w:rPr>
        <w:t>２</w:t>
      </w:r>
      <w:r w:rsidR="00EE2D9A">
        <w:rPr>
          <w:rFonts w:hint="eastAsia"/>
          <w:sz w:val="18"/>
        </w:rPr>
        <w:t>)</w:t>
      </w:r>
      <w:r w:rsidR="00420F91" w:rsidRPr="00EE2D9A">
        <w:rPr>
          <w:rFonts w:hint="eastAsia"/>
          <w:sz w:val="18"/>
        </w:rPr>
        <w:t>建物・施設等保守点検</w:t>
      </w:r>
      <w:r w:rsidR="00EE2D9A" w:rsidRPr="00EE2D9A">
        <w:rPr>
          <w:rFonts w:hint="eastAsia"/>
          <w:sz w:val="18"/>
        </w:rPr>
        <w:t>費、維持管理費、光熱水費、旅費、各種団体負担金等</w:t>
      </w:r>
      <w:r w:rsidR="009878A7">
        <w:rPr>
          <w:rFonts w:hint="eastAsia"/>
          <w:sz w:val="18"/>
        </w:rPr>
        <w:t xml:space="preserve">　　</w:t>
      </w:r>
      <w:r w:rsidR="00EE2D9A">
        <w:rPr>
          <w:rFonts w:hint="eastAsia"/>
          <w:sz w:val="18"/>
        </w:rPr>
        <w:t xml:space="preserve">　</w:t>
      </w:r>
      <w:r>
        <w:rPr>
          <w:rFonts w:asciiTheme="minorEastAsia" w:hAnsiTheme="minorEastAsia" w:hint="eastAsia"/>
          <w:sz w:val="18"/>
        </w:rPr>
        <w:t>４</w:t>
      </w:r>
      <w:r w:rsidR="00EE2D9A" w:rsidRPr="00F56D99">
        <w:rPr>
          <w:rFonts w:asciiTheme="minorEastAsia" w:hAnsiTheme="minorEastAsia" w:hint="eastAsia"/>
          <w:sz w:val="18"/>
        </w:rPr>
        <w:t>千</w:t>
      </w:r>
      <w:r>
        <w:rPr>
          <w:rFonts w:asciiTheme="minorEastAsia" w:hAnsiTheme="minorEastAsia" w:hint="eastAsia"/>
          <w:sz w:val="18"/>
        </w:rPr>
        <w:t>６</w:t>
      </w:r>
      <w:r w:rsidR="00EE2D9A" w:rsidRPr="00F56D99">
        <w:rPr>
          <w:rFonts w:asciiTheme="minorEastAsia" w:hAnsiTheme="minorEastAsia" w:hint="eastAsia"/>
          <w:sz w:val="18"/>
        </w:rPr>
        <w:t>百万円</w:t>
      </w:r>
    </w:p>
    <w:p w:rsidR="00420F91" w:rsidRDefault="00F56D99" w:rsidP="0097368B">
      <w:pPr>
        <w:ind w:firstLineChars="300" w:firstLine="540"/>
      </w:pPr>
      <w:r>
        <w:rPr>
          <w:rFonts w:hint="eastAsia"/>
          <w:sz w:val="18"/>
        </w:rPr>
        <w:t>(</w:t>
      </w:r>
      <w:r>
        <w:rPr>
          <w:rFonts w:hint="eastAsia"/>
          <w:sz w:val="18"/>
        </w:rPr>
        <w:t>３</w:t>
      </w:r>
      <w:r w:rsidR="00EE2D9A">
        <w:rPr>
          <w:rFonts w:hint="eastAsia"/>
          <w:sz w:val="18"/>
        </w:rPr>
        <w:t>)</w:t>
      </w:r>
      <w:r w:rsidR="00EE2D9A">
        <w:rPr>
          <w:rFonts w:hint="eastAsia"/>
          <w:sz w:val="18"/>
        </w:rPr>
        <w:t>耐震改修工事費（平成</w:t>
      </w:r>
      <w:r w:rsidR="00EE2D9A" w:rsidRPr="00C727E3">
        <w:rPr>
          <w:rFonts w:asciiTheme="minorEastAsia" w:hAnsiTheme="minorEastAsia" w:hint="eastAsia"/>
          <w:sz w:val="18"/>
        </w:rPr>
        <w:t>26</w:t>
      </w:r>
      <w:r w:rsidR="00EE2D9A">
        <w:rPr>
          <w:rFonts w:hint="eastAsia"/>
          <w:sz w:val="18"/>
        </w:rPr>
        <w:t xml:space="preserve">年度限り）　　　　　　　　　　　　　　　　　</w:t>
      </w:r>
      <w:r w:rsidR="00EE2D9A">
        <w:rPr>
          <w:rFonts w:hint="eastAsia"/>
          <w:sz w:val="18"/>
        </w:rPr>
        <w:t xml:space="preserve"> </w:t>
      </w:r>
      <w:r w:rsidR="00EE2D9A">
        <w:rPr>
          <w:rFonts w:hint="eastAsia"/>
          <w:sz w:val="18"/>
        </w:rPr>
        <w:t xml:space="preserve">　</w:t>
      </w:r>
      <w:r w:rsidR="009878A7">
        <w:rPr>
          <w:rFonts w:hint="eastAsia"/>
          <w:sz w:val="18"/>
        </w:rPr>
        <w:t xml:space="preserve">　　</w:t>
      </w:r>
      <w:r>
        <w:rPr>
          <w:rFonts w:asciiTheme="minorEastAsia" w:hAnsiTheme="minorEastAsia" w:hint="eastAsia"/>
          <w:sz w:val="18"/>
        </w:rPr>
        <w:t>６</w:t>
      </w:r>
      <w:r w:rsidR="00EE2D9A" w:rsidRPr="00F56D99">
        <w:rPr>
          <w:rFonts w:asciiTheme="minorEastAsia" w:hAnsiTheme="minorEastAsia" w:hint="eastAsia"/>
          <w:sz w:val="18"/>
        </w:rPr>
        <w:t>千</w:t>
      </w:r>
      <w:r>
        <w:rPr>
          <w:rFonts w:asciiTheme="minorEastAsia" w:hAnsiTheme="minorEastAsia" w:hint="eastAsia"/>
          <w:sz w:val="18"/>
        </w:rPr>
        <w:t>６</w:t>
      </w:r>
      <w:r w:rsidR="00EE2D9A" w:rsidRPr="00F56D99">
        <w:rPr>
          <w:rFonts w:asciiTheme="minorEastAsia" w:hAnsiTheme="minorEastAsia" w:hint="eastAsia"/>
          <w:sz w:val="18"/>
        </w:rPr>
        <w:t>百万円</w:t>
      </w:r>
    </w:p>
    <w:p w:rsidR="00420F91" w:rsidRDefault="00EE2D9A" w:rsidP="000706DE">
      <w:r>
        <w:rPr>
          <w:rFonts w:hint="eastAsia"/>
        </w:rPr>
        <w:t xml:space="preserve">　　　</w:t>
      </w:r>
    </w:p>
    <w:p w:rsidR="00EE2D9A" w:rsidRPr="00F56D99" w:rsidRDefault="00EE2D9A" w:rsidP="00EE2D9A">
      <w:pPr>
        <w:rPr>
          <w:rFonts w:asciiTheme="minorEastAsia" w:hAnsiTheme="minorEastAsia"/>
        </w:rPr>
      </w:pPr>
      <w:r>
        <w:rPr>
          <w:rFonts w:hint="eastAsia"/>
        </w:rPr>
        <w:t>二</w:t>
      </w:r>
      <w:r w:rsidRPr="00F56D99">
        <w:rPr>
          <w:rFonts w:asciiTheme="minorEastAsia" w:hAnsiTheme="minorEastAsia" w:hint="eastAsia"/>
        </w:rPr>
        <w:t xml:space="preserve">　町に移管した場合の町負担となる運営経費</w:t>
      </w:r>
    </w:p>
    <w:p w:rsidR="000706DE" w:rsidRPr="00F56D99" w:rsidRDefault="00A90D03" w:rsidP="00A90D03">
      <w:pPr>
        <w:ind w:leftChars="100" w:left="210"/>
        <w:rPr>
          <w:rFonts w:asciiTheme="minorEastAsia" w:hAnsiTheme="minorEastAsia"/>
        </w:rPr>
      </w:pPr>
      <w:r w:rsidRPr="00F56D99">
        <w:rPr>
          <w:rFonts w:asciiTheme="minorEastAsia" w:hAnsiTheme="minorEastAsia" w:hint="eastAsia"/>
        </w:rPr>
        <w:t>○</w:t>
      </w:r>
      <w:r w:rsidR="00E33809" w:rsidRPr="00F56D99">
        <w:rPr>
          <w:rFonts w:asciiTheme="minorEastAsia" w:hAnsiTheme="minorEastAsia" w:hint="eastAsia"/>
        </w:rPr>
        <w:t>町の負担となる</w:t>
      </w:r>
      <w:r w:rsidRPr="00F56D99">
        <w:rPr>
          <w:rFonts w:asciiTheme="minorEastAsia" w:hAnsiTheme="minorEastAsia" w:hint="eastAsia"/>
        </w:rPr>
        <w:t>運営経費（</w:t>
      </w:r>
      <w:r w:rsidR="00E33809" w:rsidRPr="00F56D99">
        <w:rPr>
          <w:rFonts w:asciiTheme="minorEastAsia" w:hAnsiTheme="minorEastAsia" w:hint="eastAsia"/>
        </w:rPr>
        <w:t>人件費、管理・運営費</w:t>
      </w:r>
      <w:r w:rsidRPr="00F56D99">
        <w:rPr>
          <w:rFonts w:asciiTheme="minorEastAsia" w:hAnsiTheme="minorEastAsia" w:hint="eastAsia"/>
        </w:rPr>
        <w:t>）</w:t>
      </w:r>
      <w:r w:rsidR="00E33809" w:rsidRPr="00F56D99">
        <w:rPr>
          <w:rFonts w:asciiTheme="minorEastAsia" w:hAnsiTheme="minorEastAsia" w:hint="eastAsia"/>
        </w:rPr>
        <w:t>については、</w:t>
      </w:r>
      <w:r w:rsidRPr="00F56D99">
        <w:rPr>
          <w:rFonts w:asciiTheme="minorEastAsia" w:hAnsiTheme="minorEastAsia" w:hint="eastAsia"/>
        </w:rPr>
        <w:t>次の条件で試算した。</w:t>
      </w:r>
    </w:p>
    <w:p w:rsidR="00E33809" w:rsidRPr="00F56D99" w:rsidRDefault="00E33809" w:rsidP="009878A7">
      <w:pPr>
        <w:ind w:firstLineChars="200" w:firstLine="420"/>
        <w:rPr>
          <w:rFonts w:asciiTheme="minorEastAsia" w:hAnsiTheme="minorEastAsia"/>
        </w:rPr>
      </w:pPr>
      <w:r w:rsidRPr="00F56D99">
        <w:rPr>
          <w:rFonts w:asciiTheme="minorEastAsia" w:hAnsiTheme="minorEastAsia" w:hint="eastAsia"/>
        </w:rPr>
        <w:t>・現能勢高校（平成26年度運営経費）をベースに法令に基づき町が負担する経費を試算。</w:t>
      </w:r>
    </w:p>
    <w:p w:rsidR="0097368B" w:rsidRPr="00F56D99" w:rsidRDefault="00E33809" w:rsidP="009878A7">
      <w:pPr>
        <w:ind w:firstLineChars="200" w:firstLine="420"/>
        <w:rPr>
          <w:rFonts w:asciiTheme="minorEastAsia" w:hAnsiTheme="minorEastAsia"/>
        </w:rPr>
      </w:pPr>
      <w:r w:rsidRPr="00F56D99">
        <w:rPr>
          <w:rFonts w:asciiTheme="minorEastAsia" w:hAnsiTheme="minorEastAsia" w:hint="eastAsia"/>
        </w:rPr>
        <w:t>・</w:t>
      </w:r>
      <w:r w:rsidR="0006146A" w:rsidRPr="00F56D99">
        <w:rPr>
          <w:rFonts w:asciiTheme="minorEastAsia" w:hAnsiTheme="minorEastAsia" w:hint="eastAsia"/>
        </w:rPr>
        <w:t>町への移管後の高校を現在の能勢高校とほぼ同じ内容を継承するものとして仮定し、</w:t>
      </w:r>
      <w:r w:rsidR="0097368B" w:rsidRPr="00F56D99">
        <w:rPr>
          <w:rFonts w:asciiTheme="minorEastAsia" w:hAnsiTheme="minorEastAsia" w:hint="eastAsia"/>
        </w:rPr>
        <w:t xml:space="preserve">　</w:t>
      </w:r>
    </w:p>
    <w:p w:rsidR="00E33809" w:rsidRDefault="0097368B" w:rsidP="009878A7">
      <w:pPr>
        <w:ind w:firstLineChars="200" w:firstLine="420"/>
      </w:pPr>
      <w:r w:rsidRPr="00F56D99">
        <w:rPr>
          <w:rFonts w:asciiTheme="minorEastAsia" w:hAnsiTheme="minorEastAsia" w:hint="eastAsia"/>
        </w:rPr>
        <w:t xml:space="preserve">　</w:t>
      </w:r>
      <w:r w:rsidR="0006146A" w:rsidRPr="00F56D99">
        <w:rPr>
          <w:rFonts w:asciiTheme="minorEastAsia" w:hAnsiTheme="minorEastAsia" w:hint="eastAsia"/>
        </w:rPr>
        <w:t>昼間定時制課程の総合学科の高校として試算。</w:t>
      </w:r>
    </w:p>
    <w:p w:rsidR="00A90D03" w:rsidRDefault="00A90D03" w:rsidP="009878A7">
      <w:pPr>
        <w:ind w:firstLineChars="200" w:firstLine="420"/>
      </w:pPr>
      <w:r>
        <w:rPr>
          <w:rFonts w:hint="eastAsia"/>
          <w:noProof/>
        </w:rPr>
        <mc:AlternateContent>
          <mc:Choice Requires="wps">
            <w:drawing>
              <wp:anchor distT="0" distB="0" distL="114300" distR="114300" simplePos="0" relativeHeight="251661312" behindDoc="0" locked="0" layoutInCell="1" allowOverlap="1" wp14:anchorId="67784015" wp14:editId="0B3F5BF2">
                <wp:simplePos x="0" y="0"/>
                <wp:positionH relativeFrom="column">
                  <wp:posOffset>71120</wp:posOffset>
                </wp:positionH>
                <wp:positionV relativeFrom="paragraph">
                  <wp:posOffset>177165</wp:posOffset>
                </wp:positionV>
                <wp:extent cx="5667375" cy="26193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667375" cy="2619375"/>
                        </a:xfrm>
                        <a:prstGeom prst="rect">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5.6pt;margin-top:13.95pt;width:446.25pt;height:20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" filled="f" strokecolor="windowText" strokeweight="1.25pt"/>
            </w:pict>
          </mc:Fallback>
        </mc:AlternateContent>
      </w:r>
    </w:p>
    <w:p w:rsidR="0097368B" w:rsidRPr="00F56D99" w:rsidRDefault="0097368B" w:rsidP="0097368B">
      <w:pPr>
        <w:ind w:firstLineChars="100" w:firstLine="210"/>
        <w:rPr>
          <w:rFonts w:asciiTheme="minorEastAsia" w:hAnsiTheme="minorEastAsia"/>
        </w:rPr>
      </w:pPr>
      <w:r>
        <w:rPr>
          <w:rFonts w:hint="eastAsia"/>
        </w:rPr>
        <w:t>ア）</w:t>
      </w:r>
      <w:r w:rsidRPr="00F56D99">
        <w:rPr>
          <w:rFonts w:asciiTheme="minorEastAsia" w:hAnsiTheme="minorEastAsia" w:hint="eastAsia"/>
        </w:rPr>
        <w:t>人件費：昼間定時制課程の場合、法令により校長・教頭・教諭に係る人件費は府が</w:t>
      </w:r>
    </w:p>
    <w:p w:rsidR="0097368B" w:rsidRPr="00F56D99" w:rsidRDefault="0097368B" w:rsidP="0097368B">
      <w:pPr>
        <w:ind w:firstLineChars="700" w:firstLine="1470"/>
        <w:rPr>
          <w:rFonts w:asciiTheme="minorEastAsia" w:hAnsiTheme="minorEastAsia"/>
        </w:rPr>
      </w:pPr>
      <w:r w:rsidRPr="00F56D99">
        <w:rPr>
          <w:rFonts w:asciiTheme="minorEastAsia" w:hAnsiTheme="minorEastAsia" w:hint="eastAsia"/>
        </w:rPr>
        <w:t>負担し、それ以外の教職員の人件費は町が負担する</w:t>
      </w:r>
    </w:p>
    <w:p w:rsidR="0097368B" w:rsidRPr="00F56D99" w:rsidRDefault="00F767ED" w:rsidP="00F767ED">
      <w:pPr>
        <w:ind w:firstLineChars="300" w:firstLine="630"/>
        <w:rPr>
          <w:rFonts w:asciiTheme="minorEastAsia" w:hAnsiTheme="minorEastAsia"/>
          <w:b/>
          <w:sz w:val="2"/>
          <w:bdr w:val="single" w:sz="4" w:space="0" w:color="auto"/>
        </w:rPr>
      </w:pPr>
      <w:r>
        <w:rPr>
          <w:rFonts w:asciiTheme="minorEastAsia" w:hAnsiTheme="minorEastAsia" w:hint="eastAsia"/>
          <w:noProof/>
        </w:rPr>
        <mc:AlternateContent>
          <mc:Choice Requires="wps">
            <w:drawing>
              <wp:anchor distT="0" distB="0" distL="114300" distR="114300" simplePos="0" relativeHeight="251665408" behindDoc="0" locked="0" layoutInCell="1" allowOverlap="1" wp14:anchorId="0D15F188" wp14:editId="1DDFB2BE">
                <wp:simplePos x="0" y="0"/>
                <wp:positionH relativeFrom="column">
                  <wp:posOffset>4594762</wp:posOffset>
                </wp:positionH>
                <wp:positionV relativeFrom="paragraph">
                  <wp:posOffset>26817</wp:posOffset>
                </wp:positionV>
                <wp:extent cx="1057275" cy="2286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057275" cy="2286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767ED" w:rsidRPr="00F767ED" w:rsidRDefault="00F767ED" w:rsidP="00F767ED">
                            <w:pPr>
                              <w:spacing w:line="200" w:lineRule="exact"/>
                              <w:jc w:val="center"/>
                              <w:rPr>
                                <w:b/>
                              </w:rPr>
                            </w:pPr>
                            <w:r w:rsidRPr="00F767ED">
                              <w:rPr>
                                <w:rFonts w:hint="eastAsia"/>
                                <w:b/>
                              </w:rPr>
                              <w:t>約　９千万円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7" style="position:absolute;left:0;text-align:left;margin-left:361.8pt;margin-top:2.1pt;width:83.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" fillcolor="white [3201]" strokecolor="black [3213]" strokeweight=".5pt">
                <v:textbox>
                  <w:txbxContent>
                    <w:p w:rsidR="00F767ED" w:rsidRPr="00F767ED" w:rsidRDefault="00F767ED" w:rsidP="00F767ED">
                      <w:pPr>
                        <w:spacing w:line="200" w:lineRule="exact"/>
                        <w:jc w:val="center"/>
                        <w:rPr>
                          <w:b/>
                        </w:rPr>
                      </w:pPr>
                      <w:r w:rsidRPr="00F767ED">
                        <w:rPr>
                          <w:rFonts w:hint="eastAsia"/>
                          <w:b/>
                        </w:rPr>
                        <w:t>約　９千万円</w:t>
                      </w:r>
                    </w:p>
                  </w:txbxContent>
                </v:textbox>
              </v:rect>
            </w:pict>
          </mc:Fallback>
        </mc:AlternateContent>
      </w:r>
      <w:r w:rsidR="0097368B" w:rsidRPr="00F56D99">
        <w:rPr>
          <w:rFonts w:asciiTheme="minorEastAsia" w:hAnsiTheme="minorEastAsia" w:hint="eastAsia"/>
          <w:sz w:val="18"/>
        </w:rPr>
        <w:t>⇒上記人件費</w:t>
      </w:r>
      <w:r w:rsidR="00F56D99">
        <w:rPr>
          <w:rFonts w:asciiTheme="minorEastAsia" w:hAnsiTheme="minorEastAsia" w:hint="eastAsia"/>
          <w:sz w:val="18"/>
        </w:rPr>
        <w:t>(１</w:t>
      </w:r>
      <w:r w:rsidR="0097368B" w:rsidRPr="00F56D99">
        <w:rPr>
          <w:rFonts w:asciiTheme="minorEastAsia" w:hAnsiTheme="minorEastAsia" w:hint="eastAsia"/>
          <w:sz w:val="18"/>
        </w:rPr>
        <w:t>)のうち養護教諭・実習助手・事務職員等（12人</w:t>
      </w:r>
      <w:r w:rsidR="009878A7" w:rsidRPr="00F56D99">
        <w:rPr>
          <w:rFonts w:asciiTheme="minorEastAsia" w:hAnsiTheme="minorEastAsia" w:hint="eastAsia"/>
          <w:sz w:val="18"/>
        </w:rPr>
        <w:t>）</w:t>
      </w:r>
      <w:r w:rsidR="00C727E3">
        <w:rPr>
          <w:rFonts w:asciiTheme="minorEastAsia" w:hAnsiTheme="minorEastAsia" w:hint="eastAsia"/>
          <w:sz w:val="18"/>
        </w:rPr>
        <w:t xml:space="preserve">　</w:t>
      </w:r>
      <w:r w:rsidR="00F56D99">
        <w:rPr>
          <w:rFonts w:asciiTheme="minorEastAsia" w:hAnsiTheme="minorEastAsia" w:hint="eastAsia"/>
          <w:sz w:val="18"/>
        </w:rPr>
        <w:t xml:space="preserve">　　　　　</w:t>
      </w:r>
      <w:r w:rsidR="009878A7" w:rsidRPr="00F56D99">
        <w:rPr>
          <w:rFonts w:asciiTheme="minorEastAsia" w:hAnsiTheme="minorEastAsia" w:hint="eastAsia"/>
          <w:sz w:val="18"/>
        </w:rPr>
        <w:t xml:space="preserve">　</w:t>
      </w:r>
      <w:r w:rsidR="00C727E3" w:rsidRPr="00C727E3">
        <w:rPr>
          <w:rFonts w:asciiTheme="minorEastAsia" w:hAnsiTheme="minorEastAsia" w:hint="eastAsia"/>
          <w:b/>
          <w:sz w:val="19"/>
          <w:szCs w:val="19"/>
          <w:bdr w:val="single" w:sz="4" w:space="0" w:color="auto"/>
        </w:rPr>
        <w:t xml:space="preserve">　</w:t>
      </w:r>
      <w:r w:rsidR="0097368B" w:rsidRPr="00F56D99">
        <w:rPr>
          <w:rFonts w:asciiTheme="minorEastAsia" w:hAnsiTheme="minorEastAsia" w:hint="eastAsia"/>
          <w:b/>
          <w:sz w:val="20"/>
          <w:bdr w:val="single" w:sz="4" w:space="0" w:color="auto"/>
        </w:rPr>
        <w:t xml:space="preserve">　</w:t>
      </w:r>
      <w:r w:rsidR="00675F98" w:rsidRPr="00F56D99">
        <w:rPr>
          <w:rFonts w:asciiTheme="minorEastAsia" w:hAnsiTheme="minorEastAsia" w:hint="eastAsia"/>
          <w:b/>
          <w:sz w:val="2"/>
          <w:bdr w:val="single" w:sz="4" w:space="0" w:color="auto"/>
        </w:rPr>
        <w:t xml:space="preserve">　</w:t>
      </w:r>
      <w:r w:rsidR="00905BC9" w:rsidRPr="00F56D99">
        <w:rPr>
          <w:rFonts w:asciiTheme="minorEastAsia" w:hAnsiTheme="minorEastAsia" w:hint="eastAsia"/>
          <w:b/>
          <w:sz w:val="2"/>
          <w:bdr w:val="single" w:sz="4" w:space="0" w:color="auto"/>
        </w:rPr>
        <w:t xml:space="preserve">　</w:t>
      </w:r>
    </w:p>
    <w:p w:rsidR="0097368B" w:rsidRPr="00F56D99" w:rsidRDefault="0097368B" w:rsidP="0097368B">
      <w:pPr>
        <w:pStyle w:val="a3"/>
        <w:numPr>
          <w:ilvl w:val="0"/>
          <w:numId w:val="9"/>
        </w:numPr>
        <w:ind w:leftChars="0"/>
        <w:rPr>
          <w:rFonts w:asciiTheme="minorEastAsia" w:hAnsiTheme="minorEastAsia"/>
        </w:rPr>
      </w:pPr>
      <w:r w:rsidRPr="00F56D99">
        <w:rPr>
          <w:rFonts w:asciiTheme="minorEastAsia" w:hAnsiTheme="minorEastAsia" w:hint="eastAsia"/>
        </w:rPr>
        <w:t>管理・運営費：町に移管後は町が負担する</w:t>
      </w:r>
    </w:p>
    <w:p w:rsidR="0097368B" w:rsidRPr="00F56D99" w:rsidRDefault="00F767ED" w:rsidP="00F767ED">
      <w:pPr>
        <w:ind w:firstLineChars="300" w:firstLine="630"/>
        <w:rPr>
          <w:rFonts w:asciiTheme="minorEastAsia" w:hAnsiTheme="minorEastAsia"/>
        </w:rPr>
      </w:pPr>
      <w:bookmarkStart w:id="1" w:name="_GoBack"/>
      <w:bookmarkEnd w:id="1"/>
      <w:r>
        <w:rPr>
          <w:rFonts w:asciiTheme="minorEastAsia" w:hAnsiTheme="minorEastAsia" w:hint="eastAsia"/>
          <w:noProof/>
        </w:rPr>
        <mc:AlternateContent>
          <mc:Choice Requires="wps">
            <w:drawing>
              <wp:anchor distT="0" distB="0" distL="114300" distR="114300" simplePos="0" relativeHeight="251667456" behindDoc="0" locked="0" layoutInCell="1" allowOverlap="1" wp14:anchorId="63D3740E" wp14:editId="42183712">
                <wp:simplePos x="0" y="0"/>
                <wp:positionH relativeFrom="column">
                  <wp:posOffset>4596765</wp:posOffset>
                </wp:positionH>
                <wp:positionV relativeFrom="paragraph">
                  <wp:posOffset>1905</wp:posOffset>
                </wp:positionV>
                <wp:extent cx="1057275" cy="2286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1057275" cy="228600"/>
                        </a:xfrm>
                        <a:prstGeom prst="rect">
                          <a:avLst/>
                        </a:prstGeom>
                        <a:solidFill>
                          <a:sysClr val="window" lastClr="FFFFFF"/>
                        </a:solidFill>
                        <a:ln w="6350" cap="flat" cmpd="sng" algn="ctr">
                          <a:solidFill>
                            <a:sysClr val="windowText" lastClr="000000"/>
                          </a:solidFill>
                          <a:prstDash val="solid"/>
                        </a:ln>
                        <a:effectLst/>
                      </wps:spPr>
                      <wps:txbx>
                        <w:txbxContent>
                          <w:p w:rsidR="00F767ED" w:rsidRPr="00F767ED" w:rsidRDefault="00F767ED" w:rsidP="00F767ED">
                            <w:pPr>
                              <w:spacing w:line="200" w:lineRule="exact"/>
                              <w:jc w:val="center"/>
                              <w:rPr>
                                <w:b/>
                              </w:rPr>
                            </w:pPr>
                            <w:r w:rsidRPr="00F767ED">
                              <w:rPr>
                                <w:rFonts w:hint="eastAsia"/>
                                <w:b/>
                              </w:rPr>
                              <w:t xml:space="preserve">約　</w:t>
                            </w:r>
                            <w:r>
                              <w:rPr>
                                <w:rFonts w:hint="eastAsia"/>
                                <w:b/>
                              </w:rPr>
                              <w:t>４</w:t>
                            </w:r>
                            <w:r w:rsidRPr="00F767ED">
                              <w:rPr>
                                <w:rFonts w:hint="eastAsia"/>
                                <w:b/>
                              </w:rPr>
                              <w:t>千万円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8" style="position:absolute;left:0;text-align:left;margin-left:361.95pt;margin-top:.15pt;width:83.2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" fillcolor="window" strokecolor="windowText" strokeweight=".5pt">
                <v:textbox>
                  <w:txbxContent>
                    <w:p w:rsidR="00F767ED" w:rsidRPr="00F767ED" w:rsidRDefault="00F767ED" w:rsidP="00F767ED">
                      <w:pPr>
                        <w:spacing w:line="200" w:lineRule="exact"/>
                        <w:jc w:val="center"/>
                        <w:rPr>
                          <w:b/>
                        </w:rPr>
                      </w:pPr>
                      <w:r w:rsidRPr="00F767ED">
                        <w:rPr>
                          <w:rFonts w:hint="eastAsia"/>
                          <w:b/>
                        </w:rPr>
                        <w:t xml:space="preserve">約　</w:t>
                      </w:r>
                      <w:r>
                        <w:rPr>
                          <w:rFonts w:hint="eastAsia"/>
                          <w:b/>
                        </w:rPr>
                        <w:t>４</w:t>
                      </w:r>
                      <w:r w:rsidRPr="00F767ED">
                        <w:rPr>
                          <w:rFonts w:hint="eastAsia"/>
                          <w:b/>
                        </w:rPr>
                        <w:t>千万円</w:t>
                      </w:r>
                    </w:p>
                  </w:txbxContent>
                </v:textbox>
              </v:rect>
            </w:pict>
          </mc:Fallback>
        </mc:AlternateContent>
      </w:r>
      <w:r w:rsidR="0097368B" w:rsidRPr="00F56D99">
        <w:rPr>
          <w:rFonts w:asciiTheme="minorEastAsia" w:hAnsiTheme="minorEastAsia" w:hint="eastAsia"/>
          <w:sz w:val="18"/>
        </w:rPr>
        <w:t>⇒上記管理・運営費(</w:t>
      </w:r>
      <w:r w:rsidR="00F56D99">
        <w:rPr>
          <w:rFonts w:asciiTheme="minorEastAsia" w:hAnsiTheme="minorEastAsia" w:hint="eastAsia"/>
          <w:sz w:val="18"/>
        </w:rPr>
        <w:t>２</w:t>
      </w:r>
      <w:r w:rsidR="0097368B" w:rsidRPr="00F56D99">
        <w:rPr>
          <w:rFonts w:asciiTheme="minorEastAsia" w:hAnsiTheme="minorEastAsia" w:hint="eastAsia"/>
          <w:sz w:val="18"/>
        </w:rPr>
        <w:t xml:space="preserve">)から府にて支出する経費等を除く　　　　</w:t>
      </w:r>
      <w:r w:rsidR="00F56D99">
        <w:rPr>
          <w:rFonts w:asciiTheme="minorEastAsia" w:hAnsiTheme="minorEastAsia" w:hint="eastAsia"/>
          <w:sz w:val="18"/>
        </w:rPr>
        <w:t xml:space="preserve">　　　　　　</w:t>
      </w:r>
      <w:r w:rsidR="00C727E3">
        <w:rPr>
          <w:rFonts w:asciiTheme="minorEastAsia" w:hAnsiTheme="minorEastAsia" w:hint="eastAsia"/>
          <w:sz w:val="18"/>
        </w:rPr>
        <w:t xml:space="preserve">　</w:t>
      </w:r>
    </w:p>
    <w:p w:rsidR="0097368B" w:rsidRPr="00F56D99" w:rsidRDefault="009878A7" w:rsidP="009878A7">
      <w:pPr>
        <w:rPr>
          <w:rFonts w:asciiTheme="minorEastAsia" w:hAnsiTheme="minorEastAsia"/>
          <w:sz w:val="18"/>
        </w:rPr>
      </w:pPr>
      <w:r w:rsidRPr="00F56D99">
        <w:rPr>
          <w:rFonts w:asciiTheme="minorEastAsia" w:hAnsiTheme="minorEastAsia" w:hint="eastAsia"/>
          <w:sz w:val="18"/>
        </w:rPr>
        <w:t xml:space="preserve">　　　　</w:t>
      </w:r>
      <w:r w:rsidR="00F767ED">
        <w:rPr>
          <w:rFonts w:asciiTheme="minorEastAsia" w:hAnsiTheme="minorEastAsia" w:hint="eastAsia"/>
          <w:sz w:val="18"/>
        </w:rPr>
        <w:t xml:space="preserve"> </w:t>
      </w:r>
      <w:r w:rsidRPr="00F56D99">
        <w:rPr>
          <w:rFonts w:asciiTheme="minorEastAsia" w:hAnsiTheme="minorEastAsia" w:hint="eastAsia"/>
          <w:sz w:val="18"/>
        </w:rPr>
        <w:t>※平成26年度限りの耐震改修工事費は含まない</w:t>
      </w:r>
    </w:p>
    <w:p w:rsidR="0097368B" w:rsidRPr="00F56D99" w:rsidRDefault="009878A7" w:rsidP="009878A7">
      <w:pPr>
        <w:ind w:firstLineChars="900" w:firstLine="1890"/>
        <w:rPr>
          <w:rFonts w:asciiTheme="minorEastAsia" w:hAnsiTheme="minorEastAsia"/>
          <w:b/>
          <w:bdr w:val="single" w:sz="4" w:space="0" w:color="auto"/>
        </w:rPr>
      </w:pPr>
      <w:r w:rsidRPr="00F56D99">
        <w:rPr>
          <w:rFonts w:asciiTheme="minorEastAsia" w:hAnsiTheme="minorEastAsia" w:hint="eastAsia"/>
        </w:rPr>
        <w:t xml:space="preserve">　</w:t>
      </w:r>
      <w:r w:rsidR="006A5E43" w:rsidRPr="006A5E43">
        <w:rPr>
          <w:rFonts w:asciiTheme="minorEastAsia" w:hAnsiTheme="minorEastAsia" w:hint="eastAsia"/>
          <w:b/>
          <w:color w:val="FFFF00"/>
          <w:highlight w:val="yellow"/>
          <w:bdr w:val="single" w:sz="4" w:space="0" w:color="auto"/>
        </w:rPr>
        <w:t>ｱ</w:t>
      </w:r>
      <w:r w:rsidRPr="00F56D99">
        <w:rPr>
          <w:rFonts w:asciiTheme="minorEastAsia" w:hAnsiTheme="minorEastAsia" w:hint="eastAsia"/>
          <w:b/>
          <w:highlight w:val="yellow"/>
          <w:bdr w:val="single" w:sz="4" w:space="0" w:color="auto"/>
        </w:rPr>
        <w:t>合計額　　（ア＋イ）　⇒　約</w:t>
      </w:r>
      <w:r w:rsidR="00F56D99">
        <w:rPr>
          <w:rFonts w:asciiTheme="minorEastAsia" w:hAnsiTheme="minorEastAsia" w:hint="eastAsia"/>
          <w:b/>
          <w:highlight w:val="yellow"/>
          <w:bdr w:val="single" w:sz="4" w:space="0" w:color="auto"/>
        </w:rPr>
        <w:t>１</w:t>
      </w:r>
      <w:r w:rsidRPr="00F56D99">
        <w:rPr>
          <w:rFonts w:asciiTheme="minorEastAsia" w:hAnsiTheme="minorEastAsia" w:hint="eastAsia"/>
          <w:b/>
          <w:highlight w:val="yellow"/>
          <w:bdr w:val="single" w:sz="4" w:space="0" w:color="auto"/>
        </w:rPr>
        <w:t>億</w:t>
      </w:r>
      <w:r w:rsidR="00F56D99">
        <w:rPr>
          <w:rFonts w:asciiTheme="minorEastAsia" w:hAnsiTheme="minorEastAsia" w:hint="eastAsia"/>
          <w:b/>
          <w:highlight w:val="yellow"/>
          <w:bdr w:val="single" w:sz="4" w:space="0" w:color="auto"/>
        </w:rPr>
        <w:t>３</w:t>
      </w:r>
      <w:r w:rsidRPr="00F56D99">
        <w:rPr>
          <w:rFonts w:asciiTheme="minorEastAsia" w:hAnsiTheme="minorEastAsia" w:hint="eastAsia"/>
          <w:b/>
          <w:highlight w:val="yellow"/>
          <w:bdr w:val="single" w:sz="4" w:space="0" w:color="auto"/>
        </w:rPr>
        <w:t>千万円</w:t>
      </w:r>
      <w:r w:rsidR="006A5E43" w:rsidRPr="006A5E43">
        <w:rPr>
          <w:rFonts w:asciiTheme="minorEastAsia" w:hAnsiTheme="minorEastAsia" w:hint="eastAsia"/>
          <w:b/>
          <w:color w:val="FFFF00"/>
          <w:highlight w:val="yellow"/>
          <w:bdr w:val="single" w:sz="4" w:space="0" w:color="auto"/>
        </w:rPr>
        <w:t>ｱ</w:t>
      </w:r>
    </w:p>
    <w:p w:rsidR="0097368B" w:rsidRPr="00F56D99" w:rsidRDefault="00CD75C4" w:rsidP="0006146A">
      <w:pPr>
        <w:ind w:firstLineChars="100" w:firstLine="210"/>
        <w:rPr>
          <w:rFonts w:asciiTheme="minorEastAsia" w:hAnsiTheme="minorEastAsia"/>
        </w:rPr>
      </w:pPr>
      <w:r w:rsidRPr="00F56D99">
        <w:rPr>
          <w:rFonts w:asciiTheme="minorEastAsia" w:hAnsiTheme="minorEastAsia" w:hint="eastAsia"/>
        </w:rPr>
        <w:t>ウ）地方交付税</w:t>
      </w:r>
      <w:r w:rsidR="009878A7" w:rsidRPr="00F56D99">
        <w:rPr>
          <w:rFonts w:asciiTheme="minorEastAsia" w:hAnsiTheme="minorEastAsia" w:hint="eastAsia"/>
        </w:rPr>
        <w:t>による基準財政需要額算入額</w:t>
      </w:r>
      <w:r w:rsidR="0072115F" w:rsidRPr="00F56D99">
        <w:rPr>
          <w:rFonts w:asciiTheme="minorEastAsia" w:hAnsiTheme="minorEastAsia" w:hint="eastAsia"/>
          <w:sz w:val="16"/>
          <w:szCs w:val="16"/>
        </w:rPr>
        <w:t>※</w:t>
      </w:r>
    </w:p>
    <w:p w:rsidR="009878A7" w:rsidRPr="00F56D99" w:rsidRDefault="00F767ED" w:rsidP="00F767ED">
      <w:pPr>
        <w:ind w:firstLineChars="300" w:firstLine="63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9504" behindDoc="0" locked="0" layoutInCell="1" allowOverlap="1" wp14:anchorId="7738ACA9" wp14:editId="5444D9A3">
                <wp:simplePos x="0" y="0"/>
                <wp:positionH relativeFrom="column">
                  <wp:posOffset>4596765</wp:posOffset>
                </wp:positionH>
                <wp:positionV relativeFrom="paragraph">
                  <wp:posOffset>5617</wp:posOffset>
                </wp:positionV>
                <wp:extent cx="1057275" cy="2286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1057275" cy="228600"/>
                        </a:xfrm>
                        <a:prstGeom prst="rect">
                          <a:avLst/>
                        </a:prstGeom>
                        <a:solidFill>
                          <a:sysClr val="window" lastClr="FFFFFF"/>
                        </a:solidFill>
                        <a:ln w="6350" cap="flat" cmpd="sng" algn="ctr">
                          <a:solidFill>
                            <a:sysClr val="windowText" lastClr="000000"/>
                          </a:solidFill>
                          <a:prstDash val="solid"/>
                        </a:ln>
                        <a:effectLst/>
                      </wps:spPr>
                      <wps:txbx>
                        <w:txbxContent>
                          <w:p w:rsidR="00F767ED" w:rsidRPr="00F767ED" w:rsidRDefault="00F767ED" w:rsidP="00F767ED">
                            <w:pPr>
                              <w:spacing w:line="200" w:lineRule="exact"/>
                              <w:jc w:val="center"/>
                              <w:rPr>
                                <w:b/>
                              </w:rPr>
                            </w:pPr>
                            <w:r w:rsidRPr="00F767ED">
                              <w:rPr>
                                <w:rFonts w:hint="eastAsia"/>
                                <w:b/>
                              </w:rPr>
                              <w:t xml:space="preserve">約　</w:t>
                            </w:r>
                            <w:r>
                              <w:rPr>
                                <w:rFonts w:hint="eastAsia"/>
                                <w:b/>
                              </w:rPr>
                              <w:t>７</w:t>
                            </w:r>
                            <w:r w:rsidRPr="00F767ED">
                              <w:rPr>
                                <w:rFonts w:hint="eastAsia"/>
                                <w:b/>
                              </w:rPr>
                              <w:t>千万円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9" style="position:absolute;left:0;text-align:left;margin-left:361.95pt;margin-top:.45pt;width:83.2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" fillcolor="window" strokecolor="windowText" strokeweight=".5pt">
                <v:textbox>
                  <w:txbxContent>
                    <w:p w:rsidR="00F767ED" w:rsidRPr="00F767ED" w:rsidRDefault="00F767ED" w:rsidP="00F767ED">
                      <w:pPr>
                        <w:spacing w:line="200" w:lineRule="exact"/>
                        <w:jc w:val="center"/>
                        <w:rPr>
                          <w:b/>
                        </w:rPr>
                      </w:pPr>
                      <w:r w:rsidRPr="00F767ED">
                        <w:rPr>
                          <w:rFonts w:hint="eastAsia"/>
                          <w:b/>
                        </w:rPr>
                        <w:t xml:space="preserve">約　</w:t>
                      </w:r>
                      <w:r>
                        <w:rPr>
                          <w:rFonts w:hint="eastAsia"/>
                          <w:b/>
                        </w:rPr>
                        <w:t>７</w:t>
                      </w:r>
                      <w:r w:rsidRPr="00F767ED">
                        <w:rPr>
                          <w:rFonts w:hint="eastAsia"/>
                          <w:b/>
                        </w:rPr>
                        <w:t>千万円</w:t>
                      </w:r>
                    </w:p>
                  </w:txbxContent>
                </v:textbox>
              </v:rect>
            </w:pict>
          </mc:Fallback>
        </mc:AlternateContent>
      </w:r>
      <w:r w:rsidR="009878A7" w:rsidRPr="00F56D99">
        <w:rPr>
          <w:rFonts w:asciiTheme="minorEastAsia" w:hAnsiTheme="minorEastAsia" w:hint="eastAsia"/>
          <w:sz w:val="18"/>
        </w:rPr>
        <w:t>⇒平成26</w:t>
      </w:r>
      <w:r w:rsidR="00C727E3">
        <w:rPr>
          <w:rFonts w:asciiTheme="minorEastAsia" w:hAnsiTheme="minorEastAsia" w:hint="eastAsia"/>
          <w:sz w:val="18"/>
        </w:rPr>
        <w:t xml:space="preserve">年度における地方交付税法及び普通交付税に関する省令に基づき試算　</w:t>
      </w:r>
      <w:r w:rsidR="00171258">
        <w:rPr>
          <w:rFonts w:asciiTheme="minorEastAsia" w:hAnsiTheme="minorEastAsia" w:hint="eastAsia"/>
          <w:sz w:val="2"/>
        </w:rPr>
        <w:t xml:space="preserve">　　　　　</w:t>
      </w:r>
      <w:r w:rsidR="009878A7" w:rsidRPr="00F56D99">
        <w:rPr>
          <w:rFonts w:asciiTheme="minorEastAsia" w:hAnsiTheme="minorEastAsia" w:hint="eastAsia"/>
          <w:b/>
          <w:sz w:val="20"/>
          <w:bdr w:val="single" w:sz="4" w:space="0" w:color="auto"/>
        </w:rPr>
        <w:t xml:space="preserve">　</w:t>
      </w:r>
    </w:p>
    <w:p w:rsidR="009878A7" w:rsidRPr="00F56D99" w:rsidRDefault="00F767ED" w:rsidP="00F767ED">
      <w:pPr>
        <w:ind w:firstLineChars="100" w:firstLine="210"/>
        <w:rPr>
          <w:rFonts w:asciiTheme="minorEastAsia" w:hAnsiTheme="minorEastAsia"/>
        </w:rPr>
      </w:pPr>
      <w:r>
        <w:rPr>
          <w:rFonts w:asciiTheme="minorEastAsia" w:hAnsiTheme="minorEastAsia" w:hint="eastAsia"/>
        </w:rPr>
        <w:t xml:space="preserve">　　　</w:t>
      </w:r>
      <w:r w:rsidR="009878A7" w:rsidRPr="00F56D99">
        <w:rPr>
          <w:rFonts w:asciiTheme="minorEastAsia" w:hAnsiTheme="minorEastAsia" w:hint="eastAsia"/>
          <w:sz w:val="18"/>
        </w:rPr>
        <w:t>仮にウの基準財政</w:t>
      </w:r>
      <w:r w:rsidR="004C0C69" w:rsidRPr="00F56D99">
        <w:rPr>
          <w:rFonts w:asciiTheme="minorEastAsia" w:hAnsiTheme="minorEastAsia" w:hint="eastAsia"/>
          <w:sz w:val="18"/>
        </w:rPr>
        <w:t>需要額算入額が交付税措置された場合の町の実質負担額</w:t>
      </w:r>
    </w:p>
    <w:p w:rsidR="009878A7" w:rsidRPr="00F56D99" w:rsidRDefault="009878A7" w:rsidP="009878A7">
      <w:pPr>
        <w:ind w:firstLineChars="900" w:firstLine="1890"/>
        <w:rPr>
          <w:rFonts w:asciiTheme="minorEastAsia" w:hAnsiTheme="minorEastAsia"/>
          <w:b/>
          <w:bdr w:val="single" w:sz="4" w:space="0" w:color="auto"/>
        </w:rPr>
      </w:pPr>
      <w:r w:rsidRPr="00F56D99">
        <w:rPr>
          <w:rFonts w:asciiTheme="minorEastAsia" w:hAnsiTheme="minorEastAsia" w:hint="eastAsia"/>
        </w:rPr>
        <w:t xml:space="preserve">　</w:t>
      </w:r>
      <w:r w:rsidR="006A5E43" w:rsidRPr="006A5E43">
        <w:rPr>
          <w:rFonts w:asciiTheme="minorEastAsia" w:hAnsiTheme="minorEastAsia" w:hint="eastAsia"/>
          <w:b/>
          <w:color w:val="FFFF00"/>
          <w:highlight w:val="yellow"/>
          <w:bdr w:val="single" w:sz="4" w:space="0" w:color="auto"/>
        </w:rPr>
        <w:t>ｱ</w:t>
      </w:r>
      <w:r w:rsidRPr="006A5E43">
        <w:rPr>
          <w:rFonts w:asciiTheme="minorEastAsia" w:hAnsiTheme="minorEastAsia" w:hint="eastAsia"/>
          <w:b/>
          <w:highlight w:val="yellow"/>
          <w:bdr w:val="single" w:sz="4" w:space="0" w:color="auto"/>
        </w:rPr>
        <w:t xml:space="preserve">町負担額　（ア＋イ－ウ）　⇒　</w:t>
      </w:r>
      <w:r w:rsidR="00F56D99" w:rsidRPr="006A5E43">
        <w:rPr>
          <w:rFonts w:asciiTheme="minorEastAsia" w:hAnsiTheme="minorEastAsia" w:hint="eastAsia"/>
          <w:b/>
          <w:highlight w:val="yellow"/>
          <w:bdr w:val="single" w:sz="4" w:space="0" w:color="auto"/>
        </w:rPr>
        <w:t>約６</w:t>
      </w:r>
      <w:r w:rsidRPr="006A5E43">
        <w:rPr>
          <w:rFonts w:asciiTheme="minorEastAsia" w:hAnsiTheme="minorEastAsia" w:hint="eastAsia"/>
          <w:b/>
          <w:highlight w:val="yellow"/>
          <w:bdr w:val="single" w:sz="4" w:space="0" w:color="auto"/>
        </w:rPr>
        <w:t>千万円</w:t>
      </w:r>
      <w:r w:rsidR="006A5E43" w:rsidRPr="006A5E43">
        <w:rPr>
          <w:rFonts w:asciiTheme="minorEastAsia" w:hAnsiTheme="minorEastAsia" w:hint="eastAsia"/>
          <w:b/>
          <w:color w:val="FFFF00"/>
          <w:highlight w:val="yellow"/>
          <w:bdr w:val="single" w:sz="4" w:space="0" w:color="auto"/>
        </w:rPr>
        <w:t>ｱ</w:t>
      </w:r>
    </w:p>
    <w:p w:rsidR="00CF21BE" w:rsidRDefault="00CF21BE" w:rsidP="00017782">
      <w:pPr>
        <w:rPr>
          <w:sz w:val="16"/>
        </w:rPr>
      </w:pPr>
    </w:p>
    <w:p w:rsidR="0072115F" w:rsidRPr="0072115F" w:rsidRDefault="0072115F" w:rsidP="00017782">
      <w:pPr>
        <w:rPr>
          <w:sz w:val="16"/>
        </w:rPr>
      </w:pPr>
      <w:r w:rsidRPr="0072115F">
        <w:rPr>
          <w:rFonts w:hint="eastAsia"/>
          <w:sz w:val="16"/>
        </w:rPr>
        <w:t>【留意事項】</w:t>
      </w:r>
      <w:r w:rsidRPr="0072115F">
        <w:rPr>
          <w:rFonts w:hint="eastAsia"/>
          <w:noProof/>
          <w:sz w:val="22"/>
        </w:rPr>
        <mc:AlternateContent>
          <mc:Choice Requires="wps">
            <w:drawing>
              <wp:anchor distT="0" distB="0" distL="114300" distR="114300" simplePos="0" relativeHeight="251662336" behindDoc="0" locked="0" layoutInCell="1" allowOverlap="1" wp14:anchorId="405BEE4E" wp14:editId="21D2086B">
                <wp:simplePos x="0" y="0"/>
                <wp:positionH relativeFrom="column">
                  <wp:posOffset>25400</wp:posOffset>
                </wp:positionH>
                <wp:positionV relativeFrom="paragraph">
                  <wp:posOffset>43815</wp:posOffset>
                </wp:positionV>
                <wp:extent cx="5715000" cy="0"/>
                <wp:effectExtent l="0" t="0" r="0" b="19050"/>
                <wp:wrapNone/>
                <wp:docPr id="3" name="直線コネクタ 3"/>
                <wp:cNvGraphicFramePr/>
                <a:graphic xmlns:a="http://schemas.openxmlformats.org/drawingml/2006/main">
                  <a:graphicData uri="http://schemas.microsoft.com/office/word/2010/wordprocessingShape">
                    <wps:wsp>
                      <wps:cNvCnPr/>
                      <wps:spPr>
                        <a:xfrm flipV="1">
                          <a:off x="0" y="0"/>
                          <a:ext cx="5715000" cy="0"/>
                        </a:xfrm>
                        <a:prstGeom prst="line">
                          <a:avLst/>
                        </a:prstGeom>
                        <a:ln w="6350">
                          <a:prstDash val="sys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3" o:spid="_x0000_s1026" style="position:absolute;left:0;text-align:left;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pt,3.45pt" to="45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" strokecolor="black [3040]" strokeweight=".5pt">
                <v:stroke dashstyle="3 1"/>
              </v:line>
            </w:pict>
          </mc:Fallback>
        </mc:AlternateContent>
      </w:r>
    </w:p>
    <w:p w:rsidR="002D21FA" w:rsidRPr="00F56D99" w:rsidRDefault="004C0C69" w:rsidP="00017782">
      <w:pPr>
        <w:rPr>
          <w:rFonts w:asciiTheme="minorEastAsia" w:hAnsiTheme="minorEastAsia"/>
          <w:sz w:val="14"/>
        </w:rPr>
      </w:pPr>
      <w:r w:rsidRPr="00F56D99">
        <w:rPr>
          <w:rFonts w:asciiTheme="minorEastAsia" w:hAnsiTheme="minorEastAsia" w:hint="eastAsia"/>
          <w:sz w:val="14"/>
        </w:rPr>
        <w:t>※基準財政需要額算入額は、</w:t>
      </w:r>
      <w:r w:rsidR="00F56D99">
        <w:rPr>
          <w:rFonts w:asciiTheme="minorEastAsia" w:hAnsiTheme="minorEastAsia" w:hint="eastAsia"/>
          <w:sz w:val="14"/>
        </w:rPr>
        <w:t>26</w:t>
      </w:r>
      <w:r w:rsidRPr="00F56D99">
        <w:rPr>
          <w:rFonts w:asciiTheme="minorEastAsia" w:hAnsiTheme="minorEastAsia" w:hint="eastAsia"/>
          <w:sz w:val="14"/>
        </w:rPr>
        <w:t>年度における地方交付税法及び普通交付税に関する省令に基づき試算したものであり、確定した数値ではない。</w:t>
      </w:r>
    </w:p>
    <w:p w:rsidR="001211F5" w:rsidRPr="00F56D99" w:rsidRDefault="001211F5" w:rsidP="00017782">
      <w:pPr>
        <w:rPr>
          <w:rFonts w:asciiTheme="minorEastAsia" w:hAnsiTheme="minorEastAsia"/>
          <w:sz w:val="14"/>
        </w:rPr>
      </w:pPr>
      <w:r w:rsidRPr="00F56D99">
        <w:rPr>
          <w:rFonts w:asciiTheme="minorEastAsia" w:hAnsiTheme="minorEastAsia" w:hint="eastAsia"/>
          <w:sz w:val="14"/>
        </w:rPr>
        <w:t>（地方交付税は、毎年度の都道府県や市町村の財政状況等を踏まえて配分されるため、本試算額が交付税措置されるものではない。)</w:t>
      </w:r>
    </w:p>
    <w:p w:rsidR="004C0C69" w:rsidRPr="00F56D99" w:rsidRDefault="004C0C69" w:rsidP="00017782">
      <w:pPr>
        <w:rPr>
          <w:rFonts w:asciiTheme="minorEastAsia" w:hAnsiTheme="minorEastAsia"/>
        </w:rPr>
      </w:pPr>
      <w:r w:rsidRPr="00F56D99">
        <w:rPr>
          <w:rFonts w:asciiTheme="minorEastAsia" w:hAnsiTheme="minorEastAsia" w:hint="eastAsia"/>
          <w:sz w:val="14"/>
        </w:rPr>
        <w:t>※</w:t>
      </w:r>
      <w:r w:rsidR="0072115F" w:rsidRPr="00F56D99">
        <w:rPr>
          <w:rFonts w:asciiTheme="minorEastAsia" w:hAnsiTheme="minorEastAsia" w:hint="eastAsia"/>
          <w:sz w:val="14"/>
        </w:rPr>
        <w:t>町で負担する人件費〔養護教諭・実習助手・事務職員等〕については、給与モデル（</w:t>
      </w:r>
      <w:r w:rsidR="00F56D99">
        <w:rPr>
          <w:rFonts w:asciiTheme="minorEastAsia" w:hAnsiTheme="minorEastAsia" w:hint="eastAsia"/>
          <w:sz w:val="14"/>
        </w:rPr>
        <w:t>H28.４</w:t>
      </w:r>
      <w:r w:rsidR="0072115F" w:rsidRPr="00F56D99">
        <w:rPr>
          <w:rFonts w:asciiTheme="minorEastAsia" w:hAnsiTheme="minorEastAsia" w:hint="eastAsia"/>
          <w:sz w:val="14"/>
        </w:rPr>
        <w:t xml:space="preserve">　45歳）を設定し算定。</w:t>
      </w:r>
    </w:p>
    <w:p w:rsidR="004C0C69" w:rsidRPr="00F56D99" w:rsidRDefault="0072115F" w:rsidP="00017782">
      <w:pPr>
        <w:rPr>
          <w:rFonts w:asciiTheme="minorEastAsia" w:hAnsiTheme="minorEastAsia"/>
          <w:sz w:val="14"/>
        </w:rPr>
      </w:pPr>
      <w:r w:rsidRPr="00F56D99">
        <w:rPr>
          <w:rFonts w:asciiTheme="minorEastAsia" w:hAnsiTheme="minorEastAsia" w:hint="eastAsia"/>
          <w:sz w:val="14"/>
        </w:rPr>
        <w:t>※管理・運営費(</w:t>
      </w:r>
      <w:r w:rsidR="00F56D99">
        <w:rPr>
          <w:rFonts w:asciiTheme="minorEastAsia" w:hAnsiTheme="minorEastAsia" w:hint="eastAsia"/>
          <w:sz w:val="14"/>
        </w:rPr>
        <w:t>２</w:t>
      </w:r>
      <w:r w:rsidRPr="00F56D99">
        <w:rPr>
          <w:rFonts w:asciiTheme="minorEastAsia" w:hAnsiTheme="minorEastAsia" w:hint="eastAsia"/>
          <w:sz w:val="14"/>
        </w:rPr>
        <w:t>)から除外した府にて支出する経費等は、「府が負担する教員の旅費」など。</w:t>
      </w:r>
    </w:p>
    <w:p w:rsidR="00927194" w:rsidRPr="00F56D99" w:rsidRDefault="0072115F" w:rsidP="00017782">
      <w:pPr>
        <w:rPr>
          <w:rFonts w:asciiTheme="minorEastAsia" w:hAnsiTheme="minorEastAsia"/>
          <w:sz w:val="14"/>
        </w:rPr>
      </w:pPr>
      <w:r w:rsidRPr="00F56D99">
        <w:rPr>
          <w:rFonts w:asciiTheme="minorEastAsia" w:hAnsiTheme="minorEastAsia" w:hint="eastAsia"/>
          <w:sz w:val="14"/>
        </w:rPr>
        <w:t>※端数処理を行っていないため、表内の数値の合計が合わない場合がある。</w:t>
      </w:r>
    </w:p>
    <w:bookmarkEnd w:id="0"/>
    <w:sectPr w:rsidR="00927194" w:rsidRPr="00F56D99" w:rsidSect="00E70F18">
      <w:footerReference w:type="default" r:id="rId9"/>
      <w:pgSz w:w="11906" w:h="16838" w:code="9"/>
      <w:pgMar w:top="567" w:right="1418" w:bottom="567" w:left="1418" w:header="851" w:footer="624" w:gutter="0"/>
      <w:pgNumType w:start="3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2B2" w:rsidRDefault="00C052B2" w:rsidP="00FF4DBB">
      <w:r>
        <w:separator/>
      </w:r>
    </w:p>
  </w:endnote>
  <w:endnote w:type="continuationSeparator" w:id="0">
    <w:p w:rsidR="00C052B2" w:rsidRDefault="00C052B2" w:rsidP="00FF4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279469"/>
      <w:docPartObj>
        <w:docPartGallery w:val="Page Numbers (Bottom of Page)"/>
        <w:docPartUnique/>
      </w:docPartObj>
    </w:sdtPr>
    <w:sdtEndPr/>
    <w:sdtContent>
      <w:p w:rsidR="00ED607D" w:rsidRDefault="00ED2869" w:rsidP="00927194">
        <w:pPr>
          <w:pStyle w:val="a6"/>
          <w:jc w:val="center"/>
        </w:pPr>
        <w:r w:rsidRPr="00FD5625">
          <w:rPr>
            <w:rFonts w:asciiTheme="minorEastAsia" w:hAnsiTheme="minorEastAsia"/>
          </w:rPr>
          <w:fldChar w:fldCharType="begin"/>
        </w:r>
        <w:r w:rsidRPr="00FD5625">
          <w:rPr>
            <w:rFonts w:asciiTheme="minorEastAsia" w:hAnsiTheme="minorEastAsia"/>
          </w:rPr>
          <w:instrText>PAGE   \* MERGEFORMAT</w:instrText>
        </w:r>
        <w:r w:rsidRPr="00FD5625">
          <w:rPr>
            <w:rFonts w:asciiTheme="minorEastAsia" w:hAnsiTheme="minorEastAsia"/>
          </w:rPr>
          <w:fldChar w:fldCharType="separate"/>
        </w:r>
        <w:r w:rsidR="006A5E43" w:rsidRPr="006A5E43">
          <w:rPr>
            <w:rFonts w:asciiTheme="minorEastAsia" w:hAnsiTheme="minorEastAsia"/>
            <w:noProof/>
            <w:lang w:val="ja-JP"/>
          </w:rPr>
          <w:t>30</w:t>
        </w:r>
        <w:r w:rsidRPr="00FD5625">
          <w:rPr>
            <w:rFonts w:asciiTheme="minorEastAsia" w:hAnsiTheme="minorEastAsia"/>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2B2" w:rsidRDefault="00C052B2" w:rsidP="00FF4DBB">
      <w:r>
        <w:separator/>
      </w:r>
    </w:p>
  </w:footnote>
  <w:footnote w:type="continuationSeparator" w:id="0">
    <w:p w:rsidR="00C052B2" w:rsidRDefault="00C052B2" w:rsidP="00FF4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1CBD"/>
    <w:multiLevelType w:val="hybridMultilevel"/>
    <w:tmpl w:val="B5983492"/>
    <w:lvl w:ilvl="0" w:tplc="06D20F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377E71"/>
    <w:multiLevelType w:val="hybridMultilevel"/>
    <w:tmpl w:val="791A5D40"/>
    <w:lvl w:ilvl="0" w:tplc="276E3390">
      <w:numFmt w:val="bullet"/>
      <w:lvlText w:val=""/>
      <w:lvlJc w:val="left"/>
      <w:pPr>
        <w:ind w:left="675" w:hanging="360"/>
      </w:pPr>
      <w:rPr>
        <w:rFonts w:ascii="Symbol" w:eastAsiaTheme="minorEastAsia" w:hAnsi="Symbol" w:cstheme="minorBidi"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nsid w:val="2A0E091B"/>
    <w:multiLevelType w:val="hybridMultilevel"/>
    <w:tmpl w:val="F07A221C"/>
    <w:lvl w:ilvl="0" w:tplc="7536FCE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nsid w:val="2A373C50"/>
    <w:multiLevelType w:val="hybridMultilevel"/>
    <w:tmpl w:val="384AC4A6"/>
    <w:lvl w:ilvl="0" w:tplc="01F6AE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490D2E9E"/>
    <w:multiLevelType w:val="hybridMultilevel"/>
    <w:tmpl w:val="4476DBD4"/>
    <w:lvl w:ilvl="0" w:tplc="5232DB30">
      <w:start w:val="1"/>
      <w:numFmt w:val="iroha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52B95591"/>
    <w:multiLevelType w:val="hybridMultilevel"/>
    <w:tmpl w:val="8EB2BC6E"/>
    <w:lvl w:ilvl="0" w:tplc="4290F054">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nsid w:val="5C42248E"/>
    <w:multiLevelType w:val="hybridMultilevel"/>
    <w:tmpl w:val="93D2510C"/>
    <w:lvl w:ilvl="0" w:tplc="A1E09D86">
      <w:start w:val="1"/>
      <w:numFmt w:val="decimalEnclosedParen"/>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7">
    <w:nsid w:val="6E726C77"/>
    <w:multiLevelType w:val="hybridMultilevel"/>
    <w:tmpl w:val="38D6DB32"/>
    <w:lvl w:ilvl="0" w:tplc="775A4D6A">
      <w:start w:val="1"/>
      <w:numFmt w:val="decimalEnclosedParen"/>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8">
    <w:nsid w:val="6F1D0923"/>
    <w:multiLevelType w:val="hybridMultilevel"/>
    <w:tmpl w:val="8EB2BC6E"/>
    <w:lvl w:ilvl="0" w:tplc="4290F054">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8"/>
  </w:num>
  <w:num w:numId="3">
    <w:abstractNumId w:val="5"/>
  </w:num>
  <w:num w:numId="4">
    <w:abstractNumId w:val="1"/>
  </w:num>
  <w:num w:numId="5">
    <w:abstractNumId w:val="6"/>
  </w:num>
  <w:num w:numId="6">
    <w:abstractNumId w:val="7"/>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6D2"/>
    <w:rsid w:val="00017782"/>
    <w:rsid w:val="00017F33"/>
    <w:rsid w:val="0006146A"/>
    <w:rsid w:val="000706DE"/>
    <w:rsid w:val="001211F5"/>
    <w:rsid w:val="00130CA7"/>
    <w:rsid w:val="00166962"/>
    <w:rsid w:val="00171258"/>
    <w:rsid w:val="002D21FA"/>
    <w:rsid w:val="002F1B87"/>
    <w:rsid w:val="002F212B"/>
    <w:rsid w:val="0031068F"/>
    <w:rsid w:val="0032520C"/>
    <w:rsid w:val="00346088"/>
    <w:rsid w:val="00420F91"/>
    <w:rsid w:val="004915CB"/>
    <w:rsid w:val="004C0C69"/>
    <w:rsid w:val="005362D5"/>
    <w:rsid w:val="00593352"/>
    <w:rsid w:val="00625224"/>
    <w:rsid w:val="00675F98"/>
    <w:rsid w:val="006A5E43"/>
    <w:rsid w:val="006E66D2"/>
    <w:rsid w:val="0072115F"/>
    <w:rsid w:val="007536CE"/>
    <w:rsid w:val="0084596C"/>
    <w:rsid w:val="00905BC9"/>
    <w:rsid w:val="00927194"/>
    <w:rsid w:val="0097368B"/>
    <w:rsid w:val="009878A7"/>
    <w:rsid w:val="00A90D03"/>
    <w:rsid w:val="00B41D78"/>
    <w:rsid w:val="00B77F3F"/>
    <w:rsid w:val="00BE0512"/>
    <w:rsid w:val="00C01957"/>
    <w:rsid w:val="00C052B2"/>
    <w:rsid w:val="00C237AB"/>
    <w:rsid w:val="00C23BBD"/>
    <w:rsid w:val="00C727E3"/>
    <w:rsid w:val="00CA1ECD"/>
    <w:rsid w:val="00CD75C4"/>
    <w:rsid w:val="00CF21BE"/>
    <w:rsid w:val="00E05FB6"/>
    <w:rsid w:val="00E33809"/>
    <w:rsid w:val="00E70F18"/>
    <w:rsid w:val="00ED2869"/>
    <w:rsid w:val="00ED607D"/>
    <w:rsid w:val="00EE2D9A"/>
    <w:rsid w:val="00F24647"/>
    <w:rsid w:val="00F40FBB"/>
    <w:rsid w:val="00F56D99"/>
    <w:rsid w:val="00F767ED"/>
    <w:rsid w:val="00FD5625"/>
    <w:rsid w:val="00FE107E"/>
    <w:rsid w:val="00FF4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66D2"/>
    <w:pPr>
      <w:ind w:leftChars="400" w:left="840"/>
    </w:pPr>
  </w:style>
  <w:style w:type="paragraph" w:styleId="a4">
    <w:name w:val="header"/>
    <w:basedOn w:val="a"/>
    <w:link w:val="a5"/>
    <w:uiPriority w:val="99"/>
    <w:unhideWhenUsed/>
    <w:rsid w:val="00FF4DBB"/>
    <w:pPr>
      <w:tabs>
        <w:tab w:val="center" w:pos="4252"/>
        <w:tab w:val="right" w:pos="8504"/>
      </w:tabs>
      <w:snapToGrid w:val="0"/>
    </w:pPr>
  </w:style>
  <w:style w:type="character" w:customStyle="1" w:styleId="a5">
    <w:name w:val="ヘッダー (文字)"/>
    <w:basedOn w:val="a0"/>
    <w:link w:val="a4"/>
    <w:uiPriority w:val="99"/>
    <w:rsid w:val="00FF4DBB"/>
  </w:style>
  <w:style w:type="paragraph" w:styleId="a6">
    <w:name w:val="footer"/>
    <w:basedOn w:val="a"/>
    <w:link w:val="a7"/>
    <w:uiPriority w:val="99"/>
    <w:unhideWhenUsed/>
    <w:rsid w:val="00FF4DBB"/>
    <w:pPr>
      <w:tabs>
        <w:tab w:val="center" w:pos="4252"/>
        <w:tab w:val="right" w:pos="8504"/>
      </w:tabs>
      <w:snapToGrid w:val="0"/>
    </w:pPr>
  </w:style>
  <w:style w:type="character" w:customStyle="1" w:styleId="a7">
    <w:name w:val="フッター (文字)"/>
    <w:basedOn w:val="a0"/>
    <w:link w:val="a6"/>
    <w:uiPriority w:val="99"/>
    <w:rsid w:val="00FF4DBB"/>
  </w:style>
  <w:style w:type="paragraph" w:styleId="a8">
    <w:name w:val="Balloon Text"/>
    <w:basedOn w:val="a"/>
    <w:link w:val="a9"/>
    <w:uiPriority w:val="99"/>
    <w:semiHidden/>
    <w:unhideWhenUsed/>
    <w:rsid w:val="00F767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67E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66D2"/>
    <w:pPr>
      <w:ind w:leftChars="400" w:left="840"/>
    </w:pPr>
  </w:style>
  <w:style w:type="paragraph" w:styleId="a4">
    <w:name w:val="header"/>
    <w:basedOn w:val="a"/>
    <w:link w:val="a5"/>
    <w:uiPriority w:val="99"/>
    <w:unhideWhenUsed/>
    <w:rsid w:val="00FF4DBB"/>
    <w:pPr>
      <w:tabs>
        <w:tab w:val="center" w:pos="4252"/>
        <w:tab w:val="right" w:pos="8504"/>
      </w:tabs>
      <w:snapToGrid w:val="0"/>
    </w:pPr>
  </w:style>
  <w:style w:type="character" w:customStyle="1" w:styleId="a5">
    <w:name w:val="ヘッダー (文字)"/>
    <w:basedOn w:val="a0"/>
    <w:link w:val="a4"/>
    <w:uiPriority w:val="99"/>
    <w:rsid w:val="00FF4DBB"/>
  </w:style>
  <w:style w:type="paragraph" w:styleId="a6">
    <w:name w:val="footer"/>
    <w:basedOn w:val="a"/>
    <w:link w:val="a7"/>
    <w:uiPriority w:val="99"/>
    <w:unhideWhenUsed/>
    <w:rsid w:val="00FF4DBB"/>
    <w:pPr>
      <w:tabs>
        <w:tab w:val="center" w:pos="4252"/>
        <w:tab w:val="right" w:pos="8504"/>
      </w:tabs>
      <w:snapToGrid w:val="0"/>
    </w:pPr>
  </w:style>
  <w:style w:type="character" w:customStyle="1" w:styleId="a7">
    <w:name w:val="フッター (文字)"/>
    <w:basedOn w:val="a0"/>
    <w:link w:val="a6"/>
    <w:uiPriority w:val="99"/>
    <w:rsid w:val="00FF4DBB"/>
  </w:style>
  <w:style w:type="paragraph" w:styleId="a8">
    <w:name w:val="Balloon Text"/>
    <w:basedOn w:val="a"/>
    <w:link w:val="a9"/>
    <w:uiPriority w:val="99"/>
    <w:semiHidden/>
    <w:unhideWhenUsed/>
    <w:rsid w:val="00F767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67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05125-5846-4374-8940-9C9A28599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cp:revision>
  <cp:lastPrinted>2016-08-25T11:20:00Z</cp:lastPrinted>
  <dcterms:created xsi:type="dcterms:W3CDTF">2016-08-25T10:47:00Z</dcterms:created>
  <dcterms:modified xsi:type="dcterms:W3CDTF">2016-08-25T11:24:00Z</dcterms:modified>
</cp:coreProperties>
</file>