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A1" w:rsidRPr="00386BA1" w:rsidRDefault="002C2ED8" w:rsidP="00F7634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28ABD" wp14:editId="41D6FDB0">
                <wp:simplePos x="0" y="0"/>
                <wp:positionH relativeFrom="column">
                  <wp:posOffset>27940</wp:posOffset>
                </wp:positionH>
                <wp:positionV relativeFrom="paragraph">
                  <wp:posOffset>-518795</wp:posOffset>
                </wp:positionV>
                <wp:extent cx="5705475" cy="4762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12" w:rsidRPr="008A3E12" w:rsidRDefault="00DD4B8F" w:rsidP="008A3E12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府立学校施設整備方針</w:t>
                            </w:r>
                            <w:r w:rsidR="002C30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.2pt;margin-top:-40.85pt;width:449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E8RAMAAIQHAAAOAAAAZHJzL2Uyb0RvYy54bWysVUtuGzkQ3QeYOxDcx5IcyUoEtwOPAwcB&#10;nA9iB15TbLaaCJvkkLQlz9ICBjlErhBknfPoInnF7paEJIt4ZrRoFatesf7F4+erxrBbFaJ2tuCj&#10;gyFnykpXarso+Ier88dPOYtJ2FIYZ1XB71Tkz0/+eHS89DN16GpnShUYLrFxtvQFr1Pys8Egylo1&#10;Ih44ryyElQuNSDiGxaAMYonbGzM4HA6PBksXSh+cVDGC+6IV8pN8f1Upmd5WVVSJmYLDt5S/IX/n&#10;9B2cHIvZIghfa9m5If6FF43QFka3V70QSbCboH+6qtEyuOiqdCBdM3BVpaXKMSCa0fCHaC5r4VWO&#10;BcmJfpum+P9dK9/cvgtMlwWfcmZFgxJt1v9s7r9s7r9t1p/YZv15s15v7r/izKaUrqWPM2hdeuil&#10;1Z9uhbL3/AgmZWFVhYb+ER+DHIm/2yZbrRKTYE6mw8l4OuFMQjaeHh1OcjUGO20fYnqpXMOIKHhA&#10;MXOOxe1FTPAE0B7Spb4818awymh0kkW/cRZcutapzpkkRzMwQr8lmHdI5jCzc8+pMxPYrUC3mNSi&#10;Yy1K1bKeDPFrWyaK9NqVLXs0mnR8eLS9Jfu3iPt2CPa7to6mQP8HWyOy9bvGOnAehgdEhnAXfS69&#10;SDWjT8GlDtJQ34pZhXpcufeoHA1gZ4amcGeRqgg1QidtVMZiQB/3YIxpT7c1x7TmOpOGsWxZ8KMn&#10;6B06Rmf0Vka9sa3m3Aj5kdJJJdqhcDKWNFXeFV1fUYu3rZypdGdUa+y9qjAruaOzOdpSu44RUiqL&#10;rmmtGAs0oSgHD1Hs8DuvHqLcxtFbdjZtlRttXfhVo5cfe5erFo8k7cVNZFrNV4iKyLkr7zD5mKs8&#10;19HLc41EX4iY3omA3Ylhx3uQ3uJTGYfquI7irHbh71/xCY+VBilnS+zigse/bkTA+JpXFvP5bDQe&#10;0/LOh/FkeohD2JfM9yX2pjlz1G14ebzMJOGT6ckquOYaz8YpWYVIWAnbBU89eZZwggDPjlSnp5nG&#10;ukabXthLL/s9Qg12tboWwXcbKmG3vXH91hazHxZVi6W6Wnd6k1yl8xbbZbVLPFZ9uzzaZ4nekv1z&#10;Ru0ez5PvAAAA//8DAFBLAwQUAAYACAAAACEAErFhhuIAAAAIAQAADwAAAGRycy9kb3ducmV2Lnht&#10;bEyPUU/CMBSF3038D8018Q1aCBkw1xFEwZCYGIYPPpb1ui6s7bKWMf31Xp/08dxzcs53s9VgG9Zj&#10;F2rvJEzGAhi60uvaVRLej9vRAliIymnVeIcSvjDAKr+9yVSq/dUdsC9ixajEhVRJMDG2KeehNGhV&#10;GPsWHXmfvrMqkuwqrjt1pXLb8KkQCbeqdrRgVIsbg+W5uFgJu/X+Q5z77ffu7Sl5qZ4fh03xaqS8&#10;vxvWD8AiDvEvDL/4hA45MZ38xenAGgmzGQUljBaTOTDyl2K6BHaiSzIHnmf8/wP5DwAAAP//AwBQ&#10;SwECLQAUAAYACAAAACEAtoM4kv4AAADhAQAAEwAAAAAAAAAAAAAAAAAAAAAAW0NvbnRlbnRfVHlw&#10;ZXNdLnhtbFBLAQItABQABgAIAAAAIQA4/SH/1gAAAJQBAAALAAAAAAAAAAAAAAAAAC8BAABfcmVs&#10;cy8ucmVsc1BLAQItABQABgAIAAAAIQArfME8RAMAAIQHAAAOAAAAAAAAAAAAAAAAAC4CAABkcnMv&#10;ZTJvRG9jLnhtbFBLAQItABQABgAIAAAAIQASsWGG4gAAAAgBAAAPAAAAAAAAAAAAAAAAAJ4FAABk&#10;cnMvZG93bnJldi54bWxQSwUGAAAAAAQABADzAAAArQYAAAAA&#10;" fillcolor="#4c4c4c [961]" strokeweight=".5pt">
                <v:fill color2="white [3201]" rotate="t" focusposition="1,1" focussize="" colors="0 #959595;.5 #d6d6d6;1 white" focus="100%" type="gradientRadial"/>
                <v:textbox>
                  <w:txbxContent>
                    <w:p w:rsidR="008A3E12" w:rsidRPr="008A3E12" w:rsidRDefault="00DD4B8F" w:rsidP="008A3E12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府立学校施設整備方針</w:t>
                      </w:r>
                      <w:r w:rsidR="002C30C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の概要</w:t>
                      </w:r>
                    </w:p>
                  </w:txbxContent>
                </v:textbox>
              </v:shape>
            </w:pict>
          </mc:Fallback>
        </mc:AlternateContent>
      </w:r>
      <w:r w:rsidR="00D23E3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　</w:t>
      </w:r>
      <w:r w:rsidR="005468D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方針</w:t>
      </w:r>
      <w:r w:rsidR="00386BA1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の位置付け・学校施設の現状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02331" w:rsidRDefault="002C2ED8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88A56" wp14:editId="2E30AEB1">
                <wp:simplePos x="0" y="0"/>
                <wp:positionH relativeFrom="column">
                  <wp:posOffset>2876233</wp:posOffset>
                </wp:positionH>
                <wp:positionV relativeFrom="paragraph">
                  <wp:posOffset>89852</wp:posOffset>
                </wp:positionV>
                <wp:extent cx="2933700" cy="304800"/>
                <wp:effectExtent l="95250" t="76200" r="95250" b="133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3D" w:rsidRPr="008A3E12" w:rsidRDefault="00625B3D" w:rsidP="00625B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学校施設の現状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26.5pt;margin-top:7.05pt;width:231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PMlQMAAMIHAAAOAAAAZHJzL2Uyb0RvYy54bWysVctu4zYU3RfoPxDaTyQ/8rARZZBmkKJA&#10;OjNIUsyapihLKEWyJG05XcZAMR8xv1B03e/xj/RcSpadtoNiivFC5iXv4/DcBy9fbxrF1tL52ug8&#10;GZ1kCZNamKLWyzz56fH21UXCfOC64MpomSdP0ievr7795rK1czk2lVGFdAxOtJ+3Nk+qEOw8Tb2o&#10;ZMP9ibFS47A0ruEBolumheMtvDcqHWfZWdoaV1hnhPQeu2+6w+Qq+i9LKcK7svQyMJUnwBbi18Xv&#10;gr7p1SWfLx23VS16GPx/oGh4rRF0cPWGB85Wrv6Hq6YWznhThhNhmtSUZS1kvANuM8r+dpuHilsZ&#10;7wJyvB1o8l/PrXi7fu9YXeTJLGGaN0jRbvvb7vn33fOfu+1Httt+2m23u+c/ILMZ0dVaP4fVg4Vd&#10;2HxnNkj7ft9jk1jYlK6hf9yP4RzEPw1ky01gApvj2WRynuFI4GySTS+whvv0YG2dD99L0zBa5IlD&#10;MiPHfH3nQ6e6V6Fg3qi6uK2VigIVkLxRjq05Us+FkDqcRXO1an40Rbd/muHXh401RyYRxAtvSrM2&#10;T84mp1n0oA2F6RAoTeFkLDXAImGpTMscB6dk0ZkMzo/xjKI3z8OAZ3ROiAgQn3NlK96pTz8Lk2KR&#10;slkF6R6qomULtXL3FHw6nQIvK2oib3w+m0YBtX8a3UHiaommFcF1ONxyMRBGAXvoRzgmaLmBrk49&#10;kjVEj9ILMjyIl5OCMAqUl+N9No0Llekb79YZ3aXWGXQqB16gw8CI/06u++JBbXQ+yJuql1W4r5fM&#10;1Rg1C664FrKg++KK/+HtAoV3uMneU5f3A15vO9wLuZbqkSpgNMsooaxCxV6MDlRExZQ6o+uAuApP&#10;Skag+l6WaLHYCLTxmVrY1xO0SatEiX2JYa9Ppl0CvsR4sIiRkY3BuKm16evjZUsVP8e2R07KTh/0&#10;Hd2blmGz2MTZMgyIhSmeMDeQ5phab8Vtjea+4z685w6TF+TiNQnv8ClR2nli+hVIN+7Xf9snfQxE&#10;nCasxSTPE//LijuJCvpBY1TORlMq/RCF6en5GII7Plkcn+hVc2MwMUZ4t6yIS9IPar8snWk+4NG5&#10;pqg4QtkhNpVcv7wJkHCAR0vI6+u4xrC3PNzpByvINbFMo+tx84E723dEwGR8a/YzH/3/csx1umSp&#10;zfUqmLKOM5B47ljt+cdDEQu57y16iY7lqHV4eq/+AgAA//8DAFBLAwQUAAYACAAAACEA5qwQxN0A&#10;AAAJAQAADwAAAGRycy9kb3ducmV2LnhtbEyPzU7DMBCE70i8g7VIXCrqOLRVG+JUqIILtwbE2Y2X&#10;JOCfKN62gadnOdHjzoxmvym3k3fihGPqY9Cg5hkIDE20fWg1vL0+361BJDLBGhcDavjGBNvq+qo0&#10;hY3nsMdTTa3gkpAKo6EjGgopU9OhN2keBwzsfcTRG+JzbKUdzZnLvZN5lq2kN33gD50ZcNdh81Uf&#10;vQba1akdXn72s9k7qafPPjmTJ61vb6bHBxCEE/2H4Q+f0aFipkM8BpuE07BY3vMWYmOhQHBgo5Ys&#10;HDSscgWyKuXlguoXAAD//wMAUEsBAi0AFAAGAAgAAAAhALaDOJL+AAAA4QEAABMAAAAAAAAAAAAA&#10;AAAAAAAAAFtDb250ZW50X1R5cGVzXS54bWxQSwECLQAUAAYACAAAACEAOP0h/9YAAACUAQAACwAA&#10;AAAAAAAAAAAAAAAvAQAAX3JlbHMvLnJlbHNQSwECLQAUAAYACAAAACEA/QKjzJUDAADCBwAADgAA&#10;AAAAAAAAAAAAAAAuAgAAZHJzL2Uyb0RvYy54bWxQSwECLQAUAAYACAAAACEA5qwQxN0AAAAJAQAA&#10;DwAAAAAAAAAAAAAAAADvBQAAZHJzL2Rvd25yZXYueG1sUEsFBgAAAAAEAAQA8wAAAPkGAAAAAA==&#10;" fillcolor="#974706 [1609]" stroked="f" strokeweight=".5pt">
                <v:shadow on="t" color="black" opacity="20971f" offset="0,2.2pt"/>
                <v:textbox>
                  <w:txbxContent>
                    <w:p w14:paraId="2CC31F87" w14:textId="090F2D0D" w:rsidR="00625B3D" w:rsidRPr="008A3E12" w:rsidRDefault="00625B3D" w:rsidP="00625B3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学校施設の現状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06CE1" wp14:editId="2433EF0A">
                <wp:simplePos x="0" y="0"/>
                <wp:positionH relativeFrom="column">
                  <wp:posOffset>-133985</wp:posOffset>
                </wp:positionH>
                <wp:positionV relativeFrom="paragraph">
                  <wp:posOffset>89535</wp:posOffset>
                </wp:positionV>
                <wp:extent cx="2938145" cy="304800"/>
                <wp:effectExtent l="95250" t="76200" r="90805" b="133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67C" w:rsidRPr="008A3E12" w:rsidRDefault="003F767C" w:rsidP="003F76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位置付け・取組期間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10.55pt;margin-top:7.05pt;width:231.3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hbmQMAAMIHAAAOAAAAZHJzL2Uyb0RvYy54bWysVd1u2zYUvh/QdyB030iy5cQxohRZigwD&#10;srZIMvSapihLKEVqJG05vYyBYQ+xVxh2vefxi+w7lKy43YqhQ30h85Dnj9/5zuHFq22j2EZaVxud&#10;R+lJEjGphSlqvcqjnx9uXs4j5jzXBVdGyzx6lC56dfniu4uuXciJqYwqpGVwot2ia/Oo8r5dxLET&#10;lWy4OzGt1DgsjW24h2hXcWF5B++NiidJchp3xhatNUI6h93X/WF0GfyXpRT+bVk66ZnKI+Tmw9eG&#10;75K+8eUFX6wsb6taDGnw/5FFw2uNoKOr19xztrb1P1w1tbDGmdKfCNPEpixrIcMdcJs0+ew29xVv&#10;ZbgLwHHtCJP7dm7Fm807y+oij7KIad6gRPvdr/unP/ZPf+13v7H97vf9brd/+hMyywiurnULWN23&#10;sPPb780WZT/sO2wSCtvSNvSP+zGcA/jHEWy59Uxgc3I+nafZLGICZ9MkmyehGvGzdWud/0GahtEi&#10;jyyKGTDmm1vnkQlUDyoUzBlVFze1UkEgAslrZdmGo/RcCKn9aTBX6+YnU/T7swQ/yh6+AufIpJeO&#10;vSnNujw6nc6S4EEbCtNbKU3hZKAa0iJhpUzHLAemZNGbjM6P80mDN8f9mE96Rhn1rOSqrXivnn0x&#10;TYpFMc3aS3tfFR1bqrW9o+BZliFfVtQE3uTsPAsCuD8L7iBxtULTCm/7POxqOQJGAYfUj/KYouVG&#10;uHr1ANYYPUifgOEAvJwWlKMAvSwfqmmsr8zQeDfW6L601qBTOfJFdhgY4d/KzUAeFKn3Qd5Uvar8&#10;Xb1itsaoWXLFtZAF3RdX/A9v87P+ekMJB08DC8Z8XdvnvZQbqR6IAel5QgVlFRg7T5+hCIoxdUbf&#10;AWHlH5UMieo7WaLFQiPQxhe4cOATtEmrBMW+xnDQJ9O+AF9jPFqEyKjGaNzU2gz8+LSlig+h7VGT&#10;stcHfEf3pqXfLrdhtkwOA2JpikfMDZQ5lNa14qZGc99y599xi8kLcPGa+Lf4lKB2HplhBdCN/fhv&#10;+6SPgYjTiHWY5HnkfllzK8GgHzVG5XmaEfV9ELLZ2QSCPT5ZHp/odXNtMDFSvFutCEvS9+qwLK1p&#10;3uPRuaKoOALtEJsoNyyvPSQc4NES8uoqrDHsW+5v9X0ryDWhTKPrYfue23boCI/J+MYcZj5ffDbm&#10;el2y1OZq7U1ZhxlIOPeoDvjjoQhEHnqLXqJjOWg9P72XfwMAAP//AwBQSwMEFAAGAAgAAAAhAFCQ&#10;bBjcAAAACQEAAA8AAABkcnMvZG93bnJldi54bWxMj01Lw0AQhu+C/2EZwUtpNxtCkJhNkaIXb43i&#10;eZpdk7T7ETLbNvrrHU96Gob34Z1n6u3inbjYmcYYNKhNBsKGLpox9Bre317WDyAoYTDoYrAavizB&#10;trm9qbEy8Rr29tKmXnBJoAo1DClNlZTUDdYjbeJkA2efcfaYeJ17aWa8crl3Ms+yUnocA18YcLK7&#10;wXan9uw1pF1L/fT6vV+tPpJ6Po7kMCet7++Wp0cQyS7pD4ZffVaHhp0O8RwMCadhnSvFKAcFTwaK&#10;QpUgDhrKXIFsavn/g+YHAAD//wMAUEsBAi0AFAAGAAgAAAAhALaDOJL+AAAA4QEAABMAAAAAAAAA&#10;AAAAAAAAAAAAAFtDb250ZW50X1R5cGVzXS54bWxQSwECLQAUAAYACAAAACEAOP0h/9YAAACUAQAA&#10;CwAAAAAAAAAAAAAAAAAvAQAAX3JlbHMvLnJlbHNQSwECLQAUAAYACAAAACEAdqxIW5kDAADCBwAA&#10;DgAAAAAAAAAAAAAAAAAuAgAAZHJzL2Uyb0RvYy54bWxQSwECLQAUAAYACAAAACEAUJBsGNwAAAAJ&#10;AQAADwAAAAAAAAAAAAAAAADzBQAAZHJzL2Rvd25yZXYueG1sUEsFBgAAAAAEAAQA8wAAAPwGAAAA&#10;AA==&#10;" fillcolor="#974706 [1609]" stroked="f" strokeweight=".5pt">
                <v:shadow on="t" color="black" opacity="20971f" offset="0,2.2pt"/>
                <v:textbox>
                  <w:txbxContent>
                    <w:p w14:paraId="4FE1679F" w14:textId="08A06976" w:rsidR="003F767C" w:rsidRPr="008A3E12" w:rsidRDefault="003F767C" w:rsidP="003F767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位置付け・取組期間</w:t>
                      </w:r>
                    </w:p>
                  </w:txbxContent>
                </v:textbox>
              </v:shape>
            </w:pict>
          </mc:Fallback>
        </mc:AlternateContent>
      </w:r>
    </w:p>
    <w:p w:rsidR="00A7311F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78A48" wp14:editId="3FD4EBCB">
                <wp:simplePos x="0" y="0"/>
                <wp:positionH relativeFrom="column">
                  <wp:posOffset>2875915</wp:posOffset>
                </wp:positionH>
                <wp:positionV relativeFrom="paragraph">
                  <wp:posOffset>177800</wp:posOffset>
                </wp:positionV>
                <wp:extent cx="2933700" cy="1540510"/>
                <wp:effectExtent l="76200" t="76200" r="95250" b="977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4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3D" w:rsidRDefault="00625B3D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55D1A" w:rsidRPr="00E31A41" w:rsidRDefault="00755D1A" w:rsidP="002C2ED8">
                            <w:pPr>
                              <w:spacing w:line="320" w:lineRule="exact"/>
                              <w:ind w:left="479" w:hangingChars="200" w:hanging="47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226.45pt;margin-top:14pt;width:231pt;height:1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747AIAAE4GAAAOAAAAZHJzL2Uyb0RvYy54bWysVctuEzEU3SPxD5b3dPKkNOqkCq2KkEpb&#10;0aKuHY8nGdVjG9vJJCwbCfER/AJizffkRzj2ZNKksCliM7nPc5++OT5ZlJLMhXWFViltH7QoEYrr&#10;rFCTlH66PX/1hhLnmcqY1EqkdCkcPRm+fHFcmYHo6KmWmbAEIMoNKpPSqfdmkCSOT0XJ3IE2QkGZ&#10;a1syD9ZOksyyCuilTDqt1uuk0jYzVnPhHKRntZIOI36eC+6v8twJT2RKkZuPXxu/4/BNhsdsMLHM&#10;TAu+SYP9QxYlKxSCbqHOmGdkZos/oMqCW+107g+4LhOd5wUXsQZU0249qeZmyoyItaA5zmzb5P4f&#10;LL+cX1tSZJgd2qNYiRmtV1/XDz/WD7/Wq29kvfq+Xq3WDz/BE9igYZVxA/jdGHj6xVu9gHMjdxCG&#10;PixyW4ZfVEigB/Zy226x8IRD2Dnqdg9bUHHo2v1eq1/jJ4/uxjr/TuiSBCKlFvOMbWbzC+eRCkwb&#10;kxDNaVlk54WUkQk7JE6lJXOG6Usfk4THnpVUpErp626/FYH3dAF66z+WjN+HMvcRwEkVwom4bUgr&#10;MBOpK2IZ2hqQN9D7+TDOhUJOMVXmP+iszrN9CIfNYjJppqwW9yCM0hC+QYrJhFiR2MkgCTOqZxEp&#10;v5QiBJLqo8gx7jiSGLmBqqM0SdVlRutglaOlz3Hc2AfXOqnnOG89YmSt/Na5LJS2dcP2087um9nm&#10;tT36sVN3IP1ivIh73m1WdayzJTbY6vooOMPPCwz8gjl/zSyuADYTl81f4ZOjxynVG4qSqbZf/iYP&#10;9nic0FJS4aqk1H2eMSsoke8Vnu1Ru9cDrI9Mr3/YAWN3NeNdjZqVpxqr28YNNTySwd7LhsytLu9w&#10;AEchKlRMccROqW/IU1/fOhxQLkajaITDY5i/UDeGB+jQ5bDot4s7Zs3moXm80Uvd3B82ePLeatvg&#10;qfRo5nVexMcY+lx3ddN/HK16ResDG67iLh+tHv8Ghr8BAAD//wMAUEsDBBQABgAIAAAAIQAzg9Xl&#10;3AAAAAoBAAAPAAAAZHJzL2Rvd25yZXYueG1sTI89T8MwEIZ3JP6DdUhs1GlUSpLGqQAVFiYK6uzG&#10;V9sitiPbTcO/55hgvPcevR/tdnYDmzAmG7yA5aIAhr4Pynot4PPj5a4ClrL0Sg7Bo4BvTLDtrq9a&#10;2ahw8e847bNmZOJTIwWYnMeG89QbdDItwoiefqcQncx0Rs1VlBcydwMvi2LNnbSeEowc8dlg/7U/&#10;OwG7J13rvpLR7Cpl7TQfTm/6VYjbm/lxAyzjnP9g+K1P1aGjTsdw9iqxQcDqvqwJFVBWtImAerki&#10;4UjCQ7EG3rX8/4TuBwAA//8DAFBLAQItABQABgAIAAAAIQC2gziS/gAAAOEBAAATAAAAAAAAAAAA&#10;AAAAAAAAAABbQ29udGVudF9UeXBlc10ueG1sUEsBAi0AFAAGAAgAAAAhADj9If/WAAAAlAEAAAsA&#10;AAAAAAAAAAAAAAAALwEAAF9yZWxzLy5yZWxzUEsBAi0AFAAGAAgAAAAhAEvxbvjsAgAATgYAAA4A&#10;AAAAAAAAAAAAAAAALgIAAGRycy9lMm9Eb2MueG1sUEsBAi0AFAAGAAgAAAAhADOD1eXcAAAACgEA&#10;AA8AAAAAAAAAAAAAAAAARgUAAGRycy9kb3ducmV2LnhtbFBLBQYAAAAABAAEAPMAAABPBgAAAAA=&#10;" fillcolor="white [3201]" strokeweight=".5pt">
                <v:textbox>
                  <w:txbxContent>
                    <w:p w14:paraId="49CBA294" w14:textId="338F1D27" w:rsidR="00625B3D" w:rsidRDefault="00625B3D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23BC2BDC" w14:textId="1D919ABD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4EB551E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532D0A3B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1EE6B54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32982C97" w14:textId="46E7B756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2F363BE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E463410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647FA98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2655637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54A929E9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78B9B6BE" w14:textId="77777777" w:rsidR="00755D1A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7A494D5" w14:textId="77777777" w:rsidR="00755D1A" w:rsidRPr="00E31A41" w:rsidRDefault="00755D1A" w:rsidP="002C2ED8">
                      <w:pPr>
                        <w:spacing w:line="320" w:lineRule="exact"/>
                        <w:ind w:left="479" w:hangingChars="200" w:hanging="479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92F9B" wp14:editId="3AA0A489">
                <wp:simplePos x="0" y="0"/>
                <wp:positionH relativeFrom="column">
                  <wp:posOffset>-129540</wp:posOffset>
                </wp:positionH>
                <wp:positionV relativeFrom="paragraph">
                  <wp:posOffset>168275</wp:posOffset>
                </wp:positionV>
                <wp:extent cx="2933700" cy="1541145"/>
                <wp:effectExtent l="76200" t="76200" r="95250" b="971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4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67C" w:rsidRPr="00AE0428" w:rsidRDefault="00720DAE" w:rsidP="002C2ED8">
                            <w:pPr>
                              <w:spacing w:line="320" w:lineRule="exact"/>
                              <w:ind w:left="439" w:hangingChars="200" w:hanging="439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◆位置付け</w:t>
                            </w:r>
                          </w:p>
                          <w:p w:rsidR="003F767C" w:rsidRPr="00AE0428" w:rsidRDefault="00720DAE" w:rsidP="00AE0428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「大阪府ファシリティマネジメント基本方針」（平成27年11月策定）の施設類型別計画</w:t>
                            </w:r>
                          </w:p>
                          <w:p w:rsidR="003F767C" w:rsidRPr="00AE0428" w:rsidRDefault="00720DAE" w:rsidP="00720DAE">
                            <w:pPr>
                              <w:spacing w:line="320" w:lineRule="exact"/>
                              <w:ind w:left="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◆取組期間</w:t>
                            </w:r>
                          </w:p>
                          <w:p w:rsidR="003F767C" w:rsidRPr="00AE0428" w:rsidRDefault="00720DAE" w:rsidP="002C2ED8">
                            <w:pPr>
                              <w:spacing w:line="320" w:lineRule="exact"/>
                              <w:ind w:left="259" w:hangingChars="118" w:hanging="25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・平成28年度～平成37年度（概ね</w:t>
                            </w:r>
                            <w:r w:rsidR="008273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年経過時点で必要に応じ見直し）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-10.2pt;margin-top:13.25pt;width:231pt;height:1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z8AIAAE4GAAAOAAAAZHJzL2Uyb0RvYy54bWysVc1OGzEQvlfqO1i+l82GBErEBqUgqkoU&#10;UKHi7HjtZIXXdm0nu+FIpKoP0Veoeu7z7It0bO+GhPZC1ctmPD/fjL8ZT45P6lKgJTO2UDLD6V4P&#10;Iyapygs5y/Dn2/M3bzGyjsicCCVZhlfM4pPx61fHlR6xvporkTODAETaUaUzPHdOj5LE0jkrid1T&#10;mkkwcmVK4uBoZkluSAXopUj6vd5BUimTa6Mosxa0Z9GIxwGfc0bdFeeWOSQyDLW58DXhO/XfZHxM&#10;RjND9LygbRnkH6ooSSEh6QbqjDiCFqb4A6osqFFWcbdHVZkozgvKwh3gNmnv2W1u5kSzcBcgx+oN&#10;Tfb/wdLL5bVBRQ6962MkSQk9atZfm8cfzeOvZv0NNevvzXrdPP6EMwIfIKzSdgRxNxoiXf1O1RDc&#10;6S0oPQ81N6X/hRsisAP1qw3drHaIgrJ/tL9/2AMTBVs6HKTpYOhxkqdwbax7z1SJvJBhA/0MNJPl&#10;hXXRtXPx2awSRX5eCBEOfobYqTBoSaD7woUiAXzHS0hUZfhgf9gLwDs2D72JnwpC79vytrwAT0if&#10;joVpg7L8YSZUhQwBWj1yC71bD6GUSagplErcR5XHOtNDCGgHkwg9J1E9AGXQ+gt0SIErnysIWxUk&#10;vkexF0FyK8F8IiE/MQ7tDi0JmTuomKUrKlIbvL0XB0pfEtj6+9BY1EuCNxEhs5JuE1wWUplI2G7Z&#10;+X3XWx79gY+te3vR1dM6zHkYMa+ZqnwFE2xUXApW0/MCGn5BrLsmBrYATCZsNncFHw4cZ1i1EkZz&#10;ZR7+pvf+8DjBilEFWyXD9suCGIaR+CDh2R6lg4FfQ+EwGB724WC2LdNti1yUpwpGN4UdqmkQvb8T&#10;nciNKu9gAU58VjARSSF3hl0nnrq462CBUjaZBCdYPJq4C3mjqYf2LPtBv63viNHtQ3PwRi9Vt3/I&#10;6Nl7i74+UqrJwilehMf4xGrLPyytOKJxwfqtuH0OXk9/A+PfAAAA//8DAFBLAwQUAAYACAAAACEA&#10;QwcnG94AAAAKAQAADwAAAGRycy9kb3ducmV2LnhtbEyPwU7DMAyG70i8Q2Qkblu6qlRd13QCNLhw&#10;YkOcvcZLqjVJlWRdeXuyExxtf/r9/c12NgObyIfeWQGrZQaMbOdkb5WAr8PbogIWIlqJg7Mk4IcC&#10;bNv7uwZr6a72k6Z9VCyF2FCjAB3jWHMeOk0Gw9KNZNPt5LzBmEavuPR4TeFm4HmWldxgb9MHjSO9&#10;aurO+4sRsHtRa9VV6PWukn0/zd+nD/UuxOPD/LwBFmmOfzDc9JM6tMnp6C5WBjYIWORZkVABefkE&#10;LAFFsSqBHW+LdQ68bfj/Cu0vAAAA//8DAFBLAQItABQABgAIAAAAIQC2gziS/gAAAOEBAAATAAAA&#10;AAAAAAAAAAAAAAAAAABbQ29udGVudF9UeXBlc10ueG1sUEsBAi0AFAAGAAgAAAAhADj9If/WAAAA&#10;lAEAAAsAAAAAAAAAAAAAAAAALwEAAF9yZWxzLy5yZWxzUEsBAi0AFAAGAAgAAAAhAMeJg3PwAgAA&#10;TgYAAA4AAAAAAAAAAAAAAAAALgIAAGRycy9lMm9Eb2MueG1sUEsBAi0AFAAGAAgAAAAhAEMHJxve&#10;AAAACgEAAA8AAAAAAAAAAAAAAAAASgUAAGRycy9kb3ducmV2LnhtbFBLBQYAAAAABAAEAPMAAABV&#10;BgAAAAA=&#10;" fillcolor="white [3201]" strokeweight=".5pt">
                <v:textbox>
                  <w:txbxContent>
                    <w:p w:rsidR="003F767C" w:rsidRPr="00AE0428" w:rsidRDefault="00720DAE" w:rsidP="002C2ED8">
                      <w:pPr>
                        <w:spacing w:line="320" w:lineRule="exact"/>
                        <w:ind w:left="439" w:hangingChars="200" w:hanging="439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◆位置付け</w:t>
                      </w:r>
                    </w:p>
                    <w:p w:rsidR="003F767C" w:rsidRPr="00AE0428" w:rsidRDefault="00720DAE" w:rsidP="00AE0428">
                      <w:pPr>
                        <w:spacing w:line="32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「大阪府ファシリティマネジメント基本方針」（平成27年11月策定）の施設類型別計画</w:t>
                      </w:r>
                    </w:p>
                    <w:p w:rsidR="003F767C" w:rsidRPr="00AE0428" w:rsidRDefault="00720DAE" w:rsidP="00720DAE">
                      <w:pPr>
                        <w:spacing w:line="320" w:lineRule="exact"/>
                        <w:ind w:left="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◆取組期間</w:t>
                      </w:r>
                    </w:p>
                    <w:p w:rsidR="003F767C" w:rsidRPr="00AE0428" w:rsidRDefault="00720DAE" w:rsidP="002C2ED8">
                      <w:pPr>
                        <w:spacing w:line="320" w:lineRule="exact"/>
                        <w:ind w:left="259" w:hangingChars="118" w:hanging="25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・平成28年度～平成37年度（概ね</w:t>
                      </w:r>
                      <w:r w:rsidR="0082737A">
                        <w:rPr>
                          <w:rFonts w:asciiTheme="minorEastAsia" w:hAnsiTheme="minorEastAsia" w:hint="eastAsia"/>
                          <w:sz w:val="22"/>
                        </w:rPr>
                        <w:t>3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年経過時点で必要に応じ見直し）</w:t>
                      </w:r>
                    </w:p>
                  </w:txbxContent>
                </v:textbox>
              </v:shape>
            </w:pict>
          </mc:Fallback>
        </mc:AlternateContent>
      </w:r>
    </w:p>
    <w:p w:rsidR="00A7311F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1875E09" wp14:editId="5995A9AE">
            <wp:simplePos x="0" y="0"/>
            <wp:positionH relativeFrom="column">
              <wp:posOffset>2894965</wp:posOffset>
            </wp:positionH>
            <wp:positionV relativeFrom="paragraph">
              <wp:posOffset>-2540</wp:posOffset>
            </wp:positionV>
            <wp:extent cx="2838450" cy="1461770"/>
            <wp:effectExtent l="0" t="0" r="19050" b="2413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331" w:rsidRDefault="0020233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311F" w:rsidRDefault="00A7311F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311F" w:rsidRDefault="00A7311F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311F" w:rsidRDefault="00A7311F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E32BD0" w:rsidRDefault="00E32BD0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2C2ED8" w:rsidRDefault="002C2ED8" w:rsidP="00F7634E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86BA1" w:rsidRPr="00E32BD0" w:rsidRDefault="00D23E34" w:rsidP="00F7634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●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468D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方針</w:t>
      </w:r>
      <w:bookmarkStart w:id="0" w:name="_GoBack"/>
      <w:bookmarkEnd w:id="0"/>
      <w:r w:rsidR="00386BA1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の２つの柱</w:t>
      </w:r>
      <w:r w:rsidR="00491DAF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7311F" w:rsidRDefault="00D47267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3A334" wp14:editId="46F8DBCE">
                <wp:simplePos x="0" y="0"/>
                <wp:positionH relativeFrom="column">
                  <wp:posOffset>2518410</wp:posOffset>
                </wp:positionH>
                <wp:positionV relativeFrom="paragraph">
                  <wp:posOffset>130810</wp:posOffset>
                </wp:positionV>
                <wp:extent cx="3357245" cy="304800"/>
                <wp:effectExtent l="95250" t="76200" r="90805" b="133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12" w:rsidRPr="008A3E12" w:rsidRDefault="00026C25" w:rsidP="008A3E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適正配置</w:t>
                            </w:r>
                            <w:r w:rsidR="008A3E12" w:rsidRPr="008A3E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有効活用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98.3pt;margin-top:10.3pt;width:264.3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JpkAMAAJsHAAAOAAAAZHJzL2Uyb0RvYy54bWysVc1u4zYQvhfoOxC6N5Jje+0YURZpFikK&#10;pLuLJMWeaYqyhFKkStKWs8cYKPoQfYWi5z6PX6TfkJLW6Q+KLXqROOTMN8OZb4aXr/eNYjtpXW10&#10;nkzOsoRJLUxR602efP94+9UyYc5zXXBltMyTJ+mS11dffnHZtSt5biqjCmkZQLRbdW2eVN63qzR1&#10;opINd2emlRqHpbEN9xDtJi0s74DeqPQ8y16lnbFFa42QzmH3TTxMrgJ+WUrh35Wlk56pPEFsPnxt&#10;+K7pm15d8tXG8raqRR8G/w9RNLzWcDpCveGes62t/wLV1MIaZ0p/JkyTmrKshQx3wG0m2Z9u81Dx&#10;Voa7IDmuHdPk/j9Y8Xb33rK6yBMUSvMGJToefjo+/3p8/v14+JkdD78cD4fj82+Q2ZLS1bVuBauH&#10;FnZ+/7XZo+zDvsMmZWFf2ob+uB/DORL/NCZb7j0T2JxO54vz2TxhAmfTbLbMQjXST9atdf4baRpG&#10;izyxKGbIMd/dOY9IoDqokDNnVF3c1koFwW7WN8qyHafCZ4vsZkB/oaY06/Lk1XSeBWRtyD5CK004&#10;MnAI/kjYKNMxy5EssogmgalydMWFkNpPAprj/jtTxBAmCxj0dOOqrXjcnmFzDIw4T0jhZuSLfJqt&#10;l/ahKjq2Vlt7T85nsxniZUVNWTlfXMyCAFLPAxwkrjboRuFtjONlLoJLgj6JY4peGuOI6iGK0XuQ&#10;XiTD4aJyWhCQAG8s78tkrK9M31G31uhYM2vQghzxIjpMgvC3ckf/mO6IQWiq3lT+vt4wW2OGrLni&#10;WsiC7osr/gvackG3GzAHpBD8SbyujXGv5U6qR2LA5CKjgrIKVFxORoComBLlI7XDyj8pGQLV97JE&#10;7wSG08Y/cGHgE7RJqwTFPsew1yfTWIDPMR4tgmdUYzRuam16fgzEi5wsfgj9jO4qoz7Sd3JvWvr9&#10;eh+Gxnzo/LUpnjAQUOZQWteK2xpde8edf88tRiqSi2fCv8OnBLXzxPQrJN3Yj3+3T/qYdDhNWIcR&#10;nSfuxy23Egz6VmMGXkxmRH0fhBmmCQR7erI+PdHb5sZgGEzwILUiLEnfq2FZWtN8wGtyTV5xBNrB&#10;N1GuX954SDjAayTk9XVYY4q33N/ph1YQNGWZZtLj/gO3bd8RHiPvrRmGOfru5fyKumSpzfXWm7IO&#10;w43yHLPa5x8vQCBy31v0xJzKQevTm3r1BwAAAP//AwBQSwMEFAAGAAgAAAAhAAX04iHiAAAACQEA&#10;AA8AAABkcnMvZG93bnJldi54bWxMj8FKw0AQhu+C77CM4KXYjSndNjGTUgQvLQjWInrbZsckmN0N&#10;u5s28eldT3oahvn45/uLzag7dibnW2sQ7ucJMDKVVa2pEY6vT3drYD5Io2RnDSFM5GFTXl8VMlf2&#10;Yl7ofAg1iyHG5xKhCaHPOfdVQ1r6ue3JxNundVqGuLqaKycvMVx3PE0SwbVsTfzQyJ4eG6q+DoNG&#10;2O+nN+FoN/ve9dOwyt5nH9vlM+Ltzbh9ABZoDH8w/OpHdSij08kORnnWISwyISKKkCZxRiBLlwtg&#10;JwSxFsDLgv9vUP4AAAD//wMAUEsBAi0AFAAGAAgAAAAhALaDOJL+AAAA4QEAABMAAAAAAAAAAAAA&#10;AAAAAAAAAFtDb250ZW50X1R5cGVzXS54bWxQSwECLQAUAAYACAAAACEAOP0h/9YAAACUAQAACwAA&#10;AAAAAAAAAAAAAAAvAQAAX3JlbHMvLnJlbHNQSwECLQAUAAYACAAAACEAtExSaZADAACbBwAADgAA&#10;AAAAAAAAAAAAAAAuAgAAZHJzL2Uyb0RvYy54bWxQSwECLQAUAAYACAAAACEABfTiIeIAAAAJAQAA&#10;DwAAAAAAAAAAAAAAAADqBQAAZHJzL2Rvd25yZXYueG1sUEsFBgAAAAAEAAQA8wAAAPkGAAAAAA==&#10;" fillcolor="#0070c0" stroked="f" strokeweight=".5pt">
                <v:shadow on="t" color="black" opacity="20971f" offset="0,2.2pt"/>
                <v:textbox>
                  <w:txbxContent>
                    <w:p w:rsidR="008A3E12" w:rsidRPr="008A3E12" w:rsidRDefault="00026C25" w:rsidP="008A3E1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適正配置</w:t>
                      </w:r>
                      <w:r w:rsidR="008A3E12" w:rsidRPr="008A3E1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有効活用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931C1" wp14:editId="372685B1">
                <wp:simplePos x="0" y="0"/>
                <wp:positionH relativeFrom="column">
                  <wp:posOffset>-128905</wp:posOffset>
                </wp:positionH>
                <wp:positionV relativeFrom="paragraph">
                  <wp:posOffset>126365</wp:posOffset>
                </wp:positionV>
                <wp:extent cx="2571750" cy="304800"/>
                <wp:effectExtent l="76200" t="76200" r="76200" b="133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11F" w:rsidRPr="008A3E12" w:rsidRDefault="00A7311F" w:rsidP="00A731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A3E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長寿命化・予防保全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10.15pt;margin-top:9.95pt;width:20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LziwMAAJsHAAAOAAAAZHJzL2Uyb0RvYy54bWysVc1u4zYQvhfYdyB0byQ7TpwYURZpFikK&#10;pLuLJMWeaYqyhKVIlaQtZ48xUPQh+gpFz30ev0i/ISXF6Q8Wu+hF4gznf74ZXrzeNoptpHW10Xky&#10;OcoSJrUwRa1XefLTw823ZwlznuuCK6NlnjxKl7y+fPXNRdcu5NRURhXSMhjRbtG1eVJ53y7S1IlK&#10;NtwdmVZqXJbGNtyDtKu0sLyD9Ual0yw7TTtji9YaIZ0D9028TC6D/bKUwr8rSyc9U3mC2Hz42vBd&#10;0je9vOCLleVtVYs+DP4VUTS81nA6mnrDPWdrW//DVFMLa5wp/ZEwTWrKshYy5IBsJtnfsrmveCtD&#10;LiiOa8cyuf/PrHi7eW9ZXeTJacI0b9Ci/e6X/dPv+6c/97tf2X7323632z/9AZqdUrm61i2gdd9C&#10;z2+/M1u0feA7MKkK29I29Ed+DPco/ONYbLn1TIA5PZlP5ie4Erg7zmZnWehG+qzdWue/l6ZhdMgT&#10;i2aGGvPNrfOIBKKDCDlzRtXFTa1UIOxqea0s23BqfDbPrgfrL8SUZh1SP0YcpKUN6UfTShNHBgzB&#10;HxErZTpmORULGlElIFWOrrgQUvtJsOa4/9EUMQRKNSbIF1y1FY/sGZhjYIR5shQyI1/k06y9tPdV&#10;0bGlWts7cj6bzahuRU1Vmc7PZ4EAqE+COVBcrTCNwtsYx8taBJdk+iCOY8zSGEcUD1GM3gP1ohgO&#10;icrjggwJ4Mbyvk3G+sr0E3VjjY49swYjyBEvosMmCH8rN/SP5Y42yJqqV5W/q1fM1tghS664FrKg&#10;fJHiZ6ydzSm7weZgKQR/EK9rY9xLuZHqgRAwOc+ooawCFM8mo4EomBLkI7TDyT8qGQLVd7LE7ASE&#10;E+M/sDDgCdIkVQJiX6LYy5NqbMCXKI8awTO6MSo3tTY9PgbgRUwWH8M8Y7rKKI/yHeRNR79dbvul&#10;geSIszTFIxYC2hxa61pxU2Nqb7nz77nFSkVx8Uz4d/iUgHaemP6Eohv76d/4JI9Nh9uEdVjReeJ+&#10;XnMrgaAfNHbg+WRG0PeBmJ3MpyDs4c3y8Eavm2uDZTDBg9SKcCR5r4ZjaU3zAa/JFXnFFWAH3wS5&#10;/njtQeECr5GQV1fhjC3ecn+r71tBpqnKtJMeth+4bfuJ8Fh5b82wzDF3L/dXlCVNba7W3pR1WG7P&#10;Ve3rjxcgALmfLXpiDukg9fymXv4FAAD//wMAUEsDBBQABgAIAAAAIQDHmF4u4gAAAAkBAAAPAAAA&#10;ZHJzL2Rvd25yZXYueG1sTI9BS8NAEIXvgv9hGcFLaTe2mjQxm1IELy0IVhG9bbNjEszOhuymTfz1&#10;jic9Du/jvW/yzWhbccLeN44U3CwiEEilMw1VCl5fHudrED5oMrp1hAom9LApLi9ynRl3pmc8HUIl&#10;uIR8phXUIXSZlL6s0Wq/cB0SZ5+utzrw2VfS9PrM5baVyyiKpdUN8UKtO3yosfw6DFbBfj+9xT3u&#10;Zt+7bhqS9H32sb17Uur6atzegwg4hj8YfvVZHQp2OrqBjBetgvkyWjHKQZqCYGC1vk1AHBXESQqy&#10;yOX/D4ofAAAA//8DAFBLAQItABQABgAIAAAAIQC2gziS/gAAAOEBAAATAAAAAAAAAAAAAAAAAAAA&#10;AABbQ29udGVudF9UeXBlc10ueG1sUEsBAi0AFAAGAAgAAAAhADj9If/WAAAAlAEAAAsAAAAAAAAA&#10;AAAAAAAALwEAAF9yZWxzLy5yZWxzUEsBAi0AFAAGAAgAAAAhAAJQAvOLAwAAmwcAAA4AAAAAAAAA&#10;AAAAAAAALgIAAGRycy9lMm9Eb2MueG1sUEsBAi0AFAAGAAgAAAAhAMeYXi7iAAAACQEAAA8AAAAA&#10;AAAAAAAAAAAA5QUAAGRycy9kb3ducmV2LnhtbFBLBQYAAAAABAAEAPMAAAD0BgAAAAA=&#10;" fillcolor="#0070c0" stroked="f" strokeweight=".5pt">
                <v:shadow on="t" color="black" opacity="20971f" offset="0,2.2pt"/>
                <v:textbox>
                  <w:txbxContent>
                    <w:p w:rsidR="00A7311F" w:rsidRPr="008A3E12" w:rsidRDefault="00A7311F" w:rsidP="00A731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A3E1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長寿命化・予防保全</w:t>
                      </w:r>
                    </w:p>
                  </w:txbxContent>
                </v:textbox>
              </v:shape>
            </w:pict>
          </mc:Fallback>
        </mc:AlternateContent>
      </w:r>
    </w:p>
    <w:p w:rsidR="00A7311F" w:rsidRDefault="00D47267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1AAFE" wp14:editId="05098F45">
                <wp:simplePos x="0" y="0"/>
                <wp:positionH relativeFrom="column">
                  <wp:posOffset>2519045</wp:posOffset>
                </wp:positionH>
                <wp:positionV relativeFrom="paragraph">
                  <wp:posOffset>193040</wp:posOffset>
                </wp:positionV>
                <wp:extent cx="3357563" cy="3533775"/>
                <wp:effectExtent l="76200" t="76200" r="90805" b="1047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563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F54" w:rsidRPr="00AE0428" w:rsidRDefault="00D25F54" w:rsidP="00AE042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</w:t>
                            </w:r>
                            <w:r w:rsidR="00026C25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学校施設の適正配置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・府立学校は幼児児童生徒数の増減等に合わせて適正に配置</w:t>
                            </w:r>
                          </w:p>
                          <w:p w:rsidR="00D25F54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・府立高校は、「再編整備方針」</w:t>
                            </w:r>
                            <w:r w:rsidR="0076075A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及び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「再編整備計画」に基づ</w:t>
                            </w:r>
                            <w:r w:rsidR="00D25F54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き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、大阪市教育委員会とともに検討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・府立支援学校は、今後、府内全域の知的</w:t>
                            </w:r>
                            <w:proofErr w:type="gramStart"/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障がい</w:t>
                            </w:r>
                            <w:proofErr w:type="gramEnd"/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支援学校の児童生徒数の将来推計を踏まえて検討</w:t>
                            </w:r>
                          </w:p>
                          <w:p w:rsidR="00026C25" w:rsidRPr="00AE0428" w:rsidRDefault="00D25F54" w:rsidP="00AE042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</w:t>
                            </w:r>
                            <w:r w:rsidR="00026C25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既存施設の有効活用の推進等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・新たな学校施設を設ける場合は、既存施設の有効活用や転用を検討</w:t>
                            </w:r>
                          </w:p>
                          <w:p w:rsidR="00026C25" w:rsidRPr="00AE0428" w:rsidRDefault="00026C25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7C49B8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利用状況に応じて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校舎の集約化</w:t>
                            </w:r>
                            <w:r w:rsidR="007C49B8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を図るなど</w:t>
                            </w:r>
                            <w:r w:rsidR="00FF31C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施設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利用の在り方</w:t>
                            </w:r>
                            <w:r w:rsidR="00D25F54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検討</w:t>
                            </w:r>
                          </w:p>
                          <w:p w:rsidR="00793E63" w:rsidRPr="00AE0428" w:rsidRDefault="00D25F54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026C25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閉校</w:t>
                            </w:r>
                            <w:r w:rsidR="00FF31C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</w:t>
                            </w:r>
                            <w:r w:rsidR="00026C25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た学校や未利用財産は、他の公共施設等への転用など有効活用を推進</w:t>
                            </w:r>
                          </w:p>
                          <w:p w:rsidR="00FF31CD" w:rsidRDefault="00793E63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026C25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転用の見込みがない場合は、売却・貸付による歳入確保に</w:t>
                            </w:r>
                            <w:r w:rsidR="00FA2F71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努力</w:t>
                            </w:r>
                          </w:p>
                          <w:p w:rsidR="00A82258" w:rsidRPr="00AE0428" w:rsidRDefault="00A82258" w:rsidP="00AE0428">
                            <w:pPr>
                              <w:spacing w:line="3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9604C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改築や</w:t>
                            </w:r>
                            <w:r w:rsidR="00D4726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大規模改修による維持（長寿命化）を行った学校施設は、その他の施設に優先し活用を検討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198.35pt;margin-top:15.2pt;width:264.4pt;height:2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l37wIAAEwGAAAOAAAAZHJzL2Uyb0RvYy54bWysVU1uEzEU3iNxB8t7OkmTNBB1UoVWRUil&#10;rWhR147HzozqsY3tZCYsGwlxCK6AWHOeuQjP9kyaFDZFbCbv/+d7zy/HJ3Up0IoZWyiZ4v5BDyMm&#10;qcoKuUjxp9vzV68xso7IjAglWYrXzOKT6csXx5WesEOVK5ExgyCItJNKpzh3Tk+SxNKclcQeKM0k&#10;KLkyJXHAmkWSGVJB9FIkh73eUVIpk2mjKLMWpGdRiachPueMuivOLXNIpBhqc+Frwnfuv8n0mEwW&#10;hui8oG0Z5B+qKEkhIek21BlxBC1N8UeosqBGWcXdAVVlojgvKAs9QDf93pNubnKiWegFwLF6C5P9&#10;f2Hp5eraoCJL8QgjSUoYUbP52jz8aB5+NZtvqNl8bzab5uEn8Gjk4aq0nYDXjQY/V79VNYy9k1sQ&#10;ehRqbkr/C/0h0APw6y3YrHaIgnAwGI1HRwOMKOgGo8FgPA7xk0d3bax7x1SJPJFiA9MMIJPVhXVQ&#10;Cph2Jj6bVaLIzgshAuM3iJ0Kg1YEZi9cKBI89qyERFWKjwajXgi8p/Oht/5zQei9b3M/AnBC+nQs&#10;7BqU5ZmFUBUyBED1kdvQ+/UQSpmEmkKpxH1QWayzPwaHdi2J0DmJ4iEIg9Sn7yKFYnyuQOxUkPgZ&#10;xVkEyq0F84mE/Mg4DDuMJGTuQsUsXVGxzWDtrThA+hzH1t67xqKe47z1CJmVdFvnspDKRMD2y87u&#10;u9nyaA947PTtSVfP67Dl425V5ypbwwYbFU+C1fS8gIFfEOuuiYEbAEsLd81dwYcDxilWLYVRrsyX&#10;v8m9PTxN0GJUwU1Jsf28JIZhJN5LeLRv+sOhP0KBGY7Gh8CYXc18VyOX5amC1e3DBdU0kN7eiY7k&#10;RpV3cP5mPiuoiKSQO8WuI09dvHRwPimbzYIRnB1N3IW80dSH9ij7Rb+t74jR7UNz8EYvVXd9yOTJ&#10;e4u23lOq2dIpXoTH6HGOqLb4w8mKKxrPq7+Ju3ywevwTmP4GAAD//wMAUEsDBBQABgAIAAAAIQCN&#10;QE3E3gAAAAoBAAAPAAAAZHJzL2Rvd25yZXYueG1sTI/BTsMwDIbvSLxDZCRuLGXQ0pamE6DBhRMD&#10;cc6aLIlonCrJuvL2mBPcbPnT7+/vNosf2axjcgEFXK8KYBqHoBwaAR/vz1c1sJQlKjkG1AK+dYJN&#10;f37WyVaFE77peZcNoxBMrRRgc55aztNgtZdpFSaNdDuE6GWmNRquojxRuB/5uigq7qVD+mDlpJ+s&#10;Hr52Ry9g+2gaM9Qy2m2tnJuXz8OreRHi8mJ5uAeW9ZL/YPjVJ3XoyWkfjqgSGwXcNNUdoTQUt8AI&#10;aNZlCWwvoKyrBnjf8f8V+h8AAAD//wMAUEsBAi0AFAAGAAgAAAAhALaDOJL+AAAA4QEAABMAAAAA&#10;AAAAAAAAAAAAAAAAAFtDb250ZW50X1R5cGVzXS54bWxQSwECLQAUAAYACAAAACEAOP0h/9YAAACU&#10;AQAACwAAAAAAAAAAAAAAAAAvAQAAX3JlbHMvLnJlbHNQSwECLQAUAAYACAAAACEAlyH5d+8CAABM&#10;BgAADgAAAAAAAAAAAAAAAAAuAgAAZHJzL2Uyb0RvYy54bWxQSwECLQAUAAYACAAAACEAjUBNxN4A&#10;AAAKAQAADwAAAAAAAAAAAAAAAABJBQAAZHJzL2Rvd25yZXYueG1sUEsFBgAAAAAEAAQA8wAAAFQG&#10;AAAAAA==&#10;" fillcolor="white [3201]" strokeweight=".5pt">
                <v:textbox>
                  <w:txbxContent>
                    <w:p w:rsidR="00D25F54" w:rsidRPr="00AE0428" w:rsidRDefault="00D25F54" w:rsidP="00AE042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</w:t>
                      </w:r>
                      <w:r w:rsidR="00026C25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学校施設の適正配置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・府立学校は幼児児童生徒数の増減等に合わせて適正に配置</w:t>
                      </w:r>
                    </w:p>
                    <w:p w:rsidR="00D25F54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・府立高校は、「再編整備方針」</w:t>
                      </w:r>
                      <w:r w:rsidR="0076075A" w:rsidRPr="00AE0428">
                        <w:rPr>
                          <w:rFonts w:asciiTheme="minorEastAsia" w:hAnsiTheme="minorEastAsia" w:hint="eastAsia"/>
                          <w:sz w:val="22"/>
                        </w:rPr>
                        <w:t>及び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「再編整備計画」に基づ</w:t>
                      </w:r>
                      <w:r w:rsidR="00D25F54" w:rsidRPr="00AE0428">
                        <w:rPr>
                          <w:rFonts w:asciiTheme="minorEastAsia" w:hAnsiTheme="minorEastAsia" w:hint="eastAsia"/>
                          <w:sz w:val="22"/>
                        </w:rPr>
                        <w:t>き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、大阪市教育委員会とともに検討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・府立支援学校は、今後、府内全域の知的</w:t>
                      </w:r>
                      <w:proofErr w:type="gramStart"/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障がい</w:t>
                      </w:r>
                      <w:proofErr w:type="gramEnd"/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支援学校の児童生徒数の将来推計を踏まえて検討</w:t>
                      </w:r>
                    </w:p>
                    <w:p w:rsidR="00026C25" w:rsidRPr="00AE0428" w:rsidRDefault="00D25F54" w:rsidP="00AE042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</w:t>
                      </w:r>
                      <w:r w:rsidR="00026C25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既存施設の有効活用の推進等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・新たな学校施設を設ける場合は、既存施設の有効活用や転用を検討</w:t>
                      </w:r>
                    </w:p>
                    <w:p w:rsidR="00026C25" w:rsidRPr="00AE0428" w:rsidRDefault="00026C25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7C49B8" w:rsidRPr="00AE0428">
                        <w:rPr>
                          <w:rFonts w:asciiTheme="minorEastAsia" w:hAnsiTheme="minorEastAsia" w:hint="eastAsia"/>
                          <w:sz w:val="22"/>
                        </w:rPr>
                        <w:t>利用状況に応じて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校舎の集約化</w:t>
                      </w:r>
                      <w:r w:rsidR="007C49B8" w:rsidRPr="00AE0428">
                        <w:rPr>
                          <w:rFonts w:asciiTheme="minorEastAsia" w:hAnsiTheme="minorEastAsia" w:hint="eastAsia"/>
                          <w:sz w:val="22"/>
                        </w:rPr>
                        <w:t>を図るなど</w:t>
                      </w:r>
                      <w:r w:rsidR="00FF31CD" w:rsidRPr="00AE0428">
                        <w:rPr>
                          <w:rFonts w:asciiTheme="minorEastAsia" w:hAnsiTheme="minorEastAsia" w:hint="eastAsia"/>
                          <w:sz w:val="22"/>
                        </w:rPr>
                        <w:t>施設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利用の在り方</w:t>
                      </w:r>
                      <w:r w:rsidR="00D25F54" w:rsidRPr="00AE0428"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検討</w:t>
                      </w:r>
                    </w:p>
                    <w:p w:rsidR="00793E63" w:rsidRPr="00AE0428" w:rsidRDefault="00D25F54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026C25" w:rsidRPr="00AE0428">
                        <w:rPr>
                          <w:rFonts w:asciiTheme="minorEastAsia" w:hAnsiTheme="minorEastAsia" w:hint="eastAsia"/>
                          <w:sz w:val="22"/>
                        </w:rPr>
                        <w:t>閉校</w:t>
                      </w:r>
                      <w:r w:rsidR="00FF31CD" w:rsidRPr="00AE0428">
                        <w:rPr>
                          <w:rFonts w:asciiTheme="minorEastAsia" w:hAnsiTheme="minorEastAsia" w:hint="eastAsia"/>
                          <w:sz w:val="22"/>
                        </w:rPr>
                        <w:t>し</w:t>
                      </w:r>
                      <w:r w:rsidR="00026C25" w:rsidRPr="00AE0428">
                        <w:rPr>
                          <w:rFonts w:asciiTheme="minorEastAsia" w:hAnsiTheme="minorEastAsia" w:hint="eastAsia"/>
                          <w:sz w:val="22"/>
                        </w:rPr>
                        <w:t>た学校や未利用財産は、他の公共施設等への転用など有効活用を推進</w:t>
                      </w:r>
                    </w:p>
                    <w:p w:rsidR="00FF31CD" w:rsidRDefault="00793E63" w:rsidP="00AE0428">
                      <w:pPr>
                        <w:spacing w:line="30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026C25" w:rsidRPr="00AE0428">
                        <w:rPr>
                          <w:rFonts w:asciiTheme="minorEastAsia" w:hAnsiTheme="minorEastAsia" w:hint="eastAsia"/>
                          <w:sz w:val="22"/>
                        </w:rPr>
                        <w:t>転用の見込みがない場合は、売却・貸付による歳入確保に</w:t>
                      </w:r>
                      <w:r w:rsidR="00FA2F71" w:rsidRPr="00AE0428">
                        <w:rPr>
                          <w:rFonts w:asciiTheme="minorEastAsia" w:hAnsiTheme="minorEastAsia" w:hint="eastAsia"/>
                          <w:sz w:val="22"/>
                        </w:rPr>
                        <w:t>努力</w:t>
                      </w:r>
                    </w:p>
                    <w:p w:rsidR="00A82258" w:rsidRPr="00AE0428" w:rsidRDefault="00A82258" w:rsidP="00AE0428">
                      <w:pPr>
                        <w:spacing w:line="300" w:lineRule="exact"/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9604C4">
                        <w:rPr>
                          <w:rFonts w:asciiTheme="minorEastAsia" w:hAnsiTheme="minorEastAsia" w:hint="eastAsia"/>
                          <w:sz w:val="22"/>
                        </w:rPr>
                        <w:t>改築や</w:t>
                      </w:r>
                      <w:r w:rsidR="00D47267">
                        <w:rPr>
                          <w:rFonts w:asciiTheme="minorEastAsia" w:hAnsiTheme="minorEastAsia" w:hint="eastAsia"/>
                          <w:sz w:val="22"/>
                        </w:rPr>
                        <w:t>大規模改修による維持（長寿命化）を行った学校施設は、その他の施設に優先し活</w:t>
                      </w:r>
                      <w:bookmarkStart w:id="1" w:name="_GoBack"/>
                      <w:bookmarkEnd w:id="1"/>
                      <w:r w:rsidR="00D47267">
                        <w:rPr>
                          <w:rFonts w:asciiTheme="minorEastAsia" w:hAnsiTheme="minorEastAsia" w:hint="eastAsia"/>
                          <w:sz w:val="22"/>
                        </w:rPr>
                        <w:t>用を検討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7DB04" wp14:editId="5FEA13AD">
                <wp:simplePos x="0" y="0"/>
                <wp:positionH relativeFrom="column">
                  <wp:posOffset>-128904</wp:posOffset>
                </wp:positionH>
                <wp:positionV relativeFrom="paragraph">
                  <wp:posOffset>202565</wp:posOffset>
                </wp:positionV>
                <wp:extent cx="2571750" cy="3524250"/>
                <wp:effectExtent l="76200" t="76200" r="95250" b="952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C25" w:rsidRPr="00AE0428" w:rsidRDefault="00026C25" w:rsidP="00AE0428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E04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◆長寿命化の推進</w:t>
                            </w:r>
                            <w:r w:rsidR="00720DAE" w:rsidRPr="00AE04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720DAE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予防保全型維持管理体制への転換</w:t>
                            </w:r>
                          </w:p>
                          <w:p w:rsidR="00026C25" w:rsidRPr="00AE0428" w:rsidRDefault="00026C25" w:rsidP="00AE0428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・学校施設の長寿命化を推進し、維持・改築経費を軽減・平準化</w:t>
                            </w:r>
                          </w:p>
                          <w:p w:rsidR="00026C25" w:rsidRPr="00AE0428" w:rsidRDefault="00026C25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・改築時期は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築後60</w:t>
                            </w:r>
                            <w:r w:rsidR="009947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年をめど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としていたが、今後は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築後70年以上</w:t>
                            </w:r>
                            <w:r w:rsidR="00FA2F71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目標</w:t>
                            </w:r>
                          </w:p>
                          <w:p w:rsidR="00720DAE" w:rsidRPr="00AE0428" w:rsidRDefault="00720DAE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・長寿命化を図るため、事後保全型から予防保全型の維持管理体制へ転換</w:t>
                            </w:r>
                          </w:p>
                          <w:p w:rsidR="002C2ED8" w:rsidRDefault="002C2ED8" w:rsidP="00026C25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026C25" w:rsidRDefault="00026C25" w:rsidP="00026C25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321C2F" w:rsidRPr="00AE0428" w:rsidRDefault="00321C2F" w:rsidP="00026C25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3D4C49" w:rsidRDefault="00FC121D" w:rsidP="00E21277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3D4C49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平成28年度から概ね</w:t>
                            </w:r>
                            <w:r w:rsidR="008273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</w:t>
                            </w:r>
                            <w:r w:rsidR="003D4C49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年間で</w:t>
                            </w:r>
                            <w:r w:rsidR="003D4C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</w:t>
                            </w:r>
                            <w:r w:rsidR="00D94F0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点検・劣化度調査等を実施</w:t>
                            </w:r>
                          </w:p>
                          <w:p w:rsidR="00720DAE" w:rsidRPr="00AE0428" w:rsidRDefault="00026C25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FC121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調</w:t>
                            </w:r>
                            <w:r w:rsidR="003D4C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査結果</w:t>
                            </w:r>
                            <w:r w:rsidR="00FC121D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を踏まえ、</w:t>
                            </w:r>
                            <w:r w:rsidR="00321C2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各学校の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中長期保全計画</w:t>
                            </w:r>
                            <w:r w:rsidR="00321C2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及び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修繕実施計画</w:t>
                            </w:r>
                            <w:r w:rsidR="00321C2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="00720DAE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-10.15pt;margin-top:15.95pt;width:202.5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vL7AIAAEwGAAAOAAAAZHJzL2Uyb0RvYy54bWysVc1u2zAMvg/YOwi6r87v2gV1iqxFhwFd&#10;W6wdelZkKTYqS5qkxM6ODTDsIfYKw857Hr/IKMlO059Lh10cUiQ/Uh8p5vCoLgVaMWMLJVPc3+th&#10;xCRVWSEXKf5yffrmACPriMyIUJKleM0sPpq+fnVY6QkbqFyJjBkEINJOKp3i3Dk9SRJLc1YSu6c0&#10;k2DkypTEgWoWSWZIBeilSAa93tukUibTRlFmLZyeRCOeBnzOGXUXnFvmkEgx1ObC14Tv3H+T6SGZ&#10;LAzReUHbMsg/VFGSQkLSLdQJcQQtTfEEqiyoUVZxt0dVmSjOC8rCHeA2/d6j21zlRLNwFyDH6i1N&#10;9v/B0vPVpUFFluIhRpKU0KJm8725+9Xc/Wk2P1Cz+dlsNs3db9DR0NNVaTuBqCsNca5+r2poe3du&#10;4dCzUHNT+l+4HwI7EL/eks1qhygcDsb7/f0xmCjYhuPBaAAK4Cf34dpY94GpEnkhxQa6GUgmqzPr&#10;omvn4rNZJYrstBAiKH6C2LEwaEWg98KFIgH8gZeQqErx2yGkfoLgobfxc0HobVveDgLgCekjWZg1&#10;KMsrC6EqZAiQ6pFb6If1EEqZhJpCVuI+qSzW6SmBiDCWROicxOMRHHbshLfhbxa48rmCsFNB4nsU&#10;exEktxbMJxLyM+PQ7NCSkPn5oiK1wdt7caD0JYGtvw+NRb0keBsRMivptsFlIZWJhD0sO7vtesuj&#10;P/Cxc28vunpehyk/6EZ1rrI1TLBRcSVYTU8LaPgZse6SGNgBMJmw19wFfDhwnGLVShjlynx77tz7&#10;w9MEK0YV7JQU269LYhhG4qOER/uuPxr5JRSU0Xh/AIrZtcx3LXJZHisY3T5sUE2D6P2d6ERuVHkD&#10;62/ms4KJSAq5U+w68djFTQfrk7LZLDjB2tHEnckrTT20Z9kP+nV9Q4xuH5qDN3quuu1DJo/eW/T1&#10;kVLNlk7xIjxGz3NkteUfVlYc0bhe/U7c1YPX/Z/A9C8AAAD//wMAUEsDBBQABgAIAAAAIQBiSOOZ&#10;3gAAAAoBAAAPAAAAZHJzL2Rvd25yZXYueG1sTI/BTsMwEETvSPyDtUjcWqcNFCfEqQAVLpwoiLMb&#10;b22LeB3Fbhr+HnOC42qeZt4229n3bMIxukASVssCGFIXtCMj4eP9eSGAxaRIqz4QSvjGCNv28qJR&#10;tQ5nesNpnwzLJRRrJcGmNNScx86iV3EZBqScHcPoVcrnaLge1TmX+56vi2LDvXKUF6wa8Mli97U/&#10;eQm7R1OZTqjR7oR2bpo/j6/mRcrrq/nhHljCOf3B8Kuf1aHNTodwIh1ZL2GxLsqMSihXFbAMlOLm&#10;DthBwq3YVMDbhv9/of0BAAD//wMAUEsBAi0AFAAGAAgAAAAhALaDOJL+AAAA4QEAABMAAAAAAAAA&#10;AAAAAAAAAAAAAFtDb250ZW50X1R5cGVzXS54bWxQSwECLQAUAAYACAAAACEAOP0h/9YAAACUAQAA&#10;CwAAAAAAAAAAAAAAAAAvAQAAX3JlbHMvLnJlbHNQSwECLQAUAAYACAAAACEA8Wzby+wCAABMBgAA&#10;DgAAAAAAAAAAAAAAAAAuAgAAZHJzL2Uyb0RvYy54bWxQSwECLQAUAAYACAAAACEAYkjjmd4AAAAK&#10;AQAADwAAAAAAAAAAAAAAAABGBQAAZHJzL2Rvd25yZXYueG1sUEsFBgAAAAAEAAQA8wAAAFEGAAAA&#10;AA==&#10;" fillcolor="white [3201]" strokeweight=".5pt">
                <v:textbox>
                  <w:txbxContent>
                    <w:p w:rsidR="00026C25" w:rsidRPr="00AE0428" w:rsidRDefault="00026C25" w:rsidP="00AE0428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E04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◆長寿命化の推進</w:t>
                      </w:r>
                      <w:r w:rsidR="00720DAE" w:rsidRPr="00AE04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720DAE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予防保全型維持管理体制への転換</w:t>
                      </w:r>
                    </w:p>
                    <w:p w:rsidR="00026C25" w:rsidRPr="00AE0428" w:rsidRDefault="00026C25" w:rsidP="00AE0428">
                      <w:pPr>
                        <w:spacing w:line="320" w:lineRule="exac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・学校施設の長寿命化を推進し、維持・改築経費を軽減・平準化</w:t>
                      </w:r>
                    </w:p>
                    <w:p w:rsidR="00026C25" w:rsidRPr="00AE0428" w:rsidRDefault="00026C25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・改築時期は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築後60</w:t>
                      </w:r>
                      <w:r w:rsidR="0099478D">
                        <w:rPr>
                          <w:rFonts w:asciiTheme="minorEastAsia" w:hAnsiTheme="minorEastAsia" w:hint="eastAsia"/>
                          <w:sz w:val="22"/>
                        </w:rPr>
                        <w:t>年をめど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としていたが、今後は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築後70年以上</w:t>
                      </w:r>
                      <w:r w:rsidR="00FA2F71" w:rsidRPr="00AE0428"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目標</w:t>
                      </w:r>
                    </w:p>
                    <w:p w:rsidR="00720DAE" w:rsidRPr="00AE0428" w:rsidRDefault="00720DAE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・長寿命化を図るため、事後保全型から予防保全型の維持管理体制へ転換</w:t>
                      </w:r>
                    </w:p>
                    <w:p w:rsidR="002C2ED8" w:rsidRDefault="002C2ED8" w:rsidP="00026C25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026C25" w:rsidRDefault="00026C25" w:rsidP="00026C25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321C2F" w:rsidRPr="00AE0428" w:rsidRDefault="00321C2F" w:rsidP="00026C25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3D4C49" w:rsidRDefault="00FC121D" w:rsidP="00E21277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3D4C49" w:rsidRPr="00AE0428">
                        <w:rPr>
                          <w:rFonts w:asciiTheme="minorEastAsia" w:hAnsiTheme="minorEastAsia" w:hint="eastAsia"/>
                          <w:sz w:val="22"/>
                        </w:rPr>
                        <w:t>平成28年度から概ね</w:t>
                      </w:r>
                      <w:r w:rsidR="0082737A">
                        <w:rPr>
                          <w:rFonts w:asciiTheme="minorEastAsia" w:hAnsiTheme="minorEastAsia" w:hint="eastAsia"/>
                          <w:sz w:val="22"/>
                        </w:rPr>
                        <w:t>3</w:t>
                      </w:r>
                      <w:r w:rsidR="003D4C49" w:rsidRPr="00AE0428">
                        <w:rPr>
                          <w:rFonts w:asciiTheme="minorEastAsia" w:hAnsiTheme="minorEastAsia" w:hint="eastAsia"/>
                          <w:sz w:val="22"/>
                        </w:rPr>
                        <w:t>年間で</w:t>
                      </w:r>
                      <w:r w:rsidR="003D4C49">
                        <w:rPr>
                          <w:rFonts w:asciiTheme="minorEastAsia" w:hAnsiTheme="minorEastAsia" w:hint="eastAsia"/>
                          <w:sz w:val="22"/>
                        </w:rPr>
                        <w:t>、</w:t>
                      </w:r>
                      <w:r w:rsidR="00D94F0F">
                        <w:rPr>
                          <w:rFonts w:asciiTheme="minorEastAsia" w:hAnsiTheme="minorEastAsia" w:hint="eastAsia"/>
                          <w:sz w:val="22"/>
                        </w:rPr>
                        <w:t>点検・劣化度調査等を実施</w:t>
                      </w:r>
                    </w:p>
                    <w:p w:rsidR="00720DAE" w:rsidRPr="00AE0428" w:rsidRDefault="00026C25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FC121D" w:rsidRPr="00AE0428">
                        <w:rPr>
                          <w:rFonts w:asciiTheme="minorEastAsia" w:hAnsiTheme="minorEastAsia" w:hint="eastAsia"/>
                          <w:sz w:val="22"/>
                        </w:rPr>
                        <w:t>調</w:t>
                      </w:r>
                      <w:r w:rsidR="003D4C49">
                        <w:rPr>
                          <w:rFonts w:asciiTheme="minorEastAsia" w:hAnsiTheme="minorEastAsia" w:hint="eastAsia"/>
                          <w:sz w:val="22"/>
                        </w:rPr>
                        <w:t>査結果</w:t>
                      </w:r>
                      <w:r w:rsidR="00FC121D" w:rsidRPr="00AE0428">
                        <w:rPr>
                          <w:rFonts w:asciiTheme="minorEastAsia" w:hAnsiTheme="minorEastAsia" w:hint="eastAsia"/>
                          <w:sz w:val="22"/>
                        </w:rPr>
                        <w:t>を踏まえ、</w:t>
                      </w:r>
                      <w:r w:rsidR="00321C2F">
                        <w:rPr>
                          <w:rFonts w:asciiTheme="minorEastAsia" w:hAnsiTheme="minorEastAsia" w:hint="eastAsia"/>
                          <w:sz w:val="22"/>
                        </w:rPr>
                        <w:t>各学校の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中長期保全計画</w:t>
                      </w:r>
                      <w:r w:rsidR="00321C2F">
                        <w:rPr>
                          <w:rFonts w:asciiTheme="minorEastAsia" w:hAnsiTheme="minorEastAsia" w:hint="eastAsia"/>
                          <w:sz w:val="22"/>
                        </w:rPr>
                        <w:t>及び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修繕実施計画</w:t>
                      </w:r>
                      <w:r w:rsidR="00321C2F"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 w:rsidR="00720DAE" w:rsidRPr="00AE0428">
                        <w:rPr>
                          <w:rFonts w:asciiTheme="minorEastAsia" w:hAnsiTheme="minorEastAsia" w:hint="eastAsia"/>
                          <w:sz w:val="22"/>
                        </w:rPr>
                        <w:t>策定</w:t>
                      </w:r>
                    </w:p>
                  </w:txbxContent>
                </v:textbox>
              </v:shape>
            </w:pict>
          </mc:Fallback>
        </mc:AlternateContent>
      </w: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D10C15" wp14:editId="26DABCCC">
                <wp:simplePos x="0" y="0"/>
                <wp:positionH relativeFrom="column">
                  <wp:posOffset>-10795</wp:posOffset>
                </wp:positionH>
                <wp:positionV relativeFrom="paragraph">
                  <wp:posOffset>145414</wp:posOffset>
                </wp:positionV>
                <wp:extent cx="2305050" cy="261620"/>
                <wp:effectExtent l="38100" t="38100" r="38100" b="10033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05050" cy="26162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-.85pt;margin-top:11.45pt;width:181.5pt;height:20.6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XEwMAAFgGAAAOAAAAZHJzL2Uyb0RvYy54bWysVcFuEzEQvSPxD5bvdDdp0paomypKVYRU&#10;tVVT1LPj9WYtvPZiO9mUP0DixCdw4cQdVYKvKaKfwYy92QbaE6KVVh7PzJuZN57J4dG6UmQlrJNG&#10;Z7S3k1IiNDe51IuMvrk6eXFAifNM50wZLTJ6Ixw9Gj9/dtjUI9E3pVG5sARAtBs1dUZL7+tRkjhe&#10;ioq5HVMLDcrC2Ip5EO0iyS1rAL1SST9N95LG2Ly2hgvn4PY4Kuk44BeF4P68KJzwRGUUcvPha8N3&#10;jt9kfMhGC8vqUvI2DfYPWVRMagjaQR0zz8jSykdQleTWOFP4HW6qxBSF5CLUANX00r+qmZWsFqEW&#10;IMfVHU3u/8Hys9WFJTKH3u1SolkFPbq7/fjr64f7H7d33z7cf/n08/tnAkpgqqndCBxm9YVtJQdH&#10;LHtd2IpYA/T20oMU/wIbUB9ZB7JvOrLF2hMOl/3ddAj/lHDQ9fd6e/3QjSSCIWhtnX8lTEXwkFFv&#10;JdMLhYSwEVudOg9JgPnGDK+dUTI/kUoFwS7mU2XJimHz0/10uonwh5nSaKwNukXEeCPC84EwqDZL&#10;L+yszBsyV0t7yYCwIVZKSS4xud2DXhTgbfX3IwOEqQUMhVcUqbmWvgwNRSYQEvPu0psrxt/GylRd&#10;spjzIBD5UCVYh4q7ZIK0lWeCHYo9CSd/owSGUvpSFNBlpD0ECfMluuiMc6F9L6pKlosYf7gVv/MI&#10;MQMgIhdAWofdAuDsPsaOZbT26Brz7pwjKV2YmMEmsejceYTIRvvOuZLa2KcqU1BVGznaQ/pb1OBx&#10;bvIbmIHweqGfruYnElpzypy/YBa2AVzChvPn8CmUaTJq2hMlpbHvn7pHexhS0FLSwHbJqHu3ZFZQ&#10;ol5rGN+XvcEAYH0QBsN9ePvEbmvm2xq9rKYG3nAvZBeOaO/V5lhYU13DIpxgVFAxzSF2Rrm3G2Hq&#10;49aDVcrFZBLMYAXVzJ/qWc0RHFnFR3m1vma23kwdzOuZ2WyiR4MXbdFTm8nSm0KGqXzgteUb1ld4&#10;OO2qxf24LQerhx+E8W8AAAD//wMAUEsDBBQABgAIAAAAIQCWcJCj3wAAAAgBAAAPAAAAZHJzL2Rv&#10;d25yZXYueG1sTI/NTsMwEITvSLyDtUjcWidpCCVkU/EjDvQANPAAbrxNIuJ1iN0mvD3mBMfRjGa+&#10;KTaz6cWJRtdZRoiXEQji2uqOG4SP96fFGoTzirXqLRPCNznYlOdnhcq1nXhHp8o3IpSwyxVC6/2Q&#10;S+nqloxySzsQB+9gR6N8kGMj9aimUG56mURRJo3qOCy0aqCHlurP6mgQpuoqNWb+Sl/uu+T1+dFv&#10;m8PbFvHyYr67BeFp9n9h+MUP6FAGpr09snaiR1jE1yGJkCQ3IIK/yuIViD1ClsYgy0L+P1D+AAAA&#10;//8DAFBLAQItABQABgAIAAAAIQC2gziS/gAAAOEBAAATAAAAAAAAAAAAAAAAAAAAAABbQ29udGVu&#10;dF9UeXBlc10ueG1sUEsBAi0AFAAGAAgAAAAhADj9If/WAAAAlAEAAAsAAAAAAAAAAAAAAAAALwEA&#10;AF9yZWxzLy5yZWxzUEsBAi0AFAAGAAgAAAAhAMSYlVcTAwAAWAYAAA4AAAAAAAAAAAAAAAAALgIA&#10;AGRycy9lMm9Eb2MueG1sUEsBAi0AFAAGAAgAAAAhAJZwkKPfAAAACAEAAA8AAAAAAAAAAAAAAAAA&#10;bQUAAGRycy9kb3ducmV2LnhtbFBLBQYAAAAABAAEAPMAAAB5BgAAAAA=&#10;" fillcolor="#0070c0" stroked="f" strokeweight="2pt">
                <v:shadow on="t" color="black" opacity="26214f" origin="-.5,-.5" offset=".74836mm,.74836mm"/>
              </v:shape>
            </w:pict>
          </mc:Fallback>
        </mc:AlternateContent>
      </w: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F767C" w:rsidRDefault="003F767C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A71B09" w:rsidRDefault="00A71B09" w:rsidP="00E32BD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32BD0" w:rsidRPr="00491DAF" w:rsidRDefault="00D23E34" w:rsidP="00E32BD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●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32BD0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緊急</w:t>
      </w:r>
      <w:r w:rsidR="000C1F50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安全</w:t>
      </w:r>
      <w:r w:rsidR="00E32BD0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対策等</w:t>
      </w:r>
      <w:r w:rsidR="00491DAF" w:rsidRPr="00C3007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491D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86BA1" w:rsidRDefault="00130D9D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A49CE7" wp14:editId="3840D078">
                <wp:simplePos x="0" y="0"/>
                <wp:positionH relativeFrom="column">
                  <wp:posOffset>-128905</wp:posOffset>
                </wp:positionH>
                <wp:positionV relativeFrom="paragraph">
                  <wp:posOffset>90170</wp:posOffset>
                </wp:positionV>
                <wp:extent cx="3352800" cy="304800"/>
                <wp:effectExtent l="95250" t="76200" r="95250" b="133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71" w:rsidRPr="008A3E12" w:rsidRDefault="00FA2F71" w:rsidP="00FA2F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緊急対策(平成28～30年度)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6" type="#_x0000_t202" style="position:absolute;left:0;text-align:left;margin-left:-10.15pt;margin-top:7.1pt;width:264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2ZigMAAJ4HAAAOAAAAZHJzL2Uyb0RvYy54bWysVdtu3DYQfS/QfyD0Xmtvvi28DhwHLgq4&#10;SWC7yDOXolZCKZIluat1H71AkY/ILxR97vfsj/QMKcnrXlAkyIvEuQ9nzgwvXm0bxTbS+droRTY+&#10;GmVMamGKWq8W2U8PN9+dZcwHrguujJaL7FH67NXlt99ctHYuJ6YyqpCOwYn289YusioEO89zLyrZ&#10;cH9krNQQlsY1PIB0q7xwvIX3RuWT0egkb40rrDNCeg/umyTMLqP/spQivCtLLwNTiwy5hfh18buk&#10;b355wecrx21Viy4N/gVZNLzWCDq4esMDZ2tX/8NVUwtnvCnDkTBNbsqyFjLeAbcZj/52m/uKWxnv&#10;guJ4O5TJfz234u3mvWN1gd6dZEzzBj3a737bP/2+f/pzv/vI9rtP+91u//QHaAYdFKy1fg67ewvL&#10;sH1ttjDu+R5MqsO2dA39cUMGOUr/OJRbbgMTYE6nx5OzEUQCsuloRme4z5+trfPhe2kaRodF5tDO&#10;WGW+ufUhqfYqFMwbVRc3tVKRcKvltXJsw6n1o9ej4977CzWlWbvITqaQkpU2ZJ9cK00cGVGEeESs&#10;lGmZ4ygXWSSTiFU5hOJCSB3G0Zvn4UdTpBTGpzDoAMeVrXhiz8AcEiPUk6dYBIpFMc06SHdfFS1b&#10;qrW7o+Cz2Qz5sqKmqkxOz2eRAKyPoztQXK0wjyK4lMfLWsSQ5PogjymmacgjqccshuiRelEMj4vK&#10;aUGOBIDjeNcm40Jlupm6cUannjmDIeTIF9lhF8S/kxv6p3InH+RN1asq3NUr5mpskSVXXAtZ0H1x&#10;xf/xdnZKt+t99p5i8gf5epvyXsqNVA+EgPE5AILUKkDxbDw4SIo5QT5BO57Co5IxUX0nS0xPRDgx&#10;/gMLPZ6gTVolIPY5hp0+maYGfI7xYBEjoxuDcVNr0+GjB17CZPFznGcMYpn0Ub6De9MxbJfbtDZi&#10;qYm1NMUjNgL6HHvrrbipMba33If33GGrorp4KcI7fEpge5GZ7oSqG/frv/FJH8sO0oy12NKLzP+y&#10;5k4CQj9orMHz8YywHyIxOz6dgHCHkuWhRK+ba4NtMMabZEU8kn5Q/bF0pvmAB+WKokIE3CE2Ya47&#10;XgdQEOBBEvLqKp6xyC0Pt/reCnJNZaal9LD9wJ3tRiJg5701/T7H4L1cYEmXLLW5WgdT1nG7PVe1&#10;awAegYjkbrjolTmko9bzs3r5FwAAAP//AwBQSwMEFAAGAAgAAAAhAJnTSR/fAAAACQEAAA8AAABk&#10;cnMvZG93bnJldi54bWxMj8FOwzAQRO9I/IO1SFxQa2MgrdI4VUEq4ggptFcnWZKIeB3Fbhv+nuUE&#10;x9U8zbzN1pPrxQnH0HkycDtXIJAqX3fUGHjfbWdLECFaqm3vCQ18Y4B1fnmR2bT2Z3rDUxEbwSUU&#10;UmugjXFIpQxVi86GuR+QOPv0o7ORz7GR9WjPXO56qZVKpLMd8UJrB3xqsfoqjs7Aqzo8Jtvdc/fx&#10;osqwudkvfbEPxlxfTZsViIhT/IPhV5/VIWen0h+pDqI3MNPqjlEO7jUIBh7UYgGiNJBoDTLP5P8P&#10;8h8AAAD//wMAUEsBAi0AFAAGAAgAAAAhALaDOJL+AAAA4QEAABMAAAAAAAAAAAAAAAAAAAAAAFtD&#10;b250ZW50X1R5cGVzXS54bWxQSwECLQAUAAYACAAAACEAOP0h/9YAAACUAQAACwAAAAAAAAAAAAAA&#10;AAAvAQAAX3JlbHMvLnJlbHNQSwECLQAUAAYACAAAACEA7hy9mYoDAACeBwAADgAAAAAAAAAAAAAA&#10;AAAuAgAAZHJzL2Uyb0RvYy54bWxQSwECLQAUAAYACAAAACEAmdNJH98AAAAJAQAADwAAAAAAAAAA&#10;AAAAAADkBQAAZHJzL2Rvd25yZXYueG1sUEsFBgAAAAAEAAQA8wAAAPAGAAAAAA==&#10;" fillcolor="#00b050" stroked="f" strokeweight=".5pt">
                <v:shadow on="t" color="black" opacity="20971f" offset="0,2.2pt"/>
                <v:textbox>
                  <w:txbxContent>
                    <w:p w14:paraId="49459AB7" w14:textId="4AF090BA" w:rsidR="00FA2F71" w:rsidRPr="008A3E12" w:rsidRDefault="00FA2F71" w:rsidP="00FA2F7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緊急対策(平成28～30年度)</w:t>
                      </w:r>
                    </w:p>
                  </w:txbxContent>
                </v:textbox>
              </v:shape>
            </w:pict>
          </mc:Fallback>
        </mc:AlternateContent>
      </w:r>
      <w:r w:rsidR="002C2ED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917D6E" wp14:editId="3F72F57F">
                <wp:simplePos x="0" y="0"/>
                <wp:positionH relativeFrom="column">
                  <wp:posOffset>3282632</wp:posOffset>
                </wp:positionH>
                <wp:positionV relativeFrom="paragraph">
                  <wp:posOffset>80645</wp:posOffset>
                </wp:positionV>
                <wp:extent cx="2527300" cy="304800"/>
                <wp:effectExtent l="95250" t="76200" r="120650" b="133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3D" w:rsidRPr="008A3E12" w:rsidRDefault="00FA2F71" w:rsidP="00625B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その他の安全対策等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7" type="#_x0000_t202" style="position:absolute;left:0;text-align:left;margin-left:258.45pt;margin-top:6.35pt;width:199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S/jAMAAJsHAAAOAAAAZHJzL2Uyb0RvYy54bWysVc1u3DYQvhfIOxC6x9o/Z+2F5cBx4CCA&#10;mwS2g5y5FLUSSpEqyV2te/QCRR4irxDk3OfZF+k3pKSs0wZBil4kDmfmm+Hwm+HZ822t2EZaVxmd&#10;JeOjUcKkFiav9CpL3t9dPT1JmPNc51wZLbPkXrrk+fmTX87aZiEnpjQql5YBRLtF22RJ6X2zSFMn&#10;Sllzd2QaqaEsjK25h2hXaW55C/RapZPR6FnaGps31gjpHHZfRmVyHvCLQgr/tiic9ExlCXLz4WvD&#10;d0nf9PyML1aWN2UlujT4f8ii5pVG0AHqJfecrW31D6i6EtY4U/gjYerUFEUlZDgDTjMefXOa25I3&#10;MpwFxXHNUCb3/8GKN5t3llU57i5hmte4ov3uz/3D5/3DX/vdR7bffdrvdvuHL5DZmMrVNm4Br9sG&#10;fn77wmzJtdt32KQqbAtb0x/nY9Cj8PdDseXWM4HNyfFkPh1BJaCbjmYnWAMm/erdWOdfSVMzWmSJ&#10;xWWGGvPNtfPRtDehYM6oKr+qlAqCXS0vlWUbThc/ejE67tEfmSnN2ix5NoWWvLQh/witNO3IwCHE&#10;I2GlTMssR7HII7oEpsohFBdCaj8OaI77X00eUxjP4dDRjaum5HF7hs0hMeI8IYUiUCyKadZe2tsy&#10;b9lSre0NBZ/NZsiX5RVVZTI/nQUBpD4OcJC4WqEbhbcxj8e1CCEJ+iCPKXppyCOahyyG6EF6VAyH&#10;g8ppTkACvLG8uyZjfWm6jrqyRsc7swYtyJEvssMkCH8rN/SP5Y4YhKaqVelvqhWzFWbIkiuuhczp&#10;vDjiD9BO5nS6HrNHCskf5OuamPdSbqS6IwaMT0EQpFaCiifjASAapkT5SO2w8vdKhkT1jSzQO4Hh&#10;tPEdLvR8gjVZFaDYzzh29uQaL+BnnAePEBm3MTjXlTYdP3riRU7mv4V+RiMW0R7lOzg3Lf12uQ1D&#10;47Tv/KXJ7zEQcM3hal0jrip07TV3/h23GKkoLp4J/xafAtTOEtOtUHRj//i3fbLHpIM2YS1GdJa4&#10;39fcSjDotcYMPB3PiPo+CLPj+QSCPdQsDzV6XV8aDAPMOWQXlmTvVb8srKk/4DW5oKhQgXaITZTr&#10;lpceEhR4jYS8uAhrTPGG+2t92wiCpirTTLrbfuC26TrCY+S9Mf0wR989nl/Rljy1uVh7U1RhuFGd&#10;Y1W7+uMFCETueouemEM5WH19U8//BgAA//8DAFBLAwQUAAYACAAAACEAtwe72d4AAAAJAQAADwAA&#10;AGRycy9kb3ducmV2LnhtbEyPwU7DMAyG70i8Q2QkLoglnaDbStNpIA1xHB2Ma9qYtqJxqibbyttj&#10;TnC0/0+/P+fryfXihGPoPGlIZgoEUu1tR42Gt/32dgkiREPW9J5QwzcGWBeXF7nJrD/TK57K2Agu&#10;oZAZDW2MQyZlqFt0Jsz8gMTZpx+diTyOjbSjOXO56+VcqVQ60xFfaM2ATy3WX+XRadipj8d0u3/u&#10;3l9UFTY3h6UvD0Hr66tp8wAi4hT/YPjVZ3Uo2KnyR7JB9Bruk3TFKAfzBQgGVskdLyoNqVqALHL5&#10;/4PiBwAA//8DAFBLAQItABQABgAIAAAAIQC2gziS/gAAAOEBAAATAAAAAAAAAAAAAAAAAAAAAABb&#10;Q29udGVudF9UeXBlc10ueG1sUEsBAi0AFAAGAAgAAAAhADj9If/WAAAAlAEAAAsAAAAAAAAAAAAA&#10;AAAALwEAAF9yZWxzLy5yZWxzUEsBAi0AFAAGAAgAAAAhACiPdL+MAwAAmwcAAA4AAAAAAAAAAAAA&#10;AAAALgIAAGRycy9lMm9Eb2MueG1sUEsBAi0AFAAGAAgAAAAhALcHu9neAAAACQEAAA8AAAAAAAAA&#10;AAAAAAAA5gUAAGRycy9kb3ducmV2LnhtbFBLBQYAAAAABAAEAPMAAADxBgAAAAA=&#10;" fillcolor="#00b050" stroked="f" strokeweight=".5pt">
                <v:shadow on="t" color="black" opacity="20971f" offset="0,2.2pt"/>
                <v:textbox>
                  <w:txbxContent>
                    <w:p w14:paraId="35A26688" w14:textId="2D9D9140" w:rsidR="00625B3D" w:rsidRPr="008A3E12" w:rsidRDefault="00FA2F71" w:rsidP="00625B3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その他の安全対策等</w:t>
                      </w:r>
                    </w:p>
                  </w:txbxContent>
                </v:textbox>
              </v:shape>
            </w:pict>
          </mc:Fallback>
        </mc:AlternateContent>
      </w:r>
    </w:p>
    <w:p w:rsidR="00386BA1" w:rsidRDefault="00A71B09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DC4AA" wp14:editId="6A57014E">
                <wp:simplePos x="0" y="0"/>
                <wp:positionH relativeFrom="column">
                  <wp:posOffset>3281045</wp:posOffset>
                </wp:positionH>
                <wp:positionV relativeFrom="paragraph">
                  <wp:posOffset>154941</wp:posOffset>
                </wp:positionV>
                <wp:extent cx="2533650" cy="1905000"/>
                <wp:effectExtent l="76200" t="76200" r="95250" b="952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1A" w:rsidRPr="00AE0428" w:rsidRDefault="00FA2F71" w:rsidP="00E02F3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◆非構造部材の耐震化</w:t>
                            </w:r>
                            <w:r w:rsidR="003E626A"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対策</w:t>
                            </w:r>
                          </w:p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491D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高校</w:t>
                            </w:r>
                            <w:r w:rsidR="003E626A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武道場の天井、照明器具等の耐震</w:t>
                            </w:r>
                            <w:r w:rsidR="00491D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改修</w:t>
                            </w:r>
                          </w:p>
                          <w:p w:rsidR="003E626A" w:rsidRPr="00AE0428" w:rsidRDefault="003E626A" w:rsidP="003E62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◆耐震化のための校舎改築</w:t>
                            </w:r>
                          </w:p>
                          <w:p w:rsidR="003E626A" w:rsidRPr="00AE0428" w:rsidRDefault="003E626A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・吹田東高校、成城高校の耐震化を図るための校舎改築</w:t>
                            </w:r>
                          </w:p>
                          <w:p w:rsidR="003E626A" w:rsidRPr="00AE0428" w:rsidRDefault="003E626A" w:rsidP="003E62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◆福祉対策整備</w:t>
                            </w:r>
                          </w:p>
                          <w:p w:rsidR="003E626A" w:rsidRPr="00AE0428" w:rsidRDefault="003E626A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・バリアフリー化、エレベータ</w:t>
                            </w:r>
                            <w:r w:rsidR="009D65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ー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7" type="#_x0000_t202" style="position:absolute;left:0;text-align:left;margin-left:258.35pt;margin-top:12.2pt;width:199.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aj6wIAAE8GAAAOAAAAZHJzL2Uyb0RvYy54bWysVU1uGjEU3lfqHSzvmwECSYMyRDRRqkpp&#10;EjWpsjYeD4zisV3bMNBlkKoeoleouu55uEg/exgCTTapuhne8/v/3g/HJ/NSkpmwrtAqpe29FiVC&#10;cZ0VapzSz7fnb95S4jxTGZNaiZQuhKMng9evjivTFx090TITlsCJcv3KpHTiveknieMTUTK3p41Q&#10;EObalsyDteMks6yC91ImnVbrIKm0zYzVXDiH17NaSAfRf54L7q/y3AlPZEqRm49fG7+j8E0Gx6w/&#10;tsxMCr5Og/1DFiUrFIJuXJ0xz8jUFk9clQW32unc73FdJjrPCy5iDaim3fqrmpsJMyLWAnCc2cDk&#10;/p9bfjm7tqTI0Ls2JYqV6NFq+W318HP18Hu1/E5Wyx+r5XL18As8gQ4Aq4zrw+7GwNLP3+k5jJt3&#10;h8eAwzy3ZfhFhQRyQL/YwC3mnnA8dnr7+wc9iDhk7aNWr9WKDUkezY11/r3QJQlESi36GWFmswvn&#10;kQpUG5UQzWlZZOeFlJEJMyROpSUzhu5LH5OExY6WVKRK6cE+8njiIbje2I8k4/ehzF0P4KQKliJO&#10;G9IKzFjqilgGWIPntevdfBjnQiGnGJX5jzqr82wfNjiwPpNmwurnLsBp0InbESqLyYRYkdjKIAk9&#10;qnsRKb+QIgSS6pPI0e7Ykhj5+aTqMqN20MoB6UsM1/rBtE7qJcYbixhZK78xLgulbQ3YbtrZfdPb&#10;vNYHHlt1B9LPR/NmztczPNLZAiNsdX0VnOHnBTp+wZy/ZhZnAKOJ0+av8MkBckr1mqJkou3X596D&#10;PrYTUkoqnJWUui9TZgUl8oPC3h61u91whyLT7R12wNhtyWhboqblqcbsYjWRXSSDvpcNmVtd3uEC&#10;DkNUiJjiiJ1S35Cnvj52uKBcDIdRCZfHMH+hbgwPrgPMYdJv53fMmvWmeSzppW4OECZxd+Fq3WCp&#10;9HDqdV7EbQxA16iuG4CrVc9ofWHDWdzmo9bj/8DgDwAAAP//AwBQSwMEFAAGAAgAAAAhABfgEqjd&#10;AAAACgEAAA8AAABkcnMvZG93bnJldi54bWxMj8FOwzAMhu9IvENkJG4s7dhGV5pOgAaXnRiIs9d4&#10;SUSTVEnWlbcnO8HRvz/9/txsJtuzkUI03gkoZwUwcp2XxikBnx+vdxWwmNBJ7L0jAT8UYdNeXzVY&#10;S3927zTuk2K5xMUaBeiUhprz2GmyGGd+IJd3Rx8spjwGxWXAcy63PZ8XxYpbNC5f0DjQi6bue3+y&#10;ArbPaq26CoPeVtKYcfo67tSbELc309MjsERT+oPhop/Voc1OB39yMrJewLJcPWRUwHyxAJaBdbnM&#10;wUHA/SXhbcP/v9D+AgAA//8DAFBLAQItABQABgAIAAAAIQC2gziS/gAAAOEBAAATAAAAAAAAAAAA&#10;AAAAAAAAAABbQ29udGVudF9UeXBlc10ueG1sUEsBAi0AFAAGAAgAAAAhADj9If/WAAAAlAEAAAsA&#10;AAAAAAAAAAAAAAAALwEAAF9yZWxzLy5yZWxzUEsBAi0AFAAGAAgAAAAhAOcPxqPrAgAATwYAAA4A&#10;AAAAAAAAAAAAAAAALgIAAGRycy9lMm9Eb2MueG1sUEsBAi0AFAAGAAgAAAAhABfgEqjdAAAACgEA&#10;AA8AAAAAAAAAAAAAAAAARQUAAGRycy9kb3ducmV2LnhtbFBLBQYAAAAABAAEAPMAAABPBgAAAAA=&#10;" fillcolor="white [3201]" strokeweight=".5pt">
                <v:textbox>
                  <w:txbxContent>
                    <w:p w:rsidR="00755D1A" w:rsidRPr="00AE0428" w:rsidRDefault="00FA2F71" w:rsidP="00E02F3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◆非構造部材の耐震化</w:t>
                      </w:r>
                      <w:r w:rsidR="003E626A"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対策</w:t>
                      </w:r>
                    </w:p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491DAF">
                        <w:rPr>
                          <w:rFonts w:asciiTheme="minorEastAsia" w:hAnsiTheme="minorEastAsia" w:hint="eastAsia"/>
                          <w:sz w:val="22"/>
                        </w:rPr>
                        <w:t>高校</w:t>
                      </w:r>
                      <w:r w:rsidR="003E626A" w:rsidRPr="00AE0428">
                        <w:rPr>
                          <w:rFonts w:asciiTheme="minorEastAsia" w:hAnsiTheme="minorEastAsia" w:hint="eastAsia"/>
                          <w:sz w:val="22"/>
                        </w:rPr>
                        <w:t>武道場の天井、照明器具等の耐震</w:t>
                      </w:r>
                      <w:r w:rsidR="00491DAF">
                        <w:rPr>
                          <w:rFonts w:asciiTheme="minorEastAsia" w:hAnsiTheme="minorEastAsia" w:hint="eastAsia"/>
                          <w:sz w:val="22"/>
                        </w:rPr>
                        <w:t>改修</w:t>
                      </w:r>
                    </w:p>
                    <w:p w:rsidR="003E626A" w:rsidRPr="00AE0428" w:rsidRDefault="003E626A" w:rsidP="003E626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◆耐震化のための校舎改築</w:t>
                      </w:r>
                    </w:p>
                    <w:p w:rsidR="003E626A" w:rsidRPr="00AE0428" w:rsidRDefault="003E626A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・吹田東高校、成城高校の耐震化を図るための校舎改築</w:t>
                      </w:r>
                    </w:p>
                    <w:p w:rsidR="003E626A" w:rsidRPr="00AE0428" w:rsidRDefault="003E626A" w:rsidP="003E626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◆福祉対策整備</w:t>
                      </w:r>
                    </w:p>
                    <w:p w:rsidR="003E626A" w:rsidRPr="00AE0428" w:rsidRDefault="003E626A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・バリアフリー化、エレベータ</w:t>
                      </w:r>
                      <w:r w:rsidR="009D6578">
                        <w:rPr>
                          <w:rFonts w:asciiTheme="minorEastAsia" w:hAnsiTheme="minorEastAsia" w:hint="eastAsia"/>
                          <w:sz w:val="22"/>
                        </w:rPr>
                        <w:t>ー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D69F50" wp14:editId="547A13D0">
                <wp:simplePos x="0" y="0"/>
                <wp:positionH relativeFrom="column">
                  <wp:posOffset>-119380</wp:posOffset>
                </wp:positionH>
                <wp:positionV relativeFrom="paragraph">
                  <wp:posOffset>156845</wp:posOffset>
                </wp:positionV>
                <wp:extent cx="3352800" cy="1905000"/>
                <wp:effectExtent l="76200" t="76200" r="95250" b="952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◆事故防止対策…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法定点検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等で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改善の必要性が指摘された項目や、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け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が等の事故につながるおそれのある事項の是正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例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62653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エレベータ</w:t>
                            </w:r>
                            <w:r w:rsidR="009D657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ー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、消防設備、受電設備、ブロック塀、ガス埋設管、体育館の床</w:t>
                            </w:r>
                            <w:r w:rsidR="00E32BD0"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◆トイレ改修…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特に老朽化が顕著で劣化の激しいトイレの改修</w:t>
                            </w:r>
                          </w:p>
                          <w:p w:rsidR="00FA2F71" w:rsidRPr="00AE0428" w:rsidRDefault="00FA2F71" w:rsidP="00AE042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E04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◆外壁改修等…</w:t>
                            </w:r>
                            <w:r w:rsidRPr="00AE042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コンクリート塊の落下、雨漏り等が発生している学校施設の外壁改修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-9.4pt;margin-top:12.35pt;width:264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dg7QIAAE8GAAAOAAAAZHJzL2Uyb0RvYy54bWysVU1uEzEU3iNxB8t7OpM06U/USRVaFSGV&#10;tqJFXTseOzOqxza2k5mwbCTEIbgCYs155iI825k0gW6K2Eze8/v/3k9OTptKoAUztlQyw729FCMm&#10;qcpLOcvwp7uLN0cYWUdkToSSLMNLZvHp+PWrk1qPWF8VSuTMIHAi7ajWGS6c06MksbRgFbF7SjMJ&#10;Qq5MRRywZpbkhtTgvRJJP00PklqZXBtFmbXweh6FeBz8c86ou+bcModEhiE3F74mfKf+m4xPyGhm&#10;iC5Kuk6D/EMWFSklBN24OieOoLkp/3JVldQoq7jbo6pKFOclZaEGqKaX/lHNbUE0C7UAOFZvYLL/&#10;zy29WtwYVObQuwFGklTQo3b1tX380T7+alffULv63q5W7eNP4BHoAGC1tiOwu9Vg6Zq3qgHj7t3C&#10;o8eh4abyv1AhAjlAv9zAzRqHKDzu7w/7RymIKMh6x+kwBQb8J0/m2lj3jqkKeSLDBvoZYCaLS+ui&#10;aqfio1klyvyiFCIwfobYmTBoQaD7woUkwfmOlpCozvDB/jANjndk3vXGfioIfVint6UF/oT04ViY&#10;NkjLMzOhamQIwOo9r13v5kMoZRJyCqkS90HlMc/eYYcDGRGhCxKfBwBOh07YDl9ZwMrHCsRWBonv&#10;UexFoNxSMB9IyI+MQ7tDS0Lk55OK0AZtr8UB0pcYrvW9aUzqJcYbixBZSbcxrkqpTARsN+38oest&#10;j/qAx1bdnnTNtIlz3u9mdaryJYywUfEqWE0vSuj4JbHuhhg4AzCacNrcNXw4gJxhtaYwKpT58ty7&#10;14ftBClGNZyVDNvPc2IYRuK9hL097g0G/g4FZjA87ANjtiXTbYmcV2cKZrcHR1TTQHp9JzqSG1Xd&#10;wwWc+KggIpJC7Ay7jjxz8djBBaVsMglKcHk0cZfyVlPv2sPsJ/2uuSdGrzfNwZJeqe4AwSTuLlzU&#10;9ZZSTeZO8TJsowc6orpuAFytOKPxwvqzuM0Hraf/gfFvAAAA//8DAFBLAwQUAAYACAAAACEAE1u7&#10;194AAAAKAQAADwAAAGRycy9kb3ducmV2LnhtbEyPzU7DMBCE70i8g7VI3Fqn4S8NcSpAhUtPlKpn&#10;N97aFvE6st00vD3uCY47O5r5pllNrmcjhmg9CVjMC2BInVeWtIDd1/usAhaTJCV7TyjgByOs2uur&#10;RtbKn+kTx23SLIdQrKUAk9JQcx47g07GuR+Q8u/og5Mpn0FzFeQ5h7uel0XxyJ20lBuMHPDNYPe9&#10;PTkB61e91F0lg1lXytpx2h83+kOI25vp5RlYwin9meGCn9GhzUwHfyIVWS9gtqgyehJQ3j8By4aH&#10;YlkCOwi4uyi8bfj/Ce0vAAAA//8DAFBLAQItABQABgAIAAAAIQC2gziS/gAAAOEBAAATAAAAAAAA&#10;AAAAAAAAAAAAAABbQ29udGVudF9UeXBlc10ueG1sUEsBAi0AFAAGAAgAAAAhADj9If/WAAAAlAEA&#10;AAsAAAAAAAAAAAAAAAAALwEAAF9yZWxzLy5yZWxzUEsBAi0AFAAGAAgAAAAhAGGeJ2DtAgAATwYA&#10;AA4AAAAAAAAAAAAAAAAALgIAAGRycy9lMm9Eb2MueG1sUEsBAi0AFAAGAAgAAAAhABNbu9feAAAA&#10;CgEAAA8AAAAAAAAAAAAAAAAARwUAAGRycy9kb3ducmV2LnhtbFBLBQYAAAAABAAEAPMAAABSBgAA&#10;AAA=&#10;" fillcolor="white [3201]" strokeweight=".5pt">
                <v:textbox>
                  <w:txbxContent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◆事故防止対策…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法定点検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等で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改善の必要性が指摘された項目や、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け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が等の事故につながるおそれのある事項の是正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例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="0062653B">
                        <w:rPr>
                          <w:rFonts w:asciiTheme="minorEastAsia" w:hAnsiTheme="minorEastAsia" w:hint="eastAsia"/>
                          <w:sz w:val="22"/>
                        </w:rPr>
                        <w:t>エレベータ</w:t>
                      </w:r>
                      <w:r w:rsidR="009D6578">
                        <w:rPr>
                          <w:rFonts w:asciiTheme="minorEastAsia" w:hAnsiTheme="minorEastAsia" w:hint="eastAsia"/>
                          <w:sz w:val="22"/>
                        </w:rPr>
                        <w:t>ー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、消防設備、受電設備、ブロック塀、ガス埋設管、体育館の床</w:t>
                      </w:r>
                      <w:r w:rsidR="00E32BD0" w:rsidRPr="00AE0428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◆トイレ改修…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特に老朽化が顕著で劣化の激しいトイレの改修</w:t>
                      </w:r>
                    </w:p>
                    <w:p w:rsidR="00FA2F71" w:rsidRPr="00AE0428" w:rsidRDefault="00FA2F71" w:rsidP="00AE042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E04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◆外壁改修等…</w:t>
                      </w:r>
                      <w:r w:rsidRPr="00AE0428">
                        <w:rPr>
                          <w:rFonts w:asciiTheme="minorEastAsia" w:hAnsiTheme="minorEastAsia" w:hint="eastAsia"/>
                          <w:sz w:val="22"/>
                        </w:rPr>
                        <w:t>コンクリート塊の落下、雨漏り等が発生している学校施設の外壁改修</w:t>
                      </w:r>
                    </w:p>
                  </w:txbxContent>
                </v:textbox>
              </v:shape>
            </w:pict>
          </mc:Fallback>
        </mc:AlternateContent>
      </w: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Default="00386BA1" w:rsidP="00F7634E">
      <w:pPr>
        <w:rPr>
          <w:rFonts w:asciiTheme="majorEastAsia" w:eastAsiaTheme="majorEastAsia" w:hAnsiTheme="majorEastAsia"/>
          <w:sz w:val="24"/>
          <w:szCs w:val="24"/>
        </w:rPr>
      </w:pPr>
    </w:p>
    <w:p w:rsidR="00386BA1" w:rsidRDefault="00FD1F1E" w:rsidP="00F763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907415</wp:posOffset>
                </wp:positionV>
                <wp:extent cx="6572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F1E" w:rsidRPr="00FD1F1E" w:rsidRDefault="00FD1F1E">
                            <w:r w:rsidRPr="00FD1F1E">
                              <w:rPr>
                                <w:rFonts w:hint="eastAsia"/>
                              </w:rPr>
                              <w:t>２－２</w:t>
                            </w:r>
                          </w:p>
                          <w:p w:rsidR="00FD1F1E" w:rsidRDefault="00FD1F1E">
                            <w:r>
                              <w:rPr>
                                <w:rFonts w:hint="eastAsia"/>
                              </w:rPr>
                              <w:t>２－２－２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206.6pt;margin-top:71.45pt;width:51.75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5DoQIAAHoFAAAOAAAAZHJzL2Uyb0RvYy54bWysVM1u1DAQviPxDpbvNNmflrJqtlpaFSFV&#10;bUWLevY6djfC8Rjbu8ly7EqIh+AVEGeeJy/C2Em2q4VLEZdk7PlmPD/fzMlpXSqyEtYVoDM6OEgp&#10;EZpDXuiHjH68u3h1TInzTOdMgRYZXQtHT6cvX5xUZiKGsACVC0vQiXaTymR04b2ZJInjC1EydwBG&#10;aFRKsCXzeLQPSW5Zhd5LlQzT9CipwObGAhfO4e15q6TT6F9Kwf21lE54ojKKsfn4tfE7D99kesIm&#10;D5aZRcG7MNg/RFGyQuOjW1fnzDOytMUfrsqCW3Ag/QGHMgEpCy5iDpjNIN3L5nbBjIi5YHGc2ZbJ&#10;/T+3/Gp1Y0mRZ3RIiWYltqjZfG0efzSPv5rNN9JsvjebTfP4E89kGMpVGTdBq1uDdr5+CzW2vb93&#10;eBmqUEtbhj/mR1CPhV9viy1qTzheHh2+Hg4PKeGoGqXj4zQ2I3kyNtb5dwJKEoSMWuxlLDFbXTqP&#10;gSC0h4S3NFwUSsV+Kk0qfGB0mEaDrQYtlA5YEZnRuQkJtYFHya+VCBilPwiJlYnxh4vISXGmLFkx&#10;ZBPjXGgfU49+ER1QEoN4jmGHf4rqOcZtHv3LoP3WuCw02Jj9Xtj5pz5k2eKxkDt5B9HX8zpSYjDq&#10;GzuHfI39ttAOkDP8osCuXDLnb5jFicEW4xbw1/iRCrD60EmULMB++dt9wCORUUtJhROYUfd5yayg&#10;RL3XSPE3g/E4jGw8jJEteLC7mvmuRi/LM8C2DHDfGB7FgPeqF6WF8h6XxSy8iiqmOb6dUd+LZ77d&#10;C7hsuJjNIgiH1DB/qW8ND65DlwLn7up7Zk1HTI+MvoJ+Vtlkj58tNlhqmC09yCKSNxS6rWrXABzw&#10;yOluGYUNsnuOqKeVOf0NAAD//wMAUEsDBBQABgAIAAAAIQCewv534gAAAAsBAAAPAAAAZHJzL2Rv&#10;d25yZXYueG1sTI/BTsMwDIbvSLxDZCRuLG3ZxlqaTlOlCQnBYWMXbmnjtRWNU5psKzw95gRH+//0&#10;+3O+nmwvzjj6zpGCeBaBQKqd6ahRcHjb3q1A+KDJ6N4RKvhCD+vi+irXmXEX2uF5HxrBJeQzraAN&#10;Ycik9HWLVvuZG5A4O7rR6sDj2Egz6guX214mUbSUVnfEF1o9YNli/bE/WQXP5fZV76rErr778unl&#10;uBk+D+8LpW5vps0jiIBT+IPhV5/VoWCnyp3IeNErmMf3CaMczJMUBBOLePkAouJNGqUgi1z+/6H4&#10;AQAA//8DAFBLAQItABQABgAIAAAAIQC2gziS/gAAAOEBAAATAAAAAAAAAAAAAAAAAAAAAABbQ29u&#10;dGVudF9UeXBlc10ueG1sUEsBAi0AFAAGAAgAAAAhADj9If/WAAAAlAEAAAsAAAAAAAAAAAAAAAAA&#10;LwEAAF9yZWxzLy5yZWxzUEsBAi0AFAAGAAgAAAAhAFV7nkOhAgAAegUAAA4AAAAAAAAAAAAAAAAA&#10;LgIAAGRycy9lMm9Eb2MueG1sUEsBAi0AFAAGAAgAAAAhAJ7C/nfiAAAACwEAAA8AAAAAAAAAAAAA&#10;AAAA+wQAAGRycy9kb3ducmV2LnhtbFBLBQYAAAAABAAEAPMAAAAKBgAAAAA=&#10;" filled="f" stroked="f" strokeweight=".5pt">
                <v:textbox>
                  <w:txbxContent>
                    <w:p w:rsidR="00FD1F1E" w:rsidRPr="00FD1F1E" w:rsidRDefault="00FD1F1E">
                      <w:pPr>
                        <w:rPr>
                          <w:rFonts w:hint="eastAsia"/>
                        </w:rPr>
                      </w:pPr>
                      <w:bookmarkStart w:id="1" w:name="_GoBack"/>
                      <w:r w:rsidRPr="00FD1F1E">
                        <w:rPr>
                          <w:rFonts w:hint="eastAsia"/>
                        </w:rPr>
                        <w:t>２－２</w:t>
                      </w:r>
                    </w:p>
                    <w:p w:rsidR="00FD1F1E" w:rsidRDefault="00FD1F1E">
                      <w:r>
                        <w:rPr>
                          <w:rFonts w:hint="eastAsia"/>
                        </w:rPr>
                        <w:t>２－２－２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86BA1" w:rsidSect="00130D9D">
      <w:footerReference w:type="default" r:id="rId13"/>
      <w:footnotePr>
        <w:numFmt w:val="lowerRoman"/>
      </w:footnotePr>
      <w:pgSz w:w="11906" w:h="16838" w:code="9"/>
      <w:pgMar w:top="1871" w:right="1418" w:bottom="1418" w:left="1418" w:header="851" w:footer="992" w:gutter="0"/>
      <w:pgNumType w:fmt="numberInDash" w:start="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B" w:rsidRDefault="00D134EB" w:rsidP="004A1F5A">
      <w:r>
        <w:separator/>
      </w:r>
    </w:p>
  </w:endnote>
  <w:endnote w:type="continuationSeparator" w:id="0">
    <w:p w:rsidR="00D134EB" w:rsidRDefault="00D134EB" w:rsidP="004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1E" w:rsidRDefault="00FD1F1E">
    <w:pPr>
      <w:pStyle w:val="a5"/>
    </w:pPr>
    <w:r>
      <w:rPr>
        <w:rFonts w:hint="eastAsia"/>
      </w:rPr>
      <w:t>２２２２２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B" w:rsidRDefault="00D134EB" w:rsidP="004A1F5A">
      <w:r>
        <w:separator/>
      </w:r>
    </w:p>
  </w:footnote>
  <w:footnote w:type="continuationSeparator" w:id="0">
    <w:p w:rsidR="00D134EB" w:rsidRDefault="00D134EB" w:rsidP="004A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25"/>
    <w:multiLevelType w:val="hybridMultilevel"/>
    <w:tmpl w:val="6F5C9176"/>
    <w:lvl w:ilvl="0" w:tplc="03A2C1E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A6965"/>
    <w:multiLevelType w:val="hybridMultilevel"/>
    <w:tmpl w:val="803E4026"/>
    <w:lvl w:ilvl="0" w:tplc="44DE6FCC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AB70C2"/>
    <w:multiLevelType w:val="hybridMultilevel"/>
    <w:tmpl w:val="B188290C"/>
    <w:lvl w:ilvl="0" w:tplc="E24884F8">
      <w:start w:val="1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">
    <w:nsid w:val="11CD05E0"/>
    <w:multiLevelType w:val="hybridMultilevel"/>
    <w:tmpl w:val="E9E0C558"/>
    <w:lvl w:ilvl="0" w:tplc="9BDE4138">
      <w:start w:val="1"/>
      <w:numFmt w:val="decimalEnclosedCircle"/>
      <w:lvlText w:val="%1"/>
      <w:lvlJc w:val="left"/>
      <w:pPr>
        <w:ind w:left="1079" w:hanging="360"/>
      </w:pPr>
      <w:rPr>
        <w:rFonts w:hint="eastAsia"/>
      </w:rPr>
    </w:lvl>
    <w:lvl w:ilvl="1" w:tplc="6D2824AE">
      <w:start w:val="2"/>
      <w:numFmt w:val="bullet"/>
      <w:lvlText w:val="・"/>
      <w:lvlJc w:val="left"/>
      <w:pPr>
        <w:ind w:left="149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>
    <w:nsid w:val="16E622DD"/>
    <w:multiLevelType w:val="hybridMultilevel"/>
    <w:tmpl w:val="EC3E86E6"/>
    <w:lvl w:ilvl="0" w:tplc="286C353E">
      <w:start w:val="2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5">
    <w:nsid w:val="17B540EB"/>
    <w:multiLevelType w:val="hybridMultilevel"/>
    <w:tmpl w:val="59B256BE"/>
    <w:lvl w:ilvl="0" w:tplc="B074F6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1E4D309E"/>
    <w:multiLevelType w:val="hybridMultilevel"/>
    <w:tmpl w:val="A796C27C"/>
    <w:lvl w:ilvl="0" w:tplc="2444C596">
      <w:start w:val="1"/>
      <w:numFmt w:val="decimalEnclosedCircle"/>
      <w:lvlText w:val="%1"/>
      <w:lvlJc w:val="left"/>
      <w:pPr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>
    <w:nsid w:val="206615DC"/>
    <w:multiLevelType w:val="hybridMultilevel"/>
    <w:tmpl w:val="0D5CCBFA"/>
    <w:lvl w:ilvl="0" w:tplc="5C6CF85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20E360A5"/>
    <w:multiLevelType w:val="hybridMultilevel"/>
    <w:tmpl w:val="CD002512"/>
    <w:lvl w:ilvl="0" w:tplc="9684A9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DC365E"/>
    <w:multiLevelType w:val="hybridMultilevel"/>
    <w:tmpl w:val="F9EC6C08"/>
    <w:lvl w:ilvl="0" w:tplc="248C60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23D85EA4"/>
    <w:multiLevelType w:val="hybridMultilevel"/>
    <w:tmpl w:val="67FE1980"/>
    <w:lvl w:ilvl="0" w:tplc="1708E082">
      <w:start w:val="2"/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27B90F63"/>
    <w:multiLevelType w:val="hybridMultilevel"/>
    <w:tmpl w:val="3DDA5F88"/>
    <w:lvl w:ilvl="0" w:tplc="9C2E3AD4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94E5E1E"/>
    <w:multiLevelType w:val="hybridMultilevel"/>
    <w:tmpl w:val="2D50CDF4"/>
    <w:lvl w:ilvl="0" w:tplc="939680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371276"/>
    <w:multiLevelType w:val="hybridMultilevel"/>
    <w:tmpl w:val="C6DA180A"/>
    <w:lvl w:ilvl="0" w:tplc="82D6A9CA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11A1B32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CA70AE3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4AC5742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0D4C64FA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28440020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A3AB0A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6AAF0B0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3BD027F6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2FE92963"/>
    <w:multiLevelType w:val="hybridMultilevel"/>
    <w:tmpl w:val="98742CDA"/>
    <w:lvl w:ilvl="0" w:tplc="FC74BA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0252925"/>
    <w:multiLevelType w:val="hybridMultilevel"/>
    <w:tmpl w:val="A2A0581E"/>
    <w:lvl w:ilvl="0" w:tplc="E3FCC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9A26F1"/>
    <w:multiLevelType w:val="hybridMultilevel"/>
    <w:tmpl w:val="A862274E"/>
    <w:lvl w:ilvl="0" w:tplc="0FEADE24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33DA0030"/>
    <w:multiLevelType w:val="hybridMultilevel"/>
    <w:tmpl w:val="B38C85C8"/>
    <w:lvl w:ilvl="0" w:tplc="36DE5C4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43F1B09"/>
    <w:multiLevelType w:val="hybridMultilevel"/>
    <w:tmpl w:val="670E099C"/>
    <w:lvl w:ilvl="0" w:tplc="6E4CC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40C8C6">
      <w:start w:val="1"/>
      <w:numFmt w:val="aiueoFullWidth"/>
      <w:lvlText w:val="（%2）"/>
      <w:lvlJc w:val="left"/>
      <w:pPr>
        <w:ind w:left="1140" w:hanging="72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55130C4"/>
    <w:multiLevelType w:val="hybridMultilevel"/>
    <w:tmpl w:val="3DD2347A"/>
    <w:lvl w:ilvl="0" w:tplc="AB22CB34">
      <w:start w:val="1"/>
      <w:numFmt w:val="decimalFullWidth"/>
      <w:lvlText w:val="（%1）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0">
    <w:nsid w:val="368246B6"/>
    <w:multiLevelType w:val="hybridMultilevel"/>
    <w:tmpl w:val="1BB8AFCC"/>
    <w:lvl w:ilvl="0" w:tplc="4F003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72F5570"/>
    <w:multiLevelType w:val="hybridMultilevel"/>
    <w:tmpl w:val="190E84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81657C6"/>
    <w:multiLevelType w:val="hybridMultilevel"/>
    <w:tmpl w:val="1A069C5C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3">
    <w:nsid w:val="3CF11FD0"/>
    <w:multiLevelType w:val="hybridMultilevel"/>
    <w:tmpl w:val="CA1E963E"/>
    <w:lvl w:ilvl="0" w:tplc="73808780">
      <w:start w:val="1"/>
      <w:numFmt w:val="aiueoFullWidth"/>
      <w:lvlText w:val="（%1）"/>
      <w:lvlJc w:val="left"/>
      <w:pPr>
        <w:ind w:left="1019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24">
    <w:nsid w:val="3D8264FC"/>
    <w:multiLevelType w:val="hybridMultilevel"/>
    <w:tmpl w:val="8D3A7F6C"/>
    <w:lvl w:ilvl="0" w:tplc="4594B4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3D9D688F"/>
    <w:multiLevelType w:val="hybridMultilevel"/>
    <w:tmpl w:val="59CED11E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67C466A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>
    <w:nsid w:val="3DAE6F41"/>
    <w:multiLevelType w:val="hybridMultilevel"/>
    <w:tmpl w:val="AB56A642"/>
    <w:lvl w:ilvl="0" w:tplc="9D6CCE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E4B7863"/>
    <w:multiLevelType w:val="hybridMultilevel"/>
    <w:tmpl w:val="7DD2640C"/>
    <w:lvl w:ilvl="0" w:tplc="6E6CA446">
      <w:start w:val="4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8">
    <w:nsid w:val="3E963AED"/>
    <w:multiLevelType w:val="hybridMultilevel"/>
    <w:tmpl w:val="1096CCB8"/>
    <w:lvl w:ilvl="0" w:tplc="348C482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421B4793"/>
    <w:multiLevelType w:val="hybridMultilevel"/>
    <w:tmpl w:val="7CA41AC6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0">
    <w:nsid w:val="47584C86"/>
    <w:multiLevelType w:val="hybridMultilevel"/>
    <w:tmpl w:val="8EBA1DD8"/>
    <w:lvl w:ilvl="0" w:tplc="72A80B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>
    <w:nsid w:val="49561E01"/>
    <w:multiLevelType w:val="hybridMultilevel"/>
    <w:tmpl w:val="DD5CCFD0"/>
    <w:lvl w:ilvl="0" w:tplc="197065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4A526660"/>
    <w:multiLevelType w:val="hybridMultilevel"/>
    <w:tmpl w:val="593CAD98"/>
    <w:lvl w:ilvl="0" w:tplc="68F0488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>
    <w:nsid w:val="4B511918"/>
    <w:multiLevelType w:val="hybridMultilevel"/>
    <w:tmpl w:val="8CB09F32"/>
    <w:lvl w:ilvl="0" w:tplc="BF8E61F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C272835"/>
    <w:multiLevelType w:val="hybridMultilevel"/>
    <w:tmpl w:val="B1A8017C"/>
    <w:lvl w:ilvl="0" w:tplc="C9D6CF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>
    <w:nsid w:val="4D5B5377"/>
    <w:multiLevelType w:val="hybridMultilevel"/>
    <w:tmpl w:val="71F071A2"/>
    <w:lvl w:ilvl="0" w:tplc="472252F8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4E8A5508"/>
    <w:multiLevelType w:val="hybridMultilevel"/>
    <w:tmpl w:val="3B905FAE"/>
    <w:lvl w:ilvl="0" w:tplc="AD78421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>
    <w:nsid w:val="4E8C15E6"/>
    <w:multiLevelType w:val="hybridMultilevel"/>
    <w:tmpl w:val="9BF8E512"/>
    <w:lvl w:ilvl="0" w:tplc="8378F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A9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8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20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28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9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ED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B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6E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6A5430"/>
    <w:multiLevelType w:val="hybridMultilevel"/>
    <w:tmpl w:val="0116072E"/>
    <w:lvl w:ilvl="0" w:tplc="CD722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2E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6A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D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87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52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8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EF2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742668"/>
    <w:multiLevelType w:val="hybridMultilevel"/>
    <w:tmpl w:val="6D9EC17A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>
    <w:nsid w:val="624131AA"/>
    <w:multiLevelType w:val="hybridMultilevel"/>
    <w:tmpl w:val="71C2977A"/>
    <w:lvl w:ilvl="0" w:tplc="E2E4D3CA">
      <w:numFmt w:val="bullet"/>
      <w:lvlText w:val="・"/>
      <w:lvlJc w:val="left"/>
      <w:pPr>
        <w:ind w:left="9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1">
    <w:nsid w:val="65564DE7"/>
    <w:multiLevelType w:val="hybridMultilevel"/>
    <w:tmpl w:val="AF607C3A"/>
    <w:lvl w:ilvl="0" w:tplc="A432A5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8456587"/>
    <w:multiLevelType w:val="hybridMultilevel"/>
    <w:tmpl w:val="6D9EC17A"/>
    <w:lvl w:ilvl="0" w:tplc="C15EDDF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FA52AB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>
    <w:nsid w:val="6BC77ED4"/>
    <w:multiLevelType w:val="hybridMultilevel"/>
    <w:tmpl w:val="21B43B28"/>
    <w:lvl w:ilvl="0" w:tplc="AD7A9128">
      <w:start w:val="1"/>
      <w:numFmt w:val="aiueoFullWidth"/>
      <w:suff w:val="nothing"/>
      <w:lvlText w:val="（%1）"/>
      <w:lvlJc w:val="left"/>
      <w:pPr>
        <w:ind w:left="507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4">
    <w:nsid w:val="707B00FB"/>
    <w:multiLevelType w:val="hybridMultilevel"/>
    <w:tmpl w:val="1312E8F2"/>
    <w:lvl w:ilvl="0" w:tplc="98B82F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07D3D39"/>
    <w:multiLevelType w:val="hybridMultilevel"/>
    <w:tmpl w:val="E8A23C1C"/>
    <w:lvl w:ilvl="0" w:tplc="23C803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>
    <w:nsid w:val="7B966F13"/>
    <w:multiLevelType w:val="hybridMultilevel"/>
    <w:tmpl w:val="83FC0260"/>
    <w:lvl w:ilvl="0" w:tplc="19E0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DAE454D"/>
    <w:multiLevelType w:val="hybridMultilevel"/>
    <w:tmpl w:val="21B43B28"/>
    <w:lvl w:ilvl="0" w:tplc="AD7A9128">
      <w:start w:val="1"/>
      <w:numFmt w:val="aiueoFullWidth"/>
      <w:suff w:val="nothing"/>
      <w:lvlText w:val="（%1）"/>
      <w:lvlJc w:val="left"/>
      <w:pPr>
        <w:ind w:left="507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8">
    <w:nsid w:val="7E7C1DFD"/>
    <w:multiLevelType w:val="hybridMultilevel"/>
    <w:tmpl w:val="156AF4FC"/>
    <w:lvl w:ilvl="0" w:tplc="FB2EABC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1"/>
  </w:num>
  <w:num w:numId="5">
    <w:abstractNumId w:val="37"/>
  </w:num>
  <w:num w:numId="6">
    <w:abstractNumId w:val="38"/>
  </w:num>
  <w:num w:numId="7">
    <w:abstractNumId w:val="29"/>
  </w:num>
  <w:num w:numId="8">
    <w:abstractNumId w:val="22"/>
  </w:num>
  <w:num w:numId="9">
    <w:abstractNumId w:val="45"/>
  </w:num>
  <w:num w:numId="10">
    <w:abstractNumId w:val="12"/>
  </w:num>
  <w:num w:numId="11">
    <w:abstractNumId w:val="30"/>
  </w:num>
  <w:num w:numId="12">
    <w:abstractNumId w:val="24"/>
  </w:num>
  <w:num w:numId="13">
    <w:abstractNumId w:val="36"/>
  </w:num>
  <w:num w:numId="14">
    <w:abstractNumId w:val="14"/>
  </w:num>
  <w:num w:numId="15">
    <w:abstractNumId w:val="31"/>
  </w:num>
  <w:num w:numId="16">
    <w:abstractNumId w:val="41"/>
  </w:num>
  <w:num w:numId="17">
    <w:abstractNumId w:val="11"/>
  </w:num>
  <w:num w:numId="18">
    <w:abstractNumId w:val="17"/>
  </w:num>
  <w:num w:numId="19">
    <w:abstractNumId w:val="44"/>
  </w:num>
  <w:num w:numId="20">
    <w:abstractNumId w:val="15"/>
  </w:num>
  <w:num w:numId="21">
    <w:abstractNumId w:val="0"/>
  </w:num>
  <w:num w:numId="22">
    <w:abstractNumId w:val="18"/>
  </w:num>
  <w:num w:numId="23">
    <w:abstractNumId w:val="20"/>
  </w:num>
  <w:num w:numId="24">
    <w:abstractNumId w:val="10"/>
  </w:num>
  <w:num w:numId="25">
    <w:abstractNumId w:val="6"/>
  </w:num>
  <w:num w:numId="26">
    <w:abstractNumId w:val="3"/>
  </w:num>
  <w:num w:numId="27">
    <w:abstractNumId w:val="23"/>
  </w:num>
  <w:num w:numId="28">
    <w:abstractNumId w:val="43"/>
  </w:num>
  <w:num w:numId="29">
    <w:abstractNumId w:val="40"/>
  </w:num>
  <w:num w:numId="30">
    <w:abstractNumId w:val="28"/>
  </w:num>
  <w:num w:numId="31">
    <w:abstractNumId w:val="2"/>
  </w:num>
  <w:num w:numId="32">
    <w:abstractNumId w:val="19"/>
  </w:num>
  <w:num w:numId="33">
    <w:abstractNumId w:val="9"/>
  </w:num>
  <w:num w:numId="34">
    <w:abstractNumId w:val="48"/>
  </w:num>
  <w:num w:numId="35">
    <w:abstractNumId w:val="32"/>
  </w:num>
  <w:num w:numId="36">
    <w:abstractNumId w:val="35"/>
  </w:num>
  <w:num w:numId="37">
    <w:abstractNumId w:val="47"/>
  </w:num>
  <w:num w:numId="38">
    <w:abstractNumId w:val="34"/>
  </w:num>
  <w:num w:numId="39">
    <w:abstractNumId w:val="1"/>
  </w:num>
  <w:num w:numId="40">
    <w:abstractNumId w:val="5"/>
  </w:num>
  <w:num w:numId="41">
    <w:abstractNumId w:val="46"/>
  </w:num>
  <w:num w:numId="42">
    <w:abstractNumId w:val="26"/>
  </w:num>
  <w:num w:numId="43">
    <w:abstractNumId w:val="25"/>
  </w:num>
  <w:num w:numId="44">
    <w:abstractNumId w:val="42"/>
  </w:num>
  <w:num w:numId="45">
    <w:abstractNumId w:val="39"/>
  </w:num>
  <w:num w:numId="46">
    <w:abstractNumId w:val="33"/>
  </w:num>
  <w:num w:numId="47">
    <w:abstractNumId w:val="8"/>
  </w:num>
  <w:num w:numId="48">
    <w:abstractNumId w:val="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83"/>
    <w:rsid w:val="00001CB0"/>
    <w:rsid w:val="00004111"/>
    <w:rsid w:val="00005917"/>
    <w:rsid w:val="000066C1"/>
    <w:rsid w:val="0000715B"/>
    <w:rsid w:val="00007ABF"/>
    <w:rsid w:val="00007BA6"/>
    <w:rsid w:val="00010A57"/>
    <w:rsid w:val="00010E64"/>
    <w:rsid w:val="00010EE4"/>
    <w:rsid w:val="000127F1"/>
    <w:rsid w:val="00016291"/>
    <w:rsid w:val="00022876"/>
    <w:rsid w:val="00022AA1"/>
    <w:rsid w:val="00022EC4"/>
    <w:rsid w:val="00023E1D"/>
    <w:rsid w:val="000243CF"/>
    <w:rsid w:val="00026C25"/>
    <w:rsid w:val="00026CDF"/>
    <w:rsid w:val="00027FF8"/>
    <w:rsid w:val="00030353"/>
    <w:rsid w:val="0003390E"/>
    <w:rsid w:val="00040C20"/>
    <w:rsid w:val="00042299"/>
    <w:rsid w:val="0004570F"/>
    <w:rsid w:val="00051211"/>
    <w:rsid w:val="00054572"/>
    <w:rsid w:val="000572E5"/>
    <w:rsid w:val="00057F7E"/>
    <w:rsid w:val="0006305C"/>
    <w:rsid w:val="000645C9"/>
    <w:rsid w:val="0007408A"/>
    <w:rsid w:val="00074CC5"/>
    <w:rsid w:val="00075A68"/>
    <w:rsid w:val="000857DA"/>
    <w:rsid w:val="00085F62"/>
    <w:rsid w:val="00091351"/>
    <w:rsid w:val="000928D1"/>
    <w:rsid w:val="00092919"/>
    <w:rsid w:val="0009296B"/>
    <w:rsid w:val="00092AA8"/>
    <w:rsid w:val="00093244"/>
    <w:rsid w:val="000939F9"/>
    <w:rsid w:val="00093A89"/>
    <w:rsid w:val="000950C0"/>
    <w:rsid w:val="00096CD1"/>
    <w:rsid w:val="000971C0"/>
    <w:rsid w:val="00097623"/>
    <w:rsid w:val="000A079F"/>
    <w:rsid w:val="000A0D0A"/>
    <w:rsid w:val="000A79C1"/>
    <w:rsid w:val="000B24E3"/>
    <w:rsid w:val="000B40C7"/>
    <w:rsid w:val="000B49CF"/>
    <w:rsid w:val="000B7BC7"/>
    <w:rsid w:val="000C1F50"/>
    <w:rsid w:val="000C5347"/>
    <w:rsid w:val="000C74B6"/>
    <w:rsid w:val="000D1C57"/>
    <w:rsid w:val="000D24EC"/>
    <w:rsid w:val="000D3058"/>
    <w:rsid w:val="000D57D6"/>
    <w:rsid w:val="000D62BC"/>
    <w:rsid w:val="000D6FAC"/>
    <w:rsid w:val="000D7C02"/>
    <w:rsid w:val="000D7D43"/>
    <w:rsid w:val="000E2EF9"/>
    <w:rsid w:val="000E45A9"/>
    <w:rsid w:val="000E5B90"/>
    <w:rsid w:val="000F08E9"/>
    <w:rsid w:val="000F11A8"/>
    <w:rsid w:val="000F3A00"/>
    <w:rsid w:val="000F452F"/>
    <w:rsid w:val="000F4AF7"/>
    <w:rsid w:val="000F4D6C"/>
    <w:rsid w:val="00101999"/>
    <w:rsid w:val="00102790"/>
    <w:rsid w:val="00104EBE"/>
    <w:rsid w:val="00106127"/>
    <w:rsid w:val="00107F51"/>
    <w:rsid w:val="0011025E"/>
    <w:rsid w:val="001108EF"/>
    <w:rsid w:val="0011145C"/>
    <w:rsid w:val="001212A6"/>
    <w:rsid w:val="0012172D"/>
    <w:rsid w:val="00125605"/>
    <w:rsid w:val="00127B83"/>
    <w:rsid w:val="00130D9D"/>
    <w:rsid w:val="00131DDC"/>
    <w:rsid w:val="00137481"/>
    <w:rsid w:val="00140534"/>
    <w:rsid w:val="00140F1D"/>
    <w:rsid w:val="00144677"/>
    <w:rsid w:val="00145698"/>
    <w:rsid w:val="0014633F"/>
    <w:rsid w:val="001477E7"/>
    <w:rsid w:val="001519FD"/>
    <w:rsid w:val="00151ECD"/>
    <w:rsid w:val="00153518"/>
    <w:rsid w:val="0015369D"/>
    <w:rsid w:val="0015481C"/>
    <w:rsid w:val="00154AB8"/>
    <w:rsid w:val="00154C99"/>
    <w:rsid w:val="00156A6B"/>
    <w:rsid w:val="0016084A"/>
    <w:rsid w:val="00161B0C"/>
    <w:rsid w:val="00164234"/>
    <w:rsid w:val="001645A2"/>
    <w:rsid w:val="00166FB5"/>
    <w:rsid w:val="001715BE"/>
    <w:rsid w:val="00172B50"/>
    <w:rsid w:val="00173B84"/>
    <w:rsid w:val="00177E96"/>
    <w:rsid w:val="001822A2"/>
    <w:rsid w:val="001828AC"/>
    <w:rsid w:val="00185A59"/>
    <w:rsid w:val="00185D2A"/>
    <w:rsid w:val="00187482"/>
    <w:rsid w:val="0018780F"/>
    <w:rsid w:val="001879D1"/>
    <w:rsid w:val="00190D2F"/>
    <w:rsid w:val="00191B3E"/>
    <w:rsid w:val="00192133"/>
    <w:rsid w:val="001922A6"/>
    <w:rsid w:val="00193CA6"/>
    <w:rsid w:val="00195062"/>
    <w:rsid w:val="001A48AE"/>
    <w:rsid w:val="001A538A"/>
    <w:rsid w:val="001A7002"/>
    <w:rsid w:val="001A75CE"/>
    <w:rsid w:val="001B1E9D"/>
    <w:rsid w:val="001B2174"/>
    <w:rsid w:val="001B22CF"/>
    <w:rsid w:val="001B270B"/>
    <w:rsid w:val="001B366E"/>
    <w:rsid w:val="001B3B1E"/>
    <w:rsid w:val="001B4884"/>
    <w:rsid w:val="001B7E6C"/>
    <w:rsid w:val="001C39A1"/>
    <w:rsid w:val="001C6054"/>
    <w:rsid w:val="001C7AB2"/>
    <w:rsid w:val="001C7D44"/>
    <w:rsid w:val="001D0C3E"/>
    <w:rsid w:val="001D0CF0"/>
    <w:rsid w:val="001D364F"/>
    <w:rsid w:val="001E06E0"/>
    <w:rsid w:val="001E1872"/>
    <w:rsid w:val="001E1A42"/>
    <w:rsid w:val="001E2858"/>
    <w:rsid w:val="001E4372"/>
    <w:rsid w:val="001E4A0E"/>
    <w:rsid w:val="001E6559"/>
    <w:rsid w:val="001E6812"/>
    <w:rsid w:val="001E6E9B"/>
    <w:rsid w:val="001E75C2"/>
    <w:rsid w:val="001E77B7"/>
    <w:rsid w:val="001E7EBF"/>
    <w:rsid w:val="001F016D"/>
    <w:rsid w:val="001F04F4"/>
    <w:rsid w:val="001F0685"/>
    <w:rsid w:val="001F21E0"/>
    <w:rsid w:val="001F34B8"/>
    <w:rsid w:val="001F45FF"/>
    <w:rsid w:val="001F50E4"/>
    <w:rsid w:val="001F5AFE"/>
    <w:rsid w:val="001F5C01"/>
    <w:rsid w:val="001F67C0"/>
    <w:rsid w:val="001F7D94"/>
    <w:rsid w:val="00202163"/>
    <w:rsid w:val="00202331"/>
    <w:rsid w:val="0020526E"/>
    <w:rsid w:val="00205D81"/>
    <w:rsid w:val="00211798"/>
    <w:rsid w:val="00211F24"/>
    <w:rsid w:val="002127A5"/>
    <w:rsid w:val="00214505"/>
    <w:rsid w:val="00215147"/>
    <w:rsid w:val="002173E9"/>
    <w:rsid w:val="0021752A"/>
    <w:rsid w:val="00217A53"/>
    <w:rsid w:val="00222837"/>
    <w:rsid w:val="0022295E"/>
    <w:rsid w:val="002229A2"/>
    <w:rsid w:val="0022451C"/>
    <w:rsid w:val="0022580B"/>
    <w:rsid w:val="002269BE"/>
    <w:rsid w:val="002300A3"/>
    <w:rsid w:val="00231291"/>
    <w:rsid w:val="00231831"/>
    <w:rsid w:val="002363ED"/>
    <w:rsid w:val="00241928"/>
    <w:rsid w:val="00241AEA"/>
    <w:rsid w:val="00241F8B"/>
    <w:rsid w:val="00242F35"/>
    <w:rsid w:val="00243EBA"/>
    <w:rsid w:val="00244849"/>
    <w:rsid w:val="00244AEA"/>
    <w:rsid w:val="00244B7C"/>
    <w:rsid w:val="00252009"/>
    <w:rsid w:val="002522C6"/>
    <w:rsid w:val="002529F6"/>
    <w:rsid w:val="002530D6"/>
    <w:rsid w:val="002542CB"/>
    <w:rsid w:val="002553D1"/>
    <w:rsid w:val="00255961"/>
    <w:rsid w:val="00255A07"/>
    <w:rsid w:val="00256422"/>
    <w:rsid w:val="00256A50"/>
    <w:rsid w:val="0026032A"/>
    <w:rsid w:val="002607E2"/>
    <w:rsid w:val="002615E9"/>
    <w:rsid w:val="00262DE4"/>
    <w:rsid w:val="00264DC7"/>
    <w:rsid w:val="00266CC4"/>
    <w:rsid w:val="0027173E"/>
    <w:rsid w:val="002732B3"/>
    <w:rsid w:val="00276AB2"/>
    <w:rsid w:val="0028038D"/>
    <w:rsid w:val="00281791"/>
    <w:rsid w:val="00286548"/>
    <w:rsid w:val="002879AB"/>
    <w:rsid w:val="002913DD"/>
    <w:rsid w:val="00297A24"/>
    <w:rsid w:val="002A37A4"/>
    <w:rsid w:val="002A6269"/>
    <w:rsid w:val="002A7DFF"/>
    <w:rsid w:val="002B0E05"/>
    <w:rsid w:val="002B22AC"/>
    <w:rsid w:val="002B353F"/>
    <w:rsid w:val="002B5370"/>
    <w:rsid w:val="002C0E5A"/>
    <w:rsid w:val="002C19A1"/>
    <w:rsid w:val="002C1B7F"/>
    <w:rsid w:val="002C2D0F"/>
    <w:rsid w:val="002C2ED8"/>
    <w:rsid w:val="002C30C7"/>
    <w:rsid w:val="002C5295"/>
    <w:rsid w:val="002C52D1"/>
    <w:rsid w:val="002C65B7"/>
    <w:rsid w:val="002E0334"/>
    <w:rsid w:val="002E0E59"/>
    <w:rsid w:val="002E30D6"/>
    <w:rsid w:val="002E34D8"/>
    <w:rsid w:val="002E600F"/>
    <w:rsid w:val="002F046A"/>
    <w:rsid w:val="002F0B88"/>
    <w:rsid w:val="002F2D81"/>
    <w:rsid w:val="002F40C3"/>
    <w:rsid w:val="003000E7"/>
    <w:rsid w:val="00300BA6"/>
    <w:rsid w:val="00303B87"/>
    <w:rsid w:val="00303C30"/>
    <w:rsid w:val="00304524"/>
    <w:rsid w:val="003050DF"/>
    <w:rsid w:val="003051B4"/>
    <w:rsid w:val="00310238"/>
    <w:rsid w:val="00311AD6"/>
    <w:rsid w:val="00314E25"/>
    <w:rsid w:val="00315FE4"/>
    <w:rsid w:val="003165FB"/>
    <w:rsid w:val="00320274"/>
    <w:rsid w:val="003209B5"/>
    <w:rsid w:val="00321C2F"/>
    <w:rsid w:val="00322F50"/>
    <w:rsid w:val="003245CC"/>
    <w:rsid w:val="00324743"/>
    <w:rsid w:val="003249F1"/>
    <w:rsid w:val="00330D72"/>
    <w:rsid w:val="003313EE"/>
    <w:rsid w:val="00331DC1"/>
    <w:rsid w:val="003342DF"/>
    <w:rsid w:val="00334863"/>
    <w:rsid w:val="003358F6"/>
    <w:rsid w:val="003368FA"/>
    <w:rsid w:val="00337D3E"/>
    <w:rsid w:val="00342B8B"/>
    <w:rsid w:val="00343B39"/>
    <w:rsid w:val="00344510"/>
    <w:rsid w:val="00345257"/>
    <w:rsid w:val="00345484"/>
    <w:rsid w:val="00346376"/>
    <w:rsid w:val="00351C04"/>
    <w:rsid w:val="00352EFE"/>
    <w:rsid w:val="00353AE4"/>
    <w:rsid w:val="00354178"/>
    <w:rsid w:val="0035575B"/>
    <w:rsid w:val="00357034"/>
    <w:rsid w:val="00360405"/>
    <w:rsid w:val="003639B8"/>
    <w:rsid w:val="00365BE1"/>
    <w:rsid w:val="00380861"/>
    <w:rsid w:val="003820B1"/>
    <w:rsid w:val="00383367"/>
    <w:rsid w:val="00385853"/>
    <w:rsid w:val="00386BA1"/>
    <w:rsid w:val="00386EC0"/>
    <w:rsid w:val="0038702C"/>
    <w:rsid w:val="00391400"/>
    <w:rsid w:val="00392371"/>
    <w:rsid w:val="00397B0F"/>
    <w:rsid w:val="003A1812"/>
    <w:rsid w:val="003A201A"/>
    <w:rsid w:val="003A39FB"/>
    <w:rsid w:val="003A4524"/>
    <w:rsid w:val="003A5B90"/>
    <w:rsid w:val="003A6136"/>
    <w:rsid w:val="003A7286"/>
    <w:rsid w:val="003B0B74"/>
    <w:rsid w:val="003B2A97"/>
    <w:rsid w:val="003B3476"/>
    <w:rsid w:val="003B40AE"/>
    <w:rsid w:val="003B4E4B"/>
    <w:rsid w:val="003B6A8B"/>
    <w:rsid w:val="003B7613"/>
    <w:rsid w:val="003C044A"/>
    <w:rsid w:val="003C0DA4"/>
    <w:rsid w:val="003C3ED3"/>
    <w:rsid w:val="003C6150"/>
    <w:rsid w:val="003C7F0E"/>
    <w:rsid w:val="003D3289"/>
    <w:rsid w:val="003D4C49"/>
    <w:rsid w:val="003D4F9F"/>
    <w:rsid w:val="003E397C"/>
    <w:rsid w:val="003E4350"/>
    <w:rsid w:val="003E626A"/>
    <w:rsid w:val="003F0B20"/>
    <w:rsid w:val="003F1AD5"/>
    <w:rsid w:val="003F4442"/>
    <w:rsid w:val="003F4448"/>
    <w:rsid w:val="003F767C"/>
    <w:rsid w:val="00400DED"/>
    <w:rsid w:val="004016C2"/>
    <w:rsid w:val="0040388D"/>
    <w:rsid w:val="00403EB7"/>
    <w:rsid w:val="00411792"/>
    <w:rsid w:val="00411D8A"/>
    <w:rsid w:val="004129B4"/>
    <w:rsid w:val="00412E8C"/>
    <w:rsid w:val="00415E03"/>
    <w:rsid w:val="00415FAF"/>
    <w:rsid w:val="00417FBD"/>
    <w:rsid w:val="004201DE"/>
    <w:rsid w:val="004210A4"/>
    <w:rsid w:val="004252D2"/>
    <w:rsid w:val="00440E54"/>
    <w:rsid w:val="004426B8"/>
    <w:rsid w:val="00442B6A"/>
    <w:rsid w:val="00444C91"/>
    <w:rsid w:val="004509A9"/>
    <w:rsid w:val="0045184B"/>
    <w:rsid w:val="004521AD"/>
    <w:rsid w:val="00452ADA"/>
    <w:rsid w:val="00455BF6"/>
    <w:rsid w:val="004643E4"/>
    <w:rsid w:val="00467FB3"/>
    <w:rsid w:val="00475E89"/>
    <w:rsid w:val="0047654D"/>
    <w:rsid w:val="00476B23"/>
    <w:rsid w:val="004805AB"/>
    <w:rsid w:val="00482855"/>
    <w:rsid w:val="004844B5"/>
    <w:rsid w:val="00486907"/>
    <w:rsid w:val="00491DAF"/>
    <w:rsid w:val="00494F35"/>
    <w:rsid w:val="00494FC4"/>
    <w:rsid w:val="004963D1"/>
    <w:rsid w:val="004A1F5A"/>
    <w:rsid w:val="004A290E"/>
    <w:rsid w:val="004A2A31"/>
    <w:rsid w:val="004A4DE8"/>
    <w:rsid w:val="004A650B"/>
    <w:rsid w:val="004B1313"/>
    <w:rsid w:val="004B1AA5"/>
    <w:rsid w:val="004B59B2"/>
    <w:rsid w:val="004B6096"/>
    <w:rsid w:val="004C22D8"/>
    <w:rsid w:val="004C3A4C"/>
    <w:rsid w:val="004D0ACA"/>
    <w:rsid w:val="004D48FE"/>
    <w:rsid w:val="004D4DA1"/>
    <w:rsid w:val="004D546C"/>
    <w:rsid w:val="004D57DA"/>
    <w:rsid w:val="004D6024"/>
    <w:rsid w:val="004D7F8D"/>
    <w:rsid w:val="004E246B"/>
    <w:rsid w:val="004E24CE"/>
    <w:rsid w:val="004E2915"/>
    <w:rsid w:val="004E483B"/>
    <w:rsid w:val="004E4CA8"/>
    <w:rsid w:val="004E7C5D"/>
    <w:rsid w:val="004F046D"/>
    <w:rsid w:val="004F12CF"/>
    <w:rsid w:val="004F1F71"/>
    <w:rsid w:val="004F3EDE"/>
    <w:rsid w:val="004F6441"/>
    <w:rsid w:val="004F67B6"/>
    <w:rsid w:val="004F6D2C"/>
    <w:rsid w:val="00500724"/>
    <w:rsid w:val="0050300A"/>
    <w:rsid w:val="0050549D"/>
    <w:rsid w:val="00505660"/>
    <w:rsid w:val="005072C8"/>
    <w:rsid w:val="0051048A"/>
    <w:rsid w:val="00511118"/>
    <w:rsid w:val="00514E57"/>
    <w:rsid w:val="00516517"/>
    <w:rsid w:val="00520B4F"/>
    <w:rsid w:val="005216A2"/>
    <w:rsid w:val="005222E8"/>
    <w:rsid w:val="0052242A"/>
    <w:rsid w:val="00522C59"/>
    <w:rsid w:val="005236E9"/>
    <w:rsid w:val="00525101"/>
    <w:rsid w:val="00525968"/>
    <w:rsid w:val="005259E4"/>
    <w:rsid w:val="00525EBD"/>
    <w:rsid w:val="0052742E"/>
    <w:rsid w:val="005324AD"/>
    <w:rsid w:val="00535093"/>
    <w:rsid w:val="005352AB"/>
    <w:rsid w:val="00535584"/>
    <w:rsid w:val="005359A0"/>
    <w:rsid w:val="00541AF7"/>
    <w:rsid w:val="00543BFE"/>
    <w:rsid w:val="005452AF"/>
    <w:rsid w:val="00545646"/>
    <w:rsid w:val="005468DC"/>
    <w:rsid w:val="00547689"/>
    <w:rsid w:val="00547957"/>
    <w:rsid w:val="00547ED0"/>
    <w:rsid w:val="00553965"/>
    <w:rsid w:val="00554FFF"/>
    <w:rsid w:val="0055516A"/>
    <w:rsid w:val="00557462"/>
    <w:rsid w:val="00561A16"/>
    <w:rsid w:val="005630E4"/>
    <w:rsid w:val="0056512C"/>
    <w:rsid w:val="00566322"/>
    <w:rsid w:val="005678E4"/>
    <w:rsid w:val="00570B09"/>
    <w:rsid w:val="00570EFA"/>
    <w:rsid w:val="0057154D"/>
    <w:rsid w:val="00573B11"/>
    <w:rsid w:val="00573B83"/>
    <w:rsid w:val="00575F91"/>
    <w:rsid w:val="00576DED"/>
    <w:rsid w:val="00580ECA"/>
    <w:rsid w:val="0058200A"/>
    <w:rsid w:val="00583F0F"/>
    <w:rsid w:val="0058598A"/>
    <w:rsid w:val="005876FC"/>
    <w:rsid w:val="00593BF0"/>
    <w:rsid w:val="005957E2"/>
    <w:rsid w:val="0059659D"/>
    <w:rsid w:val="00597703"/>
    <w:rsid w:val="005A6026"/>
    <w:rsid w:val="005A697B"/>
    <w:rsid w:val="005A72C1"/>
    <w:rsid w:val="005A73CB"/>
    <w:rsid w:val="005A7A57"/>
    <w:rsid w:val="005B0827"/>
    <w:rsid w:val="005B2812"/>
    <w:rsid w:val="005B58CC"/>
    <w:rsid w:val="005C0B9F"/>
    <w:rsid w:val="005C1302"/>
    <w:rsid w:val="005C1923"/>
    <w:rsid w:val="005C4439"/>
    <w:rsid w:val="005C4BAC"/>
    <w:rsid w:val="005C506E"/>
    <w:rsid w:val="005C6476"/>
    <w:rsid w:val="005D051C"/>
    <w:rsid w:val="005D11C9"/>
    <w:rsid w:val="005D1EA6"/>
    <w:rsid w:val="005D3131"/>
    <w:rsid w:val="005D6A9A"/>
    <w:rsid w:val="005D750D"/>
    <w:rsid w:val="005E03FC"/>
    <w:rsid w:val="005F00F7"/>
    <w:rsid w:val="005F1652"/>
    <w:rsid w:val="005F1A71"/>
    <w:rsid w:val="005F73C4"/>
    <w:rsid w:val="005F74A2"/>
    <w:rsid w:val="006007C0"/>
    <w:rsid w:val="00602781"/>
    <w:rsid w:val="00605E0D"/>
    <w:rsid w:val="00606BCA"/>
    <w:rsid w:val="0060790C"/>
    <w:rsid w:val="00611F60"/>
    <w:rsid w:val="006131F1"/>
    <w:rsid w:val="00617980"/>
    <w:rsid w:val="00622F3E"/>
    <w:rsid w:val="00625B3D"/>
    <w:rsid w:val="0062653B"/>
    <w:rsid w:val="00626743"/>
    <w:rsid w:val="006275DE"/>
    <w:rsid w:val="006303AF"/>
    <w:rsid w:val="00631D56"/>
    <w:rsid w:val="00633DE1"/>
    <w:rsid w:val="00641C57"/>
    <w:rsid w:val="0064309B"/>
    <w:rsid w:val="00647886"/>
    <w:rsid w:val="00652BB9"/>
    <w:rsid w:val="0065412E"/>
    <w:rsid w:val="00654520"/>
    <w:rsid w:val="00657494"/>
    <w:rsid w:val="00657DE6"/>
    <w:rsid w:val="00660665"/>
    <w:rsid w:val="0066267D"/>
    <w:rsid w:val="00664BFE"/>
    <w:rsid w:val="00667552"/>
    <w:rsid w:val="00672E65"/>
    <w:rsid w:val="006734A2"/>
    <w:rsid w:val="00675684"/>
    <w:rsid w:val="00676A3E"/>
    <w:rsid w:val="00677EC4"/>
    <w:rsid w:val="0068334B"/>
    <w:rsid w:val="00683401"/>
    <w:rsid w:val="0068388B"/>
    <w:rsid w:val="00690260"/>
    <w:rsid w:val="00691D0C"/>
    <w:rsid w:val="006920A3"/>
    <w:rsid w:val="00695F31"/>
    <w:rsid w:val="006962D7"/>
    <w:rsid w:val="0069685D"/>
    <w:rsid w:val="006A1519"/>
    <w:rsid w:val="006A50EE"/>
    <w:rsid w:val="006A7EAA"/>
    <w:rsid w:val="006B0961"/>
    <w:rsid w:val="006B0ABF"/>
    <w:rsid w:val="006B0C2A"/>
    <w:rsid w:val="006B40E4"/>
    <w:rsid w:val="006B4378"/>
    <w:rsid w:val="006B48EB"/>
    <w:rsid w:val="006B6034"/>
    <w:rsid w:val="006B651A"/>
    <w:rsid w:val="006B7491"/>
    <w:rsid w:val="006C1DCC"/>
    <w:rsid w:val="006C4E99"/>
    <w:rsid w:val="006D1A78"/>
    <w:rsid w:val="006D4AC5"/>
    <w:rsid w:val="006D5F9C"/>
    <w:rsid w:val="006D622D"/>
    <w:rsid w:val="006D67EF"/>
    <w:rsid w:val="006D759A"/>
    <w:rsid w:val="006E2F6C"/>
    <w:rsid w:val="006E402E"/>
    <w:rsid w:val="006E5A0B"/>
    <w:rsid w:val="006F0D49"/>
    <w:rsid w:val="006F2701"/>
    <w:rsid w:val="006F373F"/>
    <w:rsid w:val="006F594D"/>
    <w:rsid w:val="00701B98"/>
    <w:rsid w:val="007058D6"/>
    <w:rsid w:val="0070676D"/>
    <w:rsid w:val="0070698B"/>
    <w:rsid w:val="00707573"/>
    <w:rsid w:val="00712F7F"/>
    <w:rsid w:val="00714E7A"/>
    <w:rsid w:val="007176FC"/>
    <w:rsid w:val="00720DAE"/>
    <w:rsid w:val="007218F0"/>
    <w:rsid w:val="00723F03"/>
    <w:rsid w:val="00725FB8"/>
    <w:rsid w:val="00727CC1"/>
    <w:rsid w:val="00730E57"/>
    <w:rsid w:val="00733DF4"/>
    <w:rsid w:val="007370ED"/>
    <w:rsid w:val="0073765E"/>
    <w:rsid w:val="007379B5"/>
    <w:rsid w:val="00740134"/>
    <w:rsid w:val="007417BD"/>
    <w:rsid w:val="00743B07"/>
    <w:rsid w:val="007449BF"/>
    <w:rsid w:val="00746DA9"/>
    <w:rsid w:val="0074765D"/>
    <w:rsid w:val="007506DD"/>
    <w:rsid w:val="00750A65"/>
    <w:rsid w:val="00753B6F"/>
    <w:rsid w:val="00755D1A"/>
    <w:rsid w:val="00757B9E"/>
    <w:rsid w:val="00757C27"/>
    <w:rsid w:val="00760354"/>
    <w:rsid w:val="0076075A"/>
    <w:rsid w:val="007625D7"/>
    <w:rsid w:val="0076488F"/>
    <w:rsid w:val="00764D72"/>
    <w:rsid w:val="0076644D"/>
    <w:rsid w:val="00767AA9"/>
    <w:rsid w:val="00774058"/>
    <w:rsid w:val="007806BF"/>
    <w:rsid w:val="00782142"/>
    <w:rsid w:val="00783BAE"/>
    <w:rsid w:val="00783D61"/>
    <w:rsid w:val="00785715"/>
    <w:rsid w:val="007861A8"/>
    <w:rsid w:val="0078694A"/>
    <w:rsid w:val="00786CE9"/>
    <w:rsid w:val="00790710"/>
    <w:rsid w:val="00793A81"/>
    <w:rsid w:val="00793E63"/>
    <w:rsid w:val="0079558C"/>
    <w:rsid w:val="007977C9"/>
    <w:rsid w:val="007A1990"/>
    <w:rsid w:val="007A1F02"/>
    <w:rsid w:val="007A2C72"/>
    <w:rsid w:val="007A412F"/>
    <w:rsid w:val="007A68CD"/>
    <w:rsid w:val="007B10CC"/>
    <w:rsid w:val="007B16A2"/>
    <w:rsid w:val="007B2CAF"/>
    <w:rsid w:val="007B438F"/>
    <w:rsid w:val="007B6ABB"/>
    <w:rsid w:val="007B7207"/>
    <w:rsid w:val="007C015E"/>
    <w:rsid w:val="007C1B3B"/>
    <w:rsid w:val="007C2552"/>
    <w:rsid w:val="007C3C53"/>
    <w:rsid w:val="007C49B8"/>
    <w:rsid w:val="007C49EF"/>
    <w:rsid w:val="007C5B36"/>
    <w:rsid w:val="007C6F58"/>
    <w:rsid w:val="007D0A58"/>
    <w:rsid w:val="007D1433"/>
    <w:rsid w:val="007D4308"/>
    <w:rsid w:val="007E1432"/>
    <w:rsid w:val="007E21EF"/>
    <w:rsid w:val="007E3EA5"/>
    <w:rsid w:val="007E4BF8"/>
    <w:rsid w:val="007E4DCE"/>
    <w:rsid w:val="007F2A13"/>
    <w:rsid w:val="007F3592"/>
    <w:rsid w:val="007F4D96"/>
    <w:rsid w:val="007F5498"/>
    <w:rsid w:val="00800D31"/>
    <w:rsid w:val="00801D47"/>
    <w:rsid w:val="0080221B"/>
    <w:rsid w:val="00803CF0"/>
    <w:rsid w:val="00806973"/>
    <w:rsid w:val="00810A61"/>
    <w:rsid w:val="00810BB9"/>
    <w:rsid w:val="00810DBA"/>
    <w:rsid w:val="00811041"/>
    <w:rsid w:val="008113D5"/>
    <w:rsid w:val="00811E10"/>
    <w:rsid w:val="008120F7"/>
    <w:rsid w:val="00812543"/>
    <w:rsid w:val="00812E11"/>
    <w:rsid w:val="00813F1C"/>
    <w:rsid w:val="00814FC2"/>
    <w:rsid w:val="0081559C"/>
    <w:rsid w:val="00816296"/>
    <w:rsid w:val="00816F05"/>
    <w:rsid w:val="00820DB0"/>
    <w:rsid w:val="00824218"/>
    <w:rsid w:val="00826218"/>
    <w:rsid w:val="0082737A"/>
    <w:rsid w:val="008277D8"/>
    <w:rsid w:val="00830867"/>
    <w:rsid w:val="008349A8"/>
    <w:rsid w:val="00834EE3"/>
    <w:rsid w:val="0083596D"/>
    <w:rsid w:val="008363E2"/>
    <w:rsid w:val="00837C19"/>
    <w:rsid w:val="00843E1E"/>
    <w:rsid w:val="00844940"/>
    <w:rsid w:val="008449C2"/>
    <w:rsid w:val="00845F2F"/>
    <w:rsid w:val="00850F79"/>
    <w:rsid w:val="00852FD0"/>
    <w:rsid w:val="0085494B"/>
    <w:rsid w:val="00855F52"/>
    <w:rsid w:val="00860559"/>
    <w:rsid w:val="0086073A"/>
    <w:rsid w:val="00861D60"/>
    <w:rsid w:val="008645FE"/>
    <w:rsid w:val="008649B2"/>
    <w:rsid w:val="0086594A"/>
    <w:rsid w:val="008660D1"/>
    <w:rsid w:val="0086621C"/>
    <w:rsid w:val="0087061C"/>
    <w:rsid w:val="00870647"/>
    <w:rsid w:val="00872259"/>
    <w:rsid w:val="008727A4"/>
    <w:rsid w:val="0087421E"/>
    <w:rsid w:val="008745FF"/>
    <w:rsid w:val="00876568"/>
    <w:rsid w:val="0087702D"/>
    <w:rsid w:val="00880CE2"/>
    <w:rsid w:val="00881CB9"/>
    <w:rsid w:val="008834EC"/>
    <w:rsid w:val="00883807"/>
    <w:rsid w:val="00883DA1"/>
    <w:rsid w:val="00885364"/>
    <w:rsid w:val="0089146B"/>
    <w:rsid w:val="00895B6C"/>
    <w:rsid w:val="008A0F38"/>
    <w:rsid w:val="008A2FD9"/>
    <w:rsid w:val="008A3482"/>
    <w:rsid w:val="008A3E12"/>
    <w:rsid w:val="008A5910"/>
    <w:rsid w:val="008A5926"/>
    <w:rsid w:val="008A6DBD"/>
    <w:rsid w:val="008B78D0"/>
    <w:rsid w:val="008C0EC8"/>
    <w:rsid w:val="008C5117"/>
    <w:rsid w:val="008C7072"/>
    <w:rsid w:val="008C7485"/>
    <w:rsid w:val="008C74C7"/>
    <w:rsid w:val="008C7F8A"/>
    <w:rsid w:val="008D20E7"/>
    <w:rsid w:val="008D2288"/>
    <w:rsid w:val="008D4150"/>
    <w:rsid w:val="008D4EE1"/>
    <w:rsid w:val="008D501D"/>
    <w:rsid w:val="008D6019"/>
    <w:rsid w:val="008D6FF4"/>
    <w:rsid w:val="008D7677"/>
    <w:rsid w:val="008E056D"/>
    <w:rsid w:val="008E3382"/>
    <w:rsid w:val="008F0743"/>
    <w:rsid w:val="008F1CBB"/>
    <w:rsid w:val="008F2AD7"/>
    <w:rsid w:val="008F5151"/>
    <w:rsid w:val="008F70A3"/>
    <w:rsid w:val="008F7E6C"/>
    <w:rsid w:val="00902F95"/>
    <w:rsid w:val="00903562"/>
    <w:rsid w:val="0090451E"/>
    <w:rsid w:val="00904EE7"/>
    <w:rsid w:val="00906030"/>
    <w:rsid w:val="00906F55"/>
    <w:rsid w:val="009106FF"/>
    <w:rsid w:val="0091105F"/>
    <w:rsid w:val="00911095"/>
    <w:rsid w:val="00911512"/>
    <w:rsid w:val="0091299B"/>
    <w:rsid w:val="00914B97"/>
    <w:rsid w:val="00920C90"/>
    <w:rsid w:val="009230D8"/>
    <w:rsid w:val="00924C7D"/>
    <w:rsid w:val="00924CCA"/>
    <w:rsid w:val="00926DC9"/>
    <w:rsid w:val="00931E61"/>
    <w:rsid w:val="0093538C"/>
    <w:rsid w:val="009363FC"/>
    <w:rsid w:val="009373F4"/>
    <w:rsid w:val="00937B1B"/>
    <w:rsid w:val="00941D82"/>
    <w:rsid w:val="00944B49"/>
    <w:rsid w:val="00944D39"/>
    <w:rsid w:val="00946E25"/>
    <w:rsid w:val="00947482"/>
    <w:rsid w:val="0095060A"/>
    <w:rsid w:val="0095308F"/>
    <w:rsid w:val="009553FD"/>
    <w:rsid w:val="00955848"/>
    <w:rsid w:val="00956F2B"/>
    <w:rsid w:val="0095768A"/>
    <w:rsid w:val="009604C4"/>
    <w:rsid w:val="00962EE2"/>
    <w:rsid w:val="00963172"/>
    <w:rsid w:val="009645DD"/>
    <w:rsid w:val="00966A1C"/>
    <w:rsid w:val="00970848"/>
    <w:rsid w:val="00971351"/>
    <w:rsid w:val="00971540"/>
    <w:rsid w:val="00974EBC"/>
    <w:rsid w:val="00977C77"/>
    <w:rsid w:val="009805A3"/>
    <w:rsid w:val="00981025"/>
    <w:rsid w:val="0098176E"/>
    <w:rsid w:val="0098381C"/>
    <w:rsid w:val="00983EBB"/>
    <w:rsid w:val="009868D6"/>
    <w:rsid w:val="009921D3"/>
    <w:rsid w:val="00992CCD"/>
    <w:rsid w:val="00993722"/>
    <w:rsid w:val="0099478D"/>
    <w:rsid w:val="00994C20"/>
    <w:rsid w:val="009A400C"/>
    <w:rsid w:val="009A4363"/>
    <w:rsid w:val="009B1FB9"/>
    <w:rsid w:val="009B3F43"/>
    <w:rsid w:val="009B51B7"/>
    <w:rsid w:val="009B71B3"/>
    <w:rsid w:val="009C061F"/>
    <w:rsid w:val="009C0A50"/>
    <w:rsid w:val="009C2B63"/>
    <w:rsid w:val="009C457A"/>
    <w:rsid w:val="009C4C97"/>
    <w:rsid w:val="009C58B3"/>
    <w:rsid w:val="009C6621"/>
    <w:rsid w:val="009D08FB"/>
    <w:rsid w:val="009D1E3E"/>
    <w:rsid w:val="009D5E61"/>
    <w:rsid w:val="009D6578"/>
    <w:rsid w:val="009E618F"/>
    <w:rsid w:val="009E667E"/>
    <w:rsid w:val="009F3EDE"/>
    <w:rsid w:val="009F6F91"/>
    <w:rsid w:val="009F7458"/>
    <w:rsid w:val="00A027E6"/>
    <w:rsid w:val="00A0336C"/>
    <w:rsid w:val="00A04562"/>
    <w:rsid w:val="00A04E23"/>
    <w:rsid w:val="00A1082F"/>
    <w:rsid w:val="00A108AC"/>
    <w:rsid w:val="00A10B50"/>
    <w:rsid w:val="00A11C3B"/>
    <w:rsid w:val="00A12491"/>
    <w:rsid w:val="00A175DA"/>
    <w:rsid w:val="00A17E78"/>
    <w:rsid w:val="00A22045"/>
    <w:rsid w:val="00A22A92"/>
    <w:rsid w:val="00A23366"/>
    <w:rsid w:val="00A253E5"/>
    <w:rsid w:val="00A2605F"/>
    <w:rsid w:val="00A26934"/>
    <w:rsid w:val="00A2709D"/>
    <w:rsid w:val="00A2723F"/>
    <w:rsid w:val="00A30FF0"/>
    <w:rsid w:val="00A32A89"/>
    <w:rsid w:val="00A34490"/>
    <w:rsid w:val="00A35810"/>
    <w:rsid w:val="00A40618"/>
    <w:rsid w:val="00A441A9"/>
    <w:rsid w:val="00A444B1"/>
    <w:rsid w:val="00A45333"/>
    <w:rsid w:val="00A4788F"/>
    <w:rsid w:val="00A5107C"/>
    <w:rsid w:val="00A5206E"/>
    <w:rsid w:val="00A52295"/>
    <w:rsid w:val="00A54FED"/>
    <w:rsid w:val="00A57945"/>
    <w:rsid w:val="00A608E8"/>
    <w:rsid w:val="00A6255E"/>
    <w:rsid w:val="00A6259B"/>
    <w:rsid w:val="00A63D5A"/>
    <w:rsid w:val="00A64178"/>
    <w:rsid w:val="00A642A0"/>
    <w:rsid w:val="00A64468"/>
    <w:rsid w:val="00A656F4"/>
    <w:rsid w:val="00A65F47"/>
    <w:rsid w:val="00A70E7D"/>
    <w:rsid w:val="00A71B09"/>
    <w:rsid w:val="00A71BF4"/>
    <w:rsid w:val="00A71E29"/>
    <w:rsid w:val="00A72BE2"/>
    <w:rsid w:val="00A7311F"/>
    <w:rsid w:val="00A73378"/>
    <w:rsid w:val="00A73689"/>
    <w:rsid w:val="00A76019"/>
    <w:rsid w:val="00A76691"/>
    <w:rsid w:val="00A76916"/>
    <w:rsid w:val="00A8222B"/>
    <w:rsid w:val="00A82258"/>
    <w:rsid w:val="00A836A5"/>
    <w:rsid w:val="00A83BF5"/>
    <w:rsid w:val="00A84E7B"/>
    <w:rsid w:val="00A86E0E"/>
    <w:rsid w:val="00A87BDB"/>
    <w:rsid w:val="00A87F93"/>
    <w:rsid w:val="00A904C7"/>
    <w:rsid w:val="00A90746"/>
    <w:rsid w:val="00A93DD8"/>
    <w:rsid w:val="00A95954"/>
    <w:rsid w:val="00AA68FF"/>
    <w:rsid w:val="00AA70A9"/>
    <w:rsid w:val="00AB1D7C"/>
    <w:rsid w:val="00AB2A2F"/>
    <w:rsid w:val="00AB356C"/>
    <w:rsid w:val="00AC2563"/>
    <w:rsid w:val="00AC7724"/>
    <w:rsid w:val="00AC7EFF"/>
    <w:rsid w:val="00AD040A"/>
    <w:rsid w:val="00AD0FC7"/>
    <w:rsid w:val="00AD53F4"/>
    <w:rsid w:val="00AD72D6"/>
    <w:rsid w:val="00AE0428"/>
    <w:rsid w:val="00AE0CA3"/>
    <w:rsid w:val="00AE24E2"/>
    <w:rsid w:val="00AE5640"/>
    <w:rsid w:val="00AF13AD"/>
    <w:rsid w:val="00AF23D9"/>
    <w:rsid w:val="00AF5BE5"/>
    <w:rsid w:val="00AF679A"/>
    <w:rsid w:val="00B0745C"/>
    <w:rsid w:val="00B07E31"/>
    <w:rsid w:val="00B11096"/>
    <w:rsid w:val="00B1198C"/>
    <w:rsid w:val="00B1771F"/>
    <w:rsid w:val="00B20164"/>
    <w:rsid w:val="00B20D85"/>
    <w:rsid w:val="00B23392"/>
    <w:rsid w:val="00B25474"/>
    <w:rsid w:val="00B3053D"/>
    <w:rsid w:val="00B31936"/>
    <w:rsid w:val="00B321A2"/>
    <w:rsid w:val="00B431DD"/>
    <w:rsid w:val="00B436BC"/>
    <w:rsid w:val="00B43B1F"/>
    <w:rsid w:val="00B43DA1"/>
    <w:rsid w:val="00B472B3"/>
    <w:rsid w:val="00B47EC0"/>
    <w:rsid w:val="00B47F97"/>
    <w:rsid w:val="00B504F6"/>
    <w:rsid w:val="00B5541C"/>
    <w:rsid w:val="00B56E37"/>
    <w:rsid w:val="00B56F49"/>
    <w:rsid w:val="00B57F0A"/>
    <w:rsid w:val="00B61578"/>
    <w:rsid w:val="00B62E71"/>
    <w:rsid w:val="00B63931"/>
    <w:rsid w:val="00B64F72"/>
    <w:rsid w:val="00B64F8A"/>
    <w:rsid w:val="00B6636C"/>
    <w:rsid w:val="00B671D9"/>
    <w:rsid w:val="00B672AA"/>
    <w:rsid w:val="00B70393"/>
    <w:rsid w:val="00B706FE"/>
    <w:rsid w:val="00B70C65"/>
    <w:rsid w:val="00B71513"/>
    <w:rsid w:val="00B75256"/>
    <w:rsid w:val="00B8171C"/>
    <w:rsid w:val="00B83D79"/>
    <w:rsid w:val="00B85CC8"/>
    <w:rsid w:val="00B91FD6"/>
    <w:rsid w:val="00B92F45"/>
    <w:rsid w:val="00B9320E"/>
    <w:rsid w:val="00B933BF"/>
    <w:rsid w:val="00B9649A"/>
    <w:rsid w:val="00B96A32"/>
    <w:rsid w:val="00B9786D"/>
    <w:rsid w:val="00BA692A"/>
    <w:rsid w:val="00BB087F"/>
    <w:rsid w:val="00BB10B7"/>
    <w:rsid w:val="00BB13FA"/>
    <w:rsid w:val="00BB1C59"/>
    <w:rsid w:val="00BB28A2"/>
    <w:rsid w:val="00BB6AED"/>
    <w:rsid w:val="00BB7BC2"/>
    <w:rsid w:val="00BC0653"/>
    <w:rsid w:val="00BC07F0"/>
    <w:rsid w:val="00BC447B"/>
    <w:rsid w:val="00BC5A32"/>
    <w:rsid w:val="00BC5B48"/>
    <w:rsid w:val="00BC6828"/>
    <w:rsid w:val="00BD2129"/>
    <w:rsid w:val="00BD720B"/>
    <w:rsid w:val="00BE05C8"/>
    <w:rsid w:val="00BE0B7C"/>
    <w:rsid w:val="00BE0BD6"/>
    <w:rsid w:val="00BE3000"/>
    <w:rsid w:val="00BE3E6F"/>
    <w:rsid w:val="00BE588B"/>
    <w:rsid w:val="00BE6D0A"/>
    <w:rsid w:val="00BF2D68"/>
    <w:rsid w:val="00BF2FF1"/>
    <w:rsid w:val="00BF79E1"/>
    <w:rsid w:val="00C00B46"/>
    <w:rsid w:val="00C02019"/>
    <w:rsid w:val="00C03B9C"/>
    <w:rsid w:val="00C0567D"/>
    <w:rsid w:val="00C07426"/>
    <w:rsid w:val="00C10B25"/>
    <w:rsid w:val="00C13622"/>
    <w:rsid w:val="00C16013"/>
    <w:rsid w:val="00C216D6"/>
    <w:rsid w:val="00C24AC8"/>
    <w:rsid w:val="00C260EC"/>
    <w:rsid w:val="00C30079"/>
    <w:rsid w:val="00C30E3E"/>
    <w:rsid w:val="00C33271"/>
    <w:rsid w:val="00C33C41"/>
    <w:rsid w:val="00C33E3C"/>
    <w:rsid w:val="00C35240"/>
    <w:rsid w:val="00C35B62"/>
    <w:rsid w:val="00C40874"/>
    <w:rsid w:val="00C422B4"/>
    <w:rsid w:val="00C47D2B"/>
    <w:rsid w:val="00C56D2E"/>
    <w:rsid w:val="00C632F7"/>
    <w:rsid w:val="00C64645"/>
    <w:rsid w:val="00C72309"/>
    <w:rsid w:val="00C7250B"/>
    <w:rsid w:val="00C72E92"/>
    <w:rsid w:val="00C74FE0"/>
    <w:rsid w:val="00C762E8"/>
    <w:rsid w:val="00C768F3"/>
    <w:rsid w:val="00C828A1"/>
    <w:rsid w:val="00C83493"/>
    <w:rsid w:val="00C8541F"/>
    <w:rsid w:val="00C8558B"/>
    <w:rsid w:val="00C867CA"/>
    <w:rsid w:val="00C87817"/>
    <w:rsid w:val="00C90B8D"/>
    <w:rsid w:val="00C93225"/>
    <w:rsid w:val="00C934CA"/>
    <w:rsid w:val="00C9359A"/>
    <w:rsid w:val="00C93808"/>
    <w:rsid w:val="00C93DDC"/>
    <w:rsid w:val="00CA169A"/>
    <w:rsid w:val="00CA4443"/>
    <w:rsid w:val="00CB1722"/>
    <w:rsid w:val="00CB2B48"/>
    <w:rsid w:val="00CB4FA2"/>
    <w:rsid w:val="00CB5779"/>
    <w:rsid w:val="00CB5DEA"/>
    <w:rsid w:val="00CC2DB2"/>
    <w:rsid w:val="00CC39B8"/>
    <w:rsid w:val="00CC47E4"/>
    <w:rsid w:val="00CC4B5D"/>
    <w:rsid w:val="00CC4D30"/>
    <w:rsid w:val="00CD0050"/>
    <w:rsid w:val="00CD00DA"/>
    <w:rsid w:val="00CD2627"/>
    <w:rsid w:val="00CD2C01"/>
    <w:rsid w:val="00CD3D82"/>
    <w:rsid w:val="00CD4B53"/>
    <w:rsid w:val="00CD7BF3"/>
    <w:rsid w:val="00CE39C7"/>
    <w:rsid w:val="00CE50B1"/>
    <w:rsid w:val="00CE5AB6"/>
    <w:rsid w:val="00CE7107"/>
    <w:rsid w:val="00CF04EA"/>
    <w:rsid w:val="00CF18CC"/>
    <w:rsid w:val="00D05056"/>
    <w:rsid w:val="00D06295"/>
    <w:rsid w:val="00D10D9F"/>
    <w:rsid w:val="00D134EB"/>
    <w:rsid w:val="00D13771"/>
    <w:rsid w:val="00D155CC"/>
    <w:rsid w:val="00D20DAC"/>
    <w:rsid w:val="00D2189E"/>
    <w:rsid w:val="00D23BB9"/>
    <w:rsid w:val="00D23E34"/>
    <w:rsid w:val="00D24EF8"/>
    <w:rsid w:val="00D25F54"/>
    <w:rsid w:val="00D26BE1"/>
    <w:rsid w:val="00D30381"/>
    <w:rsid w:val="00D3600D"/>
    <w:rsid w:val="00D37A66"/>
    <w:rsid w:val="00D40243"/>
    <w:rsid w:val="00D414E9"/>
    <w:rsid w:val="00D41BD5"/>
    <w:rsid w:val="00D42DEC"/>
    <w:rsid w:val="00D46FA0"/>
    <w:rsid w:val="00D47267"/>
    <w:rsid w:val="00D503B6"/>
    <w:rsid w:val="00D5049F"/>
    <w:rsid w:val="00D519D0"/>
    <w:rsid w:val="00D535D7"/>
    <w:rsid w:val="00D5379C"/>
    <w:rsid w:val="00D55F85"/>
    <w:rsid w:val="00D56A78"/>
    <w:rsid w:val="00D57B71"/>
    <w:rsid w:val="00D57D7B"/>
    <w:rsid w:val="00D611EB"/>
    <w:rsid w:val="00D64EB9"/>
    <w:rsid w:val="00D65E8F"/>
    <w:rsid w:val="00D6665A"/>
    <w:rsid w:val="00D66E6E"/>
    <w:rsid w:val="00D67659"/>
    <w:rsid w:val="00D712F2"/>
    <w:rsid w:val="00D74C6D"/>
    <w:rsid w:val="00D74CE5"/>
    <w:rsid w:val="00D769F1"/>
    <w:rsid w:val="00D76C1B"/>
    <w:rsid w:val="00D76D12"/>
    <w:rsid w:val="00D77889"/>
    <w:rsid w:val="00D77DEA"/>
    <w:rsid w:val="00D82486"/>
    <w:rsid w:val="00D8288F"/>
    <w:rsid w:val="00D8389A"/>
    <w:rsid w:val="00D94F0F"/>
    <w:rsid w:val="00D95B3A"/>
    <w:rsid w:val="00DB0318"/>
    <w:rsid w:val="00DB16B1"/>
    <w:rsid w:val="00DB3F73"/>
    <w:rsid w:val="00DB51CD"/>
    <w:rsid w:val="00DC1534"/>
    <w:rsid w:val="00DC2B93"/>
    <w:rsid w:val="00DC2DDE"/>
    <w:rsid w:val="00DC32CF"/>
    <w:rsid w:val="00DC63FD"/>
    <w:rsid w:val="00DC7981"/>
    <w:rsid w:val="00DD11FC"/>
    <w:rsid w:val="00DD2DB6"/>
    <w:rsid w:val="00DD4B8F"/>
    <w:rsid w:val="00DE0E65"/>
    <w:rsid w:val="00DE2B80"/>
    <w:rsid w:val="00DE32B3"/>
    <w:rsid w:val="00DE5AD1"/>
    <w:rsid w:val="00DE6004"/>
    <w:rsid w:val="00DF3E30"/>
    <w:rsid w:val="00DF66AF"/>
    <w:rsid w:val="00DF7E59"/>
    <w:rsid w:val="00E02F3C"/>
    <w:rsid w:val="00E076D7"/>
    <w:rsid w:val="00E12778"/>
    <w:rsid w:val="00E145D8"/>
    <w:rsid w:val="00E177DD"/>
    <w:rsid w:val="00E20A3C"/>
    <w:rsid w:val="00E21277"/>
    <w:rsid w:val="00E21882"/>
    <w:rsid w:val="00E223DA"/>
    <w:rsid w:val="00E232E7"/>
    <w:rsid w:val="00E24435"/>
    <w:rsid w:val="00E249F2"/>
    <w:rsid w:val="00E24E62"/>
    <w:rsid w:val="00E26148"/>
    <w:rsid w:val="00E267F7"/>
    <w:rsid w:val="00E31791"/>
    <w:rsid w:val="00E31A41"/>
    <w:rsid w:val="00E32BD0"/>
    <w:rsid w:val="00E32C14"/>
    <w:rsid w:val="00E3387D"/>
    <w:rsid w:val="00E35647"/>
    <w:rsid w:val="00E3688A"/>
    <w:rsid w:val="00E37DD5"/>
    <w:rsid w:val="00E37F61"/>
    <w:rsid w:val="00E40C90"/>
    <w:rsid w:val="00E427E0"/>
    <w:rsid w:val="00E42955"/>
    <w:rsid w:val="00E42B20"/>
    <w:rsid w:val="00E4326B"/>
    <w:rsid w:val="00E43907"/>
    <w:rsid w:val="00E44B7F"/>
    <w:rsid w:val="00E47AB8"/>
    <w:rsid w:val="00E50D23"/>
    <w:rsid w:val="00E517DB"/>
    <w:rsid w:val="00E525C8"/>
    <w:rsid w:val="00E53C3F"/>
    <w:rsid w:val="00E53CA2"/>
    <w:rsid w:val="00E5402D"/>
    <w:rsid w:val="00E55AD8"/>
    <w:rsid w:val="00E600F3"/>
    <w:rsid w:val="00E61D01"/>
    <w:rsid w:val="00E62650"/>
    <w:rsid w:val="00E6429C"/>
    <w:rsid w:val="00E71501"/>
    <w:rsid w:val="00E72201"/>
    <w:rsid w:val="00E74407"/>
    <w:rsid w:val="00E7694B"/>
    <w:rsid w:val="00E76DD4"/>
    <w:rsid w:val="00E80E16"/>
    <w:rsid w:val="00E81721"/>
    <w:rsid w:val="00E82A73"/>
    <w:rsid w:val="00E83591"/>
    <w:rsid w:val="00E85D28"/>
    <w:rsid w:val="00E867EE"/>
    <w:rsid w:val="00E86F31"/>
    <w:rsid w:val="00E8773C"/>
    <w:rsid w:val="00E92E7C"/>
    <w:rsid w:val="00E955FE"/>
    <w:rsid w:val="00E9780C"/>
    <w:rsid w:val="00EA259F"/>
    <w:rsid w:val="00EA2F77"/>
    <w:rsid w:val="00EA3737"/>
    <w:rsid w:val="00EA48C2"/>
    <w:rsid w:val="00EA54E8"/>
    <w:rsid w:val="00EA7435"/>
    <w:rsid w:val="00EB048D"/>
    <w:rsid w:val="00EB339D"/>
    <w:rsid w:val="00EB7C17"/>
    <w:rsid w:val="00EC06BC"/>
    <w:rsid w:val="00EC0721"/>
    <w:rsid w:val="00EC122B"/>
    <w:rsid w:val="00EC5591"/>
    <w:rsid w:val="00EC6D0B"/>
    <w:rsid w:val="00ED0E18"/>
    <w:rsid w:val="00ED1610"/>
    <w:rsid w:val="00ED1806"/>
    <w:rsid w:val="00ED1B96"/>
    <w:rsid w:val="00ED1E4E"/>
    <w:rsid w:val="00ED466D"/>
    <w:rsid w:val="00ED6B07"/>
    <w:rsid w:val="00EE077C"/>
    <w:rsid w:val="00EE0F63"/>
    <w:rsid w:val="00EE1B42"/>
    <w:rsid w:val="00EE1E89"/>
    <w:rsid w:val="00EE3D53"/>
    <w:rsid w:val="00EE4369"/>
    <w:rsid w:val="00EE7324"/>
    <w:rsid w:val="00EE7E2A"/>
    <w:rsid w:val="00EF1799"/>
    <w:rsid w:val="00EF182B"/>
    <w:rsid w:val="00EF238A"/>
    <w:rsid w:val="00EF2767"/>
    <w:rsid w:val="00EF4335"/>
    <w:rsid w:val="00EF451D"/>
    <w:rsid w:val="00EF4ABE"/>
    <w:rsid w:val="00EF5385"/>
    <w:rsid w:val="00F002D1"/>
    <w:rsid w:val="00F0187F"/>
    <w:rsid w:val="00F03A0A"/>
    <w:rsid w:val="00F044EA"/>
    <w:rsid w:val="00F07599"/>
    <w:rsid w:val="00F11DFA"/>
    <w:rsid w:val="00F12BF2"/>
    <w:rsid w:val="00F12D83"/>
    <w:rsid w:val="00F1406A"/>
    <w:rsid w:val="00F17AFB"/>
    <w:rsid w:val="00F20A3B"/>
    <w:rsid w:val="00F22147"/>
    <w:rsid w:val="00F235A4"/>
    <w:rsid w:val="00F25868"/>
    <w:rsid w:val="00F274C0"/>
    <w:rsid w:val="00F30662"/>
    <w:rsid w:val="00F30B56"/>
    <w:rsid w:val="00F3163D"/>
    <w:rsid w:val="00F31CDB"/>
    <w:rsid w:val="00F33400"/>
    <w:rsid w:val="00F33866"/>
    <w:rsid w:val="00F35273"/>
    <w:rsid w:val="00F36771"/>
    <w:rsid w:val="00F40080"/>
    <w:rsid w:val="00F41010"/>
    <w:rsid w:val="00F43534"/>
    <w:rsid w:val="00F44071"/>
    <w:rsid w:val="00F448BD"/>
    <w:rsid w:val="00F45CBE"/>
    <w:rsid w:val="00F46CB7"/>
    <w:rsid w:val="00F46F9A"/>
    <w:rsid w:val="00F5380D"/>
    <w:rsid w:val="00F605BD"/>
    <w:rsid w:val="00F606E5"/>
    <w:rsid w:val="00F607E2"/>
    <w:rsid w:val="00F62554"/>
    <w:rsid w:val="00F64CF9"/>
    <w:rsid w:val="00F65022"/>
    <w:rsid w:val="00F65492"/>
    <w:rsid w:val="00F70CC4"/>
    <w:rsid w:val="00F724E7"/>
    <w:rsid w:val="00F74CE2"/>
    <w:rsid w:val="00F7634E"/>
    <w:rsid w:val="00F76C27"/>
    <w:rsid w:val="00F82C9C"/>
    <w:rsid w:val="00F9150B"/>
    <w:rsid w:val="00F921BE"/>
    <w:rsid w:val="00FA2F71"/>
    <w:rsid w:val="00FA60D8"/>
    <w:rsid w:val="00FA66E4"/>
    <w:rsid w:val="00FB2B29"/>
    <w:rsid w:val="00FB5A0B"/>
    <w:rsid w:val="00FB62D0"/>
    <w:rsid w:val="00FB758E"/>
    <w:rsid w:val="00FC121D"/>
    <w:rsid w:val="00FC1437"/>
    <w:rsid w:val="00FC339B"/>
    <w:rsid w:val="00FC3F8F"/>
    <w:rsid w:val="00FC4CC4"/>
    <w:rsid w:val="00FC7374"/>
    <w:rsid w:val="00FC750A"/>
    <w:rsid w:val="00FD18CD"/>
    <w:rsid w:val="00FD1920"/>
    <w:rsid w:val="00FD1B19"/>
    <w:rsid w:val="00FD1E0A"/>
    <w:rsid w:val="00FD1F1E"/>
    <w:rsid w:val="00FD38ED"/>
    <w:rsid w:val="00FD5BC6"/>
    <w:rsid w:val="00FD77D7"/>
    <w:rsid w:val="00FE0030"/>
    <w:rsid w:val="00FE0178"/>
    <w:rsid w:val="00FE19A4"/>
    <w:rsid w:val="00FE1CFE"/>
    <w:rsid w:val="00FE236D"/>
    <w:rsid w:val="00FE40D2"/>
    <w:rsid w:val="00FE4E19"/>
    <w:rsid w:val="00FE75B0"/>
    <w:rsid w:val="00FF17BA"/>
    <w:rsid w:val="00FF2081"/>
    <w:rsid w:val="00FF2A4F"/>
    <w:rsid w:val="00FF31CD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3D61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83D61"/>
  </w:style>
  <w:style w:type="character" w:styleId="af1">
    <w:name w:val="Hyperlink"/>
    <w:basedOn w:val="a0"/>
    <w:uiPriority w:val="99"/>
    <w:unhideWhenUsed/>
    <w:rsid w:val="000F11A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2019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054572"/>
    <w:rPr>
      <w:rFonts w:ascii="Century" w:eastAsia="ＭＳ 明朝" w:hAnsi="Century" w:cs="Times New Roman"/>
    </w:rPr>
  </w:style>
  <w:style w:type="character" w:customStyle="1" w:styleId="af4">
    <w:name w:val="日付 (文字)"/>
    <w:basedOn w:val="a0"/>
    <w:link w:val="af3"/>
    <w:uiPriority w:val="99"/>
    <w:semiHidden/>
    <w:rsid w:val="00054572"/>
    <w:rPr>
      <w:rFonts w:ascii="Century" w:eastAsia="ＭＳ 明朝" w:hAnsi="Century" w:cs="Times New Roman"/>
    </w:rPr>
  </w:style>
  <w:style w:type="character" w:styleId="af5">
    <w:name w:val="Strong"/>
    <w:basedOn w:val="a0"/>
    <w:uiPriority w:val="22"/>
    <w:qFormat/>
    <w:rsid w:val="00007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3D61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83D61"/>
  </w:style>
  <w:style w:type="character" w:styleId="af1">
    <w:name w:val="Hyperlink"/>
    <w:basedOn w:val="a0"/>
    <w:uiPriority w:val="99"/>
    <w:unhideWhenUsed/>
    <w:rsid w:val="000F11A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2019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054572"/>
    <w:rPr>
      <w:rFonts w:ascii="Century" w:eastAsia="ＭＳ 明朝" w:hAnsi="Century" w:cs="Times New Roman"/>
    </w:rPr>
  </w:style>
  <w:style w:type="character" w:customStyle="1" w:styleId="af4">
    <w:name w:val="日付 (文字)"/>
    <w:basedOn w:val="a0"/>
    <w:link w:val="af3"/>
    <w:uiPriority w:val="99"/>
    <w:semiHidden/>
    <w:rsid w:val="00054572"/>
    <w:rPr>
      <w:rFonts w:ascii="Century" w:eastAsia="ＭＳ 明朝" w:hAnsi="Century" w:cs="Times New Roman"/>
    </w:rPr>
  </w:style>
  <w:style w:type="character" w:styleId="af5">
    <w:name w:val="Strong"/>
    <w:basedOn w:val="a0"/>
    <w:uiPriority w:val="22"/>
    <w:qFormat/>
    <w:rsid w:val="00007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8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49909124189485"/>
          <c:y val="0.20432611170746862"/>
          <c:w val="0.85388917440706646"/>
          <c:h val="0.613837625990582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棟数Ver!$J$2448:$P$2448</c:f>
              <c:strCache>
                <c:ptCount val="7"/>
                <c:pt idx="0">
                  <c:v>1～10</c:v>
                </c:pt>
                <c:pt idx="1">
                  <c:v>11～20</c:v>
                </c:pt>
                <c:pt idx="2">
                  <c:v>21～30</c:v>
                </c:pt>
                <c:pt idx="3">
                  <c:v>31～40</c:v>
                </c:pt>
                <c:pt idx="4">
                  <c:v>41～50</c:v>
                </c:pt>
                <c:pt idx="5">
                  <c:v>51～60</c:v>
                </c:pt>
                <c:pt idx="6">
                  <c:v>61～</c:v>
                </c:pt>
              </c:strCache>
            </c:strRef>
          </c:cat>
          <c:val>
            <c:numRef>
              <c:f>棟数Ver!$J$2449:$P$2449</c:f>
              <c:numCache>
                <c:formatCode>General</c:formatCode>
                <c:ptCount val="7"/>
                <c:pt idx="0">
                  <c:v>97</c:v>
                </c:pt>
                <c:pt idx="1">
                  <c:v>196</c:v>
                </c:pt>
                <c:pt idx="2">
                  <c:v>317</c:v>
                </c:pt>
                <c:pt idx="3">
                  <c:v>911</c:v>
                </c:pt>
                <c:pt idx="4">
                  <c:v>741</c:v>
                </c:pt>
                <c:pt idx="5">
                  <c:v>165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107712"/>
        <c:axId val="95134080"/>
      </c:barChart>
      <c:catAx>
        <c:axId val="95107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ja-JP"/>
          </a:p>
        </c:txPr>
        <c:crossAx val="95134080"/>
        <c:crosses val="autoZero"/>
        <c:auto val="1"/>
        <c:lblAlgn val="ctr"/>
        <c:lblOffset val="100"/>
        <c:noMultiLvlLbl val="0"/>
      </c:catAx>
      <c:valAx>
        <c:axId val="9513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ja-JP"/>
          </a:p>
        </c:txPr>
        <c:crossAx val="95107712"/>
        <c:crosses val="autoZero"/>
        <c:crossBetween val="between"/>
        <c:majorUnit val="200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0.01124</cdr:x>
      <cdr:y>0.07877</cdr:y>
    </cdr:from>
    <cdr:to>
      <cdr:x>0.27336</cdr:x>
      <cdr:y>0.18188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1898" y="147350"/>
          <a:ext cx="743845" cy="1928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700">
              <a:latin typeface="+mn-ea"/>
              <a:ea typeface="+mn-ea"/>
            </a:rPr>
            <a:t>（棟数）</a:t>
          </a:r>
        </a:p>
      </cdr:txBody>
    </cdr:sp>
  </cdr:relSizeAnchor>
  <cdr:relSizeAnchor xmlns:cdr="http://schemas.openxmlformats.org/drawingml/2006/chartDrawing">
    <cdr:from>
      <cdr:x>0.14642</cdr:x>
      <cdr:y>0</cdr:y>
    </cdr:from>
    <cdr:to>
      <cdr:x>1</cdr:x>
      <cdr:y>0.10799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415706" y="0"/>
          <a:ext cx="2422301" cy="202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800" baseline="0">
              <a:latin typeface="+mn-ea"/>
              <a:ea typeface="+mn-ea"/>
            </a:rPr>
            <a:t>府立学校築</a:t>
          </a:r>
          <a:r>
            <a:rPr lang="ja-JP" altLang="en-US" sz="800">
              <a:latin typeface="+mn-ea"/>
              <a:ea typeface="+mn-ea"/>
            </a:rPr>
            <a:t>年数別棟数</a:t>
          </a:r>
          <a:r>
            <a:rPr lang="en-US" altLang="ja-JP" sz="800">
              <a:latin typeface="+mn-ea"/>
              <a:ea typeface="+mn-ea"/>
            </a:rPr>
            <a:t>(</a:t>
          </a:r>
          <a:r>
            <a:rPr lang="ja-JP" altLang="en-US" sz="800">
              <a:latin typeface="+mn-ea"/>
              <a:ea typeface="+mn-ea"/>
            </a:rPr>
            <a:t>平成</a:t>
          </a:r>
          <a:r>
            <a:rPr lang="en-US" altLang="ja-JP" sz="800">
              <a:latin typeface="+mn-ea"/>
              <a:ea typeface="+mn-ea"/>
            </a:rPr>
            <a:t>27</a:t>
          </a:r>
          <a:r>
            <a:rPr lang="ja-JP" altLang="en-US" sz="800">
              <a:latin typeface="+mn-ea"/>
              <a:ea typeface="+mn-ea"/>
            </a:rPr>
            <a:t>年</a:t>
          </a:r>
          <a:r>
            <a:rPr lang="en-US" altLang="ja-JP" sz="800">
              <a:latin typeface="+mn-ea"/>
              <a:ea typeface="+mn-ea"/>
            </a:rPr>
            <a:t>3</a:t>
          </a:r>
          <a:r>
            <a:rPr lang="ja-JP" altLang="en-US" sz="800">
              <a:latin typeface="+mn-ea"/>
              <a:ea typeface="+mn-ea"/>
            </a:rPr>
            <a:t>月</a:t>
          </a:r>
          <a:r>
            <a:rPr lang="en-US" altLang="ja-JP" sz="800">
              <a:latin typeface="+mn-ea"/>
              <a:ea typeface="+mn-ea"/>
            </a:rPr>
            <a:t>31</a:t>
          </a:r>
          <a:r>
            <a:rPr lang="ja-JP" altLang="en-US" sz="800">
              <a:latin typeface="+mn-ea"/>
              <a:ea typeface="+mn-ea"/>
            </a:rPr>
            <a:t>日現在</a:t>
          </a:r>
          <a:r>
            <a:rPr lang="en-US" altLang="ja-JP" sz="800">
              <a:latin typeface="+mn-ea"/>
              <a:ea typeface="+mn-ea"/>
            </a:rPr>
            <a:t>)</a:t>
          </a:r>
        </a:p>
        <a:p xmlns:a="http://schemas.openxmlformats.org/drawingml/2006/main">
          <a:endParaRPr lang="ja-JP" altLang="en-US" sz="1400"/>
        </a:p>
      </cdr:txBody>
    </cdr:sp>
  </cdr:relSizeAnchor>
  <cdr:relSizeAnchor xmlns:cdr="http://schemas.openxmlformats.org/drawingml/2006/chartDrawing">
    <cdr:from>
      <cdr:x>0.72687</cdr:x>
      <cdr:y>0.86724</cdr:y>
    </cdr:from>
    <cdr:to>
      <cdr:x>1</cdr:x>
      <cdr:y>1</cdr:y>
    </cdr:to>
    <cdr:sp macro="" textlink="">
      <cdr:nvSpPr>
        <cdr:cNvPr id="7" name="テキスト ボックス 6"/>
        <cdr:cNvSpPr txBox="1"/>
      </cdr:nvSpPr>
      <cdr:spPr>
        <a:xfrm xmlns:a="http://schemas.openxmlformats.org/drawingml/2006/main">
          <a:off x="2063184" y="1420968"/>
          <a:ext cx="775266" cy="2173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ja-JP" altLang="en-US" sz="700">
              <a:latin typeface="+mn-ea"/>
              <a:ea typeface="+mn-ea"/>
            </a:rPr>
            <a:t>（築年数）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40F7-04FB-4CB5-A9E1-11156BBFD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2D013-A769-47AB-A02E-70DC48FED18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93A34F-DF5A-4FC9-B2DA-3E1ED332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34D9D6-1B57-42F4-8D48-62F87A2E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2016-03-23T07:42:00Z</cp:lastPrinted>
  <dcterms:created xsi:type="dcterms:W3CDTF">2016-03-23T07:45:00Z</dcterms:created>
  <dcterms:modified xsi:type="dcterms:W3CDTF">2016-03-24T09:47:00Z</dcterms:modified>
</cp:coreProperties>
</file>