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F" w:rsidRPr="00F033D6" w:rsidRDefault="00CF1EA9" w:rsidP="00596BD3">
      <w:r>
        <w:rPr>
          <w:rFonts w:hint="eastAsia"/>
        </w:rPr>
        <w:t>第１章</w:t>
      </w:r>
      <w:r w:rsidR="00DF080F" w:rsidRPr="00F033D6">
        <w:rPr>
          <w:rFonts w:hint="eastAsia"/>
        </w:rPr>
        <w:t xml:space="preserve">　</w:t>
      </w:r>
      <w:r w:rsidR="00645182" w:rsidRPr="00F033D6">
        <w:rPr>
          <w:rFonts w:hint="eastAsia"/>
        </w:rPr>
        <w:t>計画策定にあたって</w:t>
      </w:r>
    </w:p>
    <w:p w:rsidR="0015798A" w:rsidRPr="00F033D6" w:rsidRDefault="0015798A" w:rsidP="00DF080F">
      <w:pPr>
        <w:rPr>
          <w:rFonts w:ascii="ＭＳ ゴシック" w:eastAsia="ＭＳ ゴシック" w:hAnsi="ＭＳ ゴシック"/>
          <w:color w:val="000000" w:themeColor="text1"/>
          <w:sz w:val="22"/>
        </w:rPr>
      </w:pPr>
    </w:p>
    <w:p w:rsidR="001D490E" w:rsidRPr="00F033D6" w:rsidRDefault="00DF080F"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１　</w:t>
      </w:r>
      <w:r w:rsidR="00645182" w:rsidRPr="00F033D6">
        <w:rPr>
          <w:rFonts w:asciiTheme="majorEastAsia" w:eastAsiaTheme="majorEastAsia" w:hAnsiTheme="majorEastAsia" w:hint="eastAsia"/>
          <w:color w:val="000000" w:themeColor="text1"/>
          <w:sz w:val="22"/>
        </w:rPr>
        <w:t>なぜ計画の策定が必要か（計画策定の背景）</w:t>
      </w:r>
    </w:p>
    <w:p w:rsidR="00782379"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（１）</w:t>
      </w:r>
      <w:r w:rsidR="00CD7DAF" w:rsidRPr="00F033D6">
        <w:rPr>
          <w:rFonts w:asciiTheme="majorEastAsia" w:eastAsiaTheme="majorEastAsia" w:hAnsiTheme="majorEastAsia" w:hint="eastAsia"/>
          <w:color w:val="000000" w:themeColor="text1"/>
          <w:sz w:val="22"/>
        </w:rPr>
        <w:t>国の動き</w:t>
      </w:r>
    </w:p>
    <w:p w:rsidR="004C672B" w:rsidRPr="00021AEB" w:rsidRDefault="004C672B"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13年</w:t>
      </w:r>
      <w:r w:rsidR="00FA3537" w:rsidRPr="00F033D6">
        <w:rPr>
          <w:rFonts w:asciiTheme="minorEastAsia" w:hAnsiTheme="minorEastAsia" w:hint="eastAsia"/>
          <w:color w:val="000000" w:themeColor="text1"/>
          <w:sz w:val="22"/>
        </w:rPr>
        <w:t>、子どもの読書活動の推進に関する施策を総合的かつ計画的に進め、子どもの健やかな成長に資することを目的とし</w:t>
      </w:r>
      <w:r w:rsidR="00AD7B08" w:rsidRPr="00F033D6">
        <w:rPr>
          <w:rFonts w:asciiTheme="minorEastAsia" w:hAnsiTheme="minorEastAsia" w:hint="eastAsia"/>
          <w:color w:val="000000" w:themeColor="text1"/>
          <w:sz w:val="22"/>
        </w:rPr>
        <w:t>た</w:t>
      </w:r>
      <w:r w:rsidRPr="00F033D6">
        <w:rPr>
          <w:rFonts w:asciiTheme="minorEastAsia" w:hAnsiTheme="minorEastAsia" w:hint="eastAsia"/>
          <w:color w:val="000000" w:themeColor="text1"/>
          <w:sz w:val="22"/>
        </w:rPr>
        <w:t>「子どもの読書活動の推進に関する法律」（平成</w:t>
      </w:r>
      <w:r w:rsidRPr="00F033D6">
        <w:rPr>
          <w:rFonts w:asciiTheme="minorEastAsia" w:hAnsiTheme="minorEastAsia"/>
          <w:color w:val="000000" w:themeColor="text1"/>
          <w:sz w:val="22"/>
        </w:rPr>
        <w:t>13年法律第154号。以下「推進法」という。）が</w:t>
      </w:r>
      <w:r w:rsidR="005000F5" w:rsidRPr="00F033D6">
        <w:rPr>
          <w:rFonts w:asciiTheme="minorEastAsia" w:hAnsiTheme="minorEastAsia" w:hint="eastAsia"/>
          <w:color w:val="000000" w:themeColor="text1"/>
          <w:sz w:val="22"/>
        </w:rPr>
        <w:t>施行され</w:t>
      </w:r>
      <w:r w:rsidR="00CD2A96" w:rsidRPr="00F033D6">
        <w:rPr>
          <w:rFonts w:asciiTheme="minorEastAsia" w:hAnsiTheme="minorEastAsia" w:hint="eastAsia"/>
          <w:color w:val="000000" w:themeColor="text1"/>
          <w:sz w:val="22"/>
        </w:rPr>
        <w:t>ました。推進法では</w:t>
      </w:r>
      <w:r w:rsidR="008B2C0E"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子どもの読書活動の推進に関する</w:t>
      </w:r>
      <w:r w:rsidRPr="00F033D6">
        <w:rPr>
          <w:rFonts w:asciiTheme="minorEastAsia" w:hAnsiTheme="minorEastAsia" w:hint="eastAsia"/>
          <w:color w:val="000000" w:themeColor="text1"/>
          <w:sz w:val="22"/>
        </w:rPr>
        <w:t>基本理念</w:t>
      </w:r>
      <w:r w:rsidR="00AD7B08" w:rsidRPr="00021AEB">
        <w:rPr>
          <w:rFonts w:asciiTheme="minorEastAsia" w:hAnsiTheme="minorEastAsia" w:hint="eastAsia"/>
          <w:color w:val="000000" w:themeColor="text1"/>
          <w:sz w:val="22"/>
        </w:rPr>
        <w:t>や、４月</w:t>
      </w:r>
      <w:r w:rsidR="00AD7B08" w:rsidRPr="00021AEB">
        <w:rPr>
          <w:rFonts w:asciiTheme="minorEastAsia" w:hAnsiTheme="minorEastAsia"/>
          <w:color w:val="000000" w:themeColor="text1"/>
          <w:sz w:val="22"/>
        </w:rPr>
        <w:t>23日を「子ども読書の日」とすることなどが定められるとともに、</w:t>
      </w:r>
      <w:r w:rsidR="00296C43" w:rsidRPr="00021AEB">
        <w:rPr>
          <w:rFonts w:asciiTheme="minorEastAsia" w:hAnsiTheme="minorEastAsia" w:hint="eastAsia"/>
          <w:color w:val="000000" w:themeColor="text1"/>
          <w:sz w:val="22"/>
        </w:rPr>
        <w:t>国や地方公共団体の責務等</w:t>
      </w:r>
      <w:r w:rsidR="008B2C0E" w:rsidRPr="00021AEB">
        <w:rPr>
          <w:rFonts w:asciiTheme="minorEastAsia" w:hAnsiTheme="minorEastAsia" w:hint="eastAsia"/>
          <w:color w:val="000000" w:themeColor="text1"/>
          <w:sz w:val="22"/>
        </w:rPr>
        <w:t>について明記</w:t>
      </w:r>
      <w:r w:rsidR="00AD7B08" w:rsidRPr="00021AEB">
        <w:rPr>
          <w:rFonts w:asciiTheme="minorEastAsia" w:hAnsiTheme="minorEastAsia" w:hint="eastAsia"/>
          <w:color w:val="000000" w:themeColor="text1"/>
          <w:sz w:val="22"/>
        </w:rPr>
        <w:t>されました。</w:t>
      </w:r>
    </w:p>
    <w:p w:rsidR="008B2C0E" w:rsidRPr="00F033D6" w:rsidRDefault="008B2C0E"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この法律を受け</w:t>
      </w:r>
      <w:r w:rsidR="00B92A98" w:rsidRPr="00F033D6">
        <w:rPr>
          <w:rFonts w:asciiTheme="minorEastAsia" w:hAnsiTheme="minorEastAsia" w:hint="eastAsia"/>
          <w:color w:val="000000" w:themeColor="text1"/>
          <w:sz w:val="22"/>
        </w:rPr>
        <w:t>て</w:t>
      </w:r>
      <w:r w:rsidRPr="00F033D6">
        <w:rPr>
          <w:rFonts w:asciiTheme="minorEastAsia" w:hAnsiTheme="minorEastAsia" w:hint="eastAsia"/>
          <w:color w:val="000000" w:themeColor="text1"/>
          <w:sz w:val="22"/>
        </w:rPr>
        <w:t>、国は</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概ね５年間の施策の基本的方針と具体的な方策を示した「子どもの読書活動の推進に関する基本的な計画」</w:t>
      </w:r>
      <w:r w:rsidR="00B92A98" w:rsidRPr="00F033D6">
        <w:rPr>
          <w:rFonts w:asciiTheme="minorEastAsia" w:hAnsiTheme="minorEastAsia" w:hint="eastAsia"/>
          <w:color w:val="000000" w:themeColor="text1"/>
          <w:sz w:val="22"/>
        </w:rPr>
        <w:t>（第１次：平成</w:t>
      </w:r>
      <w:r w:rsidR="00B92A98" w:rsidRPr="00F033D6">
        <w:rPr>
          <w:rFonts w:asciiTheme="minorEastAsia" w:hAnsiTheme="minorEastAsia"/>
          <w:color w:val="000000" w:themeColor="text1"/>
          <w:sz w:val="22"/>
        </w:rPr>
        <w:t>14年～</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第２次：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20年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第３次：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を</w:t>
      </w:r>
      <w:r w:rsidR="00B92A98" w:rsidRPr="00F033D6">
        <w:rPr>
          <w:rFonts w:asciiTheme="minorEastAsia" w:hAnsiTheme="minorEastAsia" w:hint="eastAsia"/>
          <w:color w:val="000000" w:themeColor="text1"/>
          <w:sz w:val="22"/>
        </w:rPr>
        <w:t>策定しました。</w:t>
      </w:r>
    </w:p>
    <w:p w:rsidR="009C183F" w:rsidRPr="00B60986" w:rsidRDefault="009C183F" w:rsidP="009C183F">
      <w:pPr>
        <w:ind w:leftChars="200" w:left="420" w:firstLineChars="100" w:firstLine="220"/>
        <w:rPr>
          <w:rFonts w:asciiTheme="minorEastAsia" w:hAnsiTheme="minorEastAsia"/>
          <w:color w:val="000000" w:themeColor="text1"/>
          <w:sz w:val="22"/>
        </w:rPr>
      </w:pP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7A5A95">
        <w:rPr>
          <w:rFonts w:ascii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23B56C5A" wp14:editId="020A7936">
                <wp:simplePos x="0" y="0"/>
                <wp:positionH relativeFrom="column">
                  <wp:posOffset>266065</wp:posOffset>
                </wp:positionH>
                <wp:positionV relativeFrom="paragraph">
                  <wp:posOffset>0</wp:posOffset>
                </wp:positionV>
                <wp:extent cx="6076950" cy="1343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76950" cy="134302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95pt;margin-top:0;width:478.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" filled="f" strokecolor="#385d8a" strokeweight="1.75pt">
                <v:stroke dashstyle="1 1"/>
              </v:rect>
            </w:pict>
          </mc:Fallback>
        </mc:AlternateContent>
      </w:r>
      <w:r w:rsidRPr="00F033D6">
        <w:rPr>
          <w:rFonts w:asciiTheme="minorEastAsia" w:hAnsiTheme="minorEastAsia" w:hint="eastAsia"/>
          <w:color w:val="000000" w:themeColor="text1"/>
          <w:sz w:val="18"/>
          <w:szCs w:val="18"/>
        </w:rPr>
        <w:t>子どもの読書活動の推進に関する法律（抜粋）</w:t>
      </w: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（基本理念）</w:t>
      </w:r>
    </w:p>
    <w:p w:rsidR="008C4DC7" w:rsidRPr="00F033D6" w:rsidRDefault="004C672B" w:rsidP="008C4DC7">
      <w:pPr>
        <w:ind w:leftChars="300" w:left="810" w:hangingChars="100" w:hanging="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第２条　子ども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p w:rsidR="008B2C0E" w:rsidRPr="00F033D6" w:rsidRDefault="008B2C0E" w:rsidP="008C4DC7">
      <w:pPr>
        <w:ind w:leftChars="300" w:left="840" w:hangingChars="100" w:hanging="210"/>
        <w:rPr>
          <w:rFonts w:asciiTheme="majorEastAsia" w:eastAsiaTheme="majorEastAsia" w:hAnsiTheme="majorEastAsia"/>
          <w:color w:val="000000" w:themeColor="text1"/>
          <w:szCs w:val="21"/>
        </w:rPr>
      </w:pPr>
      <w:r w:rsidRPr="00F033D6">
        <w:rPr>
          <w:rFonts w:asciiTheme="majorEastAsia" w:eastAsiaTheme="majorEastAsia" w:hAnsiTheme="majorEastAsia" w:hint="eastAsia"/>
          <w:color w:val="000000" w:themeColor="text1"/>
          <w:szCs w:val="21"/>
        </w:rPr>
        <w:t xml:space="preserve">　　</w:t>
      </w:r>
    </w:p>
    <w:p w:rsidR="004C672B" w:rsidRPr="00F033D6" w:rsidRDefault="00EC3807" w:rsidP="00CF2D90">
      <w:pPr>
        <w:ind w:firstLineChars="100" w:firstLine="21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Cs w:val="21"/>
        </w:rPr>
        <w:t>（</w:t>
      </w:r>
      <w:r w:rsidRPr="00F033D6">
        <w:rPr>
          <w:rFonts w:asciiTheme="majorEastAsia" w:eastAsiaTheme="majorEastAsia" w:hAnsiTheme="majorEastAsia" w:hint="eastAsia"/>
          <w:color w:val="000000" w:themeColor="text1"/>
          <w:sz w:val="22"/>
        </w:rPr>
        <w:t>２）府のこれまでの取組み</w:t>
      </w:r>
      <w:r w:rsidR="005D66D8" w:rsidRPr="00F033D6">
        <w:rPr>
          <w:rFonts w:asciiTheme="majorEastAsia" w:eastAsiaTheme="majorEastAsia" w:hAnsiTheme="majorEastAsia" w:hint="eastAsia"/>
          <w:color w:val="000000" w:themeColor="text1"/>
          <w:sz w:val="22"/>
        </w:rPr>
        <w:t xml:space="preserve">　</w:t>
      </w:r>
    </w:p>
    <w:p w:rsidR="00645D03" w:rsidRPr="00F033D6" w:rsidRDefault="0073621A"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この推進法</w:t>
      </w:r>
      <w:r w:rsidR="004C672B" w:rsidRPr="00F033D6">
        <w:rPr>
          <w:rFonts w:asciiTheme="minorEastAsia" w:hAnsiTheme="minorEastAsia" w:hint="eastAsia"/>
          <w:color w:val="000000" w:themeColor="text1"/>
          <w:sz w:val="22"/>
        </w:rPr>
        <w:t>に基づ</w:t>
      </w:r>
      <w:r w:rsidR="00263789" w:rsidRPr="00F033D6">
        <w:rPr>
          <w:rFonts w:asciiTheme="minorEastAsia" w:hAnsiTheme="minorEastAsia" w:hint="eastAsia"/>
          <w:color w:val="000000" w:themeColor="text1"/>
          <w:sz w:val="22"/>
        </w:rPr>
        <w:t>き、大阪府では、</w:t>
      </w:r>
      <w:r w:rsidR="004C672B" w:rsidRPr="00F033D6">
        <w:rPr>
          <w:rFonts w:asciiTheme="minorEastAsia" w:hAnsiTheme="minorEastAsia" w:hint="eastAsia"/>
          <w:color w:val="000000" w:themeColor="text1"/>
          <w:sz w:val="22"/>
        </w:rPr>
        <w:t>「大阪府子ども読書活動推進計画」（以下、「第１次計画」という。）を平成</w:t>
      </w:r>
      <w:r w:rsidR="004C672B" w:rsidRPr="00F033D6">
        <w:rPr>
          <w:rFonts w:asciiTheme="minorEastAsia" w:hAnsiTheme="minorEastAsia"/>
          <w:color w:val="000000" w:themeColor="text1"/>
          <w:sz w:val="22"/>
        </w:rPr>
        <w:t>15年１月に、</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第２次大阪府子ども読書活動推進計画</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（以下、「第２次計画」という。）を平成</w:t>
      </w:r>
      <w:r w:rsidR="004C672B" w:rsidRPr="00F033D6">
        <w:rPr>
          <w:rFonts w:asciiTheme="minorEastAsia" w:hAnsiTheme="minorEastAsia"/>
          <w:color w:val="000000" w:themeColor="text1"/>
          <w:sz w:val="22"/>
        </w:rPr>
        <w:t>23年３月に策定し、</w:t>
      </w:r>
      <w:r w:rsidR="000F2A33" w:rsidRPr="00F033D6">
        <w:rPr>
          <w:rFonts w:asciiTheme="minorEastAsia" w:hAnsiTheme="minorEastAsia" w:hint="eastAsia"/>
          <w:color w:val="000000" w:themeColor="text1"/>
          <w:sz w:val="22"/>
        </w:rPr>
        <w:t>保護者への啓発や</w:t>
      </w:r>
      <w:r w:rsidR="00CD2A96" w:rsidRPr="00F033D6">
        <w:rPr>
          <w:rFonts w:asciiTheme="minorEastAsia" w:hAnsiTheme="minorEastAsia" w:hint="eastAsia"/>
          <w:color w:val="000000" w:themeColor="text1"/>
          <w:sz w:val="22"/>
        </w:rPr>
        <w:t>、市町村、</w:t>
      </w:r>
      <w:r w:rsidR="000F2A33" w:rsidRPr="00F033D6">
        <w:rPr>
          <w:rFonts w:asciiTheme="minorEastAsia" w:hAnsiTheme="minorEastAsia" w:hint="eastAsia"/>
          <w:color w:val="000000" w:themeColor="text1"/>
          <w:sz w:val="22"/>
        </w:rPr>
        <w:t>学校等への支援、</w:t>
      </w:r>
      <w:r w:rsidR="00083C48" w:rsidRPr="00F033D6">
        <w:rPr>
          <w:rFonts w:asciiTheme="minorEastAsia" w:hAnsiTheme="minorEastAsia" w:hint="eastAsia"/>
          <w:color w:val="000000" w:themeColor="text1"/>
          <w:sz w:val="22"/>
        </w:rPr>
        <w:t>子どもの読書活動に関わる人材の</w:t>
      </w:r>
      <w:r w:rsidR="000F2A33" w:rsidRPr="00F033D6">
        <w:rPr>
          <w:rFonts w:asciiTheme="minorEastAsia" w:hAnsiTheme="minorEastAsia" w:hint="eastAsia"/>
          <w:color w:val="000000" w:themeColor="text1"/>
          <w:sz w:val="22"/>
        </w:rPr>
        <w:t>研修等さまざまな</w:t>
      </w:r>
      <w:r w:rsidR="004C672B" w:rsidRPr="00F033D6">
        <w:rPr>
          <w:rFonts w:asciiTheme="minorEastAsia" w:hAnsiTheme="minorEastAsia" w:hint="eastAsia"/>
          <w:color w:val="000000" w:themeColor="text1"/>
          <w:sz w:val="22"/>
        </w:rPr>
        <w:t>取組みを進めてきました。</w:t>
      </w:r>
    </w:p>
    <w:p w:rsidR="00576572" w:rsidRPr="00F033D6" w:rsidRDefault="00576572"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w:t>
      </w:r>
      <w:r w:rsidR="00B26E82" w:rsidRPr="00F033D6">
        <w:rPr>
          <w:rFonts w:asciiTheme="minorEastAsia" w:hAnsiTheme="minorEastAsia" w:hint="eastAsia"/>
          <w:color w:val="000000" w:themeColor="text1"/>
          <w:sz w:val="22"/>
        </w:rPr>
        <w:t>期間中は、</w:t>
      </w:r>
      <w:r w:rsidR="004D3A5E">
        <w:rPr>
          <w:rFonts w:asciiTheme="minorEastAsia" w:hAnsiTheme="minorEastAsia" w:hint="eastAsia"/>
          <w:color w:val="000000" w:themeColor="text1"/>
          <w:sz w:val="22"/>
        </w:rPr>
        <w:t>第１次計画期間中に進めてきた</w:t>
      </w:r>
      <w:r w:rsidR="000F2A33" w:rsidRPr="00F033D6">
        <w:rPr>
          <w:rFonts w:asciiTheme="minorEastAsia" w:hAnsiTheme="minorEastAsia" w:hint="eastAsia"/>
          <w:color w:val="000000" w:themeColor="text1"/>
          <w:sz w:val="22"/>
        </w:rPr>
        <w:t>乳幼児の保護者への啓発、</w:t>
      </w:r>
      <w:r w:rsidR="00083C48" w:rsidRPr="00F033D6">
        <w:rPr>
          <w:rFonts w:asciiTheme="minorEastAsia" w:hAnsiTheme="minorEastAsia" w:hint="eastAsia"/>
          <w:color w:val="000000" w:themeColor="text1"/>
          <w:sz w:val="22"/>
        </w:rPr>
        <w:t>学校と</w:t>
      </w:r>
      <w:r w:rsidR="000F2A33" w:rsidRPr="00F033D6">
        <w:rPr>
          <w:rFonts w:asciiTheme="minorEastAsia" w:hAnsiTheme="minorEastAsia" w:hint="eastAsia"/>
          <w:color w:val="000000" w:themeColor="text1"/>
          <w:sz w:val="22"/>
        </w:rPr>
        <w:t>公立図書館</w:t>
      </w:r>
      <w:r w:rsidR="00083C48" w:rsidRPr="00F033D6">
        <w:rPr>
          <w:rFonts w:asciiTheme="minorEastAsia" w:hAnsiTheme="minorEastAsia" w:hint="eastAsia"/>
          <w:color w:val="000000" w:themeColor="text1"/>
          <w:sz w:val="22"/>
        </w:rPr>
        <w:t>や</w:t>
      </w:r>
      <w:r w:rsidR="00E8467B">
        <w:rPr>
          <w:rFonts w:asciiTheme="minorEastAsia" w:hAnsiTheme="minorEastAsia" w:hint="eastAsia"/>
          <w:color w:val="000000" w:themeColor="text1"/>
          <w:sz w:val="22"/>
        </w:rPr>
        <w:t>読書活動</w:t>
      </w:r>
      <w:r w:rsidR="000F2A33" w:rsidRPr="00F033D6">
        <w:rPr>
          <w:rFonts w:asciiTheme="minorEastAsia" w:hAnsiTheme="minorEastAsia" w:hint="eastAsia"/>
          <w:color w:val="000000" w:themeColor="text1"/>
          <w:sz w:val="22"/>
        </w:rPr>
        <w:t>ボランティアと</w:t>
      </w:r>
      <w:r w:rsidR="00083C48" w:rsidRPr="00F033D6">
        <w:rPr>
          <w:rFonts w:asciiTheme="minorEastAsia" w:hAnsiTheme="minorEastAsia" w:hint="eastAsia"/>
          <w:color w:val="000000" w:themeColor="text1"/>
          <w:sz w:val="22"/>
        </w:rPr>
        <w:t>の</w:t>
      </w:r>
      <w:r w:rsidR="000F2A33" w:rsidRPr="00F033D6">
        <w:rPr>
          <w:rFonts w:asciiTheme="minorEastAsia" w:hAnsiTheme="minorEastAsia" w:hint="eastAsia"/>
          <w:color w:val="000000" w:themeColor="text1"/>
          <w:sz w:val="22"/>
        </w:rPr>
        <w:t>連携を一層強化して</w:t>
      </w:r>
      <w:r w:rsidR="00083C48" w:rsidRPr="00F033D6">
        <w:rPr>
          <w:rFonts w:asciiTheme="minorEastAsia" w:hAnsiTheme="minorEastAsia" w:hint="eastAsia"/>
          <w:color w:val="000000" w:themeColor="text1"/>
          <w:sz w:val="22"/>
        </w:rPr>
        <w:t>、</w:t>
      </w:r>
      <w:r w:rsidR="000F2A33" w:rsidRPr="00F033D6">
        <w:rPr>
          <w:rFonts w:asciiTheme="minorEastAsia" w:hAnsiTheme="minorEastAsia" w:hint="eastAsia"/>
          <w:color w:val="000000" w:themeColor="text1"/>
          <w:sz w:val="22"/>
        </w:rPr>
        <w:t>「読んでみたいと思う本が子どもの周りにある」「本を紹介する人が子どもの周りにいる」ことを柱とした読書環境づくり</w:t>
      </w:r>
      <w:r w:rsidR="00E64D40" w:rsidRPr="00F033D6">
        <w:rPr>
          <w:rFonts w:asciiTheme="minorEastAsia" w:hAnsiTheme="minorEastAsia" w:hint="eastAsia"/>
          <w:color w:val="000000" w:themeColor="text1"/>
          <w:sz w:val="22"/>
        </w:rPr>
        <w:t>に取り組</w:t>
      </w:r>
      <w:r w:rsidR="001A1F7E" w:rsidRPr="00F033D6">
        <w:rPr>
          <w:rFonts w:asciiTheme="minorEastAsia" w:hAnsiTheme="minorEastAsia" w:hint="eastAsia"/>
          <w:color w:val="000000" w:themeColor="text1"/>
          <w:sz w:val="22"/>
        </w:rPr>
        <w:t>みました</w:t>
      </w:r>
      <w:r w:rsidR="00E64D40" w:rsidRPr="00F033D6">
        <w:rPr>
          <w:rFonts w:asciiTheme="minorEastAsia" w:hAnsiTheme="minorEastAsia" w:hint="eastAsia"/>
          <w:color w:val="000000" w:themeColor="text1"/>
          <w:sz w:val="22"/>
        </w:rPr>
        <w:t>。</w:t>
      </w:r>
    </w:p>
    <w:p w:rsidR="00B26E82" w:rsidRDefault="00B26E82" w:rsidP="009C183F">
      <w:pPr>
        <w:ind w:leftChars="200" w:left="420" w:firstLineChars="100" w:firstLine="220"/>
        <w:rPr>
          <w:rFonts w:asciiTheme="minorEastAsia" w:hAnsiTheme="minorEastAsia"/>
          <w:color w:val="000000" w:themeColor="text1"/>
          <w:sz w:val="22"/>
        </w:rPr>
      </w:pPr>
    </w:p>
    <w:p w:rsidR="00056DE3" w:rsidRPr="00102AF3" w:rsidRDefault="00056DE3" w:rsidP="009C183F">
      <w:pPr>
        <w:ind w:leftChars="200" w:left="420" w:firstLineChars="100" w:firstLine="220"/>
        <w:rPr>
          <w:rFonts w:asciiTheme="minorEastAsia" w:hAnsiTheme="minorEastAsia"/>
          <w:color w:val="000000" w:themeColor="text1"/>
          <w:sz w:val="22"/>
        </w:rPr>
      </w:pPr>
      <w:r w:rsidRPr="00056DE3">
        <w:rPr>
          <w:rFonts w:asciiTheme="minorEastAsia" w:hAnsiTheme="minorEastAsia" w:hint="eastAsia"/>
          <w:color w:val="000000" w:themeColor="text1"/>
          <w:sz w:val="22"/>
        </w:rPr>
        <w:t>【第１次計画期間中に</w:t>
      </w:r>
      <w:r w:rsidRPr="00102AF3">
        <w:rPr>
          <w:rFonts w:asciiTheme="minorEastAsia" w:hAnsiTheme="minorEastAsia" w:hint="eastAsia"/>
          <w:color w:val="000000" w:themeColor="text1"/>
          <w:sz w:val="22"/>
        </w:rPr>
        <w:t>取り組んだ主な施策】</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・乳幼児の健康診査等において絵本の読み聞かせや紹介等を促進するための啓発リーフレットの作成及び配布並びに講習会の開催及びアドバイザーの派遣</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・おはなしボランティア支援及び中学校へのおはなしボランティアの派遣</w:t>
      </w:r>
    </w:p>
    <w:p w:rsidR="00056DE3" w:rsidRDefault="00056DE3" w:rsidP="00056DE3">
      <w:pPr>
        <w:ind w:leftChars="400" w:left="1060" w:hangingChars="100" w:hanging="220"/>
        <w:rPr>
          <w:rFonts w:ascii="ＭＳ 明朝" w:hAnsi="ＭＳ 明朝"/>
          <w:sz w:val="22"/>
        </w:rPr>
      </w:pPr>
      <w:r w:rsidRPr="00056DE3">
        <w:rPr>
          <w:rFonts w:asciiTheme="minorEastAsia" w:hAnsiTheme="minorEastAsia" w:hint="eastAsia"/>
          <w:color w:val="000000" w:themeColor="text1"/>
          <w:sz w:val="22"/>
        </w:rPr>
        <w:t>・</w:t>
      </w:r>
      <w:r w:rsidR="00C6498E">
        <w:rPr>
          <w:rFonts w:asciiTheme="minorEastAsia" w:hAnsiTheme="minorEastAsia" w:hint="eastAsia"/>
          <w:color w:val="000000" w:themeColor="text1"/>
          <w:sz w:val="22"/>
        </w:rPr>
        <w:t>府立図書館から</w:t>
      </w:r>
      <w:r w:rsidRPr="00056DE3">
        <w:rPr>
          <w:rFonts w:ascii="ＭＳ 明朝" w:hAnsi="ＭＳ 明朝" w:hint="eastAsia"/>
          <w:sz w:val="22"/>
        </w:rPr>
        <w:t>府立高等学校への協力貸出の試行実施</w:t>
      </w:r>
    </w:p>
    <w:p w:rsidR="00102AF3" w:rsidRPr="00102AF3" w:rsidRDefault="00102AF3" w:rsidP="00102AF3">
      <w:pPr>
        <w:ind w:leftChars="400" w:left="1060" w:hangingChars="100" w:hanging="220"/>
        <w:rPr>
          <w:rFonts w:asciiTheme="minorEastAsia" w:hAnsiTheme="minorEastAsia"/>
          <w:color w:val="000000" w:themeColor="text1"/>
          <w:sz w:val="22"/>
        </w:rPr>
      </w:pPr>
      <w:r w:rsidRPr="00102AF3">
        <w:rPr>
          <w:rFonts w:asciiTheme="minorEastAsia" w:hAnsiTheme="minorEastAsia" w:hint="eastAsia"/>
          <w:color w:val="000000" w:themeColor="text1"/>
          <w:sz w:val="22"/>
        </w:rPr>
        <w:t>・子どもの読書に関わる人々を対象とした</w:t>
      </w:r>
      <w:r>
        <w:rPr>
          <w:rFonts w:asciiTheme="minorEastAsia" w:hAnsiTheme="minorEastAsia" w:hint="eastAsia"/>
          <w:color w:val="000000" w:themeColor="text1"/>
          <w:sz w:val="22"/>
        </w:rPr>
        <w:t>研修、</w:t>
      </w:r>
      <w:r w:rsidRPr="00102AF3">
        <w:rPr>
          <w:rFonts w:asciiTheme="minorEastAsia" w:hAnsiTheme="minorEastAsia" w:hint="eastAsia"/>
          <w:color w:val="000000" w:themeColor="text1"/>
          <w:sz w:val="22"/>
        </w:rPr>
        <w:t>講演会及び交流会</w:t>
      </w:r>
      <w:r>
        <w:rPr>
          <w:rFonts w:asciiTheme="minorEastAsia" w:hAnsiTheme="minorEastAsia" w:hint="eastAsia"/>
          <w:color w:val="000000" w:themeColor="text1"/>
          <w:sz w:val="22"/>
        </w:rPr>
        <w:t>の開催</w:t>
      </w:r>
    </w:p>
    <w:p w:rsidR="00645D03" w:rsidRPr="00F033D6" w:rsidRDefault="00645D03" w:rsidP="009C183F">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【第２次計画期間中</w:t>
      </w:r>
      <w:r w:rsidR="00D23144" w:rsidRPr="00F033D6">
        <w:rPr>
          <w:rFonts w:asciiTheme="minorEastAsia" w:hAnsiTheme="minorEastAsia" w:hint="eastAsia"/>
          <w:color w:val="000000" w:themeColor="text1"/>
          <w:sz w:val="22"/>
        </w:rPr>
        <w:t>に</w:t>
      </w:r>
      <w:r w:rsidRPr="00F033D6">
        <w:rPr>
          <w:rFonts w:asciiTheme="minorEastAsia" w:hAnsiTheme="minorEastAsia" w:hint="eastAsia"/>
          <w:color w:val="000000" w:themeColor="text1"/>
          <w:sz w:val="22"/>
        </w:rPr>
        <w:t>取り組んだ主な施策】</w:t>
      </w:r>
    </w:p>
    <w:p w:rsidR="00645D03" w:rsidRPr="00F033D6" w:rsidRDefault="00645D03" w:rsidP="00FF662A">
      <w:pPr>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095262"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・学校図書館活性化ガイドラインの作成（平成</w:t>
      </w:r>
      <w:r w:rsidRPr="00F033D6">
        <w:rPr>
          <w:rFonts w:asciiTheme="minorEastAsia" w:hAnsiTheme="minorEastAsia"/>
          <w:color w:val="000000" w:themeColor="text1"/>
          <w:sz w:val="22"/>
        </w:rPr>
        <w:t>23年３月）</w:t>
      </w:r>
    </w:p>
    <w:p w:rsidR="00083C48" w:rsidRPr="00F033D6" w:rsidRDefault="00083C48"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・読書活動フォーラムの開催（平成</w:t>
      </w:r>
      <w:r w:rsidRPr="00F033D6">
        <w:rPr>
          <w:rFonts w:asciiTheme="minorEastAsia" w:hAnsiTheme="minorEastAsia"/>
          <w:color w:val="000000" w:themeColor="text1"/>
          <w:sz w:val="22"/>
        </w:rPr>
        <w:t>23年</w:t>
      </w:r>
      <w:r w:rsidR="00D23144" w:rsidRPr="00F033D6">
        <w:rPr>
          <w:rFonts w:asciiTheme="minorEastAsia" w:hAnsiTheme="minorEastAsia" w:hint="eastAsia"/>
          <w:color w:val="000000" w:themeColor="text1"/>
          <w:sz w:val="22"/>
        </w:rPr>
        <w:t>２月</w:t>
      </w:r>
      <w:r w:rsidRPr="00F033D6">
        <w:rPr>
          <w:rFonts w:asciiTheme="minorEastAsia" w:hAnsiTheme="minor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・公立図書館と学校との合同研修</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00AF37CD" w:rsidRPr="00F033D6">
        <w:rPr>
          <w:rFonts w:asciiTheme="minorEastAsia" w:hAnsiTheme="minorEastAsia"/>
          <w:color w:val="000000" w:themeColor="text1"/>
          <w:sz w:val="22"/>
        </w:rPr>
        <w:t>22</w:t>
      </w:r>
      <w:r w:rsidRPr="00F033D6">
        <w:rPr>
          <w:rFonts w:asciiTheme="minorEastAsia" w:hAnsiTheme="minorEastAsia"/>
          <w:color w:val="000000" w:themeColor="text1"/>
          <w:sz w:val="22"/>
        </w:rPr>
        <w:t>年度～）</w:t>
      </w:r>
    </w:p>
    <w:p w:rsidR="00AF37CD" w:rsidRPr="00F033D6" w:rsidRDefault="00AF37CD"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・子どもの読書推進活動支援員養成講座の開催（平成</w:t>
      </w:r>
      <w:r w:rsidRPr="00F033D6">
        <w:rPr>
          <w:rFonts w:asciiTheme="minorEastAsia" w:hAnsiTheme="minorEastAsia"/>
          <w:color w:val="000000" w:themeColor="text1"/>
          <w:sz w:val="22"/>
        </w:rPr>
        <w:t>24年度</w:t>
      </w:r>
      <w:r w:rsidRPr="00F033D6">
        <w:rPr>
          <w:rFonts w:asciiTheme="minorEastAsia" w:hAnsiTheme="minorEastAsia" w:hint="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・就学前読書活動フォーラム</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25年度～）</w:t>
      </w:r>
    </w:p>
    <w:p w:rsidR="00401F1A" w:rsidRPr="00F033D6" w:rsidRDefault="00645D03" w:rsidP="00D87BC0">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・公立図書館の子ども</w:t>
      </w:r>
      <w:r w:rsidR="00576572" w:rsidRPr="00F033D6">
        <w:rPr>
          <w:rFonts w:asciiTheme="minorEastAsia" w:hAnsiTheme="minorEastAsia" w:hint="eastAsia"/>
          <w:color w:val="000000" w:themeColor="text1"/>
          <w:sz w:val="22"/>
        </w:rPr>
        <w:t>読書活動</w:t>
      </w:r>
      <w:r w:rsidR="00B26E82" w:rsidRPr="00F033D6">
        <w:rPr>
          <w:rFonts w:asciiTheme="minorEastAsia" w:hAnsiTheme="minorEastAsia" w:hint="eastAsia"/>
          <w:color w:val="000000" w:themeColor="text1"/>
          <w:sz w:val="22"/>
        </w:rPr>
        <w:t>担当者会</w:t>
      </w:r>
      <w:r w:rsidR="00676F20" w:rsidRPr="00F033D6">
        <w:rPr>
          <w:rFonts w:asciiTheme="minorEastAsia" w:hAnsiTheme="minorEastAsia" w:hint="eastAsia"/>
          <w:color w:val="000000" w:themeColor="text1"/>
          <w:sz w:val="22"/>
        </w:rPr>
        <w:t>の開催</w:t>
      </w:r>
      <w:r w:rsidR="00401F1A"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25年度</w:t>
      </w:r>
      <w:r w:rsidR="004B6F69"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26年度</w:t>
      </w:r>
      <w:r w:rsidR="00083C48" w:rsidRPr="00F033D6">
        <w:rPr>
          <w:rFonts w:asciiTheme="minorEastAsia" w:hAnsiTheme="minorEastAsia" w:hint="eastAsia"/>
          <w:color w:val="000000" w:themeColor="text1"/>
          <w:sz w:val="22"/>
        </w:rPr>
        <w:t>からは、</w:t>
      </w:r>
      <w:r w:rsidR="00401F1A" w:rsidRPr="00F033D6">
        <w:rPr>
          <w:rFonts w:asciiTheme="minorEastAsia" w:hAnsiTheme="minorEastAsia" w:hint="eastAsia"/>
          <w:color w:val="000000" w:themeColor="text1"/>
          <w:sz w:val="22"/>
        </w:rPr>
        <w:t>児童サービス担当者</w:t>
      </w:r>
      <w:r w:rsidR="00E64D40" w:rsidRPr="00F033D6">
        <w:rPr>
          <w:rFonts w:asciiTheme="minorEastAsia" w:hAnsiTheme="minorEastAsia" w:hint="eastAsia"/>
          <w:color w:val="000000" w:themeColor="text1"/>
          <w:sz w:val="22"/>
        </w:rPr>
        <w:t>連絡</w:t>
      </w:r>
      <w:r w:rsidR="00401F1A" w:rsidRPr="00F033D6">
        <w:rPr>
          <w:rFonts w:asciiTheme="minorEastAsia" w:hAnsiTheme="minorEastAsia" w:hint="eastAsia"/>
          <w:color w:val="000000" w:themeColor="text1"/>
          <w:sz w:val="22"/>
        </w:rPr>
        <w:t>会</w:t>
      </w:r>
      <w:r w:rsidR="00083C48" w:rsidRPr="00F033D6">
        <w:rPr>
          <w:rFonts w:asciiTheme="minorEastAsia" w:hAnsiTheme="minorEastAsia" w:hint="eastAsia"/>
          <w:color w:val="000000" w:themeColor="text1"/>
          <w:sz w:val="22"/>
        </w:rPr>
        <w:t>に統合</w:t>
      </w:r>
      <w:r w:rsidR="00401F1A" w:rsidRPr="00F033D6">
        <w:rPr>
          <w:rFonts w:asciiTheme="minorEastAsia" w:hAnsiTheme="minorEastAsia" w:hint="eastAsia"/>
          <w:color w:val="000000" w:themeColor="text1"/>
          <w:sz w:val="22"/>
        </w:rPr>
        <w:t>）</w:t>
      </w:r>
    </w:p>
    <w:p w:rsidR="00CF2D90" w:rsidRPr="00F033D6" w:rsidRDefault="00CF2D90" w:rsidP="00CF2D90">
      <w:pPr>
        <w:rPr>
          <w:rFonts w:asciiTheme="minorEastAsia" w:hAnsiTheme="minorEastAsia"/>
          <w:color w:val="000000" w:themeColor="text1"/>
          <w:sz w:val="22"/>
        </w:rPr>
      </w:pPr>
    </w:p>
    <w:p w:rsidR="00FA2CF6"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（３）各種調査結果からみた大阪の子ども読書活動の状況</w:t>
      </w:r>
    </w:p>
    <w:p w:rsidR="00095262" w:rsidRPr="00F033D6" w:rsidRDefault="00EC3807" w:rsidP="00D87BC0">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①</w:t>
      </w:r>
      <w:r w:rsidR="00095262" w:rsidRPr="00F033D6">
        <w:rPr>
          <w:rFonts w:asciiTheme="minorEastAsia" w:hAnsiTheme="minorEastAsia" w:hint="eastAsia"/>
          <w:color w:val="000000" w:themeColor="text1"/>
          <w:sz w:val="22"/>
        </w:rPr>
        <w:t xml:space="preserve">　</w:t>
      </w:r>
      <w:r w:rsidR="004C672B" w:rsidRPr="00F033D6">
        <w:rPr>
          <w:rFonts w:asciiTheme="minorEastAsia" w:hAnsiTheme="minorEastAsia" w:hint="eastAsia"/>
          <w:color w:val="000000" w:themeColor="text1"/>
          <w:sz w:val="22"/>
        </w:rPr>
        <w:t>「全国学力・学習状況調査」（</w:t>
      </w:r>
      <w:r w:rsidR="009E01FF" w:rsidRPr="00F033D6">
        <w:rPr>
          <w:rFonts w:asciiTheme="minorEastAsia" w:hAnsiTheme="minorEastAsia" w:hint="eastAsia"/>
          <w:color w:val="000000" w:themeColor="text1"/>
          <w:sz w:val="22"/>
        </w:rPr>
        <w:t>平成</w:t>
      </w:r>
      <w:r w:rsidR="009E01FF" w:rsidRPr="00F033D6">
        <w:rPr>
          <w:rFonts w:asciiTheme="minorEastAsia" w:hAnsiTheme="minorEastAsia"/>
          <w:color w:val="000000" w:themeColor="text1"/>
          <w:sz w:val="22"/>
        </w:rPr>
        <w:t>20～</w:t>
      </w:r>
      <w:r w:rsidR="00802641" w:rsidRPr="00F033D6">
        <w:rPr>
          <w:rFonts w:asciiTheme="minorEastAsia" w:hAnsiTheme="minorEastAsia"/>
          <w:color w:val="000000" w:themeColor="text1"/>
          <w:sz w:val="22"/>
        </w:rPr>
        <w:t>22、24～</w:t>
      </w:r>
      <w:r w:rsidR="009E01FF" w:rsidRPr="00F033D6">
        <w:rPr>
          <w:rFonts w:asciiTheme="minorEastAsia" w:hAnsiTheme="minorEastAsia"/>
          <w:color w:val="000000" w:themeColor="text1"/>
          <w:sz w:val="22"/>
        </w:rPr>
        <w:t>27年度、</w:t>
      </w:r>
      <w:r w:rsidR="004C672B" w:rsidRPr="00F033D6">
        <w:rPr>
          <w:rFonts w:asciiTheme="minorEastAsia" w:hAnsiTheme="minorEastAsia" w:hint="eastAsia"/>
          <w:color w:val="000000" w:themeColor="text1"/>
          <w:sz w:val="22"/>
        </w:rPr>
        <w:t>文部科学省）</w:t>
      </w:r>
    </w:p>
    <w:p w:rsidR="00622DA2" w:rsidRDefault="00095262"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上記調査のうち、</w:t>
      </w:r>
      <w:r w:rsidR="004C672B" w:rsidRPr="00F033D6">
        <w:rPr>
          <w:rFonts w:asciiTheme="minorEastAsia" w:hAnsiTheme="minorEastAsia" w:hint="eastAsia"/>
          <w:color w:val="000000" w:themeColor="text1"/>
          <w:sz w:val="22"/>
        </w:rPr>
        <w:t>子どもの読書に関する</w:t>
      </w:r>
      <w:r w:rsidRPr="00F033D6">
        <w:rPr>
          <w:rFonts w:asciiTheme="minorEastAsia" w:hAnsiTheme="minorEastAsia" w:hint="eastAsia"/>
          <w:color w:val="000000" w:themeColor="text1"/>
          <w:sz w:val="22"/>
        </w:rPr>
        <w:t>項目の</w:t>
      </w:r>
      <w:r w:rsidR="004C672B" w:rsidRPr="00F033D6">
        <w:rPr>
          <w:rFonts w:asciiTheme="minorEastAsia" w:hAnsiTheme="minorEastAsia" w:hint="eastAsia"/>
          <w:color w:val="000000" w:themeColor="text1"/>
          <w:sz w:val="22"/>
        </w:rPr>
        <w:t>調査</w:t>
      </w:r>
      <w:r w:rsidR="00224CF7" w:rsidRPr="00F033D6">
        <w:rPr>
          <w:rFonts w:asciiTheme="minorEastAsia" w:hAnsiTheme="minorEastAsia" w:hint="eastAsia"/>
          <w:color w:val="000000" w:themeColor="text1"/>
          <w:sz w:val="22"/>
        </w:rPr>
        <w:t>によると、</w:t>
      </w:r>
      <w:r w:rsidR="005E4CDE" w:rsidRPr="00021AEB">
        <w:rPr>
          <w:rFonts w:asciiTheme="minorEastAsia" w:hAnsiTheme="minorEastAsia" w:hint="eastAsia"/>
          <w:color w:val="000000" w:themeColor="text1"/>
          <w:sz w:val="22"/>
        </w:rPr>
        <w:t>大阪府の</w:t>
      </w:r>
      <w:r w:rsidR="004C672B" w:rsidRPr="00021AEB">
        <w:rPr>
          <w:rFonts w:asciiTheme="minorEastAsia" w:hAnsiTheme="minorEastAsia" w:hint="eastAsia"/>
          <w:color w:val="000000" w:themeColor="text1"/>
          <w:sz w:val="22"/>
        </w:rPr>
        <w:t>「読書が好き」</w:t>
      </w:r>
      <w:r w:rsidR="005E4CDE" w:rsidRPr="00021AEB">
        <w:rPr>
          <w:rFonts w:asciiTheme="minorEastAsia" w:hAnsiTheme="minorEastAsia" w:hint="eastAsia"/>
          <w:color w:val="000000" w:themeColor="text1"/>
          <w:sz w:val="22"/>
        </w:rPr>
        <w:t>な子ども</w:t>
      </w:r>
      <w:r w:rsidR="003B4A6C" w:rsidRPr="00021AEB">
        <w:rPr>
          <w:rFonts w:asciiTheme="minorEastAsia" w:hAnsiTheme="minorEastAsia" w:hint="eastAsia"/>
          <w:color w:val="000000" w:themeColor="text1"/>
          <w:sz w:val="22"/>
        </w:rPr>
        <w:t>の</w:t>
      </w:r>
      <w:r w:rsidR="005E4CDE" w:rsidRPr="00021AEB">
        <w:rPr>
          <w:rFonts w:asciiTheme="minorEastAsia" w:hAnsiTheme="minorEastAsia" w:hint="eastAsia"/>
          <w:color w:val="000000" w:themeColor="text1"/>
          <w:sz w:val="22"/>
        </w:rPr>
        <w:t>割合</w:t>
      </w:r>
      <w:r w:rsidR="003B4A6C" w:rsidRPr="00021AEB">
        <w:rPr>
          <w:rFonts w:asciiTheme="minorEastAsia" w:hAnsiTheme="minorEastAsia" w:hint="eastAsia"/>
          <w:color w:val="000000" w:themeColor="text1"/>
          <w:sz w:val="22"/>
        </w:rPr>
        <w:t>はこの５年間で大きく伸び</w:t>
      </w:r>
      <w:r w:rsidR="003E24FE" w:rsidRPr="00F033D6">
        <w:rPr>
          <w:rFonts w:asciiTheme="minorEastAsia" w:hAnsiTheme="minorEastAsia" w:hint="eastAsia"/>
          <w:color w:val="000000" w:themeColor="text1"/>
          <w:sz w:val="22"/>
        </w:rPr>
        <w:t>、「平日</w:t>
      </w:r>
      <w:r w:rsidR="003B4A6C" w:rsidRPr="00F033D6">
        <w:rPr>
          <w:rFonts w:asciiTheme="minorEastAsia" w:hAnsiTheme="minorEastAsia" w:hint="eastAsia"/>
          <w:color w:val="000000" w:themeColor="text1"/>
          <w:sz w:val="22"/>
        </w:rPr>
        <w:t>、</w:t>
      </w:r>
      <w:r w:rsidR="003E24FE" w:rsidRPr="00F033D6">
        <w:rPr>
          <w:rFonts w:asciiTheme="minorEastAsia" w:hAnsiTheme="minorEastAsia" w:hint="eastAsia"/>
          <w:color w:val="000000" w:themeColor="text1"/>
          <w:sz w:val="22"/>
        </w:rPr>
        <w:t>授業以外で</w:t>
      </w:r>
      <w:r w:rsidR="003B4A6C" w:rsidRPr="00F033D6">
        <w:rPr>
          <w:rFonts w:asciiTheme="minorEastAsia" w:hAnsiTheme="minorEastAsia" w:hint="eastAsia"/>
          <w:color w:val="000000" w:themeColor="text1"/>
          <w:sz w:val="22"/>
        </w:rPr>
        <w:t>全く</w:t>
      </w:r>
      <w:r w:rsidR="003E24FE" w:rsidRPr="00F033D6">
        <w:rPr>
          <w:rFonts w:asciiTheme="minorEastAsia" w:hAnsiTheme="minorEastAsia" w:hint="eastAsia"/>
          <w:color w:val="000000" w:themeColor="text1"/>
          <w:sz w:val="22"/>
        </w:rPr>
        <w:t>本を読まない」</w:t>
      </w:r>
      <w:r w:rsidR="005E4CDE" w:rsidRPr="00021AEB">
        <w:rPr>
          <w:rFonts w:asciiTheme="minorEastAsia" w:hAnsiTheme="minorEastAsia" w:hint="eastAsia"/>
          <w:color w:val="000000" w:themeColor="text1"/>
          <w:sz w:val="22"/>
        </w:rPr>
        <w:t>子どもの割合（不読率）</w:t>
      </w:r>
      <w:r w:rsidR="003B4A6C" w:rsidRPr="00F033D6">
        <w:rPr>
          <w:rFonts w:asciiTheme="minorEastAsia" w:hAnsiTheme="minorEastAsia" w:hint="eastAsia"/>
          <w:color w:val="000000" w:themeColor="text1"/>
          <w:sz w:val="22"/>
        </w:rPr>
        <w:t>とともに、</w:t>
      </w:r>
      <w:r w:rsidR="0071181B" w:rsidRPr="00F033D6">
        <w:rPr>
          <w:rFonts w:asciiTheme="minorEastAsia" w:hAnsiTheme="minorEastAsia" w:hint="eastAsia"/>
          <w:color w:val="000000" w:themeColor="text1"/>
          <w:sz w:val="22"/>
        </w:rPr>
        <w:t>全国</w:t>
      </w:r>
      <w:r w:rsidR="00DB172E" w:rsidRPr="00F033D6">
        <w:rPr>
          <w:rFonts w:asciiTheme="minorEastAsia" w:hAnsiTheme="minorEastAsia" w:hint="eastAsia"/>
          <w:color w:val="000000" w:themeColor="text1"/>
          <w:sz w:val="22"/>
        </w:rPr>
        <w:t>平均</w:t>
      </w:r>
      <w:r w:rsidR="004B6F69" w:rsidRPr="00F033D6">
        <w:rPr>
          <w:rFonts w:asciiTheme="minorEastAsia" w:hAnsiTheme="minorEastAsia" w:hint="eastAsia"/>
          <w:color w:val="000000" w:themeColor="text1"/>
          <w:sz w:val="22"/>
        </w:rPr>
        <w:t>より低い水準ながら、そ</w:t>
      </w:r>
      <w:r w:rsidR="0071181B" w:rsidRPr="00F033D6">
        <w:rPr>
          <w:rFonts w:asciiTheme="minorEastAsia" w:hAnsiTheme="minorEastAsia" w:hint="eastAsia"/>
          <w:color w:val="000000" w:themeColor="text1"/>
          <w:sz w:val="22"/>
        </w:rPr>
        <w:t>の差</w:t>
      </w:r>
      <w:r w:rsidR="004B6F69" w:rsidRPr="00F033D6">
        <w:rPr>
          <w:rFonts w:asciiTheme="minorEastAsia" w:hAnsiTheme="minorEastAsia" w:hint="eastAsia"/>
          <w:color w:val="000000" w:themeColor="text1"/>
          <w:sz w:val="22"/>
        </w:rPr>
        <w:t>は</w:t>
      </w:r>
      <w:r w:rsidR="0071181B" w:rsidRPr="00F033D6">
        <w:rPr>
          <w:rFonts w:asciiTheme="minorEastAsia" w:hAnsiTheme="minorEastAsia" w:hint="eastAsia"/>
          <w:color w:val="000000" w:themeColor="text1"/>
          <w:sz w:val="22"/>
        </w:rPr>
        <w:t>縮まる傾向にあ</w:t>
      </w:r>
      <w:r w:rsidR="004B6F69" w:rsidRPr="00F033D6">
        <w:rPr>
          <w:rFonts w:asciiTheme="minorEastAsia" w:hAnsiTheme="minorEastAsia" w:hint="eastAsia"/>
          <w:color w:val="000000" w:themeColor="text1"/>
          <w:sz w:val="22"/>
        </w:rPr>
        <w:t>りま</w:t>
      </w:r>
      <w:r w:rsidR="002F1171" w:rsidRPr="00F033D6">
        <w:rPr>
          <w:rFonts w:asciiTheme="minorEastAsia" w:hAnsiTheme="minorEastAsia" w:hint="eastAsia"/>
          <w:color w:val="000000" w:themeColor="text1"/>
          <w:sz w:val="22"/>
        </w:rPr>
        <w:t>す。</w:t>
      </w:r>
    </w:p>
    <w:p w:rsidR="00824E50" w:rsidRDefault="00824E50" w:rsidP="001B68EF">
      <w:pPr>
        <w:ind w:leftChars="400" w:left="840" w:firstLineChars="100" w:firstLine="200"/>
        <w:jc w:val="left"/>
        <w:rPr>
          <w:rFonts w:asciiTheme="majorEastAsia" w:eastAsiaTheme="majorEastAsia" w:hAnsiTheme="majorEastAsia"/>
          <w:color w:val="000000" w:themeColor="text1"/>
          <w:sz w:val="20"/>
          <w:szCs w:val="20"/>
          <w:bdr w:val="single" w:sz="4" w:space="0" w:color="auto"/>
        </w:rPr>
      </w:pPr>
    </w:p>
    <w:p w:rsidR="00CA391E" w:rsidRPr="001B68EF" w:rsidRDefault="00CA391E" w:rsidP="001B68EF">
      <w:pPr>
        <w:ind w:leftChars="135" w:left="283" w:firstLineChars="100" w:firstLine="200"/>
        <w:jc w:val="left"/>
        <w:rPr>
          <w:rFonts w:asciiTheme="majorEastAsia" w:eastAsiaTheme="majorEastAsia" w:hAnsiTheme="majorEastAsia"/>
          <w:color w:val="000000" w:themeColor="text1"/>
          <w:sz w:val="20"/>
          <w:szCs w:val="20"/>
          <w:bdr w:val="single" w:sz="4" w:space="0" w:color="auto"/>
        </w:rPr>
      </w:pPr>
      <w:r w:rsidRPr="001B68EF">
        <w:rPr>
          <w:rFonts w:asciiTheme="majorEastAsia" w:eastAsiaTheme="majorEastAsia" w:hAnsiTheme="majorEastAsia" w:hint="eastAsia"/>
          <w:color w:val="000000" w:themeColor="text1"/>
          <w:sz w:val="20"/>
          <w:szCs w:val="20"/>
          <w:bdr w:val="single" w:sz="4" w:space="0" w:color="auto"/>
        </w:rPr>
        <w:t>図表１～４</w:t>
      </w:r>
    </w:p>
    <w:p w:rsidR="00CA391E" w:rsidRPr="00F033D6" w:rsidRDefault="00CA391E" w:rsidP="00CA391E">
      <w:pPr>
        <w:ind w:leftChars="400" w:left="840" w:firstLineChars="100" w:firstLine="210"/>
        <w:rPr>
          <w:rFonts w:asciiTheme="minorEastAsia" w:hAnsiTheme="minorEastAsia"/>
          <w:color w:val="000000" w:themeColor="text1"/>
          <w:sz w:val="22"/>
        </w:rPr>
      </w:pPr>
      <w:r w:rsidRPr="003B3C5E">
        <w:rPr>
          <w:rFonts w:ascii="ＭＳ Ｐゴシック" w:eastAsia="ＭＳ Ｐゴシック" w:hAnsi="ＭＳ Ｐゴシック"/>
          <w:noProof/>
          <w:color w:val="000000" w:themeColor="text1"/>
        </w:rPr>
        <w:drawing>
          <wp:anchor distT="0" distB="0" distL="114300" distR="114300" simplePos="0" relativeHeight="251667456" behindDoc="0" locked="0" layoutInCell="1" allowOverlap="1" wp14:anchorId="618AFEB8" wp14:editId="2C5AD1C8">
            <wp:simplePos x="0" y="0"/>
            <wp:positionH relativeFrom="column">
              <wp:posOffset>370840</wp:posOffset>
            </wp:positionH>
            <wp:positionV relativeFrom="paragraph">
              <wp:posOffset>87630</wp:posOffset>
            </wp:positionV>
            <wp:extent cx="6419850" cy="486727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4192" cy="4870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83F" w:rsidRPr="00FA56F9" w:rsidRDefault="009C183F" w:rsidP="00FA56F9">
      <w:pPr>
        <w:widowControl/>
        <w:jc w:val="right"/>
        <w:rPr>
          <w:rFonts w:ascii="ＭＳ Ｐゴシック" w:eastAsia="ＭＳ Ｐゴシック" w:hAnsi="ＭＳ Ｐゴシック"/>
          <w:color w:val="000000" w:themeColor="text1"/>
          <w:szCs w:val="21"/>
        </w:rPr>
      </w:pPr>
    </w:p>
    <w:p w:rsidR="00622DA2" w:rsidRPr="00F033D6" w:rsidRDefault="00622DA2" w:rsidP="009C183F">
      <w:pPr>
        <w:widowControl/>
        <w:jc w:val="left"/>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0B10C1" w:rsidRDefault="000B10C1" w:rsidP="00FF662A">
      <w:pPr>
        <w:ind w:leftChars="200" w:left="420" w:firstLineChars="100" w:firstLine="210"/>
        <w:rPr>
          <w:rFonts w:asciiTheme="minorEastAsia" w:hAnsiTheme="minorEastAsia"/>
          <w:color w:val="000000" w:themeColor="text1"/>
          <w:szCs w:val="21"/>
        </w:rPr>
      </w:pPr>
    </w:p>
    <w:p w:rsidR="00824E50" w:rsidRPr="00F033D6" w:rsidRDefault="00824E50" w:rsidP="00FF662A">
      <w:pPr>
        <w:ind w:leftChars="200" w:left="420" w:firstLineChars="100" w:firstLine="210"/>
        <w:rPr>
          <w:rFonts w:asciiTheme="minorEastAsia" w:hAnsiTheme="minorEastAsia"/>
          <w:color w:val="000000" w:themeColor="text1"/>
          <w:szCs w:val="21"/>
        </w:rPr>
      </w:pPr>
    </w:p>
    <w:p w:rsidR="00095262" w:rsidRPr="00F033D6" w:rsidRDefault="00FA2CF6" w:rsidP="00D87BC0">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②</w:t>
      </w:r>
      <w:r w:rsidR="00095262" w:rsidRPr="00F033D6">
        <w:rPr>
          <w:rFonts w:asciiTheme="minorEastAsia" w:hAnsiTheme="minorEastAsia" w:hint="eastAsia"/>
          <w:color w:val="000000" w:themeColor="text1"/>
          <w:sz w:val="22"/>
        </w:rPr>
        <w:t xml:space="preserve">　</w:t>
      </w:r>
      <w:r w:rsidR="009E01FF" w:rsidRPr="00F033D6">
        <w:rPr>
          <w:rFonts w:asciiTheme="minorEastAsia" w:hAnsiTheme="minorEastAsia" w:hint="eastAsia"/>
          <w:color w:val="000000" w:themeColor="text1"/>
          <w:sz w:val="22"/>
        </w:rPr>
        <w:t>「学校図書館の現状に関する調査」（文部科学省　平成</w:t>
      </w:r>
      <w:r w:rsidR="003B4A6C" w:rsidRPr="00F033D6">
        <w:rPr>
          <w:rFonts w:asciiTheme="minorEastAsia" w:hAnsiTheme="minorEastAsia"/>
          <w:color w:val="000000" w:themeColor="text1"/>
          <w:sz w:val="22"/>
        </w:rPr>
        <w:t>22</w:t>
      </w:r>
      <w:r w:rsidR="003B4A6C" w:rsidRPr="00F033D6">
        <w:rPr>
          <w:rFonts w:asciiTheme="minorEastAsia" w:hAnsiTheme="minorEastAsia" w:hint="eastAsia"/>
          <w:color w:val="000000" w:themeColor="text1"/>
          <w:sz w:val="22"/>
        </w:rPr>
        <w:t>、</w:t>
      </w:r>
      <w:r w:rsidR="009E01FF" w:rsidRPr="00F033D6">
        <w:rPr>
          <w:rFonts w:asciiTheme="minorEastAsia" w:hAnsiTheme="minorEastAsia"/>
          <w:color w:val="000000" w:themeColor="text1"/>
          <w:sz w:val="22"/>
        </w:rPr>
        <w:t>26年度）</w:t>
      </w:r>
    </w:p>
    <w:p w:rsidR="00F35000"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学校図書館図書標準</w:t>
      </w:r>
      <w:r w:rsidR="004509D1" w:rsidRPr="00F033D6">
        <w:rPr>
          <w:rFonts w:asciiTheme="minorEastAsia" w:hAnsiTheme="minorEastAsia" w:hint="eastAsia"/>
          <w:color w:val="000000" w:themeColor="text1"/>
          <w:sz w:val="22"/>
        </w:rPr>
        <w:t>（※１）の</w:t>
      </w:r>
      <w:r w:rsidRPr="00F033D6">
        <w:rPr>
          <w:rFonts w:asciiTheme="minorEastAsia" w:hAnsiTheme="minorEastAsia" w:hint="eastAsia"/>
          <w:color w:val="000000" w:themeColor="text1"/>
          <w:sz w:val="22"/>
        </w:rPr>
        <w:t>達成状況は、</w:t>
      </w:r>
      <w:r w:rsidR="00F35000" w:rsidRPr="00F033D6">
        <w:rPr>
          <w:rFonts w:asciiTheme="minorEastAsia" w:hAnsiTheme="minorEastAsia" w:hint="eastAsia"/>
          <w:color w:val="000000" w:themeColor="text1"/>
          <w:sz w:val="22"/>
        </w:rPr>
        <w:t>公立</w:t>
      </w:r>
      <w:r w:rsidRPr="00F033D6">
        <w:rPr>
          <w:rFonts w:asciiTheme="minorEastAsia" w:hAnsiTheme="minorEastAsia" w:hint="eastAsia"/>
          <w:color w:val="000000" w:themeColor="text1"/>
          <w:sz w:val="22"/>
        </w:rPr>
        <w:t>小学校</w:t>
      </w:r>
      <w:r w:rsidR="00C73D0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中学校</w:t>
      </w:r>
      <w:r w:rsidR="00C73D05" w:rsidRPr="00F033D6">
        <w:rPr>
          <w:rFonts w:asciiTheme="minorEastAsia" w:hAnsiTheme="minorEastAsia" w:hint="eastAsia"/>
          <w:color w:val="000000" w:themeColor="text1"/>
          <w:sz w:val="22"/>
        </w:rPr>
        <w:t>ともに全国平均に達しておらず、その差</w:t>
      </w:r>
      <w:r w:rsidR="003B4A6C" w:rsidRPr="00F033D6">
        <w:rPr>
          <w:rFonts w:asciiTheme="minorEastAsia" w:hAnsiTheme="minorEastAsia" w:hint="eastAsia"/>
          <w:color w:val="000000" w:themeColor="text1"/>
          <w:sz w:val="22"/>
        </w:rPr>
        <w:t>が</w:t>
      </w:r>
      <w:r w:rsidR="00C73D05" w:rsidRPr="00F033D6">
        <w:rPr>
          <w:rFonts w:asciiTheme="minorEastAsia" w:hAnsiTheme="minorEastAsia" w:hint="eastAsia"/>
          <w:color w:val="000000" w:themeColor="text1"/>
          <w:sz w:val="22"/>
        </w:rPr>
        <w:t>拡大しています。</w:t>
      </w:r>
    </w:p>
    <w:p w:rsidR="00C73D05"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また、</w:t>
      </w:r>
      <w:r w:rsidR="00F35000" w:rsidRPr="00F033D6">
        <w:rPr>
          <w:rFonts w:asciiTheme="minorEastAsia" w:hAnsiTheme="minorEastAsia" w:hint="eastAsia"/>
          <w:color w:val="000000" w:themeColor="text1"/>
          <w:sz w:val="22"/>
        </w:rPr>
        <w:t>公立学校における</w:t>
      </w:r>
      <w:r w:rsidRPr="00F033D6">
        <w:rPr>
          <w:rFonts w:asciiTheme="minorEastAsia" w:hAnsiTheme="minorEastAsia" w:hint="eastAsia"/>
          <w:color w:val="000000" w:themeColor="text1"/>
          <w:sz w:val="22"/>
        </w:rPr>
        <w:t>司書教諭</w:t>
      </w:r>
      <w:r w:rsidR="004509D1" w:rsidRPr="00F033D6">
        <w:rPr>
          <w:rFonts w:asciiTheme="minorEastAsia" w:hAnsiTheme="minorEastAsia" w:hint="eastAsia"/>
          <w:color w:val="000000" w:themeColor="text1"/>
          <w:sz w:val="22"/>
        </w:rPr>
        <w:t>（※２）</w:t>
      </w:r>
      <w:r w:rsidRPr="00F033D6">
        <w:rPr>
          <w:rFonts w:asciiTheme="minorEastAsia" w:hAnsiTheme="minorEastAsia" w:hint="eastAsia"/>
          <w:color w:val="000000" w:themeColor="text1"/>
          <w:sz w:val="22"/>
        </w:rPr>
        <w:t>の</w:t>
      </w:r>
      <w:r w:rsidR="00057179">
        <w:rPr>
          <w:rFonts w:asciiTheme="minorEastAsia" w:hAnsiTheme="minorEastAsia" w:hint="eastAsia"/>
          <w:color w:val="000000" w:themeColor="text1"/>
          <w:sz w:val="22"/>
        </w:rPr>
        <w:t>発令</w:t>
      </w:r>
      <w:r w:rsidRPr="00F033D6">
        <w:rPr>
          <w:rFonts w:asciiTheme="minorEastAsia" w:hAnsiTheme="minorEastAsia" w:hint="eastAsia"/>
          <w:color w:val="000000" w:themeColor="text1"/>
          <w:sz w:val="22"/>
        </w:rPr>
        <w:t>状況</w:t>
      </w:r>
      <w:r w:rsidR="005E4CDE" w:rsidRPr="00F033D6">
        <w:rPr>
          <w:rFonts w:asciiTheme="minorEastAsia" w:hAnsiTheme="minorEastAsia" w:hint="eastAsia"/>
          <w:color w:val="000000" w:themeColor="text1"/>
          <w:sz w:val="22"/>
        </w:rPr>
        <w:t>（</w:t>
      </w:r>
      <w:r w:rsidR="00D23144" w:rsidRPr="00F033D6">
        <w:rPr>
          <w:rFonts w:asciiTheme="minorEastAsia" w:hAnsiTheme="minorEastAsia"/>
          <w:color w:val="000000" w:themeColor="text1"/>
          <w:sz w:val="22"/>
        </w:rPr>
        <w:t>12学級以上</w:t>
      </w:r>
      <w:r w:rsidR="005E4CD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は</w:t>
      </w:r>
      <w:r w:rsidR="009E7AA6" w:rsidRPr="00F033D6">
        <w:rPr>
          <w:rFonts w:asciiTheme="minorEastAsia" w:hAnsiTheme="minorEastAsia" w:hint="eastAsia"/>
          <w:color w:val="000000" w:themeColor="text1"/>
          <w:sz w:val="22"/>
        </w:rPr>
        <w:t>、小学校</w:t>
      </w:r>
      <w:r w:rsidR="00F35000" w:rsidRPr="00F033D6">
        <w:rPr>
          <w:rFonts w:asciiTheme="minorEastAsia" w:hAnsiTheme="minorEastAsia" w:hint="eastAsia"/>
          <w:color w:val="000000" w:themeColor="text1"/>
          <w:sz w:val="22"/>
        </w:rPr>
        <w:t>・</w:t>
      </w:r>
      <w:r w:rsidR="00D23144" w:rsidRPr="00F033D6">
        <w:rPr>
          <w:rFonts w:asciiTheme="minorEastAsia" w:hAnsiTheme="minorEastAsia" w:hint="eastAsia"/>
          <w:color w:val="000000" w:themeColor="text1"/>
          <w:sz w:val="22"/>
        </w:rPr>
        <w:t>高等学校</w:t>
      </w:r>
      <w:r w:rsidR="009E7AA6" w:rsidRPr="00F033D6">
        <w:rPr>
          <w:rFonts w:asciiTheme="minorEastAsia" w:hAnsiTheme="minorEastAsia" w:hint="eastAsia"/>
          <w:color w:val="000000" w:themeColor="text1"/>
          <w:sz w:val="22"/>
        </w:rPr>
        <w:t>については</w:t>
      </w:r>
      <w:r w:rsidR="003B4A6C" w:rsidRPr="00F033D6">
        <w:rPr>
          <w:rFonts w:asciiTheme="minorEastAsia" w:hAnsiTheme="minorEastAsia"/>
          <w:color w:val="000000" w:themeColor="text1"/>
          <w:sz w:val="22"/>
        </w:rPr>
        <w:t>99％以上</w:t>
      </w:r>
      <w:r w:rsidR="00C73D05" w:rsidRPr="00F033D6">
        <w:rPr>
          <w:rFonts w:asciiTheme="minorEastAsia" w:hAnsiTheme="minorEastAsia" w:hint="eastAsia"/>
          <w:color w:val="000000" w:themeColor="text1"/>
          <w:sz w:val="22"/>
        </w:rPr>
        <w:t>ですが、学校司書</w:t>
      </w:r>
      <w:r w:rsidR="004509D1" w:rsidRPr="00F033D6">
        <w:rPr>
          <w:rFonts w:asciiTheme="minorEastAsia" w:hAnsiTheme="minorEastAsia" w:hint="eastAsia"/>
          <w:color w:val="000000" w:themeColor="text1"/>
          <w:sz w:val="22"/>
        </w:rPr>
        <w:t>（※３）</w:t>
      </w:r>
      <w:r w:rsidR="00C73D05" w:rsidRPr="00F033D6">
        <w:rPr>
          <w:rFonts w:asciiTheme="minorEastAsia" w:hAnsiTheme="minorEastAsia" w:hint="eastAsia"/>
          <w:color w:val="000000" w:themeColor="text1"/>
          <w:sz w:val="22"/>
        </w:rPr>
        <w:t>の配置状況については、小学校・中学校では伸びているものの</w:t>
      </w:r>
      <w:r w:rsidR="00F35000" w:rsidRPr="00F033D6">
        <w:rPr>
          <w:rFonts w:asciiTheme="minorEastAsia" w:hAnsiTheme="minorEastAsia" w:hint="eastAsia"/>
          <w:color w:val="000000" w:themeColor="text1"/>
          <w:sz w:val="22"/>
        </w:rPr>
        <w:t>、</w:t>
      </w:r>
      <w:r w:rsidR="00C73D05" w:rsidRPr="00F033D6">
        <w:rPr>
          <w:rFonts w:asciiTheme="minorEastAsia" w:hAnsiTheme="minorEastAsia" w:hint="eastAsia"/>
          <w:color w:val="000000" w:themeColor="text1"/>
          <w:sz w:val="22"/>
        </w:rPr>
        <w:t>小</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中</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高</w:t>
      </w:r>
      <w:r w:rsidR="007167B7">
        <w:rPr>
          <w:rFonts w:asciiTheme="minorEastAsia" w:hAnsiTheme="minorEastAsia" w:hint="eastAsia"/>
          <w:color w:val="000000" w:themeColor="text1"/>
          <w:sz w:val="22"/>
        </w:rPr>
        <w:t>等学校</w:t>
      </w:r>
      <w:r w:rsidR="00C73D05" w:rsidRPr="00F033D6">
        <w:rPr>
          <w:rFonts w:asciiTheme="minorEastAsia" w:hAnsiTheme="minorEastAsia" w:hint="eastAsia"/>
          <w:color w:val="000000" w:themeColor="text1"/>
          <w:sz w:val="22"/>
        </w:rPr>
        <w:t>ともに大きく全国平均を下回っている状況です。</w:t>
      </w:r>
    </w:p>
    <w:p w:rsidR="00102AF3" w:rsidRDefault="00102AF3" w:rsidP="009C183F">
      <w:pPr>
        <w:ind w:leftChars="200" w:left="640" w:hangingChars="100" w:hanging="220"/>
        <w:rPr>
          <w:rFonts w:asciiTheme="minorEastAsia" w:hAnsiTheme="minorEastAsia"/>
          <w:color w:val="000000" w:themeColor="text1"/>
          <w:sz w:val="22"/>
        </w:rPr>
      </w:pPr>
    </w:p>
    <w:p w:rsidR="009E01FF" w:rsidRPr="00F033D6" w:rsidRDefault="00CA391E" w:rsidP="001B68EF">
      <w:pPr>
        <w:ind w:leftChars="200" w:left="420" w:firstLineChars="400" w:firstLine="800"/>
        <w:rPr>
          <w:rFonts w:asciiTheme="minorEastAsia" w:hAnsiTheme="minorEastAsia"/>
          <w:color w:val="000000" w:themeColor="text1"/>
          <w:sz w:val="22"/>
        </w:rPr>
      </w:pPr>
      <w:r w:rsidRPr="001B68EF">
        <w:rPr>
          <w:rFonts w:asciiTheme="majorEastAsia" w:eastAsiaTheme="majorEastAsia" w:hAnsiTheme="majorEastAsia" w:hint="eastAsia"/>
          <w:color w:val="000000" w:themeColor="text1"/>
          <w:sz w:val="20"/>
          <w:szCs w:val="20"/>
          <w:bdr w:val="single" w:sz="4" w:space="0" w:color="auto"/>
        </w:rPr>
        <w:lastRenderedPageBreak/>
        <w:t>図表５</w:t>
      </w:r>
      <w:r w:rsidRPr="001B68EF">
        <w:rPr>
          <w:rFonts w:asciiTheme="minorEastAsia" w:hAnsiTheme="minorEastAsia" w:hint="eastAsia"/>
          <w:color w:val="000000" w:themeColor="text1"/>
          <w:sz w:val="22"/>
        </w:rPr>
        <w:t xml:space="preserve">　</w:t>
      </w:r>
      <w:r w:rsidR="007A5097" w:rsidRPr="00F033D6">
        <w:rPr>
          <w:rFonts w:asciiTheme="minorEastAsia" w:hAnsiTheme="minorEastAsia" w:hint="eastAsia"/>
          <w:color w:val="000000" w:themeColor="text1"/>
          <w:sz w:val="22"/>
        </w:rPr>
        <w:t>学校図書館図書標準の達成状況</w:t>
      </w:r>
    </w:p>
    <w:tbl>
      <w:tblPr>
        <w:tblStyle w:val="ae"/>
        <w:tblW w:w="8647" w:type="dxa"/>
        <w:tblInd w:w="1442" w:type="dxa"/>
        <w:tblLook w:val="04A0" w:firstRow="1" w:lastRow="0" w:firstColumn="1" w:lastColumn="0" w:noHBand="0" w:noVBand="1"/>
      </w:tblPr>
      <w:tblGrid>
        <w:gridCol w:w="1713"/>
        <w:gridCol w:w="1733"/>
        <w:gridCol w:w="1734"/>
        <w:gridCol w:w="1733"/>
        <w:gridCol w:w="1734"/>
      </w:tblGrid>
      <w:tr w:rsidR="00C126CF" w:rsidRPr="00F033D6" w:rsidTr="00ED6272">
        <w:trPr>
          <w:trHeight w:val="343"/>
        </w:trPr>
        <w:tc>
          <w:tcPr>
            <w:tcW w:w="1713" w:type="dxa"/>
            <w:vMerge w:val="restart"/>
          </w:tcPr>
          <w:p w:rsidR="003377A1" w:rsidRPr="00F033D6" w:rsidRDefault="003377A1" w:rsidP="007A5097">
            <w:pPr>
              <w:rPr>
                <w:rFonts w:asciiTheme="minorEastAsia" w:hAnsiTheme="minorEastAsia"/>
                <w:color w:val="000000" w:themeColor="text1"/>
                <w:szCs w:val="21"/>
              </w:rPr>
            </w:pPr>
          </w:p>
        </w:tc>
        <w:tc>
          <w:tcPr>
            <w:tcW w:w="3467" w:type="dxa"/>
            <w:gridSpan w:val="2"/>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公立小学校</w:t>
            </w:r>
          </w:p>
        </w:tc>
        <w:tc>
          <w:tcPr>
            <w:tcW w:w="3467" w:type="dxa"/>
            <w:gridSpan w:val="2"/>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公立中学校</w:t>
            </w:r>
          </w:p>
        </w:tc>
      </w:tr>
      <w:tr w:rsidR="00C126CF" w:rsidRPr="00F033D6" w:rsidTr="00ED6272">
        <w:trPr>
          <w:trHeight w:val="343"/>
        </w:trPr>
        <w:tc>
          <w:tcPr>
            <w:tcW w:w="1713" w:type="dxa"/>
            <w:vMerge/>
          </w:tcPr>
          <w:p w:rsidR="003377A1" w:rsidRPr="00F033D6" w:rsidRDefault="003377A1" w:rsidP="007A5097">
            <w:pPr>
              <w:jc w:val="center"/>
              <w:rPr>
                <w:rFonts w:asciiTheme="minorEastAsia" w:hAnsiTheme="minorEastAsia"/>
                <w:color w:val="000000" w:themeColor="text1"/>
                <w:szCs w:val="21"/>
              </w:rPr>
            </w:pPr>
          </w:p>
        </w:tc>
        <w:tc>
          <w:tcPr>
            <w:tcW w:w="1733" w:type="dxa"/>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4" w:type="dxa"/>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c>
          <w:tcPr>
            <w:tcW w:w="1733" w:type="dxa"/>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4" w:type="dxa"/>
            <w:vAlign w:val="center"/>
          </w:tcPr>
          <w:p w:rsidR="003377A1" w:rsidRPr="00F033D6" w:rsidRDefault="003377A1"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r>
      <w:tr w:rsidR="007A5097" w:rsidRPr="00F033D6" w:rsidTr="00ED6272">
        <w:trPr>
          <w:trHeight w:val="359"/>
        </w:trPr>
        <w:tc>
          <w:tcPr>
            <w:tcW w:w="1713" w:type="dxa"/>
          </w:tcPr>
          <w:p w:rsidR="007A5097" w:rsidRPr="00F033D6" w:rsidRDefault="007A5097" w:rsidP="007A5097">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733" w:type="dxa"/>
            <w:vAlign w:val="center"/>
          </w:tcPr>
          <w:p w:rsidR="007A5097" w:rsidRPr="00F033D6" w:rsidRDefault="007A5097" w:rsidP="007A5097">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31.9％</w:t>
            </w:r>
          </w:p>
        </w:tc>
        <w:tc>
          <w:tcPr>
            <w:tcW w:w="1734" w:type="dxa"/>
            <w:vAlign w:val="center"/>
          </w:tcPr>
          <w:p w:rsidR="007A5097" w:rsidRPr="00F033D6" w:rsidRDefault="007A5097" w:rsidP="007A5097">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60.2％</w:t>
            </w:r>
          </w:p>
        </w:tc>
        <w:tc>
          <w:tcPr>
            <w:tcW w:w="1733" w:type="dxa"/>
            <w:vAlign w:val="center"/>
          </w:tcPr>
          <w:p w:rsidR="007A5097" w:rsidRPr="00F033D6" w:rsidRDefault="007A5097" w:rsidP="007A5097">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30.0％</w:t>
            </w:r>
          </w:p>
        </w:tc>
        <w:tc>
          <w:tcPr>
            <w:tcW w:w="1734" w:type="dxa"/>
            <w:vAlign w:val="center"/>
          </w:tcPr>
          <w:p w:rsidR="007A5097" w:rsidRPr="00F033D6" w:rsidRDefault="007A5097" w:rsidP="007A5097">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52.3％</w:t>
            </w:r>
          </w:p>
        </w:tc>
      </w:tr>
      <w:tr w:rsidR="0053636F" w:rsidRPr="00F033D6" w:rsidTr="00ED6272">
        <w:trPr>
          <w:trHeight w:val="359"/>
        </w:trPr>
        <w:tc>
          <w:tcPr>
            <w:tcW w:w="1713" w:type="dxa"/>
          </w:tcPr>
          <w:p w:rsidR="0053636F" w:rsidRPr="00F033D6" w:rsidRDefault="0053636F" w:rsidP="00501814">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w:t>
            </w:r>
            <w:r w:rsidR="00501814">
              <w:rPr>
                <w:rFonts w:asciiTheme="minorEastAsia" w:hAnsiTheme="minorEastAsia" w:hint="eastAsia"/>
                <w:color w:val="000000" w:themeColor="text1"/>
                <w:szCs w:val="21"/>
              </w:rPr>
              <w:t>2</w:t>
            </w:r>
            <w:r w:rsidRPr="00F033D6">
              <w:rPr>
                <w:rFonts w:asciiTheme="minorEastAsia" w:hAnsiTheme="minorEastAsia"/>
                <w:color w:val="000000" w:themeColor="text1"/>
                <w:szCs w:val="21"/>
              </w:rPr>
              <w:t>年度</w:t>
            </w:r>
          </w:p>
        </w:tc>
        <w:tc>
          <w:tcPr>
            <w:tcW w:w="1733" w:type="dxa"/>
            <w:vAlign w:val="center"/>
          </w:tcPr>
          <w:p w:rsidR="0053636F" w:rsidRPr="00F033D6" w:rsidRDefault="0053636F" w:rsidP="007A5097">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32.7％</w:t>
            </w:r>
          </w:p>
        </w:tc>
        <w:tc>
          <w:tcPr>
            <w:tcW w:w="1734" w:type="dxa"/>
            <w:vAlign w:val="center"/>
          </w:tcPr>
          <w:p w:rsidR="0053636F" w:rsidRPr="00F033D6" w:rsidRDefault="0053636F" w:rsidP="007A5097">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50.6％</w:t>
            </w:r>
          </w:p>
        </w:tc>
        <w:tc>
          <w:tcPr>
            <w:tcW w:w="1733" w:type="dxa"/>
            <w:vAlign w:val="center"/>
          </w:tcPr>
          <w:p w:rsidR="0053636F" w:rsidRPr="00F033D6" w:rsidRDefault="0053636F" w:rsidP="007A5097">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30.0％</w:t>
            </w:r>
          </w:p>
        </w:tc>
        <w:tc>
          <w:tcPr>
            <w:tcW w:w="1734" w:type="dxa"/>
            <w:vAlign w:val="center"/>
          </w:tcPr>
          <w:p w:rsidR="0053636F" w:rsidRPr="00F033D6" w:rsidRDefault="0053636F" w:rsidP="007A5097">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42.7％</w:t>
            </w:r>
          </w:p>
        </w:tc>
      </w:tr>
    </w:tbl>
    <w:p w:rsidR="0015798A" w:rsidRPr="00F033D6" w:rsidRDefault="0015798A" w:rsidP="00557F09">
      <w:pPr>
        <w:ind w:leftChars="200" w:left="420" w:firstLineChars="100" w:firstLine="210"/>
        <w:rPr>
          <w:rFonts w:asciiTheme="minorEastAsia" w:hAnsiTheme="minorEastAsia"/>
          <w:color w:val="000000" w:themeColor="text1"/>
          <w:szCs w:val="21"/>
        </w:rPr>
      </w:pPr>
    </w:p>
    <w:p w:rsidR="00150B8D" w:rsidRPr="00F033D6" w:rsidRDefault="00CA391E" w:rsidP="001B68EF">
      <w:pPr>
        <w:widowControl/>
        <w:ind w:firstLineChars="600" w:firstLine="1200"/>
        <w:jc w:val="left"/>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６</w:t>
      </w:r>
      <w:r w:rsidRPr="006534F9">
        <w:rPr>
          <w:rFonts w:asciiTheme="minorEastAsia" w:hAnsiTheme="minorEastAsia" w:hint="eastAsia"/>
          <w:color w:val="000000" w:themeColor="text1"/>
          <w:sz w:val="22"/>
        </w:rPr>
        <w:t xml:space="preserve">　</w:t>
      </w:r>
      <w:r w:rsidR="007A5097" w:rsidRPr="00F033D6">
        <w:rPr>
          <w:rFonts w:asciiTheme="minorEastAsia" w:hAnsiTheme="minorEastAsia" w:hint="eastAsia"/>
          <w:color w:val="000000" w:themeColor="text1"/>
          <w:sz w:val="22"/>
        </w:rPr>
        <w:t>学校図書館の司書教諭の</w:t>
      </w:r>
      <w:r w:rsidR="00057179">
        <w:rPr>
          <w:rFonts w:asciiTheme="minorEastAsia" w:hAnsiTheme="minorEastAsia" w:hint="eastAsia"/>
          <w:color w:val="000000" w:themeColor="text1"/>
          <w:sz w:val="22"/>
        </w:rPr>
        <w:t>発令</w:t>
      </w:r>
      <w:r w:rsidR="007A5097" w:rsidRPr="00F033D6">
        <w:rPr>
          <w:rFonts w:asciiTheme="minorEastAsia" w:hAnsiTheme="minorEastAsia" w:hint="eastAsia"/>
          <w:color w:val="000000" w:themeColor="text1"/>
          <w:sz w:val="22"/>
        </w:rPr>
        <w:t>状況</w:t>
      </w:r>
    </w:p>
    <w:tbl>
      <w:tblPr>
        <w:tblStyle w:val="ae"/>
        <w:tblW w:w="8637" w:type="dxa"/>
        <w:tblInd w:w="1452" w:type="dxa"/>
        <w:tblLook w:val="04A0" w:firstRow="1" w:lastRow="0" w:firstColumn="1" w:lastColumn="0" w:noHBand="0" w:noVBand="1"/>
      </w:tblPr>
      <w:tblGrid>
        <w:gridCol w:w="1708"/>
        <w:gridCol w:w="1732"/>
        <w:gridCol w:w="1732"/>
        <w:gridCol w:w="1732"/>
        <w:gridCol w:w="1733"/>
      </w:tblGrid>
      <w:tr w:rsidR="00C126CF" w:rsidRPr="00F033D6" w:rsidTr="00ED6272">
        <w:trPr>
          <w:trHeight w:val="394"/>
        </w:trPr>
        <w:tc>
          <w:tcPr>
            <w:tcW w:w="1708" w:type="dxa"/>
            <w:vMerge w:val="restart"/>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公立小学校</w:t>
            </w:r>
          </w:p>
        </w:tc>
        <w:tc>
          <w:tcPr>
            <w:tcW w:w="3464" w:type="dxa"/>
            <w:gridSpan w:val="2"/>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12学級以上の学校</w:t>
            </w:r>
          </w:p>
        </w:tc>
        <w:tc>
          <w:tcPr>
            <w:tcW w:w="3465" w:type="dxa"/>
            <w:gridSpan w:val="2"/>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11学級以下の学校</w:t>
            </w:r>
          </w:p>
        </w:tc>
      </w:tr>
      <w:tr w:rsidR="00C126CF" w:rsidRPr="00F033D6" w:rsidTr="00ED6272">
        <w:trPr>
          <w:trHeight w:val="394"/>
        </w:trPr>
        <w:tc>
          <w:tcPr>
            <w:tcW w:w="1708" w:type="dxa"/>
            <w:vMerge/>
          </w:tcPr>
          <w:p w:rsidR="003377A1" w:rsidRPr="00F033D6" w:rsidRDefault="003377A1" w:rsidP="00906212">
            <w:pPr>
              <w:rPr>
                <w:rFonts w:asciiTheme="minorEastAsia" w:hAnsiTheme="minorEastAsia"/>
                <w:color w:val="000000" w:themeColor="text1"/>
                <w:szCs w:val="21"/>
              </w:rPr>
            </w:pPr>
          </w:p>
        </w:tc>
        <w:tc>
          <w:tcPr>
            <w:tcW w:w="1732" w:type="dxa"/>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2" w:type="dxa"/>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c>
          <w:tcPr>
            <w:tcW w:w="1732" w:type="dxa"/>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3" w:type="dxa"/>
            <w:vAlign w:val="center"/>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r>
      <w:tr w:rsidR="00C126CF" w:rsidRPr="00F033D6" w:rsidTr="00ED6272">
        <w:trPr>
          <w:trHeight w:val="412"/>
        </w:trPr>
        <w:tc>
          <w:tcPr>
            <w:tcW w:w="1708" w:type="dxa"/>
          </w:tcPr>
          <w:p w:rsidR="003377A1" w:rsidRPr="00F033D6" w:rsidRDefault="003377A1"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732" w:type="dxa"/>
            <w:vAlign w:val="center"/>
          </w:tcPr>
          <w:p w:rsidR="003377A1" w:rsidRPr="00F033D6" w:rsidRDefault="003377A1" w:rsidP="00906212">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99.3</w:t>
            </w:r>
            <w:r w:rsidR="00DA74C3" w:rsidRPr="00F033D6">
              <w:rPr>
                <w:rFonts w:asciiTheme="minorEastAsia" w:hAnsiTheme="minorEastAsia" w:hint="eastAsia"/>
                <w:color w:val="000000" w:themeColor="text1"/>
                <w:szCs w:val="21"/>
              </w:rPr>
              <w:t>％</w:t>
            </w:r>
          </w:p>
        </w:tc>
        <w:tc>
          <w:tcPr>
            <w:tcW w:w="1732" w:type="dxa"/>
            <w:vAlign w:val="center"/>
          </w:tcPr>
          <w:p w:rsidR="003377A1" w:rsidRPr="00F033D6" w:rsidRDefault="003377A1" w:rsidP="00906212">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99.1</w:t>
            </w:r>
            <w:r w:rsidR="00DA74C3" w:rsidRPr="00F033D6">
              <w:rPr>
                <w:rFonts w:asciiTheme="minorEastAsia" w:hAnsiTheme="minorEastAsia" w:hint="eastAsia"/>
                <w:color w:val="000000" w:themeColor="text1"/>
                <w:szCs w:val="21"/>
              </w:rPr>
              <w:t>％</w:t>
            </w:r>
          </w:p>
        </w:tc>
        <w:tc>
          <w:tcPr>
            <w:tcW w:w="1732" w:type="dxa"/>
            <w:vAlign w:val="center"/>
          </w:tcPr>
          <w:p w:rsidR="003377A1" w:rsidRPr="00F033D6" w:rsidRDefault="003377A1" w:rsidP="00906212">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46.4</w:t>
            </w:r>
            <w:r w:rsidR="00DA74C3" w:rsidRPr="00F033D6">
              <w:rPr>
                <w:rFonts w:asciiTheme="minorEastAsia" w:hAnsiTheme="minorEastAsia" w:hint="eastAsia"/>
                <w:color w:val="000000" w:themeColor="text1"/>
                <w:szCs w:val="21"/>
              </w:rPr>
              <w:t>％</w:t>
            </w:r>
          </w:p>
        </w:tc>
        <w:tc>
          <w:tcPr>
            <w:tcW w:w="1733" w:type="dxa"/>
            <w:vAlign w:val="center"/>
          </w:tcPr>
          <w:p w:rsidR="003377A1" w:rsidRPr="00F033D6" w:rsidRDefault="003377A1" w:rsidP="00906212">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27.2</w:t>
            </w:r>
            <w:r w:rsidR="00DA74C3" w:rsidRPr="00F033D6">
              <w:rPr>
                <w:rFonts w:asciiTheme="minorEastAsia" w:hAnsiTheme="minorEastAsia" w:hint="eastAsia"/>
                <w:color w:val="000000" w:themeColor="text1"/>
                <w:szCs w:val="21"/>
              </w:rPr>
              <w:t>％</w:t>
            </w:r>
          </w:p>
        </w:tc>
      </w:tr>
      <w:tr w:rsidR="0053636F" w:rsidRPr="00F033D6" w:rsidTr="00ED6272">
        <w:trPr>
          <w:trHeight w:val="412"/>
        </w:trPr>
        <w:tc>
          <w:tcPr>
            <w:tcW w:w="1708" w:type="dxa"/>
          </w:tcPr>
          <w:p w:rsidR="0053636F" w:rsidRPr="00F033D6" w:rsidRDefault="0053636F" w:rsidP="00906212">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Pr>
                <w:rFonts w:asciiTheme="minorEastAsia" w:hAnsiTheme="minorEastAsia"/>
                <w:color w:val="000000" w:themeColor="text1"/>
                <w:szCs w:val="21"/>
              </w:rPr>
              <w:t>2</w:t>
            </w:r>
            <w:r w:rsidR="00501814">
              <w:rPr>
                <w:rFonts w:asciiTheme="minorEastAsia" w:hAnsiTheme="minorEastAsia" w:hint="eastAsia"/>
                <w:color w:val="000000" w:themeColor="text1"/>
                <w:szCs w:val="21"/>
              </w:rPr>
              <w:t>2</w:t>
            </w:r>
            <w:r w:rsidRPr="00F033D6">
              <w:rPr>
                <w:rFonts w:asciiTheme="minorEastAsia" w:hAnsiTheme="minorEastAsia"/>
                <w:color w:val="000000" w:themeColor="text1"/>
                <w:szCs w:val="21"/>
              </w:rPr>
              <w:t>年度</w:t>
            </w:r>
          </w:p>
        </w:tc>
        <w:tc>
          <w:tcPr>
            <w:tcW w:w="1732" w:type="dxa"/>
            <w:vAlign w:val="center"/>
          </w:tcPr>
          <w:p w:rsidR="0053636F" w:rsidRPr="00F033D6" w:rsidRDefault="0053636F"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98.3</w:t>
            </w:r>
            <w:r w:rsidRPr="00F033D6">
              <w:rPr>
                <w:rFonts w:asciiTheme="minorEastAsia" w:hAnsiTheme="minorEastAsia" w:hint="eastAsia"/>
                <w:color w:val="000000" w:themeColor="text1"/>
                <w:szCs w:val="21"/>
              </w:rPr>
              <w:t>％</w:t>
            </w:r>
          </w:p>
        </w:tc>
        <w:tc>
          <w:tcPr>
            <w:tcW w:w="1732" w:type="dxa"/>
            <w:vAlign w:val="center"/>
          </w:tcPr>
          <w:p w:rsidR="0053636F" w:rsidRPr="00F033D6" w:rsidRDefault="0053636F"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99.7</w:t>
            </w:r>
            <w:r w:rsidRPr="00F033D6">
              <w:rPr>
                <w:rFonts w:asciiTheme="minorEastAsia" w:hAnsiTheme="minorEastAsia" w:hint="eastAsia"/>
                <w:color w:val="000000" w:themeColor="text1"/>
                <w:szCs w:val="21"/>
              </w:rPr>
              <w:t>％</w:t>
            </w:r>
          </w:p>
        </w:tc>
        <w:tc>
          <w:tcPr>
            <w:tcW w:w="1732" w:type="dxa"/>
            <w:vAlign w:val="center"/>
          </w:tcPr>
          <w:p w:rsidR="0053636F" w:rsidRPr="00F033D6" w:rsidRDefault="0053636F"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43.4</w:t>
            </w:r>
            <w:r w:rsidRPr="00F033D6">
              <w:rPr>
                <w:rFonts w:asciiTheme="minorEastAsia" w:hAnsiTheme="minorEastAsia" w:hint="eastAsia"/>
                <w:color w:val="000000" w:themeColor="text1"/>
                <w:szCs w:val="21"/>
              </w:rPr>
              <w:t>％</w:t>
            </w:r>
          </w:p>
        </w:tc>
        <w:tc>
          <w:tcPr>
            <w:tcW w:w="1733" w:type="dxa"/>
            <w:vAlign w:val="center"/>
          </w:tcPr>
          <w:p w:rsidR="0053636F" w:rsidRPr="00F033D6" w:rsidRDefault="0053636F" w:rsidP="00906212">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21.4</w:t>
            </w:r>
            <w:r w:rsidRPr="00F033D6">
              <w:rPr>
                <w:rFonts w:asciiTheme="minorEastAsia" w:hAnsiTheme="minorEastAsia" w:hint="eastAsia"/>
                <w:color w:val="000000" w:themeColor="text1"/>
                <w:szCs w:val="21"/>
              </w:rPr>
              <w:t>％</w:t>
            </w:r>
          </w:p>
        </w:tc>
      </w:tr>
    </w:tbl>
    <w:tbl>
      <w:tblPr>
        <w:tblStyle w:val="ae"/>
        <w:tblpPr w:leftFromText="142" w:rightFromText="142" w:vertAnchor="text" w:horzAnchor="page" w:tblpX="2478" w:tblpY="171"/>
        <w:tblW w:w="0" w:type="auto"/>
        <w:tblLook w:val="04A0" w:firstRow="1" w:lastRow="0" w:firstColumn="1" w:lastColumn="0" w:noHBand="0" w:noVBand="1"/>
      </w:tblPr>
      <w:tblGrid>
        <w:gridCol w:w="1704"/>
        <w:gridCol w:w="1732"/>
        <w:gridCol w:w="1732"/>
        <w:gridCol w:w="1732"/>
        <w:gridCol w:w="1733"/>
      </w:tblGrid>
      <w:tr w:rsidR="00C126CF" w:rsidRPr="00F033D6" w:rsidTr="00ED6272">
        <w:trPr>
          <w:trHeight w:val="394"/>
        </w:trPr>
        <w:tc>
          <w:tcPr>
            <w:tcW w:w="1704" w:type="dxa"/>
            <w:vMerge w:val="restart"/>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公立中学校</w:t>
            </w:r>
          </w:p>
        </w:tc>
        <w:tc>
          <w:tcPr>
            <w:tcW w:w="3464" w:type="dxa"/>
            <w:gridSpan w:val="2"/>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12学級以上の学校</w:t>
            </w:r>
          </w:p>
        </w:tc>
        <w:tc>
          <w:tcPr>
            <w:tcW w:w="3465" w:type="dxa"/>
            <w:gridSpan w:val="2"/>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11学級以下の学校</w:t>
            </w:r>
          </w:p>
        </w:tc>
      </w:tr>
      <w:tr w:rsidR="00C126CF" w:rsidRPr="00F033D6" w:rsidTr="00ED6272">
        <w:trPr>
          <w:trHeight w:val="394"/>
        </w:trPr>
        <w:tc>
          <w:tcPr>
            <w:tcW w:w="1704" w:type="dxa"/>
            <w:vMerge/>
          </w:tcPr>
          <w:p w:rsidR="003377A1" w:rsidRPr="00F033D6" w:rsidRDefault="003377A1" w:rsidP="0015798A">
            <w:pPr>
              <w:rPr>
                <w:rFonts w:asciiTheme="minorEastAsia" w:hAnsiTheme="minorEastAsia"/>
                <w:color w:val="000000" w:themeColor="text1"/>
                <w:szCs w:val="21"/>
              </w:rPr>
            </w:pPr>
          </w:p>
        </w:tc>
        <w:tc>
          <w:tcPr>
            <w:tcW w:w="1732" w:type="dxa"/>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2" w:type="dxa"/>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c>
          <w:tcPr>
            <w:tcW w:w="1732" w:type="dxa"/>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3" w:type="dxa"/>
            <w:vAlign w:val="center"/>
          </w:tcPr>
          <w:p w:rsidR="003377A1" w:rsidRPr="00F033D6" w:rsidRDefault="003377A1"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r>
      <w:tr w:rsidR="00C126CF" w:rsidRPr="00F033D6" w:rsidTr="00ED6272">
        <w:trPr>
          <w:trHeight w:val="412"/>
        </w:trPr>
        <w:tc>
          <w:tcPr>
            <w:tcW w:w="1704" w:type="dxa"/>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732" w:type="dxa"/>
            <w:vAlign w:val="center"/>
          </w:tcPr>
          <w:p w:rsidR="00DA74C3" w:rsidRPr="00F033D6" w:rsidRDefault="00B279DA" w:rsidP="00B279DA">
            <w:pPr>
              <w:jc w:val="center"/>
              <w:rPr>
                <w:rFonts w:asciiTheme="minorEastAsia" w:hAnsiTheme="minorEastAsia" w:cs="ＭＳ Ｐゴシック"/>
                <w:color w:val="000000" w:themeColor="text1"/>
                <w:szCs w:val="21"/>
              </w:rPr>
            </w:pPr>
            <w:r>
              <w:rPr>
                <w:rFonts w:asciiTheme="minorEastAsia" w:hAnsiTheme="minorEastAsia" w:hint="eastAsia"/>
                <w:color w:val="000000" w:themeColor="text1"/>
                <w:szCs w:val="21"/>
              </w:rPr>
              <w:t>96</w:t>
            </w:r>
            <w:r w:rsidR="00DA74C3" w:rsidRPr="00F033D6">
              <w:rPr>
                <w:rFonts w:asciiTheme="minorEastAsia" w:hAnsiTheme="minorEastAsia"/>
                <w:color w:val="000000" w:themeColor="text1"/>
                <w:szCs w:val="21"/>
              </w:rPr>
              <w:t>.</w:t>
            </w:r>
            <w:r>
              <w:rPr>
                <w:rFonts w:asciiTheme="minorEastAsia" w:hAnsiTheme="minorEastAsia" w:hint="eastAsia"/>
                <w:color w:val="000000" w:themeColor="text1"/>
                <w:szCs w:val="21"/>
              </w:rPr>
              <w:t>5</w:t>
            </w:r>
            <w:r w:rsidR="00DA74C3" w:rsidRPr="00F033D6">
              <w:rPr>
                <w:rFonts w:asciiTheme="minorEastAsia" w:hAnsiTheme="minorEastAsia"/>
                <w:color w:val="000000" w:themeColor="text1"/>
                <w:szCs w:val="21"/>
              </w:rPr>
              <w:t>％</w:t>
            </w:r>
          </w:p>
        </w:tc>
        <w:tc>
          <w:tcPr>
            <w:tcW w:w="1732"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97.8％</w:t>
            </w:r>
          </w:p>
        </w:tc>
        <w:tc>
          <w:tcPr>
            <w:tcW w:w="1732"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38.5％</w:t>
            </w:r>
          </w:p>
        </w:tc>
        <w:tc>
          <w:tcPr>
            <w:tcW w:w="1733"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28.3％</w:t>
            </w:r>
          </w:p>
        </w:tc>
      </w:tr>
      <w:tr w:rsidR="000246F4" w:rsidRPr="00F033D6" w:rsidTr="00ED6272">
        <w:trPr>
          <w:trHeight w:val="412"/>
        </w:trPr>
        <w:tc>
          <w:tcPr>
            <w:tcW w:w="1704" w:type="dxa"/>
          </w:tcPr>
          <w:p w:rsidR="000246F4" w:rsidRPr="00F033D6" w:rsidRDefault="000246F4" w:rsidP="00501814">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Pr>
                <w:rFonts w:asciiTheme="minorEastAsia" w:hAnsiTheme="minorEastAsia"/>
                <w:color w:val="000000" w:themeColor="text1"/>
                <w:szCs w:val="21"/>
              </w:rPr>
              <w:t>2</w:t>
            </w:r>
            <w:r w:rsidR="00501814">
              <w:rPr>
                <w:rFonts w:asciiTheme="minorEastAsia" w:hAnsiTheme="minorEastAsia" w:hint="eastAsia"/>
                <w:color w:val="000000" w:themeColor="text1"/>
                <w:szCs w:val="21"/>
              </w:rPr>
              <w:t>2</w:t>
            </w:r>
            <w:r w:rsidRPr="00F033D6">
              <w:rPr>
                <w:rFonts w:asciiTheme="minorEastAsia" w:hAnsiTheme="minorEastAsia"/>
                <w:color w:val="000000" w:themeColor="text1"/>
                <w:szCs w:val="21"/>
              </w:rPr>
              <w:t>年度</w:t>
            </w:r>
          </w:p>
        </w:tc>
        <w:tc>
          <w:tcPr>
            <w:tcW w:w="1732" w:type="dxa"/>
            <w:vAlign w:val="center"/>
          </w:tcPr>
          <w:p w:rsidR="000246F4"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96.6％</w:t>
            </w:r>
          </w:p>
        </w:tc>
        <w:tc>
          <w:tcPr>
            <w:tcW w:w="1732"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99.0％</w:t>
            </w:r>
          </w:p>
        </w:tc>
        <w:tc>
          <w:tcPr>
            <w:tcW w:w="1732"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41.4％</w:t>
            </w:r>
          </w:p>
        </w:tc>
        <w:tc>
          <w:tcPr>
            <w:tcW w:w="1733"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23.7％</w:t>
            </w:r>
          </w:p>
        </w:tc>
      </w:tr>
    </w:tbl>
    <w:p w:rsidR="00150B8D" w:rsidRPr="00F033D6" w:rsidRDefault="00150B8D" w:rsidP="003377A1">
      <w:pPr>
        <w:rPr>
          <w:rFonts w:asciiTheme="minorEastAsia" w:hAnsiTheme="minorEastAsia"/>
          <w:color w:val="000000" w:themeColor="text1"/>
          <w:szCs w:val="21"/>
        </w:rPr>
      </w:pPr>
    </w:p>
    <w:p w:rsidR="00150B8D" w:rsidRPr="00F033D6" w:rsidRDefault="00150B8D" w:rsidP="007A5097">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tbl>
      <w:tblPr>
        <w:tblStyle w:val="ae"/>
        <w:tblpPr w:leftFromText="142" w:rightFromText="142" w:vertAnchor="text" w:horzAnchor="margin" w:tblpXSpec="right" w:tblpY="276"/>
        <w:tblW w:w="0" w:type="auto"/>
        <w:tblLook w:val="04A0" w:firstRow="1" w:lastRow="0" w:firstColumn="1" w:lastColumn="0" w:noHBand="0" w:noVBand="1"/>
      </w:tblPr>
      <w:tblGrid>
        <w:gridCol w:w="1718"/>
        <w:gridCol w:w="1733"/>
        <w:gridCol w:w="1734"/>
        <w:gridCol w:w="1733"/>
        <w:gridCol w:w="1734"/>
      </w:tblGrid>
      <w:tr w:rsidR="00C126CF" w:rsidRPr="00F033D6" w:rsidTr="00ED6272">
        <w:trPr>
          <w:trHeight w:val="394"/>
        </w:trPr>
        <w:tc>
          <w:tcPr>
            <w:tcW w:w="1718" w:type="dxa"/>
            <w:vMerge w:val="restart"/>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公立高等学校</w:t>
            </w:r>
          </w:p>
        </w:tc>
        <w:tc>
          <w:tcPr>
            <w:tcW w:w="3467" w:type="dxa"/>
            <w:gridSpan w:val="2"/>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12学級以上の学校</w:t>
            </w:r>
          </w:p>
        </w:tc>
        <w:tc>
          <w:tcPr>
            <w:tcW w:w="3467" w:type="dxa"/>
            <w:gridSpan w:val="2"/>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11学級以下の学校</w:t>
            </w:r>
          </w:p>
        </w:tc>
      </w:tr>
      <w:tr w:rsidR="00C126CF" w:rsidRPr="00F033D6" w:rsidTr="00ED6272">
        <w:trPr>
          <w:trHeight w:val="394"/>
        </w:trPr>
        <w:tc>
          <w:tcPr>
            <w:tcW w:w="1718" w:type="dxa"/>
            <w:vMerge/>
          </w:tcPr>
          <w:p w:rsidR="00DA74C3" w:rsidRPr="00F033D6" w:rsidRDefault="00DA74C3" w:rsidP="0015798A">
            <w:pPr>
              <w:rPr>
                <w:rFonts w:asciiTheme="minorEastAsia" w:hAnsiTheme="minorEastAsia"/>
                <w:color w:val="000000" w:themeColor="text1"/>
                <w:szCs w:val="21"/>
              </w:rPr>
            </w:pPr>
          </w:p>
        </w:tc>
        <w:tc>
          <w:tcPr>
            <w:tcW w:w="1733" w:type="dxa"/>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4" w:type="dxa"/>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c>
          <w:tcPr>
            <w:tcW w:w="1733" w:type="dxa"/>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大阪府</w:t>
            </w:r>
          </w:p>
        </w:tc>
        <w:tc>
          <w:tcPr>
            <w:tcW w:w="1734" w:type="dxa"/>
            <w:vAlign w:val="center"/>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全国平均</w:t>
            </w:r>
          </w:p>
        </w:tc>
      </w:tr>
      <w:tr w:rsidR="00C126CF" w:rsidRPr="00F033D6" w:rsidTr="00ED6272">
        <w:trPr>
          <w:trHeight w:val="412"/>
        </w:trPr>
        <w:tc>
          <w:tcPr>
            <w:tcW w:w="1718" w:type="dxa"/>
          </w:tcPr>
          <w:p w:rsidR="00DA74C3" w:rsidRPr="00F033D6" w:rsidRDefault="00DA74C3" w:rsidP="0015798A">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733"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100.0％</w:t>
            </w:r>
          </w:p>
        </w:tc>
        <w:tc>
          <w:tcPr>
            <w:tcW w:w="1734"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98.4</w:t>
            </w:r>
            <w:r w:rsidR="00242DC4" w:rsidRPr="00F033D6">
              <w:rPr>
                <w:rFonts w:asciiTheme="minorEastAsia" w:hAnsiTheme="minorEastAsia" w:hint="eastAsia"/>
                <w:color w:val="000000" w:themeColor="text1"/>
                <w:szCs w:val="21"/>
              </w:rPr>
              <w:t>％</w:t>
            </w:r>
          </w:p>
        </w:tc>
        <w:tc>
          <w:tcPr>
            <w:tcW w:w="1733"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18.8％</w:t>
            </w:r>
          </w:p>
        </w:tc>
        <w:tc>
          <w:tcPr>
            <w:tcW w:w="1734" w:type="dxa"/>
            <w:vAlign w:val="center"/>
          </w:tcPr>
          <w:p w:rsidR="00DA74C3" w:rsidRPr="00F033D6" w:rsidRDefault="00DA74C3" w:rsidP="0015798A">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30.0％</w:t>
            </w:r>
          </w:p>
        </w:tc>
      </w:tr>
      <w:tr w:rsidR="000246F4" w:rsidRPr="00F033D6" w:rsidTr="00ED6272">
        <w:trPr>
          <w:trHeight w:val="412"/>
        </w:trPr>
        <w:tc>
          <w:tcPr>
            <w:tcW w:w="1718" w:type="dxa"/>
          </w:tcPr>
          <w:p w:rsidR="000246F4" w:rsidRPr="00F033D6" w:rsidRDefault="000246F4" w:rsidP="00501814">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w:t>
            </w:r>
            <w:r w:rsidR="00501814">
              <w:rPr>
                <w:rFonts w:asciiTheme="minorEastAsia" w:hAnsiTheme="minorEastAsia" w:hint="eastAsia"/>
                <w:color w:val="000000" w:themeColor="text1"/>
                <w:szCs w:val="21"/>
              </w:rPr>
              <w:t>2</w:t>
            </w:r>
            <w:r w:rsidRPr="00F033D6">
              <w:rPr>
                <w:rFonts w:asciiTheme="minorEastAsia" w:hAnsiTheme="minorEastAsia"/>
                <w:color w:val="000000" w:themeColor="text1"/>
                <w:szCs w:val="21"/>
              </w:rPr>
              <w:t>年度</w:t>
            </w:r>
          </w:p>
        </w:tc>
        <w:tc>
          <w:tcPr>
            <w:tcW w:w="1733"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86.3</w:t>
            </w:r>
            <w:r w:rsidRPr="00F033D6">
              <w:rPr>
                <w:rFonts w:asciiTheme="minorEastAsia" w:hAnsiTheme="minorEastAsia" w:hint="eastAsia"/>
                <w:color w:val="000000" w:themeColor="text1"/>
                <w:szCs w:val="21"/>
              </w:rPr>
              <w:t>％</w:t>
            </w:r>
          </w:p>
        </w:tc>
        <w:tc>
          <w:tcPr>
            <w:tcW w:w="1734"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98.4％</w:t>
            </w:r>
          </w:p>
        </w:tc>
        <w:tc>
          <w:tcPr>
            <w:tcW w:w="1733"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42.9％</w:t>
            </w:r>
          </w:p>
        </w:tc>
        <w:tc>
          <w:tcPr>
            <w:tcW w:w="1734" w:type="dxa"/>
            <w:vAlign w:val="center"/>
          </w:tcPr>
          <w:p w:rsidR="000246F4" w:rsidRPr="00F033D6" w:rsidRDefault="000246F4" w:rsidP="000246F4">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21.0</w:t>
            </w:r>
            <w:r w:rsidRPr="00F033D6">
              <w:rPr>
                <w:rFonts w:asciiTheme="minorEastAsia" w:hAnsiTheme="minorEastAsia" w:hint="eastAsia"/>
                <w:color w:val="000000" w:themeColor="text1"/>
                <w:szCs w:val="21"/>
              </w:rPr>
              <w:t>％</w:t>
            </w:r>
          </w:p>
        </w:tc>
      </w:tr>
    </w:tbl>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150B8D" w:rsidRPr="00F033D6" w:rsidRDefault="00150B8D" w:rsidP="000B10C1">
      <w:pPr>
        <w:ind w:leftChars="200" w:left="420" w:firstLineChars="100" w:firstLine="210"/>
        <w:rPr>
          <w:rFonts w:asciiTheme="minorEastAsia" w:hAnsiTheme="minorEastAsia"/>
          <w:color w:val="000000" w:themeColor="text1"/>
          <w:szCs w:val="21"/>
        </w:rPr>
      </w:pPr>
    </w:p>
    <w:p w:rsidR="00DA74C3" w:rsidRPr="00F033D6" w:rsidRDefault="00CA391E" w:rsidP="00CA391E">
      <w:pPr>
        <w:ind w:leftChars="200" w:left="420" w:firstLineChars="400" w:firstLine="8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７</w:t>
      </w:r>
      <w:r w:rsidRPr="006534F9">
        <w:rPr>
          <w:rFonts w:asciiTheme="minorEastAsia" w:hAnsiTheme="minorEastAsia" w:hint="eastAsia"/>
          <w:color w:val="000000" w:themeColor="text1"/>
          <w:sz w:val="22"/>
        </w:rPr>
        <w:t xml:space="preserve">　</w:t>
      </w:r>
      <w:r w:rsidR="00DA74C3" w:rsidRPr="00F033D6">
        <w:rPr>
          <w:rFonts w:asciiTheme="minorEastAsia" w:hAnsiTheme="minorEastAsia" w:hint="eastAsia"/>
          <w:color w:val="000000" w:themeColor="text1"/>
          <w:sz w:val="22"/>
        </w:rPr>
        <w:t>学校司書の配置状況</w:t>
      </w:r>
    </w:p>
    <w:tbl>
      <w:tblPr>
        <w:tblStyle w:val="ae"/>
        <w:tblW w:w="0" w:type="auto"/>
        <w:tblInd w:w="1442" w:type="dxa"/>
        <w:tblLook w:val="04A0" w:firstRow="1" w:lastRow="0" w:firstColumn="1" w:lastColumn="0" w:noHBand="0" w:noVBand="1"/>
      </w:tblPr>
      <w:tblGrid>
        <w:gridCol w:w="1379"/>
        <w:gridCol w:w="1209"/>
        <w:gridCol w:w="1210"/>
        <w:gridCol w:w="1210"/>
        <w:gridCol w:w="1210"/>
        <w:gridCol w:w="1210"/>
        <w:gridCol w:w="1210"/>
      </w:tblGrid>
      <w:tr w:rsidR="00C126CF" w:rsidRPr="00F033D6" w:rsidTr="0062798F">
        <w:trPr>
          <w:trHeight w:val="375"/>
        </w:trPr>
        <w:tc>
          <w:tcPr>
            <w:tcW w:w="1379" w:type="dxa"/>
            <w:vMerge w:val="restart"/>
          </w:tcPr>
          <w:p w:rsidR="00DA74C3" w:rsidRPr="00F033D6" w:rsidRDefault="00DA74C3" w:rsidP="00D90F43">
            <w:pPr>
              <w:rPr>
                <w:rFonts w:asciiTheme="minorEastAsia" w:hAnsiTheme="minorEastAsia"/>
                <w:color w:val="000000" w:themeColor="text1"/>
                <w:sz w:val="22"/>
              </w:rPr>
            </w:pPr>
          </w:p>
        </w:tc>
        <w:tc>
          <w:tcPr>
            <w:tcW w:w="2419" w:type="dxa"/>
            <w:gridSpan w:val="2"/>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公立小学校</w:t>
            </w:r>
          </w:p>
        </w:tc>
        <w:tc>
          <w:tcPr>
            <w:tcW w:w="2420" w:type="dxa"/>
            <w:gridSpan w:val="2"/>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公立中学校</w:t>
            </w:r>
          </w:p>
        </w:tc>
        <w:tc>
          <w:tcPr>
            <w:tcW w:w="2420" w:type="dxa"/>
            <w:gridSpan w:val="2"/>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公立高等学校</w:t>
            </w:r>
          </w:p>
        </w:tc>
      </w:tr>
      <w:tr w:rsidR="00C126CF" w:rsidRPr="00F033D6" w:rsidTr="0062798F">
        <w:trPr>
          <w:trHeight w:val="375"/>
        </w:trPr>
        <w:tc>
          <w:tcPr>
            <w:tcW w:w="1379" w:type="dxa"/>
            <w:vMerge/>
          </w:tcPr>
          <w:p w:rsidR="00DA74C3" w:rsidRPr="00F033D6" w:rsidRDefault="00DA74C3" w:rsidP="00D90F43">
            <w:pPr>
              <w:jc w:val="center"/>
              <w:rPr>
                <w:rFonts w:asciiTheme="minorEastAsia" w:hAnsiTheme="minorEastAsia"/>
                <w:color w:val="000000" w:themeColor="text1"/>
                <w:sz w:val="22"/>
              </w:rPr>
            </w:pPr>
          </w:p>
        </w:tc>
        <w:tc>
          <w:tcPr>
            <w:tcW w:w="1209"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大阪府</w:t>
            </w:r>
          </w:p>
        </w:tc>
        <w:tc>
          <w:tcPr>
            <w:tcW w:w="1210"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全国平均</w:t>
            </w:r>
          </w:p>
        </w:tc>
        <w:tc>
          <w:tcPr>
            <w:tcW w:w="1210"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大阪府</w:t>
            </w:r>
          </w:p>
        </w:tc>
        <w:tc>
          <w:tcPr>
            <w:tcW w:w="1210"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全国平均</w:t>
            </w:r>
          </w:p>
        </w:tc>
        <w:tc>
          <w:tcPr>
            <w:tcW w:w="1210"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大阪府</w:t>
            </w:r>
          </w:p>
        </w:tc>
        <w:tc>
          <w:tcPr>
            <w:tcW w:w="1210" w:type="dxa"/>
            <w:vAlign w:val="center"/>
          </w:tcPr>
          <w:p w:rsidR="00DA74C3" w:rsidRPr="00F033D6" w:rsidRDefault="00DA74C3" w:rsidP="00D90F43">
            <w:pPr>
              <w:jc w:val="center"/>
              <w:rPr>
                <w:rFonts w:asciiTheme="minorEastAsia" w:hAnsiTheme="minorEastAsia"/>
                <w:color w:val="000000" w:themeColor="text1"/>
                <w:sz w:val="22"/>
              </w:rPr>
            </w:pPr>
            <w:r w:rsidRPr="00F033D6">
              <w:rPr>
                <w:rFonts w:asciiTheme="minorEastAsia" w:hAnsiTheme="minorEastAsia" w:hint="eastAsia"/>
                <w:color w:val="000000" w:themeColor="text1"/>
                <w:sz w:val="22"/>
              </w:rPr>
              <w:t>全国平均</w:t>
            </w:r>
          </w:p>
        </w:tc>
      </w:tr>
      <w:tr w:rsidR="00DA74C3" w:rsidRPr="00F033D6" w:rsidTr="0062798F">
        <w:trPr>
          <w:trHeight w:val="393"/>
        </w:trPr>
        <w:tc>
          <w:tcPr>
            <w:tcW w:w="1379" w:type="dxa"/>
          </w:tcPr>
          <w:p w:rsidR="00DA74C3" w:rsidRPr="00F033D6" w:rsidRDefault="00DA74C3"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209" w:type="dxa"/>
            <w:vAlign w:val="center"/>
          </w:tcPr>
          <w:p w:rsidR="00DA74C3" w:rsidRPr="00F033D6" w:rsidRDefault="00DA74C3" w:rsidP="00557F09">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35.0％</w:t>
            </w:r>
          </w:p>
        </w:tc>
        <w:tc>
          <w:tcPr>
            <w:tcW w:w="1210" w:type="dxa"/>
            <w:vAlign w:val="center"/>
          </w:tcPr>
          <w:p w:rsidR="00DA74C3" w:rsidRPr="00F033D6" w:rsidRDefault="00DA74C3" w:rsidP="00557F09">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54.4％</w:t>
            </w:r>
          </w:p>
        </w:tc>
        <w:tc>
          <w:tcPr>
            <w:tcW w:w="1210" w:type="dxa"/>
            <w:vAlign w:val="center"/>
          </w:tcPr>
          <w:p w:rsidR="00DA74C3" w:rsidRPr="00F033D6" w:rsidRDefault="00DA74C3" w:rsidP="00557F09">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34.1％</w:t>
            </w:r>
          </w:p>
        </w:tc>
        <w:tc>
          <w:tcPr>
            <w:tcW w:w="1210" w:type="dxa"/>
            <w:vAlign w:val="center"/>
          </w:tcPr>
          <w:p w:rsidR="00DA74C3" w:rsidRPr="00F033D6" w:rsidRDefault="00DA74C3" w:rsidP="00557F09">
            <w:pPr>
              <w:jc w:val="center"/>
              <w:rPr>
                <w:rFonts w:asciiTheme="minorEastAsia" w:hAnsiTheme="minorEastAsia" w:cs="ＭＳ Ｐゴシック"/>
                <w:color w:val="000000" w:themeColor="text1"/>
                <w:szCs w:val="21"/>
              </w:rPr>
            </w:pPr>
            <w:r w:rsidRPr="00F033D6">
              <w:rPr>
                <w:rFonts w:asciiTheme="minorEastAsia" w:hAnsiTheme="minorEastAsia"/>
                <w:color w:val="000000" w:themeColor="text1"/>
                <w:szCs w:val="21"/>
              </w:rPr>
              <w:t>52.8％</w:t>
            </w:r>
          </w:p>
        </w:tc>
        <w:tc>
          <w:tcPr>
            <w:tcW w:w="1210" w:type="dxa"/>
            <w:vAlign w:val="center"/>
          </w:tcPr>
          <w:p w:rsidR="00DA74C3" w:rsidRPr="00F033D6" w:rsidRDefault="00DA74C3" w:rsidP="00557F09">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39.0％</w:t>
            </w:r>
          </w:p>
        </w:tc>
        <w:tc>
          <w:tcPr>
            <w:tcW w:w="1210" w:type="dxa"/>
            <w:vAlign w:val="center"/>
          </w:tcPr>
          <w:p w:rsidR="00DA74C3" w:rsidRPr="00F033D6" w:rsidRDefault="00DA74C3" w:rsidP="00557F09">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66.5％</w:t>
            </w:r>
          </w:p>
        </w:tc>
      </w:tr>
      <w:tr w:rsidR="0062798F" w:rsidRPr="00F033D6" w:rsidTr="0062798F">
        <w:trPr>
          <w:trHeight w:val="393"/>
        </w:trPr>
        <w:tc>
          <w:tcPr>
            <w:tcW w:w="1379" w:type="dxa"/>
          </w:tcPr>
          <w:p w:rsidR="0062798F" w:rsidRPr="00F033D6" w:rsidRDefault="0062798F"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w:t>
            </w:r>
            <w:r>
              <w:rPr>
                <w:rFonts w:asciiTheme="minorEastAsia" w:hAnsiTheme="minorEastAsia" w:hint="eastAsia"/>
                <w:color w:val="000000" w:themeColor="text1"/>
                <w:szCs w:val="21"/>
              </w:rPr>
              <w:t>1</w:t>
            </w:r>
            <w:r w:rsidRPr="00F033D6">
              <w:rPr>
                <w:rFonts w:asciiTheme="minorEastAsia" w:hAnsiTheme="minorEastAsia"/>
                <w:color w:val="000000" w:themeColor="text1"/>
                <w:szCs w:val="21"/>
              </w:rPr>
              <w:t>年度</w:t>
            </w:r>
          </w:p>
        </w:tc>
        <w:tc>
          <w:tcPr>
            <w:tcW w:w="1209"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s="ＭＳ Ｐゴシック"/>
                <w:color w:val="000000" w:themeColor="text1"/>
                <w:szCs w:val="21"/>
              </w:rPr>
              <w:t>27.0％</w:t>
            </w:r>
          </w:p>
        </w:tc>
        <w:tc>
          <w:tcPr>
            <w:tcW w:w="1210"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s="ＭＳ Ｐゴシック"/>
                <w:color w:val="000000" w:themeColor="text1"/>
                <w:szCs w:val="21"/>
              </w:rPr>
              <w:t>44.8％</w:t>
            </w:r>
          </w:p>
        </w:tc>
        <w:tc>
          <w:tcPr>
            <w:tcW w:w="1210"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s="ＭＳ Ｐゴシック"/>
                <w:color w:val="000000" w:themeColor="text1"/>
                <w:szCs w:val="21"/>
              </w:rPr>
              <w:t>27.2％</w:t>
            </w:r>
          </w:p>
        </w:tc>
        <w:tc>
          <w:tcPr>
            <w:tcW w:w="1210"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s="ＭＳ Ｐゴシック"/>
                <w:color w:val="000000" w:themeColor="text1"/>
                <w:szCs w:val="21"/>
              </w:rPr>
              <w:t>45.2％</w:t>
            </w:r>
          </w:p>
        </w:tc>
        <w:tc>
          <w:tcPr>
            <w:tcW w:w="1210"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52.1％</w:t>
            </w:r>
          </w:p>
        </w:tc>
        <w:tc>
          <w:tcPr>
            <w:tcW w:w="1210" w:type="dxa"/>
            <w:vAlign w:val="center"/>
          </w:tcPr>
          <w:p w:rsidR="0062798F" w:rsidRPr="00F033D6" w:rsidRDefault="0062798F" w:rsidP="00557F09">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73.3％</w:t>
            </w:r>
          </w:p>
        </w:tc>
      </w:tr>
    </w:tbl>
    <w:p w:rsidR="00DA74C3" w:rsidRPr="00F033D6" w:rsidRDefault="00DA74C3" w:rsidP="002F0E7A">
      <w:pPr>
        <w:ind w:leftChars="200" w:left="420" w:firstLineChars="100" w:firstLine="220"/>
        <w:rPr>
          <w:rFonts w:asciiTheme="minorEastAsia" w:hAnsiTheme="minorEastAsia"/>
          <w:color w:val="000000" w:themeColor="text1"/>
          <w:sz w:val="22"/>
        </w:rPr>
      </w:pPr>
    </w:p>
    <w:p w:rsidR="00095262" w:rsidRPr="00F033D6" w:rsidRDefault="00C73D05" w:rsidP="00D87BC0">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③</w:t>
      </w:r>
      <w:r w:rsidR="00095262" w:rsidRPr="00F033D6">
        <w:rPr>
          <w:rFonts w:asciiTheme="minorEastAsia" w:hAnsiTheme="minorEastAsia" w:hint="eastAsia"/>
          <w:color w:val="000000" w:themeColor="text1"/>
          <w:sz w:val="22"/>
        </w:rPr>
        <w:t xml:space="preserve">　</w:t>
      </w:r>
      <w:r w:rsidR="00C95623" w:rsidRPr="00F033D6">
        <w:rPr>
          <w:rFonts w:asciiTheme="minorEastAsia" w:hAnsiTheme="minorEastAsia" w:hint="eastAsia"/>
          <w:color w:val="000000" w:themeColor="text1"/>
          <w:sz w:val="22"/>
        </w:rPr>
        <w:t>「子ども読書活動推進計画策定状況調査</w:t>
      </w:r>
      <w:r w:rsidR="00AD7B08" w:rsidRPr="00F033D6">
        <w:rPr>
          <w:rFonts w:asciiTheme="minorEastAsia" w:hAnsiTheme="minorEastAsia" w:hint="eastAsia"/>
          <w:color w:val="000000" w:themeColor="text1"/>
          <w:sz w:val="22"/>
        </w:rPr>
        <w:t>」（</w:t>
      </w:r>
      <w:r w:rsidR="00C95623" w:rsidRPr="00F033D6">
        <w:rPr>
          <w:rFonts w:asciiTheme="minorEastAsia" w:hAnsiTheme="minorEastAsia" w:hint="eastAsia"/>
          <w:color w:val="000000" w:themeColor="text1"/>
          <w:sz w:val="22"/>
        </w:rPr>
        <w:t>文部科学省　平成</w:t>
      </w:r>
      <w:r w:rsidR="00C95623" w:rsidRPr="00F033D6">
        <w:rPr>
          <w:rFonts w:asciiTheme="minorEastAsia" w:hAnsiTheme="minorEastAsia"/>
          <w:color w:val="000000" w:themeColor="text1"/>
          <w:sz w:val="22"/>
        </w:rPr>
        <w:t>22、26年度</w:t>
      </w:r>
      <w:r w:rsidR="00AD7B08" w:rsidRPr="00F033D6">
        <w:rPr>
          <w:rFonts w:asciiTheme="minorEastAsia" w:hAnsiTheme="minorEastAsia" w:hint="eastAsia"/>
          <w:color w:val="000000" w:themeColor="text1"/>
          <w:sz w:val="22"/>
        </w:rPr>
        <w:t>）</w:t>
      </w:r>
    </w:p>
    <w:p w:rsidR="00095262" w:rsidRPr="00F033D6" w:rsidRDefault="00095262" w:rsidP="00D87BC0">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7C3832" w:rsidRPr="00F033D6">
        <w:rPr>
          <w:rFonts w:asciiTheme="minorEastAsia" w:hAnsiTheme="minorEastAsia" w:hint="eastAsia"/>
          <w:color w:val="000000" w:themeColor="text1"/>
          <w:sz w:val="22"/>
        </w:rPr>
        <w:t>子ども読書活動推進計画を策定している府内市町村は、平成</w:t>
      </w:r>
      <w:r w:rsidR="007C3832" w:rsidRPr="00F033D6">
        <w:rPr>
          <w:rFonts w:asciiTheme="minorEastAsia" w:hAnsiTheme="minorEastAsia"/>
          <w:color w:val="000000" w:themeColor="text1"/>
          <w:sz w:val="22"/>
        </w:rPr>
        <w:t>22</w:t>
      </w:r>
      <w:r w:rsidR="009E51CE" w:rsidRPr="00F033D6">
        <w:rPr>
          <w:rFonts w:asciiTheme="minorEastAsia" w:hAnsiTheme="minorEastAsia" w:hint="eastAsia"/>
          <w:color w:val="000000" w:themeColor="text1"/>
          <w:sz w:val="22"/>
        </w:rPr>
        <w:t>年度より３市</w:t>
      </w:r>
      <w:r w:rsidR="007C3832" w:rsidRPr="00F033D6">
        <w:rPr>
          <w:rFonts w:asciiTheme="minorEastAsia" w:hAnsiTheme="minorEastAsia" w:hint="eastAsia"/>
          <w:color w:val="000000" w:themeColor="text1"/>
          <w:sz w:val="22"/>
        </w:rPr>
        <w:t>増えて</w:t>
      </w:r>
      <w:r w:rsidR="007C3832" w:rsidRPr="00F033D6">
        <w:rPr>
          <w:rFonts w:asciiTheme="minorEastAsia" w:hAnsiTheme="minorEastAsia"/>
          <w:color w:val="000000" w:themeColor="text1"/>
          <w:sz w:val="22"/>
        </w:rPr>
        <w:t>34</w:t>
      </w:r>
      <w:r w:rsidR="009E51CE" w:rsidRPr="00F033D6">
        <w:rPr>
          <w:rFonts w:asciiTheme="minorEastAsia" w:hAnsiTheme="minorEastAsia" w:hint="eastAsia"/>
          <w:color w:val="000000" w:themeColor="text1"/>
          <w:sz w:val="22"/>
        </w:rPr>
        <w:t>市</w:t>
      </w:r>
      <w:r w:rsidRPr="00F033D6">
        <w:rPr>
          <w:rFonts w:asciiTheme="minorEastAsia" w:hAnsiTheme="minorEastAsia" w:hint="eastAsia"/>
          <w:color w:val="000000" w:themeColor="text1"/>
          <w:sz w:val="22"/>
        </w:rPr>
        <w:t xml:space="preserve">　</w:t>
      </w:r>
    </w:p>
    <w:p w:rsidR="00AD7B08" w:rsidRPr="00021AEB" w:rsidRDefault="009E51CE"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町になりましたが、</w:t>
      </w:r>
      <w:r w:rsidR="00AD7B08" w:rsidRPr="00021AEB">
        <w:rPr>
          <w:rFonts w:asciiTheme="minorEastAsia" w:hAnsiTheme="minorEastAsia" w:hint="eastAsia"/>
          <w:color w:val="000000" w:themeColor="text1"/>
          <w:sz w:val="22"/>
        </w:rPr>
        <w:t>そのうち、</w:t>
      </w:r>
      <w:r w:rsidR="00AD7B08" w:rsidRPr="00021AEB">
        <w:rPr>
          <w:rFonts w:asciiTheme="minorEastAsia" w:hAnsiTheme="minorEastAsia"/>
          <w:color w:val="000000" w:themeColor="text1"/>
          <w:sz w:val="22"/>
        </w:rPr>
        <w:t>10市１町の計画</w:t>
      </w:r>
      <w:r w:rsidR="00AD7B08" w:rsidRPr="00021AEB">
        <w:rPr>
          <w:rFonts w:asciiTheme="minorEastAsia" w:hAnsiTheme="minorEastAsia" w:hint="eastAsia"/>
          <w:color w:val="000000" w:themeColor="text1"/>
          <w:sz w:val="22"/>
        </w:rPr>
        <w:t>については計画の期間が終了しています。</w:t>
      </w:r>
    </w:p>
    <w:p w:rsidR="007C3832" w:rsidRDefault="00AD7B08" w:rsidP="00D87BC0">
      <w:pPr>
        <w:ind w:firstLineChars="500" w:firstLine="1100"/>
        <w:rPr>
          <w:rFonts w:asciiTheme="minorEastAsia" w:hAnsiTheme="minorEastAsia"/>
          <w:color w:val="000000" w:themeColor="text1"/>
          <w:sz w:val="22"/>
        </w:rPr>
      </w:pPr>
      <w:r w:rsidRPr="00021AEB">
        <w:rPr>
          <w:rFonts w:asciiTheme="minorEastAsia" w:hAnsiTheme="minorEastAsia" w:hint="eastAsia"/>
          <w:color w:val="000000" w:themeColor="text1"/>
          <w:sz w:val="22"/>
        </w:rPr>
        <w:t>また、９</w:t>
      </w:r>
      <w:r w:rsidR="009E51CE" w:rsidRPr="00021AEB">
        <w:rPr>
          <w:rFonts w:asciiTheme="minorEastAsia" w:hAnsiTheme="minorEastAsia" w:hint="eastAsia"/>
          <w:color w:val="000000" w:themeColor="text1"/>
          <w:sz w:val="22"/>
        </w:rPr>
        <w:t>市町村</w:t>
      </w:r>
      <w:r w:rsidRPr="00021AEB">
        <w:rPr>
          <w:rFonts w:asciiTheme="minorEastAsia" w:hAnsiTheme="minorEastAsia" w:hint="eastAsia"/>
          <w:color w:val="000000" w:themeColor="text1"/>
          <w:sz w:val="22"/>
        </w:rPr>
        <w:t>については、</w:t>
      </w:r>
      <w:r w:rsidR="007C3832" w:rsidRPr="00021AEB">
        <w:rPr>
          <w:rFonts w:asciiTheme="minorEastAsia" w:hAnsiTheme="minorEastAsia" w:hint="eastAsia"/>
          <w:color w:val="000000" w:themeColor="text1"/>
          <w:sz w:val="22"/>
        </w:rPr>
        <w:t>未策定です。</w:t>
      </w: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BF62D8" w:rsidRDefault="00BF62D8" w:rsidP="00D87BC0">
      <w:pPr>
        <w:ind w:firstLineChars="500" w:firstLine="1100"/>
        <w:rPr>
          <w:rFonts w:asciiTheme="minorEastAsia" w:hAnsiTheme="minorEastAsia"/>
          <w:color w:val="000000" w:themeColor="text1"/>
          <w:sz w:val="22"/>
        </w:rPr>
      </w:pPr>
    </w:p>
    <w:p w:rsidR="00C95623" w:rsidRPr="00F033D6" w:rsidRDefault="00CA391E" w:rsidP="001B68EF">
      <w:pPr>
        <w:ind w:firstLine="11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lastRenderedPageBreak/>
        <w:t>図表</w:t>
      </w:r>
      <w:r>
        <w:rPr>
          <w:rFonts w:asciiTheme="majorEastAsia" w:eastAsiaTheme="majorEastAsia" w:hAnsiTheme="majorEastAsia" w:hint="eastAsia"/>
          <w:color w:val="000000" w:themeColor="text1"/>
          <w:sz w:val="20"/>
          <w:szCs w:val="20"/>
          <w:bdr w:val="single" w:sz="4" w:space="0" w:color="auto"/>
        </w:rPr>
        <w:t>８</w:t>
      </w:r>
      <w:r w:rsidRPr="006534F9">
        <w:rPr>
          <w:rFonts w:asciiTheme="minorEastAsia" w:hAnsiTheme="minorEastAsia" w:hint="eastAsia"/>
          <w:color w:val="000000" w:themeColor="text1"/>
          <w:sz w:val="22"/>
        </w:rPr>
        <w:t xml:space="preserve">　</w:t>
      </w:r>
      <w:r w:rsidR="00557F09" w:rsidRPr="007A5A95">
        <w:rPr>
          <w:rFonts w:asciiTheme="minorEastAsia" w:hAnsiTheme="minorEastAsia"/>
          <w:noProof/>
          <w:color w:val="000000" w:themeColor="text1"/>
          <w:szCs w:val="21"/>
        </w:rPr>
        <w:drawing>
          <wp:anchor distT="0" distB="0" distL="114300" distR="114300" simplePos="0" relativeHeight="251689984" behindDoc="0" locked="0" layoutInCell="1" allowOverlap="1" wp14:anchorId="332E9F94" wp14:editId="1EACB3E7">
            <wp:simplePos x="0" y="0"/>
            <wp:positionH relativeFrom="column">
              <wp:posOffset>3723640</wp:posOffset>
            </wp:positionH>
            <wp:positionV relativeFrom="paragraph">
              <wp:posOffset>199390</wp:posOffset>
            </wp:positionV>
            <wp:extent cx="2700655" cy="1944370"/>
            <wp:effectExtent l="0" t="0" r="23495" b="1778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57F09" w:rsidRPr="007A5A95">
        <w:rPr>
          <w:rFonts w:asciiTheme="minorEastAsia" w:hAnsiTheme="minorEastAsia"/>
          <w:noProof/>
          <w:color w:val="000000" w:themeColor="text1"/>
          <w:szCs w:val="21"/>
        </w:rPr>
        <w:drawing>
          <wp:anchor distT="0" distB="0" distL="114300" distR="114300" simplePos="0" relativeHeight="251691008" behindDoc="0" locked="0" layoutInCell="1" allowOverlap="1" wp14:anchorId="627E752A" wp14:editId="2861BAB4">
            <wp:simplePos x="0" y="0"/>
            <wp:positionH relativeFrom="column">
              <wp:posOffset>734695</wp:posOffset>
            </wp:positionH>
            <wp:positionV relativeFrom="paragraph">
              <wp:posOffset>199390</wp:posOffset>
            </wp:positionV>
            <wp:extent cx="2553970" cy="1944370"/>
            <wp:effectExtent l="0" t="0" r="17780" b="1778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05B89" w:rsidRPr="00F033D6">
        <w:rPr>
          <w:rFonts w:asciiTheme="minorEastAsia" w:hAnsiTheme="minorEastAsia" w:hint="eastAsia"/>
          <w:color w:val="000000" w:themeColor="text1"/>
          <w:sz w:val="22"/>
        </w:rPr>
        <w:t>府内市町村の</w:t>
      </w:r>
      <w:r w:rsidR="00EC4248" w:rsidRPr="00F033D6">
        <w:rPr>
          <w:rFonts w:asciiTheme="minorEastAsia" w:hAnsiTheme="minorEastAsia" w:hint="eastAsia"/>
          <w:color w:val="000000" w:themeColor="text1"/>
          <w:sz w:val="22"/>
        </w:rPr>
        <w:t>子ども読書活動推進計画の策定状況</w:t>
      </w:r>
      <w:r w:rsidR="00242DC4" w:rsidRPr="00F033D6">
        <w:rPr>
          <w:rFonts w:asciiTheme="minorEastAsia" w:hAnsiTheme="minorEastAsia" w:hint="eastAsia"/>
          <w:color w:val="000000" w:themeColor="text1"/>
          <w:sz w:val="22"/>
        </w:rPr>
        <w:t xml:space="preserve">　　　　　（単位：市町村数）</w:t>
      </w:r>
    </w:p>
    <w:p w:rsidR="00242DC4" w:rsidRPr="00F033D6" w:rsidRDefault="00242DC4" w:rsidP="00242DC4">
      <w:pPr>
        <w:ind w:leftChars="200" w:left="420" w:firstLineChars="100" w:firstLine="210"/>
        <w:rPr>
          <w:rFonts w:asciiTheme="minorEastAsia" w:hAnsiTheme="minorEastAsia"/>
          <w:color w:val="000000" w:themeColor="text1"/>
          <w:szCs w:val="21"/>
        </w:rPr>
      </w:pPr>
    </w:p>
    <w:p w:rsidR="00C95623" w:rsidRPr="00F033D6" w:rsidRDefault="00C95623"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557F09" w:rsidP="00676F20">
      <w:pPr>
        <w:ind w:leftChars="302" w:left="850" w:hangingChars="103" w:hanging="216"/>
        <w:rPr>
          <w:rFonts w:asciiTheme="minorEastAsia" w:hAnsiTheme="minorEastAsia"/>
          <w:color w:val="000000" w:themeColor="text1"/>
          <w:szCs w:val="21"/>
        </w:rPr>
      </w:pPr>
      <w:r w:rsidRPr="007A5A95">
        <w:rPr>
          <w:rFonts w:ascii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14:anchorId="48445B30" wp14:editId="016B2B70">
                <wp:simplePos x="0" y="0"/>
                <wp:positionH relativeFrom="column">
                  <wp:posOffset>3338830</wp:posOffset>
                </wp:positionH>
                <wp:positionV relativeFrom="paragraph">
                  <wp:posOffset>134620</wp:posOffset>
                </wp:positionV>
                <wp:extent cx="332105" cy="367665"/>
                <wp:effectExtent l="0" t="19050" r="29845" b="32385"/>
                <wp:wrapNone/>
                <wp:docPr id="22" name="右矢印 22"/>
                <wp:cNvGraphicFramePr/>
                <a:graphic xmlns:a="http://schemas.openxmlformats.org/drawingml/2006/main">
                  <a:graphicData uri="http://schemas.microsoft.com/office/word/2010/wordprocessingShape">
                    <wps:wsp>
                      <wps:cNvSpPr/>
                      <wps:spPr>
                        <a:xfrm>
                          <a:off x="0" y="0"/>
                          <a:ext cx="332105" cy="367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62.9pt;margin-top:10.6pt;width:26.15pt;height:28.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" adj="10800" fillcolor="#4f81bd [3204]" strokecolor="#243f60 [1604]" strokeweight="2pt"/>
            </w:pict>
          </mc:Fallback>
        </mc:AlternateContent>
      </w: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BF62D8" w:rsidRDefault="00BF62D8" w:rsidP="00676F20">
      <w:pPr>
        <w:ind w:leftChars="302" w:left="850" w:hangingChars="103" w:hanging="216"/>
        <w:rPr>
          <w:rFonts w:asciiTheme="minorEastAsia" w:hAnsiTheme="minorEastAsia"/>
          <w:color w:val="000000" w:themeColor="text1"/>
          <w:szCs w:val="21"/>
        </w:rPr>
      </w:pPr>
    </w:p>
    <w:p w:rsidR="00BF62D8" w:rsidRPr="00F033D6" w:rsidRDefault="00BF62D8" w:rsidP="00676F20">
      <w:pPr>
        <w:ind w:leftChars="302" w:left="850" w:hangingChars="103" w:hanging="216"/>
        <w:rPr>
          <w:rFonts w:asciiTheme="minorEastAsia" w:hAnsiTheme="minorEastAsia"/>
          <w:color w:val="000000" w:themeColor="text1"/>
          <w:szCs w:val="21"/>
        </w:rPr>
      </w:pPr>
    </w:p>
    <w:p w:rsidR="00557F09" w:rsidRDefault="00557F09">
      <w:pPr>
        <w:widowControl/>
        <w:jc w:val="left"/>
        <w:rPr>
          <w:rFonts w:asciiTheme="minorEastAsia" w:hAnsiTheme="minorEastAsia"/>
          <w:color w:val="000000" w:themeColor="text1"/>
          <w:sz w:val="22"/>
        </w:rPr>
      </w:pPr>
    </w:p>
    <w:p w:rsidR="006C3429" w:rsidRPr="00F033D6" w:rsidRDefault="006C3429">
      <w:pPr>
        <w:widowControl/>
        <w:jc w:val="left"/>
        <w:rPr>
          <w:rFonts w:asciiTheme="minorEastAsia" w:hAnsiTheme="minorEastAsia"/>
          <w:color w:val="000000" w:themeColor="text1"/>
          <w:sz w:val="22"/>
        </w:rPr>
      </w:pPr>
    </w:p>
    <w:p w:rsidR="00095262" w:rsidRPr="00F033D6" w:rsidRDefault="00C95623" w:rsidP="00D87BC0">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④</w:t>
      </w:r>
      <w:r w:rsidR="00095262" w:rsidRPr="00F033D6">
        <w:rPr>
          <w:rFonts w:asciiTheme="minorEastAsia" w:hAnsiTheme="minorEastAsia" w:hint="eastAsia"/>
          <w:color w:val="000000" w:themeColor="text1"/>
          <w:sz w:val="22"/>
        </w:rPr>
        <w:t xml:space="preserve">　</w:t>
      </w:r>
      <w:r w:rsidR="003114B3" w:rsidRPr="00F033D6">
        <w:rPr>
          <w:rFonts w:asciiTheme="minorEastAsia" w:hAnsiTheme="minorEastAsia" w:hint="eastAsia"/>
          <w:color w:val="000000" w:themeColor="text1"/>
          <w:sz w:val="22"/>
        </w:rPr>
        <w:t>「子ども</w:t>
      </w:r>
      <w:r w:rsidR="00E66020" w:rsidRPr="00F033D6">
        <w:rPr>
          <w:rFonts w:asciiTheme="minorEastAsia" w:hAnsiTheme="minorEastAsia" w:hint="eastAsia"/>
          <w:color w:val="000000" w:themeColor="text1"/>
          <w:sz w:val="22"/>
        </w:rPr>
        <w:t>の読書活動推進の取組み</w:t>
      </w:r>
      <w:r w:rsidR="00046642" w:rsidRPr="00021AEB">
        <w:rPr>
          <w:rFonts w:asciiTheme="minorEastAsia" w:hAnsiTheme="minorEastAsia" w:hint="eastAsia"/>
          <w:color w:val="000000" w:themeColor="text1"/>
          <w:sz w:val="22"/>
        </w:rPr>
        <w:t>等</w:t>
      </w:r>
      <w:r w:rsidR="00E66020" w:rsidRPr="00F033D6">
        <w:rPr>
          <w:rFonts w:asciiTheme="minorEastAsia" w:hAnsiTheme="minorEastAsia" w:hint="eastAsia"/>
          <w:color w:val="000000" w:themeColor="text1"/>
          <w:sz w:val="22"/>
        </w:rPr>
        <w:t>調査」</w:t>
      </w:r>
      <w:r w:rsidR="0072205F" w:rsidRPr="00F033D6">
        <w:rPr>
          <w:rFonts w:asciiTheme="minorEastAsia" w:hAnsiTheme="minorEastAsia" w:hint="eastAsia"/>
          <w:color w:val="000000" w:themeColor="text1"/>
          <w:sz w:val="22"/>
        </w:rPr>
        <w:t>（</w:t>
      </w:r>
      <w:r w:rsidR="00E66020" w:rsidRPr="00F033D6">
        <w:rPr>
          <w:rFonts w:asciiTheme="minorEastAsia" w:hAnsiTheme="minorEastAsia" w:hint="eastAsia"/>
          <w:color w:val="000000" w:themeColor="text1"/>
          <w:sz w:val="22"/>
        </w:rPr>
        <w:t>大阪府教育委員会</w:t>
      </w:r>
      <w:r w:rsidR="0072205F" w:rsidRPr="00F033D6">
        <w:rPr>
          <w:rFonts w:asciiTheme="minorEastAsia" w:hAnsiTheme="minorEastAsia" w:hint="eastAsia"/>
          <w:color w:val="000000" w:themeColor="text1"/>
          <w:sz w:val="22"/>
        </w:rPr>
        <w:t xml:space="preserve">　</w:t>
      </w:r>
      <w:r w:rsidR="00E66020" w:rsidRPr="00F033D6">
        <w:rPr>
          <w:rFonts w:asciiTheme="minorEastAsia" w:hAnsiTheme="minorEastAsia" w:hint="eastAsia"/>
          <w:color w:val="000000" w:themeColor="text1"/>
          <w:sz w:val="22"/>
        </w:rPr>
        <w:t>平成</w:t>
      </w:r>
      <w:r w:rsidR="00E66020" w:rsidRPr="00F033D6">
        <w:rPr>
          <w:rFonts w:asciiTheme="minorEastAsia" w:hAnsiTheme="minorEastAsia"/>
          <w:color w:val="000000" w:themeColor="text1"/>
          <w:sz w:val="22"/>
        </w:rPr>
        <w:t>27年３</w:t>
      </w:r>
      <w:r w:rsidR="0072205F" w:rsidRPr="00F033D6">
        <w:rPr>
          <w:rFonts w:asciiTheme="minorEastAsia" w:hAnsiTheme="minorEastAsia" w:hint="eastAsia"/>
          <w:color w:val="000000" w:themeColor="text1"/>
          <w:sz w:val="22"/>
        </w:rPr>
        <w:t>月～</w:t>
      </w:r>
      <w:r w:rsidR="00E66020" w:rsidRPr="00F033D6">
        <w:rPr>
          <w:rFonts w:asciiTheme="minorEastAsia" w:hAnsiTheme="minorEastAsia"/>
          <w:color w:val="000000" w:themeColor="text1"/>
          <w:sz w:val="22"/>
        </w:rPr>
        <w:t>６月</w:t>
      </w:r>
      <w:r w:rsidR="001C7E5E" w:rsidRPr="00F033D6">
        <w:rPr>
          <w:rFonts w:asciiTheme="minorEastAsia" w:hAnsiTheme="minorEastAsia" w:hint="eastAsia"/>
          <w:color w:val="000000" w:themeColor="text1"/>
          <w:sz w:val="22"/>
        </w:rPr>
        <w:t>）</w:t>
      </w:r>
    </w:p>
    <w:p w:rsidR="0072205F" w:rsidRPr="00F033D6" w:rsidRDefault="00095262"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子どもの読書に関わる機関並びに児童・生徒及び保護者を</w:t>
      </w:r>
      <w:r w:rsidR="004B6F69" w:rsidRPr="00F033D6">
        <w:rPr>
          <w:rFonts w:asciiTheme="minorEastAsia" w:hAnsiTheme="minorEastAsia" w:hint="eastAsia"/>
          <w:color w:val="000000" w:themeColor="text1"/>
          <w:sz w:val="22"/>
        </w:rPr>
        <w:t>対象に行ったアンケート</w:t>
      </w:r>
      <w:r w:rsidRPr="00F033D6">
        <w:rPr>
          <w:rFonts w:asciiTheme="minorEastAsia" w:hAnsiTheme="minorEastAsia" w:hint="eastAsia"/>
          <w:color w:val="000000" w:themeColor="text1"/>
          <w:sz w:val="22"/>
        </w:rPr>
        <w:t>を行い</w:t>
      </w:r>
      <w:r w:rsidR="004B6F69" w:rsidRPr="00F033D6">
        <w:rPr>
          <w:rFonts w:asciiTheme="minorEastAsia" w:hAnsiTheme="minorEastAsia" w:hint="eastAsia"/>
          <w:color w:val="000000" w:themeColor="text1"/>
          <w:sz w:val="22"/>
        </w:rPr>
        <w:t>、その結果から、主に以下のことが明らかとなりました。</w:t>
      </w:r>
      <w:r w:rsidR="006A39F9" w:rsidRPr="00021AEB">
        <w:rPr>
          <w:rFonts w:asciiTheme="minorEastAsia" w:hAnsiTheme="minorEastAsia" w:hint="eastAsia"/>
          <w:color w:val="000000" w:themeColor="text1"/>
          <w:sz w:val="22"/>
        </w:rPr>
        <w:t>（詳細</w:t>
      </w:r>
      <w:r w:rsidR="00F35000" w:rsidRPr="00021AEB">
        <w:rPr>
          <w:rFonts w:asciiTheme="minorEastAsia" w:hAnsiTheme="minorEastAsia" w:hint="eastAsia"/>
          <w:color w:val="000000" w:themeColor="text1"/>
          <w:sz w:val="22"/>
        </w:rPr>
        <w:t>については、「</w:t>
      </w:r>
      <w:r w:rsidR="00BF2076">
        <w:rPr>
          <w:rFonts w:asciiTheme="minorEastAsia" w:hAnsiTheme="minorEastAsia" w:hint="eastAsia"/>
          <w:color w:val="000000" w:themeColor="text1"/>
          <w:sz w:val="22"/>
        </w:rPr>
        <w:t>第５章</w:t>
      </w:r>
      <w:r w:rsidR="00F35000" w:rsidRPr="00021AEB">
        <w:rPr>
          <w:rFonts w:asciiTheme="minorEastAsia" w:hAnsiTheme="minorEastAsia" w:hint="eastAsia"/>
          <w:color w:val="000000" w:themeColor="text1"/>
          <w:sz w:val="22"/>
        </w:rPr>
        <w:t xml:space="preserve">　参考資料　１　</w:t>
      </w:r>
      <w:r w:rsidR="00046642" w:rsidRPr="00021AEB">
        <w:rPr>
          <w:rFonts w:asciiTheme="minorEastAsia" w:hAnsiTheme="minorEastAsia" w:hint="eastAsia"/>
          <w:color w:val="000000" w:themeColor="text1"/>
          <w:sz w:val="22"/>
        </w:rPr>
        <w:t>子どもの読書活動推進の取組み等調査（詳細）</w:t>
      </w:r>
      <w:r w:rsidR="00F35000" w:rsidRPr="00021AEB">
        <w:rPr>
          <w:rFonts w:asciiTheme="minorEastAsia" w:hAnsiTheme="minorEastAsia" w:hint="eastAsia"/>
          <w:color w:val="000000" w:themeColor="text1"/>
          <w:sz w:val="22"/>
        </w:rPr>
        <w:t>」</w:t>
      </w:r>
      <w:r w:rsidR="009D206B">
        <w:rPr>
          <w:rFonts w:asciiTheme="minorEastAsia" w:hAnsiTheme="minorEastAsia" w:hint="eastAsia"/>
          <w:color w:val="000000" w:themeColor="text1"/>
          <w:sz w:val="22"/>
        </w:rPr>
        <w:t>（ｐ36～ｐ46）</w:t>
      </w:r>
      <w:r w:rsidR="00046642" w:rsidRPr="00021AEB">
        <w:rPr>
          <w:rFonts w:asciiTheme="minorEastAsia" w:hAnsiTheme="minorEastAsia" w:hint="eastAsia"/>
          <w:color w:val="000000" w:themeColor="text1"/>
          <w:sz w:val="22"/>
        </w:rPr>
        <w:t>を参照</w:t>
      </w:r>
      <w:r w:rsidR="006A39F9" w:rsidRPr="00021AEB">
        <w:rPr>
          <w:rFonts w:asciiTheme="minorEastAsia" w:hAnsiTheme="minorEastAsia" w:hint="eastAsia"/>
          <w:color w:val="000000" w:themeColor="text1"/>
          <w:sz w:val="22"/>
        </w:rPr>
        <w:t>）</w:t>
      </w:r>
    </w:p>
    <w:p w:rsidR="00557F09" w:rsidRPr="00F033D6" w:rsidRDefault="00557F09" w:rsidP="00CF2D90">
      <w:pPr>
        <w:ind w:leftChars="225" w:left="473"/>
        <w:rPr>
          <w:rFonts w:asciiTheme="minorEastAsia" w:hAnsiTheme="minorEastAsia"/>
          <w:color w:val="000000" w:themeColor="text1"/>
          <w:sz w:val="22"/>
        </w:rPr>
      </w:pPr>
    </w:p>
    <w:p w:rsidR="0072205F" w:rsidRPr="00F033D6" w:rsidRDefault="00E73905" w:rsidP="002F0E7A">
      <w:pPr>
        <w:ind w:leftChars="302" w:left="861" w:hangingChars="103" w:hanging="227"/>
        <w:rPr>
          <w:rFonts w:asciiTheme="minorEastAsia" w:hAnsiTheme="minorEastAsia"/>
          <w:color w:val="000000" w:themeColor="text1"/>
          <w:sz w:val="22"/>
        </w:rPr>
      </w:pPr>
      <w:r w:rsidRPr="00F033D6">
        <w:rPr>
          <w:rFonts w:asciiTheme="minorEastAsia" w:hAnsiTheme="minorEastAsia" w:hint="eastAsia"/>
          <w:color w:val="000000" w:themeColor="text1"/>
          <w:sz w:val="22"/>
        </w:rPr>
        <w:t>【調査対象】</w:t>
      </w:r>
    </w:p>
    <w:p w:rsidR="00230A82" w:rsidRDefault="00FD490D" w:rsidP="00FD490D">
      <w:pPr>
        <w:ind w:leftChars="302" w:left="2181" w:hangingChars="703" w:hanging="1547"/>
        <w:rPr>
          <w:rFonts w:asciiTheme="minorEastAsia" w:hAnsiTheme="minorEastAsia"/>
          <w:color w:val="000000" w:themeColor="text1"/>
          <w:sz w:val="22"/>
        </w:rPr>
      </w:pPr>
      <w:r>
        <w:rPr>
          <w:rFonts w:asciiTheme="minorEastAsia" w:hAnsiTheme="minorEastAsia" w:hint="eastAsia"/>
          <w:color w:val="000000" w:themeColor="text1"/>
          <w:sz w:val="22"/>
        </w:rPr>
        <w:t>・平成26年度における子ども読書活動の取組み状況については、府内全ての</w:t>
      </w:r>
      <w:r w:rsidR="00E73905" w:rsidRPr="00F033D6">
        <w:rPr>
          <w:rFonts w:asciiTheme="minorEastAsia" w:hAnsiTheme="minorEastAsia"/>
          <w:color w:val="000000" w:themeColor="text1"/>
          <w:sz w:val="22"/>
        </w:rPr>
        <w:t>小学校、中学校、</w:t>
      </w:r>
    </w:p>
    <w:p w:rsidR="00230A82" w:rsidRDefault="00E73905" w:rsidP="00E076A0">
      <w:pPr>
        <w:ind w:leftChars="402" w:left="2171" w:hangingChars="603" w:hanging="1327"/>
        <w:rPr>
          <w:rFonts w:asciiTheme="minorEastAsia" w:hAnsiTheme="minorEastAsia"/>
          <w:color w:val="000000" w:themeColor="text1"/>
          <w:sz w:val="22"/>
        </w:rPr>
      </w:pPr>
      <w:r w:rsidRPr="00F033D6">
        <w:rPr>
          <w:rFonts w:asciiTheme="minorEastAsia" w:hAnsiTheme="minorEastAsia"/>
          <w:color w:val="000000" w:themeColor="text1"/>
          <w:sz w:val="22"/>
        </w:rPr>
        <w:t>高等学校、支援学校、</w:t>
      </w:r>
      <w:r w:rsidR="00E66445" w:rsidRPr="00F033D6">
        <w:rPr>
          <w:rFonts w:asciiTheme="minorEastAsia" w:hAnsiTheme="minorEastAsia" w:hint="eastAsia"/>
          <w:color w:val="000000" w:themeColor="text1"/>
          <w:sz w:val="22"/>
        </w:rPr>
        <w:t>教育・保育施設（</w:t>
      </w:r>
      <w:r w:rsidRPr="00F033D6">
        <w:rPr>
          <w:rFonts w:asciiTheme="minorEastAsia" w:hAnsiTheme="minorEastAsia"/>
          <w:color w:val="000000" w:themeColor="text1"/>
          <w:sz w:val="22"/>
        </w:rPr>
        <w:t>保育所、</w:t>
      </w:r>
      <w:r w:rsidR="001D3CEA" w:rsidRPr="00F033D6">
        <w:rPr>
          <w:rFonts w:asciiTheme="minorEastAsia" w:hAnsiTheme="minorEastAsia" w:hint="eastAsia"/>
          <w:color w:val="000000" w:themeColor="text1"/>
          <w:sz w:val="22"/>
        </w:rPr>
        <w:t>幼稚園、</w:t>
      </w:r>
      <w:r w:rsidRPr="00F033D6">
        <w:rPr>
          <w:rFonts w:asciiTheme="minorEastAsia" w:hAnsiTheme="minorEastAsia" w:hint="eastAsia"/>
          <w:color w:val="000000" w:themeColor="text1"/>
          <w:sz w:val="22"/>
        </w:rPr>
        <w:t>認定こども園</w:t>
      </w:r>
      <w:r w:rsidR="001D3CEA" w:rsidRPr="00F033D6">
        <w:rPr>
          <w:rFonts w:asciiTheme="minorEastAsia" w:hAnsiTheme="minorEastAsia" w:hint="eastAsia"/>
          <w:color w:val="000000" w:themeColor="text1"/>
          <w:sz w:val="22"/>
        </w:rPr>
        <w:t>（※）</w:t>
      </w:r>
      <w:r w:rsidR="00E6644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、公立図書館、</w:t>
      </w:r>
    </w:p>
    <w:p w:rsidR="0072205F" w:rsidRPr="00F033D6" w:rsidRDefault="00E73905" w:rsidP="00E076A0">
      <w:pPr>
        <w:ind w:leftChars="402" w:left="2171" w:hangingChars="603" w:hanging="1327"/>
        <w:rPr>
          <w:rFonts w:asciiTheme="minorEastAsia" w:hAnsiTheme="minorEastAsia"/>
          <w:color w:val="000000" w:themeColor="text1"/>
          <w:sz w:val="22"/>
        </w:rPr>
      </w:pPr>
      <w:r w:rsidRPr="00F033D6">
        <w:rPr>
          <w:rFonts w:asciiTheme="minorEastAsia" w:hAnsiTheme="minorEastAsia" w:hint="eastAsia"/>
          <w:color w:val="000000" w:themeColor="text1"/>
          <w:sz w:val="22"/>
        </w:rPr>
        <w:t>公民館・青少年教育施設、保健センター、市町村教育委員会</w:t>
      </w:r>
    </w:p>
    <w:p w:rsidR="00230A82" w:rsidRDefault="001D3CEA" w:rsidP="00E076A0">
      <w:pPr>
        <w:ind w:leftChars="402" w:left="2171" w:hangingChars="603" w:hanging="1327"/>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※認定こども園については、集計にあたって、その形態に応じ、保育所又は幼稚園のいず</w:t>
      </w:r>
    </w:p>
    <w:p w:rsidR="001D3CEA" w:rsidRPr="00F033D6" w:rsidRDefault="001D3CEA" w:rsidP="00E076A0">
      <w:pPr>
        <w:ind w:leftChars="552" w:left="2156" w:hangingChars="453" w:hanging="997"/>
        <w:rPr>
          <w:rFonts w:asciiTheme="minorEastAsia" w:hAnsiTheme="minorEastAsia"/>
          <w:color w:val="000000" w:themeColor="text1"/>
          <w:sz w:val="22"/>
        </w:rPr>
      </w:pPr>
      <w:r w:rsidRPr="00F033D6">
        <w:rPr>
          <w:rFonts w:asciiTheme="minorEastAsia" w:hAnsiTheme="minorEastAsia" w:hint="eastAsia"/>
          <w:color w:val="000000" w:themeColor="text1"/>
          <w:sz w:val="22"/>
        </w:rPr>
        <w:t>れかに計上しています。</w:t>
      </w:r>
    </w:p>
    <w:p w:rsidR="002F1171" w:rsidRPr="00F033D6" w:rsidRDefault="00230A82">
      <w:pPr>
        <w:ind w:leftChars="302" w:left="861" w:hangingChars="103" w:hanging="227"/>
        <w:rPr>
          <w:rFonts w:asciiTheme="minorEastAsia" w:hAnsiTheme="minorEastAsia"/>
          <w:color w:val="000000" w:themeColor="text1"/>
          <w:sz w:val="22"/>
        </w:rPr>
      </w:pPr>
      <w:r>
        <w:rPr>
          <w:rFonts w:asciiTheme="minorEastAsia" w:hAnsiTheme="minorEastAsia" w:hint="eastAsia"/>
          <w:color w:val="000000" w:themeColor="text1"/>
          <w:sz w:val="22"/>
        </w:rPr>
        <w:t>・</w:t>
      </w:r>
      <w:r w:rsidR="00FD490D">
        <w:rPr>
          <w:rFonts w:asciiTheme="minorEastAsia" w:hAnsiTheme="minorEastAsia" w:hint="eastAsia"/>
          <w:color w:val="000000" w:themeColor="text1"/>
          <w:sz w:val="22"/>
        </w:rPr>
        <w:t>児童・生徒及び保護者の読書活動の状況について</w:t>
      </w:r>
      <w:r>
        <w:rPr>
          <w:rFonts w:asciiTheme="minorEastAsia" w:hAnsiTheme="minorEastAsia" w:hint="eastAsia"/>
          <w:color w:val="000000" w:themeColor="text1"/>
          <w:sz w:val="22"/>
        </w:rPr>
        <w:t>は、府内の</w:t>
      </w:r>
      <w:r w:rsidR="00E73905" w:rsidRPr="00F033D6">
        <w:rPr>
          <w:rFonts w:asciiTheme="minorEastAsia" w:hAnsiTheme="minorEastAsia" w:hint="eastAsia"/>
          <w:color w:val="000000" w:themeColor="text1"/>
          <w:sz w:val="22"/>
        </w:rPr>
        <w:t>小学６年生・中学３年生・</w:t>
      </w:r>
      <w:r w:rsidR="00DB3F90" w:rsidRPr="00021AEB">
        <w:rPr>
          <w:rFonts w:asciiTheme="minorEastAsia" w:hAnsiTheme="minorEastAsia" w:hint="eastAsia"/>
          <w:color w:val="000000" w:themeColor="text1"/>
          <w:sz w:val="22"/>
        </w:rPr>
        <w:t>高校</w:t>
      </w:r>
      <w:r w:rsidR="00E73905" w:rsidRPr="00F033D6">
        <w:rPr>
          <w:rFonts w:asciiTheme="minorEastAsia" w:hAnsiTheme="minorEastAsia" w:hint="eastAsia"/>
          <w:color w:val="000000" w:themeColor="text1"/>
          <w:sz w:val="22"/>
        </w:rPr>
        <w:t>３年生及び</w:t>
      </w:r>
      <w:r w:rsidR="00E66020" w:rsidRPr="00F033D6">
        <w:rPr>
          <w:rFonts w:asciiTheme="minorEastAsia" w:hAnsiTheme="minorEastAsia" w:hint="eastAsia"/>
          <w:color w:val="000000" w:themeColor="text1"/>
          <w:sz w:val="22"/>
        </w:rPr>
        <w:t>その保護者</w:t>
      </w:r>
      <w:r>
        <w:rPr>
          <w:rFonts w:asciiTheme="minorEastAsia" w:hAnsiTheme="minorEastAsia" w:hint="eastAsia"/>
          <w:color w:val="000000" w:themeColor="text1"/>
          <w:sz w:val="22"/>
        </w:rPr>
        <w:t>から抽出</w:t>
      </w:r>
    </w:p>
    <w:p w:rsidR="00557F09" w:rsidRPr="00F033D6" w:rsidRDefault="00557F09" w:rsidP="002F0E7A">
      <w:pPr>
        <w:ind w:leftChars="302" w:left="861" w:hangingChars="103" w:hanging="227"/>
        <w:rPr>
          <w:rFonts w:asciiTheme="minorEastAsia" w:hAnsiTheme="minorEastAsia"/>
          <w:color w:val="000000" w:themeColor="text1"/>
          <w:sz w:val="22"/>
        </w:rPr>
      </w:pPr>
    </w:p>
    <w:p w:rsidR="00E66020" w:rsidRPr="00F033D6" w:rsidRDefault="001C7E5E" w:rsidP="002F0E7A">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【結果概要】　</w:t>
      </w:r>
    </w:p>
    <w:p w:rsidR="007037C3" w:rsidRDefault="007037C3" w:rsidP="002F0E7A">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年齢が上がるにつれ、「本が好きではない」</w:t>
      </w:r>
      <w:r w:rsidR="001C7E5E" w:rsidRPr="00F033D6">
        <w:rPr>
          <w:rFonts w:asciiTheme="minorEastAsia" w:hAnsiTheme="minorEastAsia" w:hint="eastAsia"/>
          <w:color w:val="000000" w:themeColor="text1"/>
          <w:sz w:val="22"/>
        </w:rPr>
        <w:t>子どもの割合が</w:t>
      </w:r>
      <w:r w:rsidRPr="00F033D6">
        <w:rPr>
          <w:rFonts w:asciiTheme="minorEastAsia" w:hAnsiTheme="minorEastAsia" w:hint="eastAsia"/>
          <w:color w:val="000000" w:themeColor="text1"/>
          <w:sz w:val="22"/>
        </w:rPr>
        <w:t>増え、その主な理由としては「読むのに時間がかかる」「読みたいと思う本がない」が多い。</w:t>
      </w:r>
    </w:p>
    <w:p w:rsidR="00824E50" w:rsidRDefault="00824E50" w:rsidP="002F0E7A">
      <w:pPr>
        <w:ind w:leftChars="300" w:left="850" w:hangingChars="100" w:hanging="220"/>
        <w:rPr>
          <w:rFonts w:asciiTheme="minorEastAsia" w:hAnsiTheme="minorEastAsia"/>
          <w:color w:val="000000" w:themeColor="text1"/>
          <w:sz w:val="22"/>
        </w:rPr>
      </w:pPr>
    </w:p>
    <w:p w:rsidR="00CA391E" w:rsidRPr="00F033D6" w:rsidRDefault="00CA391E" w:rsidP="00CA391E">
      <w:pPr>
        <w:ind w:leftChars="300" w:left="830" w:hangingChars="100" w:hanging="2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９</w:t>
      </w:r>
      <w:r w:rsidRPr="006534F9">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本が好きな子どもの割合　　　　</w:t>
      </w: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10</w:t>
      </w:r>
      <w:r w:rsidRPr="006534F9">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本を好きでない理由（複数回答）</w:t>
      </w:r>
    </w:p>
    <w:p w:rsidR="00CF3546" w:rsidRPr="00F033D6" w:rsidRDefault="00594F36" w:rsidP="007037C3">
      <w:pPr>
        <w:ind w:leftChars="300" w:left="840" w:hangingChars="100" w:hanging="210"/>
        <w:rPr>
          <w:rFonts w:asciiTheme="minorEastAsia" w:hAnsiTheme="minorEastAsia"/>
          <w:color w:val="000000" w:themeColor="text1"/>
          <w:szCs w:val="21"/>
        </w:rPr>
      </w:pPr>
      <w:r>
        <w:rPr>
          <w:rFonts w:asciiTheme="minorEastAsia" w:hAnsiTheme="minorEastAsia"/>
          <w:noProof/>
          <w:color w:val="000000" w:themeColor="text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5.95pt;margin-top:4.05pt;width:221.75pt;height:91.9pt;z-index:251694080;mso-position-horizontal-relative:text;mso-position-vertical-relative:text">
            <v:imagedata r:id="rId12" o:title=""/>
          </v:shape>
          <o:OLEObject Type="Embed" ProgID="Excel.Sheet.12" ShapeID="_x0000_s1030" DrawAspect="Content" ObjectID="_1515401365" r:id="rId13"/>
        </w:pict>
      </w:r>
      <w:r w:rsidR="00CF3546" w:rsidRPr="007A5A95">
        <w:rPr>
          <w:rFonts w:asciiTheme="minorEastAsia" w:hAnsiTheme="minorEastAsia"/>
          <w:noProof/>
          <w:color w:val="000000" w:themeColor="text1"/>
          <w:szCs w:val="21"/>
        </w:rPr>
        <w:drawing>
          <wp:inline distT="0" distB="0" distL="0" distR="0" wp14:anchorId="63BECBDF" wp14:editId="29A01E74">
            <wp:extent cx="2781300" cy="127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0566" cy="1276013"/>
                    </a:xfrm>
                    <a:prstGeom prst="rect">
                      <a:avLst/>
                    </a:prstGeom>
                    <a:noFill/>
                    <a:ln>
                      <a:noFill/>
                    </a:ln>
                  </pic:spPr>
                </pic:pic>
              </a:graphicData>
            </a:graphic>
          </wp:inline>
        </w:drawing>
      </w:r>
    </w:p>
    <w:p w:rsidR="00DB0C7C" w:rsidRPr="00F033D6" w:rsidRDefault="00DB0C7C" w:rsidP="007037C3">
      <w:pPr>
        <w:ind w:leftChars="300" w:left="840" w:hangingChars="100" w:hanging="210"/>
        <w:rPr>
          <w:rFonts w:asciiTheme="minorEastAsia" w:hAnsiTheme="minorEastAsia"/>
          <w:color w:val="000000" w:themeColor="text1"/>
          <w:szCs w:val="21"/>
        </w:rPr>
      </w:pPr>
    </w:p>
    <w:p w:rsidR="002F1171" w:rsidRDefault="0021046D"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w:t>
      </w:r>
      <w:r w:rsidR="004D3A5E">
        <w:rPr>
          <w:rFonts w:asciiTheme="minorEastAsia" w:hAnsiTheme="minorEastAsia" w:hint="eastAsia"/>
          <w:color w:val="000000" w:themeColor="text1"/>
          <w:sz w:val="22"/>
        </w:rPr>
        <w:t>平日、休日を含めて</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本</w:t>
      </w:r>
      <w:r w:rsidR="004D3A5E">
        <w:rPr>
          <w:rFonts w:asciiTheme="minorEastAsia" w:hAnsiTheme="minorEastAsia" w:hint="eastAsia"/>
          <w:color w:val="000000" w:themeColor="text1"/>
          <w:sz w:val="22"/>
        </w:rPr>
        <w:t>を全く</w:t>
      </w:r>
      <w:r w:rsidR="003960B8" w:rsidRPr="00F033D6">
        <w:rPr>
          <w:rFonts w:asciiTheme="minorEastAsia" w:hAnsiTheme="minorEastAsia" w:hint="eastAsia"/>
          <w:color w:val="000000" w:themeColor="text1"/>
          <w:sz w:val="22"/>
        </w:rPr>
        <w:t>読まない」</w:t>
      </w:r>
      <w:r w:rsidRPr="00F033D6">
        <w:rPr>
          <w:rFonts w:asciiTheme="minorEastAsia" w:hAnsiTheme="minorEastAsia" w:hint="eastAsia"/>
          <w:color w:val="000000" w:themeColor="text1"/>
          <w:sz w:val="22"/>
        </w:rPr>
        <w:t>子ども</w:t>
      </w:r>
      <w:r w:rsidR="001C7E5E" w:rsidRPr="00F033D6">
        <w:rPr>
          <w:rFonts w:asciiTheme="minorEastAsia" w:hAnsiTheme="minorEastAsia" w:hint="eastAsia"/>
          <w:color w:val="000000" w:themeColor="text1"/>
          <w:sz w:val="22"/>
        </w:rPr>
        <w:t>の割合</w:t>
      </w:r>
      <w:r w:rsidR="003960B8" w:rsidRPr="00F033D6">
        <w:rPr>
          <w:rFonts w:asciiTheme="minorEastAsia" w:hAnsiTheme="minorEastAsia" w:hint="eastAsia"/>
          <w:color w:val="000000" w:themeColor="text1"/>
          <w:sz w:val="22"/>
        </w:rPr>
        <w:t>が</w:t>
      </w:r>
      <w:r w:rsidR="00C00484" w:rsidRPr="00F033D6">
        <w:rPr>
          <w:rFonts w:asciiTheme="minorEastAsia" w:hAnsiTheme="minorEastAsia" w:hint="eastAsia"/>
          <w:color w:val="000000" w:themeColor="text1"/>
          <w:sz w:val="22"/>
        </w:rPr>
        <w:t>急増し</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その主な理由</w:t>
      </w:r>
      <w:r w:rsidR="007037C3" w:rsidRPr="00F033D6">
        <w:rPr>
          <w:rFonts w:asciiTheme="minorEastAsia" w:hAnsiTheme="minorEastAsia" w:hint="eastAsia"/>
          <w:color w:val="000000" w:themeColor="text1"/>
          <w:sz w:val="22"/>
        </w:rPr>
        <w:t>として</w:t>
      </w:r>
      <w:r w:rsidRPr="00F033D6">
        <w:rPr>
          <w:rFonts w:asciiTheme="minorEastAsia" w:hAnsiTheme="minorEastAsia" w:hint="eastAsia"/>
          <w:color w:val="000000" w:themeColor="text1"/>
          <w:sz w:val="22"/>
        </w:rPr>
        <w:t>は「時間がない」</w:t>
      </w:r>
      <w:r w:rsidR="00D11F3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w:t>
      </w:r>
      <w:r w:rsidR="003960B8" w:rsidRPr="00F033D6">
        <w:rPr>
          <w:rFonts w:asciiTheme="minorEastAsia" w:hAnsiTheme="minorEastAsia" w:hint="eastAsia"/>
          <w:color w:val="000000" w:themeColor="text1"/>
          <w:sz w:val="22"/>
        </w:rPr>
        <w:t>と思う</w:t>
      </w:r>
      <w:r w:rsidRPr="00F033D6">
        <w:rPr>
          <w:rFonts w:asciiTheme="minorEastAsia" w:hAnsiTheme="minorEastAsia" w:hint="eastAsia"/>
          <w:color w:val="000000" w:themeColor="text1"/>
          <w:sz w:val="22"/>
        </w:rPr>
        <w:t>本がない」</w:t>
      </w:r>
      <w:r w:rsidR="007037C3" w:rsidRPr="00F033D6">
        <w:rPr>
          <w:rFonts w:asciiTheme="minorEastAsia" w:hAnsiTheme="minorEastAsia" w:hint="eastAsia"/>
          <w:color w:val="000000" w:themeColor="text1"/>
          <w:sz w:val="22"/>
        </w:rPr>
        <w:t>が多い。</w:t>
      </w:r>
    </w:p>
    <w:p w:rsidR="00CA391E" w:rsidRDefault="00CA391E" w:rsidP="00C8666E">
      <w:pPr>
        <w:ind w:leftChars="300" w:left="850" w:hangingChars="100" w:hanging="220"/>
        <w:rPr>
          <w:rFonts w:asciiTheme="minorEastAsia" w:hAnsiTheme="minorEastAsia"/>
          <w:color w:val="000000" w:themeColor="text1"/>
          <w:sz w:val="22"/>
        </w:rPr>
      </w:pPr>
    </w:p>
    <w:p w:rsidR="00230A82" w:rsidRDefault="00230A82" w:rsidP="00C8666E">
      <w:pPr>
        <w:ind w:leftChars="300" w:left="850" w:hangingChars="100" w:hanging="220"/>
        <w:rPr>
          <w:rFonts w:asciiTheme="minorEastAsia" w:hAnsiTheme="minorEastAsia"/>
          <w:color w:val="000000" w:themeColor="text1"/>
          <w:sz w:val="22"/>
        </w:rPr>
      </w:pPr>
    </w:p>
    <w:p w:rsidR="00BF62D8" w:rsidRDefault="00BF62D8" w:rsidP="00C8666E">
      <w:pPr>
        <w:ind w:leftChars="300" w:left="850" w:hangingChars="100" w:hanging="220"/>
        <w:rPr>
          <w:rFonts w:asciiTheme="minorEastAsia" w:hAnsiTheme="minorEastAsia"/>
          <w:color w:val="000000" w:themeColor="text1"/>
          <w:sz w:val="22"/>
        </w:rPr>
      </w:pPr>
    </w:p>
    <w:p w:rsidR="00CA391E" w:rsidRPr="00F033D6" w:rsidRDefault="00CA391E" w:rsidP="00CA391E">
      <w:pPr>
        <w:ind w:leftChars="300" w:left="830" w:hangingChars="100" w:hanging="2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lastRenderedPageBreak/>
        <w:t>図表</w:t>
      </w:r>
      <w:r>
        <w:rPr>
          <w:rFonts w:asciiTheme="majorEastAsia" w:eastAsiaTheme="majorEastAsia" w:hAnsiTheme="majorEastAsia" w:hint="eastAsia"/>
          <w:color w:val="000000" w:themeColor="text1"/>
          <w:sz w:val="20"/>
          <w:szCs w:val="20"/>
          <w:bdr w:val="single" w:sz="4" w:space="0" w:color="auto"/>
        </w:rPr>
        <w:t>11</w:t>
      </w:r>
      <w:r w:rsidRPr="006534F9">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児童・生徒の読書状況</w:t>
      </w:r>
    </w:p>
    <w:p w:rsidR="00824E50" w:rsidRDefault="00DB0C7C" w:rsidP="00FF662A">
      <w:pPr>
        <w:ind w:leftChars="300" w:left="840" w:hangingChars="100" w:hanging="210"/>
        <w:rPr>
          <w:rFonts w:asciiTheme="minorEastAsia" w:hAnsiTheme="minorEastAsia"/>
          <w:color w:val="000000" w:themeColor="text1"/>
          <w:szCs w:val="21"/>
        </w:rPr>
      </w:pPr>
      <w:r w:rsidRPr="007A5A95">
        <w:rPr>
          <w:rFonts w:asciiTheme="minorEastAsia" w:hAnsiTheme="minorEastAsia"/>
          <w:noProof/>
          <w:color w:val="000000" w:themeColor="text1"/>
          <w:szCs w:val="21"/>
        </w:rPr>
        <w:drawing>
          <wp:inline distT="0" distB="0" distL="0" distR="0" wp14:anchorId="7A94735C" wp14:editId="2C1A7846">
            <wp:extent cx="2819400" cy="1153513"/>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967" cy="1157427"/>
                    </a:xfrm>
                    <a:prstGeom prst="rect">
                      <a:avLst/>
                    </a:prstGeom>
                    <a:noFill/>
                    <a:ln>
                      <a:noFill/>
                    </a:ln>
                  </pic:spPr>
                </pic:pic>
              </a:graphicData>
            </a:graphic>
          </wp:inline>
        </w:drawing>
      </w:r>
    </w:p>
    <w:p w:rsidR="00DB0C7C" w:rsidRDefault="00DB0C7C" w:rsidP="001B68EF">
      <w:pPr>
        <w:widowControl/>
        <w:jc w:val="left"/>
        <w:rPr>
          <w:rFonts w:asciiTheme="minorEastAsia" w:hAnsiTheme="minorEastAsia"/>
          <w:color w:val="000000" w:themeColor="text1"/>
          <w:szCs w:val="21"/>
        </w:rPr>
      </w:pPr>
    </w:p>
    <w:p w:rsidR="00CA391E" w:rsidRPr="00F033D6" w:rsidRDefault="00CA391E">
      <w:pPr>
        <w:ind w:leftChars="300" w:left="830" w:hangingChars="100" w:hanging="200"/>
        <w:rPr>
          <w:rFonts w:asciiTheme="minorEastAsia" w:hAnsiTheme="minorEastAsia"/>
          <w:color w:val="000000" w:themeColor="text1"/>
          <w:szCs w:val="21"/>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12</w:t>
      </w:r>
      <w:r w:rsidRPr="006534F9">
        <w:rPr>
          <w:rFonts w:asciiTheme="minorEastAsia" w:hAnsiTheme="minorEastAsia" w:hint="eastAsia"/>
          <w:color w:val="000000" w:themeColor="text1"/>
          <w:sz w:val="22"/>
        </w:rPr>
        <w:t xml:space="preserve">　</w:t>
      </w:r>
      <w:r w:rsidR="004310D6">
        <w:rPr>
          <w:rFonts w:asciiTheme="minorEastAsia" w:hAnsiTheme="minorEastAsia" w:hint="eastAsia"/>
          <w:color w:val="000000" w:themeColor="text1"/>
          <w:sz w:val="22"/>
        </w:rPr>
        <w:t>読書をしない理由（複数回答）</w:t>
      </w:r>
    </w:p>
    <w:p w:rsidR="006E0DAD" w:rsidRPr="00F033D6" w:rsidRDefault="00594F36" w:rsidP="00FF662A">
      <w:pPr>
        <w:ind w:leftChars="300" w:left="840" w:hangingChars="100" w:hanging="210"/>
        <w:rPr>
          <w:rFonts w:asciiTheme="minorEastAsia" w:hAnsiTheme="minorEastAsia"/>
          <w:color w:val="000000" w:themeColor="text1"/>
          <w:szCs w:val="21"/>
        </w:rPr>
      </w:pPr>
      <w:r>
        <w:rPr>
          <w:rFonts w:asciiTheme="minorEastAsia" w:hAnsiTheme="minorEastAsia"/>
          <w:noProof/>
          <w:color w:val="000000" w:themeColor="text1"/>
          <w:szCs w:val="21"/>
        </w:rPr>
        <w:pict>
          <v:shape id="_x0000_s1032" type="#_x0000_t75" style="position:absolute;left:0;text-align:left;margin-left:31pt;margin-top:2pt;width:457.15pt;height:129.45pt;z-index:251696128;mso-position-horizontal-relative:text;mso-position-vertical-relative:text">
            <v:imagedata r:id="rId16" o:title=""/>
          </v:shape>
          <o:OLEObject Type="Embed" ProgID="Excel.Sheet.12" ShapeID="_x0000_s1032" DrawAspect="Content" ObjectID="_1515401366" r:id="rId17"/>
        </w:pict>
      </w:r>
    </w:p>
    <w:p w:rsidR="006E0DAD" w:rsidRPr="00F033D6" w:rsidRDefault="006E0DAD"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824E50" w:rsidRPr="00F033D6" w:rsidRDefault="00824E50" w:rsidP="00FF662A">
      <w:pPr>
        <w:ind w:leftChars="300" w:left="840" w:hangingChars="100" w:hanging="210"/>
        <w:rPr>
          <w:rFonts w:asciiTheme="minorEastAsia" w:hAnsiTheme="minorEastAsia"/>
          <w:color w:val="000000" w:themeColor="text1"/>
          <w:szCs w:val="21"/>
        </w:rPr>
      </w:pPr>
    </w:p>
    <w:p w:rsidR="00095262" w:rsidRPr="00F033D6" w:rsidRDefault="00095262" w:rsidP="00C8666E">
      <w:pPr>
        <w:ind w:leftChars="300" w:left="850" w:hangingChars="100" w:hanging="220"/>
        <w:rPr>
          <w:rFonts w:asciiTheme="minorEastAsia" w:hAnsiTheme="minorEastAsia"/>
          <w:color w:val="000000" w:themeColor="text1"/>
          <w:sz w:val="22"/>
        </w:rPr>
      </w:pPr>
    </w:p>
    <w:p w:rsidR="00095262" w:rsidRDefault="00EC2ECB"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2F284F" w:rsidRPr="00F033D6">
        <w:rPr>
          <w:rFonts w:asciiTheme="minorEastAsia" w:hAnsiTheme="minorEastAsia" w:hint="eastAsia"/>
          <w:color w:val="000000" w:themeColor="text1"/>
          <w:sz w:val="22"/>
        </w:rPr>
        <w:t>「小学校</w:t>
      </w:r>
      <w:r w:rsidR="009E01FF" w:rsidRPr="00F033D6">
        <w:rPr>
          <w:rFonts w:asciiTheme="minorEastAsia" w:hAnsiTheme="minorEastAsia" w:hint="eastAsia"/>
          <w:color w:val="000000" w:themeColor="text1"/>
          <w:sz w:val="22"/>
        </w:rPr>
        <w:t>入学前や</w:t>
      </w:r>
      <w:r w:rsidR="002F284F" w:rsidRPr="00F033D6">
        <w:rPr>
          <w:rFonts w:asciiTheme="minorEastAsia" w:hAnsiTheme="minorEastAsia" w:hint="eastAsia"/>
          <w:color w:val="000000" w:themeColor="text1"/>
          <w:sz w:val="22"/>
        </w:rPr>
        <w:t>低学年</w:t>
      </w:r>
      <w:r w:rsidR="009E01FF" w:rsidRPr="00F033D6">
        <w:rPr>
          <w:rFonts w:asciiTheme="minorEastAsia" w:hAnsiTheme="minorEastAsia" w:hint="eastAsia"/>
          <w:color w:val="000000" w:themeColor="text1"/>
          <w:sz w:val="22"/>
        </w:rPr>
        <w:t>時に</w:t>
      </w:r>
      <w:r w:rsidRPr="00F033D6">
        <w:rPr>
          <w:rFonts w:asciiTheme="minorEastAsia" w:hAnsiTheme="minorEastAsia" w:hint="eastAsia"/>
          <w:color w:val="000000" w:themeColor="text1"/>
          <w:sz w:val="22"/>
        </w:rPr>
        <w:t>読み聞かせ</w:t>
      </w:r>
      <w:r w:rsidR="002F284F" w:rsidRPr="00F033D6">
        <w:rPr>
          <w:rFonts w:asciiTheme="minorEastAsia" w:hAnsiTheme="minorEastAsia" w:hint="eastAsia"/>
          <w:color w:val="000000" w:themeColor="text1"/>
          <w:sz w:val="22"/>
        </w:rPr>
        <w:t>をしてもらった</w:t>
      </w:r>
      <w:r w:rsidRPr="00F033D6">
        <w:rPr>
          <w:rFonts w:asciiTheme="minorEastAsia" w:hAnsiTheme="minorEastAsia" w:hint="eastAsia"/>
          <w:color w:val="000000" w:themeColor="text1"/>
          <w:sz w:val="22"/>
        </w:rPr>
        <w:t>経験</w:t>
      </w:r>
      <w:r w:rsidR="002F284F" w:rsidRPr="00F033D6">
        <w:rPr>
          <w:rFonts w:asciiTheme="minorEastAsia" w:hAnsiTheme="minorEastAsia" w:hint="eastAsia"/>
          <w:color w:val="000000" w:themeColor="text1"/>
          <w:sz w:val="22"/>
        </w:rPr>
        <w:t>がある」</w:t>
      </w:r>
      <w:r w:rsidR="004310D6" w:rsidRPr="00F033D6">
        <w:rPr>
          <w:rFonts w:asciiTheme="minorEastAsia" w:hAnsiTheme="minorEastAsia" w:hint="eastAsia"/>
          <w:color w:val="000000" w:themeColor="text1"/>
          <w:sz w:val="22"/>
        </w:rPr>
        <w:t>子ども</w:t>
      </w:r>
      <w:r w:rsidR="00EA5707">
        <w:rPr>
          <w:rFonts w:asciiTheme="minorEastAsia" w:hAnsiTheme="minorEastAsia" w:hint="eastAsia"/>
          <w:color w:val="000000" w:themeColor="text1"/>
          <w:sz w:val="22"/>
        </w:rPr>
        <w:t>ほど</w:t>
      </w:r>
      <w:r w:rsidR="002F284F"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読書</w:t>
      </w:r>
      <w:r w:rsidR="002F284F" w:rsidRPr="00F033D6">
        <w:rPr>
          <w:rFonts w:asciiTheme="minorEastAsia" w:hAnsiTheme="minorEastAsia" w:hint="eastAsia"/>
          <w:color w:val="000000" w:themeColor="text1"/>
          <w:sz w:val="22"/>
        </w:rPr>
        <w:t>が</w:t>
      </w:r>
      <w:r w:rsidRPr="00F033D6">
        <w:rPr>
          <w:rFonts w:asciiTheme="minorEastAsia" w:hAnsiTheme="minorEastAsia" w:hint="eastAsia"/>
          <w:color w:val="000000" w:themeColor="text1"/>
          <w:sz w:val="22"/>
        </w:rPr>
        <w:t>好き</w:t>
      </w:r>
      <w:r w:rsidR="002F284F" w:rsidRPr="00F033D6">
        <w:rPr>
          <w:rFonts w:asciiTheme="minorEastAsia" w:hAnsiTheme="minorEastAsia" w:hint="eastAsia"/>
          <w:color w:val="000000" w:themeColor="text1"/>
          <w:sz w:val="22"/>
        </w:rPr>
        <w:t>」</w:t>
      </w:r>
      <w:r w:rsidR="00EA5707">
        <w:rPr>
          <w:rFonts w:asciiTheme="minorEastAsia" w:hAnsiTheme="minorEastAsia" w:hint="eastAsia"/>
          <w:color w:val="000000" w:themeColor="text1"/>
          <w:sz w:val="22"/>
        </w:rPr>
        <w:t>である傾向</w:t>
      </w:r>
      <w:r w:rsidR="002F284F" w:rsidRPr="00F033D6">
        <w:rPr>
          <w:rFonts w:asciiTheme="minorEastAsia" w:hAnsiTheme="minorEastAsia" w:hint="eastAsia"/>
          <w:color w:val="000000" w:themeColor="text1"/>
          <w:sz w:val="22"/>
        </w:rPr>
        <w:t>がある。</w:t>
      </w:r>
    </w:p>
    <w:p w:rsidR="00824E50" w:rsidRDefault="00824E50" w:rsidP="00C8666E">
      <w:pPr>
        <w:ind w:leftChars="300" w:left="850" w:hangingChars="100" w:hanging="220"/>
        <w:rPr>
          <w:rFonts w:asciiTheme="minorEastAsia" w:hAnsiTheme="minorEastAsia"/>
          <w:color w:val="000000" w:themeColor="text1"/>
          <w:sz w:val="22"/>
        </w:rPr>
      </w:pPr>
      <w:bookmarkStart w:id="0" w:name="_GoBack"/>
      <w:bookmarkEnd w:id="0"/>
    </w:p>
    <w:p w:rsidR="004310D6" w:rsidRPr="00F033D6" w:rsidRDefault="004310D6" w:rsidP="004310D6">
      <w:pPr>
        <w:ind w:leftChars="300" w:left="830" w:hangingChars="100" w:hanging="2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13</w:t>
      </w:r>
      <w:r w:rsidRPr="006534F9">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読み聞かせの有無と子どもの「読書が好き」との関係</w:t>
      </w:r>
    </w:p>
    <w:p w:rsidR="00095262" w:rsidRPr="00F033D6" w:rsidRDefault="001B1F5A" w:rsidP="001B1F5A">
      <w:pPr>
        <w:ind w:leftChars="300" w:left="840" w:hangingChars="100" w:hanging="210"/>
        <w:rPr>
          <w:rFonts w:asciiTheme="minorEastAsia" w:hAnsiTheme="minorEastAsia"/>
          <w:color w:val="000000" w:themeColor="text1"/>
          <w:sz w:val="22"/>
        </w:rPr>
      </w:pPr>
      <w:r>
        <w:rPr>
          <w:noProof/>
        </w:rPr>
        <w:drawing>
          <wp:inline distT="0" distB="0" distL="0" distR="0" wp14:anchorId="0E84E5D5" wp14:editId="1B71CC09">
            <wp:extent cx="5612130" cy="1909445"/>
            <wp:effectExtent l="0" t="0" r="0" b="0"/>
            <wp:docPr id="7" name="図 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909445"/>
                    </a:xfrm>
                    <a:prstGeom prst="rect">
                      <a:avLst/>
                    </a:prstGeom>
                    <a:noFill/>
                    <a:ln>
                      <a:noFill/>
                    </a:ln>
                  </pic:spPr>
                </pic:pic>
              </a:graphicData>
            </a:graphic>
          </wp:inline>
        </w:drawing>
      </w:r>
    </w:p>
    <w:p w:rsidR="00095262" w:rsidRPr="00F033D6" w:rsidRDefault="00095262" w:rsidP="00C8666E">
      <w:pPr>
        <w:ind w:leftChars="300" w:left="850" w:hangingChars="100" w:hanging="220"/>
        <w:rPr>
          <w:rFonts w:asciiTheme="minorEastAsia" w:hAnsiTheme="minorEastAsia"/>
          <w:color w:val="000000" w:themeColor="text1"/>
          <w:sz w:val="22"/>
        </w:rPr>
      </w:pPr>
    </w:p>
    <w:p w:rsidR="00B746A2" w:rsidRPr="00F033D6" w:rsidRDefault="00B746A2"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F96CCF" w:rsidRPr="00F033D6">
        <w:rPr>
          <w:rFonts w:asciiTheme="minorEastAsia" w:hAnsiTheme="minorEastAsia" w:hint="eastAsia"/>
          <w:color w:val="000000" w:themeColor="text1"/>
          <w:sz w:val="22"/>
        </w:rPr>
        <w:t>多くの</w:t>
      </w:r>
      <w:r w:rsidR="00E66445" w:rsidRPr="00F033D6">
        <w:rPr>
          <w:rFonts w:asciiTheme="minorEastAsia" w:hAnsiTheme="minorEastAsia" w:hint="eastAsia"/>
          <w:color w:val="000000" w:themeColor="text1"/>
          <w:sz w:val="22"/>
        </w:rPr>
        <w:t>学校、教育・保育施設</w:t>
      </w:r>
      <w:r w:rsidRPr="00F033D6">
        <w:rPr>
          <w:rFonts w:asciiTheme="minorEastAsia" w:hAnsiTheme="minorEastAsia" w:hint="eastAsia"/>
          <w:color w:val="000000" w:themeColor="text1"/>
          <w:sz w:val="22"/>
        </w:rPr>
        <w:t>において、読書</w:t>
      </w:r>
      <w:r w:rsidR="00E8467B">
        <w:rPr>
          <w:rFonts w:asciiTheme="minorEastAsia" w:hAnsiTheme="minorEastAsia" w:hint="eastAsia"/>
          <w:color w:val="000000" w:themeColor="text1"/>
          <w:sz w:val="22"/>
        </w:rPr>
        <w:t>活動</w:t>
      </w:r>
      <w:r w:rsidRPr="00F033D6">
        <w:rPr>
          <w:rFonts w:asciiTheme="minorEastAsia" w:hAnsiTheme="minorEastAsia" w:hint="eastAsia"/>
          <w:color w:val="000000" w:themeColor="text1"/>
          <w:sz w:val="22"/>
        </w:rPr>
        <w:t>ボランティアとの連携が拡大している。</w:t>
      </w:r>
    </w:p>
    <w:p w:rsidR="00DF5CDD" w:rsidRPr="00F033D6" w:rsidRDefault="00DF5CDD" w:rsidP="00C8666E">
      <w:pPr>
        <w:ind w:leftChars="300" w:left="850" w:hangingChars="100" w:hanging="220"/>
        <w:rPr>
          <w:rFonts w:asciiTheme="minorEastAsia" w:hAnsiTheme="minorEastAsia"/>
          <w:color w:val="000000" w:themeColor="text1"/>
          <w:sz w:val="22"/>
        </w:rPr>
      </w:pPr>
    </w:p>
    <w:p w:rsidR="00242DC4" w:rsidRPr="00F033D6" w:rsidRDefault="004310D6" w:rsidP="001B68EF">
      <w:pPr>
        <w:ind w:firstLineChars="300" w:firstLine="600"/>
        <w:rPr>
          <w:rFonts w:asciiTheme="minorEastAsia" w:hAnsiTheme="minorEastAsia"/>
          <w:color w:val="000000" w:themeColor="text1"/>
          <w:sz w:val="22"/>
        </w:rPr>
      </w:pPr>
      <w:r w:rsidRPr="006534F9">
        <w:rPr>
          <w:rFonts w:asciiTheme="majorEastAsia" w:eastAsiaTheme="majorEastAsia" w:hAnsiTheme="majorEastAsia" w:hint="eastAsia"/>
          <w:color w:val="000000" w:themeColor="text1"/>
          <w:sz w:val="20"/>
          <w:szCs w:val="20"/>
          <w:bdr w:val="single" w:sz="4" w:space="0" w:color="auto"/>
        </w:rPr>
        <w:t>図表</w:t>
      </w:r>
      <w:r>
        <w:rPr>
          <w:rFonts w:asciiTheme="majorEastAsia" w:eastAsiaTheme="majorEastAsia" w:hAnsiTheme="majorEastAsia" w:hint="eastAsia"/>
          <w:color w:val="000000" w:themeColor="text1"/>
          <w:sz w:val="20"/>
          <w:szCs w:val="20"/>
          <w:bdr w:val="single" w:sz="4" w:space="0" w:color="auto"/>
        </w:rPr>
        <w:t>14</w:t>
      </w:r>
      <w:r w:rsidRPr="006534F9">
        <w:rPr>
          <w:rFonts w:asciiTheme="minorEastAsia" w:hAnsiTheme="minorEastAsia" w:hint="eastAsia"/>
          <w:color w:val="000000" w:themeColor="text1"/>
          <w:sz w:val="22"/>
        </w:rPr>
        <w:t xml:space="preserve">　</w:t>
      </w:r>
      <w:r w:rsidR="00EC4248" w:rsidRPr="00F033D6">
        <w:rPr>
          <w:rFonts w:asciiTheme="minorEastAsia" w:hAnsiTheme="minorEastAsia" w:hint="eastAsia"/>
          <w:color w:val="000000" w:themeColor="text1"/>
          <w:sz w:val="22"/>
        </w:rPr>
        <w:t>読書</w:t>
      </w:r>
      <w:r w:rsidR="00E8467B">
        <w:rPr>
          <w:rFonts w:asciiTheme="minorEastAsia" w:hAnsiTheme="minorEastAsia" w:hint="eastAsia"/>
          <w:color w:val="000000" w:themeColor="text1"/>
          <w:sz w:val="22"/>
        </w:rPr>
        <w:t>活動</w:t>
      </w:r>
      <w:r w:rsidR="00EC4248" w:rsidRPr="00F033D6">
        <w:rPr>
          <w:rFonts w:asciiTheme="minorEastAsia" w:hAnsiTheme="minorEastAsia" w:hint="eastAsia"/>
          <w:color w:val="000000" w:themeColor="text1"/>
          <w:sz w:val="22"/>
        </w:rPr>
        <w:t>ボランティア</w:t>
      </w:r>
      <w:r w:rsidR="005B5955" w:rsidRPr="00F033D6">
        <w:rPr>
          <w:rFonts w:asciiTheme="minorEastAsia" w:hAnsiTheme="minorEastAsia" w:hint="eastAsia"/>
          <w:color w:val="000000" w:themeColor="text1"/>
          <w:sz w:val="22"/>
        </w:rPr>
        <w:t>と連携している</w:t>
      </w:r>
      <w:r w:rsidR="00E66445" w:rsidRPr="00F033D6">
        <w:rPr>
          <w:rFonts w:asciiTheme="minorEastAsia" w:hAnsiTheme="minorEastAsia" w:hint="eastAsia"/>
          <w:color w:val="000000" w:themeColor="text1"/>
          <w:sz w:val="22"/>
        </w:rPr>
        <w:t>学校、教育・保育施設</w:t>
      </w:r>
      <w:r w:rsidR="00EC4248" w:rsidRPr="00F033D6">
        <w:rPr>
          <w:rFonts w:asciiTheme="minorEastAsia" w:hAnsiTheme="minorEastAsia" w:hint="eastAsia"/>
          <w:color w:val="000000" w:themeColor="text1"/>
          <w:sz w:val="22"/>
        </w:rPr>
        <w:t>の割合</w:t>
      </w:r>
      <w:r w:rsidR="005B5955" w:rsidRPr="00F033D6">
        <w:rPr>
          <w:rFonts w:asciiTheme="minorEastAsia" w:hAnsiTheme="minorEastAsia" w:hint="eastAsia"/>
          <w:color w:val="000000" w:themeColor="text1"/>
          <w:sz w:val="22"/>
        </w:rPr>
        <w:t xml:space="preserve">　　　　　　</w:t>
      </w:r>
    </w:p>
    <w:tbl>
      <w:tblPr>
        <w:tblStyle w:val="ae"/>
        <w:tblW w:w="9557" w:type="dxa"/>
        <w:tblInd w:w="792" w:type="dxa"/>
        <w:tblLook w:val="04A0" w:firstRow="1" w:lastRow="0" w:firstColumn="1" w:lastColumn="0" w:noHBand="0" w:noVBand="1"/>
      </w:tblPr>
      <w:tblGrid>
        <w:gridCol w:w="1265"/>
        <w:gridCol w:w="756"/>
        <w:gridCol w:w="756"/>
        <w:gridCol w:w="756"/>
        <w:gridCol w:w="756"/>
        <w:gridCol w:w="756"/>
        <w:gridCol w:w="756"/>
        <w:gridCol w:w="756"/>
        <w:gridCol w:w="741"/>
        <w:gridCol w:w="756"/>
        <w:gridCol w:w="741"/>
        <w:gridCol w:w="762"/>
      </w:tblGrid>
      <w:tr w:rsidR="00C126CF" w:rsidRPr="00F033D6" w:rsidTr="0062798F">
        <w:trPr>
          <w:trHeight w:val="330"/>
        </w:trPr>
        <w:tc>
          <w:tcPr>
            <w:tcW w:w="1265" w:type="dxa"/>
            <w:vMerge w:val="restart"/>
          </w:tcPr>
          <w:p w:rsidR="006E0DAD" w:rsidRPr="00F033D6" w:rsidRDefault="006E0DAD" w:rsidP="006E0DAD">
            <w:pPr>
              <w:jc w:val="center"/>
              <w:rPr>
                <w:rFonts w:asciiTheme="minorEastAsia" w:hAnsiTheme="minorEastAsia"/>
                <w:color w:val="000000" w:themeColor="text1"/>
                <w:szCs w:val="21"/>
              </w:rPr>
            </w:pPr>
          </w:p>
        </w:tc>
        <w:tc>
          <w:tcPr>
            <w:tcW w:w="1512" w:type="dxa"/>
            <w:gridSpan w:val="2"/>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保育所</w:t>
            </w:r>
          </w:p>
        </w:tc>
        <w:tc>
          <w:tcPr>
            <w:tcW w:w="1512" w:type="dxa"/>
            <w:gridSpan w:val="2"/>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幼稚園</w:t>
            </w:r>
          </w:p>
        </w:tc>
        <w:tc>
          <w:tcPr>
            <w:tcW w:w="1512" w:type="dxa"/>
            <w:gridSpan w:val="2"/>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小学校</w:t>
            </w:r>
          </w:p>
        </w:tc>
        <w:tc>
          <w:tcPr>
            <w:tcW w:w="1497" w:type="dxa"/>
            <w:gridSpan w:val="2"/>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中学校</w:t>
            </w:r>
          </w:p>
        </w:tc>
        <w:tc>
          <w:tcPr>
            <w:tcW w:w="1497" w:type="dxa"/>
            <w:gridSpan w:val="2"/>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高等学校</w:t>
            </w:r>
          </w:p>
        </w:tc>
        <w:tc>
          <w:tcPr>
            <w:tcW w:w="762" w:type="dxa"/>
          </w:tcPr>
          <w:p w:rsidR="006E0DAD" w:rsidRPr="00F033D6" w:rsidRDefault="006E0DAD" w:rsidP="006E0DAD">
            <w:pPr>
              <w:jc w:val="center"/>
              <w:rPr>
                <w:rFonts w:asciiTheme="minorEastAsia" w:hAnsiTheme="minorEastAsia"/>
                <w:color w:val="000000" w:themeColor="text1"/>
                <w:sz w:val="18"/>
                <w:szCs w:val="18"/>
              </w:rPr>
            </w:pPr>
            <w:r w:rsidRPr="00594F36">
              <w:rPr>
                <w:rFonts w:asciiTheme="minorEastAsia" w:hAnsiTheme="minorEastAsia" w:hint="eastAsia"/>
                <w:color w:val="000000" w:themeColor="text1"/>
                <w:spacing w:val="15"/>
                <w:w w:val="75"/>
                <w:kern w:val="0"/>
                <w:sz w:val="18"/>
                <w:szCs w:val="18"/>
                <w:fitText w:val="540" w:id="995443200"/>
              </w:rPr>
              <w:t>支援学</w:t>
            </w:r>
            <w:r w:rsidRPr="00594F36">
              <w:rPr>
                <w:rFonts w:asciiTheme="minorEastAsia" w:hAnsiTheme="minorEastAsia" w:hint="eastAsia"/>
                <w:color w:val="000000" w:themeColor="text1"/>
                <w:spacing w:val="-15"/>
                <w:w w:val="75"/>
                <w:kern w:val="0"/>
                <w:sz w:val="18"/>
                <w:szCs w:val="18"/>
                <w:fitText w:val="540" w:id="995443200"/>
              </w:rPr>
              <w:t>校</w:t>
            </w:r>
          </w:p>
        </w:tc>
      </w:tr>
      <w:tr w:rsidR="00C126CF" w:rsidRPr="00F033D6" w:rsidTr="0062798F">
        <w:trPr>
          <w:trHeight w:val="330"/>
        </w:trPr>
        <w:tc>
          <w:tcPr>
            <w:tcW w:w="1265" w:type="dxa"/>
            <w:vMerge/>
          </w:tcPr>
          <w:p w:rsidR="006E0DAD" w:rsidRPr="00F033D6" w:rsidRDefault="006E0DAD" w:rsidP="006E0DAD">
            <w:pPr>
              <w:jc w:val="center"/>
              <w:rPr>
                <w:rFonts w:asciiTheme="minorEastAsia" w:hAnsiTheme="minorEastAsia"/>
                <w:color w:val="000000" w:themeColor="text1"/>
                <w:szCs w:val="21"/>
              </w:rPr>
            </w:pPr>
          </w:p>
        </w:tc>
        <w:tc>
          <w:tcPr>
            <w:tcW w:w="756" w:type="dxa"/>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756" w:type="dxa"/>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私立</w:t>
            </w:r>
          </w:p>
        </w:tc>
        <w:tc>
          <w:tcPr>
            <w:tcW w:w="756" w:type="dxa"/>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756" w:type="dxa"/>
          </w:tcPr>
          <w:p w:rsidR="006E0DAD" w:rsidRPr="00F033D6" w:rsidRDefault="00DF26F1" w:rsidP="006E0DAD">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50"/>
                <w:kern w:val="0"/>
                <w:szCs w:val="21"/>
                <w:fitText w:val="525" w:id="1014134273"/>
              </w:rPr>
              <w:t>国立・</w:t>
            </w:r>
            <w:r w:rsidR="006E0DAD" w:rsidRPr="00594F36">
              <w:rPr>
                <w:rFonts w:asciiTheme="minorEastAsia" w:hAnsiTheme="minorEastAsia" w:hint="eastAsia"/>
                <w:color w:val="000000" w:themeColor="text1"/>
                <w:spacing w:val="15"/>
                <w:w w:val="50"/>
                <w:kern w:val="0"/>
                <w:szCs w:val="21"/>
                <w:fitText w:val="525" w:id="1014134273"/>
              </w:rPr>
              <w:t>私</w:t>
            </w:r>
            <w:r w:rsidR="006E0DAD" w:rsidRPr="00594F36">
              <w:rPr>
                <w:rFonts w:asciiTheme="minorEastAsia" w:hAnsiTheme="minorEastAsia" w:hint="eastAsia"/>
                <w:color w:val="000000" w:themeColor="text1"/>
                <w:spacing w:val="-22"/>
                <w:w w:val="50"/>
                <w:kern w:val="0"/>
                <w:szCs w:val="21"/>
                <w:fitText w:val="525" w:id="1014134273"/>
              </w:rPr>
              <w:t>立</w:t>
            </w:r>
          </w:p>
        </w:tc>
        <w:tc>
          <w:tcPr>
            <w:tcW w:w="756" w:type="dxa"/>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756" w:type="dxa"/>
          </w:tcPr>
          <w:p w:rsidR="006E0DAD" w:rsidRPr="00F033D6" w:rsidRDefault="00DF26F1" w:rsidP="00223068">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50"/>
                <w:kern w:val="0"/>
                <w:szCs w:val="21"/>
                <w:fitText w:val="525" w:id="1014134274"/>
              </w:rPr>
              <w:t>国立・</w:t>
            </w:r>
            <w:r w:rsidR="00223068" w:rsidRPr="00594F36">
              <w:rPr>
                <w:rFonts w:asciiTheme="minorEastAsia" w:hAnsiTheme="minorEastAsia" w:hint="eastAsia"/>
                <w:color w:val="000000" w:themeColor="text1"/>
                <w:spacing w:val="15"/>
                <w:w w:val="50"/>
                <w:kern w:val="0"/>
                <w:szCs w:val="21"/>
                <w:fitText w:val="525" w:id="1014134274"/>
              </w:rPr>
              <w:t>私</w:t>
            </w:r>
            <w:r w:rsidR="00223068" w:rsidRPr="00594F36">
              <w:rPr>
                <w:rFonts w:asciiTheme="minorEastAsia" w:hAnsiTheme="minorEastAsia" w:hint="eastAsia"/>
                <w:color w:val="000000" w:themeColor="text1"/>
                <w:spacing w:val="-22"/>
                <w:w w:val="50"/>
                <w:kern w:val="0"/>
                <w:szCs w:val="21"/>
                <w:fitText w:val="525" w:id="1014134274"/>
              </w:rPr>
              <w:t>立</w:t>
            </w:r>
          </w:p>
        </w:tc>
        <w:tc>
          <w:tcPr>
            <w:tcW w:w="756" w:type="dxa"/>
          </w:tcPr>
          <w:p w:rsidR="006E0DAD" w:rsidRPr="00F033D6" w:rsidRDefault="00223068"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741" w:type="dxa"/>
          </w:tcPr>
          <w:p w:rsidR="006E0DAD" w:rsidRPr="00F033D6" w:rsidRDefault="00DF26F1" w:rsidP="006E0DAD">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50"/>
                <w:kern w:val="0"/>
                <w:szCs w:val="21"/>
                <w:fitText w:val="525" w:id="1014134275"/>
              </w:rPr>
              <w:t>国立・</w:t>
            </w:r>
            <w:r w:rsidR="006E0DAD" w:rsidRPr="00594F36">
              <w:rPr>
                <w:rFonts w:asciiTheme="minorEastAsia" w:hAnsiTheme="minorEastAsia" w:hint="eastAsia"/>
                <w:color w:val="000000" w:themeColor="text1"/>
                <w:spacing w:val="15"/>
                <w:w w:val="50"/>
                <w:kern w:val="0"/>
                <w:szCs w:val="21"/>
                <w:fitText w:val="525" w:id="1014134275"/>
              </w:rPr>
              <w:t>私</w:t>
            </w:r>
            <w:r w:rsidR="006E0DAD" w:rsidRPr="00594F36">
              <w:rPr>
                <w:rFonts w:asciiTheme="minorEastAsia" w:hAnsiTheme="minorEastAsia" w:hint="eastAsia"/>
                <w:color w:val="000000" w:themeColor="text1"/>
                <w:spacing w:val="-22"/>
                <w:w w:val="50"/>
                <w:kern w:val="0"/>
                <w:szCs w:val="21"/>
                <w:fitText w:val="525" w:id="1014134275"/>
              </w:rPr>
              <w:t>立</w:t>
            </w:r>
          </w:p>
        </w:tc>
        <w:tc>
          <w:tcPr>
            <w:tcW w:w="756" w:type="dxa"/>
          </w:tcPr>
          <w:p w:rsidR="006E0DAD" w:rsidRPr="00F033D6" w:rsidRDefault="006E0DAD" w:rsidP="006E0DAD">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741" w:type="dxa"/>
          </w:tcPr>
          <w:p w:rsidR="006E0DAD" w:rsidRPr="00F033D6" w:rsidRDefault="00DF26F1" w:rsidP="006E0DAD">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50"/>
                <w:kern w:val="0"/>
                <w:szCs w:val="21"/>
                <w:fitText w:val="525" w:id="1014134528"/>
              </w:rPr>
              <w:t>国立・</w:t>
            </w:r>
            <w:r w:rsidR="006E0DAD" w:rsidRPr="00594F36">
              <w:rPr>
                <w:rFonts w:asciiTheme="minorEastAsia" w:hAnsiTheme="minorEastAsia" w:hint="eastAsia"/>
                <w:color w:val="000000" w:themeColor="text1"/>
                <w:spacing w:val="15"/>
                <w:w w:val="50"/>
                <w:kern w:val="0"/>
                <w:szCs w:val="21"/>
                <w:fitText w:val="525" w:id="1014134528"/>
              </w:rPr>
              <w:t>私</w:t>
            </w:r>
            <w:r w:rsidR="006E0DAD" w:rsidRPr="00594F36">
              <w:rPr>
                <w:rFonts w:asciiTheme="minorEastAsia" w:hAnsiTheme="minorEastAsia" w:hint="eastAsia"/>
                <w:color w:val="000000" w:themeColor="text1"/>
                <w:spacing w:val="-22"/>
                <w:w w:val="50"/>
                <w:kern w:val="0"/>
                <w:szCs w:val="21"/>
                <w:fitText w:val="525" w:id="1014134528"/>
              </w:rPr>
              <w:t>立</w:t>
            </w:r>
          </w:p>
        </w:tc>
        <w:tc>
          <w:tcPr>
            <w:tcW w:w="762" w:type="dxa"/>
          </w:tcPr>
          <w:p w:rsidR="006E0DAD" w:rsidRPr="00F033D6" w:rsidRDefault="00DF26F1" w:rsidP="006E0DAD">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50"/>
                <w:kern w:val="0"/>
                <w:szCs w:val="21"/>
                <w:fitText w:val="525" w:id="1014134276"/>
              </w:rPr>
              <w:t>国立・</w:t>
            </w:r>
            <w:r w:rsidR="006E0DAD" w:rsidRPr="00594F36">
              <w:rPr>
                <w:rFonts w:asciiTheme="minorEastAsia" w:hAnsiTheme="minorEastAsia" w:hint="eastAsia"/>
                <w:color w:val="000000" w:themeColor="text1"/>
                <w:spacing w:val="15"/>
                <w:w w:val="50"/>
                <w:kern w:val="0"/>
                <w:szCs w:val="21"/>
                <w:fitText w:val="525" w:id="1014134276"/>
              </w:rPr>
              <w:t>公</w:t>
            </w:r>
            <w:r w:rsidR="006E0DAD" w:rsidRPr="00594F36">
              <w:rPr>
                <w:rFonts w:asciiTheme="minorEastAsia" w:hAnsiTheme="minorEastAsia" w:hint="eastAsia"/>
                <w:color w:val="000000" w:themeColor="text1"/>
                <w:spacing w:val="-22"/>
                <w:w w:val="50"/>
                <w:kern w:val="0"/>
                <w:szCs w:val="21"/>
                <w:fitText w:val="525" w:id="1014134276"/>
              </w:rPr>
              <w:t>立</w:t>
            </w:r>
          </w:p>
        </w:tc>
      </w:tr>
      <w:tr w:rsidR="006A39F9" w:rsidRPr="00F033D6" w:rsidTr="0062798F">
        <w:trPr>
          <w:trHeight w:val="345"/>
        </w:trPr>
        <w:tc>
          <w:tcPr>
            <w:tcW w:w="1265" w:type="dxa"/>
          </w:tcPr>
          <w:p w:rsidR="00223068" w:rsidRPr="00FA56F9" w:rsidRDefault="006A39F9" w:rsidP="006E0DAD">
            <w:pPr>
              <w:jc w:val="center"/>
              <w:rPr>
                <w:rFonts w:asciiTheme="minorEastAsia" w:hAnsiTheme="minorEastAsia"/>
                <w:color w:val="000000" w:themeColor="text1"/>
                <w:sz w:val="18"/>
                <w:szCs w:val="21"/>
              </w:rPr>
            </w:pPr>
            <w:r w:rsidRPr="00FA56F9">
              <w:rPr>
                <w:rFonts w:asciiTheme="minorEastAsia" w:hAnsiTheme="minorEastAsia" w:hint="eastAsia"/>
                <w:color w:val="000000" w:themeColor="text1"/>
                <w:sz w:val="18"/>
                <w:szCs w:val="21"/>
              </w:rPr>
              <w:t>平成</w:t>
            </w:r>
            <w:r w:rsidR="00223068" w:rsidRPr="00FA56F9">
              <w:rPr>
                <w:rFonts w:asciiTheme="minorEastAsia" w:hAnsiTheme="minorEastAsia"/>
                <w:color w:val="000000" w:themeColor="text1"/>
                <w:sz w:val="18"/>
                <w:szCs w:val="21"/>
              </w:rPr>
              <w:t>2</w:t>
            </w:r>
            <w:r w:rsidR="0053636F">
              <w:rPr>
                <w:rFonts w:asciiTheme="minorEastAsia" w:hAnsiTheme="minorEastAsia" w:hint="eastAsia"/>
                <w:color w:val="000000" w:themeColor="text1"/>
                <w:sz w:val="18"/>
                <w:szCs w:val="21"/>
              </w:rPr>
              <w:t>6</w:t>
            </w:r>
            <w:r w:rsidRPr="00FA56F9">
              <w:rPr>
                <w:rFonts w:asciiTheme="minorEastAsia" w:hAnsiTheme="minorEastAsia" w:hint="eastAsia"/>
                <w:color w:val="000000" w:themeColor="text1"/>
                <w:sz w:val="18"/>
                <w:szCs w:val="21"/>
              </w:rPr>
              <w:t>年度</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77.7</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49.6</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D90F43">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74.4</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35.5</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86.2</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58.8</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49.5</w:t>
            </w:r>
            <w:r w:rsidR="002A1D3E" w:rsidRPr="00F033D6">
              <w:rPr>
                <w:rFonts w:asciiTheme="minorEastAsia" w:hAnsiTheme="minorEastAsia" w:hint="eastAsia"/>
                <w:color w:val="000000" w:themeColor="text1"/>
                <w:sz w:val="18"/>
                <w:szCs w:val="21"/>
              </w:rPr>
              <w:t>％</w:t>
            </w:r>
          </w:p>
        </w:tc>
        <w:tc>
          <w:tcPr>
            <w:tcW w:w="741"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3.8</w:t>
            </w:r>
            <w:r w:rsidR="002A1D3E" w:rsidRPr="00F033D6">
              <w:rPr>
                <w:rFonts w:asciiTheme="minorEastAsia" w:hAnsiTheme="minorEastAsia" w:hint="eastAsia"/>
                <w:color w:val="000000" w:themeColor="text1"/>
                <w:sz w:val="18"/>
                <w:szCs w:val="21"/>
              </w:rPr>
              <w:t>％</w:t>
            </w:r>
          </w:p>
        </w:tc>
        <w:tc>
          <w:tcPr>
            <w:tcW w:w="756"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16.4</w:t>
            </w:r>
            <w:r w:rsidR="002A1D3E" w:rsidRPr="00F033D6">
              <w:rPr>
                <w:rFonts w:asciiTheme="minorEastAsia" w:hAnsiTheme="minorEastAsia" w:hint="eastAsia"/>
                <w:color w:val="000000" w:themeColor="text1"/>
                <w:sz w:val="18"/>
                <w:szCs w:val="21"/>
              </w:rPr>
              <w:t>％</w:t>
            </w:r>
          </w:p>
        </w:tc>
        <w:tc>
          <w:tcPr>
            <w:tcW w:w="741"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1.3</w:t>
            </w:r>
            <w:r w:rsidR="002A1D3E" w:rsidRPr="00F033D6">
              <w:rPr>
                <w:rFonts w:asciiTheme="minorEastAsia" w:hAnsiTheme="minorEastAsia" w:hint="eastAsia"/>
                <w:color w:val="000000" w:themeColor="text1"/>
                <w:sz w:val="18"/>
                <w:szCs w:val="21"/>
              </w:rPr>
              <w:t>％</w:t>
            </w:r>
          </w:p>
        </w:tc>
        <w:tc>
          <w:tcPr>
            <w:tcW w:w="762" w:type="dxa"/>
          </w:tcPr>
          <w:p w:rsidR="00223068" w:rsidRPr="00F033D6" w:rsidRDefault="00223068"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35.6</w:t>
            </w:r>
            <w:r w:rsidR="002A1D3E" w:rsidRPr="00F033D6">
              <w:rPr>
                <w:rFonts w:asciiTheme="minorEastAsia" w:hAnsiTheme="minorEastAsia" w:hint="eastAsia"/>
                <w:color w:val="000000" w:themeColor="text1"/>
                <w:sz w:val="18"/>
                <w:szCs w:val="21"/>
              </w:rPr>
              <w:t>％</w:t>
            </w:r>
          </w:p>
        </w:tc>
      </w:tr>
      <w:tr w:rsidR="0062798F" w:rsidRPr="00F033D6" w:rsidTr="0062798F">
        <w:trPr>
          <w:trHeight w:val="345"/>
        </w:trPr>
        <w:tc>
          <w:tcPr>
            <w:tcW w:w="1265" w:type="dxa"/>
          </w:tcPr>
          <w:p w:rsidR="0062798F" w:rsidRPr="00FA56F9" w:rsidRDefault="0062798F" w:rsidP="006E0DAD">
            <w:pPr>
              <w:jc w:val="center"/>
              <w:rPr>
                <w:rFonts w:asciiTheme="minorEastAsia" w:hAnsiTheme="minorEastAsia"/>
                <w:color w:val="000000" w:themeColor="text1"/>
                <w:sz w:val="18"/>
                <w:szCs w:val="21"/>
              </w:rPr>
            </w:pPr>
            <w:r w:rsidRPr="001B68EF">
              <w:rPr>
                <w:rFonts w:asciiTheme="minorEastAsia" w:hAnsiTheme="minorEastAsia" w:hint="eastAsia"/>
                <w:color w:val="000000" w:themeColor="text1"/>
                <w:sz w:val="18"/>
                <w:szCs w:val="21"/>
              </w:rPr>
              <w:t>平成</w:t>
            </w:r>
            <w:r w:rsidRPr="001B68EF">
              <w:rPr>
                <w:rFonts w:asciiTheme="minorEastAsia" w:hAnsiTheme="minorEastAsia"/>
                <w:color w:val="000000" w:themeColor="text1"/>
                <w:sz w:val="18"/>
                <w:szCs w:val="21"/>
              </w:rPr>
              <w:t>2</w:t>
            </w:r>
            <w:r>
              <w:rPr>
                <w:rFonts w:asciiTheme="minorEastAsia" w:hAnsiTheme="minorEastAsia" w:hint="eastAsia"/>
                <w:color w:val="000000" w:themeColor="text1"/>
                <w:sz w:val="18"/>
                <w:szCs w:val="21"/>
              </w:rPr>
              <w:t>1</w:t>
            </w:r>
            <w:r w:rsidRPr="001B68EF">
              <w:rPr>
                <w:rFonts w:asciiTheme="minorEastAsia" w:hAnsiTheme="minorEastAsia" w:hint="eastAsia"/>
                <w:color w:val="000000" w:themeColor="text1"/>
                <w:sz w:val="18"/>
                <w:szCs w:val="21"/>
              </w:rPr>
              <w:t>年度</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69.8</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51.9</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D90F43">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60.1</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28.4</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78.0</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25.0</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13.0</w:t>
            </w:r>
            <w:r w:rsidRPr="00F033D6">
              <w:rPr>
                <w:rFonts w:asciiTheme="minorEastAsia" w:hAnsiTheme="minorEastAsia" w:hint="eastAsia"/>
                <w:color w:val="000000" w:themeColor="text1"/>
                <w:sz w:val="18"/>
                <w:szCs w:val="21"/>
              </w:rPr>
              <w:t>％</w:t>
            </w:r>
          </w:p>
        </w:tc>
        <w:tc>
          <w:tcPr>
            <w:tcW w:w="741"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8.8</w:t>
            </w:r>
            <w:r w:rsidRPr="00F033D6">
              <w:rPr>
                <w:rFonts w:asciiTheme="minorEastAsia" w:hAnsiTheme="minorEastAsia" w:hint="eastAsia"/>
                <w:color w:val="000000" w:themeColor="text1"/>
                <w:sz w:val="18"/>
                <w:szCs w:val="21"/>
              </w:rPr>
              <w:t>％</w:t>
            </w:r>
          </w:p>
        </w:tc>
        <w:tc>
          <w:tcPr>
            <w:tcW w:w="756"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1.8</w:t>
            </w:r>
            <w:r w:rsidRPr="00F033D6">
              <w:rPr>
                <w:rFonts w:asciiTheme="minorEastAsia" w:hAnsiTheme="minorEastAsia" w:hint="eastAsia"/>
                <w:color w:val="000000" w:themeColor="text1"/>
                <w:sz w:val="18"/>
                <w:szCs w:val="21"/>
              </w:rPr>
              <w:t>％</w:t>
            </w:r>
          </w:p>
        </w:tc>
        <w:tc>
          <w:tcPr>
            <w:tcW w:w="741"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8.8</w:t>
            </w:r>
            <w:r w:rsidRPr="00F033D6">
              <w:rPr>
                <w:rFonts w:asciiTheme="minorEastAsia" w:hAnsiTheme="minorEastAsia" w:hint="eastAsia"/>
                <w:color w:val="000000" w:themeColor="text1"/>
                <w:sz w:val="18"/>
                <w:szCs w:val="21"/>
              </w:rPr>
              <w:t>％</w:t>
            </w:r>
          </w:p>
        </w:tc>
        <w:tc>
          <w:tcPr>
            <w:tcW w:w="762" w:type="dxa"/>
          </w:tcPr>
          <w:p w:rsidR="0062798F" w:rsidRPr="00F033D6" w:rsidRDefault="0062798F" w:rsidP="006E0DAD">
            <w:pPr>
              <w:jc w:val="center"/>
              <w:rPr>
                <w:rFonts w:asciiTheme="minorEastAsia" w:hAnsiTheme="minorEastAsia"/>
                <w:color w:val="000000" w:themeColor="text1"/>
                <w:sz w:val="18"/>
                <w:szCs w:val="21"/>
              </w:rPr>
            </w:pPr>
            <w:r w:rsidRPr="00F033D6">
              <w:rPr>
                <w:rFonts w:asciiTheme="minorEastAsia" w:hAnsiTheme="minorEastAsia"/>
                <w:color w:val="000000" w:themeColor="text1"/>
                <w:sz w:val="18"/>
                <w:szCs w:val="21"/>
              </w:rPr>
              <w:t>25.0</w:t>
            </w:r>
            <w:r w:rsidRPr="00F033D6">
              <w:rPr>
                <w:rFonts w:asciiTheme="minorEastAsia" w:hAnsiTheme="minorEastAsia" w:hint="eastAsia"/>
                <w:color w:val="000000" w:themeColor="text1"/>
                <w:sz w:val="18"/>
                <w:szCs w:val="21"/>
              </w:rPr>
              <w:t>％</w:t>
            </w:r>
          </w:p>
        </w:tc>
      </w:tr>
    </w:tbl>
    <w:p w:rsidR="006E0DAD" w:rsidRDefault="006E0DAD" w:rsidP="00FF662A">
      <w:pPr>
        <w:ind w:leftChars="300" w:left="840" w:hangingChars="100" w:hanging="210"/>
        <w:rPr>
          <w:rFonts w:asciiTheme="minorEastAsia" w:hAnsiTheme="minorEastAsia"/>
          <w:color w:val="000000" w:themeColor="text1"/>
          <w:szCs w:val="21"/>
        </w:rPr>
      </w:pPr>
    </w:p>
    <w:p w:rsidR="00FD490D" w:rsidRPr="00F033D6" w:rsidRDefault="00FD490D" w:rsidP="00FF662A">
      <w:pPr>
        <w:ind w:leftChars="300" w:left="840" w:hangingChars="100" w:hanging="210"/>
        <w:rPr>
          <w:rFonts w:asciiTheme="minorEastAsia" w:hAnsiTheme="minorEastAsia"/>
          <w:color w:val="000000" w:themeColor="text1"/>
          <w:szCs w:val="21"/>
        </w:rPr>
      </w:pPr>
    </w:p>
    <w:p w:rsidR="00643205" w:rsidRPr="00F033D6" w:rsidRDefault="005D2076"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EC2ECB" w:rsidRPr="00F033D6">
        <w:rPr>
          <w:rFonts w:asciiTheme="minorEastAsia" w:hAnsiTheme="minorEastAsia" w:hint="eastAsia"/>
          <w:color w:val="000000" w:themeColor="text1"/>
          <w:sz w:val="22"/>
        </w:rPr>
        <w:t>公立図書館</w:t>
      </w:r>
      <w:r w:rsidR="005A5747" w:rsidRPr="00F033D6">
        <w:rPr>
          <w:rFonts w:asciiTheme="minorEastAsia" w:hAnsiTheme="minorEastAsia" w:hint="eastAsia"/>
          <w:color w:val="000000" w:themeColor="text1"/>
          <w:sz w:val="22"/>
        </w:rPr>
        <w:t>と</w:t>
      </w:r>
      <w:r w:rsidR="00EC2ECB" w:rsidRPr="00F033D6">
        <w:rPr>
          <w:rFonts w:asciiTheme="minorEastAsia" w:hAnsiTheme="minorEastAsia" w:hint="eastAsia"/>
          <w:color w:val="000000" w:themeColor="text1"/>
          <w:sz w:val="22"/>
        </w:rPr>
        <w:t>連携</w:t>
      </w:r>
      <w:r w:rsidR="004B6F69" w:rsidRPr="00F033D6">
        <w:rPr>
          <w:rFonts w:asciiTheme="minorEastAsia" w:hAnsiTheme="minorEastAsia" w:hint="eastAsia"/>
          <w:color w:val="000000" w:themeColor="text1"/>
          <w:sz w:val="22"/>
        </w:rPr>
        <w:t>している学校の</w:t>
      </w:r>
      <w:r w:rsidR="003B4A6C" w:rsidRPr="00F033D6">
        <w:rPr>
          <w:rFonts w:asciiTheme="minorEastAsia" w:hAnsiTheme="minorEastAsia" w:hint="eastAsia"/>
          <w:color w:val="000000" w:themeColor="text1"/>
          <w:sz w:val="22"/>
        </w:rPr>
        <w:t>割合は</w:t>
      </w:r>
      <w:r w:rsidR="00CA6B67" w:rsidRPr="00F033D6">
        <w:rPr>
          <w:rFonts w:asciiTheme="minorEastAsia" w:hAnsiTheme="minorEastAsia" w:hint="eastAsia"/>
          <w:color w:val="000000" w:themeColor="text1"/>
          <w:sz w:val="22"/>
        </w:rPr>
        <w:t>、公立小学校においては</w:t>
      </w:r>
      <w:r w:rsidR="00CA6B67" w:rsidRPr="00F033D6">
        <w:rPr>
          <w:rFonts w:asciiTheme="minorEastAsia" w:hAnsiTheme="minorEastAsia"/>
          <w:color w:val="000000" w:themeColor="text1"/>
          <w:sz w:val="22"/>
        </w:rPr>
        <w:t>90％を越え</w:t>
      </w:r>
      <w:r w:rsidR="00D23144" w:rsidRPr="00F033D6">
        <w:rPr>
          <w:rFonts w:asciiTheme="minorEastAsia" w:hAnsiTheme="minorEastAsia" w:hint="eastAsia"/>
          <w:color w:val="000000" w:themeColor="text1"/>
          <w:sz w:val="22"/>
        </w:rPr>
        <w:t>ており</w:t>
      </w:r>
      <w:r w:rsidR="00CA6B67" w:rsidRPr="00F033D6">
        <w:rPr>
          <w:rFonts w:asciiTheme="minorEastAsia" w:hAnsiTheme="minorEastAsia"/>
          <w:color w:val="000000" w:themeColor="text1"/>
          <w:sz w:val="22"/>
        </w:rPr>
        <w:t>、</w:t>
      </w:r>
      <w:r w:rsidR="00CA6B67" w:rsidRPr="00F033D6">
        <w:rPr>
          <w:rFonts w:asciiTheme="minorEastAsia" w:hAnsiTheme="minorEastAsia" w:hint="eastAsia"/>
          <w:color w:val="000000" w:themeColor="text1"/>
          <w:sz w:val="22"/>
        </w:rPr>
        <w:t>公立中学校</w:t>
      </w:r>
      <w:r w:rsidR="00D23144" w:rsidRPr="00F033D6">
        <w:rPr>
          <w:rFonts w:asciiTheme="minorEastAsia" w:hAnsiTheme="minorEastAsia" w:hint="eastAsia"/>
          <w:color w:val="000000" w:themeColor="text1"/>
          <w:sz w:val="22"/>
        </w:rPr>
        <w:t>は増加して</w:t>
      </w:r>
      <w:r w:rsidR="00D23144" w:rsidRPr="00F033D6">
        <w:rPr>
          <w:rFonts w:asciiTheme="minorEastAsia" w:hAnsiTheme="minorEastAsia"/>
          <w:color w:val="000000" w:themeColor="text1"/>
          <w:sz w:val="22"/>
        </w:rPr>
        <w:t>57％となったが、</w:t>
      </w:r>
      <w:r w:rsidR="00F35000" w:rsidRPr="00F033D6">
        <w:rPr>
          <w:rFonts w:asciiTheme="minorEastAsia" w:hAnsiTheme="minorEastAsia" w:hint="eastAsia"/>
          <w:color w:val="000000" w:themeColor="text1"/>
          <w:sz w:val="22"/>
        </w:rPr>
        <w:t>公立</w:t>
      </w:r>
      <w:r w:rsidR="00D23144" w:rsidRPr="00F033D6">
        <w:rPr>
          <w:rFonts w:asciiTheme="minorEastAsia" w:hAnsiTheme="minorEastAsia" w:hint="eastAsia"/>
          <w:color w:val="000000" w:themeColor="text1"/>
          <w:sz w:val="22"/>
        </w:rPr>
        <w:t>高等学校</w:t>
      </w:r>
      <w:r w:rsidR="0073621A" w:rsidRPr="00F033D6">
        <w:rPr>
          <w:rFonts w:asciiTheme="minorEastAsia" w:hAnsiTheme="minorEastAsia" w:hint="eastAsia"/>
          <w:color w:val="000000" w:themeColor="text1"/>
          <w:sz w:val="22"/>
        </w:rPr>
        <w:t>に</w:t>
      </w:r>
      <w:r w:rsidR="003B4A6C" w:rsidRPr="00F033D6">
        <w:rPr>
          <w:rFonts w:asciiTheme="minorEastAsia" w:hAnsiTheme="minorEastAsia" w:hint="eastAsia"/>
          <w:color w:val="000000" w:themeColor="text1"/>
          <w:sz w:val="22"/>
        </w:rPr>
        <w:t>おいては</w:t>
      </w:r>
      <w:r w:rsidR="0073621A" w:rsidRPr="00F033D6">
        <w:rPr>
          <w:rFonts w:asciiTheme="minorEastAsia" w:hAnsiTheme="minorEastAsia" w:hint="eastAsia"/>
          <w:color w:val="000000" w:themeColor="text1"/>
          <w:sz w:val="22"/>
        </w:rPr>
        <w:t>低下した</w:t>
      </w:r>
      <w:r w:rsidR="00EC2ECB" w:rsidRPr="00F033D6">
        <w:rPr>
          <w:rFonts w:asciiTheme="minorEastAsia" w:hAnsiTheme="minorEastAsia" w:hint="eastAsia"/>
          <w:color w:val="000000" w:themeColor="text1"/>
          <w:sz w:val="22"/>
        </w:rPr>
        <w:t>。</w:t>
      </w:r>
    </w:p>
    <w:p w:rsidR="00EC4248" w:rsidRPr="00F033D6" w:rsidRDefault="00EC4248" w:rsidP="00FA56F9">
      <w:pPr>
        <w:widowControl/>
        <w:jc w:val="left"/>
        <w:rPr>
          <w:rFonts w:asciiTheme="minorEastAsia" w:hAnsiTheme="minorEastAsia"/>
          <w:color w:val="000000" w:themeColor="text1"/>
          <w:sz w:val="22"/>
        </w:rPr>
      </w:pPr>
    </w:p>
    <w:p w:rsidR="00EC4248" w:rsidRPr="00FA56F9" w:rsidRDefault="004310D6" w:rsidP="00FA56F9">
      <w:pPr>
        <w:ind w:firstLineChars="300" w:firstLine="600"/>
        <w:rPr>
          <w:rFonts w:asciiTheme="minorEastAsia" w:hAnsiTheme="minorEastAsia"/>
          <w:color w:val="000000" w:themeColor="text1"/>
          <w:sz w:val="22"/>
        </w:rPr>
      </w:pPr>
      <w:r w:rsidRPr="00FA56F9">
        <w:rPr>
          <w:rFonts w:asciiTheme="majorEastAsia" w:eastAsiaTheme="majorEastAsia" w:hAnsiTheme="majorEastAsia" w:hint="eastAsia"/>
          <w:color w:val="000000" w:themeColor="text1"/>
          <w:sz w:val="20"/>
          <w:szCs w:val="20"/>
          <w:bdr w:val="single" w:sz="4" w:space="0" w:color="auto"/>
        </w:rPr>
        <w:t>図表</w:t>
      </w:r>
      <w:r w:rsidRPr="00FA56F9">
        <w:rPr>
          <w:rFonts w:asciiTheme="majorEastAsia" w:eastAsiaTheme="majorEastAsia" w:hAnsiTheme="majorEastAsia"/>
          <w:color w:val="000000" w:themeColor="text1"/>
          <w:sz w:val="20"/>
          <w:szCs w:val="20"/>
          <w:bdr w:val="single" w:sz="4" w:space="0" w:color="auto"/>
        </w:rPr>
        <w:t>1</w:t>
      </w:r>
      <w:r>
        <w:rPr>
          <w:rFonts w:asciiTheme="majorEastAsia" w:eastAsiaTheme="majorEastAsia" w:hAnsiTheme="majorEastAsia" w:hint="eastAsia"/>
          <w:color w:val="000000" w:themeColor="text1"/>
          <w:sz w:val="20"/>
          <w:szCs w:val="20"/>
          <w:bdr w:val="single" w:sz="4" w:space="0" w:color="auto"/>
        </w:rPr>
        <w:t>5</w:t>
      </w:r>
      <w:r w:rsidRPr="00FA56F9">
        <w:rPr>
          <w:rFonts w:asciiTheme="minorEastAsia" w:hAnsiTheme="minorEastAsia" w:hint="eastAsia"/>
          <w:color w:val="000000" w:themeColor="text1"/>
          <w:sz w:val="22"/>
        </w:rPr>
        <w:t xml:space="preserve">　</w:t>
      </w:r>
      <w:r w:rsidR="005B5955" w:rsidRPr="00FA56F9">
        <w:rPr>
          <w:rFonts w:asciiTheme="minorEastAsia" w:hAnsiTheme="minorEastAsia" w:hint="eastAsia"/>
          <w:color w:val="000000" w:themeColor="text1"/>
          <w:sz w:val="22"/>
        </w:rPr>
        <w:t xml:space="preserve">公立図書館と連携している学校の割合　　　</w:t>
      </w:r>
    </w:p>
    <w:tbl>
      <w:tblPr>
        <w:tblStyle w:val="ae"/>
        <w:tblW w:w="9542" w:type="dxa"/>
        <w:tblInd w:w="792" w:type="dxa"/>
        <w:tblLook w:val="04A0" w:firstRow="1" w:lastRow="0" w:firstColumn="1" w:lastColumn="0" w:noHBand="0" w:noVBand="1"/>
      </w:tblPr>
      <w:tblGrid>
        <w:gridCol w:w="2034"/>
        <w:gridCol w:w="1072"/>
        <w:gridCol w:w="1072"/>
        <w:gridCol w:w="1072"/>
        <w:gridCol w:w="1073"/>
        <w:gridCol w:w="1072"/>
        <w:gridCol w:w="1075"/>
        <w:gridCol w:w="1072"/>
      </w:tblGrid>
      <w:tr w:rsidR="001B1F5A" w:rsidTr="0062798F">
        <w:trPr>
          <w:trHeight w:val="341"/>
        </w:trPr>
        <w:tc>
          <w:tcPr>
            <w:tcW w:w="2034" w:type="dxa"/>
            <w:vMerge w:val="restart"/>
            <w:tcBorders>
              <w:top w:val="single" w:sz="4" w:space="0" w:color="auto"/>
              <w:left w:val="single" w:sz="4" w:space="0" w:color="auto"/>
              <w:bottom w:val="single" w:sz="4" w:space="0" w:color="auto"/>
              <w:right w:val="single" w:sz="4" w:space="0" w:color="auto"/>
            </w:tcBorders>
            <w:vAlign w:val="center"/>
          </w:tcPr>
          <w:p w:rsidR="001B1F5A" w:rsidRDefault="001B1F5A">
            <w:pPr>
              <w:jc w:val="center"/>
              <w:rPr>
                <w:rFonts w:asciiTheme="minorEastAsia" w:hAnsiTheme="minorEastAsia"/>
                <w:color w:val="000000" w:themeColor="text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hideMark/>
          </w:tcPr>
          <w:p w:rsidR="001B1F5A" w:rsidRPr="00021AEB" w:rsidRDefault="001B1F5A">
            <w:pPr>
              <w:jc w:val="center"/>
              <w:rPr>
                <w:rFonts w:asciiTheme="minorEastAsia" w:hAnsiTheme="minorEastAsia"/>
                <w:color w:val="000000" w:themeColor="text1"/>
                <w:szCs w:val="21"/>
              </w:rPr>
            </w:pPr>
            <w:r w:rsidRPr="00021AEB">
              <w:rPr>
                <w:rFonts w:asciiTheme="minorEastAsia" w:hAnsiTheme="minorEastAsia" w:hint="eastAsia"/>
                <w:color w:val="000000" w:themeColor="text1"/>
                <w:szCs w:val="21"/>
              </w:rPr>
              <w:t>小学校</w:t>
            </w:r>
          </w:p>
        </w:tc>
        <w:tc>
          <w:tcPr>
            <w:tcW w:w="2145" w:type="dxa"/>
            <w:gridSpan w:val="2"/>
            <w:tcBorders>
              <w:top w:val="single" w:sz="4" w:space="0" w:color="auto"/>
              <w:left w:val="single" w:sz="4" w:space="0" w:color="auto"/>
              <w:bottom w:val="single" w:sz="4" w:space="0" w:color="auto"/>
              <w:right w:val="single" w:sz="4" w:space="0" w:color="auto"/>
            </w:tcBorders>
            <w:vAlign w:val="center"/>
            <w:hideMark/>
          </w:tcPr>
          <w:p w:rsidR="001B1F5A" w:rsidRPr="00021AEB" w:rsidRDefault="001B1F5A">
            <w:pPr>
              <w:jc w:val="center"/>
              <w:rPr>
                <w:rFonts w:asciiTheme="minorEastAsia" w:hAnsiTheme="minorEastAsia"/>
                <w:color w:val="000000" w:themeColor="text1"/>
                <w:szCs w:val="21"/>
              </w:rPr>
            </w:pPr>
            <w:r w:rsidRPr="00021AEB">
              <w:rPr>
                <w:rFonts w:asciiTheme="minorEastAsia" w:hAnsiTheme="minorEastAsia" w:hint="eastAsia"/>
                <w:color w:val="000000" w:themeColor="text1"/>
                <w:szCs w:val="21"/>
              </w:rPr>
              <w:t>中学校</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1B1F5A" w:rsidRPr="00021AEB" w:rsidRDefault="001B1F5A">
            <w:pPr>
              <w:jc w:val="center"/>
              <w:rPr>
                <w:rFonts w:asciiTheme="minorEastAsia" w:hAnsiTheme="minorEastAsia"/>
                <w:color w:val="000000" w:themeColor="text1"/>
                <w:szCs w:val="21"/>
              </w:rPr>
            </w:pPr>
            <w:r w:rsidRPr="00021AEB">
              <w:rPr>
                <w:rFonts w:asciiTheme="minorEastAsia" w:hAnsiTheme="minorEastAsia" w:hint="eastAsia"/>
                <w:color w:val="000000" w:themeColor="text1"/>
                <w:szCs w:val="21"/>
              </w:rPr>
              <w:t>高等学校</w:t>
            </w:r>
          </w:p>
        </w:tc>
        <w:tc>
          <w:tcPr>
            <w:tcW w:w="1072" w:type="dxa"/>
            <w:tcBorders>
              <w:top w:val="single" w:sz="4" w:space="0" w:color="auto"/>
              <w:left w:val="single" w:sz="4" w:space="0" w:color="auto"/>
              <w:bottom w:val="single" w:sz="4" w:space="0" w:color="auto"/>
              <w:right w:val="single" w:sz="4" w:space="0" w:color="auto"/>
            </w:tcBorders>
            <w:vAlign w:val="center"/>
            <w:hideMark/>
          </w:tcPr>
          <w:p w:rsidR="001B1F5A" w:rsidRPr="00021AEB" w:rsidRDefault="001B1F5A">
            <w:pPr>
              <w:jc w:val="center"/>
              <w:rPr>
                <w:rFonts w:asciiTheme="minorEastAsia" w:hAnsiTheme="minorEastAsia"/>
                <w:color w:val="000000" w:themeColor="text1"/>
                <w:szCs w:val="21"/>
              </w:rPr>
            </w:pPr>
            <w:r w:rsidRPr="00021AEB">
              <w:rPr>
                <w:rFonts w:asciiTheme="minorEastAsia" w:hAnsiTheme="minorEastAsia" w:hint="eastAsia"/>
                <w:color w:val="000000" w:themeColor="text1"/>
                <w:szCs w:val="21"/>
              </w:rPr>
              <w:t>支援学校</w:t>
            </w:r>
          </w:p>
        </w:tc>
      </w:tr>
      <w:tr w:rsidR="001B1F5A" w:rsidTr="001B1F5A">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F5A" w:rsidRDefault="001B1F5A">
            <w:pPr>
              <w:widowControl/>
              <w:jc w:val="left"/>
              <w:rPr>
                <w:rFonts w:asciiTheme="minorEastAsia" w:hAnsiTheme="minorEastAsia"/>
                <w:color w:val="000000" w:themeColor="text1"/>
                <w:szCs w:val="21"/>
              </w:rPr>
            </w:pPr>
          </w:p>
        </w:tc>
        <w:tc>
          <w:tcPr>
            <w:tcW w:w="1072" w:type="dxa"/>
            <w:tcBorders>
              <w:top w:val="single" w:sz="4" w:space="0" w:color="auto"/>
              <w:left w:val="single" w:sz="4" w:space="0" w:color="auto"/>
              <w:bottom w:val="single" w:sz="4" w:space="0" w:color="auto"/>
              <w:right w:val="single" w:sz="4" w:space="0" w:color="auto"/>
            </w:tcBorders>
            <w:hideMark/>
          </w:tcPr>
          <w:p w:rsidR="001B1F5A" w:rsidRPr="001B1F5A" w:rsidRDefault="001B1F5A">
            <w:pPr>
              <w:jc w:val="center"/>
              <w:rPr>
                <w:rFonts w:asciiTheme="minorEastAsia" w:hAnsiTheme="minorEastAsia"/>
                <w:color w:val="000000" w:themeColor="text1"/>
                <w:szCs w:val="21"/>
              </w:rPr>
            </w:pPr>
            <w:r w:rsidRPr="001B1F5A">
              <w:rPr>
                <w:rFonts w:asciiTheme="minorEastAsia" w:hAnsiTheme="minorEastAsia" w:hint="eastAsia"/>
                <w:color w:val="000000" w:themeColor="text1"/>
                <w:szCs w:val="21"/>
              </w:rPr>
              <w:t>公立</w:t>
            </w:r>
          </w:p>
        </w:tc>
        <w:tc>
          <w:tcPr>
            <w:tcW w:w="1072" w:type="dxa"/>
            <w:tcBorders>
              <w:top w:val="single" w:sz="4" w:space="0" w:color="auto"/>
              <w:left w:val="single" w:sz="4" w:space="0" w:color="auto"/>
              <w:bottom w:val="single" w:sz="4" w:space="0" w:color="auto"/>
              <w:right w:val="single" w:sz="4" w:space="0" w:color="auto"/>
            </w:tcBorders>
            <w:hideMark/>
          </w:tcPr>
          <w:p w:rsidR="001B1F5A" w:rsidRPr="001B1F5A" w:rsidRDefault="00DF26F1">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80"/>
                <w:kern w:val="0"/>
                <w:szCs w:val="21"/>
                <w:fitText w:val="840" w:id="1014134529"/>
              </w:rPr>
              <w:t>国立・</w:t>
            </w:r>
            <w:r w:rsidR="001B1F5A" w:rsidRPr="00594F36">
              <w:rPr>
                <w:rFonts w:asciiTheme="minorEastAsia" w:hAnsiTheme="minorEastAsia" w:hint="eastAsia"/>
                <w:color w:val="000000" w:themeColor="text1"/>
                <w:spacing w:val="15"/>
                <w:w w:val="80"/>
                <w:kern w:val="0"/>
                <w:szCs w:val="21"/>
                <w:fitText w:val="840" w:id="1014134529"/>
              </w:rPr>
              <w:t>私</w:t>
            </w:r>
            <w:r w:rsidR="001B1F5A" w:rsidRPr="00594F36">
              <w:rPr>
                <w:rFonts w:asciiTheme="minorEastAsia" w:hAnsiTheme="minorEastAsia" w:hint="eastAsia"/>
                <w:color w:val="000000" w:themeColor="text1"/>
                <w:spacing w:val="-15"/>
                <w:w w:val="80"/>
                <w:kern w:val="0"/>
                <w:szCs w:val="21"/>
                <w:fitText w:val="840" w:id="1014134529"/>
              </w:rPr>
              <w:t>立</w:t>
            </w:r>
          </w:p>
        </w:tc>
        <w:tc>
          <w:tcPr>
            <w:tcW w:w="1072" w:type="dxa"/>
            <w:tcBorders>
              <w:top w:val="single" w:sz="4" w:space="0" w:color="auto"/>
              <w:left w:val="single" w:sz="4" w:space="0" w:color="auto"/>
              <w:bottom w:val="single" w:sz="4" w:space="0" w:color="auto"/>
              <w:right w:val="single" w:sz="4" w:space="0" w:color="auto"/>
            </w:tcBorders>
            <w:hideMark/>
          </w:tcPr>
          <w:p w:rsidR="001B1F5A" w:rsidRPr="001B1F5A" w:rsidRDefault="001B1F5A">
            <w:pPr>
              <w:jc w:val="center"/>
              <w:rPr>
                <w:rFonts w:asciiTheme="minorEastAsia" w:hAnsiTheme="minorEastAsia"/>
                <w:color w:val="000000" w:themeColor="text1"/>
                <w:szCs w:val="21"/>
              </w:rPr>
            </w:pPr>
            <w:r w:rsidRPr="001B1F5A">
              <w:rPr>
                <w:rFonts w:asciiTheme="minorEastAsia" w:hAnsiTheme="minorEastAsia" w:hint="eastAsia"/>
                <w:color w:val="000000" w:themeColor="text1"/>
                <w:szCs w:val="21"/>
              </w:rPr>
              <w:t>公立</w:t>
            </w:r>
          </w:p>
        </w:tc>
        <w:tc>
          <w:tcPr>
            <w:tcW w:w="1073" w:type="dxa"/>
            <w:tcBorders>
              <w:top w:val="single" w:sz="4" w:space="0" w:color="auto"/>
              <w:left w:val="single" w:sz="4" w:space="0" w:color="auto"/>
              <w:bottom w:val="single" w:sz="4" w:space="0" w:color="auto"/>
              <w:right w:val="single" w:sz="4" w:space="0" w:color="auto"/>
            </w:tcBorders>
            <w:hideMark/>
          </w:tcPr>
          <w:p w:rsidR="001B1F5A" w:rsidRPr="001B1F5A" w:rsidRDefault="00DF26F1">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80"/>
                <w:kern w:val="0"/>
                <w:szCs w:val="21"/>
                <w:fitText w:val="840" w:id="1014134530"/>
              </w:rPr>
              <w:t>国立・</w:t>
            </w:r>
            <w:r w:rsidR="001B1F5A" w:rsidRPr="00594F36">
              <w:rPr>
                <w:rFonts w:asciiTheme="minorEastAsia" w:hAnsiTheme="minorEastAsia" w:hint="eastAsia"/>
                <w:color w:val="000000" w:themeColor="text1"/>
                <w:spacing w:val="15"/>
                <w:w w:val="80"/>
                <w:kern w:val="0"/>
                <w:szCs w:val="21"/>
                <w:fitText w:val="840" w:id="1014134530"/>
              </w:rPr>
              <w:t>私</w:t>
            </w:r>
            <w:r w:rsidR="001B1F5A" w:rsidRPr="00594F36">
              <w:rPr>
                <w:rFonts w:asciiTheme="minorEastAsia" w:hAnsiTheme="minorEastAsia" w:hint="eastAsia"/>
                <w:color w:val="000000" w:themeColor="text1"/>
                <w:spacing w:val="-15"/>
                <w:w w:val="80"/>
                <w:kern w:val="0"/>
                <w:szCs w:val="21"/>
                <w:fitText w:val="840" w:id="1014134530"/>
              </w:rPr>
              <w:t>立</w:t>
            </w:r>
          </w:p>
        </w:tc>
        <w:tc>
          <w:tcPr>
            <w:tcW w:w="1072" w:type="dxa"/>
            <w:tcBorders>
              <w:top w:val="single" w:sz="4" w:space="0" w:color="auto"/>
              <w:left w:val="single" w:sz="4" w:space="0" w:color="auto"/>
              <w:bottom w:val="single" w:sz="4" w:space="0" w:color="auto"/>
              <w:right w:val="single" w:sz="4" w:space="0" w:color="auto"/>
            </w:tcBorders>
            <w:hideMark/>
          </w:tcPr>
          <w:p w:rsidR="001B1F5A" w:rsidRPr="001B1F5A" w:rsidRDefault="001B1F5A">
            <w:pPr>
              <w:jc w:val="center"/>
              <w:rPr>
                <w:rFonts w:asciiTheme="minorEastAsia" w:hAnsiTheme="minorEastAsia"/>
                <w:color w:val="000000" w:themeColor="text1"/>
                <w:szCs w:val="21"/>
              </w:rPr>
            </w:pPr>
            <w:r w:rsidRPr="001B1F5A">
              <w:rPr>
                <w:rFonts w:asciiTheme="minorEastAsia" w:hAnsiTheme="minorEastAsia" w:hint="eastAsia"/>
                <w:color w:val="000000" w:themeColor="text1"/>
                <w:szCs w:val="21"/>
              </w:rPr>
              <w:t>公立</w:t>
            </w:r>
          </w:p>
        </w:tc>
        <w:tc>
          <w:tcPr>
            <w:tcW w:w="1075" w:type="dxa"/>
            <w:tcBorders>
              <w:top w:val="single" w:sz="4" w:space="0" w:color="auto"/>
              <w:left w:val="single" w:sz="4" w:space="0" w:color="auto"/>
              <w:bottom w:val="single" w:sz="4" w:space="0" w:color="auto"/>
              <w:right w:val="single" w:sz="4" w:space="0" w:color="auto"/>
            </w:tcBorders>
            <w:hideMark/>
          </w:tcPr>
          <w:p w:rsidR="001B1F5A" w:rsidRPr="001B1F5A" w:rsidRDefault="00DF26F1">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80"/>
                <w:kern w:val="0"/>
                <w:szCs w:val="21"/>
                <w:fitText w:val="840" w:id="1014134531"/>
              </w:rPr>
              <w:t>国立・</w:t>
            </w:r>
            <w:r w:rsidR="001B1F5A" w:rsidRPr="00594F36">
              <w:rPr>
                <w:rFonts w:asciiTheme="minorEastAsia" w:hAnsiTheme="minorEastAsia" w:hint="eastAsia"/>
                <w:color w:val="000000" w:themeColor="text1"/>
                <w:spacing w:val="15"/>
                <w:w w:val="80"/>
                <w:kern w:val="0"/>
                <w:szCs w:val="21"/>
                <w:fitText w:val="840" w:id="1014134531"/>
              </w:rPr>
              <w:t>私</w:t>
            </w:r>
            <w:r w:rsidR="001B1F5A" w:rsidRPr="00594F36">
              <w:rPr>
                <w:rFonts w:asciiTheme="minorEastAsia" w:hAnsiTheme="minorEastAsia" w:hint="eastAsia"/>
                <w:color w:val="000000" w:themeColor="text1"/>
                <w:spacing w:val="-15"/>
                <w:w w:val="80"/>
                <w:kern w:val="0"/>
                <w:szCs w:val="21"/>
                <w:fitText w:val="840" w:id="1014134531"/>
              </w:rPr>
              <w:t>立</w:t>
            </w:r>
          </w:p>
        </w:tc>
        <w:tc>
          <w:tcPr>
            <w:tcW w:w="1072" w:type="dxa"/>
            <w:tcBorders>
              <w:top w:val="single" w:sz="4" w:space="0" w:color="auto"/>
              <w:left w:val="single" w:sz="4" w:space="0" w:color="auto"/>
              <w:bottom w:val="single" w:sz="4" w:space="0" w:color="auto"/>
              <w:right w:val="single" w:sz="4" w:space="0" w:color="auto"/>
            </w:tcBorders>
            <w:hideMark/>
          </w:tcPr>
          <w:p w:rsidR="001B1F5A" w:rsidRPr="001B1F5A" w:rsidRDefault="00DF26F1">
            <w:pPr>
              <w:jc w:val="center"/>
              <w:rPr>
                <w:rFonts w:asciiTheme="minorEastAsia" w:hAnsiTheme="minorEastAsia"/>
                <w:color w:val="000000" w:themeColor="text1"/>
                <w:szCs w:val="21"/>
              </w:rPr>
            </w:pPr>
            <w:r w:rsidRPr="00594F36">
              <w:rPr>
                <w:rFonts w:asciiTheme="minorEastAsia" w:hAnsiTheme="minorEastAsia" w:hint="eastAsia"/>
                <w:color w:val="000000" w:themeColor="text1"/>
                <w:spacing w:val="15"/>
                <w:w w:val="80"/>
                <w:kern w:val="0"/>
                <w:szCs w:val="21"/>
                <w:fitText w:val="840" w:id="1014134532"/>
              </w:rPr>
              <w:t>国立・</w:t>
            </w:r>
            <w:r w:rsidR="001B1F5A" w:rsidRPr="00594F36">
              <w:rPr>
                <w:rFonts w:asciiTheme="minorEastAsia" w:hAnsiTheme="minorEastAsia" w:hint="eastAsia"/>
                <w:color w:val="000000" w:themeColor="text1"/>
                <w:spacing w:val="15"/>
                <w:w w:val="80"/>
                <w:kern w:val="0"/>
                <w:szCs w:val="21"/>
                <w:fitText w:val="840" w:id="1014134532"/>
              </w:rPr>
              <w:t>公</w:t>
            </w:r>
            <w:r w:rsidR="001B1F5A" w:rsidRPr="00594F36">
              <w:rPr>
                <w:rFonts w:asciiTheme="minorEastAsia" w:hAnsiTheme="minorEastAsia" w:hint="eastAsia"/>
                <w:color w:val="000000" w:themeColor="text1"/>
                <w:spacing w:val="-15"/>
                <w:w w:val="80"/>
                <w:kern w:val="0"/>
                <w:szCs w:val="21"/>
                <w:fitText w:val="840" w:id="1014134532"/>
              </w:rPr>
              <w:t>立</w:t>
            </w:r>
          </w:p>
        </w:tc>
      </w:tr>
      <w:tr w:rsidR="001B1F5A" w:rsidTr="001B1F5A">
        <w:trPr>
          <w:trHeight w:val="356"/>
        </w:trPr>
        <w:tc>
          <w:tcPr>
            <w:tcW w:w="2034" w:type="dxa"/>
            <w:tcBorders>
              <w:top w:val="single" w:sz="4" w:space="0" w:color="auto"/>
              <w:left w:val="single" w:sz="4" w:space="0" w:color="auto"/>
              <w:bottom w:val="single" w:sz="4" w:space="0" w:color="auto"/>
              <w:right w:val="single" w:sz="4" w:space="0" w:color="auto"/>
            </w:tcBorders>
            <w:vAlign w:val="center"/>
            <w:hideMark/>
          </w:tcPr>
          <w:p w:rsidR="001B1F5A" w:rsidRDefault="001B1F5A">
            <w:pPr>
              <w:jc w:val="center"/>
              <w:rPr>
                <w:rFonts w:asciiTheme="minorEastAsia" w:hAnsiTheme="minorEastAsia"/>
                <w:color w:val="000000" w:themeColor="text1"/>
                <w:szCs w:val="21"/>
              </w:rPr>
            </w:pPr>
            <w:r>
              <w:rPr>
                <w:rFonts w:asciiTheme="minorEastAsia" w:hAnsiTheme="minorEastAsia" w:hint="eastAsia"/>
                <w:color w:val="000000" w:themeColor="text1"/>
                <w:szCs w:val="21"/>
              </w:rPr>
              <w:t>平成2</w:t>
            </w:r>
            <w:r w:rsidR="0053636F">
              <w:rPr>
                <w:rFonts w:asciiTheme="minorEastAsia" w:hAnsiTheme="minorEastAsia" w:hint="eastAsia"/>
                <w:color w:val="000000" w:themeColor="text1"/>
                <w:szCs w:val="21"/>
              </w:rPr>
              <w:t>6</w:t>
            </w:r>
            <w:r>
              <w:rPr>
                <w:rFonts w:asciiTheme="minorEastAsia" w:hAnsiTheme="minorEastAsia" w:hint="eastAsia"/>
                <w:color w:val="000000" w:themeColor="text1"/>
                <w:szCs w:val="21"/>
              </w:rPr>
              <w:t>年度</w:t>
            </w:r>
          </w:p>
        </w:tc>
        <w:tc>
          <w:tcPr>
            <w:tcW w:w="1072"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90.5％</w:t>
            </w:r>
          </w:p>
        </w:tc>
        <w:tc>
          <w:tcPr>
            <w:tcW w:w="1072"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58.8%</w:t>
            </w:r>
          </w:p>
        </w:tc>
        <w:tc>
          <w:tcPr>
            <w:tcW w:w="1072"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56.9％</w:t>
            </w:r>
          </w:p>
        </w:tc>
        <w:tc>
          <w:tcPr>
            <w:tcW w:w="1073"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24.0%</w:t>
            </w:r>
          </w:p>
        </w:tc>
        <w:tc>
          <w:tcPr>
            <w:tcW w:w="1072"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27.7％</w:t>
            </w:r>
          </w:p>
        </w:tc>
        <w:tc>
          <w:tcPr>
            <w:tcW w:w="1075"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20.3%</w:t>
            </w:r>
          </w:p>
        </w:tc>
        <w:tc>
          <w:tcPr>
            <w:tcW w:w="1072" w:type="dxa"/>
            <w:tcBorders>
              <w:top w:val="single" w:sz="4" w:space="0" w:color="auto"/>
              <w:left w:val="single" w:sz="4" w:space="0" w:color="auto"/>
              <w:bottom w:val="single" w:sz="4" w:space="0" w:color="auto"/>
              <w:right w:val="single" w:sz="4" w:space="0" w:color="auto"/>
            </w:tcBorders>
            <w:hideMark/>
          </w:tcPr>
          <w:p w:rsidR="001B1F5A" w:rsidRDefault="001B1F5A">
            <w:pPr>
              <w:jc w:val="center"/>
              <w:rPr>
                <w:rFonts w:asciiTheme="minorEastAsia" w:hAnsiTheme="minorEastAsia"/>
                <w:color w:val="000000" w:themeColor="text1"/>
                <w:szCs w:val="21"/>
              </w:rPr>
            </w:pPr>
            <w:r>
              <w:rPr>
                <w:rFonts w:asciiTheme="minorEastAsia" w:hAnsiTheme="minorEastAsia" w:hint="eastAsia"/>
              </w:rPr>
              <w:t>26.7％</w:t>
            </w:r>
          </w:p>
        </w:tc>
      </w:tr>
      <w:tr w:rsidR="0062798F" w:rsidTr="001B1F5A">
        <w:trPr>
          <w:trHeight w:val="356"/>
        </w:trPr>
        <w:tc>
          <w:tcPr>
            <w:tcW w:w="2034" w:type="dxa"/>
            <w:tcBorders>
              <w:top w:val="single" w:sz="4" w:space="0" w:color="auto"/>
              <w:left w:val="single" w:sz="4" w:space="0" w:color="auto"/>
              <w:bottom w:val="single" w:sz="4" w:space="0" w:color="auto"/>
              <w:right w:val="single" w:sz="4" w:space="0" w:color="auto"/>
            </w:tcBorders>
            <w:vAlign w:val="center"/>
          </w:tcPr>
          <w:p w:rsidR="0062798F" w:rsidRDefault="0062798F" w:rsidP="0053636F">
            <w:pPr>
              <w:jc w:val="center"/>
              <w:rPr>
                <w:rFonts w:asciiTheme="minorEastAsia" w:hAnsiTheme="minorEastAsia"/>
                <w:color w:val="000000" w:themeColor="text1"/>
                <w:szCs w:val="21"/>
              </w:rPr>
            </w:pPr>
            <w:r>
              <w:rPr>
                <w:rFonts w:asciiTheme="minorEastAsia" w:hAnsiTheme="minorEastAsia" w:hint="eastAsia"/>
                <w:color w:val="000000" w:themeColor="text1"/>
                <w:szCs w:val="21"/>
              </w:rPr>
              <w:t>平成21年度</w:t>
            </w:r>
          </w:p>
        </w:tc>
        <w:tc>
          <w:tcPr>
            <w:tcW w:w="1072"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92.0％</w:t>
            </w:r>
          </w:p>
        </w:tc>
        <w:tc>
          <w:tcPr>
            <w:tcW w:w="1072"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50.0%</w:t>
            </w:r>
          </w:p>
        </w:tc>
        <w:tc>
          <w:tcPr>
            <w:tcW w:w="1072"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47.9％</w:t>
            </w:r>
          </w:p>
        </w:tc>
        <w:tc>
          <w:tcPr>
            <w:tcW w:w="1073"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13.8%</w:t>
            </w:r>
          </w:p>
        </w:tc>
        <w:tc>
          <w:tcPr>
            <w:tcW w:w="1072"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33.1％</w:t>
            </w:r>
          </w:p>
        </w:tc>
        <w:tc>
          <w:tcPr>
            <w:tcW w:w="1075"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13.8%</w:t>
            </w:r>
          </w:p>
        </w:tc>
        <w:tc>
          <w:tcPr>
            <w:tcW w:w="1072" w:type="dxa"/>
            <w:tcBorders>
              <w:top w:val="single" w:sz="4" w:space="0" w:color="auto"/>
              <w:left w:val="single" w:sz="4" w:space="0" w:color="auto"/>
              <w:bottom w:val="single" w:sz="4" w:space="0" w:color="auto"/>
              <w:right w:val="single" w:sz="4" w:space="0" w:color="auto"/>
            </w:tcBorders>
          </w:tcPr>
          <w:p w:rsidR="0062798F" w:rsidRDefault="0062798F">
            <w:pPr>
              <w:jc w:val="center"/>
              <w:rPr>
                <w:rFonts w:asciiTheme="minorEastAsia" w:hAnsiTheme="minorEastAsia"/>
              </w:rPr>
            </w:pPr>
            <w:r>
              <w:rPr>
                <w:rFonts w:asciiTheme="minorEastAsia" w:hAnsiTheme="minorEastAsia" w:hint="eastAsia"/>
              </w:rPr>
              <w:t>25.0％</w:t>
            </w:r>
          </w:p>
        </w:tc>
      </w:tr>
    </w:tbl>
    <w:p w:rsidR="00223068" w:rsidRPr="00F033D6" w:rsidRDefault="00223068" w:rsidP="00D90F43">
      <w:pPr>
        <w:rPr>
          <w:rFonts w:asciiTheme="minorEastAsia" w:hAnsiTheme="minorEastAsia"/>
          <w:color w:val="000000" w:themeColor="text1"/>
          <w:szCs w:val="21"/>
        </w:rPr>
      </w:pPr>
    </w:p>
    <w:p w:rsidR="005B5955" w:rsidRPr="00F033D6" w:rsidRDefault="005B5955" w:rsidP="00D90F43">
      <w:pPr>
        <w:rPr>
          <w:rFonts w:asciiTheme="minorEastAsia" w:hAnsiTheme="minorEastAsia"/>
          <w:color w:val="000000" w:themeColor="text1"/>
          <w:szCs w:val="21"/>
        </w:rPr>
      </w:pPr>
    </w:p>
    <w:p w:rsidR="005D2076" w:rsidRPr="00F033D6" w:rsidRDefault="005D2076"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保護者に対し、</w:t>
      </w:r>
      <w:r w:rsidRPr="00F033D6">
        <w:rPr>
          <w:rFonts w:asciiTheme="minorEastAsia" w:hAnsiTheme="minorEastAsia" w:hint="eastAsia"/>
          <w:color w:val="000000" w:themeColor="text1"/>
          <w:sz w:val="22"/>
        </w:rPr>
        <w:t>子どもの読書</w:t>
      </w:r>
      <w:r w:rsidR="007037C3" w:rsidRPr="00F033D6">
        <w:rPr>
          <w:rFonts w:asciiTheme="minorEastAsia" w:hAnsiTheme="minorEastAsia" w:hint="eastAsia"/>
          <w:color w:val="000000" w:themeColor="text1"/>
          <w:sz w:val="22"/>
        </w:rPr>
        <w:t>活動</w:t>
      </w:r>
      <w:r w:rsidR="001C7E5E" w:rsidRPr="00F033D6">
        <w:rPr>
          <w:rFonts w:asciiTheme="minorEastAsia" w:hAnsiTheme="minorEastAsia" w:hint="eastAsia"/>
          <w:color w:val="000000" w:themeColor="text1"/>
          <w:sz w:val="22"/>
        </w:rPr>
        <w:t>の</w:t>
      </w:r>
      <w:r w:rsidRPr="00F033D6">
        <w:rPr>
          <w:rFonts w:asciiTheme="minorEastAsia" w:hAnsiTheme="minorEastAsia" w:hint="eastAsia"/>
          <w:color w:val="000000" w:themeColor="text1"/>
          <w:sz w:val="22"/>
        </w:rPr>
        <w:t>推進に</w:t>
      </w:r>
      <w:r w:rsidR="0073621A" w:rsidRPr="00F033D6">
        <w:rPr>
          <w:rFonts w:asciiTheme="minorEastAsia" w:hAnsiTheme="minorEastAsia" w:hint="eastAsia"/>
          <w:color w:val="000000" w:themeColor="text1"/>
          <w:sz w:val="22"/>
        </w:rPr>
        <w:t>関</w:t>
      </w:r>
      <w:r w:rsidR="001C7E5E" w:rsidRPr="00F033D6">
        <w:rPr>
          <w:rFonts w:asciiTheme="minorEastAsia" w:hAnsiTheme="minorEastAsia" w:hint="eastAsia"/>
          <w:color w:val="000000" w:themeColor="text1"/>
          <w:sz w:val="22"/>
        </w:rPr>
        <w:t>する</w:t>
      </w:r>
      <w:r w:rsidR="004B6F69" w:rsidRPr="00F033D6">
        <w:rPr>
          <w:rFonts w:asciiTheme="minorEastAsia" w:hAnsiTheme="minorEastAsia" w:hint="eastAsia"/>
          <w:color w:val="000000" w:themeColor="text1"/>
          <w:sz w:val="22"/>
        </w:rPr>
        <w:t>啓発等の</w:t>
      </w:r>
      <w:r w:rsidRPr="00F033D6">
        <w:rPr>
          <w:rFonts w:asciiTheme="minorEastAsia" w:hAnsiTheme="minorEastAsia" w:hint="eastAsia"/>
          <w:color w:val="000000" w:themeColor="text1"/>
          <w:sz w:val="22"/>
        </w:rPr>
        <w:t>取組み</w:t>
      </w:r>
      <w:r w:rsidR="0073621A" w:rsidRPr="00F033D6">
        <w:rPr>
          <w:rFonts w:asciiTheme="minorEastAsia" w:hAnsiTheme="minorEastAsia" w:hint="eastAsia"/>
          <w:color w:val="000000" w:themeColor="text1"/>
          <w:sz w:val="22"/>
        </w:rPr>
        <w:t>を行う</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が増えた。</w:t>
      </w:r>
    </w:p>
    <w:p w:rsidR="005B5955" w:rsidRPr="00F033D6" w:rsidRDefault="005B5955" w:rsidP="00557F09">
      <w:pPr>
        <w:ind w:firstLineChars="300" w:firstLine="660"/>
        <w:rPr>
          <w:rFonts w:asciiTheme="minorEastAsia" w:hAnsiTheme="minorEastAsia"/>
          <w:color w:val="000000" w:themeColor="text1"/>
          <w:sz w:val="22"/>
        </w:rPr>
      </w:pPr>
    </w:p>
    <w:p w:rsidR="005B5955" w:rsidRPr="00F033D6" w:rsidRDefault="004310D6" w:rsidP="00FA56F9">
      <w:pPr>
        <w:ind w:firstLineChars="300" w:firstLine="600"/>
        <w:rPr>
          <w:rFonts w:asciiTheme="minorEastAsia" w:hAnsiTheme="minorEastAsia"/>
          <w:color w:val="000000" w:themeColor="text1"/>
          <w:sz w:val="22"/>
        </w:rPr>
      </w:pPr>
      <w:r w:rsidRPr="001E0F8F">
        <w:rPr>
          <w:rFonts w:asciiTheme="majorEastAsia" w:eastAsiaTheme="majorEastAsia" w:hAnsiTheme="majorEastAsia" w:hint="eastAsia"/>
          <w:color w:val="000000" w:themeColor="text1"/>
          <w:sz w:val="20"/>
          <w:szCs w:val="20"/>
          <w:bdr w:val="single" w:sz="4" w:space="0" w:color="auto"/>
        </w:rPr>
        <w:t>図表1</w:t>
      </w:r>
      <w:r>
        <w:rPr>
          <w:rFonts w:asciiTheme="majorEastAsia" w:eastAsiaTheme="majorEastAsia" w:hAnsiTheme="majorEastAsia" w:hint="eastAsia"/>
          <w:color w:val="000000" w:themeColor="text1"/>
          <w:sz w:val="20"/>
          <w:szCs w:val="20"/>
          <w:bdr w:val="single" w:sz="4" w:space="0" w:color="auto"/>
        </w:rPr>
        <w:t>6</w:t>
      </w:r>
      <w:r w:rsidRPr="001E0F8F">
        <w:rPr>
          <w:rFonts w:asciiTheme="minorEastAsia" w:hAnsiTheme="minorEastAsia" w:hint="eastAsia"/>
          <w:color w:val="000000" w:themeColor="text1"/>
          <w:sz w:val="22"/>
        </w:rPr>
        <w:t xml:space="preserve">　</w:t>
      </w:r>
      <w:r w:rsidR="005B5955" w:rsidRPr="00F033D6">
        <w:rPr>
          <w:rFonts w:asciiTheme="minorEastAsia" w:hAnsiTheme="minorEastAsia" w:hint="eastAsia"/>
          <w:color w:val="000000" w:themeColor="text1"/>
          <w:sz w:val="22"/>
        </w:rPr>
        <w:t>保護者に対して取組みを行っている</w:t>
      </w:r>
      <w:r w:rsidR="00E66445" w:rsidRPr="00F033D6">
        <w:rPr>
          <w:rFonts w:asciiTheme="minorEastAsia" w:hAnsiTheme="minorEastAsia" w:hint="eastAsia"/>
          <w:color w:val="000000" w:themeColor="text1"/>
          <w:sz w:val="22"/>
        </w:rPr>
        <w:t>教育・保育施設</w:t>
      </w:r>
      <w:r w:rsidR="005B5955" w:rsidRPr="00F033D6">
        <w:rPr>
          <w:rFonts w:asciiTheme="minorEastAsia" w:hAnsiTheme="minorEastAsia" w:hint="eastAsia"/>
          <w:color w:val="000000" w:themeColor="text1"/>
          <w:sz w:val="22"/>
        </w:rPr>
        <w:t>の割合</w:t>
      </w:r>
    </w:p>
    <w:tbl>
      <w:tblPr>
        <w:tblStyle w:val="ae"/>
        <w:tblpPr w:leftFromText="142" w:rightFromText="142" w:vertAnchor="text" w:horzAnchor="margin" w:tblpXSpec="right" w:tblpY="86"/>
        <w:tblW w:w="0" w:type="auto"/>
        <w:tblLook w:val="04A0" w:firstRow="1" w:lastRow="0" w:firstColumn="1" w:lastColumn="0" w:noHBand="0" w:noVBand="1"/>
      </w:tblPr>
      <w:tblGrid>
        <w:gridCol w:w="1738"/>
        <w:gridCol w:w="1876"/>
        <w:gridCol w:w="1877"/>
        <w:gridCol w:w="1876"/>
        <w:gridCol w:w="1877"/>
      </w:tblGrid>
      <w:tr w:rsidR="00C126CF" w:rsidRPr="00F033D6" w:rsidTr="00D87BC0">
        <w:trPr>
          <w:trHeight w:val="319"/>
        </w:trPr>
        <w:tc>
          <w:tcPr>
            <w:tcW w:w="1738" w:type="dxa"/>
            <w:vMerge w:val="restart"/>
            <w:vAlign w:val="center"/>
          </w:tcPr>
          <w:p w:rsidR="006A39F9" w:rsidRPr="00F033D6" w:rsidRDefault="006A39F9" w:rsidP="00D90F43">
            <w:pPr>
              <w:jc w:val="center"/>
              <w:rPr>
                <w:rFonts w:asciiTheme="minorEastAsia" w:hAnsiTheme="minorEastAsia"/>
                <w:color w:val="000000" w:themeColor="text1"/>
                <w:szCs w:val="21"/>
              </w:rPr>
            </w:pPr>
          </w:p>
        </w:tc>
        <w:tc>
          <w:tcPr>
            <w:tcW w:w="3753" w:type="dxa"/>
            <w:gridSpan w:val="2"/>
            <w:vAlign w:val="center"/>
          </w:tcPr>
          <w:p w:rsidR="006A39F9" w:rsidRPr="00F033D6" w:rsidRDefault="006A39F9"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保育所</w:t>
            </w:r>
          </w:p>
        </w:tc>
        <w:tc>
          <w:tcPr>
            <w:tcW w:w="3753" w:type="dxa"/>
            <w:gridSpan w:val="2"/>
            <w:vAlign w:val="center"/>
          </w:tcPr>
          <w:p w:rsidR="006A39F9" w:rsidRPr="00F033D6" w:rsidRDefault="006A39F9"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幼稚園</w:t>
            </w:r>
          </w:p>
        </w:tc>
      </w:tr>
      <w:tr w:rsidR="00C126CF" w:rsidRPr="00F033D6" w:rsidTr="00D87BC0">
        <w:trPr>
          <w:trHeight w:val="319"/>
        </w:trPr>
        <w:tc>
          <w:tcPr>
            <w:tcW w:w="1738" w:type="dxa"/>
            <w:vMerge/>
            <w:vAlign w:val="center"/>
          </w:tcPr>
          <w:p w:rsidR="006A39F9" w:rsidRPr="00F033D6" w:rsidRDefault="006A39F9" w:rsidP="00D90F43">
            <w:pPr>
              <w:jc w:val="center"/>
              <w:rPr>
                <w:rFonts w:asciiTheme="minorEastAsia" w:hAnsiTheme="minorEastAsia"/>
                <w:color w:val="000000" w:themeColor="text1"/>
                <w:szCs w:val="21"/>
              </w:rPr>
            </w:pPr>
          </w:p>
        </w:tc>
        <w:tc>
          <w:tcPr>
            <w:tcW w:w="1876" w:type="dxa"/>
            <w:vAlign w:val="center"/>
          </w:tcPr>
          <w:p w:rsidR="006A39F9" w:rsidRPr="00F033D6" w:rsidRDefault="006A39F9"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1877" w:type="dxa"/>
            <w:vAlign w:val="center"/>
          </w:tcPr>
          <w:p w:rsidR="006A39F9" w:rsidRPr="00F033D6" w:rsidRDefault="006A39F9"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私立</w:t>
            </w:r>
          </w:p>
        </w:tc>
        <w:tc>
          <w:tcPr>
            <w:tcW w:w="1876" w:type="dxa"/>
            <w:vAlign w:val="center"/>
          </w:tcPr>
          <w:p w:rsidR="006A39F9" w:rsidRPr="00F033D6" w:rsidRDefault="006A39F9"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公立</w:t>
            </w:r>
          </w:p>
        </w:tc>
        <w:tc>
          <w:tcPr>
            <w:tcW w:w="1877" w:type="dxa"/>
            <w:vAlign w:val="center"/>
          </w:tcPr>
          <w:p w:rsidR="006A39F9" w:rsidRPr="00F033D6" w:rsidRDefault="00DF26F1" w:rsidP="00D90F43">
            <w:pPr>
              <w:jc w:val="center"/>
              <w:rPr>
                <w:rFonts w:asciiTheme="minorEastAsia" w:hAnsiTheme="minorEastAsia"/>
                <w:color w:val="000000" w:themeColor="text1"/>
                <w:szCs w:val="21"/>
              </w:rPr>
            </w:pPr>
            <w:r>
              <w:rPr>
                <w:rFonts w:asciiTheme="minorEastAsia" w:hAnsiTheme="minorEastAsia" w:hint="eastAsia"/>
                <w:color w:val="000000" w:themeColor="text1"/>
                <w:szCs w:val="21"/>
              </w:rPr>
              <w:t>国立・</w:t>
            </w:r>
            <w:r w:rsidR="006A39F9" w:rsidRPr="00F033D6">
              <w:rPr>
                <w:rFonts w:asciiTheme="minorEastAsia" w:hAnsiTheme="minorEastAsia" w:hint="eastAsia"/>
                <w:color w:val="000000" w:themeColor="text1"/>
                <w:szCs w:val="21"/>
              </w:rPr>
              <w:t>私立</w:t>
            </w:r>
          </w:p>
        </w:tc>
      </w:tr>
      <w:tr w:rsidR="00C126CF" w:rsidRPr="00F033D6" w:rsidTr="00D87BC0">
        <w:trPr>
          <w:trHeight w:val="333"/>
        </w:trPr>
        <w:tc>
          <w:tcPr>
            <w:tcW w:w="1738" w:type="dxa"/>
            <w:vAlign w:val="center"/>
          </w:tcPr>
          <w:p w:rsidR="00D90F43" w:rsidRPr="00F033D6" w:rsidRDefault="00D90F43" w:rsidP="00D90F43">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26年度</w:t>
            </w:r>
          </w:p>
        </w:tc>
        <w:tc>
          <w:tcPr>
            <w:tcW w:w="1876" w:type="dxa"/>
            <w:vAlign w:val="center"/>
          </w:tcPr>
          <w:p w:rsidR="00D90F43" w:rsidRPr="00F033D6" w:rsidRDefault="00D90F43" w:rsidP="00D90F43">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95.5％</w:t>
            </w:r>
          </w:p>
        </w:tc>
        <w:tc>
          <w:tcPr>
            <w:tcW w:w="1877" w:type="dxa"/>
            <w:vAlign w:val="center"/>
          </w:tcPr>
          <w:p w:rsidR="00D90F43" w:rsidRPr="00F033D6" w:rsidRDefault="00D90F43" w:rsidP="00D90F43">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81.6％</w:t>
            </w:r>
          </w:p>
        </w:tc>
        <w:tc>
          <w:tcPr>
            <w:tcW w:w="1876" w:type="dxa"/>
            <w:vAlign w:val="center"/>
          </w:tcPr>
          <w:p w:rsidR="00D90F43" w:rsidRPr="00F033D6" w:rsidRDefault="00D90F43" w:rsidP="00D90F43">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95.1％</w:t>
            </w:r>
          </w:p>
        </w:tc>
        <w:tc>
          <w:tcPr>
            <w:tcW w:w="1877" w:type="dxa"/>
            <w:vAlign w:val="center"/>
          </w:tcPr>
          <w:p w:rsidR="00D90F43" w:rsidRPr="00F033D6" w:rsidRDefault="00D90F43" w:rsidP="00D90F43">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67.8％</w:t>
            </w:r>
          </w:p>
        </w:tc>
      </w:tr>
      <w:tr w:rsidR="0062798F" w:rsidRPr="00F033D6" w:rsidTr="00D87BC0">
        <w:trPr>
          <w:trHeight w:val="333"/>
        </w:trPr>
        <w:tc>
          <w:tcPr>
            <w:tcW w:w="1738" w:type="dxa"/>
            <w:vAlign w:val="center"/>
          </w:tcPr>
          <w:p w:rsidR="0062798F" w:rsidRPr="00F033D6" w:rsidRDefault="0062798F" w:rsidP="0062798F">
            <w:pPr>
              <w:jc w:val="center"/>
              <w:rPr>
                <w:rFonts w:asciiTheme="minorEastAsia" w:hAnsiTheme="minorEastAsia"/>
                <w:color w:val="000000" w:themeColor="text1"/>
                <w:szCs w:val="21"/>
              </w:rPr>
            </w:pPr>
            <w:r w:rsidRPr="00F033D6">
              <w:rPr>
                <w:rFonts w:asciiTheme="minorEastAsia" w:hAnsiTheme="minorEastAsia" w:hint="eastAsia"/>
                <w:color w:val="000000" w:themeColor="text1"/>
                <w:szCs w:val="21"/>
              </w:rPr>
              <w:t>平成</w:t>
            </w:r>
            <w:r w:rsidRPr="00F033D6">
              <w:rPr>
                <w:rFonts w:asciiTheme="minorEastAsia" w:hAnsiTheme="minorEastAsia"/>
                <w:color w:val="000000" w:themeColor="text1"/>
                <w:szCs w:val="21"/>
              </w:rPr>
              <w:t>2</w:t>
            </w:r>
            <w:r>
              <w:rPr>
                <w:rFonts w:asciiTheme="minorEastAsia" w:hAnsiTheme="minorEastAsia" w:hint="eastAsia"/>
                <w:color w:val="000000" w:themeColor="text1"/>
                <w:szCs w:val="21"/>
              </w:rPr>
              <w:t>1</w:t>
            </w:r>
            <w:r w:rsidRPr="00F033D6">
              <w:rPr>
                <w:rFonts w:asciiTheme="minorEastAsia" w:hAnsiTheme="minorEastAsia"/>
                <w:color w:val="000000" w:themeColor="text1"/>
                <w:szCs w:val="21"/>
              </w:rPr>
              <w:t>年度</w:t>
            </w:r>
          </w:p>
        </w:tc>
        <w:tc>
          <w:tcPr>
            <w:tcW w:w="1876" w:type="dxa"/>
            <w:vAlign w:val="center"/>
          </w:tcPr>
          <w:p w:rsidR="0062798F" w:rsidRPr="00F033D6" w:rsidRDefault="0062798F" w:rsidP="0062798F">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82.1％</w:t>
            </w:r>
          </w:p>
        </w:tc>
        <w:tc>
          <w:tcPr>
            <w:tcW w:w="1877" w:type="dxa"/>
            <w:vAlign w:val="center"/>
          </w:tcPr>
          <w:p w:rsidR="0062798F" w:rsidRPr="00F033D6" w:rsidRDefault="0062798F" w:rsidP="0062798F">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73.0％</w:t>
            </w:r>
          </w:p>
        </w:tc>
        <w:tc>
          <w:tcPr>
            <w:tcW w:w="1876" w:type="dxa"/>
            <w:vAlign w:val="center"/>
          </w:tcPr>
          <w:p w:rsidR="0062798F" w:rsidRPr="00F033D6" w:rsidRDefault="0062798F" w:rsidP="0062798F">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75.1％</w:t>
            </w:r>
          </w:p>
        </w:tc>
        <w:tc>
          <w:tcPr>
            <w:tcW w:w="1877" w:type="dxa"/>
            <w:vAlign w:val="center"/>
          </w:tcPr>
          <w:p w:rsidR="0062798F" w:rsidRPr="00F033D6" w:rsidRDefault="0062798F" w:rsidP="0062798F">
            <w:pPr>
              <w:jc w:val="center"/>
              <w:rPr>
                <w:rFonts w:asciiTheme="minorEastAsia" w:hAnsiTheme="minorEastAsia"/>
                <w:color w:val="000000" w:themeColor="text1"/>
                <w:szCs w:val="21"/>
              </w:rPr>
            </w:pPr>
            <w:r w:rsidRPr="00F033D6">
              <w:rPr>
                <w:rFonts w:asciiTheme="minorEastAsia" w:hAnsiTheme="minorEastAsia"/>
                <w:color w:val="000000" w:themeColor="text1"/>
                <w:szCs w:val="21"/>
              </w:rPr>
              <w:t>57.9％</w:t>
            </w:r>
          </w:p>
        </w:tc>
      </w:tr>
    </w:tbl>
    <w:p w:rsidR="00D90F43" w:rsidRPr="00F033D6" w:rsidRDefault="00D90F43" w:rsidP="00FF662A">
      <w:pPr>
        <w:ind w:firstLineChars="300" w:firstLine="630"/>
        <w:rPr>
          <w:rFonts w:asciiTheme="minorEastAsia" w:hAnsiTheme="minorEastAsia"/>
          <w:color w:val="000000" w:themeColor="text1"/>
          <w:szCs w:val="21"/>
        </w:rPr>
      </w:pPr>
    </w:p>
    <w:p w:rsidR="00D90F43" w:rsidRPr="00F033D6" w:rsidRDefault="00D90F43" w:rsidP="00FF662A">
      <w:pPr>
        <w:ind w:firstLineChars="300" w:firstLine="630"/>
        <w:rPr>
          <w:rFonts w:asciiTheme="minorEastAsia" w:hAnsiTheme="minorEastAsia"/>
          <w:color w:val="000000" w:themeColor="text1"/>
          <w:szCs w:val="21"/>
        </w:rPr>
      </w:pPr>
    </w:p>
    <w:p w:rsidR="00D90F43" w:rsidRPr="00F033D6" w:rsidRDefault="00D90F43" w:rsidP="00FF662A">
      <w:pPr>
        <w:ind w:firstLineChars="300" w:firstLine="630"/>
        <w:rPr>
          <w:rFonts w:asciiTheme="minorEastAsia" w:hAnsiTheme="minorEastAsia"/>
          <w:color w:val="000000" w:themeColor="text1"/>
          <w:szCs w:val="21"/>
        </w:rPr>
      </w:pPr>
    </w:p>
    <w:p w:rsidR="00D90F43" w:rsidRPr="00F033D6" w:rsidRDefault="00D90F43" w:rsidP="00FF662A">
      <w:pPr>
        <w:ind w:firstLineChars="300" w:firstLine="630"/>
        <w:rPr>
          <w:rFonts w:asciiTheme="minorEastAsia" w:hAnsiTheme="minorEastAsia"/>
          <w:color w:val="000000" w:themeColor="text1"/>
          <w:szCs w:val="21"/>
        </w:rPr>
      </w:pPr>
    </w:p>
    <w:p w:rsidR="00D90F43" w:rsidRPr="00F033D6" w:rsidRDefault="00D90F43" w:rsidP="00FF662A">
      <w:pPr>
        <w:ind w:firstLineChars="300" w:firstLine="630"/>
        <w:rPr>
          <w:rFonts w:asciiTheme="minorEastAsia" w:hAnsiTheme="minorEastAsia"/>
          <w:color w:val="000000" w:themeColor="text1"/>
          <w:szCs w:val="21"/>
        </w:rPr>
      </w:pPr>
    </w:p>
    <w:p w:rsidR="0049300D" w:rsidRDefault="0049300D"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・子ど</w:t>
      </w:r>
      <w:r w:rsidR="00C95623" w:rsidRPr="00F033D6">
        <w:rPr>
          <w:rFonts w:asciiTheme="minorEastAsia" w:hAnsiTheme="minorEastAsia" w:hint="eastAsia"/>
          <w:color w:val="000000" w:themeColor="text1"/>
          <w:sz w:val="22"/>
        </w:rPr>
        <w:t>もの読書活動について庁内連絡会を設置している</w:t>
      </w:r>
      <w:r w:rsidR="003E4A6A" w:rsidRPr="00F033D6">
        <w:rPr>
          <w:rFonts w:asciiTheme="minorEastAsia" w:hAnsiTheme="minorEastAsia" w:hint="eastAsia"/>
          <w:color w:val="000000" w:themeColor="text1"/>
          <w:sz w:val="22"/>
        </w:rPr>
        <w:t>市町村は</w:t>
      </w:r>
      <w:r w:rsidR="003E4A6A" w:rsidRPr="00F033D6">
        <w:rPr>
          <w:rFonts w:asciiTheme="minorEastAsia" w:hAnsiTheme="minorEastAsia"/>
          <w:color w:val="000000" w:themeColor="text1"/>
          <w:sz w:val="22"/>
        </w:rPr>
        <w:t>18</w:t>
      </w:r>
      <w:r w:rsidR="009E51CE" w:rsidRPr="00F033D6">
        <w:rPr>
          <w:rFonts w:asciiTheme="minorEastAsia" w:hAnsiTheme="minorEastAsia" w:hint="eastAsia"/>
          <w:color w:val="000000" w:themeColor="text1"/>
          <w:sz w:val="22"/>
        </w:rPr>
        <w:t>市町</w:t>
      </w:r>
      <w:r w:rsidR="00D90F43" w:rsidRPr="00F033D6">
        <w:rPr>
          <w:rFonts w:asciiTheme="minorEastAsia" w:hAnsiTheme="minorEastAsia" w:hint="eastAsia"/>
          <w:color w:val="000000" w:themeColor="text1"/>
          <w:sz w:val="22"/>
        </w:rPr>
        <w:t>（府内市町村の</w:t>
      </w:r>
      <w:r w:rsidR="00D90F43" w:rsidRPr="00F033D6">
        <w:rPr>
          <w:rFonts w:asciiTheme="minorEastAsia" w:hAnsiTheme="minorEastAsia"/>
          <w:color w:val="000000" w:themeColor="text1"/>
          <w:sz w:val="22"/>
        </w:rPr>
        <w:t>42％</w:t>
      </w:r>
      <w:r w:rsidR="003E4A6A" w:rsidRPr="00F033D6">
        <w:rPr>
          <w:rFonts w:asciiTheme="minorEastAsia" w:hAnsiTheme="minorEastAsia" w:hint="eastAsia"/>
          <w:color w:val="000000" w:themeColor="text1"/>
          <w:sz w:val="22"/>
        </w:rPr>
        <w:t>）と５年前に比べて</w:t>
      </w:r>
      <w:r w:rsidR="002A1D3E" w:rsidRPr="00F033D6">
        <w:rPr>
          <w:rFonts w:asciiTheme="minorEastAsia" w:hAnsiTheme="minorEastAsia" w:hint="eastAsia"/>
          <w:color w:val="000000" w:themeColor="text1"/>
          <w:sz w:val="22"/>
        </w:rPr>
        <w:t>１</w:t>
      </w:r>
      <w:r w:rsidR="006A0404" w:rsidRPr="00F033D6">
        <w:rPr>
          <w:rFonts w:asciiTheme="minorEastAsia" w:hAnsiTheme="minorEastAsia" w:hint="eastAsia"/>
          <w:color w:val="000000" w:themeColor="text1"/>
          <w:sz w:val="22"/>
        </w:rPr>
        <w:t>市町が</w:t>
      </w:r>
      <w:r w:rsidR="003E4A6A" w:rsidRPr="00F033D6">
        <w:rPr>
          <w:rFonts w:asciiTheme="minorEastAsia" w:hAnsiTheme="minorEastAsia" w:hint="eastAsia"/>
          <w:color w:val="000000" w:themeColor="text1"/>
          <w:sz w:val="22"/>
        </w:rPr>
        <w:t>増え</w:t>
      </w:r>
      <w:r w:rsidR="004B6F69" w:rsidRPr="00F033D6">
        <w:rPr>
          <w:rFonts w:asciiTheme="minorEastAsia" w:hAnsiTheme="minorEastAsia" w:hint="eastAsia"/>
          <w:color w:val="000000" w:themeColor="text1"/>
          <w:sz w:val="22"/>
        </w:rPr>
        <w:t>た</w:t>
      </w:r>
      <w:r w:rsidR="003E4A6A" w:rsidRPr="00F033D6">
        <w:rPr>
          <w:rFonts w:asciiTheme="minorEastAsia" w:hAnsiTheme="minorEastAsia" w:hint="eastAsia"/>
          <w:color w:val="000000" w:themeColor="text1"/>
          <w:sz w:val="22"/>
        </w:rPr>
        <w:t>。</w:t>
      </w:r>
    </w:p>
    <w:p w:rsidR="00102AF3" w:rsidRPr="00F033D6" w:rsidRDefault="00102AF3" w:rsidP="00557F09">
      <w:pPr>
        <w:ind w:leftChars="300" w:left="850" w:hangingChars="100" w:hanging="220"/>
        <w:rPr>
          <w:rFonts w:asciiTheme="minorEastAsia" w:hAnsiTheme="minorEastAsia"/>
          <w:color w:val="000000" w:themeColor="text1"/>
          <w:sz w:val="22"/>
        </w:rPr>
      </w:pPr>
    </w:p>
    <w:p w:rsidR="007F0736" w:rsidRPr="00F033D6" w:rsidRDefault="002A1D3E" w:rsidP="00D87BC0">
      <w:pPr>
        <w:rPr>
          <w:rFonts w:asciiTheme="majorEastAsia" w:eastAsiaTheme="majorEastAsia" w:hAnsiTheme="majorEastAsia"/>
          <w:color w:val="000000" w:themeColor="text1"/>
          <w:sz w:val="22"/>
        </w:rPr>
      </w:pPr>
      <w:r w:rsidRPr="00F033D6">
        <w:rPr>
          <w:rFonts w:asciiTheme="minorEastAsia" w:hAnsiTheme="minorEastAsia" w:hint="eastAsia"/>
          <w:color w:val="000000" w:themeColor="text1"/>
          <w:sz w:val="22"/>
        </w:rPr>
        <w:t xml:space="preserve">　</w:t>
      </w:r>
      <w:r w:rsidR="00CF2D90" w:rsidRPr="00F033D6">
        <w:rPr>
          <w:rFonts w:asciiTheme="majorEastAsia" w:eastAsiaTheme="majorEastAsia" w:hAnsiTheme="majorEastAsia" w:hint="eastAsia"/>
          <w:color w:val="000000" w:themeColor="text1"/>
          <w:sz w:val="22"/>
        </w:rPr>
        <w:t>（４）</w:t>
      </w:r>
      <w:r w:rsidR="00C73D05" w:rsidRPr="00F033D6">
        <w:rPr>
          <w:rFonts w:asciiTheme="majorEastAsia" w:eastAsiaTheme="majorEastAsia" w:hAnsiTheme="majorEastAsia" w:hint="eastAsia"/>
          <w:color w:val="000000" w:themeColor="text1"/>
          <w:sz w:val="22"/>
        </w:rPr>
        <w:t>第２次計画の成果と課題</w:t>
      </w:r>
    </w:p>
    <w:p w:rsidR="007F0736" w:rsidRPr="00F033D6" w:rsidRDefault="00046642" w:rsidP="00D87BC0">
      <w:pPr>
        <w:ind w:leftChars="300" w:left="63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前述の各種</w:t>
      </w:r>
      <w:r w:rsidR="00E66020" w:rsidRPr="00021AEB">
        <w:rPr>
          <w:rFonts w:asciiTheme="minorEastAsia" w:hAnsiTheme="minorEastAsia" w:hint="eastAsia"/>
          <w:color w:val="000000" w:themeColor="text1"/>
          <w:sz w:val="22"/>
        </w:rPr>
        <w:t>調査</w:t>
      </w:r>
      <w:r w:rsidR="007F0736" w:rsidRPr="00021AEB">
        <w:rPr>
          <w:rFonts w:asciiTheme="minorEastAsia" w:hAnsiTheme="minorEastAsia" w:hint="eastAsia"/>
          <w:color w:val="000000" w:themeColor="text1"/>
          <w:sz w:val="22"/>
        </w:rPr>
        <w:t>結果</w:t>
      </w:r>
      <w:r w:rsidRPr="00021AEB">
        <w:rPr>
          <w:rFonts w:asciiTheme="minorEastAsia" w:hAnsiTheme="minorEastAsia" w:hint="eastAsia"/>
          <w:color w:val="000000" w:themeColor="text1"/>
          <w:sz w:val="22"/>
        </w:rPr>
        <w:t>からみた大阪の子ども読書活動の状況</w:t>
      </w:r>
      <w:r w:rsidR="007F0736" w:rsidRPr="00021AEB">
        <w:rPr>
          <w:rFonts w:asciiTheme="minorEastAsia" w:hAnsiTheme="minorEastAsia" w:hint="eastAsia"/>
          <w:color w:val="000000" w:themeColor="text1"/>
          <w:sz w:val="22"/>
        </w:rPr>
        <w:t>を踏まえ、第２次計画の成果と課題</w:t>
      </w:r>
      <w:r w:rsidR="00C73D05" w:rsidRPr="00F033D6">
        <w:rPr>
          <w:rFonts w:asciiTheme="minorEastAsia" w:hAnsiTheme="minorEastAsia" w:hint="eastAsia"/>
          <w:color w:val="000000" w:themeColor="text1"/>
          <w:sz w:val="22"/>
        </w:rPr>
        <w:t>について、次のとおり</w:t>
      </w:r>
      <w:r w:rsidR="007F0736" w:rsidRPr="00F033D6">
        <w:rPr>
          <w:rFonts w:asciiTheme="minorEastAsia" w:hAnsiTheme="minorEastAsia" w:hint="eastAsia"/>
          <w:color w:val="000000" w:themeColor="text1"/>
          <w:sz w:val="22"/>
        </w:rPr>
        <w:t>整理しました。</w:t>
      </w: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①</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成果</w:t>
      </w:r>
    </w:p>
    <w:p w:rsidR="00D012DC" w:rsidRPr="00F033D6" w:rsidRDefault="00D23144"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「読んでみたいと思う本が子どもの周りにある」という観点では、公立図書館から、団体貸出や図書配送システムなど</w:t>
      </w:r>
      <w:r w:rsidR="00D012DC" w:rsidRPr="00F033D6">
        <w:rPr>
          <w:rFonts w:asciiTheme="minorEastAsia" w:hAnsiTheme="minorEastAsia" w:hint="eastAsia"/>
          <w:color w:val="000000" w:themeColor="text1"/>
          <w:sz w:val="22"/>
        </w:rPr>
        <w:t>による図書貸出の</w:t>
      </w:r>
      <w:r w:rsidRPr="00F033D6">
        <w:rPr>
          <w:rFonts w:asciiTheme="minorEastAsia" w:hAnsiTheme="minorEastAsia" w:hint="eastAsia"/>
          <w:color w:val="000000" w:themeColor="text1"/>
          <w:sz w:val="22"/>
        </w:rPr>
        <w:t>支援を受ける</w:t>
      </w:r>
      <w:r w:rsidR="00E66445" w:rsidRPr="00F033D6">
        <w:rPr>
          <w:rFonts w:asciiTheme="minorEastAsia" w:hAnsiTheme="minorEastAsia" w:hint="eastAsia"/>
          <w:color w:val="000000" w:themeColor="text1"/>
          <w:sz w:val="22"/>
        </w:rPr>
        <w:t>教育・</w:t>
      </w:r>
      <w:r w:rsidR="00D012DC" w:rsidRPr="00F033D6">
        <w:rPr>
          <w:rFonts w:asciiTheme="minorEastAsia" w:hAnsiTheme="minorEastAsia" w:hint="eastAsia"/>
          <w:color w:val="000000" w:themeColor="text1"/>
          <w:sz w:val="22"/>
        </w:rPr>
        <w:t>保育</w:t>
      </w:r>
      <w:r w:rsidR="00E66445" w:rsidRPr="00F033D6">
        <w:rPr>
          <w:rFonts w:asciiTheme="minorEastAsia" w:hAnsiTheme="minorEastAsia" w:hint="eastAsia"/>
          <w:color w:val="000000" w:themeColor="text1"/>
          <w:sz w:val="22"/>
        </w:rPr>
        <w:t>施設</w:t>
      </w:r>
      <w:r w:rsidR="00D012DC" w:rsidRPr="00F033D6">
        <w:rPr>
          <w:rFonts w:asciiTheme="minorEastAsia" w:hAnsiTheme="minorEastAsia" w:hint="eastAsia"/>
          <w:color w:val="000000" w:themeColor="text1"/>
          <w:sz w:val="22"/>
        </w:rPr>
        <w:t>、公立小学</w:t>
      </w:r>
      <w:r w:rsidR="00264849" w:rsidRPr="00F033D6">
        <w:rPr>
          <w:rFonts w:asciiTheme="minorEastAsia" w:hAnsiTheme="minorEastAsia" w:hint="eastAsia"/>
          <w:color w:val="000000" w:themeColor="text1"/>
          <w:sz w:val="22"/>
        </w:rPr>
        <w:t>校や中学校が増えました。また、</w:t>
      </w:r>
      <w:r w:rsidR="006F2FFD" w:rsidRPr="00F033D6">
        <w:rPr>
          <w:rFonts w:asciiTheme="minorEastAsia" w:hAnsiTheme="minorEastAsia" w:hint="eastAsia"/>
          <w:color w:val="000000" w:themeColor="text1"/>
          <w:sz w:val="22"/>
        </w:rPr>
        <w:t>公立幼稚園・</w:t>
      </w:r>
      <w:r w:rsidR="00264849" w:rsidRPr="00F033D6">
        <w:rPr>
          <w:rFonts w:asciiTheme="minorEastAsia" w:hAnsiTheme="minorEastAsia" w:hint="eastAsia"/>
          <w:color w:val="000000" w:themeColor="text1"/>
          <w:sz w:val="22"/>
        </w:rPr>
        <w:t>保育所の約８割において、</w:t>
      </w:r>
      <w:r w:rsidR="00D012DC" w:rsidRPr="00F033D6">
        <w:rPr>
          <w:rFonts w:asciiTheme="minorEastAsia" w:hAnsiTheme="minorEastAsia" w:hint="eastAsia"/>
          <w:color w:val="000000" w:themeColor="text1"/>
          <w:sz w:val="22"/>
        </w:rPr>
        <w:t>家庭への絵本の貸出</w:t>
      </w:r>
      <w:r w:rsidR="00264849" w:rsidRPr="00F033D6">
        <w:rPr>
          <w:rFonts w:asciiTheme="minorEastAsia" w:hAnsiTheme="minorEastAsia" w:hint="eastAsia"/>
          <w:color w:val="000000" w:themeColor="text1"/>
          <w:sz w:val="22"/>
        </w:rPr>
        <w:t>し</w:t>
      </w:r>
      <w:r w:rsidR="00D012DC" w:rsidRPr="00F033D6">
        <w:rPr>
          <w:rFonts w:asciiTheme="minorEastAsia" w:hAnsiTheme="minorEastAsia" w:hint="eastAsia"/>
          <w:color w:val="000000" w:themeColor="text1"/>
          <w:sz w:val="22"/>
        </w:rPr>
        <w:t>を行っていました。</w:t>
      </w:r>
    </w:p>
    <w:p w:rsidR="00DB172E" w:rsidRPr="00F033D6" w:rsidRDefault="00D012DC"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「本を紹介する人が子どもの周りにいる」という観点からは、</w:t>
      </w:r>
      <w:r w:rsidR="00DB172E" w:rsidRPr="00F033D6">
        <w:rPr>
          <w:rFonts w:asciiTheme="minorEastAsia" w:hAnsiTheme="minorEastAsia" w:hint="eastAsia"/>
          <w:color w:val="000000" w:themeColor="text1"/>
          <w:sz w:val="22"/>
        </w:rPr>
        <w:t>公立小</w:t>
      </w:r>
      <w:r w:rsidR="006F2FFD" w:rsidRPr="00F033D6">
        <w:rPr>
          <w:rFonts w:asciiTheme="minorEastAsia" w:hAnsiTheme="minorEastAsia" w:hint="eastAsia"/>
          <w:color w:val="000000" w:themeColor="text1"/>
          <w:sz w:val="22"/>
        </w:rPr>
        <w:t>・</w:t>
      </w:r>
      <w:r w:rsidR="00DB172E" w:rsidRPr="00F033D6">
        <w:rPr>
          <w:rFonts w:asciiTheme="minorEastAsia" w:hAnsiTheme="minorEastAsia" w:hint="eastAsia"/>
          <w:color w:val="000000" w:themeColor="text1"/>
          <w:sz w:val="22"/>
        </w:rPr>
        <w:t>中学校において学校司書の配置</w:t>
      </w:r>
      <w:r w:rsidR="003B4A6C" w:rsidRPr="00F033D6">
        <w:rPr>
          <w:rFonts w:asciiTheme="minorEastAsia" w:hAnsiTheme="minorEastAsia" w:hint="eastAsia"/>
          <w:color w:val="000000" w:themeColor="text1"/>
          <w:sz w:val="22"/>
        </w:rPr>
        <w:t>は</w:t>
      </w:r>
      <w:r w:rsidR="00DB172E" w:rsidRPr="00F033D6">
        <w:rPr>
          <w:rFonts w:asciiTheme="minorEastAsia" w:hAnsiTheme="minorEastAsia" w:hint="eastAsia"/>
          <w:color w:val="000000" w:themeColor="text1"/>
          <w:sz w:val="22"/>
        </w:rPr>
        <w:t>拡大傾向にあり、また、</w:t>
      </w:r>
      <w:r w:rsidRPr="00F033D6">
        <w:rPr>
          <w:rFonts w:asciiTheme="minorEastAsia" w:hAnsiTheme="minorEastAsia" w:hint="eastAsia"/>
          <w:color w:val="000000" w:themeColor="text1"/>
          <w:sz w:val="22"/>
        </w:rPr>
        <w:t>全ての</w:t>
      </w:r>
      <w:r w:rsidR="00DB172E" w:rsidRPr="00F033D6">
        <w:rPr>
          <w:rFonts w:asciiTheme="minorEastAsia" w:hAnsiTheme="minorEastAsia" w:hint="eastAsia"/>
          <w:color w:val="000000" w:themeColor="text1"/>
          <w:sz w:val="22"/>
        </w:rPr>
        <w:t>教育・保育機関において</w:t>
      </w:r>
      <w:r w:rsidR="00E8467B">
        <w:rPr>
          <w:rFonts w:asciiTheme="minorEastAsia" w:hAnsiTheme="minorEastAsia" w:hint="eastAsia"/>
          <w:color w:val="000000" w:themeColor="text1"/>
          <w:sz w:val="22"/>
        </w:rPr>
        <w:t>読書活動</w:t>
      </w:r>
      <w:r w:rsidRPr="00F033D6">
        <w:rPr>
          <w:rFonts w:asciiTheme="minorEastAsia" w:hAnsiTheme="minorEastAsia" w:hint="eastAsia"/>
          <w:color w:val="000000" w:themeColor="text1"/>
          <w:sz w:val="22"/>
        </w:rPr>
        <w:t>ボランティアとの連携が</w:t>
      </w:r>
      <w:r w:rsidR="00DB172E" w:rsidRPr="00F033D6">
        <w:rPr>
          <w:rFonts w:asciiTheme="minorEastAsia" w:hAnsiTheme="minorEastAsia" w:hint="eastAsia"/>
          <w:color w:val="000000" w:themeColor="text1"/>
          <w:sz w:val="22"/>
        </w:rPr>
        <w:t>拡大しました。</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においては</w:t>
      </w:r>
      <w:r w:rsidR="00DB172E" w:rsidRPr="00F033D6">
        <w:rPr>
          <w:rFonts w:asciiTheme="minorEastAsia" w:hAnsiTheme="minorEastAsia" w:hint="eastAsia"/>
          <w:color w:val="000000" w:themeColor="text1"/>
          <w:sz w:val="22"/>
        </w:rPr>
        <w:t>、「おすすめ本の紹介」</w:t>
      </w:r>
      <w:r w:rsidRPr="00F033D6">
        <w:rPr>
          <w:rFonts w:asciiTheme="minorEastAsia" w:hAnsiTheme="minorEastAsia" w:hint="eastAsia"/>
          <w:color w:val="000000" w:themeColor="text1"/>
          <w:sz w:val="22"/>
        </w:rPr>
        <w:t>や</w:t>
      </w:r>
      <w:r w:rsidR="00DB172E" w:rsidRPr="00F033D6">
        <w:rPr>
          <w:rFonts w:asciiTheme="minorEastAsia" w:hAnsiTheme="minorEastAsia" w:hint="eastAsia"/>
          <w:color w:val="000000" w:themeColor="text1"/>
          <w:sz w:val="22"/>
        </w:rPr>
        <w:t>「絵本の</w:t>
      </w:r>
      <w:r w:rsidRPr="00F033D6">
        <w:rPr>
          <w:rFonts w:asciiTheme="minorEastAsia" w:hAnsiTheme="minorEastAsia" w:hint="eastAsia"/>
          <w:color w:val="000000" w:themeColor="text1"/>
          <w:sz w:val="22"/>
        </w:rPr>
        <w:t>読み聞かせ講座</w:t>
      </w:r>
      <w:r w:rsidR="00DB172E" w:rsidRPr="00F033D6">
        <w:rPr>
          <w:rFonts w:asciiTheme="minorEastAsia" w:hAnsiTheme="minorEastAsia" w:hint="eastAsia"/>
          <w:color w:val="000000" w:themeColor="text1"/>
          <w:sz w:val="22"/>
        </w:rPr>
        <w:t>」など保護者への</w:t>
      </w:r>
      <w:r w:rsidRPr="00F033D6">
        <w:rPr>
          <w:rFonts w:asciiTheme="minorEastAsia" w:hAnsiTheme="minorEastAsia" w:hint="eastAsia"/>
          <w:color w:val="000000" w:themeColor="text1"/>
          <w:sz w:val="22"/>
        </w:rPr>
        <w:t>働きかけを行う施設</w:t>
      </w:r>
      <w:r w:rsidR="00DB172E" w:rsidRPr="00F033D6">
        <w:rPr>
          <w:rFonts w:asciiTheme="minorEastAsia" w:hAnsiTheme="minorEastAsia" w:hint="eastAsia"/>
          <w:color w:val="000000" w:themeColor="text1"/>
          <w:sz w:val="22"/>
        </w:rPr>
        <w:t>が増加しました。</w:t>
      </w:r>
    </w:p>
    <w:p w:rsidR="00DB172E" w:rsidRPr="00F033D6" w:rsidRDefault="00DB172E"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指標としている「読書が好き」な子どもの割合</w:t>
      </w:r>
      <w:r w:rsidR="006E2592" w:rsidRPr="00F033D6">
        <w:rPr>
          <w:rFonts w:asciiTheme="minorEastAsia" w:hAnsiTheme="minorEastAsia" w:hint="eastAsia"/>
          <w:color w:val="000000" w:themeColor="text1"/>
          <w:sz w:val="22"/>
        </w:rPr>
        <w:t>の伸び率が</w:t>
      </w:r>
      <w:r w:rsidRPr="00F033D6">
        <w:rPr>
          <w:rFonts w:asciiTheme="minorEastAsia" w:hAnsiTheme="minorEastAsia" w:hint="eastAsia"/>
          <w:color w:val="000000" w:themeColor="text1"/>
          <w:sz w:val="22"/>
        </w:rPr>
        <w:t>他の都道府県と比べて高い</w:t>
      </w:r>
      <w:r w:rsidR="006E2592" w:rsidRPr="00F033D6">
        <w:rPr>
          <w:rFonts w:asciiTheme="minorEastAsia" w:hAnsiTheme="minorEastAsia" w:hint="eastAsia"/>
          <w:color w:val="000000" w:themeColor="text1"/>
          <w:sz w:val="22"/>
        </w:rPr>
        <w:t>ことからも、第２次計画における取組みは、一定の成果が出ているもの</w:t>
      </w:r>
      <w:r w:rsidRPr="00F033D6">
        <w:rPr>
          <w:rFonts w:asciiTheme="minorEastAsia" w:hAnsiTheme="minorEastAsia" w:hint="eastAsia"/>
          <w:color w:val="000000" w:themeColor="text1"/>
          <w:sz w:val="22"/>
        </w:rPr>
        <w:t>と考えます。</w:t>
      </w:r>
    </w:p>
    <w:p w:rsidR="008C4DC7" w:rsidRPr="00F033D6" w:rsidRDefault="008C4DC7" w:rsidP="00557F09">
      <w:pPr>
        <w:ind w:leftChars="300" w:left="630" w:firstLineChars="100" w:firstLine="220"/>
        <w:rPr>
          <w:rFonts w:asciiTheme="minorEastAsia" w:hAnsiTheme="minorEastAsia"/>
          <w:color w:val="000000" w:themeColor="text1"/>
          <w:sz w:val="22"/>
        </w:rPr>
      </w:pP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②</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課題</w:t>
      </w:r>
    </w:p>
    <w:p w:rsidR="003B38DB" w:rsidRPr="00021AEB" w:rsidRDefault="006E2592"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子どもの読書環境づくりは</w:t>
      </w:r>
      <w:r w:rsidR="00DB172E" w:rsidRPr="00021AEB">
        <w:rPr>
          <w:rFonts w:asciiTheme="minorEastAsia" w:hAnsiTheme="minorEastAsia" w:hint="eastAsia"/>
          <w:color w:val="000000" w:themeColor="text1"/>
          <w:sz w:val="22"/>
        </w:rPr>
        <w:t>進んでいるものの、</w:t>
      </w:r>
      <w:r w:rsidR="003B38DB" w:rsidRPr="00021AEB">
        <w:rPr>
          <w:rFonts w:asciiTheme="minorEastAsia" w:hAnsiTheme="minorEastAsia" w:hint="eastAsia"/>
          <w:color w:val="000000" w:themeColor="text1"/>
          <w:sz w:val="22"/>
        </w:rPr>
        <w:t>子どもの読書活動にかかる指標については、読書が好きな子どもの割合や不読率など</w:t>
      </w:r>
      <w:r w:rsidR="00527EF5" w:rsidRPr="00021AEB">
        <w:rPr>
          <w:rFonts w:asciiTheme="minorEastAsia" w:hAnsiTheme="minorEastAsia" w:hint="eastAsia"/>
          <w:color w:val="000000" w:themeColor="text1"/>
          <w:sz w:val="22"/>
        </w:rPr>
        <w:t>全国平均</w:t>
      </w:r>
      <w:r w:rsidR="003B38DB" w:rsidRPr="00021AEB">
        <w:rPr>
          <w:rFonts w:asciiTheme="minorEastAsia" w:hAnsiTheme="minorEastAsia" w:hint="eastAsia"/>
          <w:color w:val="000000" w:themeColor="text1"/>
          <w:sz w:val="22"/>
        </w:rPr>
        <w:t>に達していないもの</w:t>
      </w:r>
      <w:r w:rsidR="00527EF5" w:rsidRPr="00021AEB">
        <w:rPr>
          <w:rFonts w:asciiTheme="minorEastAsia" w:hAnsiTheme="minorEastAsia" w:hint="eastAsia"/>
          <w:color w:val="000000" w:themeColor="text1"/>
          <w:sz w:val="22"/>
        </w:rPr>
        <w:t>も多く、特に中高生の読書離れが顕著</w:t>
      </w:r>
      <w:r w:rsidR="003B38DB" w:rsidRPr="00021AEB">
        <w:rPr>
          <w:rFonts w:asciiTheme="minorEastAsia" w:hAnsiTheme="minorEastAsia" w:hint="eastAsia"/>
          <w:color w:val="000000" w:themeColor="text1"/>
          <w:sz w:val="22"/>
        </w:rPr>
        <w:t>になっています。</w:t>
      </w:r>
    </w:p>
    <w:p w:rsidR="00BE17E6" w:rsidRPr="00021AEB" w:rsidRDefault="00823FD4" w:rsidP="00BE17E6">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lastRenderedPageBreak/>
        <w:t>府が行った調査結果から、</w:t>
      </w:r>
      <w:r w:rsidR="00BE17E6" w:rsidRPr="00021AEB">
        <w:rPr>
          <w:rFonts w:asciiTheme="minorEastAsia" w:hAnsiTheme="minorEastAsia" w:hint="eastAsia"/>
          <w:color w:val="000000" w:themeColor="text1"/>
          <w:sz w:val="22"/>
        </w:rPr>
        <w:t>読書が好きでない理由や本を読まない理由として「読みたい</w:t>
      </w:r>
      <w:r w:rsidR="00057179">
        <w:rPr>
          <w:rFonts w:asciiTheme="minorEastAsia" w:hAnsiTheme="minorEastAsia" w:hint="eastAsia"/>
          <w:color w:val="000000" w:themeColor="text1"/>
          <w:sz w:val="22"/>
        </w:rPr>
        <w:t>と思う</w:t>
      </w:r>
      <w:r w:rsidR="00BE17E6" w:rsidRPr="00021AEB">
        <w:rPr>
          <w:rFonts w:asciiTheme="minorEastAsia" w:hAnsiTheme="minorEastAsia" w:hint="eastAsia"/>
          <w:color w:val="000000" w:themeColor="text1"/>
          <w:sz w:val="22"/>
        </w:rPr>
        <w:t>本がない」をあげ</w:t>
      </w:r>
      <w:r w:rsidRPr="00021AEB">
        <w:rPr>
          <w:rFonts w:asciiTheme="minorEastAsia" w:hAnsiTheme="minorEastAsia" w:hint="eastAsia"/>
          <w:color w:val="000000" w:themeColor="text1"/>
          <w:sz w:val="22"/>
        </w:rPr>
        <w:t>る</w:t>
      </w:r>
      <w:r w:rsidR="00BE17E6" w:rsidRPr="00021AEB">
        <w:rPr>
          <w:rFonts w:asciiTheme="minorEastAsia" w:hAnsiTheme="minorEastAsia" w:hint="eastAsia"/>
          <w:color w:val="000000" w:themeColor="text1"/>
          <w:sz w:val="22"/>
        </w:rPr>
        <w:t>児童・生徒が多</w:t>
      </w:r>
      <w:r w:rsidRPr="00021AEB">
        <w:rPr>
          <w:rFonts w:asciiTheme="minorEastAsia" w:hAnsiTheme="minorEastAsia" w:hint="eastAsia"/>
          <w:color w:val="000000" w:themeColor="text1"/>
          <w:sz w:val="22"/>
        </w:rPr>
        <w:t>かった</w:t>
      </w:r>
      <w:r w:rsidR="00BE17E6" w:rsidRPr="00021AEB">
        <w:rPr>
          <w:rFonts w:asciiTheme="minorEastAsia" w:hAnsiTheme="minorEastAsia" w:hint="eastAsia"/>
          <w:color w:val="000000" w:themeColor="text1"/>
          <w:sz w:val="22"/>
        </w:rPr>
        <w:t>ことから、</w:t>
      </w:r>
      <w:r w:rsidR="002A3AAF" w:rsidRPr="00021AEB">
        <w:rPr>
          <w:rFonts w:asciiTheme="minorEastAsia" w:hAnsiTheme="minorEastAsia" w:hint="eastAsia"/>
          <w:color w:val="000000" w:themeColor="text1"/>
          <w:sz w:val="22"/>
        </w:rPr>
        <w:t>子ども、特に</w:t>
      </w:r>
      <w:r w:rsidR="00BE17E6" w:rsidRPr="00021AEB">
        <w:rPr>
          <w:rFonts w:asciiTheme="minorEastAsia" w:hAnsiTheme="minorEastAsia" w:hint="eastAsia"/>
          <w:color w:val="000000" w:themeColor="text1"/>
          <w:sz w:val="22"/>
        </w:rPr>
        <w:t>中高生が</w:t>
      </w:r>
      <w:r w:rsidRPr="00021AEB">
        <w:rPr>
          <w:rFonts w:asciiTheme="minorEastAsia" w:hAnsiTheme="minorEastAsia" w:hint="eastAsia"/>
          <w:color w:val="000000" w:themeColor="text1"/>
          <w:sz w:val="22"/>
        </w:rPr>
        <w:t>読みたいと思う</w:t>
      </w:r>
      <w:r w:rsidR="00BE17E6" w:rsidRPr="00021AEB">
        <w:rPr>
          <w:rFonts w:asciiTheme="minorEastAsia" w:hAnsiTheme="minorEastAsia" w:hint="eastAsia"/>
          <w:color w:val="000000" w:themeColor="text1"/>
          <w:sz w:val="22"/>
        </w:rPr>
        <w:t>魅力的な本に出合う機会を一層拡大していく必要があります。</w:t>
      </w:r>
    </w:p>
    <w:p w:rsidR="00B03866" w:rsidRPr="00F033D6" w:rsidRDefault="00823FD4"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また、</w:t>
      </w:r>
      <w:r w:rsidR="00F1790A">
        <w:rPr>
          <w:rFonts w:asciiTheme="minorEastAsia" w:hAnsiTheme="minorEastAsia" w:hint="eastAsia"/>
          <w:color w:val="000000" w:themeColor="text1"/>
          <w:sz w:val="22"/>
        </w:rPr>
        <w:t>子どもの</w:t>
      </w:r>
      <w:r w:rsidR="00BE17E6" w:rsidRPr="00021AEB">
        <w:rPr>
          <w:rFonts w:asciiTheme="minorEastAsia" w:hAnsiTheme="minorEastAsia" w:hint="eastAsia"/>
          <w:color w:val="000000" w:themeColor="text1"/>
          <w:sz w:val="22"/>
        </w:rPr>
        <w:t>読み聞かせ</w:t>
      </w:r>
      <w:r w:rsidR="00F1790A">
        <w:rPr>
          <w:rFonts w:asciiTheme="minorEastAsia" w:hAnsiTheme="minorEastAsia" w:hint="eastAsia"/>
          <w:color w:val="000000" w:themeColor="text1"/>
          <w:sz w:val="22"/>
        </w:rPr>
        <w:t>の経験と「読書が好き」には</w:t>
      </w:r>
      <w:r w:rsidR="00EE7F7B">
        <w:rPr>
          <w:rFonts w:asciiTheme="minorEastAsia" w:hAnsiTheme="minorEastAsia" w:hint="eastAsia"/>
          <w:color w:val="000000" w:themeColor="text1"/>
          <w:sz w:val="22"/>
        </w:rPr>
        <w:t>関連</w:t>
      </w:r>
      <w:r w:rsidR="00F1790A">
        <w:rPr>
          <w:rFonts w:asciiTheme="minorEastAsia" w:hAnsiTheme="minorEastAsia" w:hint="eastAsia"/>
          <w:color w:val="000000" w:themeColor="text1"/>
          <w:sz w:val="22"/>
        </w:rPr>
        <w:t>があることが明らかとなりましたが、その読み聞かせ</w:t>
      </w:r>
      <w:r w:rsidR="00BE17E6" w:rsidRPr="00021AEB">
        <w:rPr>
          <w:rFonts w:asciiTheme="minorEastAsia" w:hAnsiTheme="minorEastAsia" w:hint="eastAsia"/>
          <w:color w:val="000000" w:themeColor="text1"/>
          <w:sz w:val="22"/>
        </w:rPr>
        <w:t>について、就学前や小学校低学年の頃にしてもらっていないと答えた</w:t>
      </w:r>
      <w:r w:rsidR="00B92A98" w:rsidRPr="00021AEB">
        <w:rPr>
          <w:rFonts w:asciiTheme="minorEastAsia" w:hAnsiTheme="minorEastAsia" w:hint="eastAsia"/>
          <w:color w:val="000000" w:themeColor="text1"/>
          <w:sz w:val="22"/>
        </w:rPr>
        <w:t>児童・生徒</w:t>
      </w:r>
      <w:r w:rsidR="00BE17E6" w:rsidRPr="00021AEB">
        <w:rPr>
          <w:rFonts w:asciiTheme="minorEastAsia" w:hAnsiTheme="minorEastAsia" w:hint="eastAsia"/>
          <w:color w:val="000000" w:themeColor="text1"/>
          <w:sz w:val="22"/>
        </w:rPr>
        <w:t>が</w:t>
      </w:r>
      <w:r w:rsidR="002A3AAF" w:rsidRPr="00021AEB">
        <w:rPr>
          <w:rFonts w:asciiTheme="minorEastAsia" w:hAnsiTheme="minorEastAsia" w:hint="eastAsia"/>
          <w:color w:val="000000" w:themeColor="text1"/>
          <w:sz w:val="22"/>
        </w:rPr>
        <w:t>相当数（就学前：</w:t>
      </w:r>
      <w:r w:rsidR="002A3AAF" w:rsidRPr="00021AEB">
        <w:rPr>
          <w:rFonts w:asciiTheme="minorEastAsia" w:hAnsiTheme="minorEastAsia"/>
          <w:color w:val="000000" w:themeColor="text1"/>
          <w:sz w:val="22"/>
        </w:rPr>
        <w:t>15％、小学校低学年：50％）</w:t>
      </w:r>
      <w:r w:rsidR="00BE17E6" w:rsidRPr="00021AEB">
        <w:rPr>
          <w:rFonts w:asciiTheme="minorEastAsia" w:hAnsiTheme="minorEastAsia" w:hint="eastAsia"/>
          <w:color w:val="000000" w:themeColor="text1"/>
          <w:sz w:val="22"/>
        </w:rPr>
        <w:t>い</w:t>
      </w:r>
      <w:r w:rsidRPr="00021AEB">
        <w:rPr>
          <w:rFonts w:asciiTheme="minorEastAsia" w:hAnsiTheme="minorEastAsia" w:hint="eastAsia"/>
          <w:color w:val="000000" w:themeColor="text1"/>
          <w:sz w:val="22"/>
        </w:rPr>
        <w:t>たことから、</w:t>
      </w:r>
      <w:r w:rsidR="00BE17E6" w:rsidRPr="00021AEB">
        <w:rPr>
          <w:rFonts w:asciiTheme="minorEastAsia" w:hAnsiTheme="minorEastAsia" w:hint="eastAsia"/>
          <w:color w:val="000000" w:themeColor="text1"/>
          <w:sz w:val="22"/>
        </w:rPr>
        <w:t>読み聞かせ</w:t>
      </w:r>
      <w:r w:rsidRPr="00021AEB">
        <w:rPr>
          <w:rFonts w:asciiTheme="minorEastAsia" w:hAnsiTheme="minorEastAsia" w:hint="eastAsia"/>
          <w:color w:val="000000" w:themeColor="text1"/>
          <w:sz w:val="22"/>
        </w:rPr>
        <w:t>の重要性についての啓発を強化し、</w:t>
      </w:r>
      <w:r w:rsidR="002549C1" w:rsidRPr="00021AEB">
        <w:rPr>
          <w:rFonts w:asciiTheme="minorEastAsia" w:hAnsiTheme="minorEastAsia" w:hint="eastAsia"/>
          <w:color w:val="000000" w:themeColor="text1"/>
          <w:sz w:val="22"/>
        </w:rPr>
        <w:t>様々</w:t>
      </w:r>
      <w:r w:rsidRPr="00021AEB">
        <w:rPr>
          <w:rFonts w:asciiTheme="minorEastAsia" w:hAnsiTheme="minorEastAsia" w:hint="eastAsia"/>
          <w:color w:val="000000" w:themeColor="text1"/>
          <w:sz w:val="22"/>
        </w:rPr>
        <w:t>な場で子どもへの読み聞かせを行う機会を増やしていく</w:t>
      </w:r>
      <w:r w:rsidR="0064322C" w:rsidRPr="00F033D6">
        <w:rPr>
          <w:rFonts w:asciiTheme="minorEastAsia" w:hAnsiTheme="minorEastAsia" w:hint="eastAsia"/>
          <w:color w:val="000000" w:themeColor="text1"/>
          <w:sz w:val="22"/>
        </w:rPr>
        <w:t>必要があります。</w:t>
      </w:r>
    </w:p>
    <w:p w:rsidR="0008118D" w:rsidRDefault="00F1790A"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読書活動</w:t>
      </w:r>
      <w:r w:rsidR="00276BBE" w:rsidRPr="00F033D6">
        <w:rPr>
          <w:rFonts w:asciiTheme="minorEastAsia" w:hAnsiTheme="minorEastAsia" w:hint="eastAsia"/>
          <w:color w:val="000000" w:themeColor="text1"/>
          <w:sz w:val="22"/>
        </w:rPr>
        <w:t>ボランティア</w:t>
      </w:r>
      <w:r w:rsidR="0008118D">
        <w:rPr>
          <w:rFonts w:asciiTheme="minorEastAsia" w:hAnsiTheme="minorEastAsia" w:hint="eastAsia"/>
          <w:color w:val="000000" w:themeColor="text1"/>
          <w:sz w:val="22"/>
        </w:rPr>
        <w:t>については、</w:t>
      </w:r>
      <w:r w:rsidR="00B03866" w:rsidRPr="00F033D6">
        <w:rPr>
          <w:rFonts w:asciiTheme="minorEastAsia" w:hAnsiTheme="minorEastAsia" w:hint="eastAsia"/>
          <w:color w:val="000000" w:themeColor="text1"/>
          <w:sz w:val="22"/>
        </w:rPr>
        <w:t>連携</w:t>
      </w:r>
      <w:r w:rsidR="00276BBE" w:rsidRPr="00F033D6">
        <w:rPr>
          <w:rFonts w:asciiTheme="minorEastAsia" w:hAnsiTheme="minorEastAsia" w:hint="eastAsia"/>
          <w:color w:val="000000" w:themeColor="text1"/>
          <w:sz w:val="22"/>
        </w:rPr>
        <w:t>している</w:t>
      </w:r>
      <w:r w:rsidR="00610ABB" w:rsidRPr="00F033D6">
        <w:rPr>
          <w:rFonts w:asciiTheme="minorEastAsia" w:hAnsiTheme="minorEastAsia" w:hint="eastAsia"/>
          <w:color w:val="000000" w:themeColor="text1"/>
          <w:sz w:val="22"/>
        </w:rPr>
        <w:t>学校の割合は、</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小学校で</w:t>
      </w:r>
      <w:r w:rsidR="001B453F">
        <w:rPr>
          <w:rFonts w:asciiTheme="minorEastAsia" w:hAnsiTheme="minorEastAsia" w:hint="eastAsia"/>
          <w:color w:val="000000" w:themeColor="text1"/>
          <w:sz w:val="22"/>
        </w:rPr>
        <w:t>は</w:t>
      </w:r>
      <w:r w:rsidR="00610ABB"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近い</w:t>
      </w:r>
      <w:r w:rsidR="001565AB" w:rsidRPr="00F033D6">
        <w:rPr>
          <w:rFonts w:asciiTheme="minorEastAsia" w:hAnsiTheme="minorEastAsia" w:hint="eastAsia"/>
          <w:color w:val="000000" w:themeColor="text1"/>
          <w:sz w:val="22"/>
        </w:rPr>
        <w:t>ものの</w:t>
      </w:r>
      <w:r w:rsidR="00610ABB" w:rsidRPr="00F033D6">
        <w:rPr>
          <w:rFonts w:asciiTheme="minorEastAsia" w:hAnsiTheme="minorEastAsia" w:hint="eastAsia"/>
          <w:color w:val="000000" w:themeColor="text1"/>
          <w:sz w:val="22"/>
        </w:rPr>
        <w:t>、</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中学校</w:t>
      </w:r>
      <w:r w:rsidR="001565AB" w:rsidRPr="00F033D6">
        <w:rPr>
          <w:rFonts w:asciiTheme="minorEastAsia" w:hAnsiTheme="minorEastAsia" w:hint="eastAsia"/>
          <w:color w:val="000000" w:themeColor="text1"/>
          <w:sz w:val="22"/>
        </w:rPr>
        <w:t>で</w:t>
      </w:r>
      <w:r w:rsidR="00610ABB" w:rsidRPr="00F033D6">
        <w:rPr>
          <w:rFonts w:asciiTheme="minorEastAsia" w:hAnsiTheme="minorEastAsia" w:hint="eastAsia"/>
          <w:color w:val="000000" w:themeColor="text1"/>
          <w:sz w:val="22"/>
        </w:rPr>
        <w:t>約５割、</w:t>
      </w:r>
      <w:r w:rsidR="006F2FFD" w:rsidRPr="00F033D6">
        <w:rPr>
          <w:rFonts w:asciiTheme="minorEastAsia" w:hAnsiTheme="minorEastAsia" w:hint="eastAsia"/>
          <w:color w:val="000000" w:themeColor="text1"/>
          <w:sz w:val="22"/>
        </w:rPr>
        <w:t>公立</w:t>
      </w:r>
      <w:r w:rsidR="001565AB" w:rsidRPr="00F033D6">
        <w:rPr>
          <w:rFonts w:asciiTheme="minorEastAsia" w:hAnsiTheme="minorEastAsia" w:hint="eastAsia"/>
          <w:color w:val="000000" w:themeColor="text1"/>
          <w:sz w:val="22"/>
        </w:rPr>
        <w:t>高等学校で</w:t>
      </w:r>
      <w:r w:rsidR="00610ABB" w:rsidRPr="00F033D6">
        <w:rPr>
          <w:rFonts w:asciiTheme="minorEastAsia" w:hAnsiTheme="minorEastAsia" w:hint="eastAsia"/>
          <w:color w:val="000000" w:themeColor="text1"/>
          <w:sz w:val="22"/>
        </w:rPr>
        <w:t>は２割</w:t>
      </w:r>
      <w:r w:rsidR="001B453F">
        <w:rPr>
          <w:rFonts w:asciiTheme="minorEastAsia" w:hAnsiTheme="minorEastAsia" w:hint="eastAsia"/>
          <w:color w:val="000000" w:themeColor="text1"/>
          <w:sz w:val="22"/>
        </w:rPr>
        <w:t>以下</w:t>
      </w:r>
      <w:r>
        <w:rPr>
          <w:rFonts w:asciiTheme="minorEastAsia" w:hAnsiTheme="minorEastAsia" w:hint="eastAsia"/>
          <w:color w:val="000000" w:themeColor="text1"/>
          <w:sz w:val="22"/>
        </w:rPr>
        <w:t>にとどまっています。</w:t>
      </w:r>
      <w:r w:rsidR="0008118D">
        <w:rPr>
          <w:rFonts w:asciiTheme="minorEastAsia" w:hAnsiTheme="minorEastAsia" w:hint="eastAsia"/>
          <w:color w:val="000000" w:themeColor="text1"/>
          <w:sz w:val="22"/>
        </w:rPr>
        <w:t>また、</w:t>
      </w:r>
      <w:r w:rsidR="003A3E1C">
        <w:rPr>
          <w:rFonts w:asciiTheme="minorEastAsia" w:hAnsiTheme="minorEastAsia" w:hint="eastAsia"/>
          <w:color w:val="000000" w:themeColor="text1"/>
          <w:sz w:val="22"/>
        </w:rPr>
        <w:t>連携による</w:t>
      </w:r>
      <w:r w:rsidR="00AD3648">
        <w:rPr>
          <w:rFonts w:asciiTheme="minorEastAsia" w:hAnsiTheme="minorEastAsia" w:hint="eastAsia"/>
          <w:color w:val="000000" w:themeColor="text1"/>
          <w:sz w:val="22"/>
        </w:rPr>
        <w:t>取組内容</w:t>
      </w:r>
      <w:r w:rsidR="0008118D">
        <w:rPr>
          <w:rFonts w:asciiTheme="minorEastAsia" w:hAnsiTheme="minorEastAsia" w:hint="eastAsia"/>
          <w:color w:val="000000" w:themeColor="text1"/>
          <w:sz w:val="22"/>
        </w:rPr>
        <w:t>について</w:t>
      </w:r>
      <w:r>
        <w:rPr>
          <w:rFonts w:asciiTheme="minorEastAsia" w:hAnsiTheme="minorEastAsia" w:hint="eastAsia"/>
          <w:color w:val="000000" w:themeColor="text1"/>
          <w:sz w:val="22"/>
        </w:rPr>
        <w:t>各</w:t>
      </w:r>
      <w:r w:rsidR="00AD3648">
        <w:rPr>
          <w:rFonts w:asciiTheme="minorEastAsia" w:hAnsiTheme="minorEastAsia" w:hint="eastAsia"/>
          <w:color w:val="000000" w:themeColor="text1"/>
          <w:sz w:val="22"/>
        </w:rPr>
        <w:t>学校によって大きな差があ</w:t>
      </w:r>
      <w:r w:rsidR="0008118D">
        <w:rPr>
          <w:rFonts w:asciiTheme="minorEastAsia" w:hAnsiTheme="minorEastAsia" w:hint="eastAsia"/>
          <w:color w:val="000000" w:themeColor="text1"/>
          <w:sz w:val="22"/>
        </w:rPr>
        <w:t>ること、</w:t>
      </w:r>
      <w:r>
        <w:rPr>
          <w:rFonts w:asciiTheme="minorEastAsia" w:hAnsiTheme="minorEastAsia" w:hint="eastAsia"/>
          <w:color w:val="000000" w:themeColor="text1"/>
          <w:sz w:val="22"/>
        </w:rPr>
        <w:t>読書活動</w:t>
      </w:r>
      <w:r w:rsidR="0064322C" w:rsidRPr="00F033D6">
        <w:rPr>
          <w:rFonts w:asciiTheme="minorEastAsia" w:hAnsiTheme="minorEastAsia" w:hint="eastAsia"/>
          <w:color w:val="000000" w:themeColor="text1"/>
          <w:sz w:val="22"/>
        </w:rPr>
        <w:t>ボランティア養成講座を実施している公立図書館が減少している</w:t>
      </w:r>
      <w:r w:rsidR="00276BBE" w:rsidRPr="00F033D6">
        <w:rPr>
          <w:rFonts w:asciiTheme="minorEastAsia" w:hAnsiTheme="minorEastAsia" w:hint="eastAsia"/>
          <w:color w:val="000000" w:themeColor="text1"/>
          <w:sz w:val="22"/>
        </w:rPr>
        <w:t>こと</w:t>
      </w:r>
      <w:r>
        <w:rPr>
          <w:rFonts w:asciiTheme="minorEastAsia" w:hAnsiTheme="minorEastAsia" w:hint="eastAsia"/>
          <w:color w:val="000000" w:themeColor="text1"/>
          <w:sz w:val="22"/>
        </w:rPr>
        <w:t>などから、</w:t>
      </w:r>
      <w:r w:rsidR="0008118D">
        <w:rPr>
          <w:rFonts w:asciiTheme="minorEastAsia" w:hAnsiTheme="minorEastAsia" w:hint="eastAsia"/>
          <w:color w:val="000000" w:themeColor="text1"/>
          <w:sz w:val="22"/>
        </w:rPr>
        <w:t>今後も引き続き、</w:t>
      </w:r>
      <w:r>
        <w:rPr>
          <w:rFonts w:asciiTheme="minorEastAsia" w:hAnsiTheme="minorEastAsia" w:hint="eastAsia"/>
          <w:color w:val="000000" w:themeColor="text1"/>
          <w:sz w:val="22"/>
        </w:rPr>
        <w:t>読書活動ボランティア</w:t>
      </w:r>
      <w:r w:rsidR="0008118D">
        <w:rPr>
          <w:rFonts w:asciiTheme="minorEastAsia" w:hAnsiTheme="minorEastAsia" w:hint="eastAsia"/>
          <w:color w:val="000000" w:themeColor="text1"/>
          <w:sz w:val="22"/>
        </w:rPr>
        <w:t>の確保やスキルアップ、更には連携</w:t>
      </w:r>
      <w:r w:rsidR="001B453F">
        <w:rPr>
          <w:rFonts w:asciiTheme="minorEastAsia" w:hAnsiTheme="minorEastAsia" w:hint="eastAsia"/>
          <w:color w:val="000000" w:themeColor="text1"/>
          <w:sz w:val="22"/>
        </w:rPr>
        <w:t>に関する</w:t>
      </w:r>
      <w:r w:rsidR="0008118D">
        <w:rPr>
          <w:rFonts w:asciiTheme="minorEastAsia" w:hAnsiTheme="minorEastAsia" w:hint="eastAsia"/>
          <w:color w:val="000000" w:themeColor="text1"/>
          <w:sz w:val="22"/>
        </w:rPr>
        <w:t>好事例の</w:t>
      </w:r>
      <w:r w:rsidR="001B453F">
        <w:rPr>
          <w:rFonts w:asciiTheme="minorEastAsia" w:hAnsiTheme="minorEastAsia" w:hint="eastAsia"/>
          <w:color w:val="000000" w:themeColor="text1"/>
          <w:sz w:val="22"/>
        </w:rPr>
        <w:t>収集・情報提供</w:t>
      </w:r>
      <w:r w:rsidR="0008118D">
        <w:rPr>
          <w:rFonts w:asciiTheme="minorEastAsia" w:hAnsiTheme="minorEastAsia" w:hint="eastAsia"/>
          <w:color w:val="000000" w:themeColor="text1"/>
          <w:sz w:val="22"/>
        </w:rPr>
        <w:t>などのサポートを進めていく必要があります。</w:t>
      </w:r>
    </w:p>
    <w:p w:rsidR="00DB172E" w:rsidRDefault="0008118D"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公立図書館と</w:t>
      </w:r>
      <w:r w:rsidR="001B453F">
        <w:rPr>
          <w:rFonts w:asciiTheme="minorEastAsia" w:hAnsiTheme="minorEastAsia" w:hint="eastAsia"/>
          <w:color w:val="000000" w:themeColor="text1"/>
          <w:sz w:val="22"/>
        </w:rPr>
        <w:t>学校図書館の連携については、</w:t>
      </w:r>
      <w:r w:rsidR="001B453F" w:rsidRPr="00F033D6">
        <w:rPr>
          <w:rFonts w:asciiTheme="minorEastAsia" w:hAnsiTheme="minorEastAsia" w:hint="eastAsia"/>
          <w:color w:val="000000" w:themeColor="text1"/>
          <w:sz w:val="22"/>
        </w:rPr>
        <w:t>公立小学校で</w:t>
      </w:r>
      <w:r w:rsidR="001B453F">
        <w:rPr>
          <w:rFonts w:asciiTheme="minorEastAsia" w:hAnsiTheme="minorEastAsia" w:hint="eastAsia"/>
          <w:color w:val="000000" w:themeColor="text1"/>
          <w:sz w:val="22"/>
        </w:rPr>
        <w:t>は</w:t>
      </w:r>
      <w:r w:rsidR="001B453F"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以上である</w:t>
      </w:r>
      <w:r w:rsidR="001B453F" w:rsidRPr="00F033D6">
        <w:rPr>
          <w:rFonts w:asciiTheme="minorEastAsia" w:hAnsiTheme="minorEastAsia" w:hint="eastAsia"/>
          <w:color w:val="000000" w:themeColor="text1"/>
          <w:sz w:val="22"/>
        </w:rPr>
        <w:t>ものの、公立中学校で</w:t>
      </w:r>
      <w:r w:rsidR="001B453F">
        <w:rPr>
          <w:rFonts w:asciiTheme="minorEastAsia" w:hAnsiTheme="minorEastAsia" w:hint="eastAsia"/>
          <w:color w:val="000000" w:themeColor="text1"/>
          <w:sz w:val="22"/>
        </w:rPr>
        <w:t>約</w:t>
      </w:r>
      <w:r w:rsidR="001B453F" w:rsidRPr="00F033D6">
        <w:rPr>
          <w:rFonts w:asciiTheme="minorEastAsia" w:hAnsiTheme="minorEastAsia" w:hint="eastAsia"/>
          <w:color w:val="000000" w:themeColor="text1"/>
          <w:sz w:val="22"/>
        </w:rPr>
        <w:t>５割、公立高等学校では</w:t>
      </w:r>
      <w:r w:rsidR="001B453F">
        <w:rPr>
          <w:rFonts w:asciiTheme="minorEastAsia" w:hAnsiTheme="minorEastAsia" w:hint="eastAsia"/>
          <w:color w:val="000000" w:themeColor="text1"/>
          <w:sz w:val="22"/>
        </w:rPr>
        <w:t>約３</w:t>
      </w:r>
      <w:r w:rsidR="001B453F" w:rsidRPr="00F033D6">
        <w:rPr>
          <w:rFonts w:asciiTheme="minorEastAsia" w:hAnsiTheme="minorEastAsia" w:hint="eastAsia"/>
          <w:color w:val="000000" w:themeColor="text1"/>
          <w:sz w:val="22"/>
        </w:rPr>
        <w:t>割</w:t>
      </w:r>
      <w:r w:rsidR="001B453F">
        <w:rPr>
          <w:rFonts w:asciiTheme="minorEastAsia" w:hAnsiTheme="minorEastAsia" w:hint="eastAsia"/>
          <w:color w:val="000000" w:themeColor="text1"/>
          <w:sz w:val="22"/>
        </w:rPr>
        <w:t>であること、及び</w:t>
      </w:r>
      <w:r w:rsidR="00610ABB" w:rsidRPr="00F033D6">
        <w:rPr>
          <w:rFonts w:asciiTheme="minorEastAsia" w:hAnsiTheme="minorEastAsia" w:hint="eastAsia"/>
          <w:color w:val="000000" w:themeColor="text1"/>
          <w:sz w:val="22"/>
        </w:rPr>
        <w:t>各市町村における子ども読書活動推進にかかる</w:t>
      </w:r>
      <w:r w:rsidR="0049300D" w:rsidRPr="00F033D6">
        <w:rPr>
          <w:rFonts w:asciiTheme="minorEastAsia" w:hAnsiTheme="minorEastAsia" w:hint="eastAsia"/>
          <w:color w:val="000000" w:themeColor="text1"/>
          <w:sz w:val="22"/>
        </w:rPr>
        <w:t>庁内連絡会</w:t>
      </w:r>
      <w:r w:rsidR="00276BBE" w:rsidRPr="00F033D6">
        <w:rPr>
          <w:rFonts w:asciiTheme="minorEastAsia" w:hAnsiTheme="minorEastAsia" w:hint="eastAsia"/>
          <w:color w:val="000000" w:themeColor="text1"/>
          <w:sz w:val="22"/>
        </w:rPr>
        <w:t>の設置状況</w:t>
      </w:r>
      <w:r w:rsidR="00610ABB" w:rsidRPr="00F033D6">
        <w:rPr>
          <w:rFonts w:asciiTheme="minorEastAsia" w:hAnsiTheme="minorEastAsia" w:hint="eastAsia"/>
          <w:color w:val="000000" w:themeColor="text1"/>
          <w:sz w:val="22"/>
        </w:rPr>
        <w:t>が</w:t>
      </w:r>
      <w:r w:rsidR="00276BBE" w:rsidRPr="00F033D6">
        <w:rPr>
          <w:rFonts w:asciiTheme="minorEastAsia" w:hAnsiTheme="minorEastAsia" w:hint="eastAsia"/>
          <w:color w:val="000000" w:themeColor="text1"/>
          <w:sz w:val="22"/>
        </w:rPr>
        <w:t>低いこと</w:t>
      </w:r>
      <w:r w:rsidR="00610ABB" w:rsidRPr="00F033D6">
        <w:rPr>
          <w:rFonts w:asciiTheme="minorEastAsia" w:hAnsiTheme="minorEastAsia" w:hint="eastAsia"/>
          <w:color w:val="000000" w:themeColor="text1"/>
          <w:sz w:val="22"/>
        </w:rPr>
        <w:t>など</w:t>
      </w:r>
      <w:r w:rsidR="00276BBE" w:rsidRPr="00F033D6">
        <w:rPr>
          <w:rFonts w:asciiTheme="minorEastAsia" w:hAnsiTheme="minorEastAsia" w:hint="eastAsia"/>
          <w:color w:val="000000" w:themeColor="text1"/>
          <w:sz w:val="22"/>
        </w:rPr>
        <w:t>から、</w:t>
      </w:r>
      <w:r w:rsidR="001B453F">
        <w:rPr>
          <w:rFonts w:asciiTheme="minorEastAsia" w:hAnsiTheme="minorEastAsia" w:hint="eastAsia"/>
          <w:color w:val="000000" w:themeColor="text1"/>
          <w:sz w:val="22"/>
        </w:rPr>
        <w:t>子ども読書活動に関わる人材の</w:t>
      </w:r>
      <w:r w:rsidR="00610ABB" w:rsidRPr="00F033D6">
        <w:rPr>
          <w:rFonts w:asciiTheme="minorEastAsia" w:hAnsiTheme="minorEastAsia" w:hint="eastAsia"/>
          <w:color w:val="000000" w:themeColor="text1"/>
          <w:sz w:val="22"/>
        </w:rPr>
        <w:t>ネットワーク</w:t>
      </w:r>
      <w:r w:rsidR="004B6F69" w:rsidRPr="00F033D6">
        <w:rPr>
          <w:rFonts w:asciiTheme="minorEastAsia" w:hAnsiTheme="minorEastAsia" w:hint="eastAsia"/>
          <w:color w:val="000000" w:themeColor="text1"/>
          <w:sz w:val="22"/>
        </w:rPr>
        <w:t>づくり</w:t>
      </w:r>
      <w:r w:rsidR="001B453F">
        <w:rPr>
          <w:rFonts w:asciiTheme="minorEastAsia" w:hAnsiTheme="minorEastAsia" w:hint="eastAsia"/>
          <w:color w:val="000000" w:themeColor="text1"/>
          <w:sz w:val="22"/>
        </w:rPr>
        <w:t>についても一層</w:t>
      </w:r>
      <w:r w:rsidR="004B6F69" w:rsidRPr="00F033D6">
        <w:rPr>
          <w:rFonts w:asciiTheme="minorEastAsia" w:hAnsiTheme="minorEastAsia" w:hint="eastAsia"/>
          <w:color w:val="000000" w:themeColor="text1"/>
          <w:sz w:val="22"/>
        </w:rPr>
        <w:t>強化し</w:t>
      </w:r>
      <w:r w:rsidR="00610ABB" w:rsidRPr="00F033D6">
        <w:rPr>
          <w:rFonts w:asciiTheme="minorEastAsia" w:hAnsiTheme="minorEastAsia" w:hint="eastAsia"/>
          <w:color w:val="000000" w:themeColor="text1"/>
          <w:sz w:val="22"/>
        </w:rPr>
        <w:t>ていく</w:t>
      </w:r>
      <w:r w:rsidR="006C35F3" w:rsidRPr="00F033D6">
        <w:rPr>
          <w:rFonts w:asciiTheme="minorEastAsia" w:hAnsiTheme="minorEastAsia" w:hint="eastAsia"/>
          <w:color w:val="000000" w:themeColor="text1"/>
          <w:sz w:val="22"/>
        </w:rPr>
        <w:t>必要</w:t>
      </w:r>
      <w:r w:rsidR="001565AB" w:rsidRPr="00F033D6">
        <w:rPr>
          <w:rFonts w:asciiTheme="minorEastAsia" w:hAnsiTheme="minorEastAsia" w:hint="eastAsia"/>
          <w:color w:val="000000" w:themeColor="text1"/>
          <w:sz w:val="22"/>
        </w:rPr>
        <w:t>があります</w:t>
      </w:r>
      <w:r w:rsidR="00946105" w:rsidRPr="00F033D6">
        <w:rPr>
          <w:rFonts w:asciiTheme="minorEastAsia" w:hAnsiTheme="minorEastAsia" w:hint="eastAsia"/>
          <w:color w:val="000000" w:themeColor="text1"/>
          <w:sz w:val="22"/>
        </w:rPr>
        <w:t>。</w:t>
      </w:r>
    </w:p>
    <w:p w:rsidR="00C45B1E" w:rsidRPr="00F033D6" w:rsidRDefault="001B453F" w:rsidP="00FA56F9">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そして、社会全体で</w:t>
      </w:r>
      <w:r w:rsidR="00C45B1E">
        <w:rPr>
          <w:rFonts w:asciiTheme="minorEastAsia" w:hAnsiTheme="minorEastAsia" w:hint="eastAsia"/>
          <w:color w:val="000000" w:themeColor="text1"/>
          <w:sz w:val="22"/>
        </w:rPr>
        <w:t>これらの課題について取り組</w:t>
      </w:r>
      <w:r>
        <w:rPr>
          <w:rFonts w:asciiTheme="minorEastAsia" w:hAnsiTheme="minorEastAsia" w:hint="eastAsia"/>
          <w:color w:val="000000" w:themeColor="text1"/>
          <w:sz w:val="22"/>
        </w:rPr>
        <w:t>んでいく</w:t>
      </w:r>
      <w:r w:rsidR="00C45B1E">
        <w:rPr>
          <w:rFonts w:asciiTheme="minorEastAsia" w:hAnsiTheme="minorEastAsia" w:hint="eastAsia"/>
          <w:color w:val="000000" w:themeColor="text1"/>
          <w:sz w:val="22"/>
        </w:rPr>
        <w:t>ために</w:t>
      </w:r>
      <w:r>
        <w:rPr>
          <w:rFonts w:asciiTheme="minorEastAsia" w:hAnsiTheme="minorEastAsia" w:hint="eastAsia"/>
          <w:color w:val="000000" w:themeColor="text1"/>
          <w:sz w:val="22"/>
        </w:rPr>
        <w:t>、各市町村において</w:t>
      </w:r>
      <w:r w:rsidR="00C45B1E">
        <w:rPr>
          <w:rFonts w:asciiTheme="minorEastAsia" w:hAnsiTheme="minorEastAsia" w:hint="eastAsia"/>
          <w:color w:val="000000" w:themeColor="text1"/>
          <w:sz w:val="22"/>
        </w:rPr>
        <w:t>子ども読書活動推進にかかる計画を定めていくことが望まれます。</w:t>
      </w:r>
    </w:p>
    <w:p w:rsidR="00CA6B67" w:rsidRPr="00F033D6" w:rsidRDefault="00CA6B67" w:rsidP="00557F09">
      <w:pPr>
        <w:ind w:leftChars="200" w:left="420" w:firstLineChars="100" w:firstLine="220"/>
        <w:rPr>
          <w:rFonts w:asciiTheme="minorEastAsia" w:hAnsiTheme="minorEastAsia"/>
          <w:color w:val="000000" w:themeColor="text1"/>
          <w:sz w:val="22"/>
        </w:rPr>
      </w:pPr>
    </w:p>
    <w:p w:rsidR="001565AB" w:rsidRPr="00F033D6" w:rsidRDefault="001565AB" w:rsidP="00557F09">
      <w:pPr>
        <w:ind w:leftChars="200" w:left="420" w:firstLineChars="100" w:firstLine="220"/>
        <w:rPr>
          <w:rFonts w:asciiTheme="minorEastAsia" w:hAnsiTheme="minorEastAsia"/>
          <w:color w:val="000000" w:themeColor="text1"/>
          <w:sz w:val="22"/>
        </w:rPr>
      </w:pPr>
    </w:p>
    <w:p w:rsidR="00DB172E" w:rsidRPr="00F033D6" w:rsidRDefault="00CA6B67"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以上の第２次計画の</w:t>
      </w:r>
      <w:r w:rsidR="001565AB" w:rsidRPr="00F033D6">
        <w:rPr>
          <w:rFonts w:asciiTheme="minorEastAsia" w:hAnsiTheme="minorEastAsia" w:hint="eastAsia"/>
          <w:color w:val="000000" w:themeColor="text1"/>
          <w:sz w:val="22"/>
        </w:rPr>
        <w:t>成果と課題、</w:t>
      </w:r>
      <w:r w:rsidR="00DB172E" w:rsidRPr="00F033D6">
        <w:rPr>
          <w:rFonts w:asciiTheme="minorEastAsia" w:hAnsiTheme="minorEastAsia" w:hint="eastAsia"/>
          <w:color w:val="000000" w:themeColor="text1"/>
          <w:sz w:val="22"/>
        </w:rPr>
        <w:t>及び</w:t>
      </w:r>
      <w:r w:rsidR="001565AB" w:rsidRPr="00F033D6">
        <w:rPr>
          <w:rFonts w:asciiTheme="minorEastAsia" w:hAnsiTheme="minorEastAsia" w:hint="eastAsia"/>
          <w:color w:val="000000" w:themeColor="text1"/>
          <w:sz w:val="22"/>
        </w:rPr>
        <w:t>大阪府社会教育委員</w:t>
      </w:r>
      <w:r w:rsidR="002A1D3E" w:rsidRPr="00F033D6">
        <w:rPr>
          <w:rFonts w:asciiTheme="minorEastAsia" w:hAnsiTheme="minorEastAsia" w:hint="eastAsia"/>
          <w:color w:val="000000" w:themeColor="text1"/>
          <w:sz w:val="22"/>
        </w:rPr>
        <w:t>会議</w:t>
      </w:r>
      <w:r w:rsidR="002C5C94" w:rsidRPr="00F033D6">
        <w:rPr>
          <w:rFonts w:asciiTheme="minorEastAsia" w:hAnsiTheme="minorEastAsia" w:hint="eastAsia"/>
          <w:color w:val="000000" w:themeColor="text1"/>
          <w:sz w:val="22"/>
        </w:rPr>
        <w:t>（※４）</w:t>
      </w:r>
      <w:r w:rsidR="001565AB" w:rsidRPr="00F033D6">
        <w:rPr>
          <w:rFonts w:asciiTheme="minorEastAsia" w:hAnsiTheme="minorEastAsia" w:hint="eastAsia"/>
          <w:color w:val="000000" w:themeColor="text1"/>
          <w:sz w:val="22"/>
        </w:rPr>
        <w:t>からいただいた意見を</w:t>
      </w:r>
      <w:r w:rsidR="00DB172E" w:rsidRPr="00F033D6">
        <w:rPr>
          <w:rFonts w:asciiTheme="minorEastAsia" w:hAnsiTheme="minorEastAsia" w:hint="eastAsia"/>
          <w:color w:val="000000" w:themeColor="text1"/>
          <w:sz w:val="22"/>
        </w:rPr>
        <w:t>踏まえ、「第３次大阪府子ども読書活動推進計画」（以下、「第３次計画」という。）を定めることとします。</w:t>
      </w:r>
    </w:p>
    <w:p w:rsidR="00E46DB9" w:rsidRDefault="00E46DB9">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645182" w:rsidRPr="00F033D6" w:rsidRDefault="00DF080F" w:rsidP="00557F09">
      <w:pPr>
        <w:widowControl/>
        <w:ind w:firstLineChars="100" w:firstLine="220"/>
        <w:jc w:val="left"/>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lastRenderedPageBreak/>
        <w:t xml:space="preserve">２　</w:t>
      </w:r>
      <w:r w:rsidR="00645182" w:rsidRPr="00F033D6">
        <w:rPr>
          <w:rFonts w:asciiTheme="majorEastAsia" w:eastAsiaTheme="majorEastAsia" w:hAnsiTheme="majorEastAsia" w:hint="eastAsia"/>
          <w:color w:val="000000" w:themeColor="text1"/>
          <w:sz w:val="22"/>
        </w:rPr>
        <w:t>計画</w:t>
      </w:r>
      <w:r w:rsidR="00805367">
        <w:rPr>
          <w:rFonts w:asciiTheme="majorEastAsia" w:eastAsiaTheme="majorEastAsia" w:hAnsiTheme="majorEastAsia" w:hint="eastAsia"/>
          <w:color w:val="000000" w:themeColor="text1"/>
          <w:sz w:val="22"/>
        </w:rPr>
        <w:t>の</w:t>
      </w:r>
      <w:r w:rsidR="00645182" w:rsidRPr="00F033D6">
        <w:rPr>
          <w:rFonts w:asciiTheme="majorEastAsia" w:eastAsiaTheme="majorEastAsia" w:hAnsiTheme="majorEastAsia" w:hint="eastAsia"/>
          <w:color w:val="000000" w:themeColor="text1"/>
          <w:sz w:val="22"/>
        </w:rPr>
        <w:t>性格</w:t>
      </w:r>
    </w:p>
    <w:p w:rsidR="001565AB" w:rsidRPr="00F033D6" w:rsidRDefault="00C309AF" w:rsidP="00D87BC0">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第３次</w:t>
      </w:r>
      <w:r w:rsidR="005C7D1B" w:rsidRPr="00F033D6">
        <w:rPr>
          <w:rFonts w:asciiTheme="minorEastAsia" w:hAnsiTheme="minorEastAsia" w:hint="eastAsia"/>
          <w:color w:val="000000" w:themeColor="text1"/>
          <w:sz w:val="22"/>
        </w:rPr>
        <w:t>計画は、推進法第９条第１項</w:t>
      </w:r>
      <w:r w:rsidR="006C0BD7" w:rsidRPr="00F033D6">
        <w:rPr>
          <w:rFonts w:asciiTheme="minorEastAsia" w:hAnsiTheme="minorEastAsia" w:hint="eastAsia"/>
          <w:color w:val="000000" w:themeColor="text1"/>
          <w:sz w:val="22"/>
        </w:rPr>
        <w:t>に</w:t>
      </w:r>
      <w:r w:rsidR="00744A94" w:rsidRPr="00F033D6">
        <w:rPr>
          <w:rFonts w:asciiTheme="minorEastAsia" w:hAnsiTheme="minorEastAsia" w:hint="eastAsia"/>
          <w:color w:val="000000" w:themeColor="text1"/>
          <w:sz w:val="22"/>
        </w:rPr>
        <w:t>規定される</w:t>
      </w:r>
      <w:r w:rsidR="005C7D1B" w:rsidRPr="00F033D6">
        <w:rPr>
          <w:rFonts w:asciiTheme="minorEastAsia" w:hAnsiTheme="minorEastAsia" w:hint="eastAsia"/>
          <w:color w:val="000000" w:themeColor="text1"/>
          <w:sz w:val="22"/>
        </w:rPr>
        <w:t>「都道府県子ども読書活動推進計画」</w:t>
      </w:r>
      <w:r w:rsidR="00744A94" w:rsidRPr="00F033D6">
        <w:rPr>
          <w:rFonts w:asciiTheme="minorEastAsia" w:hAnsiTheme="minorEastAsia" w:hint="eastAsia"/>
          <w:color w:val="000000" w:themeColor="text1"/>
          <w:sz w:val="22"/>
        </w:rPr>
        <w:t>に該当する</w:t>
      </w:r>
      <w:r w:rsidR="005C7D1B" w:rsidRPr="00F033D6">
        <w:rPr>
          <w:rFonts w:asciiTheme="minorEastAsia" w:hAnsiTheme="minorEastAsia" w:hint="eastAsia"/>
          <w:color w:val="000000" w:themeColor="text1"/>
          <w:sz w:val="22"/>
        </w:rPr>
        <w:t>ものです。</w:t>
      </w:r>
      <w:r w:rsidR="00782379" w:rsidRPr="00F033D6">
        <w:rPr>
          <w:rFonts w:asciiTheme="minorEastAsia" w:hAnsiTheme="minorEastAsia" w:hint="eastAsia"/>
          <w:color w:val="000000" w:themeColor="text1"/>
          <w:sz w:val="22"/>
        </w:rPr>
        <w:t>大阪府は、</w:t>
      </w:r>
      <w:r>
        <w:rPr>
          <w:rFonts w:asciiTheme="minorEastAsia" w:hAnsiTheme="minorEastAsia" w:hint="eastAsia"/>
          <w:color w:val="000000" w:themeColor="text1"/>
          <w:sz w:val="22"/>
        </w:rPr>
        <w:t>第３次</w:t>
      </w:r>
      <w:r w:rsidR="00744A94" w:rsidRPr="00F033D6">
        <w:rPr>
          <w:rFonts w:asciiTheme="minorEastAsia" w:hAnsiTheme="minorEastAsia" w:hint="eastAsia"/>
          <w:color w:val="000000" w:themeColor="text1"/>
          <w:sz w:val="22"/>
        </w:rPr>
        <w:t>計画において、</w:t>
      </w:r>
      <w:r w:rsidR="008210EC" w:rsidRPr="00F033D6">
        <w:rPr>
          <w:rFonts w:asciiTheme="minorEastAsia" w:hAnsiTheme="minorEastAsia" w:hint="eastAsia"/>
          <w:color w:val="000000" w:themeColor="text1"/>
          <w:sz w:val="22"/>
        </w:rPr>
        <w:t>子どもの読書活動の推進に関する施策</w:t>
      </w:r>
      <w:r w:rsidR="00FB6C74" w:rsidRPr="00F033D6">
        <w:rPr>
          <w:rFonts w:asciiTheme="minorEastAsia" w:hAnsiTheme="minorEastAsia" w:hint="eastAsia"/>
          <w:color w:val="000000" w:themeColor="text1"/>
          <w:sz w:val="22"/>
        </w:rPr>
        <w:t>の基本的な</w:t>
      </w:r>
      <w:r w:rsidR="00AB5AA3" w:rsidRPr="00F033D6">
        <w:rPr>
          <w:rFonts w:asciiTheme="minorEastAsia" w:hAnsiTheme="minorEastAsia" w:hint="eastAsia"/>
          <w:color w:val="000000" w:themeColor="text1"/>
          <w:sz w:val="22"/>
        </w:rPr>
        <w:t>方針</w:t>
      </w:r>
      <w:r w:rsidR="00FB6C74" w:rsidRPr="00F033D6">
        <w:rPr>
          <w:rFonts w:asciiTheme="minorEastAsia" w:hAnsiTheme="minorEastAsia" w:hint="eastAsia"/>
          <w:color w:val="000000" w:themeColor="text1"/>
          <w:sz w:val="22"/>
        </w:rPr>
        <w:t>、</w:t>
      </w:r>
      <w:r w:rsidR="00856916" w:rsidRPr="00F033D6">
        <w:rPr>
          <w:rFonts w:asciiTheme="minorEastAsia" w:hAnsiTheme="minorEastAsia" w:hint="eastAsia"/>
          <w:color w:val="000000" w:themeColor="text1"/>
          <w:sz w:val="22"/>
        </w:rPr>
        <w:t>推進のための指標</w:t>
      </w:r>
      <w:r w:rsidR="00C5106B" w:rsidRPr="00F033D6">
        <w:rPr>
          <w:rFonts w:asciiTheme="minorEastAsia" w:hAnsiTheme="minorEastAsia" w:hint="eastAsia"/>
          <w:color w:val="000000" w:themeColor="text1"/>
          <w:sz w:val="22"/>
        </w:rPr>
        <w:t>と具体的な方策</w:t>
      </w:r>
      <w:r w:rsidR="00FB6C74" w:rsidRPr="00F033D6">
        <w:rPr>
          <w:rFonts w:asciiTheme="minorEastAsia" w:hAnsiTheme="minorEastAsia" w:hint="eastAsia"/>
          <w:color w:val="000000" w:themeColor="text1"/>
          <w:sz w:val="22"/>
        </w:rPr>
        <w:t>を</w:t>
      </w:r>
      <w:r w:rsidR="00536D2A" w:rsidRPr="00F033D6">
        <w:rPr>
          <w:rFonts w:asciiTheme="minorEastAsia" w:hAnsiTheme="minorEastAsia" w:hint="eastAsia"/>
          <w:color w:val="000000" w:themeColor="text1"/>
          <w:sz w:val="22"/>
        </w:rPr>
        <w:t>定め</w:t>
      </w:r>
      <w:r w:rsidR="00FB6C74" w:rsidRPr="00F033D6">
        <w:rPr>
          <w:rFonts w:asciiTheme="minorEastAsia" w:hAnsiTheme="minorEastAsia" w:hint="eastAsia"/>
          <w:color w:val="000000" w:themeColor="text1"/>
          <w:sz w:val="22"/>
        </w:rPr>
        <w:t>ます。</w:t>
      </w:r>
    </w:p>
    <w:p w:rsidR="004A51B0" w:rsidRPr="00F033D6" w:rsidRDefault="004A51B0" w:rsidP="00FF662A">
      <w:pPr>
        <w:ind w:leftChars="200" w:left="420" w:firstLineChars="100" w:firstLine="210"/>
        <w:rPr>
          <w:rFonts w:asciiTheme="minorEastAsia" w:hAnsiTheme="minorEastAsia"/>
          <w:color w:val="000000" w:themeColor="text1"/>
          <w:szCs w:val="21"/>
        </w:rPr>
      </w:pPr>
    </w:p>
    <w:p w:rsidR="00782379" w:rsidRPr="00F033D6" w:rsidRDefault="008C4DC7" w:rsidP="00782379">
      <w:pPr>
        <w:ind w:leftChars="200" w:left="420" w:firstLineChars="100" w:firstLine="180"/>
        <w:rPr>
          <w:rFonts w:asciiTheme="minorEastAsia" w:hAnsiTheme="minorEastAsia"/>
          <w:color w:val="000000" w:themeColor="text1"/>
          <w:sz w:val="18"/>
          <w:szCs w:val="21"/>
        </w:rPr>
      </w:pPr>
      <w:r w:rsidRPr="007A5A95">
        <w:rPr>
          <w:rFonts w:asciiTheme="minorEastAsia" w:hAnsiTheme="minorEastAsia"/>
          <w:noProof/>
          <w:color w:val="000000" w:themeColor="text1"/>
          <w:sz w:val="18"/>
          <w:szCs w:val="21"/>
        </w:rPr>
        <mc:AlternateContent>
          <mc:Choice Requires="wps">
            <w:drawing>
              <wp:anchor distT="0" distB="0" distL="114300" distR="114300" simplePos="0" relativeHeight="251671552" behindDoc="0" locked="0" layoutInCell="1" allowOverlap="1" wp14:anchorId="6A0AA3CE" wp14:editId="353B1298">
                <wp:simplePos x="0" y="0"/>
                <wp:positionH relativeFrom="column">
                  <wp:posOffset>142240</wp:posOffset>
                </wp:positionH>
                <wp:positionV relativeFrom="paragraph">
                  <wp:posOffset>9525</wp:posOffset>
                </wp:positionV>
                <wp:extent cx="6286500" cy="3409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3409950"/>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2pt;margin-top:.75pt;width:49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" filled="f" strokecolor="#385d8a" strokeweight="1.75pt">
                <v:stroke dashstyle="1 1"/>
              </v:rect>
            </w:pict>
          </mc:Fallback>
        </mc:AlternateContent>
      </w:r>
      <w:r w:rsidR="005C7838" w:rsidRPr="00F033D6">
        <w:rPr>
          <w:rFonts w:asciiTheme="minorEastAsia" w:hAnsiTheme="minorEastAsia" w:hint="eastAsia"/>
          <w:color w:val="000000" w:themeColor="text1"/>
          <w:sz w:val="18"/>
          <w:szCs w:val="21"/>
        </w:rPr>
        <w:t>子どもの読書活動の推進に関する法律（抜粋）</w:t>
      </w:r>
    </w:p>
    <w:p w:rsidR="008210EC" w:rsidRPr="00F033D6" w:rsidRDefault="00782379" w:rsidP="00782379">
      <w:pPr>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（地方公共団体の責務）</w:t>
      </w:r>
    </w:p>
    <w:p w:rsidR="00D62032" w:rsidRPr="00F033D6" w:rsidRDefault="008210EC"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第４</w:t>
      </w:r>
      <w:r w:rsidR="00D62032" w:rsidRPr="00F033D6">
        <w:rPr>
          <w:rFonts w:asciiTheme="minorEastAsia" w:hAnsiTheme="minorEastAsia" w:hint="eastAsia"/>
          <w:color w:val="000000" w:themeColor="text1"/>
          <w:sz w:val="18"/>
          <w:szCs w:val="21"/>
        </w:rPr>
        <w:t>条</w:t>
      </w: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地方公共団体は、基本理念にのっとり、国との連携を図りつつ、その地域の実情を踏まえ、子どもの読書活動の推進に関する施策を策定し、及び実施する責務を有する。</w:t>
      </w:r>
      <w:r w:rsidR="00D62032" w:rsidRPr="00F033D6">
        <w:rPr>
          <w:rFonts w:asciiTheme="minorEastAsia" w:hAnsiTheme="minorEastAsia"/>
          <w:color w:val="000000" w:themeColor="text1"/>
          <w:sz w:val="18"/>
          <w:szCs w:val="21"/>
        </w:rPr>
        <w:t xml:space="preserve"> </w:t>
      </w:r>
    </w:p>
    <w:p w:rsidR="00FB6C74" w:rsidRPr="00F033D6" w:rsidRDefault="00FB6C74" w:rsidP="00782379">
      <w:pPr>
        <w:ind w:firstLineChars="300" w:firstLine="54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（都道府県子ども読書活動推進計画等）</w:t>
      </w:r>
    </w:p>
    <w:p w:rsidR="00FB6C74" w:rsidRPr="00F033D6" w:rsidRDefault="00FB6C74"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r w:rsidRPr="00F033D6">
        <w:rPr>
          <w:rFonts w:asciiTheme="minorEastAsia" w:hAnsiTheme="minorEastAsia"/>
          <w:color w:val="000000" w:themeColor="text1"/>
          <w:sz w:val="18"/>
          <w:szCs w:val="21"/>
        </w:rPr>
        <w:t xml:space="preserve">  </w:t>
      </w:r>
    </w:p>
    <w:p w:rsidR="00FB6C74" w:rsidRPr="00F033D6" w:rsidRDefault="00C271F7" w:rsidP="008C4DC7">
      <w:pPr>
        <w:ind w:left="810" w:hangingChars="450" w:hanging="81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8C4DC7" w:rsidRPr="00F033D6">
        <w:rPr>
          <w:rFonts w:asciiTheme="minorEastAsia" w:hAnsiTheme="minorEastAsia"/>
          <w:color w:val="000000" w:themeColor="text1"/>
          <w:sz w:val="18"/>
          <w:szCs w:val="21"/>
        </w:rPr>
        <w:t xml:space="preserve"> </w:t>
      </w:r>
      <w:r w:rsidR="00FB6C74" w:rsidRPr="00F033D6">
        <w:rPr>
          <w:rFonts w:asciiTheme="minorEastAsia" w:hAnsiTheme="minorEastAsia" w:hint="eastAsia"/>
          <w:color w:val="000000" w:themeColor="text1"/>
          <w:sz w:val="18"/>
          <w:szCs w:val="21"/>
        </w:rPr>
        <w:t>２</w:t>
      </w:r>
      <w:r w:rsidRPr="00F033D6">
        <w:rPr>
          <w:rFonts w:asciiTheme="minorEastAsia" w:hAnsiTheme="minorEastAsia" w:hint="eastAsia"/>
          <w:color w:val="000000" w:themeColor="text1"/>
          <w:sz w:val="18"/>
          <w:szCs w:val="21"/>
        </w:rPr>
        <w:t xml:space="preserve">　</w:t>
      </w:r>
      <w:r w:rsidR="00FB6C74" w:rsidRPr="00F033D6">
        <w:rPr>
          <w:rFonts w:asciiTheme="minorEastAsia" w:hAnsiTheme="minorEastAsia" w:hint="eastAsia"/>
          <w:color w:val="000000" w:themeColor="text1"/>
          <w:sz w:val="18"/>
          <w:szCs w:val="21"/>
        </w:rPr>
        <w:t>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r w:rsidR="00FB6C74" w:rsidRPr="00F033D6">
        <w:rPr>
          <w:rFonts w:asciiTheme="minorEastAsia" w:hAnsiTheme="minorEastAsia"/>
          <w:color w:val="000000" w:themeColor="text1"/>
          <w:sz w:val="18"/>
          <w:szCs w:val="21"/>
        </w:rPr>
        <w:t xml:space="preserve"> </w:t>
      </w:r>
    </w:p>
    <w:p w:rsidR="00E46DB9" w:rsidRDefault="00FB6C74" w:rsidP="008C4DC7">
      <w:pPr>
        <w:ind w:leftChars="299" w:left="822" w:hangingChars="108" w:hanging="194"/>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３</w:t>
      </w:r>
      <w:r w:rsidR="00C271F7" w:rsidRPr="00F033D6">
        <w:rPr>
          <w:rFonts w:asciiTheme="minorEastAsia" w:hAnsiTheme="minorEastAsia" w:hint="eastAsia"/>
          <w:color w:val="000000" w:themeColor="text1"/>
          <w:sz w:val="18"/>
          <w:szCs w:val="21"/>
        </w:rPr>
        <w:t xml:space="preserve">　</w:t>
      </w:r>
      <w:r w:rsidRPr="00F033D6">
        <w:rPr>
          <w:rFonts w:asciiTheme="minorEastAsia" w:hAnsiTheme="minorEastAsia" w:hint="eastAsia"/>
          <w:color w:val="000000" w:themeColor="text1"/>
          <w:sz w:val="18"/>
          <w:szCs w:val="21"/>
        </w:rPr>
        <w:t>都道府県又は市町村は、都道府県子ど</w:t>
      </w:r>
      <w:r w:rsidR="008C4DC7" w:rsidRPr="00F033D6">
        <w:rPr>
          <w:rFonts w:asciiTheme="minorEastAsia" w:hAnsiTheme="minorEastAsia" w:hint="eastAsia"/>
          <w:color w:val="000000" w:themeColor="text1"/>
          <w:sz w:val="18"/>
          <w:szCs w:val="21"/>
        </w:rPr>
        <w:t>も読書活動推進計画又は市町村子ども読書活動推進計画を策定したとき</w:t>
      </w:r>
      <w:r w:rsidRPr="00F033D6">
        <w:rPr>
          <w:rFonts w:asciiTheme="minorEastAsia" w:hAnsiTheme="minorEastAsia" w:hint="eastAsia"/>
          <w:color w:val="000000" w:themeColor="text1"/>
          <w:sz w:val="18"/>
          <w:szCs w:val="21"/>
        </w:rPr>
        <w:t>は、これを公表しなければならない。</w:t>
      </w:r>
      <w:r w:rsidRPr="00F033D6">
        <w:rPr>
          <w:rFonts w:asciiTheme="minorEastAsia" w:hAnsiTheme="minorEastAsia"/>
          <w:color w:val="000000" w:themeColor="text1"/>
          <w:sz w:val="18"/>
          <w:szCs w:val="21"/>
        </w:rPr>
        <w:t xml:space="preserve"> </w:t>
      </w:r>
    </w:p>
    <w:p w:rsidR="00FB6C74" w:rsidRPr="00F033D6" w:rsidRDefault="00FB6C74" w:rsidP="008C4DC7">
      <w:pPr>
        <w:ind w:leftChars="299" w:left="822" w:hangingChars="108" w:hanging="194"/>
        <w:rPr>
          <w:rFonts w:asciiTheme="minorEastAsia" w:hAnsiTheme="minorEastAsia"/>
          <w:color w:val="000000" w:themeColor="text1"/>
          <w:sz w:val="20"/>
          <w:szCs w:val="21"/>
        </w:rPr>
      </w:pPr>
      <w:r w:rsidRPr="00F033D6">
        <w:rPr>
          <w:rFonts w:asciiTheme="minorEastAsia" w:hAnsiTheme="minorEastAsia" w:hint="eastAsia"/>
          <w:color w:val="000000" w:themeColor="text1"/>
          <w:sz w:val="18"/>
          <w:szCs w:val="21"/>
        </w:rPr>
        <w:t>４</w:t>
      </w:r>
      <w:r w:rsidR="00C271F7" w:rsidRPr="00F033D6">
        <w:rPr>
          <w:rFonts w:asciiTheme="minorEastAsia" w:hAnsiTheme="minorEastAsia" w:hint="eastAsia"/>
          <w:color w:val="000000" w:themeColor="text1"/>
          <w:sz w:val="18"/>
          <w:szCs w:val="21"/>
        </w:rPr>
        <w:t xml:space="preserve">　略</w:t>
      </w:r>
      <w:r w:rsidRPr="00F033D6">
        <w:rPr>
          <w:rFonts w:asciiTheme="minorEastAsia" w:hAnsiTheme="minorEastAsia"/>
          <w:color w:val="000000" w:themeColor="text1"/>
          <w:sz w:val="20"/>
          <w:szCs w:val="21"/>
        </w:rPr>
        <w:t xml:space="preserve"> </w:t>
      </w:r>
    </w:p>
    <w:p w:rsidR="004A51B0" w:rsidRPr="00F033D6" w:rsidRDefault="004A51B0" w:rsidP="00EC3807">
      <w:pPr>
        <w:ind w:firstLineChars="100" w:firstLine="210"/>
        <w:rPr>
          <w:rFonts w:asciiTheme="majorEastAsia" w:eastAsiaTheme="majorEastAsia" w:hAnsiTheme="majorEastAsia"/>
          <w:color w:val="000000" w:themeColor="text1"/>
          <w:szCs w:val="21"/>
        </w:rPr>
      </w:pPr>
    </w:p>
    <w:p w:rsidR="008C4DC7" w:rsidRPr="00F033D6" w:rsidRDefault="008C4DC7" w:rsidP="00EC3807">
      <w:pPr>
        <w:ind w:firstLineChars="100" w:firstLine="210"/>
        <w:rPr>
          <w:rFonts w:asciiTheme="majorEastAsia" w:eastAsiaTheme="majorEastAsia" w:hAnsiTheme="majorEastAsia"/>
          <w:color w:val="000000" w:themeColor="text1"/>
          <w:szCs w:val="21"/>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３　</w:t>
      </w:r>
      <w:r w:rsidR="00645182" w:rsidRPr="00F033D6">
        <w:rPr>
          <w:rFonts w:asciiTheme="majorEastAsia" w:eastAsiaTheme="majorEastAsia" w:hAnsiTheme="majorEastAsia" w:hint="eastAsia"/>
          <w:color w:val="000000" w:themeColor="text1"/>
          <w:sz w:val="22"/>
        </w:rPr>
        <w:t>計画の目標時期</w:t>
      </w:r>
    </w:p>
    <w:p w:rsidR="00EA40C1" w:rsidRPr="00F033D6" w:rsidRDefault="00EA40C1" w:rsidP="008C4DC7">
      <w:pPr>
        <w:ind w:firstLineChars="100" w:firstLine="220"/>
        <w:rPr>
          <w:rFonts w:asciiTheme="minorEastAsia" w:hAnsiTheme="minorEastAsia"/>
          <w:color w:val="000000" w:themeColor="text1"/>
          <w:sz w:val="22"/>
        </w:rPr>
      </w:pPr>
      <w:r w:rsidRPr="00F033D6">
        <w:rPr>
          <w:rFonts w:asciiTheme="majorEastAsia" w:eastAsiaTheme="majorEastAsia" w:hAnsiTheme="majorEastAsia" w:hint="eastAsia"/>
          <w:color w:val="000000" w:themeColor="text1"/>
          <w:sz w:val="22"/>
        </w:rPr>
        <w:t xml:space="preserve">　　</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28年</w:t>
      </w:r>
      <w:r w:rsidR="00C271F7" w:rsidRPr="00F033D6">
        <w:rPr>
          <w:rFonts w:asciiTheme="minorEastAsia" w:hAnsiTheme="minorEastAsia" w:hint="eastAsia"/>
          <w:color w:val="000000" w:themeColor="text1"/>
          <w:sz w:val="22"/>
        </w:rPr>
        <w:t>度から平成</w:t>
      </w:r>
      <w:r w:rsidR="00C271F7" w:rsidRPr="00F033D6">
        <w:rPr>
          <w:rFonts w:asciiTheme="minorEastAsia" w:hAnsiTheme="minorEastAsia"/>
          <w:color w:val="000000" w:themeColor="text1"/>
          <w:sz w:val="22"/>
        </w:rPr>
        <w:t>32年度までの</w:t>
      </w:r>
      <w:r w:rsidR="004E5A62">
        <w:rPr>
          <w:rFonts w:asciiTheme="minorEastAsia" w:hAnsiTheme="minorEastAsia" w:hint="eastAsia"/>
          <w:color w:val="000000" w:themeColor="text1"/>
          <w:sz w:val="22"/>
        </w:rPr>
        <w:t>概ね</w:t>
      </w:r>
      <w:r w:rsidRPr="00F033D6">
        <w:rPr>
          <w:rFonts w:asciiTheme="minorEastAsia" w:hAnsiTheme="minorEastAsia" w:hint="eastAsia"/>
          <w:color w:val="000000" w:themeColor="text1"/>
          <w:sz w:val="22"/>
        </w:rPr>
        <w:t>５年間</w:t>
      </w:r>
    </w:p>
    <w:p w:rsidR="00EA5B3F" w:rsidRPr="00F033D6" w:rsidRDefault="00EA5B3F" w:rsidP="008C4DC7">
      <w:pPr>
        <w:ind w:firstLineChars="100" w:firstLine="220"/>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４　</w:t>
      </w:r>
      <w:r w:rsidR="00645182" w:rsidRPr="00F033D6">
        <w:rPr>
          <w:rFonts w:asciiTheme="majorEastAsia" w:eastAsiaTheme="majorEastAsia" w:hAnsiTheme="majorEastAsia" w:hint="eastAsia"/>
          <w:color w:val="000000" w:themeColor="text1"/>
          <w:sz w:val="22"/>
        </w:rPr>
        <w:t>計画を推進する体制</w:t>
      </w:r>
    </w:p>
    <w:p w:rsidR="004459C3" w:rsidRPr="00F033D6" w:rsidRDefault="00C81FAE" w:rsidP="008C4DC7">
      <w:pPr>
        <w:ind w:left="440" w:hangingChars="200" w:hanging="440"/>
        <w:rPr>
          <w:color w:val="000000" w:themeColor="text1"/>
          <w:sz w:val="22"/>
        </w:rPr>
      </w:pPr>
      <w:r w:rsidRPr="00F033D6">
        <w:rPr>
          <w:rFonts w:hint="eastAsia"/>
          <w:color w:val="000000" w:themeColor="text1"/>
          <w:sz w:val="22"/>
        </w:rPr>
        <w:t xml:space="preserve">　　　</w:t>
      </w:r>
      <w:r w:rsidR="00805367">
        <w:rPr>
          <w:rFonts w:hint="eastAsia"/>
          <w:color w:val="000000" w:themeColor="text1"/>
          <w:sz w:val="22"/>
        </w:rPr>
        <w:t>第３次</w:t>
      </w:r>
      <w:r w:rsidR="006C0BD7" w:rsidRPr="00F033D6">
        <w:rPr>
          <w:rFonts w:hint="eastAsia"/>
          <w:color w:val="000000" w:themeColor="text1"/>
          <w:sz w:val="22"/>
        </w:rPr>
        <w:t>計画の推進にあたっては、</w:t>
      </w:r>
      <w:r w:rsidRPr="00F033D6">
        <w:rPr>
          <w:rFonts w:hint="eastAsia"/>
          <w:color w:val="000000" w:themeColor="text1"/>
          <w:sz w:val="22"/>
        </w:rPr>
        <w:t>大阪府教育委員会事務局市町村教育室地域教育振興課</w:t>
      </w:r>
      <w:r w:rsidR="00623792" w:rsidRPr="00F033D6">
        <w:rPr>
          <w:rFonts w:hint="eastAsia"/>
          <w:color w:val="000000" w:themeColor="text1"/>
          <w:sz w:val="22"/>
        </w:rPr>
        <w:t>を</w:t>
      </w:r>
      <w:r w:rsidRPr="00F033D6">
        <w:rPr>
          <w:rFonts w:hint="eastAsia"/>
          <w:color w:val="000000" w:themeColor="text1"/>
          <w:sz w:val="22"/>
        </w:rPr>
        <w:t>事務局</w:t>
      </w:r>
      <w:r w:rsidR="00623792" w:rsidRPr="00F033D6">
        <w:rPr>
          <w:rFonts w:hint="eastAsia"/>
          <w:color w:val="000000" w:themeColor="text1"/>
          <w:sz w:val="22"/>
        </w:rPr>
        <w:t>とし</w:t>
      </w:r>
      <w:r w:rsidRPr="00F033D6">
        <w:rPr>
          <w:rFonts w:hint="eastAsia"/>
          <w:color w:val="000000" w:themeColor="text1"/>
          <w:sz w:val="22"/>
        </w:rPr>
        <w:t>、</w:t>
      </w:r>
      <w:r w:rsidR="00623792" w:rsidRPr="00F033D6">
        <w:rPr>
          <w:rFonts w:hint="eastAsia"/>
          <w:color w:val="000000" w:themeColor="text1"/>
          <w:sz w:val="22"/>
        </w:rPr>
        <w:t>府立図書館、教育委員会事務局の企画担当所管課及び学校関係所管課並びに子どもの</w:t>
      </w:r>
      <w:r w:rsidR="00ED5A76" w:rsidRPr="00F033D6">
        <w:rPr>
          <w:rFonts w:hint="eastAsia"/>
          <w:color w:val="000000" w:themeColor="text1"/>
          <w:sz w:val="22"/>
        </w:rPr>
        <w:t>育成</w:t>
      </w:r>
      <w:r w:rsidR="00623792" w:rsidRPr="00F033D6">
        <w:rPr>
          <w:rFonts w:hint="eastAsia"/>
          <w:color w:val="000000" w:themeColor="text1"/>
          <w:sz w:val="22"/>
        </w:rPr>
        <w:t>に関係する知事部局の関係課</w:t>
      </w:r>
      <w:r w:rsidR="00C271F7" w:rsidRPr="00F033D6">
        <w:rPr>
          <w:rFonts w:hint="eastAsia"/>
          <w:color w:val="000000" w:themeColor="text1"/>
          <w:sz w:val="22"/>
        </w:rPr>
        <w:t>で構成する</w:t>
      </w:r>
      <w:r w:rsidR="00646BBA" w:rsidRPr="00F033D6">
        <w:rPr>
          <w:rFonts w:hint="eastAsia"/>
          <w:color w:val="000000" w:themeColor="text1"/>
          <w:sz w:val="22"/>
        </w:rPr>
        <w:t>庁内会議</w:t>
      </w:r>
      <w:r w:rsidR="00FB6F1B" w:rsidRPr="00F033D6">
        <w:rPr>
          <w:rFonts w:hint="eastAsia"/>
          <w:color w:val="000000" w:themeColor="text1"/>
          <w:sz w:val="22"/>
        </w:rPr>
        <w:t>を設置</w:t>
      </w:r>
      <w:r w:rsidR="006C0BD7" w:rsidRPr="00F033D6">
        <w:rPr>
          <w:rFonts w:hint="eastAsia"/>
          <w:color w:val="000000" w:themeColor="text1"/>
          <w:sz w:val="22"/>
        </w:rPr>
        <w:t>し</w:t>
      </w:r>
      <w:r w:rsidR="00B92A98" w:rsidRPr="00F033D6">
        <w:rPr>
          <w:rFonts w:hint="eastAsia"/>
          <w:color w:val="000000" w:themeColor="text1"/>
          <w:sz w:val="22"/>
        </w:rPr>
        <w:t>、大阪府社会教育委員</w:t>
      </w:r>
      <w:r w:rsidR="002A1D3E" w:rsidRPr="00F033D6">
        <w:rPr>
          <w:rFonts w:hint="eastAsia"/>
          <w:color w:val="000000" w:themeColor="text1"/>
          <w:sz w:val="22"/>
        </w:rPr>
        <w:t>会議</w:t>
      </w:r>
      <w:r w:rsidR="00B92A98" w:rsidRPr="00F033D6">
        <w:rPr>
          <w:rFonts w:hint="eastAsia"/>
          <w:color w:val="000000" w:themeColor="text1"/>
          <w:sz w:val="22"/>
        </w:rPr>
        <w:t>等の意見を聞きながら、</w:t>
      </w:r>
      <w:r w:rsidR="00646BBA" w:rsidRPr="00F033D6">
        <w:rPr>
          <w:rFonts w:hint="eastAsia"/>
          <w:color w:val="000000" w:themeColor="text1"/>
          <w:sz w:val="22"/>
        </w:rPr>
        <w:t>進捗管理を行</w:t>
      </w:r>
      <w:r w:rsidR="00B92A98" w:rsidRPr="00F033D6">
        <w:rPr>
          <w:rFonts w:hint="eastAsia"/>
          <w:color w:val="000000" w:themeColor="text1"/>
          <w:sz w:val="22"/>
        </w:rPr>
        <w:t>います。</w:t>
      </w:r>
    </w:p>
    <w:p w:rsidR="00532064" w:rsidRPr="00F033D6" w:rsidRDefault="00532064" w:rsidP="00623792">
      <w:pPr>
        <w:ind w:left="420" w:hangingChars="200" w:hanging="420"/>
        <w:rPr>
          <w:color w:val="000000" w:themeColor="text1"/>
          <w:szCs w:val="21"/>
        </w:rPr>
      </w:pPr>
    </w:p>
    <w:p w:rsidR="008C4DC7" w:rsidRPr="00F033D6" w:rsidRDefault="008C4DC7">
      <w:pPr>
        <w:widowControl/>
        <w:jc w:val="left"/>
        <w:rPr>
          <w:rFonts w:asciiTheme="majorEastAsia" w:eastAsiaTheme="majorEastAsia" w:hAnsiTheme="majorEastAsia"/>
          <w:color w:val="000000" w:themeColor="text1"/>
          <w:szCs w:val="21"/>
        </w:rPr>
      </w:pPr>
      <w:r w:rsidRPr="00F033D6">
        <w:rPr>
          <w:rFonts w:asciiTheme="majorEastAsia" w:eastAsiaTheme="majorEastAsia" w:hAnsiTheme="majorEastAsia"/>
          <w:color w:val="000000" w:themeColor="text1"/>
          <w:szCs w:val="21"/>
        </w:rPr>
        <w:br w:type="page"/>
      </w:r>
    </w:p>
    <w:p w:rsidR="00645182" w:rsidRPr="00F033D6" w:rsidRDefault="00CF1EA9" w:rsidP="0064518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第２章</w:t>
      </w:r>
      <w:r w:rsidR="00DF080F" w:rsidRPr="00F033D6">
        <w:rPr>
          <w:rFonts w:asciiTheme="majorEastAsia" w:eastAsiaTheme="majorEastAsia" w:hAnsiTheme="majorEastAsia" w:hint="eastAsia"/>
          <w:color w:val="000000" w:themeColor="text1"/>
          <w:sz w:val="22"/>
        </w:rPr>
        <w:t xml:space="preserve">　</w:t>
      </w:r>
      <w:r w:rsidR="00645182" w:rsidRPr="00F033D6">
        <w:rPr>
          <w:rFonts w:asciiTheme="majorEastAsia" w:eastAsiaTheme="majorEastAsia" w:hAnsiTheme="majorEastAsia" w:hint="eastAsia"/>
          <w:color w:val="000000" w:themeColor="text1"/>
          <w:sz w:val="22"/>
        </w:rPr>
        <w:t>基本的な</w:t>
      </w:r>
      <w:r w:rsidR="00856916" w:rsidRPr="00F033D6">
        <w:rPr>
          <w:rFonts w:asciiTheme="majorEastAsia" w:eastAsiaTheme="majorEastAsia" w:hAnsiTheme="majorEastAsia" w:hint="eastAsia"/>
          <w:color w:val="000000" w:themeColor="text1"/>
          <w:sz w:val="22"/>
        </w:rPr>
        <w:t>方針</w:t>
      </w:r>
    </w:p>
    <w:p w:rsidR="008C4DC7" w:rsidRPr="00F033D6" w:rsidRDefault="008C4DC7" w:rsidP="00645182">
      <w:pPr>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１　</w:t>
      </w:r>
      <w:r w:rsidR="00645182" w:rsidRPr="00F033D6">
        <w:rPr>
          <w:rFonts w:ascii="ＭＳ ゴシック" w:eastAsia="ＭＳ ゴシック" w:hAnsi="ＭＳ ゴシック" w:hint="eastAsia"/>
          <w:color w:val="000000" w:themeColor="text1"/>
          <w:sz w:val="22"/>
        </w:rPr>
        <w:t>基本理念</w:t>
      </w:r>
    </w:p>
    <w:p w:rsidR="00F3346B" w:rsidRPr="00FA56F9" w:rsidRDefault="005E1422" w:rsidP="008C4DC7">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t>（１）</w:t>
      </w:r>
      <w:r w:rsidR="00C921B7" w:rsidRPr="00FA56F9">
        <w:rPr>
          <w:rFonts w:ascii="ＭＳ ゴシック" w:eastAsia="ＭＳ ゴシック" w:hAnsi="ＭＳ ゴシック" w:hint="eastAsia"/>
          <w:color w:val="000000" w:themeColor="text1"/>
          <w:sz w:val="22"/>
        </w:rPr>
        <w:t>子どもの読書活動推進の意義</w:t>
      </w:r>
    </w:p>
    <w:p w:rsidR="00532064" w:rsidRPr="00F033D6" w:rsidRDefault="00532064" w:rsidP="00FA56F9">
      <w:pPr>
        <w:ind w:leftChars="300" w:left="630" w:firstLineChars="100" w:firstLine="220"/>
        <w:rPr>
          <w:color w:val="000000" w:themeColor="text1"/>
          <w:sz w:val="22"/>
        </w:rPr>
      </w:pPr>
      <w:r w:rsidRPr="00F033D6">
        <w:rPr>
          <w:rFonts w:hint="eastAsia"/>
          <w:color w:val="000000" w:themeColor="text1"/>
          <w:sz w:val="22"/>
        </w:rPr>
        <w:t>読書は、私たちを</w:t>
      </w:r>
      <w:r w:rsidR="00BA60DE" w:rsidRPr="00F033D6">
        <w:rPr>
          <w:rFonts w:hint="eastAsia"/>
          <w:color w:val="000000" w:themeColor="text1"/>
          <w:sz w:val="22"/>
        </w:rPr>
        <w:t>未知の世界に連れ出し</w:t>
      </w:r>
      <w:r w:rsidR="00F3346B" w:rsidRPr="00F033D6">
        <w:rPr>
          <w:rFonts w:hint="eastAsia"/>
          <w:color w:val="000000" w:themeColor="text1"/>
          <w:sz w:val="22"/>
        </w:rPr>
        <w:t>、</w:t>
      </w:r>
      <w:r w:rsidR="009331E8" w:rsidRPr="00F033D6">
        <w:rPr>
          <w:rFonts w:hint="eastAsia"/>
          <w:color w:val="000000" w:themeColor="text1"/>
          <w:sz w:val="22"/>
        </w:rPr>
        <w:t>わくわく</w:t>
      </w:r>
      <w:r w:rsidR="00E17FC9">
        <w:rPr>
          <w:rFonts w:hint="eastAsia"/>
          <w:color w:val="000000" w:themeColor="text1"/>
          <w:sz w:val="22"/>
        </w:rPr>
        <w:t>させたり</w:t>
      </w:r>
      <w:r w:rsidR="009331E8" w:rsidRPr="00F033D6">
        <w:rPr>
          <w:rFonts w:hint="eastAsia"/>
          <w:color w:val="000000" w:themeColor="text1"/>
          <w:sz w:val="22"/>
        </w:rPr>
        <w:t>、笑</w:t>
      </w:r>
      <w:r w:rsidR="00E17FC9">
        <w:rPr>
          <w:rFonts w:hint="eastAsia"/>
          <w:color w:val="000000" w:themeColor="text1"/>
          <w:sz w:val="22"/>
        </w:rPr>
        <w:t>わせ</w:t>
      </w:r>
      <w:r w:rsidR="009331E8" w:rsidRPr="00F033D6">
        <w:rPr>
          <w:rFonts w:hint="eastAsia"/>
          <w:color w:val="000000" w:themeColor="text1"/>
          <w:sz w:val="22"/>
        </w:rPr>
        <w:t>たり、涙</w:t>
      </w:r>
      <w:r w:rsidR="00E17FC9">
        <w:rPr>
          <w:rFonts w:hint="eastAsia"/>
          <w:color w:val="000000" w:themeColor="text1"/>
          <w:sz w:val="22"/>
        </w:rPr>
        <w:t>させた</w:t>
      </w:r>
      <w:r w:rsidR="009331E8" w:rsidRPr="00F033D6">
        <w:rPr>
          <w:rFonts w:hint="eastAsia"/>
          <w:color w:val="000000" w:themeColor="text1"/>
          <w:sz w:val="22"/>
        </w:rPr>
        <w:t>り、時には勇気を与えたりなど、</w:t>
      </w:r>
      <w:r w:rsidR="00BA60DE" w:rsidRPr="00F033D6">
        <w:rPr>
          <w:rFonts w:hint="eastAsia"/>
          <w:color w:val="000000" w:themeColor="text1"/>
          <w:sz w:val="22"/>
        </w:rPr>
        <w:t>様々な感情や感動を湧き起こ</w:t>
      </w:r>
      <w:r w:rsidR="00E86232" w:rsidRPr="00F033D6">
        <w:rPr>
          <w:rFonts w:hint="eastAsia"/>
          <w:color w:val="000000" w:themeColor="text1"/>
          <w:sz w:val="22"/>
        </w:rPr>
        <w:t>します。</w:t>
      </w:r>
      <w:r w:rsidR="008C3836" w:rsidRPr="00F033D6">
        <w:rPr>
          <w:rFonts w:hint="eastAsia"/>
          <w:color w:val="000000" w:themeColor="text1"/>
          <w:sz w:val="22"/>
        </w:rPr>
        <w:t>本を読</w:t>
      </w:r>
      <w:r w:rsidR="009331E8" w:rsidRPr="00F033D6">
        <w:rPr>
          <w:rFonts w:hint="eastAsia"/>
          <w:color w:val="000000" w:themeColor="text1"/>
          <w:sz w:val="22"/>
        </w:rPr>
        <w:t>むことは</w:t>
      </w:r>
      <w:r w:rsidR="00E86232" w:rsidRPr="00F033D6">
        <w:rPr>
          <w:rFonts w:hint="eastAsia"/>
          <w:color w:val="000000" w:themeColor="text1"/>
          <w:sz w:val="22"/>
        </w:rPr>
        <w:t>、</w:t>
      </w:r>
      <w:r w:rsidR="00BA60DE" w:rsidRPr="00F033D6">
        <w:rPr>
          <w:rFonts w:hint="eastAsia"/>
          <w:color w:val="000000" w:themeColor="text1"/>
          <w:sz w:val="22"/>
        </w:rPr>
        <w:t>感性</w:t>
      </w:r>
      <w:r w:rsidR="008C3836" w:rsidRPr="00F033D6">
        <w:rPr>
          <w:rFonts w:hint="eastAsia"/>
          <w:color w:val="000000" w:themeColor="text1"/>
          <w:sz w:val="22"/>
        </w:rPr>
        <w:t>を</w:t>
      </w:r>
      <w:r w:rsidRPr="00F033D6">
        <w:rPr>
          <w:rFonts w:hint="eastAsia"/>
          <w:color w:val="000000" w:themeColor="text1"/>
          <w:sz w:val="22"/>
        </w:rPr>
        <w:t>磨</w:t>
      </w:r>
      <w:r w:rsidR="008C3836" w:rsidRPr="00F033D6">
        <w:rPr>
          <w:rFonts w:hint="eastAsia"/>
          <w:color w:val="000000" w:themeColor="text1"/>
          <w:sz w:val="22"/>
        </w:rPr>
        <w:t>き、</w:t>
      </w:r>
      <w:r w:rsidR="00360F1C" w:rsidRPr="00F033D6">
        <w:rPr>
          <w:rFonts w:hint="eastAsia"/>
          <w:color w:val="000000" w:themeColor="text1"/>
          <w:sz w:val="22"/>
        </w:rPr>
        <w:t>「</w:t>
      </w:r>
      <w:r w:rsidRPr="00F033D6">
        <w:rPr>
          <w:rFonts w:hint="eastAsia"/>
          <w:color w:val="000000" w:themeColor="text1"/>
          <w:sz w:val="22"/>
        </w:rPr>
        <w:t>豊かな</w:t>
      </w:r>
      <w:r w:rsidR="00D505F2" w:rsidRPr="00F033D6">
        <w:rPr>
          <w:rFonts w:hint="eastAsia"/>
          <w:color w:val="000000" w:themeColor="text1"/>
          <w:sz w:val="22"/>
        </w:rPr>
        <w:t>心</w:t>
      </w:r>
      <w:r w:rsidR="00360F1C" w:rsidRPr="00F033D6">
        <w:rPr>
          <w:rFonts w:hint="eastAsia"/>
          <w:color w:val="000000" w:themeColor="text1"/>
          <w:sz w:val="22"/>
        </w:rPr>
        <w:t>」</w:t>
      </w:r>
      <w:r w:rsidRPr="00F033D6">
        <w:rPr>
          <w:rFonts w:hint="eastAsia"/>
          <w:color w:val="000000" w:themeColor="text1"/>
          <w:sz w:val="22"/>
        </w:rPr>
        <w:t>を育む</w:t>
      </w:r>
      <w:r w:rsidR="00E86232" w:rsidRPr="00F033D6">
        <w:rPr>
          <w:rFonts w:hint="eastAsia"/>
          <w:color w:val="000000" w:themeColor="text1"/>
          <w:sz w:val="22"/>
        </w:rPr>
        <w:t>助けとなります</w:t>
      </w:r>
      <w:r w:rsidRPr="00F033D6">
        <w:rPr>
          <w:rFonts w:hint="eastAsia"/>
          <w:color w:val="000000" w:themeColor="text1"/>
          <w:sz w:val="22"/>
        </w:rPr>
        <w:t>。</w:t>
      </w:r>
    </w:p>
    <w:p w:rsidR="00324301" w:rsidRDefault="009331E8" w:rsidP="00FA56F9">
      <w:pPr>
        <w:ind w:leftChars="300" w:left="630" w:firstLineChars="100" w:firstLine="220"/>
        <w:rPr>
          <w:color w:val="000000" w:themeColor="text1"/>
          <w:sz w:val="22"/>
        </w:rPr>
      </w:pPr>
      <w:r w:rsidRPr="00F033D6">
        <w:rPr>
          <w:rFonts w:hint="eastAsia"/>
          <w:color w:val="000000" w:themeColor="text1"/>
          <w:sz w:val="22"/>
        </w:rPr>
        <w:t>さらに</w:t>
      </w:r>
      <w:r w:rsidR="00532064" w:rsidRPr="00F033D6">
        <w:rPr>
          <w:rFonts w:hint="eastAsia"/>
          <w:color w:val="000000" w:themeColor="text1"/>
          <w:sz w:val="22"/>
        </w:rPr>
        <w:t>、読書</w:t>
      </w:r>
      <w:r w:rsidR="00EB698A" w:rsidRPr="00F033D6">
        <w:rPr>
          <w:rFonts w:hint="eastAsia"/>
          <w:color w:val="000000" w:themeColor="text1"/>
          <w:sz w:val="22"/>
        </w:rPr>
        <w:t>は、</w:t>
      </w:r>
      <w:r w:rsidR="00412739" w:rsidRPr="00FA56F9">
        <w:rPr>
          <w:rFonts w:hint="eastAsia"/>
          <w:sz w:val="22"/>
        </w:rPr>
        <w:t>言葉や</w:t>
      </w:r>
      <w:r w:rsidR="00532064" w:rsidRPr="00F033D6">
        <w:rPr>
          <w:rFonts w:hint="eastAsia"/>
          <w:color w:val="000000" w:themeColor="text1"/>
          <w:sz w:val="22"/>
        </w:rPr>
        <w:t>知識を獲得し、思考を深化し、</w:t>
      </w:r>
      <w:r w:rsidR="00023D30" w:rsidRPr="00F033D6">
        <w:rPr>
          <w:rFonts w:hint="eastAsia"/>
          <w:color w:val="000000" w:themeColor="text1"/>
          <w:sz w:val="22"/>
        </w:rPr>
        <w:t>新たなものを創造</w:t>
      </w:r>
      <w:r w:rsidR="003025E2" w:rsidRPr="00F033D6">
        <w:rPr>
          <w:rFonts w:hint="eastAsia"/>
          <w:color w:val="000000" w:themeColor="text1"/>
          <w:sz w:val="22"/>
        </w:rPr>
        <w:t>する力や</w:t>
      </w:r>
      <w:r w:rsidR="00444C7E" w:rsidRPr="00F033D6">
        <w:rPr>
          <w:rFonts w:hint="eastAsia"/>
          <w:color w:val="000000" w:themeColor="text1"/>
          <w:sz w:val="22"/>
        </w:rPr>
        <w:t>相手に伝える</w:t>
      </w:r>
      <w:r w:rsidR="00532064" w:rsidRPr="00F033D6">
        <w:rPr>
          <w:rFonts w:hint="eastAsia"/>
          <w:color w:val="000000" w:themeColor="text1"/>
          <w:sz w:val="22"/>
        </w:rPr>
        <w:t>表現</w:t>
      </w:r>
      <w:r w:rsidR="003025E2" w:rsidRPr="00F033D6">
        <w:rPr>
          <w:rFonts w:hint="eastAsia"/>
          <w:color w:val="000000" w:themeColor="text1"/>
          <w:sz w:val="22"/>
        </w:rPr>
        <w:t>力</w:t>
      </w:r>
      <w:r w:rsidR="00532064" w:rsidRPr="00F033D6">
        <w:rPr>
          <w:rFonts w:hint="eastAsia"/>
          <w:color w:val="000000" w:themeColor="text1"/>
          <w:sz w:val="22"/>
        </w:rPr>
        <w:t>を磨</w:t>
      </w:r>
      <w:r w:rsidR="00023D30" w:rsidRPr="00F033D6">
        <w:rPr>
          <w:rFonts w:hint="eastAsia"/>
          <w:color w:val="000000" w:themeColor="text1"/>
          <w:sz w:val="22"/>
        </w:rPr>
        <w:t>く</w:t>
      </w:r>
      <w:r w:rsidR="00444C7E" w:rsidRPr="00F033D6">
        <w:rPr>
          <w:rFonts w:hint="eastAsia"/>
          <w:color w:val="000000" w:themeColor="text1"/>
          <w:sz w:val="22"/>
        </w:rPr>
        <w:t>とともに、更なる知的探究心を育む</w:t>
      </w:r>
      <w:r w:rsidR="00F3542C" w:rsidRPr="00F033D6">
        <w:rPr>
          <w:rFonts w:hint="eastAsia"/>
          <w:color w:val="000000" w:themeColor="text1"/>
          <w:sz w:val="22"/>
        </w:rPr>
        <w:t>手段としても</w:t>
      </w:r>
      <w:r w:rsidR="00725F89" w:rsidRPr="00F033D6">
        <w:rPr>
          <w:rFonts w:hint="eastAsia"/>
          <w:color w:val="000000" w:themeColor="text1"/>
          <w:sz w:val="22"/>
        </w:rPr>
        <w:t>有効</w:t>
      </w:r>
      <w:r w:rsidR="00F3542C" w:rsidRPr="00F033D6">
        <w:rPr>
          <w:rFonts w:hint="eastAsia"/>
          <w:color w:val="000000" w:themeColor="text1"/>
          <w:sz w:val="22"/>
        </w:rPr>
        <w:t>です</w:t>
      </w:r>
      <w:r w:rsidR="008679A1" w:rsidRPr="00F033D6">
        <w:rPr>
          <w:rFonts w:hint="eastAsia"/>
          <w:color w:val="000000" w:themeColor="text1"/>
          <w:sz w:val="22"/>
        </w:rPr>
        <w:t>。</w:t>
      </w:r>
      <w:r w:rsidR="00ED5A76" w:rsidRPr="00F033D6">
        <w:rPr>
          <w:color w:val="000000" w:themeColor="text1"/>
          <w:sz w:val="22"/>
        </w:rPr>
        <w:t>ICT</w:t>
      </w:r>
      <w:r w:rsidR="00ED5A76" w:rsidRPr="00F033D6">
        <w:rPr>
          <w:rFonts w:hint="eastAsia"/>
          <w:color w:val="000000" w:themeColor="text1"/>
          <w:sz w:val="22"/>
        </w:rPr>
        <w:t>（</w:t>
      </w:r>
      <w:r w:rsidR="00ED5A76" w:rsidRPr="00F033D6">
        <w:rPr>
          <w:color w:val="000000" w:themeColor="text1"/>
          <w:sz w:val="22"/>
        </w:rPr>
        <w:t>Information and Communication Technology</w:t>
      </w:r>
      <w:r w:rsidR="00ED5A76" w:rsidRPr="00F033D6">
        <w:rPr>
          <w:rFonts w:hint="eastAsia"/>
          <w:color w:val="000000" w:themeColor="text1"/>
          <w:sz w:val="22"/>
        </w:rPr>
        <w:t>情報通信技術</w:t>
      </w:r>
      <w:r w:rsidR="001A25FE">
        <w:rPr>
          <w:rFonts w:hint="eastAsia"/>
          <w:color w:val="000000" w:themeColor="text1"/>
          <w:sz w:val="22"/>
        </w:rPr>
        <w:t xml:space="preserve">　※</w:t>
      </w:r>
      <w:r w:rsidR="00102AF3">
        <w:rPr>
          <w:rFonts w:hint="eastAsia"/>
          <w:color w:val="000000" w:themeColor="text1"/>
          <w:sz w:val="22"/>
        </w:rPr>
        <w:t>５</w:t>
      </w:r>
      <w:r w:rsidR="00ED5A76" w:rsidRPr="00F033D6">
        <w:rPr>
          <w:color w:val="000000" w:themeColor="text1"/>
          <w:sz w:val="22"/>
        </w:rPr>
        <w:t>)</w:t>
      </w:r>
      <w:r w:rsidR="00ED5A76" w:rsidRPr="00F033D6">
        <w:rPr>
          <w:rFonts w:hint="eastAsia"/>
          <w:color w:val="000000" w:themeColor="text1"/>
          <w:sz w:val="22"/>
        </w:rPr>
        <w:t>の発達により、膨大な情報があふれ</w:t>
      </w:r>
      <w:r w:rsidR="00725F89" w:rsidRPr="00F033D6">
        <w:rPr>
          <w:rFonts w:hint="eastAsia"/>
          <w:color w:val="000000" w:themeColor="text1"/>
          <w:sz w:val="22"/>
        </w:rPr>
        <w:t>複雑化する</w:t>
      </w:r>
      <w:r w:rsidR="009B49C4" w:rsidRPr="00F033D6">
        <w:rPr>
          <w:rFonts w:hint="eastAsia"/>
          <w:color w:val="000000" w:themeColor="text1"/>
          <w:sz w:val="22"/>
        </w:rPr>
        <w:t>社会においては</w:t>
      </w:r>
      <w:r w:rsidR="00ED5A76" w:rsidRPr="00F033D6">
        <w:rPr>
          <w:rFonts w:hint="eastAsia"/>
          <w:color w:val="000000" w:themeColor="text1"/>
          <w:sz w:val="22"/>
        </w:rPr>
        <w:t>、</w:t>
      </w:r>
      <w:r w:rsidR="00725F89" w:rsidRPr="00F033D6">
        <w:rPr>
          <w:rFonts w:hint="eastAsia"/>
          <w:color w:val="000000" w:themeColor="text1"/>
          <w:sz w:val="22"/>
        </w:rPr>
        <w:t>課題や目的に</w:t>
      </w:r>
      <w:r w:rsidR="00023D30" w:rsidRPr="00F033D6">
        <w:rPr>
          <w:rFonts w:hint="eastAsia"/>
          <w:color w:val="000000" w:themeColor="text1"/>
          <w:sz w:val="22"/>
        </w:rPr>
        <w:t>応じて</w:t>
      </w:r>
      <w:r w:rsidR="00324301" w:rsidRPr="00F033D6">
        <w:rPr>
          <w:rFonts w:hint="eastAsia"/>
          <w:color w:val="000000" w:themeColor="text1"/>
          <w:sz w:val="22"/>
        </w:rPr>
        <w:t>、</w:t>
      </w:r>
      <w:r w:rsidR="005D03AC" w:rsidRPr="00F033D6">
        <w:rPr>
          <w:rFonts w:hint="eastAsia"/>
          <w:color w:val="000000" w:themeColor="text1"/>
          <w:sz w:val="22"/>
        </w:rPr>
        <w:t>必要な情報を主体的に収集・判断・表現・処理・創造し、</w:t>
      </w:r>
      <w:r w:rsidR="00023D30" w:rsidRPr="00F033D6">
        <w:rPr>
          <w:rFonts w:hint="eastAsia"/>
          <w:color w:val="000000" w:themeColor="text1"/>
          <w:sz w:val="22"/>
        </w:rPr>
        <w:t>受け手の状況などを踏まえて発信・伝達できる能力</w:t>
      </w:r>
      <w:r w:rsidR="00444C7E" w:rsidRPr="00F033D6">
        <w:rPr>
          <w:rFonts w:hint="eastAsia"/>
          <w:color w:val="000000" w:themeColor="text1"/>
          <w:sz w:val="22"/>
        </w:rPr>
        <w:t>（情報活用能力※</w:t>
      </w:r>
      <w:r w:rsidR="00102AF3">
        <w:rPr>
          <w:rFonts w:hint="eastAsia"/>
          <w:color w:val="000000" w:themeColor="text1"/>
          <w:sz w:val="22"/>
        </w:rPr>
        <w:t>６</w:t>
      </w:r>
      <w:r w:rsidR="00444C7E" w:rsidRPr="00F033D6">
        <w:rPr>
          <w:rFonts w:hint="eastAsia"/>
          <w:color w:val="000000" w:themeColor="text1"/>
          <w:sz w:val="22"/>
        </w:rPr>
        <w:t>）</w:t>
      </w:r>
      <w:r w:rsidR="00725F89" w:rsidRPr="00F033D6">
        <w:rPr>
          <w:rFonts w:hint="eastAsia"/>
          <w:color w:val="000000" w:themeColor="text1"/>
          <w:sz w:val="22"/>
        </w:rPr>
        <w:t>と</w:t>
      </w:r>
      <w:r w:rsidR="00444C7E" w:rsidRPr="00F033D6">
        <w:rPr>
          <w:rFonts w:hint="eastAsia"/>
          <w:color w:val="000000" w:themeColor="text1"/>
          <w:sz w:val="22"/>
        </w:rPr>
        <w:t>、生涯</w:t>
      </w:r>
      <w:r w:rsidR="00725F89" w:rsidRPr="00F033D6">
        <w:rPr>
          <w:rFonts w:hint="eastAsia"/>
          <w:color w:val="000000" w:themeColor="text1"/>
          <w:sz w:val="22"/>
        </w:rPr>
        <w:t>を通じて</w:t>
      </w:r>
      <w:r w:rsidR="006E3942" w:rsidRPr="00F033D6">
        <w:rPr>
          <w:rFonts w:hint="eastAsia"/>
          <w:color w:val="000000" w:themeColor="text1"/>
          <w:sz w:val="22"/>
        </w:rPr>
        <w:t>自発的に</w:t>
      </w:r>
      <w:r w:rsidR="00444C7E" w:rsidRPr="00F033D6">
        <w:rPr>
          <w:rFonts w:hint="eastAsia"/>
          <w:color w:val="000000" w:themeColor="text1"/>
          <w:sz w:val="22"/>
        </w:rPr>
        <w:t>学び続けようとする</w:t>
      </w:r>
      <w:r w:rsidRPr="00F033D6">
        <w:rPr>
          <w:rFonts w:hint="eastAsia"/>
          <w:color w:val="000000" w:themeColor="text1"/>
          <w:sz w:val="22"/>
        </w:rPr>
        <w:t>習慣を身に付けること</w:t>
      </w:r>
      <w:r w:rsidR="00725F89" w:rsidRPr="00F033D6">
        <w:rPr>
          <w:rFonts w:hint="eastAsia"/>
          <w:color w:val="000000" w:themeColor="text1"/>
          <w:sz w:val="22"/>
        </w:rPr>
        <w:t>は一層重要になって</w:t>
      </w:r>
      <w:r w:rsidR="00324301" w:rsidRPr="00F033D6">
        <w:rPr>
          <w:rFonts w:hint="eastAsia"/>
          <w:color w:val="000000" w:themeColor="text1"/>
          <w:sz w:val="22"/>
        </w:rPr>
        <w:t>います。</w:t>
      </w:r>
    </w:p>
    <w:p w:rsidR="00ED6DDB" w:rsidRDefault="00ED6DDB" w:rsidP="00FA56F9">
      <w:pPr>
        <w:ind w:leftChars="300" w:left="630" w:firstLineChars="100" w:firstLine="220"/>
        <w:rPr>
          <w:color w:val="000000" w:themeColor="text1"/>
          <w:sz w:val="22"/>
        </w:rPr>
      </w:pPr>
    </w:p>
    <w:p w:rsidR="00ED6DDB" w:rsidRDefault="00C35BAE" w:rsidP="00C35BAE">
      <w:pPr>
        <w:ind w:leftChars="300" w:left="630" w:firstLineChars="100" w:firstLine="220"/>
        <w:rPr>
          <w:color w:val="000000" w:themeColor="text1"/>
          <w:sz w:val="22"/>
        </w:rPr>
      </w:pPr>
      <w:r w:rsidRPr="00C35BAE">
        <w:rPr>
          <w:rFonts w:hint="eastAsia"/>
          <w:color w:val="000000" w:themeColor="text1"/>
          <w:sz w:val="22"/>
        </w:rPr>
        <w:t>国の調査等においても、読書好きであるかどうかは国語の学力と強い関連があり（平成</w:t>
      </w:r>
      <w:r w:rsidRPr="00C35BAE">
        <w:rPr>
          <w:rFonts w:hint="eastAsia"/>
          <w:color w:val="000000" w:themeColor="text1"/>
          <w:sz w:val="22"/>
        </w:rPr>
        <w:t>26</w:t>
      </w:r>
      <w:r w:rsidRPr="00C35BAE">
        <w:rPr>
          <w:rFonts w:hint="eastAsia"/>
          <w:color w:val="000000" w:themeColor="text1"/>
          <w:sz w:val="22"/>
        </w:rPr>
        <w:t>年度全国学力・学習状況調査：文部科学省）</w:t>
      </w:r>
      <w:r w:rsidR="00CF1EA9">
        <w:rPr>
          <w:rFonts w:hint="eastAsia"/>
          <w:color w:val="000000" w:themeColor="text1"/>
          <w:sz w:val="22"/>
        </w:rPr>
        <w:t>、</w:t>
      </w:r>
      <w:r w:rsidRPr="00C35BAE">
        <w:rPr>
          <w:rFonts w:hint="eastAsia"/>
          <w:color w:val="000000" w:themeColor="text1"/>
          <w:sz w:val="22"/>
        </w:rPr>
        <w:t>また、子どもの頃に読書活動が多い成人ほど、「未来志向」、「社会性」、「自己肯定」、「意欲・関心」、「文化的作法・教養」、「市民性」</w:t>
      </w:r>
      <w:r w:rsidR="00CF1EA9">
        <w:rPr>
          <w:rFonts w:hint="eastAsia"/>
          <w:color w:val="000000" w:themeColor="text1"/>
          <w:sz w:val="22"/>
        </w:rPr>
        <w:t>のすべてにおいて、現在の意識・能力が高いことが報告されています</w:t>
      </w:r>
      <w:r w:rsidRPr="00C35BAE">
        <w:rPr>
          <w:rFonts w:hint="eastAsia"/>
          <w:color w:val="000000" w:themeColor="text1"/>
          <w:sz w:val="22"/>
        </w:rPr>
        <w:t>（子どもの読書活動の実態とその影響・効果に関する調査</w:t>
      </w:r>
      <w:r w:rsidR="00E33590">
        <w:rPr>
          <w:rFonts w:hint="eastAsia"/>
          <w:color w:val="000000" w:themeColor="text1"/>
          <w:sz w:val="22"/>
        </w:rPr>
        <w:t>【平成</w:t>
      </w:r>
      <w:r w:rsidR="00E33590">
        <w:rPr>
          <w:rFonts w:hint="eastAsia"/>
          <w:color w:val="000000" w:themeColor="text1"/>
          <w:sz w:val="22"/>
        </w:rPr>
        <w:t>24</w:t>
      </w:r>
      <w:r w:rsidR="005C2874">
        <w:rPr>
          <w:rFonts w:hint="eastAsia"/>
          <w:color w:val="000000" w:themeColor="text1"/>
          <w:sz w:val="22"/>
        </w:rPr>
        <w:t>年</w:t>
      </w:r>
      <w:r w:rsidR="00E33590">
        <w:rPr>
          <w:rFonts w:hint="eastAsia"/>
          <w:color w:val="000000" w:themeColor="text1"/>
          <w:sz w:val="22"/>
        </w:rPr>
        <w:t>実施】</w:t>
      </w:r>
      <w:r w:rsidRPr="00C35BAE">
        <w:rPr>
          <w:rFonts w:hint="eastAsia"/>
          <w:color w:val="000000" w:themeColor="text1"/>
          <w:sz w:val="22"/>
        </w:rPr>
        <w:t>研究報告書：国立青少年教育振興機構）</w:t>
      </w:r>
      <w:r w:rsidR="00CF1EA9">
        <w:rPr>
          <w:rFonts w:hint="eastAsia"/>
          <w:color w:val="000000" w:themeColor="text1"/>
          <w:sz w:val="22"/>
        </w:rPr>
        <w:t>。</w:t>
      </w:r>
    </w:p>
    <w:p w:rsidR="003C390F" w:rsidRPr="00F033D6" w:rsidRDefault="003C390F" w:rsidP="00FA56F9">
      <w:pPr>
        <w:ind w:leftChars="300" w:left="630" w:firstLineChars="100" w:firstLine="220"/>
        <w:rPr>
          <w:color w:val="000000" w:themeColor="text1"/>
          <w:sz w:val="22"/>
        </w:rPr>
      </w:pPr>
    </w:p>
    <w:p w:rsidR="003C390F" w:rsidRPr="00F033D6" w:rsidRDefault="00584F62" w:rsidP="00FA56F9">
      <w:pPr>
        <w:ind w:leftChars="300" w:left="630" w:firstLineChars="100" w:firstLine="220"/>
        <w:rPr>
          <w:color w:val="000000" w:themeColor="text1"/>
          <w:sz w:val="22"/>
        </w:rPr>
      </w:pPr>
      <w:r>
        <w:rPr>
          <w:rFonts w:hint="eastAsia"/>
          <w:color w:val="000000" w:themeColor="text1"/>
          <w:sz w:val="22"/>
        </w:rPr>
        <w:t>このように、</w:t>
      </w:r>
      <w:r w:rsidR="006E3942" w:rsidRPr="00F033D6">
        <w:rPr>
          <w:rFonts w:hint="eastAsia"/>
          <w:color w:val="000000" w:themeColor="text1"/>
          <w:sz w:val="22"/>
        </w:rPr>
        <w:t>子どもの読書活動は、</w:t>
      </w:r>
      <w:r w:rsidR="00324301" w:rsidRPr="00F033D6">
        <w:rPr>
          <w:rFonts w:hint="eastAsia"/>
          <w:color w:val="000000" w:themeColor="text1"/>
          <w:sz w:val="22"/>
        </w:rPr>
        <w:t>人生を</w:t>
      </w:r>
      <w:r w:rsidR="00725F89" w:rsidRPr="00F033D6">
        <w:rPr>
          <w:rFonts w:hint="eastAsia"/>
          <w:color w:val="000000" w:themeColor="text1"/>
          <w:sz w:val="22"/>
        </w:rPr>
        <w:t>豊かに</w:t>
      </w:r>
      <w:r w:rsidR="00324301" w:rsidRPr="00F033D6">
        <w:rPr>
          <w:rFonts w:hint="eastAsia"/>
          <w:color w:val="000000" w:themeColor="text1"/>
          <w:sz w:val="22"/>
        </w:rPr>
        <w:t>より深く主体的に</w:t>
      </w:r>
      <w:r w:rsidR="006E3942" w:rsidRPr="00F033D6">
        <w:rPr>
          <w:rFonts w:hint="eastAsia"/>
          <w:color w:val="000000" w:themeColor="text1"/>
          <w:sz w:val="22"/>
        </w:rPr>
        <w:t>「</w:t>
      </w:r>
      <w:r w:rsidR="008679A1" w:rsidRPr="00F033D6">
        <w:rPr>
          <w:rFonts w:hint="eastAsia"/>
          <w:color w:val="000000" w:themeColor="text1"/>
          <w:sz w:val="22"/>
        </w:rPr>
        <w:t>生き</w:t>
      </w:r>
      <w:r w:rsidR="006E3942" w:rsidRPr="00F033D6">
        <w:rPr>
          <w:rFonts w:hint="eastAsia"/>
          <w:color w:val="000000" w:themeColor="text1"/>
          <w:sz w:val="22"/>
        </w:rPr>
        <w:t>る</w:t>
      </w:r>
      <w:r w:rsidR="008679A1" w:rsidRPr="00F033D6">
        <w:rPr>
          <w:rFonts w:hint="eastAsia"/>
          <w:color w:val="000000" w:themeColor="text1"/>
          <w:sz w:val="22"/>
        </w:rPr>
        <w:t>力</w:t>
      </w:r>
      <w:r w:rsidR="006E3942" w:rsidRPr="00F033D6">
        <w:rPr>
          <w:rFonts w:hint="eastAsia"/>
          <w:color w:val="000000" w:themeColor="text1"/>
          <w:sz w:val="22"/>
        </w:rPr>
        <w:t>」（※</w:t>
      </w:r>
      <w:r w:rsidR="00FF6795">
        <w:rPr>
          <w:rFonts w:hint="eastAsia"/>
          <w:color w:val="000000" w:themeColor="text1"/>
          <w:sz w:val="22"/>
        </w:rPr>
        <w:t>７</w:t>
      </w:r>
      <w:r w:rsidR="006E3942" w:rsidRPr="00F033D6">
        <w:rPr>
          <w:rFonts w:hint="eastAsia"/>
          <w:color w:val="000000" w:themeColor="text1"/>
          <w:sz w:val="22"/>
        </w:rPr>
        <w:t>）</w:t>
      </w:r>
      <w:r w:rsidR="00725F89" w:rsidRPr="00F033D6">
        <w:rPr>
          <w:rFonts w:hint="eastAsia"/>
          <w:color w:val="000000" w:themeColor="text1"/>
          <w:sz w:val="22"/>
        </w:rPr>
        <w:t>を育む</w:t>
      </w:r>
      <w:r w:rsidR="006E3942" w:rsidRPr="00F033D6">
        <w:rPr>
          <w:rFonts w:hint="eastAsia"/>
          <w:color w:val="000000" w:themeColor="text1"/>
          <w:sz w:val="22"/>
        </w:rPr>
        <w:t>うえで欠くことのできない重要なものです</w:t>
      </w:r>
      <w:r w:rsidR="00725F89" w:rsidRPr="00F033D6">
        <w:rPr>
          <w:rFonts w:hint="eastAsia"/>
          <w:color w:val="000000" w:themeColor="text1"/>
          <w:sz w:val="22"/>
        </w:rPr>
        <w:t>。</w:t>
      </w:r>
    </w:p>
    <w:p w:rsidR="00532064" w:rsidRDefault="00FD1BC7" w:rsidP="00FA56F9">
      <w:pPr>
        <w:ind w:leftChars="300" w:left="630" w:firstLineChars="100" w:firstLine="220"/>
        <w:rPr>
          <w:color w:val="000000" w:themeColor="text1"/>
          <w:sz w:val="22"/>
        </w:rPr>
      </w:pPr>
      <w:r w:rsidRPr="00F033D6">
        <w:rPr>
          <w:rFonts w:hint="eastAsia"/>
          <w:color w:val="000000" w:themeColor="text1"/>
          <w:sz w:val="22"/>
        </w:rPr>
        <w:t>子どもが読書の楽しさや大切さを知り、自ら読書に親し</w:t>
      </w:r>
      <w:r w:rsidR="005E4CDE" w:rsidRPr="00F033D6">
        <w:rPr>
          <w:rFonts w:hint="eastAsia"/>
          <w:color w:val="000000" w:themeColor="text1"/>
          <w:sz w:val="22"/>
        </w:rPr>
        <w:t>んでいけるよう、子どもの興味・関心を尊重しながら</w:t>
      </w:r>
      <w:r w:rsidRPr="00F033D6">
        <w:rPr>
          <w:rFonts w:hint="eastAsia"/>
          <w:color w:val="000000" w:themeColor="text1"/>
          <w:sz w:val="22"/>
        </w:rPr>
        <w:t>自主的な読書活動を推進することが重要です。</w:t>
      </w:r>
    </w:p>
    <w:p w:rsidR="009448DE" w:rsidRDefault="009448DE" w:rsidP="009448DE">
      <w:pPr>
        <w:ind w:leftChars="300" w:left="630" w:firstLineChars="100" w:firstLine="220"/>
        <w:rPr>
          <w:color w:val="000000" w:themeColor="text1"/>
          <w:sz w:val="22"/>
        </w:rPr>
      </w:pPr>
    </w:p>
    <w:p w:rsidR="009448DE" w:rsidRPr="00F033D6" w:rsidRDefault="009448DE" w:rsidP="009448DE">
      <w:pPr>
        <w:ind w:leftChars="300" w:left="630" w:firstLineChars="100" w:firstLine="220"/>
        <w:rPr>
          <w:color w:val="000000" w:themeColor="text1"/>
          <w:sz w:val="22"/>
        </w:rPr>
      </w:pPr>
    </w:p>
    <w:p w:rsidR="00ED5A76" w:rsidRDefault="00861BF3" w:rsidP="00FF662A">
      <w:pPr>
        <w:rPr>
          <w:color w:val="000000" w:themeColor="text1"/>
          <w:sz w:val="22"/>
        </w:rPr>
      </w:pPr>
      <w:r>
        <w:rPr>
          <w:rFonts w:hint="eastAsia"/>
          <w:noProof/>
          <w:color w:val="000000" w:themeColor="text1"/>
          <w:sz w:val="22"/>
        </w:rPr>
        <mc:AlternateContent>
          <mc:Choice Requires="wps">
            <w:drawing>
              <wp:anchor distT="0" distB="0" distL="114300" distR="114300" simplePos="0" relativeHeight="251697152" behindDoc="0" locked="0" layoutInCell="1" allowOverlap="1" wp14:anchorId="22B2D555" wp14:editId="41AEF399">
                <wp:simplePos x="0" y="0"/>
                <wp:positionH relativeFrom="column">
                  <wp:posOffset>485140</wp:posOffset>
                </wp:positionH>
                <wp:positionV relativeFrom="paragraph">
                  <wp:posOffset>48895</wp:posOffset>
                </wp:positionV>
                <wp:extent cx="5867400" cy="2867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867400" cy="2867025"/>
                        </a:xfrm>
                        <a:prstGeom prst="roundRect">
                          <a:avLst>
                            <a:gd name="adj" fmla="val 7649"/>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8.2pt;margin-top:3.85pt;width:462pt;height:22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" filled="f" strokecolor="black [3213]" strokeweight="1.75pt">
                <v:stroke dashstyle="1 1"/>
              </v:roundrect>
            </w:pict>
          </mc:Fallback>
        </mc:AlternateContent>
      </w:r>
    </w:p>
    <w:p w:rsidR="005E1422" w:rsidRDefault="005E1422" w:rsidP="00FF662A">
      <w:pPr>
        <w:rPr>
          <w:color w:val="000000" w:themeColor="text1"/>
          <w:sz w:val="22"/>
        </w:rPr>
      </w:pPr>
      <w:r>
        <w:rPr>
          <w:rFonts w:hint="eastAsia"/>
          <w:color w:val="000000" w:themeColor="text1"/>
          <w:sz w:val="22"/>
        </w:rPr>
        <w:t xml:space="preserve">　　</w:t>
      </w:r>
      <w:r w:rsidR="009448DE">
        <w:rPr>
          <w:rFonts w:hint="eastAsia"/>
          <w:color w:val="000000" w:themeColor="text1"/>
          <w:sz w:val="22"/>
        </w:rPr>
        <w:t xml:space="preserve">　　</w:t>
      </w:r>
      <w:r>
        <w:rPr>
          <w:rFonts w:hint="eastAsia"/>
          <w:color w:val="000000" w:themeColor="text1"/>
          <w:sz w:val="22"/>
        </w:rPr>
        <w:t xml:space="preserve">　</w:t>
      </w:r>
      <w:r w:rsidR="00977501">
        <w:rPr>
          <w:rFonts w:hint="eastAsia"/>
          <w:color w:val="000000" w:themeColor="text1"/>
          <w:sz w:val="22"/>
        </w:rPr>
        <w:t>―</w:t>
      </w:r>
      <w:r>
        <w:rPr>
          <w:rFonts w:hint="eastAsia"/>
          <w:color w:val="000000" w:themeColor="text1"/>
          <w:sz w:val="22"/>
        </w:rPr>
        <w:t>乳幼児期の読書活動</w:t>
      </w:r>
      <w:r w:rsidR="00977501">
        <w:rPr>
          <w:rFonts w:hint="eastAsia"/>
          <w:color w:val="000000" w:themeColor="text1"/>
          <w:sz w:val="22"/>
        </w:rPr>
        <w:t>―</w:t>
      </w:r>
    </w:p>
    <w:p w:rsidR="00ED6DDB" w:rsidRDefault="00ED6DDB" w:rsidP="009448DE">
      <w:pPr>
        <w:ind w:leftChars="500" w:left="1050" w:firstLineChars="100" w:firstLine="220"/>
        <w:rPr>
          <w:color w:val="000000" w:themeColor="text1"/>
          <w:sz w:val="22"/>
        </w:rPr>
      </w:pPr>
      <w:r>
        <w:rPr>
          <w:rFonts w:hint="eastAsia"/>
          <w:color w:val="000000" w:themeColor="text1"/>
          <w:sz w:val="22"/>
        </w:rPr>
        <w:t>生後数か月の赤ちゃんでも、絵本を見て、触って、また、読み聞かせをしてもらうことによって、本の楽しさを知ることができます。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幼い子どもたちは、本を読んでくれる人との快い時間のなかで、簡単な言葉を繰り返し真似たり、絵本の中の登場人物や物に感情移入したり、話の展開を楽しんだりすることで、言葉を学び、未知の世界に興味や関心を広げ、想像する楽しさやまわりの人と心を通わせることを知ってい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上述の「</w:t>
      </w:r>
      <w:r w:rsidRPr="00A02EE7">
        <w:rPr>
          <w:rFonts w:hint="eastAsia"/>
          <w:color w:val="000000" w:themeColor="text1"/>
          <w:sz w:val="22"/>
        </w:rPr>
        <w:t>子どもの読書活動の実態とその影響・効果に関する調査研究報告書</w:t>
      </w:r>
      <w:r>
        <w:rPr>
          <w:rFonts w:hint="eastAsia"/>
          <w:color w:val="000000" w:themeColor="text1"/>
          <w:sz w:val="22"/>
        </w:rPr>
        <w:t>」においても、</w:t>
      </w:r>
      <w:r w:rsidRPr="00A02EE7">
        <w:rPr>
          <w:rFonts w:hint="eastAsia"/>
          <w:color w:val="000000" w:themeColor="text1"/>
          <w:sz w:val="22"/>
        </w:rPr>
        <w:t>「本や絵本の読み聞かせをしてもらった」、「絵本を読んだ」といった</w:t>
      </w:r>
      <w:r>
        <w:rPr>
          <w:rFonts w:hint="eastAsia"/>
          <w:color w:val="000000" w:themeColor="text1"/>
          <w:sz w:val="22"/>
        </w:rPr>
        <w:t>幼い頃の読書活動が</w:t>
      </w:r>
      <w:r w:rsidRPr="00A02EE7">
        <w:rPr>
          <w:rFonts w:hint="eastAsia"/>
          <w:color w:val="000000" w:themeColor="text1"/>
          <w:sz w:val="22"/>
        </w:rPr>
        <w:t>、成人</w:t>
      </w:r>
      <w:r>
        <w:rPr>
          <w:rFonts w:hint="eastAsia"/>
          <w:color w:val="000000" w:themeColor="text1"/>
          <w:sz w:val="22"/>
        </w:rPr>
        <w:t>してからの「文化的作法・教養」と強い</w:t>
      </w:r>
      <w:r w:rsidRPr="00A02EE7">
        <w:rPr>
          <w:rFonts w:hint="eastAsia"/>
          <w:color w:val="000000" w:themeColor="text1"/>
          <w:sz w:val="22"/>
        </w:rPr>
        <w:t>関係が</w:t>
      </w:r>
      <w:r>
        <w:rPr>
          <w:rFonts w:hint="eastAsia"/>
          <w:color w:val="000000" w:themeColor="text1"/>
          <w:sz w:val="22"/>
        </w:rPr>
        <w:t>ある</w:t>
      </w:r>
      <w:r w:rsidRPr="00A02EE7">
        <w:rPr>
          <w:rFonts w:hint="eastAsia"/>
          <w:color w:val="000000" w:themeColor="text1"/>
          <w:sz w:val="22"/>
        </w:rPr>
        <w:t>傾向</w:t>
      </w:r>
      <w:r>
        <w:rPr>
          <w:rFonts w:hint="eastAsia"/>
          <w:color w:val="000000" w:themeColor="text1"/>
          <w:sz w:val="22"/>
        </w:rPr>
        <w:t>が報告されています</w:t>
      </w:r>
      <w:r w:rsidRPr="00A02EE7">
        <w:rPr>
          <w:rFonts w:hint="eastAsia"/>
          <w:color w:val="000000" w:themeColor="text1"/>
          <w:sz w:val="22"/>
        </w:rPr>
        <w:t>。</w:t>
      </w:r>
    </w:p>
    <w:p w:rsidR="009D5D62" w:rsidRPr="009D5D62" w:rsidRDefault="00734084" w:rsidP="00734084">
      <w:pPr>
        <w:ind w:firstLineChars="600" w:firstLine="1320"/>
        <w:rPr>
          <w:color w:val="000000" w:themeColor="text1"/>
          <w:sz w:val="22"/>
        </w:rPr>
      </w:pPr>
      <w:r w:rsidRPr="00734084">
        <w:rPr>
          <w:rFonts w:hint="eastAsia"/>
          <w:color w:val="000000" w:themeColor="text1"/>
          <w:sz w:val="22"/>
        </w:rPr>
        <w:t>幼い子どもの成長にとっても読書活動は大変重要</w:t>
      </w:r>
      <w:r>
        <w:rPr>
          <w:rFonts w:hint="eastAsia"/>
          <w:color w:val="000000" w:themeColor="text1"/>
          <w:sz w:val="22"/>
        </w:rPr>
        <w:t>なものなの</w:t>
      </w:r>
      <w:r w:rsidRPr="00734084">
        <w:rPr>
          <w:rFonts w:hint="eastAsia"/>
          <w:color w:val="000000" w:themeColor="text1"/>
          <w:sz w:val="22"/>
        </w:rPr>
        <w:t>です。</w:t>
      </w:r>
    </w:p>
    <w:p w:rsidR="009448DE" w:rsidRDefault="009448DE">
      <w:pPr>
        <w:widowControl/>
        <w:jc w:val="left"/>
        <w:rPr>
          <w:color w:val="000000" w:themeColor="text1"/>
          <w:sz w:val="22"/>
        </w:rPr>
      </w:pPr>
      <w:r>
        <w:rPr>
          <w:color w:val="000000" w:themeColor="text1"/>
          <w:sz w:val="22"/>
        </w:rPr>
        <w:br w:type="page"/>
      </w:r>
    </w:p>
    <w:p w:rsidR="00780EA0" w:rsidRPr="00FA56F9" w:rsidRDefault="005E1422" w:rsidP="00FA56F9">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lastRenderedPageBreak/>
        <w:t>（２）</w:t>
      </w:r>
      <w:r w:rsidR="00780EA0" w:rsidRPr="00FA56F9">
        <w:rPr>
          <w:rFonts w:ascii="ＭＳ ゴシック" w:eastAsia="ＭＳ ゴシック" w:hAnsi="ＭＳ ゴシック" w:hint="eastAsia"/>
          <w:color w:val="000000" w:themeColor="text1"/>
          <w:sz w:val="22"/>
        </w:rPr>
        <w:t>計画における読書</w:t>
      </w:r>
      <w:r w:rsidR="00B542AB" w:rsidRPr="00FA56F9">
        <w:rPr>
          <w:rFonts w:ascii="ＭＳ ゴシック" w:eastAsia="ＭＳ ゴシック" w:hAnsi="ＭＳ ゴシック" w:hint="eastAsia"/>
          <w:color w:val="000000" w:themeColor="text1"/>
          <w:sz w:val="22"/>
        </w:rPr>
        <w:t>活動</w:t>
      </w:r>
      <w:r w:rsidR="006E3942" w:rsidRPr="00FA56F9">
        <w:rPr>
          <w:rFonts w:ascii="ＭＳ ゴシック" w:eastAsia="ＭＳ ゴシック" w:hAnsi="ＭＳ ゴシック" w:hint="eastAsia"/>
          <w:color w:val="000000" w:themeColor="text1"/>
          <w:sz w:val="22"/>
        </w:rPr>
        <w:t>の位置付け</w:t>
      </w:r>
    </w:p>
    <w:p w:rsidR="00780EA0" w:rsidRPr="00F033D6" w:rsidRDefault="00B31726" w:rsidP="00FA56F9">
      <w:pPr>
        <w:ind w:leftChars="300" w:left="630" w:firstLineChars="100" w:firstLine="220"/>
        <w:rPr>
          <w:color w:val="000000" w:themeColor="text1"/>
          <w:sz w:val="22"/>
        </w:rPr>
      </w:pPr>
      <w:r w:rsidRPr="00F033D6">
        <w:rPr>
          <w:rFonts w:hint="eastAsia"/>
          <w:color w:val="000000" w:themeColor="text1"/>
          <w:sz w:val="22"/>
        </w:rPr>
        <w:t>第３次</w:t>
      </w:r>
      <w:r w:rsidR="00780EA0" w:rsidRPr="00F033D6">
        <w:rPr>
          <w:rFonts w:hint="eastAsia"/>
          <w:color w:val="000000" w:themeColor="text1"/>
          <w:sz w:val="22"/>
        </w:rPr>
        <w:t>計画では、読書</w:t>
      </w:r>
      <w:r w:rsidR="00723DC3" w:rsidRPr="00F033D6">
        <w:rPr>
          <w:rFonts w:hint="eastAsia"/>
          <w:color w:val="000000" w:themeColor="text1"/>
          <w:sz w:val="22"/>
        </w:rPr>
        <w:t>活動</w:t>
      </w:r>
      <w:r w:rsidR="00780EA0" w:rsidRPr="00F033D6">
        <w:rPr>
          <w:rFonts w:hint="eastAsia"/>
          <w:color w:val="000000" w:themeColor="text1"/>
          <w:sz w:val="22"/>
        </w:rPr>
        <w:t>を、</w:t>
      </w:r>
      <w:r w:rsidR="00B542AB" w:rsidRPr="00F033D6">
        <w:rPr>
          <w:rFonts w:hint="eastAsia"/>
          <w:color w:val="000000" w:themeColor="text1"/>
          <w:sz w:val="22"/>
        </w:rPr>
        <w:t>物語を読む</w:t>
      </w:r>
      <w:r w:rsidR="00780EA0" w:rsidRPr="00F033D6">
        <w:rPr>
          <w:rFonts w:hint="eastAsia"/>
          <w:color w:val="000000" w:themeColor="text1"/>
          <w:sz w:val="22"/>
        </w:rPr>
        <w:t>だけでなく、</w:t>
      </w:r>
      <w:r w:rsidR="00B542AB" w:rsidRPr="00F033D6">
        <w:rPr>
          <w:rFonts w:hint="eastAsia"/>
          <w:color w:val="000000" w:themeColor="text1"/>
          <w:sz w:val="22"/>
        </w:rPr>
        <w:t>情報を収集するために</w:t>
      </w:r>
      <w:r w:rsidR="00780EA0" w:rsidRPr="00F033D6">
        <w:rPr>
          <w:rFonts w:hint="eastAsia"/>
          <w:color w:val="000000" w:themeColor="text1"/>
          <w:sz w:val="22"/>
        </w:rPr>
        <w:t>必要な資料</w:t>
      </w:r>
      <w:r w:rsidR="00AF39DC" w:rsidRPr="00F033D6">
        <w:rPr>
          <w:rFonts w:hint="eastAsia"/>
          <w:color w:val="000000" w:themeColor="text1"/>
          <w:sz w:val="22"/>
        </w:rPr>
        <w:t>（</w:t>
      </w:r>
      <w:r w:rsidR="00E358CA" w:rsidRPr="00F033D6">
        <w:rPr>
          <w:rFonts w:hint="eastAsia"/>
          <w:color w:val="000000" w:themeColor="text1"/>
          <w:sz w:val="22"/>
        </w:rPr>
        <w:t>新聞、</w:t>
      </w:r>
      <w:r w:rsidR="00AF39DC" w:rsidRPr="00F033D6">
        <w:rPr>
          <w:rFonts w:hint="eastAsia"/>
          <w:color w:val="000000" w:themeColor="text1"/>
          <w:sz w:val="22"/>
        </w:rPr>
        <w:t>文字以外の図表、地図なども含む）</w:t>
      </w:r>
      <w:r w:rsidR="00780EA0" w:rsidRPr="00F033D6">
        <w:rPr>
          <w:rFonts w:hint="eastAsia"/>
          <w:color w:val="000000" w:themeColor="text1"/>
          <w:sz w:val="22"/>
        </w:rPr>
        <w:t>を読み取り活用すること、読み聞かせ（子ども</w:t>
      </w:r>
      <w:r w:rsidR="00073263" w:rsidRPr="00F033D6">
        <w:rPr>
          <w:rFonts w:hint="eastAsia"/>
          <w:color w:val="000000" w:themeColor="text1"/>
          <w:sz w:val="22"/>
        </w:rPr>
        <w:t>に対する</w:t>
      </w:r>
      <w:r w:rsidR="00780EA0" w:rsidRPr="00F033D6">
        <w:rPr>
          <w:rFonts w:hint="eastAsia"/>
          <w:color w:val="000000" w:themeColor="text1"/>
          <w:sz w:val="22"/>
        </w:rPr>
        <w:t>絵本</w:t>
      </w:r>
      <w:r w:rsidR="00073263" w:rsidRPr="00F033D6">
        <w:rPr>
          <w:rFonts w:hint="eastAsia"/>
          <w:color w:val="000000" w:themeColor="text1"/>
          <w:sz w:val="22"/>
        </w:rPr>
        <w:t>等</w:t>
      </w:r>
      <w:r w:rsidR="00780EA0" w:rsidRPr="00F033D6">
        <w:rPr>
          <w:rFonts w:hint="eastAsia"/>
          <w:color w:val="000000" w:themeColor="text1"/>
          <w:sz w:val="22"/>
        </w:rPr>
        <w:t>の音読</w:t>
      </w:r>
      <w:r w:rsidR="00073263" w:rsidRPr="00F033D6">
        <w:rPr>
          <w:rFonts w:hint="eastAsia"/>
          <w:color w:val="000000" w:themeColor="text1"/>
          <w:sz w:val="22"/>
        </w:rPr>
        <w:t>）</w:t>
      </w:r>
      <w:r w:rsidR="00780EA0" w:rsidRPr="00F033D6">
        <w:rPr>
          <w:rFonts w:hint="eastAsia"/>
          <w:color w:val="000000" w:themeColor="text1"/>
          <w:sz w:val="22"/>
        </w:rPr>
        <w:t>など、自分以外の人に読んでもらうことも</w:t>
      </w:r>
      <w:r w:rsidR="00AF39DC" w:rsidRPr="00F033D6">
        <w:rPr>
          <w:rFonts w:hint="eastAsia"/>
          <w:color w:val="000000" w:themeColor="text1"/>
          <w:sz w:val="22"/>
        </w:rPr>
        <w:t>含めたものとして</w:t>
      </w:r>
      <w:r w:rsidR="006E3942" w:rsidRPr="00F033D6">
        <w:rPr>
          <w:rFonts w:hint="eastAsia"/>
          <w:color w:val="000000" w:themeColor="text1"/>
          <w:sz w:val="22"/>
        </w:rPr>
        <w:t>位置付けています</w:t>
      </w:r>
      <w:r w:rsidR="00780EA0" w:rsidRPr="00F033D6">
        <w:rPr>
          <w:rFonts w:hint="eastAsia"/>
          <w:color w:val="000000" w:themeColor="text1"/>
          <w:sz w:val="22"/>
        </w:rPr>
        <w:t>。</w:t>
      </w:r>
    </w:p>
    <w:p w:rsidR="00007976" w:rsidRPr="00A64B1A" w:rsidRDefault="00B542AB" w:rsidP="00FA56F9">
      <w:pPr>
        <w:ind w:left="660" w:hangingChars="300" w:hanging="660"/>
        <w:rPr>
          <w:color w:val="000000" w:themeColor="text1"/>
          <w:sz w:val="22"/>
        </w:rPr>
      </w:pPr>
      <w:r w:rsidRPr="00F033D6">
        <w:rPr>
          <w:rFonts w:hint="eastAsia"/>
          <w:color w:val="000000" w:themeColor="text1"/>
          <w:sz w:val="22"/>
        </w:rPr>
        <w:t xml:space="preserve">　　</w:t>
      </w:r>
      <w:r w:rsidR="00AF39DC" w:rsidRPr="00F033D6">
        <w:rPr>
          <w:rFonts w:hint="eastAsia"/>
          <w:color w:val="000000" w:themeColor="text1"/>
          <w:sz w:val="22"/>
        </w:rPr>
        <w:t xml:space="preserve">　</w:t>
      </w:r>
      <w:r w:rsidR="005E1422">
        <w:rPr>
          <w:rFonts w:hint="eastAsia"/>
          <w:color w:val="000000" w:themeColor="text1"/>
          <w:sz w:val="22"/>
        </w:rPr>
        <w:t xml:space="preserve">　</w:t>
      </w:r>
      <w:r w:rsidR="00B31726" w:rsidRPr="00F033D6">
        <w:rPr>
          <w:rFonts w:hint="eastAsia"/>
          <w:color w:val="000000" w:themeColor="text1"/>
          <w:sz w:val="22"/>
        </w:rPr>
        <w:t>なお、</w:t>
      </w:r>
      <w:r w:rsidR="007D4EAE" w:rsidRPr="00F033D6">
        <w:rPr>
          <w:rFonts w:hint="eastAsia"/>
          <w:color w:val="000000" w:themeColor="text1"/>
          <w:sz w:val="22"/>
        </w:rPr>
        <w:t>電子</w:t>
      </w:r>
      <w:r w:rsidR="003E060C">
        <w:rPr>
          <w:rFonts w:hint="eastAsia"/>
          <w:color w:val="000000" w:themeColor="text1"/>
          <w:sz w:val="22"/>
        </w:rPr>
        <w:t>書籍</w:t>
      </w:r>
      <w:r w:rsidR="007D4EAE" w:rsidRPr="00F033D6">
        <w:rPr>
          <w:rFonts w:hint="eastAsia"/>
          <w:color w:val="000000" w:themeColor="text1"/>
          <w:sz w:val="22"/>
        </w:rPr>
        <w:t>については</w:t>
      </w:r>
      <w:r w:rsidR="00B06092" w:rsidRPr="00F033D6">
        <w:rPr>
          <w:rFonts w:hint="eastAsia"/>
          <w:color w:val="000000" w:themeColor="text1"/>
          <w:sz w:val="22"/>
        </w:rPr>
        <w:t>、</w:t>
      </w:r>
      <w:r w:rsidR="007D4EAE" w:rsidRPr="00F033D6">
        <w:rPr>
          <w:rFonts w:hint="eastAsia"/>
          <w:color w:val="000000" w:themeColor="text1"/>
          <w:sz w:val="22"/>
        </w:rPr>
        <w:t>第２次計画</w:t>
      </w:r>
      <w:r w:rsidR="00B06092" w:rsidRPr="00F033D6">
        <w:rPr>
          <w:rFonts w:hint="eastAsia"/>
          <w:color w:val="000000" w:themeColor="text1"/>
          <w:sz w:val="22"/>
        </w:rPr>
        <w:t>に記載している</w:t>
      </w:r>
      <w:r w:rsidR="00676F20" w:rsidRPr="00F033D6">
        <w:rPr>
          <w:rFonts w:hint="eastAsia"/>
          <w:color w:val="000000" w:themeColor="text1"/>
          <w:sz w:val="22"/>
        </w:rPr>
        <w:t>とおり</w:t>
      </w:r>
      <w:r w:rsidR="00B06092" w:rsidRPr="00F033D6">
        <w:rPr>
          <w:rFonts w:hint="eastAsia"/>
          <w:color w:val="000000" w:themeColor="text1"/>
          <w:sz w:val="22"/>
        </w:rPr>
        <w:t>、</w:t>
      </w:r>
      <w:r w:rsidR="007D4EAE" w:rsidRPr="00F033D6">
        <w:rPr>
          <w:rFonts w:hint="eastAsia"/>
          <w:color w:val="000000" w:themeColor="text1"/>
          <w:sz w:val="22"/>
        </w:rPr>
        <w:t>すべての子どもにとって読書のきっかけを増やしたり、</w:t>
      </w:r>
      <w:r w:rsidR="00D3135E" w:rsidRPr="00F033D6">
        <w:rPr>
          <w:rFonts w:hint="eastAsia"/>
          <w:color w:val="000000" w:themeColor="text1"/>
          <w:sz w:val="22"/>
        </w:rPr>
        <w:t>障がい</w:t>
      </w:r>
      <w:r w:rsidR="001B68EF">
        <w:rPr>
          <w:rFonts w:hint="eastAsia"/>
          <w:color w:val="000000" w:themeColor="text1"/>
          <w:sz w:val="22"/>
        </w:rPr>
        <w:t>があ</w:t>
      </w:r>
      <w:r w:rsidR="005336E6">
        <w:rPr>
          <w:rFonts w:hint="eastAsia"/>
          <w:color w:val="000000" w:themeColor="text1"/>
          <w:sz w:val="22"/>
        </w:rPr>
        <w:t>る子どもや</w:t>
      </w:r>
      <w:r w:rsidR="007D4EAE" w:rsidRPr="00F033D6">
        <w:rPr>
          <w:rFonts w:hint="eastAsia"/>
          <w:color w:val="000000" w:themeColor="text1"/>
          <w:sz w:val="22"/>
        </w:rPr>
        <w:t>日本語を母語としない</w:t>
      </w:r>
      <w:r w:rsidR="005336E6">
        <w:rPr>
          <w:rFonts w:hint="eastAsia"/>
          <w:color w:val="000000" w:themeColor="text1"/>
          <w:sz w:val="22"/>
        </w:rPr>
        <w:t>など</w:t>
      </w:r>
      <w:r w:rsidR="00B57133">
        <w:rPr>
          <w:rFonts w:hint="eastAsia"/>
          <w:color w:val="000000" w:themeColor="text1"/>
          <w:sz w:val="22"/>
        </w:rPr>
        <w:t>支援</w:t>
      </w:r>
      <w:r w:rsidR="005336E6">
        <w:rPr>
          <w:rFonts w:hint="eastAsia"/>
          <w:color w:val="000000" w:themeColor="text1"/>
          <w:sz w:val="22"/>
        </w:rPr>
        <w:t>が必要な子どもにとって</w:t>
      </w:r>
      <w:r w:rsidR="007D4EAE" w:rsidRPr="00F033D6">
        <w:rPr>
          <w:rFonts w:hint="eastAsia"/>
          <w:color w:val="000000" w:themeColor="text1"/>
          <w:sz w:val="22"/>
        </w:rPr>
        <w:t>自由で自主的な読書環境の向上に</w:t>
      </w:r>
      <w:r w:rsidR="005336E6">
        <w:rPr>
          <w:rFonts w:hint="eastAsia"/>
          <w:color w:val="000000" w:themeColor="text1"/>
          <w:sz w:val="22"/>
        </w:rPr>
        <w:t>役立つ可能性が大きい</w:t>
      </w:r>
      <w:r w:rsidR="009331E8" w:rsidRPr="00F033D6">
        <w:rPr>
          <w:rFonts w:hint="eastAsia"/>
          <w:color w:val="000000" w:themeColor="text1"/>
          <w:sz w:val="22"/>
        </w:rPr>
        <w:t>ものですが、コンテンツ</w:t>
      </w:r>
      <w:r w:rsidR="001A25FE">
        <w:rPr>
          <w:rFonts w:hint="eastAsia"/>
          <w:color w:val="000000" w:themeColor="text1"/>
          <w:sz w:val="22"/>
        </w:rPr>
        <w:t>（※</w:t>
      </w:r>
      <w:r w:rsidR="00FF6795">
        <w:rPr>
          <w:rFonts w:hint="eastAsia"/>
          <w:color w:val="000000" w:themeColor="text1"/>
          <w:sz w:val="22"/>
        </w:rPr>
        <w:t>８</w:t>
      </w:r>
      <w:r w:rsidR="001A25FE">
        <w:rPr>
          <w:rFonts w:hint="eastAsia"/>
          <w:color w:val="000000" w:themeColor="text1"/>
          <w:sz w:val="22"/>
        </w:rPr>
        <w:t>）</w:t>
      </w:r>
      <w:r w:rsidR="002A1D3E" w:rsidRPr="00F033D6">
        <w:rPr>
          <w:rFonts w:hint="eastAsia"/>
          <w:color w:val="000000" w:themeColor="text1"/>
          <w:sz w:val="22"/>
        </w:rPr>
        <w:t>は</w:t>
      </w:r>
      <w:r w:rsidR="00676F20" w:rsidRPr="00F033D6">
        <w:rPr>
          <w:rFonts w:hint="eastAsia"/>
          <w:color w:val="000000" w:themeColor="text1"/>
          <w:sz w:val="22"/>
        </w:rPr>
        <w:t>充実途上にあり</w:t>
      </w:r>
      <w:r w:rsidR="00007976">
        <w:rPr>
          <w:rFonts w:hint="eastAsia"/>
          <w:color w:val="000000" w:themeColor="text1"/>
          <w:sz w:val="22"/>
        </w:rPr>
        <w:t>ます。また、</w:t>
      </w:r>
      <w:r w:rsidR="009331E8" w:rsidRPr="00F033D6">
        <w:rPr>
          <w:rFonts w:hint="eastAsia"/>
          <w:color w:val="000000" w:themeColor="text1"/>
          <w:sz w:val="22"/>
        </w:rPr>
        <w:t>平成</w:t>
      </w:r>
      <w:r w:rsidR="009331E8" w:rsidRPr="00F033D6">
        <w:rPr>
          <w:color w:val="000000" w:themeColor="text1"/>
          <w:sz w:val="22"/>
        </w:rPr>
        <w:t>27</w:t>
      </w:r>
      <w:r w:rsidR="009331E8" w:rsidRPr="00F033D6">
        <w:rPr>
          <w:rFonts w:hint="eastAsia"/>
          <w:color w:val="000000" w:themeColor="text1"/>
          <w:sz w:val="22"/>
        </w:rPr>
        <w:t>年度に実施した「子ども読書活動推進の取組み調査」</w:t>
      </w:r>
      <w:r w:rsidR="001429A3" w:rsidRPr="00F033D6">
        <w:rPr>
          <w:rFonts w:hint="eastAsia"/>
          <w:color w:val="000000" w:themeColor="text1"/>
          <w:sz w:val="22"/>
        </w:rPr>
        <w:t>の</w:t>
      </w:r>
      <w:r w:rsidR="009331E8" w:rsidRPr="00F033D6">
        <w:rPr>
          <w:rFonts w:hint="eastAsia"/>
          <w:color w:val="000000" w:themeColor="text1"/>
          <w:sz w:val="22"/>
        </w:rPr>
        <w:t>結果においても、</w:t>
      </w:r>
      <w:r w:rsidR="00AE3085" w:rsidRPr="00A64B1A">
        <w:rPr>
          <w:rFonts w:hint="eastAsia"/>
          <w:color w:val="000000" w:themeColor="text1"/>
          <w:sz w:val="22"/>
        </w:rPr>
        <w:t>平日、休日の両方とも全体の</w:t>
      </w:r>
      <w:r w:rsidR="00AE3085" w:rsidRPr="00A64B1A">
        <w:rPr>
          <w:color w:val="000000" w:themeColor="text1"/>
          <w:sz w:val="22"/>
        </w:rPr>
        <w:t>70</w:t>
      </w:r>
      <w:r w:rsidR="00AE3085" w:rsidRPr="00A64B1A">
        <w:rPr>
          <w:rFonts w:hint="eastAsia"/>
          <w:color w:val="000000" w:themeColor="text1"/>
          <w:sz w:val="22"/>
        </w:rPr>
        <w:t>％以上が</w:t>
      </w:r>
      <w:r w:rsidR="00007976" w:rsidRPr="00FA56F9">
        <w:rPr>
          <w:rFonts w:hint="eastAsia"/>
          <w:color w:val="000000" w:themeColor="text1"/>
          <w:sz w:val="22"/>
        </w:rPr>
        <w:t>電子書籍を</w:t>
      </w:r>
      <w:r w:rsidR="00AE3085" w:rsidRPr="00A64B1A">
        <w:rPr>
          <w:rFonts w:hint="eastAsia"/>
          <w:color w:val="000000" w:themeColor="text1"/>
          <w:sz w:val="22"/>
        </w:rPr>
        <w:t>読んでいないと回答し、</w:t>
      </w:r>
      <w:r w:rsidR="00007976" w:rsidRPr="00A64B1A">
        <w:rPr>
          <w:rFonts w:hint="eastAsia"/>
          <w:color w:val="000000" w:themeColor="text1"/>
          <w:sz w:val="22"/>
        </w:rPr>
        <w:t>普及はまだ進んでいない</w:t>
      </w:r>
      <w:r w:rsidR="00DC49B5" w:rsidRPr="00A64B1A">
        <w:rPr>
          <w:rFonts w:hint="eastAsia"/>
          <w:color w:val="000000" w:themeColor="text1"/>
          <w:sz w:val="22"/>
        </w:rPr>
        <w:t>ことが明らかとなりました。</w:t>
      </w:r>
    </w:p>
    <w:p w:rsidR="00CD7DAF" w:rsidRPr="00F033D6" w:rsidRDefault="00007976" w:rsidP="00FA56F9">
      <w:pPr>
        <w:ind w:leftChars="300" w:left="630" w:firstLineChars="100" w:firstLine="220"/>
        <w:rPr>
          <w:color w:val="000000" w:themeColor="text1"/>
          <w:sz w:val="22"/>
        </w:rPr>
      </w:pPr>
      <w:r w:rsidRPr="00FA56F9">
        <w:rPr>
          <w:rFonts w:hint="eastAsia"/>
          <w:color w:val="000000" w:themeColor="text1"/>
          <w:sz w:val="22"/>
        </w:rPr>
        <w:t>こうしたことから、</w:t>
      </w:r>
      <w:r w:rsidR="00734084">
        <w:rPr>
          <w:rFonts w:hint="eastAsia"/>
          <w:color w:val="000000" w:themeColor="text1"/>
          <w:sz w:val="22"/>
        </w:rPr>
        <w:t>電子書籍については、</w:t>
      </w:r>
      <w:r w:rsidR="00046642" w:rsidRPr="00A64B1A">
        <w:rPr>
          <w:rFonts w:hint="eastAsia"/>
          <w:color w:val="000000" w:themeColor="text1"/>
          <w:sz w:val="22"/>
        </w:rPr>
        <w:t>当面、</w:t>
      </w:r>
      <w:r w:rsidR="00B57133">
        <w:rPr>
          <w:rFonts w:hint="eastAsia"/>
          <w:color w:val="000000" w:themeColor="text1"/>
          <w:sz w:val="22"/>
        </w:rPr>
        <w:t>支援</w:t>
      </w:r>
      <w:r w:rsidR="00676F20" w:rsidRPr="00A64B1A">
        <w:rPr>
          <w:rFonts w:hint="eastAsia"/>
          <w:color w:val="000000" w:themeColor="text1"/>
          <w:sz w:val="22"/>
        </w:rPr>
        <w:t>が必要な子どもたちへの読書推進に関して取扱うこととします</w:t>
      </w:r>
      <w:r w:rsidRPr="00A64B1A">
        <w:rPr>
          <w:rFonts w:hint="eastAsia"/>
          <w:color w:val="000000" w:themeColor="text1"/>
          <w:sz w:val="22"/>
        </w:rPr>
        <w:t>が、</w:t>
      </w:r>
      <w:r w:rsidR="00734084">
        <w:rPr>
          <w:rFonts w:hint="eastAsia"/>
          <w:color w:val="000000" w:themeColor="text1"/>
          <w:sz w:val="22"/>
        </w:rPr>
        <w:t>そ</w:t>
      </w:r>
      <w:r w:rsidRPr="00A64B1A">
        <w:rPr>
          <w:rFonts w:hint="eastAsia"/>
          <w:color w:val="000000" w:themeColor="text1"/>
          <w:sz w:val="22"/>
        </w:rPr>
        <w:t>の普及につながる技術</w:t>
      </w:r>
      <w:r w:rsidR="00734084">
        <w:rPr>
          <w:rFonts w:hint="eastAsia"/>
          <w:color w:val="000000" w:themeColor="text1"/>
          <w:sz w:val="22"/>
        </w:rPr>
        <w:t>向上、</w:t>
      </w:r>
      <w:r w:rsidRPr="00A64B1A">
        <w:rPr>
          <w:rFonts w:hint="eastAsia"/>
          <w:color w:val="000000" w:themeColor="text1"/>
          <w:sz w:val="22"/>
        </w:rPr>
        <w:t>制度</w:t>
      </w:r>
      <w:r w:rsidR="00734084">
        <w:rPr>
          <w:rFonts w:hint="eastAsia"/>
          <w:color w:val="000000" w:themeColor="text1"/>
          <w:sz w:val="22"/>
        </w:rPr>
        <w:t>変革や社会的</w:t>
      </w:r>
      <w:r w:rsidRPr="00A64B1A">
        <w:rPr>
          <w:rFonts w:hint="eastAsia"/>
          <w:color w:val="000000" w:themeColor="text1"/>
          <w:sz w:val="22"/>
        </w:rPr>
        <w:t>動向は今後も注視していきます</w:t>
      </w:r>
      <w:r w:rsidR="00676F20" w:rsidRPr="00A64B1A">
        <w:rPr>
          <w:rFonts w:hint="eastAsia"/>
          <w:color w:val="000000" w:themeColor="text1"/>
          <w:sz w:val="22"/>
        </w:rPr>
        <w:t>。</w:t>
      </w:r>
    </w:p>
    <w:p w:rsidR="00C921B7" w:rsidRPr="00734084" w:rsidRDefault="00C921B7" w:rsidP="00723DC3">
      <w:pPr>
        <w:rPr>
          <w:color w:val="000000" w:themeColor="text1"/>
          <w:sz w:val="22"/>
        </w:rPr>
      </w:pPr>
    </w:p>
    <w:p w:rsidR="008C4DC7" w:rsidRPr="00F033D6" w:rsidRDefault="008C4DC7">
      <w:pPr>
        <w:widowControl/>
        <w:jc w:val="left"/>
        <w:rPr>
          <w:color w:val="000000" w:themeColor="text1"/>
          <w:sz w:val="22"/>
        </w:rPr>
      </w:pPr>
      <w:r w:rsidRPr="00F033D6">
        <w:rPr>
          <w:color w:val="000000" w:themeColor="text1"/>
          <w:sz w:val="22"/>
        </w:rPr>
        <w:br w:type="page"/>
      </w:r>
    </w:p>
    <w:p w:rsidR="00C47920"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lastRenderedPageBreak/>
        <w:t xml:space="preserve">２　</w:t>
      </w:r>
      <w:r w:rsidR="00645182" w:rsidRPr="00F033D6">
        <w:rPr>
          <w:rFonts w:ascii="ＭＳ ゴシック" w:eastAsia="ＭＳ ゴシック" w:hAnsi="ＭＳ ゴシック" w:hint="eastAsia"/>
          <w:color w:val="000000" w:themeColor="text1"/>
          <w:sz w:val="22"/>
        </w:rPr>
        <w:t>子ども</w:t>
      </w:r>
      <w:r w:rsidR="00746A97" w:rsidRPr="00F033D6">
        <w:rPr>
          <w:rFonts w:ascii="ＭＳ ゴシック" w:eastAsia="ＭＳ ゴシック" w:hAnsi="ＭＳ ゴシック" w:hint="eastAsia"/>
          <w:color w:val="000000" w:themeColor="text1"/>
          <w:sz w:val="22"/>
        </w:rPr>
        <w:t>の</w:t>
      </w:r>
      <w:r w:rsidR="00645182" w:rsidRPr="00F033D6">
        <w:rPr>
          <w:rFonts w:ascii="ＭＳ ゴシック" w:eastAsia="ＭＳ ゴシック" w:hAnsi="ＭＳ ゴシック" w:hint="eastAsia"/>
          <w:color w:val="000000" w:themeColor="text1"/>
          <w:sz w:val="22"/>
        </w:rPr>
        <w:t>読書活動推進のため</w:t>
      </w:r>
      <w:r w:rsidR="007C3832" w:rsidRPr="00F033D6">
        <w:rPr>
          <w:rFonts w:ascii="ＭＳ ゴシック" w:eastAsia="ＭＳ ゴシック" w:hAnsi="ＭＳ ゴシック" w:hint="eastAsia"/>
          <w:color w:val="000000" w:themeColor="text1"/>
          <w:sz w:val="22"/>
        </w:rPr>
        <w:t>の</w:t>
      </w:r>
      <w:r w:rsidR="00CD7DAF" w:rsidRPr="00F033D6">
        <w:rPr>
          <w:rFonts w:ascii="ＭＳ ゴシック" w:eastAsia="ＭＳ ゴシック" w:hAnsi="ＭＳ ゴシック" w:hint="eastAsia"/>
          <w:color w:val="000000" w:themeColor="text1"/>
          <w:sz w:val="22"/>
        </w:rPr>
        <w:t>基本方針</w:t>
      </w:r>
    </w:p>
    <w:p w:rsidR="00676F20" w:rsidRPr="00021AEB" w:rsidRDefault="00C921B7" w:rsidP="008C4DC7">
      <w:pPr>
        <w:ind w:leftChars="200" w:left="420" w:firstLineChars="100" w:firstLine="220"/>
        <w:rPr>
          <w:color w:val="000000" w:themeColor="text1"/>
          <w:sz w:val="22"/>
        </w:rPr>
      </w:pPr>
      <w:r w:rsidRPr="00F033D6">
        <w:rPr>
          <w:rFonts w:hint="eastAsia"/>
          <w:color w:val="000000" w:themeColor="text1"/>
          <w:sz w:val="22"/>
        </w:rPr>
        <w:t>子どもの自主的な読書活動の重要性を踏まえ、第３次計画</w:t>
      </w:r>
      <w:r w:rsidR="00073263" w:rsidRPr="00F033D6">
        <w:rPr>
          <w:rFonts w:hint="eastAsia"/>
          <w:color w:val="000000" w:themeColor="text1"/>
          <w:sz w:val="22"/>
        </w:rPr>
        <w:t>では、</w:t>
      </w:r>
      <w:r w:rsidRPr="00F033D6">
        <w:rPr>
          <w:rFonts w:hint="eastAsia"/>
          <w:color w:val="000000" w:themeColor="text1"/>
          <w:sz w:val="22"/>
        </w:rPr>
        <w:t>第２次計画で掲げた、「すべての子どもが乳幼児期から発達段階に応じて本と接し、本のおもしろさや楽しさに気づくことができるよう、「読んでみたいと思う本が子どもの周りにある」「本を紹介する人が子どもの周りにいる」という観点から読書環境づくりを進める」という視点を継承しつつ、</w:t>
      </w:r>
      <w:r w:rsidR="00676F20" w:rsidRPr="00021AEB">
        <w:rPr>
          <w:rFonts w:hint="eastAsia"/>
          <w:color w:val="000000" w:themeColor="text1"/>
          <w:sz w:val="22"/>
        </w:rPr>
        <w:t>基本方針</w:t>
      </w:r>
      <w:r w:rsidR="00073263" w:rsidRPr="00021AEB">
        <w:rPr>
          <w:rFonts w:hint="eastAsia"/>
          <w:color w:val="000000" w:themeColor="text1"/>
          <w:sz w:val="22"/>
        </w:rPr>
        <w:t>を以下のとおり定めます</w:t>
      </w:r>
      <w:r w:rsidR="00676F20" w:rsidRPr="00021AEB">
        <w:rPr>
          <w:rFonts w:hint="eastAsia"/>
          <w:color w:val="000000" w:themeColor="text1"/>
          <w:sz w:val="22"/>
        </w:rPr>
        <w:t>。</w:t>
      </w:r>
    </w:p>
    <w:p w:rsidR="00676F20" w:rsidRPr="00F033D6" w:rsidRDefault="00676F20" w:rsidP="008C4DC7">
      <w:pPr>
        <w:ind w:leftChars="200" w:left="420" w:firstLineChars="100" w:firstLine="220"/>
        <w:rPr>
          <w:color w:val="000000" w:themeColor="text1"/>
          <w:sz w:val="22"/>
        </w:rPr>
      </w:pPr>
    </w:p>
    <w:p w:rsidR="00676F20" w:rsidRPr="00F033D6" w:rsidRDefault="00676F20" w:rsidP="00FF662A">
      <w:pPr>
        <w:rPr>
          <w:rFonts w:ascii="ＭＳ ゴシック" w:eastAsia="ＭＳ ゴシック" w:hAnsi="ＭＳ ゴシック"/>
          <w:color w:val="000000" w:themeColor="text1"/>
          <w:sz w:val="22"/>
        </w:rPr>
      </w:pPr>
    </w:p>
    <w:p w:rsidR="005F7923" w:rsidRPr="00F033D6" w:rsidRDefault="0051248C" w:rsidP="008C4DC7">
      <w:pPr>
        <w:tabs>
          <w:tab w:val="left" w:pos="1843"/>
        </w:tabs>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１</w:t>
      </w:r>
      <w:r w:rsidRPr="00F033D6">
        <w:rPr>
          <w:rFonts w:asciiTheme="majorEastAsia" w:eastAsiaTheme="majorEastAsia" w:hAnsiTheme="majorEastAsia" w:hint="eastAsia"/>
          <w:color w:val="000000" w:themeColor="text1"/>
          <w:sz w:val="22"/>
          <w:u w:val="single"/>
        </w:rPr>
        <w:t xml:space="preserve">　</w:t>
      </w:r>
      <w:r w:rsidR="005F7923" w:rsidRPr="00F033D6">
        <w:rPr>
          <w:rFonts w:asciiTheme="majorEastAsia" w:eastAsiaTheme="majorEastAsia" w:hAnsiTheme="majorEastAsia" w:hint="eastAsia"/>
          <w:color w:val="000000" w:themeColor="text1"/>
          <w:sz w:val="22"/>
          <w:u w:val="single"/>
        </w:rPr>
        <w:t>社会全体による効果的な取組みを進めます。</w:t>
      </w:r>
    </w:p>
    <w:p w:rsidR="00B92A98"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子どもの発達段階や生活の場所にあわせて、府、市町村、家庭、</w:t>
      </w:r>
      <w:r w:rsidR="00B92A98" w:rsidRPr="00F033D6">
        <w:rPr>
          <w:rFonts w:hint="eastAsia"/>
          <w:color w:val="000000" w:themeColor="text1"/>
          <w:sz w:val="22"/>
        </w:rPr>
        <w:t>地域の</w:t>
      </w:r>
      <w:r w:rsidR="00E8467B">
        <w:rPr>
          <w:rFonts w:hint="eastAsia"/>
          <w:color w:val="000000" w:themeColor="text1"/>
          <w:sz w:val="22"/>
        </w:rPr>
        <w:t>読書活動</w:t>
      </w:r>
      <w:r w:rsidR="00B92A98" w:rsidRPr="00F033D6">
        <w:rPr>
          <w:rFonts w:hint="eastAsia"/>
          <w:color w:val="000000" w:themeColor="text1"/>
          <w:sz w:val="22"/>
        </w:rPr>
        <w:t>ボランティア、書店業界や出版</w:t>
      </w:r>
      <w:r w:rsidR="007C3832" w:rsidRPr="00F033D6">
        <w:rPr>
          <w:rFonts w:hint="eastAsia"/>
          <w:color w:val="000000" w:themeColor="text1"/>
          <w:sz w:val="22"/>
        </w:rPr>
        <w:t>業界をはじめとした民間事業者等が</w:t>
      </w:r>
      <w:r w:rsidR="00B92A98" w:rsidRPr="00F033D6">
        <w:rPr>
          <w:rFonts w:hint="eastAsia"/>
          <w:color w:val="000000" w:themeColor="text1"/>
          <w:sz w:val="22"/>
        </w:rPr>
        <w:t>役割分担を</w:t>
      </w:r>
      <w:r w:rsidR="007C3832" w:rsidRPr="00F033D6">
        <w:rPr>
          <w:rFonts w:hint="eastAsia"/>
          <w:color w:val="000000" w:themeColor="text1"/>
          <w:sz w:val="22"/>
        </w:rPr>
        <w:t>しながら</w:t>
      </w:r>
      <w:r w:rsidR="00B92A98" w:rsidRPr="00F033D6">
        <w:rPr>
          <w:rFonts w:hint="eastAsia"/>
          <w:color w:val="000000" w:themeColor="text1"/>
          <w:sz w:val="22"/>
        </w:rPr>
        <w:t>、相互に情報交換等を行い</w:t>
      </w:r>
      <w:r w:rsidR="007C3832" w:rsidRPr="00F033D6">
        <w:rPr>
          <w:rFonts w:hint="eastAsia"/>
          <w:color w:val="000000" w:themeColor="text1"/>
          <w:sz w:val="22"/>
        </w:rPr>
        <w:t>、連携・協力して</w:t>
      </w:r>
      <w:r w:rsidR="00B92A98" w:rsidRPr="00F033D6">
        <w:rPr>
          <w:rFonts w:hint="eastAsia"/>
          <w:color w:val="000000" w:themeColor="text1"/>
          <w:sz w:val="22"/>
        </w:rPr>
        <w:t>子どもの読書活動の推進に取り組みます。</w:t>
      </w:r>
    </w:p>
    <w:p w:rsidR="005566E9" w:rsidRPr="00F033D6" w:rsidRDefault="005566E9" w:rsidP="005566E9">
      <w:pPr>
        <w:rPr>
          <w:color w:val="000000" w:themeColor="text1"/>
          <w:sz w:val="22"/>
        </w:rPr>
      </w:pPr>
    </w:p>
    <w:p w:rsidR="005566E9"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２</w:t>
      </w:r>
      <w:r w:rsidRPr="00F033D6">
        <w:rPr>
          <w:rFonts w:asciiTheme="majorEastAsia" w:eastAsiaTheme="majorEastAsia" w:hAnsiTheme="majorEastAsia" w:hint="eastAsia"/>
          <w:color w:val="000000" w:themeColor="text1"/>
          <w:sz w:val="22"/>
          <w:u w:val="single"/>
        </w:rPr>
        <w:t xml:space="preserve">　</w:t>
      </w:r>
      <w:r w:rsidR="005566E9" w:rsidRPr="00F033D6">
        <w:rPr>
          <w:rFonts w:asciiTheme="majorEastAsia" w:eastAsiaTheme="majorEastAsia" w:hAnsiTheme="majorEastAsia" w:hint="eastAsia"/>
          <w:color w:val="000000" w:themeColor="text1"/>
          <w:sz w:val="22"/>
          <w:u w:val="single"/>
        </w:rPr>
        <w:t>子ども</w:t>
      </w:r>
      <w:r w:rsidR="005E7DE9" w:rsidRPr="00F033D6">
        <w:rPr>
          <w:rFonts w:asciiTheme="majorEastAsia" w:eastAsiaTheme="majorEastAsia" w:hAnsiTheme="majorEastAsia" w:hint="eastAsia"/>
          <w:color w:val="000000" w:themeColor="text1"/>
          <w:sz w:val="22"/>
          <w:u w:val="single"/>
        </w:rPr>
        <w:t>が読書に親しむ</w:t>
      </w:r>
      <w:r w:rsidR="00371D5F" w:rsidRPr="00F033D6">
        <w:rPr>
          <w:rFonts w:asciiTheme="majorEastAsia" w:eastAsiaTheme="majorEastAsia" w:hAnsiTheme="majorEastAsia" w:hint="eastAsia"/>
          <w:color w:val="000000" w:themeColor="text1"/>
          <w:sz w:val="22"/>
          <w:u w:val="single"/>
        </w:rPr>
        <w:t>ための</w:t>
      </w:r>
      <w:r w:rsidR="005F7923" w:rsidRPr="00F033D6">
        <w:rPr>
          <w:rFonts w:asciiTheme="majorEastAsia" w:eastAsiaTheme="majorEastAsia" w:hAnsiTheme="majorEastAsia" w:hint="eastAsia"/>
          <w:color w:val="000000" w:themeColor="text1"/>
          <w:sz w:val="22"/>
          <w:u w:val="single"/>
        </w:rPr>
        <w:t>機会の提供、</w:t>
      </w:r>
      <w:r w:rsidR="007C3832" w:rsidRPr="00F033D6">
        <w:rPr>
          <w:rFonts w:asciiTheme="majorEastAsia" w:eastAsiaTheme="majorEastAsia" w:hAnsiTheme="majorEastAsia" w:hint="eastAsia"/>
          <w:color w:val="000000" w:themeColor="text1"/>
          <w:sz w:val="22"/>
          <w:u w:val="single"/>
        </w:rPr>
        <w:t>読書環境</w:t>
      </w:r>
      <w:r w:rsidR="00371D5F" w:rsidRPr="00F033D6">
        <w:rPr>
          <w:rFonts w:asciiTheme="majorEastAsia" w:eastAsiaTheme="majorEastAsia" w:hAnsiTheme="majorEastAsia" w:hint="eastAsia"/>
          <w:color w:val="000000" w:themeColor="text1"/>
          <w:sz w:val="22"/>
          <w:u w:val="single"/>
        </w:rPr>
        <w:t>の</w:t>
      </w:r>
      <w:r w:rsidR="005566E9" w:rsidRPr="00F033D6">
        <w:rPr>
          <w:rFonts w:asciiTheme="majorEastAsia" w:eastAsiaTheme="majorEastAsia" w:hAnsiTheme="majorEastAsia" w:hint="eastAsia"/>
          <w:color w:val="000000" w:themeColor="text1"/>
          <w:sz w:val="22"/>
          <w:u w:val="single"/>
        </w:rPr>
        <w:t>整備</w:t>
      </w:r>
      <w:r w:rsidR="005F7923" w:rsidRPr="00F033D6">
        <w:rPr>
          <w:rFonts w:asciiTheme="majorEastAsia" w:eastAsiaTheme="majorEastAsia" w:hAnsiTheme="majorEastAsia" w:hint="eastAsia"/>
          <w:color w:val="000000" w:themeColor="text1"/>
          <w:sz w:val="22"/>
          <w:u w:val="single"/>
        </w:rPr>
        <w:t>、</w:t>
      </w:r>
      <w:r w:rsidR="005566E9" w:rsidRPr="00F033D6">
        <w:rPr>
          <w:rFonts w:asciiTheme="majorEastAsia" w:eastAsiaTheme="majorEastAsia" w:hAnsiTheme="majorEastAsia" w:hint="eastAsia"/>
          <w:color w:val="000000" w:themeColor="text1"/>
          <w:sz w:val="22"/>
          <w:u w:val="single"/>
        </w:rPr>
        <w:t>人材の</w:t>
      </w:r>
      <w:r w:rsidR="005B43E9" w:rsidRPr="00F033D6">
        <w:rPr>
          <w:rFonts w:asciiTheme="majorEastAsia" w:eastAsiaTheme="majorEastAsia" w:hAnsiTheme="majorEastAsia" w:hint="eastAsia"/>
          <w:color w:val="000000" w:themeColor="text1"/>
          <w:sz w:val="22"/>
          <w:u w:val="single"/>
        </w:rPr>
        <w:t>育成</w:t>
      </w:r>
      <w:r w:rsidR="005F7923" w:rsidRPr="00F033D6">
        <w:rPr>
          <w:rFonts w:asciiTheme="majorEastAsia" w:eastAsiaTheme="majorEastAsia" w:hAnsiTheme="majorEastAsia" w:hint="eastAsia"/>
          <w:color w:val="000000" w:themeColor="text1"/>
          <w:sz w:val="22"/>
          <w:u w:val="single"/>
        </w:rPr>
        <w:t>を進めます。</w:t>
      </w:r>
    </w:p>
    <w:p w:rsidR="005F7923" w:rsidRPr="00F033D6" w:rsidRDefault="005F7923" w:rsidP="008C4DC7">
      <w:pPr>
        <w:tabs>
          <w:tab w:val="left" w:pos="1843"/>
        </w:tabs>
        <w:ind w:leftChars="300" w:left="630" w:firstLineChars="100" w:firstLine="220"/>
        <w:rPr>
          <w:color w:val="000000" w:themeColor="text1"/>
          <w:sz w:val="22"/>
        </w:rPr>
      </w:pPr>
      <w:r w:rsidRPr="00F033D6">
        <w:rPr>
          <w:rFonts w:hint="eastAsia"/>
          <w:color w:val="000000" w:themeColor="text1"/>
          <w:sz w:val="22"/>
        </w:rPr>
        <w:t>子どもの発達段階に応じ</w:t>
      </w:r>
      <w:r w:rsidR="00584F62">
        <w:rPr>
          <w:rFonts w:hint="eastAsia"/>
          <w:color w:val="000000" w:themeColor="text1"/>
          <w:sz w:val="22"/>
        </w:rPr>
        <w:t>、楽しむ、学ぶ</w:t>
      </w:r>
      <w:r w:rsidR="00734084">
        <w:rPr>
          <w:rFonts w:hint="eastAsia"/>
          <w:color w:val="000000" w:themeColor="text1"/>
          <w:sz w:val="22"/>
        </w:rPr>
        <w:t>、調べる</w:t>
      </w:r>
      <w:r w:rsidR="00584F62">
        <w:rPr>
          <w:rFonts w:hint="eastAsia"/>
          <w:color w:val="000000" w:themeColor="text1"/>
          <w:sz w:val="22"/>
        </w:rPr>
        <w:t>など</w:t>
      </w:r>
      <w:r w:rsidR="00734084" w:rsidRPr="00F033D6">
        <w:rPr>
          <w:rFonts w:hint="eastAsia"/>
          <w:color w:val="000000" w:themeColor="text1"/>
          <w:sz w:val="22"/>
        </w:rPr>
        <w:t>多様な</w:t>
      </w:r>
      <w:r w:rsidR="00584F62">
        <w:rPr>
          <w:rFonts w:hint="eastAsia"/>
          <w:color w:val="000000" w:themeColor="text1"/>
          <w:sz w:val="22"/>
        </w:rPr>
        <w:t>目的に応じ</w:t>
      </w:r>
      <w:r w:rsidRPr="00F033D6">
        <w:rPr>
          <w:rFonts w:hint="eastAsia"/>
          <w:color w:val="000000" w:themeColor="text1"/>
          <w:sz w:val="22"/>
        </w:rPr>
        <w:t>た</w:t>
      </w:r>
      <w:r w:rsidR="00734084">
        <w:rPr>
          <w:rFonts w:hint="eastAsia"/>
          <w:color w:val="000000" w:themeColor="text1"/>
          <w:sz w:val="22"/>
        </w:rPr>
        <w:t>幅広い</w:t>
      </w:r>
      <w:r w:rsidRPr="00F033D6">
        <w:rPr>
          <w:rFonts w:hint="eastAsia"/>
          <w:color w:val="000000" w:themeColor="text1"/>
          <w:sz w:val="22"/>
        </w:rPr>
        <w:t>読書活動の機会を提供し、子どもに読書の大切さ</w:t>
      </w:r>
      <w:r w:rsidR="007F7C72">
        <w:rPr>
          <w:rFonts w:hint="eastAsia"/>
          <w:color w:val="000000" w:themeColor="text1"/>
          <w:sz w:val="22"/>
        </w:rPr>
        <w:t>や</w:t>
      </w:r>
      <w:r w:rsidR="00734084">
        <w:rPr>
          <w:rFonts w:hint="eastAsia"/>
          <w:color w:val="000000" w:themeColor="text1"/>
          <w:sz w:val="22"/>
        </w:rPr>
        <w:t>奥深さ</w:t>
      </w:r>
      <w:r w:rsidRPr="00F033D6">
        <w:rPr>
          <w:rFonts w:hint="eastAsia"/>
          <w:color w:val="000000" w:themeColor="text1"/>
          <w:sz w:val="22"/>
        </w:rPr>
        <w:t>を伝えます。</w:t>
      </w:r>
    </w:p>
    <w:p w:rsidR="005566E9"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また、</w:t>
      </w:r>
      <w:r w:rsidR="007C3832" w:rsidRPr="00F033D6">
        <w:rPr>
          <w:rFonts w:hint="eastAsia"/>
          <w:color w:val="000000" w:themeColor="text1"/>
          <w:sz w:val="22"/>
        </w:rPr>
        <w:t>子どもの周りに読みたいと思う本がある環境の整備に努めると</w:t>
      </w:r>
      <w:r w:rsidR="005B43E9" w:rsidRPr="00F033D6">
        <w:rPr>
          <w:rFonts w:hint="eastAsia"/>
          <w:color w:val="000000" w:themeColor="text1"/>
          <w:sz w:val="22"/>
        </w:rPr>
        <w:t>ともに</w:t>
      </w:r>
      <w:r w:rsidR="00371D5F" w:rsidRPr="00F033D6">
        <w:rPr>
          <w:rFonts w:hint="eastAsia"/>
          <w:color w:val="000000" w:themeColor="text1"/>
          <w:sz w:val="22"/>
        </w:rPr>
        <w:t>、</w:t>
      </w:r>
      <w:r w:rsidR="006E503D" w:rsidRPr="00F033D6">
        <w:rPr>
          <w:rFonts w:hint="eastAsia"/>
          <w:color w:val="000000" w:themeColor="text1"/>
          <w:sz w:val="22"/>
        </w:rPr>
        <w:t>子どもの読書活動を支える</w:t>
      </w:r>
      <w:r w:rsidR="00371D5F" w:rsidRPr="00F033D6">
        <w:rPr>
          <w:rFonts w:hint="eastAsia"/>
          <w:color w:val="000000" w:themeColor="text1"/>
          <w:sz w:val="22"/>
        </w:rPr>
        <w:t>人材の</w:t>
      </w:r>
      <w:r w:rsidR="005B43E9" w:rsidRPr="00F033D6">
        <w:rPr>
          <w:rFonts w:hint="eastAsia"/>
          <w:color w:val="000000" w:themeColor="text1"/>
          <w:sz w:val="22"/>
        </w:rPr>
        <w:t>確保・</w:t>
      </w:r>
      <w:r w:rsidR="00371D5F" w:rsidRPr="00F033D6">
        <w:rPr>
          <w:rFonts w:hint="eastAsia"/>
          <w:color w:val="000000" w:themeColor="text1"/>
          <w:sz w:val="22"/>
        </w:rPr>
        <w:t>育成に努めます。</w:t>
      </w:r>
    </w:p>
    <w:p w:rsidR="005566E9" w:rsidRPr="00F033D6" w:rsidRDefault="005566E9" w:rsidP="005566E9">
      <w:pPr>
        <w:rPr>
          <w:color w:val="000000" w:themeColor="text1"/>
          <w:sz w:val="22"/>
        </w:rPr>
      </w:pPr>
    </w:p>
    <w:p w:rsidR="003B3B3B"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３</w:t>
      </w:r>
      <w:r w:rsidRPr="00F033D6">
        <w:rPr>
          <w:rFonts w:asciiTheme="majorEastAsia" w:eastAsiaTheme="majorEastAsia" w:hAnsiTheme="majorEastAsia" w:hint="eastAsia"/>
          <w:color w:val="000000" w:themeColor="text1"/>
          <w:sz w:val="22"/>
          <w:u w:val="single"/>
        </w:rPr>
        <w:t xml:space="preserve">　</w:t>
      </w:r>
      <w:r w:rsidR="003B3B3B" w:rsidRPr="00F033D6">
        <w:rPr>
          <w:rFonts w:asciiTheme="majorEastAsia" w:eastAsiaTheme="majorEastAsia" w:hAnsiTheme="majorEastAsia" w:hint="eastAsia"/>
          <w:color w:val="000000" w:themeColor="text1"/>
          <w:sz w:val="22"/>
          <w:u w:val="single"/>
        </w:rPr>
        <w:t>子どもの読書活動</w:t>
      </w:r>
      <w:r w:rsidR="00746A97" w:rsidRPr="00F033D6">
        <w:rPr>
          <w:rFonts w:asciiTheme="majorEastAsia" w:eastAsiaTheme="majorEastAsia" w:hAnsiTheme="majorEastAsia" w:hint="eastAsia"/>
          <w:color w:val="000000" w:themeColor="text1"/>
          <w:sz w:val="22"/>
          <w:u w:val="single"/>
        </w:rPr>
        <w:t>推進にかかる社会</w:t>
      </w:r>
      <w:r w:rsidR="001A1F7E" w:rsidRPr="00F033D6">
        <w:rPr>
          <w:rFonts w:asciiTheme="majorEastAsia" w:eastAsiaTheme="majorEastAsia" w:hAnsiTheme="majorEastAsia" w:hint="eastAsia"/>
          <w:color w:val="000000" w:themeColor="text1"/>
          <w:sz w:val="22"/>
          <w:u w:val="single"/>
        </w:rPr>
        <w:t>機運の</w:t>
      </w:r>
      <w:r w:rsidR="00746A97" w:rsidRPr="00F033D6">
        <w:rPr>
          <w:rFonts w:asciiTheme="majorEastAsia" w:eastAsiaTheme="majorEastAsia" w:hAnsiTheme="majorEastAsia" w:hint="eastAsia"/>
          <w:color w:val="000000" w:themeColor="text1"/>
          <w:sz w:val="22"/>
          <w:u w:val="single"/>
        </w:rPr>
        <w:t>醸成を図ります。</w:t>
      </w:r>
    </w:p>
    <w:p w:rsidR="003B3B3B"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地域や学校等において、</w:t>
      </w:r>
      <w:r w:rsidR="00F92871" w:rsidRPr="00F033D6">
        <w:rPr>
          <w:rFonts w:hint="eastAsia"/>
          <w:color w:val="000000" w:themeColor="text1"/>
          <w:sz w:val="22"/>
        </w:rPr>
        <w:t>子どもの</w:t>
      </w:r>
      <w:r w:rsidR="00331F2E" w:rsidRPr="00F033D6">
        <w:rPr>
          <w:rFonts w:hint="eastAsia"/>
          <w:color w:val="000000" w:themeColor="text1"/>
          <w:sz w:val="22"/>
        </w:rPr>
        <w:t>読書活動の</w:t>
      </w:r>
      <w:r w:rsidR="00F92871" w:rsidRPr="00F033D6">
        <w:rPr>
          <w:rFonts w:hint="eastAsia"/>
          <w:color w:val="000000" w:themeColor="text1"/>
          <w:sz w:val="22"/>
        </w:rPr>
        <w:t>魅力と</w:t>
      </w:r>
      <w:r w:rsidR="00331F2E" w:rsidRPr="00F033D6">
        <w:rPr>
          <w:rFonts w:hint="eastAsia"/>
          <w:color w:val="000000" w:themeColor="text1"/>
          <w:sz w:val="22"/>
        </w:rPr>
        <w:t>重要性について広く普及・啓発し、</w:t>
      </w:r>
      <w:r w:rsidR="000D52EA" w:rsidRPr="00F033D6">
        <w:rPr>
          <w:rFonts w:hint="eastAsia"/>
          <w:color w:val="000000" w:themeColor="text1"/>
          <w:sz w:val="22"/>
        </w:rPr>
        <w:t>大阪全体で</w:t>
      </w:r>
      <w:r w:rsidR="00331F2E" w:rsidRPr="00F033D6">
        <w:rPr>
          <w:rFonts w:hint="eastAsia"/>
          <w:color w:val="000000" w:themeColor="text1"/>
          <w:sz w:val="22"/>
        </w:rPr>
        <w:t>子どもの読書活動</w:t>
      </w:r>
      <w:r w:rsidRPr="00F033D6">
        <w:rPr>
          <w:rFonts w:hint="eastAsia"/>
          <w:color w:val="000000" w:themeColor="text1"/>
          <w:sz w:val="22"/>
        </w:rPr>
        <w:t>を</w:t>
      </w:r>
      <w:r w:rsidR="00331F2E" w:rsidRPr="00F033D6">
        <w:rPr>
          <w:rFonts w:hint="eastAsia"/>
          <w:color w:val="000000" w:themeColor="text1"/>
          <w:sz w:val="22"/>
        </w:rPr>
        <w:t>推進</w:t>
      </w:r>
      <w:r w:rsidR="009E717A" w:rsidRPr="00F033D6">
        <w:rPr>
          <w:rFonts w:hint="eastAsia"/>
          <w:color w:val="000000" w:themeColor="text1"/>
          <w:sz w:val="22"/>
        </w:rPr>
        <w:t>する</w:t>
      </w:r>
      <w:r w:rsidR="00331F2E" w:rsidRPr="00F033D6">
        <w:rPr>
          <w:rFonts w:hint="eastAsia"/>
          <w:color w:val="000000" w:themeColor="text1"/>
          <w:sz w:val="22"/>
        </w:rPr>
        <w:t>機運の醸成を図ります。</w:t>
      </w:r>
    </w:p>
    <w:p w:rsidR="00E86232" w:rsidRPr="00F033D6" w:rsidRDefault="004B6F69" w:rsidP="005566E9">
      <w:pPr>
        <w:rPr>
          <w:color w:val="000000" w:themeColor="text1"/>
          <w:szCs w:val="21"/>
        </w:rPr>
      </w:pPr>
      <w:r w:rsidRPr="007A5A95">
        <w:rPr>
          <w:noProof/>
          <w:color w:val="000000" w:themeColor="text1"/>
          <w:szCs w:val="21"/>
        </w:rPr>
        <mc:AlternateContent>
          <mc:Choice Requires="wps">
            <w:drawing>
              <wp:anchor distT="0" distB="0" distL="114300" distR="114300" simplePos="0" relativeHeight="251687936" behindDoc="0" locked="0" layoutInCell="1" allowOverlap="1" wp14:anchorId="506B3C3F" wp14:editId="3CF32D6E">
                <wp:simplePos x="0" y="0"/>
                <wp:positionH relativeFrom="column">
                  <wp:posOffset>2726690</wp:posOffset>
                </wp:positionH>
                <wp:positionV relativeFrom="paragraph">
                  <wp:posOffset>190500</wp:posOffset>
                </wp:positionV>
                <wp:extent cx="990600" cy="31432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99060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14.7pt;margin-top:15pt;width:78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" adj="10800" fillcolor="#4f81bd [3204]" strokecolor="#243f60 [1604]" strokeweight="2pt"/>
            </w:pict>
          </mc:Fallback>
        </mc:AlternateContent>
      </w:r>
    </w:p>
    <w:p w:rsidR="004B6F69" w:rsidRPr="00F033D6" w:rsidRDefault="004B6F69" w:rsidP="00645182">
      <w:pPr>
        <w:rPr>
          <w:color w:val="000000" w:themeColor="text1"/>
          <w:szCs w:val="21"/>
        </w:rPr>
      </w:pPr>
    </w:p>
    <w:p w:rsidR="00CE3A7F" w:rsidRPr="00F033D6" w:rsidRDefault="00CE3A7F" w:rsidP="00645182">
      <w:pPr>
        <w:rPr>
          <w:color w:val="000000" w:themeColor="text1"/>
          <w:szCs w:val="21"/>
        </w:rPr>
      </w:pPr>
    </w:p>
    <w:p w:rsidR="004B6F69" w:rsidRPr="00F033D6" w:rsidRDefault="004B6F69" w:rsidP="004B6F69">
      <w:pPr>
        <w:rPr>
          <w:rFonts w:asciiTheme="majorEastAsia" w:eastAsiaTheme="majorEastAsia" w:hAnsiTheme="majorEastAsia"/>
          <w:color w:val="000000" w:themeColor="text1"/>
          <w:sz w:val="22"/>
        </w:rPr>
      </w:pPr>
      <w:r w:rsidRPr="00F033D6">
        <w:rPr>
          <w:rFonts w:hint="eastAsia"/>
          <w:color w:val="000000" w:themeColor="text1"/>
          <w:szCs w:val="21"/>
        </w:rPr>
        <w:t xml:space="preserve">　</w:t>
      </w:r>
      <w:r w:rsidRPr="00F033D6">
        <w:rPr>
          <w:rFonts w:asciiTheme="majorEastAsia" w:eastAsiaTheme="majorEastAsia" w:hAnsiTheme="majorEastAsia" w:hint="eastAsia"/>
          <w:color w:val="000000" w:themeColor="text1"/>
          <w:sz w:val="22"/>
        </w:rPr>
        <w:t>【基本方針】</w:t>
      </w:r>
    </w:p>
    <w:p w:rsidR="004B6F69" w:rsidRPr="00F033D6" w:rsidRDefault="004B6F69" w:rsidP="008C4DC7">
      <w:pPr>
        <w:ind w:leftChars="200" w:left="420" w:firstLineChars="100" w:firstLine="220"/>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6912" behindDoc="0" locked="0" layoutInCell="1" allowOverlap="1" wp14:anchorId="5822A80E" wp14:editId="44960BC9">
                <wp:simplePos x="0" y="0"/>
                <wp:positionH relativeFrom="column">
                  <wp:posOffset>180341</wp:posOffset>
                </wp:positionH>
                <wp:positionV relativeFrom="paragraph">
                  <wp:posOffset>1270</wp:posOffset>
                </wp:positionV>
                <wp:extent cx="6229350" cy="990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990600"/>
                        </a:xfrm>
                        <a:prstGeom prst="rect">
                          <a:avLst/>
                        </a:prstGeom>
                        <a:noFill/>
                        <a:ln w="22225" cap="flat" cmpd="sng" algn="ctr">
                          <a:solidFill>
                            <a:srgbClr val="4F81BD">
                              <a:shade val="50000"/>
                            </a:srgbClr>
                          </a:solidFill>
                          <a:prstDash val="solid"/>
                        </a:ln>
                        <a:effectLst/>
                      </wps:spPr>
                      <wps:txbx>
                        <w:txbxContent>
                          <w:p w:rsidR="00B279DA" w:rsidRDefault="00B279DA"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B279DA" w:rsidRDefault="00B279DA"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B279DA" w:rsidRPr="008C4DC7" w:rsidRDefault="00B279DA"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2pt;margin-top:.1pt;width:490.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" filled="f" strokecolor="#385d8a" strokeweight="1.75pt">
                <v:textbox>
                  <w:txbxContent>
                    <w:p w:rsidR="00B279DA" w:rsidRDefault="00B279DA"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B279DA" w:rsidRDefault="00B279DA"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B279DA" w:rsidRPr="008C4DC7" w:rsidRDefault="00B279DA"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v:textbox>
              </v:rect>
            </w:pict>
          </mc:Fallback>
        </mc:AlternateContent>
      </w:r>
    </w:p>
    <w:p w:rsidR="004B6F69" w:rsidRPr="00F033D6" w:rsidRDefault="004B6F69" w:rsidP="008C4DC7">
      <w:pPr>
        <w:ind w:leftChars="200" w:left="420" w:firstLineChars="100" w:firstLine="220"/>
        <w:rPr>
          <w:color w:val="000000" w:themeColor="text1"/>
          <w:sz w:val="22"/>
        </w:rPr>
      </w:pPr>
    </w:p>
    <w:p w:rsidR="00042AF2" w:rsidRPr="00F033D6" w:rsidRDefault="00042AF2" w:rsidP="0051248C">
      <w:pPr>
        <w:rPr>
          <w:color w:val="000000" w:themeColor="text1"/>
          <w:sz w:val="22"/>
        </w:rPr>
      </w:pPr>
    </w:p>
    <w:p w:rsidR="005E31FA" w:rsidRPr="00F033D6" w:rsidRDefault="005E31FA" w:rsidP="00645182">
      <w:pPr>
        <w:rPr>
          <w:color w:val="000000" w:themeColor="text1"/>
          <w:sz w:val="22"/>
        </w:rPr>
      </w:pPr>
    </w:p>
    <w:p w:rsidR="0043525A" w:rsidRPr="00F033D6" w:rsidRDefault="0043525A" w:rsidP="00723DC3">
      <w:pPr>
        <w:widowControl/>
        <w:jc w:val="left"/>
        <w:rPr>
          <w:color w:val="000000" w:themeColor="text1"/>
          <w:sz w:val="22"/>
        </w:rPr>
      </w:pPr>
    </w:p>
    <w:p w:rsidR="006A39F9" w:rsidRPr="00F033D6" w:rsidRDefault="006A39F9" w:rsidP="00723DC3">
      <w:pPr>
        <w:widowControl/>
        <w:jc w:val="left"/>
        <w:rPr>
          <w:color w:val="000000" w:themeColor="text1"/>
          <w:sz w:val="22"/>
        </w:rPr>
      </w:pPr>
    </w:p>
    <w:p w:rsidR="008C4DC7" w:rsidRPr="00F033D6" w:rsidRDefault="008C4DC7">
      <w:pPr>
        <w:widowControl/>
        <w:jc w:val="left"/>
        <w:rPr>
          <w:rFonts w:ascii="ＭＳ ゴシック" w:eastAsia="ＭＳ ゴシック" w:hAnsi="ＭＳ ゴシック"/>
          <w:color w:val="000000" w:themeColor="text1"/>
          <w:sz w:val="22"/>
        </w:rPr>
      </w:pPr>
      <w:r w:rsidRPr="00F033D6">
        <w:rPr>
          <w:rFonts w:ascii="ＭＳ ゴシック" w:eastAsia="ＭＳ ゴシック" w:hAnsi="ＭＳ ゴシック"/>
          <w:color w:val="000000" w:themeColor="text1"/>
          <w:sz w:val="22"/>
        </w:rPr>
        <w:br w:type="page"/>
      </w:r>
    </w:p>
    <w:p w:rsidR="00A77F93" w:rsidRPr="00F033D6" w:rsidRDefault="00144F45" w:rsidP="00B5714E">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３</w:t>
      </w:r>
      <w:r w:rsidR="00A77F93" w:rsidRPr="00F033D6">
        <w:rPr>
          <w:rFonts w:ascii="ＭＳ ゴシック" w:eastAsia="ＭＳ ゴシック" w:hAnsi="ＭＳ ゴシック" w:hint="eastAsia"/>
          <w:color w:val="000000" w:themeColor="text1"/>
          <w:sz w:val="22"/>
        </w:rPr>
        <w:t xml:space="preserve">　成果指標</w:t>
      </w:r>
    </w:p>
    <w:p w:rsidR="0034247D" w:rsidRPr="00F033D6" w:rsidRDefault="00A77F93" w:rsidP="00D87BC0">
      <w:pPr>
        <w:ind w:leftChars="200" w:left="420" w:firstLineChars="100" w:firstLine="220"/>
        <w:rPr>
          <w:color w:val="000000" w:themeColor="text1"/>
          <w:sz w:val="22"/>
        </w:rPr>
      </w:pPr>
      <w:r w:rsidRPr="00F033D6">
        <w:rPr>
          <w:rFonts w:hint="eastAsia"/>
          <w:color w:val="000000" w:themeColor="text1"/>
          <w:sz w:val="22"/>
        </w:rPr>
        <w:t>第３次計画の成果指標</w:t>
      </w:r>
      <w:r w:rsidR="003D0555" w:rsidRPr="00F033D6">
        <w:rPr>
          <w:rFonts w:hint="eastAsia"/>
          <w:color w:val="000000" w:themeColor="text1"/>
          <w:sz w:val="22"/>
        </w:rPr>
        <w:t>について</w:t>
      </w:r>
      <w:r w:rsidR="000D52EA" w:rsidRPr="00F033D6">
        <w:rPr>
          <w:rFonts w:hint="eastAsia"/>
          <w:color w:val="000000" w:themeColor="text1"/>
          <w:sz w:val="22"/>
        </w:rPr>
        <w:t>は</w:t>
      </w:r>
      <w:r w:rsidR="003D0555" w:rsidRPr="00F033D6">
        <w:rPr>
          <w:rFonts w:hint="eastAsia"/>
          <w:color w:val="000000" w:themeColor="text1"/>
          <w:sz w:val="22"/>
        </w:rPr>
        <w:t>、</w:t>
      </w:r>
      <w:r w:rsidR="000D52EA" w:rsidRPr="00F033D6">
        <w:rPr>
          <w:rFonts w:hint="eastAsia"/>
          <w:color w:val="000000" w:themeColor="text1"/>
          <w:sz w:val="22"/>
        </w:rPr>
        <w:t>平成</w:t>
      </w:r>
      <w:r w:rsidR="000D52EA" w:rsidRPr="00F033D6">
        <w:rPr>
          <w:color w:val="000000" w:themeColor="text1"/>
          <w:sz w:val="22"/>
        </w:rPr>
        <w:t>25</w:t>
      </w:r>
      <w:r w:rsidR="000D52EA" w:rsidRPr="00F033D6">
        <w:rPr>
          <w:rFonts w:hint="eastAsia"/>
          <w:color w:val="000000" w:themeColor="text1"/>
          <w:sz w:val="22"/>
        </w:rPr>
        <w:t>年３月に策定した「大阪府教育振興基本計画」</w:t>
      </w:r>
      <w:r w:rsidR="006C4CB6" w:rsidRPr="00F033D6">
        <w:rPr>
          <w:rFonts w:hint="eastAsia"/>
          <w:color w:val="000000" w:themeColor="text1"/>
          <w:sz w:val="22"/>
        </w:rPr>
        <w:t>（以下、「教育振興基本計画」と言う。）</w:t>
      </w:r>
      <w:r w:rsidR="0034247D" w:rsidRPr="00F033D6">
        <w:rPr>
          <w:rFonts w:hint="eastAsia"/>
          <w:color w:val="000000" w:themeColor="text1"/>
          <w:sz w:val="22"/>
        </w:rPr>
        <w:t>に</w:t>
      </w:r>
      <w:r w:rsidR="000D52EA" w:rsidRPr="00F033D6">
        <w:rPr>
          <w:rFonts w:hint="eastAsia"/>
          <w:color w:val="000000" w:themeColor="text1"/>
          <w:sz w:val="22"/>
        </w:rPr>
        <w:t>掲げる</w:t>
      </w:r>
      <w:r w:rsidR="006E364C" w:rsidRPr="00F033D6">
        <w:rPr>
          <w:rFonts w:hint="eastAsia"/>
          <w:color w:val="000000" w:themeColor="text1"/>
          <w:sz w:val="22"/>
        </w:rPr>
        <w:t>子ども読書活動にかかる指標</w:t>
      </w:r>
      <w:r w:rsidR="003D0555" w:rsidRPr="00F033D6">
        <w:rPr>
          <w:rFonts w:hint="eastAsia"/>
          <w:color w:val="000000" w:themeColor="text1"/>
          <w:sz w:val="22"/>
        </w:rPr>
        <w:t>に合わせ、当面、</w:t>
      </w:r>
      <w:r w:rsidR="005847D2" w:rsidRPr="00F033D6">
        <w:rPr>
          <w:rFonts w:hint="eastAsia"/>
          <w:color w:val="000000" w:themeColor="text1"/>
          <w:sz w:val="22"/>
        </w:rPr>
        <w:t>次</w:t>
      </w:r>
      <w:r w:rsidR="006C4CB6" w:rsidRPr="00F033D6">
        <w:rPr>
          <w:rFonts w:hint="eastAsia"/>
          <w:color w:val="000000" w:themeColor="text1"/>
          <w:sz w:val="22"/>
        </w:rPr>
        <w:t>のとおり設定します。</w:t>
      </w:r>
    </w:p>
    <w:p w:rsidR="00A77F93" w:rsidRPr="00F033D6" w:rsidRDefault="006C4CB6" w:rsidP="00D87BC0">
      <w:pPr>
        <w:ind w:leftChars="200" w:left="420" w:firstLineChars="100" w:firstLine="220"/>
        <w:rPr>
          <w:color w:val="000000" w:themeColor="text1"/>
          <w:sz w:val="22"/>
        </w:rPr>
      </w:pPr>
      <w:r w:rsidRPr="00F033D6">
        <w:rPr>
          <w:rFonts w:hint="eastAsia"/>
          <w:color w:val="000000" w:themeColor="text1"/>
          <w:sz w:val="22"/>
        </w:rPr>
        <w:t>今後、</w:t>
      </w:r>
      <w:r w:rsidR="006E364C" w:rsidRPr="00F033D6">
        <w:rPr>
          <w:rFonts w:hint="eastAsia"/>
          <w:color w:val="000000" w:themeColor="text1"/>
          <w:sz w:val="22"/>
        </w:rPr>
        <w:t>教育振興基本計画の中間見直し</w:t>
      </w:r>
      <w:r w:rsidR="003D0555" w:rsidRPr="00F033D6">
        <w:rPr>
          <w:rFonts w:hint="eastAsia"/>
          <w:color w:val="000000" w:themeColor="text1"/>
          <w:sz w:val="22"/>
        </w:rPr>
        <w:t>（平成</w:t>
      </w:r>
      <w:r w:rsidR="003D0555" w:rsidRPr="00F033D6">
        <w:rPr>
          <w:color w:val="000000" w:themeColor="text1"/>
          <w:sz w:val="22"/>
        </w:rPr>
        <w:t>29</w:t>
      </w:r>
      <w:r w:rsidR="003D0555" w:rsidRPr="00F033D6">
        <w:rPr>
          <w:rFonts w:hint="eastAsia"/>
          <w:color w:val="000000" w:themeColor="text1"/>
          <w:sz w:val="22"/>
        </w:rPr>
        <w:t>年度予定）</w:t>
      </w:r>
      <w:r w:rsidR="00856197" w:rsidRPr="00F033D6">
        <w:rPr>
          <w:rFonts w:hint="eastAsia"/>
          <w:color w:val="000000" w:themeColor="text1"/>
          <w:sz w:val="22"/>
        </w:rPr>
        <w:t>を踏まえ、</w:t>
      </w:r>
      <w:r w:rsidR="006E364C" w:rsidRPr="00F033D6">
        <w:rPr>
          <w:rFonts w:hint="eastAsia"/>
          <w:color w:val="000000" w:themeColor="text1"/>
          <w:sz w:val="22"/>
        </w:rPr>
        <w:t>必要に応じて見直します</w:t>
      </w:r>
      <w:r w:rsidR="00A77F93" w:rsidRPr="00F033D6">
        <w:rPr>
          <w:rFonts w:hint="eastAsia"/>
          <w:color w:val="000000" w:themeColor="text1"/>
          <w:sz w:val="22"/>
        </w:rPr>
        <w:t>。</w:t>
      </w:r>
    </w:p>
    <w:p w:rsidR="00F96CCF" w:rsidRPr="00F033D6" w:rsidRDefault="00F96CCF" w:rsidP="003D0555">
      <w:pPr>
        <w:rPr>
          <w:color w:val="000000" w:themeColor="text1"/>
          <w:sz w:val="22"/>
        </w:rPr>
      </w:pPr>
    </w:p>
    <w:p w:rsidR="00CA444B" w:rsidRPr="00F033D6" w:rsidRDefault="008C4DC7" w:rsidP="003D0555">
      <w:pPr>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4864" behindDoc="0" locked="0" layoutInCell="1" allowOverlap="1" wp14:anchorId="4B4EEAAC" wp14:editId="2D8D9B5B">
                <wp:simplePos x="0" y="0"/>
                <wp:positionH relativeFrom="column">
                  <wp:posOffset>713740</wp:posOffset>
                </wp:positionH>
                <wp:positionV relativeFrom="paragraph">
                  <wp:posOffset>12065</wp:posOffset>
                </wp:positionV>
                <wp:extent cx="550545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914400"/>
                        </a:xfrm>
                        <a:prstGeom prst="rect">
                          <a:avLst/>
                        </a:prstGeom>
                        <a:noFill/>
                        <a:ln w="19050" cap="flat" cmpd="thinThick"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2pt;margin-top:.95pt;width:433.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" filled="f" strokecolor="#385d8a" strokeweight="1.5pt">
                <v:stroke linestyle="thinThick"/>
              </v:rect>
            </w:pict>
          </mc:Fallback>
        </mc:AlternateContent>
      </w:r>
    </w:p>
    <w:p w:rsidR="00A77F93" w:rsidRPr="00F033D6" w:rsidRDefault="00A77F93"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　　　　　　</w:t>
      </w:r>
      <w:r w:rsidR="008C4DC7" w:rsidRPr="00F033D6">
        <w:rPr>
          <w:rFonts w:ascii="ＭＳ ゴシック" w:eastAsia="ＭＳ ゴシック" w:hAnsi="ＭＳ ゴシック" w:hint="eastAsia"/>
          <w:color w:val="000000" w:themeColor="text1"/>
          <w:sz w:val="22"/>
        </w:rPr>
        <w:t xml:space="preserve">　</w:t>
      </w:r>
      <w:r w:rsidRPr="00F033D6">
        <w:rPr>
          <w:rFonts w:ascii="ＭＳ ゴシック" w:eastAsia="ＭＳ ゴシック" w:hAnsi="ＭＳ ゴシック" w:hint="eastAsia"/>
          <w:color w:val="000000" w:themeColor="text1"/>
          <w:sz w:val="22"/>
        </w:rPr>
        <w:t>「読書が好き」な子どもの割合</w:t>
      </w:r>
      <w:r w:rsidRPr="00F033D6">
        <w:rPr>
          <w:rFonts w:ascii="ＭＳ ゴシック" w:eastAsia="ＭＳ ゴシック" w:hAnsi="ＭＳ ゴシック" w:hint="eastAsia"/>
          <w:color w:val="000000" w:themeColor="text1"/>
          <w:sz w:val="18"/>
          <w:szCs w:val="18"/>
        </w:rPr>
        <w:t>※</w:t>
      </w:r>
      <w:r w:rsidRPr="00F033D6">
        <w:rPr>
          <w:rFonts w:ascii="ＭＳ ゴシック" w:eastAsia="ＭＳ ゴシック" w:hAnsi="ＭＳ ゴシック" w:hint="eastAsia"/>
          <w:color w:val="000000" w:themeColor="text1"/>
          <w:sz w:val="22"/>
        </w:rPr>
        <w:t>が全国平均以上となる。</w:t>
      </w:r>
    </w:p>
    <w:p w:rsidR="008C4DC7" w:rsidRPr="00F033D6" w:rsidRDefault="008C4DC7" w:rsidP="008C4DC7">
      <w:pPr>
        <w:ind w:leftChars="200" w:left="420" w:firstLineChars="2600" w:firstLine="4680"/>
        <w:rPr>
          <w:color w:val="000000" w:themeColor="text1"/>
          <w:sz w:val="18"/>
          <w:szCs w:val="18"/>
        </w:rPr>
      </w:pPr>
    </w:p>
    <w:p w:rsidR="006C4CB6" w:rsidRPr="00F033D6" w:rsidRDefault="00A77F93" w:rsidP="008C4DC7">
      <w:pPr>
        <w:ind w:leftChars="200" w:left="420" w:firstLineChars="2600" w:firstLine="4680"/>
        <w:rPr>
          <w:sz w:val="18"/>
          <w:szCs w:val="18"/>
        </w:rPr>
      </w:pPr>
      <w:r w:rsidRPr="00F033D6">
        <w:rPr>
          <w:rFonts w:hint="eastAsia"/>
          <w:color w:val="000000" w:themeColor="text1"/>
          <w:sz w:val="18"/>
          <w:szCs w:val="18"/>
        </w:rPr>
        <w:t>※全国学力・</w:t>
      </w:r>
      <w:r w:rsidRPr="00F033D6">
        <w:rPr>
          <w:rFonts w:hint="eastAsia"/>
          <w:sz w:val="18"/>
          <w:szCs w:val="18"/>
        </w:rPr>
        <w:t>学習状況調査（文部科学省）による数字</w:t>
      </w:r>
    </w:p>
    <w:p w:rsidR="006C4CB6" w:rsidRPr="00F033D6" w:rsidRDefault="006C4CB6" w:rsidP="006C4CB6">
      <w:pPr>
        <w:rPr>
          <w:sz w:val="22"/>
        </w:rPr>
      </w:pPr>
    </w:p>
    <w:p w:rsidR="00AB5DD9" w:rsidRDefault="00AB5DD9" w:rsidP="00AB5DD9">
      <w:pPr>
        <w:rPr>
          <w:szCs w:val="21"/>
        </w:rPr>
      </w:pPr>
    </w:p>
    <w:p w:rsidR="009448DE" w:rsidRPr="00F033D6" w:rsidRDefault="009448DE" w:rsidP="00AB5DD9">
      <w:pPr>
        <w:rPr>
          <w:szCs w:val="21"/>
        </w:rPr>
      </w:pPr>
    </w:p>
    <w:p w:rsidR="00F7015D" w:rsidRPr="00F033D6" w:rsidRDefault="0034247D" w:rsidP="005847D2">
      <w:pPr>
        <w:ind w:firstLineChars="200" w:firstLine="360"/>
        <w:rPr>
          <w:sz w:val="18"/>
          <w:szCs w:val="18"/>
        </w:rPr>
      </w:pPr>
      <w:r w:rsidRPr="00F033D6">
        <w:rPr>
          <w:rFonts w:hint="eastAsia"/>
          <w:sz w:val="18"/>
          <w:szCs w:val="18"/>
        </w:rPr>
        <w:t>【参考</w:t>
      </w:r>
      <w:r w:rsidR="00696B4B" w:rsidRPr="00F033D6">
        <w:rPr>
          <w:rFonts w:hint="eastAsia"/>
          <w:sz w:val="18"/>
          <w:szCs w:val="18"/>
        </w:rPr>
        <w:t>１</w:t>
      </w:r>
      <w:r w:rsidRPr="00F033D6">
        <w:rPr>
          <w:rFonts w:hint="eastAsia"/>
          <w:sz w:val="18"/>
          <w:szCs w:val="18"/>
        </w:rPr>
        <w:t>】</w:t>
      </w:r>
      <w:r w:rsidR="006C4CB6" w:rsidRPr="00F033D6">
        <w:rPr>
          <w:rFonts w:hint="eastAsia"/>
          <w:sz w:val="18"/>
          <w:szCs w:val="18"/>
        </w:rPr>
        <w:t>教育振興基本計画</w:t>
      </w:r>
      <w:r w:rsidRPr="00F033D6">
        <w:rPr>
          <w:rFonts w:hint="eastAsia"/>
          <w:sz w:val="18"/>
          <w:szCs w:val="18"/>
        </w:rPr>
        <w:t>では、</w:t>
      </w:r>
      <w:r w:rsidR="00F7015D" w:rsidRPr="00F033D6">
        <w:rPr>
          <w:rFonts w:hint="eastAsia"/>
          <w:sz w:val="18"/>
          <w:szCs w:val="18"/>
        </w:rPr>
        <w:t>子ども読書活動の推進に関し、上記指標以外に以下の</w:t>
      </w:r>
      <w:r w:rsidRPr="00F033D6">
        <w:rPr>
          <w:rFonts w:hint="eastAsia"/>
          <w:sz w:val="18"/>
          <w:szCs w:val="18"/>
        </w:rPr>
        <w:t>事業目標</w:t>
      </w:r>
      <w:r w:rsidR="00696B4B" w:rsidRPr="00F033D6">
        <w:rPr>
          <w:rFonts w:hint="eastAsia"/>
          <w:sz w:val="18"/>
          <w:szCs w:val="18"/>
        </w:rPr>
        <w:t>を設定し</w:t>
      </w:r>
      <w:r w:rsidR="00F7015D" w:rsidRPr="00F033D6">
        <w:rPr>
          <w:rFonts w:hint="eastAsia"/>
          <w:sz w:val="18"/>
          <w:szCs w:val="18"/>
        </w:rPr>
        <w:t>ています。</w:t>
      </w:r>
    </w:p>
    <w:p w:rsidR="003A4D18" w:rsidRPr="00F033D6" w:rsidRDefault="003A4D18" w:rsidP="005847D2">
      <w:pPr>
        <w:ind w:leftChars="500" w:left="1410" w:hangingChars="200" w:hanging="360"/>
        <w:jc w:val="left"/>
        <w:rPr>
          <w:sz w:val="18"/>
          <w:szCs w:val="18"/>
        </w:rPr>
      </w:pPr>
      <w:r w:rsidRPr="00F033D6">
        <w:rPr>
          <w:rFonts w:hint="eastAsia"/>
          <w:sz w:val="18"/>
          <w:szCs w:val="18"/>
        </w:rPr>
        <w:t>①　授業以外</w:t>
      </w:r>
      <w:r w:rsidR="00121826" w:rsidRPr="00F033D6">
        <w:rPr>
          <w:rFonts w:hint="eastAsia"/>
          <w:sz w:val="18"/>
          <w:szCs w:val="18"/>
        </w:rPr>
        <w:t>で本を読んだり</w:t>
      </w:r>
      <w:r w:rsidR="007167B7">
        <w:rPr>
          <w:rFonts w:hint="eastAsia"/>
          <w:sz w:val="18"/>
          <w:szCs w:val="18"/>
        </w:rPr>
        <w:t>、</w:t>
      </w:r>
      <w:r w:rsidR="00121826" w:rsidRPr="00F033D6">
        <w:rPr>
          <w:rFonts w:hint="eastAsia"/>
          <w:sz w:val="18"/>
          <w:szCs w:val="18"/>
        </w:rPr>
        <w:t>借りたりするために、学校や地域の図書館へ週</w:t>
      </w:r>
      <w:r w:rsidR="007167B7">
        <w:rPr>
          <w:rFonts w:hint="eastAsia"/>
          <w:sz w:val="18"/>
          <w:szCs w:val="18"/>
        </w:rPr>
        <w:t>に</w:t>
      </w:r>
      <w:r w:rsidR="00121826" w:rsidRPr="00F033D6">
        <w:rPr>
          <w:rFonts w:hint="eastAsia"/>
          <w:sz w:val="18"/>
          <w:szCs w:val="18"/>
        </w:rPr>
        <w:t>１～３回</w:t>
      </w:r>
      <w:r w:rsidRPr="00F033D6">
        <w:rPr>
          <w:rFonts w:hint="eastAsia"/>
          <w:sz w:val="18"/>
          <w:szCs w:val="18"/>
        </w:rPr>
        <w:t>程度又は４回以上行く子どもの割合　⇒小学校・中学校とも全国平均以上にする。</w:t>
      </w:r>
    </w:p>
    <w:p w:rsidR="003A4D18" w:rsidRPr="00F033D6" w:rsidRDefault="003A4D18" w:rsidP="003A4D18">
      <w:pPr>
        <w:ind w:leftChars="500" w:left="1050"/>
        <w:jc w:val="left"/>
        <w:rPr>
          <w:sz w:val="18"/>
          <w:szCs w:val="18"/>
        </w:rPr>
      </w:pPr>
      <w:r w:rsidRPr="00F033D6">
        <w:rPr>
          <w:rFonts w:hint="eastAsia"/>
          <w:sz w:val="18"/>
          <w:szCs w:val="18"/>
        </w:rPr>
        <w:t>②　ボランティア</w:t>
      </w:r>
      <w:r w:rsidR="00121826" w:rsidRPr="00F033D6">
        <w:rPr>
          <w:rFonts w:hint="eastAsia"/>
          <w:sz w:val="18"/>
          <w:szCs w:val="18"/>
        </w:rPr>
        <w:t>を</w:t>
      </w:r>
      <w:r w:rsidRPr="00F033D6">
        <w:rPr>
          <w:rFonts w:hint="eastAsia"/>
          <w:sz w:val="18"/>
          <w:szCs w:val="18"/>
        </w:rPr>
        <w:t>活用している学校の割合　⇒小学校・中学校とも</w:t>
      </w:r>
      <w:r w:rsidRPr="00F033D6">
        <w:rPr>
          <w:sz w:val="18"/>
          <w:szCs w:val="18"/>
        </w:rPr>
        <w:t>100</w:t>
      </w:r>
      <w:r w:rsidRPr="00F033D6">
        <w:rPr>
          <w:rFonts w:hint="eastAsia"/>
          <w:sz w:val="18"/>
          <w:szCs w:val="18"/>
        </w:rPr>
        <w:t>％にする。</w:t>
      </w:r>
    </w:p>
    <w:p w:rsidR="003A4D18" w:rsidRPr="00F033D6" w:rsidRDefault="003A4D18" w:rsidP="003A4D18">
      <w:pPr>
        <w:ind w:leftChars="500" w:left="1050"/>
        <w:jc w:val="left"/>
        <w:rPr>
          <w:sz w:val="18"/>
          <w:szCs w:val="18"/>
        </w:rPr>
      </w:pPr>
      <w:r w:rsidRPr="00F033D6">
        <w:rPr>
          <w:rFonts w:hint="eastAsia"/>
          <w:sz w:val="18"/>
          <w:szCs w:val="18"/>
        </w:rPr>
        <w:t>③　公立図書館と連携を実施している学校の割合⇒小学校・中学校とも</w:t>
      </w:r>
      <w:r w:rsidRPr="00F033D6">
        <w:rPr>
          <w:sz w:val="18"/>
          <w:szCs w:val="18"/>
        </w:rPr>
        <w:t>100</w:t>
      </w:r>
      <w:r w:rsidRPr="00F033D6">
        <w:rPr>
          <w:rFonts w:hint="eastAsia"/>
          <w:sz w:val="18"/>
          <w:szCs w:val="18"/>
        </w:rPr>
        <w:t>％にする。</w:t>
      </w:r>
    </w:p>
    <w:p w:rsidR="00D67135" w:rsidRPr="00F033D6" w:rsidRDefault="003A4D18" w:rsidP="005847D2">
      <w:pPr>
        <w:ind w:leftChars="500" w:left="1410" w:hangingChars="200" w:hanging="360"/>
        <w:jc w:val="left"/>
        <w:rPr>
          <w:sz w:val="18"/>
          <w:szCs w:val="18"/>
        </w:rPr>
      </w:pPr>
      <w:r w:rsidRPr="00F033D6">
        <w:rPr>
          <w:rFonts w:hint="eastAsia"/>
          <w:sz w:val="18"/>
          <w:szCs w:val="18"/>
        </w:rPr>
        <w:t>④　保護者に対して絵本の読み聞かせの講座、おすすめ絵本の紹介、おすすめ絵本のリストの作成・配布などの取組みをしている公立の幼稚園・保育所の割合（政令市含む）</w:t>
      </w:r>
      <w:r w:rsidR="00400BB1" w:rsidRPr="00021AEB">
        <w:rPr>
          <w:rFonts w:hint="eastAsia"/>
          <w:sz w:val="18"/>
          <w:szCs w:val="18"/>
        </w:rPr>
        <w:t>⇒公立幼稚園・保育所とも</w:t>
      </w:r>
      <w:r w:rsidR="00400BB1" w:rsidRPr="00021AEB">
        <w:rPr>
          <w:sz w:val="18"/>
          <w:szCs w:val="18"/>
        </w:rPr>
        <w:t>100</w:t>
      </w:r>
      <w:r w:rsidR="00400BB1" w:rsidRPr="00021AEB">
        <w:rPr>
          <w:rFonts w:hint="eastAsia"/>
          <w:sz w:val="18"/>
          <w:szCs w:val="18"/>
        </w:rPr>
        <w:t>％にする。</w:t>
      </w:r>
    </w:p>
    <w:p w:rsidR="005847D2" w:rsidRPr="00F033D6" w:rsidRDefault="005847D2" w:rsidP="005847D2">
      <w:pPr>
        <w:ind w:leftChars="500" w:left="1410" w:hangingChars="200" w:hanging="360"/>
        <w:jc w:val="left"/>
        <w:rPr>
          <w:sz w:val="18"/>
          <w:szCs w:val="18"/>
        </w:rPr>
      </w:pPr>
    </w:p>
    <w:p w:rsidR="00696B4B" w:rsidRPr="00F033D6" w:rsidRDefault="00696B4B" w:rsidP="005847D2">
      <w:pPr>
        <w:ind w:leftChars="200" w:left="960" w:hangingChars="300" w:hanging="540"/>
        <w:rPr>
          <w:sz w:val="18"/>
          <w:szCs w:val="18"/>
        </w:rPr>
      </w:pPr>
      <w:r w:rsidRPr="00F033D6">
        <w:rPr>
          <w:rFonts w:hint="eastAsia"/>
          <w:sz w:val="18"/>
          <w:szCs w:val="18"/>
        </w:rPr>
        <w:t>【参考２】国が策定した「子ども読書活動の推進に関する基本的な計画」（平成</w:t>
      </w:r>
      <w:r w:rsidRPr="00F033D6">
        <w:rPr>
          <w:sz w:val="18"/>
          <w:szCs w:val="18"/>
        </w:rPr>
        <w:t>25</w:t>
      </w:r>
      <w:r w:rsidRPr="00F033D6">
        <w:rPr>
          <w:rFonts w:hint="eastAsia"/>
          <w:sz w:val="18"/>
          <w:szCs w:val="18"/>
        </w:rPr>
        <w:t>年５月）では、以下のとおり目標を設定しています。</w:t>
      </w:r>
    </w:p>
    <w:p w:rsidR="00631519" w:rsidRDefault="001429A3" w:rsidP="005847D2">
      <w:pPr>
        <w:ind w:leftChars="500" w:left="1230" w:hangingChars="100" w:hanging="180"/>
        <w:rPr>
          <w:sz w:val="18"/>
          <w:szCs w:val="18"/>
        </w:rPr>
      </w:pPr>
      <w:r w:rsidRPr="00F033D6">
        <w:rPr>
          <w:rFonts w:hint="eastAsia"/>
          <w:sz w:val="18"/>
          <w:szCs w:val="18"/>
        </w:rPr>
        <w:t>○</w:t>
      </w:r>
      <w:r w:rsidR="00696B4B" w:rsidRPr="00F033D6">
        <w:rPr>
          <w:rFonts w:hint="eastAsia"/>
          <w:sz w:val="18"/>
          <w:szCs w:val="18"/>
        </w:rPr>
        <w:t>不読率</w:t>
      </w:r>
      <w:r w:rsidR="00631519">
        <w:rPr>
          <w:rFonts w:hint="eastAsia"/>
          <w:sz w:val="18"/>
          <w:szCs w:val="18"/>
        </w:rPr>
        <w:t>※</w:t>
      </w:r>
      <w:r w:rsidR="00696B4B" w:rsidRPr="00F033D6">
        <w:rPr>
          <w:rFonts w:hint="eastAsia"/>
          <w:sz w:val="18"/>
          <w:szCs w:val="18"/>
        </w:rPr>
        <w:t>をおおむね５年後に、小学生は３％以下、中学生は</w:t>
      </w:r>
      <w:r w:rsidR="00696B4B" w:rsidRPr="00F033D6">
        <w:rPr>
          <w:sz w:val="18"/>
          <w:szCs w:val="18"/>
        </w:rPr>
        <w:t>12</w:t>
      </w:r>
      <w:r w:rsidR="00696B4B" w:rsidRPr="00F033D6">
        <w:rPr>
          <w:rFonts w:hint="eastAsia"/>
          <w:sz w:val="18"/>
          <w:szCs w:val="18"/>
        </w:rPr>
        <w:t>％以下、高校生は</w:t>
      </w:r>
      <w:r w:rsidR="00696B4B" w:rsidRPr="00F033D6">
        <w:rPr>
          <w:sz w:val="18"/>
          <w:szCs w:val="18"/>
        </w:rPr>
        <w:t>40</w:t>
      </w:r>
      <w:r w:rsidR="00696B4B" w:rsidRPr="00F033D6">
        <w:rPr>
          <w:rFonts w:hint="eastAsia"/>
          <w:sz w:val="18"/>
          <w:szCs w:val="18"/>
        </w:rPr>
        <w:t>％以下とすることを目指す（平成</w:t>
      </w:r>
      <w:r w:rsidR="00696B4B" w:rsidRPr="00F033D6">
        <w:rPr>
          <w:sz w:val="18"/>
          <w:szCs w:val="18"/>
        </w:rPr>
        <w:t>34</w:t>
      </w:r>
      <w:r w:rsidR="00696B4B" w:rsidRPr="00F033D6">
        <w:rPr>
          <w:rFonts w:hint="eastAsia"/>
          <w:sz w:val="18"/>
          <w:szCs w:val="18"/>
        </w:rPr>
        <w:t>年度までの</w:t>
      </w:r>
      <w:r w:rsidR="00696B4B" w:rsidRPr="00F033D6">
        <w:rPr>
          <w:sz w:val="18"/>
          <w:szCs w:val="18"/>
        </w:rPr>
        <w:t>10</w:t>
      </w:r>
      <w:r w:rsidR="00696B4B" w:rsidRPr="00F033D6">
        <w:rPr>
          <w:rFonts w:hint="eastAsia"/>
          <w:sz w:val="18"/>
          <w:szCs w:val="18"/>
        </w:rPr>
        <w:t>年間で半減</w:t>
      </w:r>
      <w:r w:rsidR="00696B4B" w:rsidRPr="00F37F7D">
        <w:rPr>
          <w:rFonts w:hint="eastAsia"/>
          <w:sz w:val="18"/>
          <w:szCs w:val="18"/>
        </w:rPr>
        <w:t>させる。）</w:t>
      </w:r>
      <w:r w:rsidR="00631519">
        <w:rPr>
          <w:rFonts w:hint="eastAsia"/>
          <w:sz w:val="18"/>
          <w:szCs w:val="18"/>
        </w:rPr>
        <w:t>。</w:t>
      </w:r>
    </w:p>
    <w:p w:rsidR="00B17C7B" w:rsidRDefault="00631519">
      <w:pPr>
        <w:ind w:leftChars="600" w:left="1260" w:firstLineChars="2000" w:firstLine="3600"/>
        <w:rPr>
          <w:sz w:val="18"/>
          <w:szCs w:val="18"/>
        </w:rPr>
      </w:pPr>
      <w:r>
        <w:rPr>
          <w:rFonts w:hint="eastAsia"/>
          <w:sz w:val="18"/>
          <w:szCs w:val="18"/>
        </w:rPr>
        <w:t xml:space="preserve">　※</w:t>
      </w:r>
      <w:r w:rsidRPr="00AD3648">
        <w:rPr>
          <w:rFonts w:hint="eastAsia"/>
          <w:sz w:val="18"/>
          <w:szCs w:val="18"/>
        </w:rPr>
        <w:t>（社）全国学校図書館協議会の学校読書調査</w:t>
      </w:r>
      <w:r>
        <w:rPr>
          <w:rFonts w:hint="eastAsia"/>
          <w:sz w:val="18"/>
          <w:szCs w:val="18"/>
        </w:rPr>
        <w:t>による数字</w:t>
      </w:r>
    </w:p>
    <w:p w:rsidR="00B17C7B" w:rsidRDefault="00B17C7B">
      <w:pPr>
        <w:widowControl/>
        <w:jc w:val="left"/>
        <w:rPr>
          <w:sz w:val="18"/>
          <w:szCs w:val="18"/>
        </w:rPr>
      </w:pPr>
      <w:r>
        <w:rPr>
          <w:sz w:val="18"/>
          <w:szCs w:val="18"/>
        </w:rPr>
        <w:br w:type="page"/>
      </w:r>
    </w:p>
    <w:p w:rsidR="003D749E" w:rsidRDefault="009448DE" w:rsidP="00B461A1">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第３章　子ども読書活動推進のための具体的方策</w:t>
      </w:r>
    </w:p>
    <w:p w:rsidR="00B461A1" w:rsidRDefault="00B461A1" w:rsidP="00B461A1">
      <w:pPr>
        <w:autoSpaceDE w:val="0"/>
        <w:autoSpaceDN w:val="0"/>
        <w:jc w:val="left"/>
        <w:rPr>
          <w:rFonts w:ascii="ＭＳ ゴシック" w:eastAsia="ＭＳ ゴシック" w:hAnsi="ＭＳ ゴシック"/>
          <w:sz w:val="22"/>
        </w:rPr>
      </w:pPr>
    </w:p>
    <w:p w:rsidR="003D749E" w:rsidRDefault="003D749E" w:rsidP="003D749E">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子どもが本と親しむ</w:t>
      </w:r>
      <w:r w:rsidR="00B81AE7">
        <w:rPr>
          <w:rFonts w:asciiTheme="minorEastAsia" w:hAnsiTheme="minorEastAsia" w:hint="eastAsia"/>
          <w:color w:val="000000" w:themeColor="text1"/>
          <w:sz w:val="22"/>
        </w:rPr>
        <w:t>ようになる</w:t>
      </w:r>
      <w:r>
        <w:rPr>
          <w:rFonts w:asciiTheme="minorEastAsia" w:hAnsiTheme="minorEastAsia" w:hint="eastAsia"/>
          <w:color w:val="000000" w:themeColor="text1"/>
          <w:sz w:val="22"/>
        </w:rPr>
        <w:t>ためには、まずは、</w:t>
      </w:r>
      <w:r w:rsidRPr="00473021">
        <w:rPr>
          <w:rFonts w:asciiTheme="minorEastAsia" w:hAnsiTheme="minorEastAsia" w:hint="eastAsia"/>
          <w:color w:val="000000" w:themeColor="text1"/>
          <w:sz w:val="22"/>
        </w:rPr>
        <w:t>本</w:t>
      </w:r>
      <w:r w:rsidR="009448DE">
        <w:rPr>
          <w:rFonts w:asciiTheme="minorEastAsia" w:hAnsiTheme="minorEastAsia" w:hint="eastAsia"/>
          <w:color w:val="000000" w:themeColor="text1"/>
          <w:sz w:val="22"/>
        </w:rPr>
        <w:t>の楽しさや魅力と出合うことが大切です。本との</w:t>
      </w:r>
      <w:r w:rsidR="00B81AE7">
        <w:rPr>
          <w:rFonts w:asciiTheme="minorEastAsia" w:hAnsiTheme="minorEastAsia" w:hint="eastAsia"/>
          <w:color w:val="000000" w:themeColor="text1"/>
          <w:sz w:val="22"/>
        </w:rPr>
        <w:t>良い</w:t>
      </w:r>
      <w:r>
        <w:rPr>
          <w:rFonts w:asciiTheme="minorEastAsia" w:hAnsiTheme="minorEastAsia" w:hint="eastAsia"/>
          <w:color w:val="000000" w:themeColor="text1"/>
          <w:sz w:val="22"/>
        </w:rPr>
        <w:t>出合いを繰り返すことによって読書習慣を育み、</w:t>
      </w:r>
      <w:r w:rsidR="00B81AE7">
        <w:rPr>
          <w:rFonts w:asciiTheme="minorEastAsia" w:hAnsiTheme="minorEastAsia" w:hint="eastAsia"/>
          <w:color w:val="000000" w:themeColor="text1"/>
          <w:sz w:val="22"/>
        </w:rPr>
        <w:t>さらには</w:t>
      </w:r>
      <w:r>
        <w:rPr>
          <w:rFonts w:asciiTheme="minorEastAsia" w:hAnsiTheme="minorEastAsia" w:hint="eastAsia"/>
          <w:color w:val="000000" w:themeColor="text1"/>
          <w:sz w:val="22"/>
        </w:rPr>
        <w:t>自分の</w:t>
      </w:r>
      <w:r w:rsidRPr="00B17C7B">
        <w:rPr>
          <w:rFonts w:asciiTheme="minorEastAsia" w:hAnsiTheme="minorEastAsia" w:hint="eastAsia"/>
          <w:color w:val="000000" w:themeColor="text1"/>
          <w:sz w:val="22"/>
        </w:rPr>
        <w:t>課題に応じて必要な情報を読み取り活用する力</w:t>
      </w:r>
      <w:r>
        <w:rPr>
          <w:rFonts w:asciiTheme="minorEastAsia" w:hAnsiTheme="minorEastAsia" w:hint="eastAsia"/>
          <w:color w:val="000000" w:themeColor="text1"/>
          <w:sz w:val="22"/>
        </w:rPr>
        <w:t>を身につけていくことが望まれます。</w:t>
      </w: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第２章で示した基本方針に沿って成果指標を達成するという</w:t>
      </w:r>
      <w:r w:rsidR="003D749E">
        <w:rPr>
          <w:rFonts w:asciiTheme="minorEastAsia" w:hAnsiTheme="minorEastAsia" w:hint="eastAsia"/>
          <w:color w:val="000000" w:themeColor="text1"/>
          <w:sz w:val="22"/>
        </w:rPr>
        <w:t>観点から、子ども読書活動を推進するための具体的方策として、</w:t>
      </w:r>
      <w:r>
        <w:rPr>
          <w:rFonts w:asciiTheme="minorEastAsia" w:hAnsiTheme="minorEastAsia" w:hint="eastAsia"/>
          <w:color w:val="000000" w:themeColor="text1"/>
          <w:sz w:val="22"/>
        </w:rPr>
        <w:t>以下の４つの項目を定めます。</w:t>
      </w:r>
    </w:p>
    <w:p w:rsidR="007F7C72" w:rsidRDefault="007F7C72" w:rsidP="00734084">
      <w:pPr>
        <w:autoSpaceDE w:val="0"/>
        <w:autoSpaceDN w:val="0"/>
        <w:ind w:firstLineChars="100" w:firstLine="220"/>
        <w:jc w:val="left"/>
        <w:rPr>
          <w:rFonts w:asciiTheme="minorEastAsia" w:hAnsiTheme="minorEastAsia"/>
          <w:color w:val="000000" w:themeColor="text1"/>
          <w:sz w:val="22"/>
        </w:rPr>
      </w:pP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子どもが本と出合うために</w:t>
      </w:r>
      <w:r>
        <w:rPr>
          <w:rFonts w:asciiTheme="minorEastAsia" w:hAnsiTheme="minorEastAsia" w:hint="eastAsia"/>
          <w:color w:val="000000" w:themeColor="text1"/>
          <w:sz w:val="22"/>
        </w:rPr>
        <w:t>（きっかけづくり）</w:t>
      </w:r>
    </w:p>
    <w:p w:rsidR="00FD13D2"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子どもが本と親しむために</w:t>
      </w:r>
      <w:r w:rsidR="00FD13D2">
        <w:rPr>
          <w:rFonts w:asciiTheme="minorEastAsia" w:hAnsiTheme="minorEastAsia" w:hint="eastAsia"/>
          <w:color w:val="000000" w:themeColor="text1"/>
          <w:sz w:val="22"/>
        </w:rPr>
        <w:t>（本を読むことの習慣化）</w:t>
      </w:r>
    </w:p>
    <w:p w:rsidR="000F33F2" w:rsidRDefault="00FD13D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子どもが目的に応じて読む力をつけ、本から学ぶために</w:t>
      </w:r>
      <w:r w:rsidR="000F33F2">
        <w:rPr>
          <w:rFonts w:asciiTheme="minorEastAsia" w:hAnsiTheme="minorEastAsia" w:hint="eastAsia"/>
          <w:color w:val="000000" w:themeColor="text1"/>
          <w:sz w:val="22"/>
        </w:rPr>
        <w:t>（読む力、考える力の育成）</w:t>
      </w:r>
    </w:p>
    <w:p w:rsidR="000F33F2" w:rsidRDefault="000F33F2"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子どもの読書環境づくりを支える人と体制をつくるために</w:t>
      </w:r>
      <w:r>
        <w:rPr>
          <w:rFonts w:asciiTheme="minorEastAsia" w:hAnsiTheme="minorEastAsia" w:hint="eastAsia"/>
          <w:color w:val="000000" w:themeColor="text1"/>
          <w:sz w:val="22"/>
        </w:rPr>
        <w:t>（前記３項目の取組みのベース）</w:t>
      </w:r>
    </w:p>
    <w:p w:rsidR="00852FE4" w:rsidRDefault="00852FE4" w:rsidP="00734084">
      <w:pPr>
        <w:autoSpaceDE w:val="0"/>
        <w:autoSpaceDN w:val="0"/>
        <w:ind w:firstLineChars="100" w:firstLine="220"/>
        <w:jc w:val="left"/>
        <w:rPr>
          <w:rFonts w:asciiTheme="minorEastAsia" w:hAnsiTheme="minorEastAsia"/>
          <w:color w:val="000000" w:themeColor="text1"/>
          <w:sz w:val="22"/>
        </w:rPr>
      </w:pP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なお、</w:t>
      </w:r>
      <w:r w:rsidR="00B461A1">
        <w:rPr>
          <w:rFonts w:asciiTheme="minorEastAsia" w:hAnsiTheme="minorEastAsia" w:hint="eastAsia"/>
          <w:sz w:val="22"/>
        </w:rPr>
        <w:t>これら</w:t>
      </w:r>
      <w:r w:rsidR="00216C76">
        <w:rPr>
          <w:rFonts w:asciiTheme="minorEastAsia" w:hAnsiTheme="minorEastAsia" w:hint="eastAsia"/>
          <w:sz w:val="22"/>
        </w:rPr>
        <w:t>の</w:t>
      </w:r>
      <w:r>
        <w:rPr>
          <w:rFonts w:asciiTheme="minorEastAsia" w:hAnsiTheme="minorEastAsia" w:hint="eastAsia"/>
          <w:sz w:val="22"/>
        </w:rPr>
        <w:t>方策に沿って</w:t>
      </w:r>
      <w:r w:rsidR="00B461A1" w:rsidRPr="00B461A1">
        <w:rPr>
          <w:rFonts w:asciiTheme="minorEastAsia" w:hAnsiTheme="minorEastAsia" w:hint="eastAsia"/>
          <w:sz w:val="22"/>
        </w:rPr>
        <w:t>取組みを進めるにあたっては、</w:t>
      </w:r>
      <w:r w:rsidR="00B461A1" w:rsidRPr="00B461A1">
        <w:rPr>
          <w:rFonts w:asciiTheme="minorEastAsia" w:hAnsiTheme="minorEastAsia" w:hint="eastAsia"/>
          <w:color w:val="000000" w:themeColor="text1"/>
          <w:sz w:val="22"/>
        </w:rPr>
        <w:t>第１章（４）「第２次計画の成果と課題」で記載した課題を踏まえ</w:t>
      </w:r>
      <w:r w:rsidR="00852FE4">
        <w:rPr>
          <w:rFonts w:asciiTheme="minorEastAsia" w:hAnsiTheme="minorEastAsia" w:hint="eastAsia"/>
          <w:color w:val="000000" w:themeColor="text1"/>
          <w:sz w:val="22"/>
        </w:rPr>
        <w:t>、</w:t>
      </w:r>
      <w:r>
        <w:rPr>
          <w:rFonts w:asciiTheme="minorEastAsia" w:hAnsiTheme="minorEastAsia" w:hint="eastAsia"/>
          <w:color w:val="000000" w:themeColor="text1"/>
          <w:sz w:val="22"/>
        </w:rPr>
        <w:t>次の３つの視点を重視するものとします。</w:t>
      </w:r>
    </w:p>
    <w:p w:rsidR="007F7C72" w:rsidRPr="000F33F2" w:rsidRDefault="007F7C72" w:rsidP="00CF796B">
      <w:pPr>
        <w:autoSpaceDE w:val="0"/>
        <w:autoSpaceDN w:val="0"/>
        <w:ind w:firstLineChars="100" w:firstLine="220"/>
        <w:jc w:val="left"/>
        <w:rPr>
          <w:rFonts w:asciiTheme="minorEastAsia" w:hAnsiTheme="minorEastAsia"/>
          <w:color w:val="000000" w:themeColor="text1"/>
          <w:sz w:val="22"/>
        </w:rPr>
      </w:pP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家庭、学校、地域、街なかで、乳幼児や児童への読み聞かせの機会の拡大</w:t>
      </w: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読書離れが進む中高生が、読みたいと思う魅力的な本と出合う機会の拡大</w:t>
      </w:r>
    </w:p>
    <w:p w:rsidR="00B461A1" w:rsidRPr="00B17C7B" w:rsidRDefault="000F33F2" w:rsidP="00B461A1">
      <w:pPr>
        <w:autoSpaceDE w:val="0"/>
        <w:autoSpaceDN w:val="0"/>
        <w:ind w:leftChars="100" w:left="43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公立図書館司書、司書教諭及び学校司書を含めた教職員、子どもに関係する施設職員、保護者、読書活動ボランティア等の子どもの読書活動に関わる人材の確保及びスキル向上並びに支援人材同士で、相談・協力・連携できるネットワークづくり</w:t>
      </w:r>
    </w:p>
    <w:p w:rsidR="007F7C72" w:rsidRDefault="007F7C72" w:rsidP="00216C76">
      <w:pPr>
        <w:autoSpaceDE w:val="0"/>
        <w:autoSpaceDN w:val="0"/>
        <w:ind w:firstLineChars="100" w:firstLine="220"/>
        <w:jc w:val="left"/>
        <w:rPr>
          <w:rFonts w:asciiTheme="minorEastAsia" w:hAnsiTheme="minorEastAsia"/>
          <w:color w:val="000000" w:themeColor="text1"/>
          <w:sz w:val="22"/>
        </w:rPr>
      </w:pPr>
    </w:p>
    <w:p w:rsidR="00852FE4" w:rsidRDefault="00216C76" w:rsidP="00216C76">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基本方針</w:t>
      </w:r>
      <w:r w:rsidR="000F33F2">
        <w:rPr>
          <w:rFonts w:asciiTheme="minorEastAsia" w:hAnsiTheme="minorEastAsia" w:hint="eastAsia"/>
          <w:color w:val="000000" w:themeColor="text1"/>
          <w:sz w:val="22"/>
        </w:rPr>
        <w:t>、上記４項目の具体的方策、</w:t>
      </w:r>
      <w:r>
        <w:rPr>
          <w:rFonts w:asciiTheme="minorEastAsia" w:hAnsiTheme="minorEastAsia" w:hint="eastAsia"/>
          <w:color w:val="000000" w:themeColor="text1"/>
          <w:sz w:val="22"/>
        </w:rPr>
        <w:t>３つの視点を踏まえ、</w:t>
      </w:r>
      <w:r w:rsidR="000F33F2">
        <w:rPr>
          <w:rFonts w:asciiTheme="minorEastAsia" w:hAnsiTheme="minorEastAsia" w:hint="eastAsia"/>
          <w:color w:val="000000" w:themeColor="text1"/>
          <w:sz w:val="22"/>
        </w:rPr>
        <w:t>府が主体となってP15に記載する</w:t>
      </w:r>
      <w:r w:rsidR="00250312">
        <w:rPr>
          <w:rFonts w:asciiTheme="minorEastAsia" w:hAnsiTheme="minorEastAsia" w:hint="eastAsia"/>
          <w:color w:val="000000" w:themeColor="text1"/>
          <w:sz w:val="22"/>
        </w:rPr>
        <w:t>具体的取組みを進め</w:t>
      </w:r>
      <w:r w:rsidR="000F33F2">
        <w:rPr>
          <w:rFonts w:asciiTheme="minorEastAsia" w:hAnsiTheme="minorEastAsia" w:hint="eastAsia"/>
          <w:color w:val="000000" w:themeColor="text1"/>
          <w:sz w:val="22"/>
        </w:rPr>
        <w:t>、P16にある</w:t>
      </w:r>
      <w:r w:rsidR="00852FE4">
        <w:rPr>
          <w:rFonts w:asciiTheme="minorEastAsia" w:hAnsiTheme="minorEastAsia" w:hint="eastAsia"/>
          <w:color w:val="000000" w:themeColor="text1"/>
          <w:sz w:val="22"/>
        </w:rPr>
        <w:t>９つの指標</w:t>
      </w:r>
      <w:r w:rsidR="000F33F2">
        <w:rPr>
          <w:rFonts w:asciiTheme="minorEastAsia" w:hAnsiTheme="minorEastAsia" w:hint="eastAsia"/>
          <w:color w:val="000000" w:themeColor="text1"/>
          <w:sz w:val="22"/>
        </w:rPr>
        <w:t>によってその進捗を図ります</w:t>
      </w:r>
      <w:r w:rsidR="00852FE4">
        <w:rPr>
          <w:rFonts w:asciiTheme="minorEastAsia" w:hAnsiTheme="minorEastAsia" w:hint="eastAsia"/>
          <w:color w:val="000000" w:themeColor="text1"/>
          <w:sz w:val="22"/>
        </w:rPr>
        <w:t>。</w:t>
      </w: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さらに、P17以降には、府が主体となって進める具体的な取組みの展開例にくわえて、</w:t>
      </w:r>
      <w:r w:rsidRPr="00B17C7B">
        <w:rPr>
          <w:rFonts w:asciiTheme="minorEastAsia" w:hAnsiTheme="minorEastAsia" w:hint="eastAsia"/>
          <w:color w:val="000000" w:themeColor="text1"/>
          <w:sz w:val="22"/>
        </w:rPr>
        <w:t>社会全体で取組みを進めるための実践例</w:t>
      </w:r>
      <w:r>
        <w:rPr>
          <w:rFonts w:asciiTheme="minorEastAsia" w:hAnsiTheme="minorEastAsia" w:hint="eastAsia"/>
          <w:color w:val="000000" w:themeColor="text1"/>
          <w:sz w:val="22"/>
        </w:rPr>
        <w:t>について記載し、こうした取組み</w:t>
      </w:r>
      <w:r w:rsidRPr="00B17C7B">
        <w:rPr>
          <w:rFonts w:asciiTheme="minorEastAsia" w:hAnsiTheme="minorEastAsia" w:hint="eastAsia"/>
          <w:color w:val="000000" w:themeColor="text1"/>
          <w:sz w:val="22"/>
        </w:rPr>
        <w:t>が地域で広がるよう、好事例に関する情報提供や、子どもの読書活動の推進に関わる人の研修やネットワークづくりなどの支援を行っていきます。</w:t>
      </w:r>
    </w:p>
    <w:p w:rsidR="00696B4B" w:rsidRPr="000F33F2" w:rsidRDefault="00696B4B" w:rsidP="00CF796B">
      <w:pPr>
        <w:jc w:val="left"/>
        <w:rPr>
          <w:sz w:val="18"/>
          <w:szCs w:val="18"/>
        </w:rPr>
      </w:pPr>
    </w:p>
    <w:sectPr w:rsidR="00696B4B" w:rsidRPr="000F33F2" w:rsidSect="001B68EF">
      <w:footerReference w:type="default" r:id="rId19"/>
      <w:pgSz w:w="11906" w:h="16838" w:code="9"/>
      <w:pgMar w:top="1247" w:right="1021" w:bottom="1021" w:left="1021" w:header="851" w:footer="113" w:gutter="0"/>
      <w:pgNumType w:start="2"/>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36" w:rsidRDefault="00594F36" w:rsidP="00645182">
      <w:r>
        <w:separator/>
      </w:r>
    </w:p>
  </w:endnote>
  <w:endnote w:type="continuationSeparator" w:id="0">
    <w:p w:rsidR="00594F36" w:rsidRDefault="00594F36"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B279DA" w:rsidRPr="00FA56F9" w:rsidRDefault="00B279DA">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B540A4" w:rsidRPr="00B540A4">
          <w:rPr>
            <w:rFonts w:ascii="ＭＳ ゴシック" w:eastAsia="ＭＳ ゴシック" w:hAnsi="ＭＳ ゴシック"/>
            <w:noProof/>
            <w:lang w:val="ja-JP"/>
          </w:rPr>
          <w:t>6</w:t>
        </w:r>
        <w:r w:rsidRPr="00FA56F9">
          <w:rPr>
            <w:rFonts w:ascii="ＭＳ ゴシック" w:eastAsia="ＭＳ ゴシック" w:hAnsi="ＭＳ ゴシック"/>
          </w:rPr>
          <w:fldChar w:fldCharType="end"/>
        </w:r>
      </w:p>
    </w:sdtContent>
  </w:sdt>
  <w:p w:rsidR="00B279DA" w:rsidRDefault="00B27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36" w:rsidRDefault="00594F36" w:rsidP="00645182">
      <w:r>
        <w:separator/>
      </w:r>
    </w:p>
  </w:footnote>
  <w:footnote w:type="continuationSeparator" w:id="0">
    <w:p w:rsidR="00594F36" w:rsidRDefault="00594F36"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AB8"/>
    <w:rsid w:val="0003403C"/>
    <w:rsid w:val="00042AF2"/>
    <w:rsid w:val="0004497A"/>
    <w:rsid w:val="00046642"/>
    <w:rsid w:val="00056DE3"/>
    <w:rsid w:val="00057179"/>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3068"/>
    <w:rsid w:val="00224CF7"/>
    <w:rsid w:val="00225510"/>
    <w:rsid w:val="00230A82"/>
    <w:rsid w:val="00241ECE"/>
    <w:rsid w:val="00242DC4"/>
    <w:rsid w:val="002450BF"/>
    <w:rsid w:val="00250312"/>
    <w:rsid w:val="002549C1"/>
    <w:rsid w:val="00256DBB"/>
    <w:rsid w:val="002617F9"/>
    <w:rsid w:val="00263789"/>
    <w:rsid w:val="00264849"/>
    <w:rsid w:val="00270C20"/>
    <w:rsid w:val="00276BBE"/>
    <w:rsid w:val="002836BA"/>
    <w:rsid w:val="002905F0"/>
    <w:rsid w:val="00295112"/>
    <w:rsid w:val="00296C43"/>
    <w:rsid w:val="002A1D3E"/>
    <w:rsid w:val="002A3AAF"/>
    <w:rsid w:val="002A60C4"/>
    <w:rsid w:val="002A6C2D"/>
    <w:rsid w:val="002B3C52"/>
    <w:rsid w:val="002C5C94"/>
    <w:rsid w:val="002D276B"/>
    <w:rsid w:val="002D3A3E"/>
    <w:rsid w:val="002F0E7A"/>
    <w:rsid w:val="002F1171"/>
    <w:rsid w:val="002F284F"/>
    <w:rsid w:val="002F34D8"/>
    <w:rsid w:val="003025E2"/>
    <w:rsid w:val="003106E9"/>
    <w:rsid w:val="003114B3"/>
    <w:rsid w:val="003146CC"/>
    <w:rsid w:val="003236A1"/>
    <w:rsid w:val="00323EBE"/>
    <w:rsid w:val="00324301"/>
    <w:rsid w:val="0033196F"/>
    <w:rsid w:val="00331F2E"/>
    <w:rsid w:val="0033259C"/>
    <w:rsid w:val="003377A1"/>
    <w:rsid w:val="00337B34"/>
    <w:rsid w:val="0034247D"/>
    <w:rsid w:val="00346A78"/>
    <w:rsid w:val="00360F1C"/>
    <w:rsid w:val="00371D5F"/>
    <w:rsid w:val="00373747"/>
    <w:rsid w:val="0037550F"/>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23ABA"/>
    <w:rsid w:val="0042441F"/>
    <w:rsid w:val="004310D6"/>
    <w:rsid w:val="0043525A"/>
    <w:rsid w:val="004430D5"/>
    <w:rsid w:val="00444C7E"/>
    <w:rsid w:val="004459C3"/>
    <w:rsid w:val="004509D1"/>
    <w:rsid w:val="00453F90"/>
    <w:rsid w:val="00453F91"/>
    <w:rsid w:val="0046470E"/>
    <w:rsid w:val="00472027"/>
    <w:rsid w:val="00473021"/>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1BD8"/>
    <w:rsid w:val="00532064"/>
    <w:rsid w:val="005336E6"/>
    <w:rsid w:val="0053636F"/>
    <w:rsid w:val="00536D2A"/>
    <w:rsid w:val="005449AE"/>
    <w:rsid w:val="00553DC2"/>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4F36"/>
    <w:rsid w:val="00596BD3"/>
    <w:rsid w:val="005A034B"/>
    <w:rsid w:val="005A4756"/>
    <w:rsid w:val="005A5747"/>
    <w:rsid w:val="005A5DFA"/>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5076"/>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0C0C"/>
    <w:rsid w:val="008D4D8A"/>
    <w:rsid w:val="008F09C2"/>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50F62"/>
    <w:rsid w:val="00A57302"/>
    <w:rsid w:val="00A57659"/>
    <w:rsid w:val="00A60F61"/>
    <w:rsid w:val="00A614E3"/>
    <w:rsid w:val="00A64B1A"/>
    <w:rsid w:val="00A65E81"/>
    <w:rsid w:val="00A66050"/>
    <w:rsid w:val="00A76963"/>
    <w:rsid w:val="00A77F93"/>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0A4"/>
    <w:rsid w:val="00B542AB"/>
    <w:rsid w:val="00B551D2"/>
    <w:rsid w:val="00B55804"/>
    <w:rsid w:val="00B57133"/>
    <w:rsid w:val="00B5714E"/>
    <w:rsid w:val="00B60986"/>
    <w:rsid w:val="00B738B4"/>
    <w:rsid w:val="00B746A2"/>
    <w:rsid w:val="00B75419"/>
    <w:rsid w:val="00B81AE7"/>
    <w:rsid w:val="00B92A98"/>
    <w:rsid w:val="00BA60DE"/>
    <w:rsid w:val="00BA6FBC"/>
    <w:rsid w:val="00BA7C6F"/>
    <w:rsid w:val="00BB57CB"/>
    <w:rsid w:val="00BC79AB"/>
    <w:rsid w:val="00BD4E08"/>
    <w:rsid w:val="00BE17E6"/>
    <w:rsid w:val="00BF2076"/>
    <w:rsid w:val="00BF62D8"/>
    <w:rsid w:val="00BF7630"/>
    <w:rsid w:val="00BF7A0D"/>
    <w:rsid w:val="00C00484"/>
    <w:rsid w:val="00C04302"/>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7161"/>
    <w:rsid w:val="00D3135E"/>
    <w:rsid w:val="00D316E3"/>
    <w:rsid w:val="00D4144C"/>
    <w:rsid w:val="00D42ED4"/>
    <w:rsid w:val="00D460B5"/>
    <w:rsid w:val="00D46304"/>
    <w:rsid w:val="00D505F2"/>
    <w:rsid w:val="00D57AFC"/>
    <w:rsid w:val="00D60354"/>
    <w:rsid w:val="00D62032"/>
    <w:rsid w:val="00D67135"/>
    <w:rsid w:val="00D7345F"/>
    <w:rsid w:val="00D73811"/>
    <w:rsid w:val="00D76609"/>
    <w:rsid w:val="00D81B4C"/>
    <w:rsid w:val="00D87BC0"/>
    <w:rsid w:val="00D90F43"/>
    <w:rsid w:val="00DA74C3"/>
    <w:rsid w:val="00DB0C7C"/>
    <w:rsid w:val="00DB172E"/>
    <w:rsid w:val="00DB3F90"/>
    <w:rsid w:val="00DC49B5"/>
    <w:rsid w:val="00DD385E"/>
    <w:rsid w:val="00DE201B"/>
    <w:rsid w:val="00DF080F"/>
    <w:rsid w:val="00DF26F1"/>
    <w:rsid w:val="00DF3200"/>
    <w:rsid w:val="00DF5CDD"/>
    <w:rsid w:val="00E002FE"/>
    <w:rsid w:val="00E076A0"/>
    <w:rsid w:val="00E17FC9"/>
    <w:rsid w:val="00E21D40"/>
    <w:rsid w:val="00E33590"/>
    <w:rsid w:val="00E358CA"/>
    <w:rsid w:val="00E46DB9"/>
    <w:rsid w:val="00E54194"/>
    <w:rsid w:val="00E6443F"/>
    <w:rsid w:val="00E64D40"/>
    <w:rsid w:val="00E66020"/>
    <w:rsid w:val="00E66445"/>
    <w:rsid w:val="00E73905"/>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3.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HG丸ｺﾞｼｯｸM-PRO" panose="020F0600000000000000" pitchFamily="50" charset="-128"/>
                <a:ea typeface="HG丸ｺﾞｼｯｸM-PRO" panose="020F0600000000000000" pitchFamily="50" charset="-128"/>
              </a:defRPr>
            </a:pPr>
            <a:r>
              <a:rPr lang="ja-JP" altLang="en-US">
                <a:latin typeface="+mj-ea"/>
                <a:ea typeface="+mj-ea"/>
              </a:rPr>
              <a:t>平成</a:t>
            </a:r>
            <a:r>
              <a:rPr lang="en-US" altLang="ja-JP">
                <a:latin typeface="+mj-ea"/>
                <a:ea typeface="+mj-ea"/>
              </a:rPr>
              <a:t>26</a:t>
            </a:r>
            <a:r>
              <a:rPr lang="ja-JP" altLang="en-US">
                <a:latin typeface="+mj-ea"/>
                <a:ea typeface="+mj-ea"/>
              </a:rPr>
              <a:t>年度</a:t>
            </a:r>
            <a:endParaRPr lang="en-US" altLang="en-US">
              <a:latin typeface="+mj-ea"/>
              <a:ea typeface="+mj-ea"/>
            </a:endParaRPr>
          </a:p>
        </c:rich>
      </c:tx>
      <c:layout>
        <c:manualLayout>
          <c:xMode val="edge"/>
          <c:yMode val="edge"/>
          <c:x val="0.33163616871834678"/>
          <c:y val="0"/>
        </c:manualLayout>
      </c:layout>
      <c:overlay val="0"/>
    </c:title>
    <c:autoTitleDeleted val="0"/>
    <c:plotArea>
      <c:layout/>
      <c:pieChart>
        <c:varyColors val="1"/>
        <c:ser>
          <c:idx val="0"/>
          <c:order val="0"/>
          <c:tx>
            <c:strRef>
              <c:f>Sheet1!$B$1</c:f>
              <c:strCache>
                <c:ptCount val="1"/>
                <c:pt idx="0">
                  <c:v>H26</c:v>
                </c:pt>
              </c:strCache>
            </c:strRef>
          </c:tx>
          <c:dPt>
            <c:idx val="1"/>
            <c:bubble3D val="0"/>
            <c:spPr>
              <a:solidFill>
                <a:srgbClr val="92D050"/>
              </a:solidFill>
            </c:spPr>
          </c:dPt>
          <c:dPt>
            <c:idx val="2"/>
            <c:bubble3D val="0"/>
            <c:spPr>
              <a:solidFill>
                <a:srgbClr val="FF0000"/>
              </a:solidFill>
            </c:spPr>
          </c:dPt>
          <c:dPt>
            <c:idx val="3"/>
            <c:bubble3D val="0"/>
            <c:spPr>
              <a:solidFill>
                <a:srgbClr val="FFFF66"/>
              </a:solidFill>
            </c:spPr>
          </c:dPt>
          <c:dLbls>
            <c:dLbl>
              <c:idx val="0"/>
              <c:layout>
                <c:manualLayout>
                  <c:x val="3.1304609928938569E-2"/>
                  <c:y val="-3.5902291146529139E-4"/>
                </c:manualLayout>
              </c:layout>
              <c:showLegendKey val="0"/>
              <c:showVal val="1"/>
              <c:showCatName val="1"/>
              <c:showSerName val="0"/>
              <c:showPercent val="0"/>
              <c:showBubbleSize val="0"/>
              <c:separator>
</c:separator>
            </c:dLbl>
            <c:dLbl>
              <c:idx val="1"/>
              <c:layout>
                <c:manualLayout>
                  <c:x val="0.19906994408891998"/>
                  <c:y val="-4.0556413239110217E-2"/>
                </c:manualLayout>
              </c:layout>
              <c:showLegendKey val="0"/>
              <c:showVal val="1"/>
              <c:showCatName val="1"/>
              <c:showSerName val="0"/>
              <c:showPercent val="0"/>
              <c:showBubbleSize val="0"/>
              <c:separator>
</c:separator>
            </c:dLbl>
            <c:dLbl>
              <c:idx val="2"/>
              <c:layout>
                <c:manualLayout>
                  <c:x val="-3.1189512217867966E-2"/>
                  <c:y val="-6.742916836410727E-3"/>
                </c:manualLayout>
              </c:layout>
              <c:showLegendKey val="0"/>
              <c:showVal val="1"/>
              <c:showCatName val="1"/>
              <c:showSerName val="0"/>
              <c:showPercent val="0"/>
              <c:showBubbleSize val="0"/>
              <c:separator>
</c:separator>
            </c:dLbl>
            <c:dLbl>
              <c:idx val="3"/>
              <c:layout>
                <c:manualLayout>
                  <c:x val="-5.772002649018089E-2"/>
                  <c:y val="-4.2213356335075912E-2"/>
                </c:manualLayout>
              </c:layout>
              <c:showLegendKey val="0"/>
              <c:showVal val="1"/>
              <c:showCatName val="1"/>
              <c:showSerName val="0"/>
              <c:showPercent val="0"/>
              <c:showBubbleSize val="0"/>
              <c:separator>
</c:separator>
            </c:dLbl>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9</c:v>
                </c:pt>
                <c:pt idx="1">
                  <c:v>18</c:v>
                </c:pt>
                <c:pt idx="2">
                  <c:v>1</c:v>
                </c:pt>
                <c:pt idx="3">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HG丸ｺﾞｼｯｸM-PRO" panose="020F0600000000000000" pitchFamily="50" charset="-128"/>
                <a:ea typeface="HG丸ｺﾞｼｯｸM-PRO" panose="020F0600000000000000" pitchFamily="50" charset="-128"/>
              </a:defRPr>
            </a:pPr>
            <a:r>
              <a:rPr lang="ja-JP" altLang="en-US" sz="1200">
                <a:latin typeface="+mj-ea"/>
                <a:ea typeface="+mj-ea"/>
              </a:rPr>
              <a:t>平成</a:t>
            </a:r>
            <a:r>
              <a:rPr lang="en-US" altLang="ja-JP" sz="1200">
                <a:latin typeface="+mj-ea"/>
                <a:ea typeface="+mj-ea"/>
              </a:rPr>
              <a:t>22</a:t>
            </a:r>
            <a:r>
              <a:rPr lang="ja-JP" altLang="en-US" sz="1200">
                <a:latin typeface="+mj-ea"/>
                <a:ea typeface="+mj-ea"/>
              </a:rPr>
              <a:t>年度</a:t>
            </a:r>
            <a:endParaRPr lang="en-US" sz="1200">
              <a:latin typeface="+mj-ea"/>
              <a:ea typeface="+mj-ea"/>
            </a:endParaRPr>
          </a:p>
        </c:rich>
      </c:tx>
      <c:layout>
        <c:manualLayout>
          <c:xMode val="edge"/>
          <c:yMode val="edge"/>
          <c:x val="0.35263681592039803"/>
          <c:y val="1.4400551335393983E-5"/>
        </c:manualLayout>
      </c:layout>
      <c:overlay val="0"/>
    </c:title>
    <c:autoTitleDeleted val="0"/>
    <c:plotArea>
      <c:layout/>
      <c:pieChart>
        <c:varyColors val="1"/>
        <c:ser>
          <c:idx val="0"/>
          <c:order val="0"/>
          <c:tx>
            <c:strRef>
              <c:f>Sheet1!$B$1</c:f>
              <c:strCache>
                <c:ptCount val="1"/>
                <c:pt idx="0">
                  <c:v>H22</c:v>
                </c:pt>
              </c:strCache>
            </c:strRef>
          </c:tx>
          <c:dPt>
            <c:idx val="1"/>
            <c:bubble3D val="0"/>
            <c:spPr>
              <a:solidFill>
                <a:srgbClr val="92D050"/>
              </a:solidFill>
            </c:spPr>
          </c:dPt>
          <c:dPt>
            <c:idx val="3"/>
            <c:bubble3D val="0"/>
            <c:spPr>
              <a:solidFill>
                <a:srgbClr val="FFFF66"/>
              </a:solidFill>
            </c:spPr>
          </c:dPt>
          <c:dLbls>
            <c:dLbl>
              <c:idx val="0"/>
              <c:layout>
                <c:manualLayout>
                  <c:x val="7.4650953959577021E-2"/>
                  <c:y val="-1.7325899991958035E-2"/>
                </c:manualLayout>
              </c:layout>
              <c:dLblPos val="bestFit"/>
              <c:showLegendKey val="0"/>
              <c:showVal val="1"/>
              <c:showCatName val="1"/>
              <c:showSerName val="0"/>
              <c:showPercent val="0"/>
              <c:showBubbleSize val="0"/>
              <c:separator>
</c:separator>
            </c:dLbl>
            <c:dLbl>
              <c:idx val="1"/>
              <c:layout>
                <c:manualLayout>
                  <c:x val="-0.12488618063899251"/>
                  <c:y val="-1.4452880325393687E-2"/>
                </c:manualLayout>
              </c:layout>
              <c:dLblPos val="bestFit"/>
              <c:showLegendKey val="0"/>
              <c:showVal val="1"/>
              <c:showCatName val="1"/>
              <c:showSerName val="0"/>
              <c:showPercent val="0"/>
              <c:showBubbleSize val="0"/>
              <c:separator>
</c:separator>
            </c:dLbl>
            <c:dLbl>
              <c:idx val="2"/>
              <c:layout>
                <c:manualLayout>
                  <c:x val="-0.19843412866659538"/>
                  <c:y val="0.25431236117702627"/>
                </c:manualLayout>
              </c:layout>
              <c:dLblPos val="bestFit"/>
              <c:showLegendKey val="0"/>
              <c:showVal val="1"/>
              <c:showCatName val="1"/>
              <c:showSerName val="0"/>
              <c:showPercent val="0"/>
              <c:showBubbleSize val="0"/>
              <c:separator>
</c:separator>
            </c:dLbl>
            <c:dLbl>
              <c:idx val="3"/>
              <c:layout>
                <c:manualLayout>
                  <c:x val="-0.11613468092607827"/>
                  <c:y val="-1.5604961144562812E-2"/>
                </c:manualLayout>
              </c:layout>
              <c:dLblPos val="bestFit"/>
              <c:showLegendKey val="0"/>
              <c:showVal val="1"/>
              <c:showCatName val="1"/>
              <c:showSerName val="0"/>
              <c:showPercent val="0"/>
              <c:showBubbleSize val="0"/>
              <c:separator>
</c:separator>
            </c:dLbl>
            <c:dLblPos val="bestFit"/>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12</c:v>
                </c:pt>
                <c:pt idx="1">
                  <c:v>27</c:v>
                </c:pt>
                <c:pt idx="2">
                  <c:v>0</c:v>
                </c:pt>
                <c:pt idx="3">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A3CE-DE26-4D01-AC77-D636E414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1514</Words>
  <Characters>8635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2</cp:revision>
  <cp:lastPrinted>2016-01-06T02:37:00Z</cp:lastPrinted>
  <dcterms:created xsi:type="dcterms:W3CDTF">2016-01-21T01:02:00Z</dcterms:created>
  <dcterms:modified xsi:type="dcterms:W3CDTF">2016-01-27T03:03:00Z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