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A2" w:rsidRPr="007940FB" w:rsidRDefault="00EB15A2" w:rsidP="00EB15A2">
      <w:pPr>
        <w:rPr>
          <w:rFonts w:asciiTheme="minorEastAsia" w:hAnsiTheme="minorEastAsia"/>
          <w:sz w:val="24"/>
          <w:szCs w:val="24"/>
        </w:rPr>
      </w:pPr>
      <w:bookmarkStart w:id="0" w:name="_GoBack"/>
      <w:bookmarkEnd w:id="0"/>
      <w:r w:rsidRPr="007940FB">
        <w:rPr>
          <w:rFonts w:asciiTheme="minorEastAsia" w:hAnsiTheme="minorEastAsia" w:hint="eastAsia"/>
          <w:sz w:val="24"/>
          <w:szCs w:val="24"/>
        </w:rPr>
        <w:t>報告事項</w:t>
      </w:r>
      <w:r w:rsidR="00E66465">
        <w:rPr>
          <w:rFonts w:asciiTheme="minorEastAsia" w:hAnsiTheme="minorEastAsia" w:hint="eastAsia"/>
          <w:sz w:val="24"/>
          <w:szCs w:val="24"/>
        </w:rPr>
        <w:t>１</w:t>
      </w:r>
      <w:r w:rsidRPr="007940FB">
        <w:rPr>
          <w:rFonts w:asciiTheme="minorEastAsia" w:hAnsiTheme="minorEastAsia" w:hint="eastAsia"/>
          <w:sz w:val="24"/>
          <w:szCs w:val="24"/>
        </w:rPr>
        <w:t>（周知・報告）</w:t>
      </w:r>
    </w:p>
    <w:p w:rsidR="00EB15A2" w:rsidRPr="007940FB" w:rsidRDefault="00EB15A2" w:rsidP="00EB15A2">
      <w:pPr>
        <w:rPr>
          <w:rFonts w:asciiTheme="minorEastAsia" w:hAnsiTheme="minorEastAsia"/>
          <w:sz w:val="24"/>
          <w:szCs w:val="24"/>
        </w:rPr>
      </w:pPr>
    </w:p>
    <w:p w:rsidR="00EB15A2" w:rsidRPr="007940FB" w:rsidRDefault="00EB15A2" w:rsidP="00EB15A2">
      <w:pPr>
        <w:rPr>
          <w:rFonts w:asciiTheme="minorEastAsia" w:hAnsiTheme="minorEastAsia"/>
          <w:sz w:val="24"/>
          <w:szCs w:val="24"/>
        </w:rPr>
      </w:pPr>
    </w:p>
    <w:p w:rsidR="00EB15A2" w:rsidRDefault="00EB15A2" w:rsidP="00EB15A2">
      <w:pPr>
        <w:jc w:val="center"/>
        <w:rPr>
          <w:rFonts w:asciiTheme="minorEastAsia" w:hAnsiTheme="minorEastAsia"/>
          <w:sz w:val="24"/>
          <w:szCs w:val="24"/>
        </w:rPr>
      </w:pPr>
      <w:r>
        <w:rPr>
          <w:rFonts w:asciiTheme="minorEastAsia" w:hAnsiTheme="minorEastAsia" w:hint="eastAsia"/>
          <w:sz w:val="24"/>
          <w:szCs w:val="24"/>
        </w:rPr>
        <w:t>併設型中高一貫校として府立富田林高等学校に併設される中学校の</w:t>
      </w:r>
    </w:p>
    <w:p w:rsidR="00EB15A2" w:rsidRPr="007940FB" w:rsidRDefault="00EB15A2" w:rsidP="00EB15A2">
      <w:pPr>
        <w:jc w:val="center"/>
        <w:rPr>
          <w:rFonts w:asciiTheme="minorEastAsia" w:hAnsiTheme="minorEastAsia"/>
          <w:sz w:val="24"/>
          <w:szCs w:val="24"/>
        </w:rPr>
      </w:pPr>
      <w:r>
        <w:rPr>
          <w:rFonts w:asciiTheme="minorEastAsia" w:hAnsiTheme="minorEastAsia" w:hint="eastAsia"/>
          <w:sz w:val="24"/>
          <w:szCs w:val="24"/>
        </w:rPr>
        <w:t>教育課程や教育内容等の検討状況</w:t>
      </w:r>
      <w:r w:rsidRPr="007940FB">
        <w:rPr>
          <w:rFonts w:asciiTheme="minorEastAsia" w:hAnsiTheme="minorEastAsia" w:hint="eastAsia"/>
          <w:sz w:val="24"/>
          <w:szCs w:val="24"/>
        </w:rPr>
        <w:t>について</w:t>
      </w:r>
    </w:p>
    <w:p w:rsidR="00EB15A2" w:rsidRPr="002C5078" w:rsidRDefault="00EB15A2" w:rsidP="00EB15A2">
      <w:pPr>
        <w:rPr>
          <w:rFonts w:asciiTheme="minorEastAsia" w:hAnsiTheme="minorEastAsia"/>
          <w:sz w:val="24"/>
          <w:szCs w:val="24"/>
        </w:rPr>
      </w:pPr>
    </w:p>
    <w:p w:rsidR="00EB15A2" w:rsidRPr="007940FB" w:rsidRDefault="00EB15A2" w:rsidP="00EB15A2">
      <w:pPr>
        <w:rPr>
          <w:rFonts w:asciiTheme="minorEastAsia" w:hAnsiTheme="minorEastAsia"/>
          <w:sz w:val="24"/>
          <w:szCs w:val="24"/>
        </w:rPr>
      </w:pPr>
    </w:p>
    <w:p w:rsidR="00EB15A2" w:rsidRPr="007940FB" w:rsidRDefault="00EB15A2" w:rsidP="00536084">
      <w:pPr>
        <w:ind w:firstLineChars="100" w:firstLine="257"/>
        <w:rPr>
          <w:rFonts w:asciiTheme="minorEastAsia" w:hAnsiTheme="minorEastAsia"/>
          <w:sz w:val="24"/>
          <w:szCs w:val="24"/>
        </w:rPr>
      </w:pPr>
      <w:r>
        <w:rPr>
          <w:rFonts w:asciiTheme="minorEastAsia" w:hAnsiTheme="minorEastAsia" w:hint="eastAsia"/>
          <w:sz w:val="24"/>
          <w:szCs w:val="24"/>
        </w:rPr>
        <w:t>標記</w:t>
      </w:r>
      <w:r w:rsidRPr="002C5078">
        <w:rPr>
          <w:rFonts w:asciiTheme="minorEastAsia" w:hAnsiTheme="minorEastAsia" w:hint="eastAsia"/>
          <w:sz w:val="24"/>
          <w:szCs w:val="24"/>
        </w:rPr>
        <w:t>について、別紙のとおり報告する。</w:t>
      </w:r>
    </w:p>
    <w:p w:rsidR="00EB15A2" w:rsidRPr="007940FB" w:rsidRDefault="00EB15A2" w:rsidP="00EB15A2">
      <w:pPr>
        <w:rPr>
          <w:rFonts w:asciiTheme="minorEastAsia" w:hAnsiTheme="minorEastAsia"/>
          <w:sz w:val="24"/>
          <w:szCs w:val="24"/>
        </w:rPr>
      </w:pPr>
    </w:p>
    <w:p w:rsidR="00EB15A2" w:rsidRPr="00774B84" w:rsidRDefault="00EB15A2" w:rsidP="00EB15A2">
      <w:pPr>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r w:rsidRPr="007940FB">
        <w:rPr>
          <w:rFonts w:asciiTheme="minorEastAsia" w:hAnsiTheme="minorEastAsia" w:hint="eastAsia"/>
          <w:sz w:val="24"/>
          <w:szCs w:val="24"/>
        </w:rPr>
        <w:t>平成</w:t>
      </w:r>
      <w:r>
        <w:rPr>
          <w:rFonts w:asciiTheme="minorEastAsia" w:hAnsiTheme="minorEastAsia" w:hint="eastAsia"/>
          <w:sz w:val="24"/>
          <w:szCs w:val="24"/>
        </w:rPr>
        <w:t>27</w:t>
      </w:r>
      <w:r w:rsidRPr="007940FB">
        <w:rPr>
          <w:rFonts w:asciiTheme="minorEastAsia" w:hAnsiTheme="minorEastAsia" w:hint="eastAsia"/>
          <w:sz w:val="24"/>
          <w:szCs w:val="24"/>
        </w:rPr>
        <w:t>年</w:t>
      </w:r>
      <w:r>
        <w:rPr>
          <w:rFonts w:asciiTheme="minorEastAsia" w:hAnsiTheme="minorEastAsia" w:hint="eastAsia"/>
          <w:sz w:val="24"/>
          <w:szCs w:val="24"/>
        </w:rPr>
        <w:t>11</w:t>
      </w:r>
      <w:r w:rsidRPr="007940FB">
        <w:rPr>
          <w:rFonts w:asciiTheme="minorEastAsia" w:hAnsiTheme="minorEastAsia" w:hint="eastAsia"/>
          <w:sz w:val="24"/>
          <w:szCs w:val="24"/>
        </w:rPr>
        <w:t>月</w:t>
      </w:r>
      <w:r w:rsidR="00E66465">
        <w:rPr>
          <w:rFonts w:asciiTheme="minorEastAsia" w:hAnsiTheme="minorEastAsia" w:hint="eastAsia"/>
          <w:sz w:val="24"/>
          <w:szCs w:val="24"/>
        </w:rPr>
        <w:t>27</w:t>
      </w:r>
      <w:r w:rsidRPr="007940FB">
        <w:rPr>
          <w:rFonts w:asciiTheme="minorEastAsia" w:hAnsiTheme="minorEastAsia" w:hint="eastAsia"/>
          <w:sz w:val="24"/>
          <w:szCs w:val="24"/>
        </w:rPr>
        <w:t>日</w:t>
      </w: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7535EF" w:rsidRDefault="007535EF"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Default="00EB15A2" w:rsidP="00536084">
      <w:pPr>
        <w:ind w:firstLineChars="200" w:firstLine="513"/>
        <w:rPr>
          <w:rFonts w:asciiTheme="minorEastAsia" w:hAnsiTheme="minorEastAsia"/>
          <w:sz w:val="24"/>
          <w:szCs w:val="24"/>
        </w:rPr>
      </w:pPr>
    </w:p>
    <w:p w:rsidR="00EB15A2" w:rsidRPr="007940FB" w:rsidRDefault="00EB15A2" w:rsidP="00536084">
      <w:pPr>
        <w:ind w:firstLineChars="200" w:firstLine="513"/>
        <w:rPr>
          <w:rFonts w:asciiTheme="minorEastAsia" w:hAnsiTheme="minorEastAsia"/>
          <w:sz w:val="24"/>
          <w:szCs w:val="24"/>
        </w:rPr>
      </w:pPr>
    </w:p>
    <w:p w:rsidR="00536084" w:rsidRDefault="00536084" w:rsidP="00991E4D">
      <w:pPr>
        <w:jc w:val="center"/>
        <w:rPr>
          <w:rFonts w:asciiTheme="majorEastAsia" w:eastAsiaTheme="majorEastAsia" w:hAnsiTheme="majorEastAsia"/>
          <w:b/>
          <w:sz w:val="28"/>
          <w:szCs w:val="28"/>
        </w:rPr>
        <w:sectPr w:rsidR="00536084" w:rsidSect="007535EF">
          <w:footerReference w:type="default" r:id="rId9"/>
          <w:type w:val="continuous"/>
          <w:pgSz w:w="11906" w:h="16838" w:code="9"/>
          <w:pgMar w:top="1134" w:right="1418" w:bottom="1134" w:left="1418" w:header="851" w:footer="567" w:gutter="0"/>
          <w:cols w:space="425"/>
          <w:docGrid w:type="linesAndChars" w:linePitch="360" w:charSpace="3430"/>
        </w:sectPr>
      </w:pPr>
    </w:p>
    <w:p w:rsidR="00B5456C" w:rsidRPr="007A6412" w:rsidRDefault="00865C96" w:rsidP="00991E4D">
      <w:pPr>
        <w:jc w:val="center"/>
        <w:rPr>
          <w:rFonts w:asciiTheme="majorEastAsia" w:eastAsiaTheme="majorEastAsia" w:hAnsiTheme="majorEastAsia"/>
          <w:b/>
          <w:sz w:val="26"/>
          <w:szCs w:val="26"/>
        </w:rPr>
      </w:pPr>
      <w:r w:rsidRPr="007A6412">
        <w:rPr>
          <w:rFonts w:asciiTheme="majorEastAsia" w:eastAsiaTheme="majorEastAsia" w:hAnsiTheme="majorEastAsia" w:hint="eastAsia"/>
          <w:b/>
          <w:sz w:val="26"/>
          <w:szCs w:val="26"/>
        </w:rPr>
        <w:lastRenderedPageBreak/>
        <w:t>併設型中高一貫校</w:t>
      </w:r>
      <w:r w:rsidR="00B5456C" w:rsidRPr="007A6412">
        <w:rPr>
          <w:rFonts w:asciiTheme="majorEastAsia" w:eastAsiaTheme="majorEastAsia" w:hAnsiTheme="majorEastAsia" w:hint="eastAsia"/>
          <w:b/>
          <w:sz w:val="26"/>
          <w:szCs w:val="26"/>
        </w:rPr>
        <w:t>として府立富田林高等学校に併設される中学校の</w:t>
      </w:r>
    </w:p>
    <w:p w:rsidR="00991E4D" w:rsidRPr="007A6412" w:rsidRDefault="00B5456C" w:rsidP="007A6412">
      <w:pPr>
        <w:spacing w:line="480" w:lineRule="exact"/>
        <w:jc w:val="center"/>
        <w:rPr>
          <w:rFonts w:asciiTheme="majorEastAsia" w:eastAsiaTheme="majorEastAsia" w:hAnsiTheme="majorEastAsia"/>
          <w:b/>
          <w:sz w:val="26"/>
          <w:szCs w:val="26"/>
        </w:rPr>
      </w:pPr>
      <w:r w:rsidRPr="007A6412">
        <w:rPr>
          <w:rFonts w:asciiTheme="majorEastAsia" w:eastAsiaTheme="majorEastAsia" w:hAnsiTheme="majorEastAsia" w:hint="eastAsia"/>
          <w:b/>
          <w:sz w:val="26"/>
          <w:szCs w:val="26"/>
        </w:rPr>
        <w:t>教育課程や教育内容等の検討状況について</w:t>
      </w:r>
    </w:p>
    <w:p w:rsidR="00291F45" w:rsidRDefault="00291F45">
      <w:pPr>
        <w:rPr>
          <w:rFonts w:ascii="ＭＳ ゴシック" w:eastAsia="ＭＳ ゴシック" w:hAnsi="ＭＳ ゴシック"/>
          <w:b/>
        </w:rPr>
      </w:pPr>
    </w:p>
    <w:p w:rsidR="00380CED" w:rsidRPr="00953CA0" w:rsidRDefault="00380CED">
      <w:pPr>
        <w:rPr>
          <w:rFonts w:ascii="ＭＳ ゴシック" w:eastAsia="ＭＳ ゴシック" w:hAnsi="ＭＳ ゴシック"/>
          <w:b/>
        </w:rPr>
      </w:pPr>
    </w:p>
    <w:p w:rsidR="003A5781" w:rsidRPr="00633614" w:rsidRDefault="00291F45">
      <w:pPr>
        <w:rPr>
          <w:rFonts w:ascii="ＭＳ ゴシック" w:eastAsia="ＭＳ ゴシック" w:hAnsi="ＭＳ ゴシック"/>
          <w:b/>
          <w:sz w:val="22"/>
        </w:rPr>
      </w:pPr>
      <w:r w:rsidRPr="00633614">
        <w:rPr>
          <w:rFonts w:ascii="ＭＳ ゴシック" w:eastAsia="ＭＳ ゴシック" w:hAnsi="ＭＳ ゴシック" w:hint="eastAsia"/>
          <w:b/>
          <w:sz w:val="22"/>
        </w:rPr>
        <w:t>１</w:t>
      </w:r>
      <w:r w:rsidR="003A5781" w:rsidRPr="00633614">
        <w:rPr>
          <w:rFonts w:ascii="ＭＳ ゴシック" w:eastAsia="ＭＳ ゴシック" w:hAnsi="ＭＳ ゴシック" w:hint="eastAsia"/>
          <w:b/>
          <w:sz w:val="22"/>
        </w:rPr>
        <w:t>．基本的枠組み</w:t>
      </w:r>
    </w:p>
    <w:p w:rsidR="003A5781" w:rsidRPr="00DE0F35" w:rsidRDefault="00FE14F2" w:rsidP="00FE14F2">
      <w:pPr>
        <w:rPr>
          <w:rFonts w:asciiTheme="majorEastAsia" w:eastAsiaTheme="majorEastAsia" w:hAnsiTheme="majorEastAsia"/>
          <w:b/>
        </w:rPr>
      </w:pPr>
      <w:r w:rsidRPr="00DE0F35">
        <w:rPr>
          <w:rFonts w:asciiTheme="majorEastAsia" w:eastAsiaTheme="majorEastAsia" w:hAnsiTheme="majorEastAsia" w:hint="eastAsia"/>
          <w:b/>
        </w:rPr>
        <w:t>（</w:t>
      </w:r>
      <w:r w:rsidR="006D7945" w:rsidRPr="00DE0F35">
        <w:rPr>
          <w:rFonts w:asciiTheme="majorEastAsia" w:eastAsiaTheme="majorEastAsia" w:hAnsiTheme="majorEastAsia" w:hint="eastAsia"/>
          <w:b/>
        </w:rPr>
        <w:t>1</w:t>
      </w:r>
      <w:r w:rsidR="003A5781" w:rsidRPr="00DE0F35">
        <w:rPr>
          <w:rFonts w:asciiTheme="majorEastAsia" w:eastAsiaTheme="majorEastAsia" w:hAnsiTheme="majorEastAsia" w:hint="eastAsia"/>
          <w:b/>
        </w:rPr>
        <w:t>）校名</w:t>
      </w:r>
    </w:p>
    <w:p w:rsidR="00187B5F" w:rsidRDefault="003A5781" w:rsidP="003A5781">
      <w:pPr>
        <w:ind w:leftChars="200" w:left="420"/>
      </w:pPr>
      <w:r w:rsidRPr="00DE0F35">
        <w:rPr>
          <w:rFonts w:hint="eastAsia"/>
        </w:rPr>
        <w:t>大</w:t>
      </w:r>
      <w:r w:rsidR="00942A48">
        <w:rPr>
          <w:rFonts w:hint="eastAsia"/>
        </w:rPr>
        <w:t>阪府立</w:t>
      </w:r>
      <w:r w:rsidR="00416858">
        <w:rPr>
          <w:rFonts w:hint="eastAsia"/>
        </w:rPr>
        <w:t>富田林中</w:t>
      </w:r>
      <w:r w:rsidR="00942A48">
        <w:rPr>
          <w:rFonts w:hint="eastAsia"/>
        </w:rPr>
        <w:t>学校</w:t>
      </w:r>
      <w:r w:rsidR="003F43B3" w:rsidRPr="00EF5684">
        <w:rPr>
          <w:rFonts w:hint="eastAsia"/>
        </w:rPr>
        <w:t>（以下「富田林</w:t>
      </w:r>
      <w:r w:rsidR="003F43B3">
        <w:rPr>
          <w:rFonts w:hint="eastAsia"/>
        </w:rPr>
        <w:t>中学校</w:t>
      </w:r>
      <w:r w:rsidR="003F43B3" w:rsidRPr="00EF5684">
        <w:rPr>
          <w:rFonts w:hint="eastAsia"/>
        </w:rPr>
        <w:t>」という。）</w:t>
      </w:r>
    </w:p>
    <w:p w:rsidR="00DC61A8" w:rsidRDefault="00DC61A8" w:rsidP="00FE14F2">
      <w:pPr>
        <w:rPr>
          <w:rFonts w:asciiTheme="majorEastAsia" w:eastAsiaTheme="majorEastAsia" w:hAnsiTheme="majorEastAsia"/>
          <w:b/>
        </w:rPr>
      </w:pPr>
    </w:p>
    <w:p w:rsidR="003A5781" w:rsidRPr="00DE0F35" w:rsidRDefault="00FE14F2" w:rsidP="00FE14F2">
      <w:pPr>
        <w:rPr>
          <w:rFonts w:asciiTheme="majorEastAsia" w:eastAsiaTheme="majorEastAsia" w:hAnsiTheme="majorEastAsia"/>
          <w:b/>
        </w:rPr>
      </w:pPr>
      <w:r w:rsidRPr="00DE0F35">
        <w:rPr>
          <w:rFonts w:asciiTheme="majorEastAsia" w:eastAsiaTheme="majorEastAsia" w:hAnsiTheme="majorEastAsia" w:hint="eastAsia"/>
          <w:b/>
        </w:rPr>
        <w:t>（</w:t>
      </w:r>
      <w:r w:rsidR="006D7945" w:rsidRPr="00DE0F35">
        <w:rPr>
          <w:rFonts w:asciiTheme="majorEastAsia" w:eastAsiaTheme="majorEastAsia" w:hAnsiTheme="majorEastAsia" w:hint="eastAsia"/>
          <w:b/>
        </w:rPr>
        <w:t>2</w:t>
      </w:r>
      <w:r w:rsidR="003A5781" w:rsidRPr="00DE0F35">
        <w:rPr>
          <w:rFonts w:asciiTheme="majorEastAsia" w:eastAsiaTheme="majorEastAsia" w:hAnsiTheme="majorEastAsia" w:hint="eastAsia"/>
          <w:b/>
        </w:rPr>
        <w:t>）設置場所</w:t>
      </w:r>
    </w:p>
    <w:p w:rsidR="003A5781" w:rsidRPr="003F43B3" w:rsidRDefault="009C2B03" w:rsidP="003A5781">
      <w:pPr>
        <w:ind w:leftChars="200" w:left="420"/>
      </w:pPr>
      <w:r w:rsidRPr="003F43B3">
        <w:rPr>
          <w:rFonts w:hint="eastAsia"/>
        </w:rPr>
        <w:t>現在の</w:t>
      </w:r>
      <w:r w:rsidR="003A5781" w:rsidRPr="003F43B3">
        <w:rPr>
          <w:rFonts w:hint="eastAsia"/>
        </w:rPr>
        <w:t>大阪府立富田林</w:t>
      </w:r>
      <w:r w:rsidR="0019425D" w:rsidRPr="003F43B3">
        <w:rPr>
          <w:rFonts w:hint="eastAsia"/>
        </w:rPr>
        <w:t>高等学校（以下「富田林高校」</w:t>
      </w:r>
      <w:r w:rsidR="00EF5684" w:rsidRPr="003F43B3">
        <w:rPr>
          <w:rFonts w:hint="eastAsia"/>
        </w:rPr>
        <w:t>という。</w:t>
      </w:r>
      <w:r w:rsidR="0019425D" w:rsidRPr="003F43B3">
        <w:rPr>
          <w:rFonts w:hint="eastAsia"/>
        </w:rPr>
        <w:t>）</w:t>
      </w:r>
      <w:r w:rsidR="00D62F40" w:rsidRPr="003F43B3">
        <w:rPr>
          <w:rFonts w:hint="eastAsia"/>
        </w:rPr>
        <w:t>校地内</w:t>
      </w:r>
      <w:r w:rsidR="003A5781" w:rsidRPr="003F43B3">
        <w:rPr>
          <w:rFonts w:hint="eastAsia"/>
        </w:rPr>
        <w:t>に設置（大阪府富田林市谷川町</w:t>
      </w:r>
      <w:r w:rsidR="001340B7" w:rsidRPr="003F43B3">
        <w:rPr>
          <w:rFonts w:hint="eastAsia"/>
        </w:rPr>
        <w:t>４－３０</w:t>
      </w:r>
      <w:r w:rsidR="003A5781" w:rsidRPr="003F43B3">
        <w:rPr>
          <w:rFonts w:hint="eastAsia"/>
        </w:rPr>
        <w:t>）</w:t>
      </w:r>
    </w:p>
    <w:p w:rsidR="00DC61A8" w:rsidRDefault="00DC61A8" w:rsidP="00FE14F2">
      <w:pPr>
        <w:rPr>
          <w:rFonts w:asciiTheme="majorEastAsia" w:eastAsiaTheme="majorEastAsia" w:hAnsiTheme="majorEastAsia"/>
          <w:b/>
        </w:rPr>
      </w:pPr>
    </w:p>
    <w:p w:rsidR="003A5781" w:rsidRPr="00DE0F35" w:rsidRDefault="00FE14F2" w:rsidP="00FE14F2">
      <w:pPr>
        <w:rPr>
          <w:rFonts w:asciiTheme="majorEastAsia" w:eastAsiaTheme="majorEastAsia" w:hAnsiTheme="majorEastAsia"/>
          <w:b/>
        </w:rPr>
      </w:pPr>
      <w:r w:rsidRPr="00DE0F35">
        <w:rPr>
          <w:rFonts w:asciiTheme="majorEastAsia" w:eastAsiaTheme="majorEastAsia" w:hAnsiTheme="majorEastAsia" w:hint="eastAsia"/>
          <w:b/>
        </w:rPr>
        <w:t>（</w:t>
      </w:r>
      <w:r w:rsidR="006D7945" w:rsidRPr="00DE0F35">
        <w:rPr>
          <w:rFonts w:asciiTheme="majorEastAsia" w:eastAsiaTheme="majorEastAsia" w:hAnsiTheme="majorEastAsia" w:hint="eastAsia"/>
          <w:b/>
        </w:rPr>
        <w:t>3</w:t>
      </w:r>
      <w:r w:rsidR="003A5781" w:rsidRPr="00DE0F35">
        <w:rPr>
          <w:rFonts w:asciiTheme="majorEastAsia" w:eastAsiaTheme="majorEastAsia" w:hAnsiTheme="majorEastAsia" w:hint="eastAsia"/>
          <w:b/>
        </w:rPr>
        <w:t>）設置</w:t>
      </w:r>
      <w:r w:rsidR="000013BD">
        <w:rPr>
          <w:rFonts w:asciiTheme="majorEastAsia" w:eastAsiaTheme="majorEastAsia" w:hAnsiTheme="majorEastAsia" w:hint="eastAsia"/>
          <w:b/>
        </w:rPr>
        <w:t>・運営</w:t>
      </w:r>
      <w:r w:rsidR="003A5781" w:rsidRPr="00DE0F35">
        <w:rPr>
          <w:rFonts w:asciiTheme="majorEastAsia" w:eastAsiaTheme="majorEastAsia" w:hAnsiTheme="majorEastAsia" w:hint="eastAsia"/>
          <w:b/>
        </w:rPr>
        <w:t>形態</w:t>
      </w:r>
    </w:p>
    <w:p w:rsidR="008E6AB7" w:rsidRDefault="003A5781" w:rsidP="00295934">
      <w:pPr>
        <w:pStyle w:val="ac"/>
        <w:numPr>
          <w:ilvl w:val="0"/>
          <w:numId w:val="3"/>
        </w:numPr>
        <w:ind w:leftChars="0"/>
      </w:pPr>
      <w:r w:rsidRPr="00DE0F35">
        <w:rPr>
          <w:rFonts w:hint="eastAsia"/>
        </w:rPr>
        <w:t>併設型中高一貫校</w:t>
      </w:r>
    </w:p>
    <w:p w:rsidR="003A5781" w:rsidRPr="00DE0F35" w:rsidRDefault="009826F9" w:rsidP="00652DC1">
      <w:pPr>
        <w:pStyle w:val="ac"/>
        <w:ind w:leftChars="0" w:firstLineChars="100" w:firstLine="210"/>
      </w:pPr>
      <w:r w:rsidRPr="00DE0F35">
        <w:rPr>
          <w:rFonts w:hint="eastAsia"/>
        </w:rPr>
        <w:t>学校教育法第</w:t>
      </w:r>
      <w:r w:rsidR="001340B7">
        <w:rPr>
          <w:rFonts w:hint="eastAsia"/>
        </w:rPr>
        <w:t>７１</w:t>
      </w:r>
      <w:r w:rsidRPr="00DE0F35">
        <w:rPr>
          <w:rFonts w:hint="eastAsia"/>
        </w:rPr>
        <w:t>条に規定する「同一の設置者が設置する中学校及び</w:t>
      </w:r>
      <w:r w:rsidR="006A1B8E">
        <w:rPr>
          <w:rFonts w:hint="eastAsia"/>
        </w:rPr>
        <w:t>高校</w:t>
      </w:r>
      <w:r w:rsidR="0019425D">
        <w:rPr>
          <w:rFonts w:hint="eastAsia"/>
        </w:rPr>
        <w:t>」（</w:t>
      </w:r>
      <w:r w:rsidRPr="00DE0F35">
        <w:rPr>
          <w:rFonts w:hint="eastAsia"/>
        </w:rPr>
        <w:t>富田林</w:t>
      </w:r>
      <w:r w:rsidR="00881D52">
        <w:rPr>
          <w:rFonts w:hint="eastAsia"/>
        </w:rPr>
        <w:t>高校</w:t>
      </w:r>
      <w:r w:rsidR="0019425D">
        <w:rPr>
          <w:rFonts w:hint="eastAsia"/>
        </w:rPr>
        <w:t>に</w:t>
      </w:r>
      <w:r w:rsidRPr="00DE0F35">
        <w:rPr>
          <w:rFonts w:hint="eastAsia"/>
        </w:rPr>
        <w:t>中学校を併設し</w:t>
      </w:r>
      <w:r w:rsidR="0085462C">
        <w:rPr>
          <w:rFonts w:hint="eastAsia"/>
        </w:rPr>
        <w:t>、</w:t>
      </w:r>
      <w:r w:rsidRPr="00DE0F35">
        <w:rPr>
          <w:rFonts w:hint="eastAsia"/>
        </w:rPr>
        <w:t>併設型中高一貫校として運営</w:t>
      </w:r>
      <w:r w:rsidR="008E6AB7">
        <w:rPr>
          <w:rFonts w:hint="eastAsia"/>
        </w:rPr>
        <w:t>する）とする</w:t>
      </w:r>
      <w:r w:rsidRPr="00DE0F35">
        <w:rPr>
          <w:rFonts w:hint="eastAsia"/>
        </w:rPr>
        <w:t>。</w:t>
      </w:r>
    </w:p>
    <w:p w:rsidR="008E6AB7" w:rsidRDefault="00FE14F2" w:rsidP="00295934">
      <w:pPr>
        <w:pStyle w:val="ac"/>
        <w:numPr>
          <w:ilvl w:val="0"/>
          <w:numId w:val="3"/>
        </w:numPr>
        <w:ind w:leftChars="0"/>
      </w:pPr>
      <w:r w:rsidRPr="00DE0F35">
        <w:rPr>
          <w:rFonts w:hint="eastAsia"/>
        </w:rPr>
        <w:t>コミュニティ</w:t>
      </w:r>
      <w:r w:rsidR="003510B6" w:rsidRPr="00991E4D">
        <w:rPr>
          <w:rFonts w:hint="eastAsia"/>
        </w:rPr>
        <w:t>・</w:t>
      </w:r>
      <w:r w:rsidRPr="00DE0F35">
        <w:rPr>
          <w:rFonts w:hint="eastAsia"/>
        </w:rPr>
        <w:t>スクール</w:t>
      </w:r>
    </w:p>
    <w:p w:rsidR="00FE14F2" w:rsidRPr="00DE0F35" w:rsidRDefault="00652DC1" w:rsidP="00652DC1">
      <w:pPr>
        <w:pStyle w:val="ac"/>
        <w:ind w:leftChars="0" w:firstLineChars="100" w:firstLine="210"/>
      </w:pPr>
      <w:r>
        <w:rPr>
          <w:rFonts w:hint="eastAsia"/>
        </w:rPr>
        <w:t>「</w:t>
      </w:r>
      <w:r w:rsidR="00295934" w:rsidRPr="00DE0F35">
        <w:rPr>
          <w:rFonts w:hint="eastAsia"/>
        </w:rPr>
        <w:t>地方</w:t>
      </w:r>
      <w:r w:rsidR="00530AA9" w:rsidRPr="00DE0F35">
        <w:rPr>
          <w:rFonts w:hint="eastAsia"/>
        </w:rPr>
        <w:t>教育</w:t>
      </w:r>
      <w:r w:rsidR="00295934" w:rsidRPr="00DE0F35">
        <w:rPr>
          <w:rFonts w:hint="eastAsia"/>
        </w:rPr>
        <w:t>行政</w:t>
      </w:r>
      <w:r>
        <w:rPr>
          <w:rFonts w:hint="eastAsia"/>
        </w:rPr>
        <w:t>の</w:t>
      </w:r>
      <w:r w:rsidR="00295934" w:rsidRPr="00DE0F35">
        <w:rPr>
          <w:rFonts w:hint="eastAsia"/>
        </w:rPr>
        <w:t>組織</w:t>
      </w:r>
      <w:r>
        <w:rPr>
          <w:rFonts w:hint="eastAsia"/>
        </w:rPr>
        <w:t>及び運営に関する法律」第</w:t>
      </w:r>
      <w:r w:rsidR="001340B7">
        <w:rPr>
          <w:rFonts w:hint="eastAsia"/>
        </w:rPr>
        <w:t>４７</w:t>
      </w:r>
      <w:r w:rsidR="00FE14F2" w:rsidRPr="00DE0F35">
        <w:rPr>
          <w:rFonts w:hint="eastAsia"/>
        </w:rPr>
        <w:t>条の</w:t>
      </w:r>
      <w:r w:rsidR="001340B7">
        <w:rPr>
          <w:rFonts w:hint="eastAsia"/>
        </w:rPr>
        <w:t>５</w:t>
      </w:r>
      <w:r w:rsidR="00824B79">
        <w:rPr>
          <w:rFonts w:hint="eastAsia"/>
        </w:rPr>
        <w:t>に規定する「学校運営協議会」を</w:t>
      </w:r>
      <w:r w:rsidR="00865C96">
        <w:rPr>
          <w:rFonts w:hint="eastAsia"/>
        </w:rPr>
        <w:t>中高一貫校</w:t>
      </w:r>
      <w:r w:rsidR="00824B79" w:rsidRPr="008E6AB7">
        <w:rPr>
          <w:rFonts w:hint="eastAsia"/>
        </w:rPr>
        <w:t>に</w:t>
      </w:r>
      <w:r w:rsidR="008E6AB7">
        <w:rPr>
          <w:rFonts w:hint="eastAsia"/>
        </w:rPr>
        <w:t>設置する。</w:t>
      </w:r>
    </w:p>
    <w:p w:rsidR="00DC61A8" w:rsidRDefault="00DC61A8" w:rsidP="00FE14F2">
      <w:pPr>
        <w:rPr>
          <w:rFonts w:asciiTheme="majorEastAsia" w:eastAsiaTheme="majorEastAsia" w:hAnsiTheme="majorEastAsia"/>
          <w:b/>
        </w:rPr>
      </w:pPr>
    </w:p>
    <w:p w:rsidR="003A5781" w:rsidRPr="00DE0F35" w:rsidRDefault="00FE14F2" w:rsidP="00FE14F2">
      <w:pPr>
        <w:rPr>
          <w:rFonts w:asciiTheme="majorEastAsia" w:eastAsiaTheme="majorEastAsia" w:hAnsiTheme="majorEastAsia"/>
          <w:b/>
        </w:rPr>
      </w:pPr>
      <w:r w:rsidRPr="00DE0F35">
        <w:rPr>
          <w:rFonts w:asciiTheme="majorEastAsia" w:eastAsiaTheme="majorEastAsia" w:hAnsiTheme="majorEastAsia" w:hint="eastAsia"/>
          <w:b/>
        </w:rPr>
        <w:t>（</w:t>
      </w:r>
      <w:r w:rsidR="006D7945" w:rsidRPr="00DE0F35">
        <w:rPr>
          <w:rFonts w:asciiTheme="majorEastAsia" w:eastAsiaTheme="majorEastAsia" w:hAnsiTheme="majorEastAsia" w:hint="eastAsia"/>
          <w:b/>
        </w:rPr>
        <w:t>4</w:t>
      </w:r>
      <w:r w:rsidR="003A5781" w:rsidRPr="00DE0F35">
        <w:rPr>
          <w:rFonts w:asciiTheme="majorEastAsia" w:eastAsiaTheme="majorEastAsia" w:hAnsiTheme="majorEastAsia" w:hint="eastAsia"/>
          <w:b/>
        </w:rPr>
        <w:t>）</w:t>
      </w:r>
      <w:r w:rsidR="005A70BF" w:rsidRPr="00DE0F35">
        <w:rPr>
          <w:rFonts w:asciiTheme="majorEastAsia" w:eastAsiaTheme="majorEastAsia" w:hAnsiTheme="majorEastAsia" w:hint="eastAsia"/>
          <w:b/>
        </w:rPr>
        <w:t>学校規模</w:t>
      </w:r>
    </w:p>
    <w:p w:rsidR="005A70BF" w:rsidRDefault="005A70BF" w:rsidP="005A70BF">
      <w:pPr>
        <w:ind w:leftChars="200" w:left="420"/>
      </w:pPr>
      <w:r w:rsidRPr="00DE0F35">
        <w:rPr>
          <w:rFonts w:hint="eastAsia"/>
        </w:rPr>
        <w:t xml:space="preserve">中学校　</w:t>
      </w:r>
      <w:r w:rsidR="001340B7">
        <w:rPr>
          <w:rFonts w:hint="eastAsia"/>
        </w:rPr>
        <w:t>１</w:t>
      </w:r>
      <w:r w:rsidRPr="00DE0F35">
        <w:rPr>
          <w:rFonts w:hint="eastAsia"/>
        </w:rPr>
        <w:t>学年</w:t>
      </w:r>
      <w:r w:rsidR="001340B7">
        <w:rPr>
          <w:rFonts w:hint="eastAsia"/>
        </w:rPr>
        <w:t>３</w:t>
      </w:r>
      <w:r w:rsidRPr="00DE0F35">
        <w:rPr>
          <w:rFonts w:hint="eastAsia"/>
        </w:rPr>
        <w:t>学級</w:t>
      </w:r>
      <w:r w:rsidR="001340B7">
        <w:rPr>
          <w:rFonts w:hint="eastAsia"/>
        </w:rPr>
        <w:t>１２０</w:t>
      </w:r>
      <w:r w:rsidRPr="00DE0F35">
        <w:rPr>
          <w:rFonts w:hint="eastAsia"/>
        </w:rPr>
        <w:t>人</w:t>
      </w:r>
    </w:p>
    <w:p w:rsidR="00991E4D" w:rsidRPr="00DE0F35" w:rsidRDefault="00991E4D" w:rsidP="001E0674">
      <w:pPr>
        <w:ind w:firstLineChars="100" w:firstLine="210"/>
      </w:pPr>
      <w:r>
        <w:rPr>
          <w:rFonts w:hint="eastAsia"/>
        </w:rPr>
        <w:t xml:space="preserve">　＜参考＞</w:t>
      </w:r>
    </w:p>
    <w:p w:rsidR="009826F9" w:rsidRPr="00DE0F35" w:rsidRDefault="006A1B8E" w:rsidP="005A70BF">
      <w:pPr>
        <w:ind w:leftChars="200" w:left="420"/>
      </w:pPr>
      <w:r>
        <w:rPr>
          <w:rFonts w:hint="eastAsia"/>
        </w:rPr>
        <w:t>高</w:t>
      </w:r>
      <w:r w:rsidR="008E6AB7">
        <w:rPr>
          <w:rFonts w:hint="eastAsia"/>
        </w:rPr>
        <w:t xml:space="preserve">　</w:t>
      </w:r>
      <w:r>
        <w:rPr>
          <w:rFonts w:hint="eastAsia"/>
        </w:rPr>
        <w:t>校</w:t>
      </w:r>
      <w:r w:rsidR="008E6AB7">
        <w:rPr>
          <w:rFonts w:hint="eastAsia"/>
        </w:rPr>
        <w:t xml:space="preserve">　</w:t>
      </w:r>
      <w:r w:rsidR="001340B7">
        <w:rPr>
          <w:rFonts w:hint="eastAsia"/>
        </w:rPr>
        <w:t>１</w:t>
      </w:r>
      <w:r w:rsidR="009826F9" w:rsidRPr="00DE0F35">
        <w:rPr>
          <w:rFonts w:hint="eastAsia"/>
        </w:rPr>
        <w:t>学年</w:t>
      </w:r>
      <w:r w:rsidR="001340B7">
        <w:rPr>
          <w:rFonts w:hint="eastAsia"/>
        </w:rPr>
        <w:t>６</w:t>
      </w:r>
      <w:r w:rsidR="009826F9" w:rsidRPr="00DE0F35">
        <w:rPr>
          <w:rFonts w:hint="eastAsia"/>
        </w:rPr>
        <w:t>学級</w:t>
      </w:r>
      <w:r w:rsidR="00810245">
        <w:rPr>
          <w:rFonts w:hint="eastAsia"/>
        </w:rPr>
        <w:t>２４０人</w:t>
      </w:r>
      <w:r w:rsidR="009826F9" w:rsidRPr="00DE0F35">
        <w:rPr>
          <w:rFonts w:hint="eastAsia"/>
        </w:rPr>
        <w:t>（富田林中学校からの内部進学が</w:t>
      </w:r>
      <w:r w:rsidR="001340B7">
        <w:rPr>
          <w:rFonts w:hint="eastAsia"/>
        </w:rPr>
        <w:t>３</w:t>
      </w:r>
      <w:r w:rsidR="009826F9" w:rsidRPr="00DE0F35">
        <w:rPr>
          <w:rFonts w:hint="eastAsia"/>
        </w:rPr>
        <w:t>学級</w:t>
      </w:r>
      <w:r w:rsidR="0085462C">
        <w:rPr>
          <w:rFonts w:hint="eastAsia"/>
        </w:rPr>
        <w:t>、</w:t>
      </w:r>
      <w:r w:rsidR="009826F9" w:rsidRPr="00DE0F35">
        <w:rPr>
          <w:rFonts w:hint="eastAsia"/>
        </w:rPr>
        <w:t>外部からの入学が</w:t>
      </w:r>
      <w:r w:rsidR="001340B7">
        <w:rPr>
          <w:rFonts w:hint="eastAsia"/>
        </w:rPr>
        <w:t>３</w:t>
      </w:r>
      <w:r w:rsidR="009826F9" w:rsidRPr="00DE0F35">
        <w:rPr>
          <w:rFonts w:hint="eastAsia"/>
        </w:rPr>
        <w:t>学級）</w:t>
      </w:r>
    </w:p>
    <w:p w:rsidR="00DC61A8" w:rsidRDefault="00DC61A8" w:rsidP="00FE14F2">
      <w:pPr>
        <w:rPr>
          <w:rFonts w:asciiTheme="majorEastAsia" w:eastAsiaTheme="majorEastAsia" w:hAnsiTheme="majorEastAsia"/>
          <w:b/>
        </w:rPr>
      </w:pPr>
    </w:p>
    <w:p w:rsidR="005A70BF" w:rsidRPr="00DE0F35" w:rsidRDefault="00FE14F2" w:rsidP="00FE14F2">
      <w:pPr>
        <w:rPr>
          <w:rFonts w:asciiTheme="majorEastAsia" w:eastAsiaTheme="majorEastAsia" w:hAnsiTheme="majorEastAsia"/>
          <w:b/>
        </w:rPr>
      </w:pPr>
      <w:r w:rsidRPr="00DE0F35">
        <w:rPr>
          <w:rFonts w:asciiTheme="majorEastAsia" w:eastAsiaTheme="majorEastAsia" w:hAnsiTheme="majorEastAsia" w:hint="eastAsia"/>
          <w:b/>
        </w:rPr>
        <w:t>（</w:t>
      </w:r>
      <w:r w:rsidR="006D7945" w:rsidRPr="00DE0F35">
        <w:rPr>
          <w:rFonts w:asciiTheme="majorEastAsia" w:eastAsiaTheme="majorEastAsia" w:hAnsiTheme="majorEastAsia" w:hint="eastAsia"/>
          <w:b/>
        </w:rPr>
        <w:t>5</w:t>
      </w:r>
      <w:r w:rsidR="005A70BF" w:rsidRPr="00DE0F35">
        <w:rPr>
          <w:rFonts w:asciiTheme="majorEastAsia" w:eastAsiaTheme="majorEastAsia" w:hAnsiTheme="majorEastAsia" w:hint="eastAsia"/>
          <w:b/>
        </w:rPr>
        <w:t>）通学区域</w:t>
      </w:r>
    </w:p>
    <w:p w:rsidR="005A70BF" w:rsidRPr="00DE0F35" w:rsidRDefault="009826F9" w:rsidP="005A70BF">
      <w:pPr>
        <w:ind w:leftChars="200" w:left="420"/>
      </w:pPr>
      <w:r w:rsidRPr="00DE0F35">
        <w:rPr>
          <w:rFonts w:hint="eastAsia"/>
        </w:rPr>
        <w:t>大阪</w:t>
      </w:r>
      <w:r w:rsidR="000013BD">
        <w:rPr>
          <w:rFonts w:hint="eastAsia"/>
        </w:rPr>
        <w:t>府内全域</w:t>
      </w:r>
    </w:p>
    <w:p w:rsidR="00DC61A8" w:rsidRDefault="00DC61A8" w:rsidP="00FE14F2">
      <w:pPr>
        <w:rPr>
          <w:rFonts w:asciiTheme="majorEastAsia" w:eastAsiaTheme="majorEastAsia" w:hAnsiTheme="majorEastAsia"/>
          <w:b/>
        </w:rPr>
      </w:pPr>
    </w:p>
    <w:p w:rsidR="005A70BF" w:rsidRPr="00DE0F35" w:rsidRDefault="00FE14F2" w:rsidP="00FE14F2">
      <w:pPr>
        <w:rPr>
          <w:rFonts w:asciiTheme="majorEastAsia" w:eastAsiaTheme="majorEastAsia" w:hAnsiTheme="majorEastAsia"/>
          <w:b/>
        </w:rPr>
      </w:pPr>
      <w:r w:rsidRPr="00DE0F35">
        <w:rPr>
          <w:rFonts w:asciiTheme="majorEastAsia" w:eastAsiaTheme="majorEastAsia" w:hAnsiTheme="majorEastAsia" w:hint="eastAsia"/>
          <w:b/>
        </w:rPr>
        <w:t>（</w:t>
      </w:r>
      <w:r w:rsidR="006D7945" w:rsidRPr="00DE0F35">
        <w:rPr>
          <w:rFonts w:asciiTheme="majorEastAsia" w:eastAsiaTheme="majorEastAsia" w:hAnsiTheme="majorEastAsia" w:hint="eastAsia"/>
          <w:b/>
        </w:rPr>
        <w:t>6</w:t>
      </w:r>
      <w:r w:rsidR="005A70BF" w:rsidRPr="00DE0F35">
        <w:rPr>
          <w:rFonts w:asciiTheme="majorEastAsia" w:eastAsiaTheme="majorEastAsia" w:hAnsiTheme="majorEastAsia" w:hint="eastAsia"/>
          <w:b/>
        </w:rPr>
        <w:t>）開校年度</w:t>
      </w:r>
    </w:p>
    <w:p w:rsidR="005A70BF" w:rsidRPr="00DE0F35" w:rsidRDefault="005A70BF" w:rsidP="001340B7">
      <w:pPr>
        <w:ind w:leftChars="200" w:left="420"/>
      </w:pPr>
      <w:r w:rsidRPr="00DE0F35">
        <w:rPr>
          <w:rFonts w:hint="eastAsia"/>
        </w:rPr>
        <w:t>平成</w:t>
      </w:r>
      <w:r w:rsidR="001340B7">
        <w:rPr>
          <w:rFonts w:hint="eastAsia"/>
        </w:rPr>
        <w:t>２９</w:t>
      </w:r>
      <w:r w:rsidRPr="00DE0F35">
        <w:rPr>
          <w:rFonts w:hint="eastAsia"/>
        </w:rPr>
        <w:t>年</w:t>
      </w:r>
      <w:r w:rsidR="001340B7">
        <w:rPr>
          <w:rFonts w:hint="eastAsia"/>
        </w:rPr>
        <w:t>４</w:t>
      </w:r>
      <w:r w:rsidRPr="00DE0F35">
        <w:rPr>
          <w:rFonts w:hint="eastAsia"/>
        </w:rPr>
        <w:t>月（富田林中学校</w:t>
      </w:r>
      <w:r w:rsidR="001340B7">
        <w:rPr>
          <w:rFonts w:hint="eastAsia"/>
        </w:rPr>
        <w:t>１</w:t>
      </w:r>
      <w:r w:rsidRPr="00DE0F35">
        <w:rPr>
          <w:rFonts w:hint="eastAsia"/>
        </w:rPr>
        <w:t>年生受け入れ開始）</w:t>
      </w:r>
    </w:p>
    <w:p w:rsidR="001660B2" w:rsidRDefault="001660B2" w:rsidP="005A70BF"/>
    <w:p w:rsidR="00F07FD2" w:rsidRDefault="00F07FD2" w:rsidP="005A70BF"/>
    <w:p w:rsidR="005A70BF" w:rsidRPr="00633614" w:rsidRDefault="00291F45" w:rsidP="005A70BF">
      <w:pPr>
        <w:rPr>
          <w:rFonts w:ascii="ＭＳ ゴシック" w:eastAsia="ＭＳ ゴシック" w:hAnsi="ＭＳ ゴシック"/>
          <w:b/>
          <w:sz w:val="22"/>
        </w:rPr>
      </w:pPr>
      <w:r w:rsidRPr="00633614">
        <w:rPr>
          <w:rFonts w:ascii="ＭＳ ゴシック" w:eastAsia="ＭＳ ゴシック" w:hAnsi="ＭＳ ゴシック" w:hint="eastAsia"/>
          <w:b/>
          <w:sz w:val="22"/>
        </w:rPr>
        <w:t>２</w:t>
      </w:r>
      <w:r w:rsidR="00FE14F2" w:rsidRPr="00633614">
        <w:rPr>
          <w:rFonts w:ascii="ＭＳ ゴシック" w:eastAsia="ＭＳ ゴシック" w:hAnsi="ＭＳ ゴシック" w:hint="eastAsia"/>
          <w:b/>
          <w:sz w:val="22"/>
        </w:rPr>
        <w:t>．</w:t>
      </w:r>
      <w:r w:rsidR="000B5D66" w:rsidRPr="00633614">
        <w:rPr>
          <w:rFonts w:ascii="ＭＳ ゴシック" w:eastAsia="ＭＳ ゴシック" w:hAnsi="ＭＳ ゴシック" w:hint="eastAsia"/>
          <w:b/>
          <w:sz w:val="22"/>
        </w:rPr>
        <w:t>中高一貫教育の理念</w:t>
      </w:r>
    </w:p>
    <w:p w:rsidR="005A70BF" w:rsidRPr="00DE0F35" w:rsidRDefault="00FE14F2" w:rsidP="00FE14F2">
      <w:pPr>
        <w:rPr>
          <w:rFonts w:ascii="ＭＳ ゴシック" w:eastAsia="ＭＳ ゴシック" w:hAnsi="ＭＳ ゴシック"/>
          <w:b/>
        </w:rPr>
      </w:pPr>
      <w:r w:rsidRPr="00DE0F35">
        <w:rPr>
          <w:rFonts w:ascii="ＭＳ ゴシック" w:eastAsia="ＭＳ ゴシック" w:hAnsi="ＭＳ ゴシック" w:hint="eastAsia"/>
          <w:b/>
        </w:rPr>
        <w:t>（</w:t>
      </w:r>
      <w:r w:rsidR="000B5D66" w:rsidRPr="00DE0F35">
        <w:rPr>
          <w:rFonts w:ascii="ＭＳ ゴシック" w:eastAsia="ＭＳ ゴシック" w:hAnsi="ＭＳ ゴシック" w:hint="eastAsia"/>
          <w:b/>
        </w:rPr>
        <w:t>1</w:t>
      </w:r>
      <w:r w:rsidR="005A70BF" w:rsidRPr="00DE0F35">
        <w:rPr>
          <w:rFonts w:ascii="ＭＳ ゴシック" w:eastAsia="ＭＳ ゴシック" w:hAnsi="ＭＳ ゴシック" w:hint="eastAsia"/>
          <w:b/>
        </w:rPr>
        <w:t>）教育</w:t>
      </w:r>
      <w:r w:rsidR="000B5D66" w:rsidRPr="00DE0F35">
        <w:rPr>
          <w:rFonts w:ascii="ＭＳ ゴシック" w:eastAsia="ＭＳ ゴシック" w:hAnsi="ＭＳ ゴシック" w:hint="eastAsia"/>
          <w:b/>
        </w:rPr>
        <w:t>の</w:t>
      </w:r>
      <w:r w:rsidR="005A70BF" w:rsidRPr="00DE0F35">
        <w:rPr>
          <w:rFonts w:ascii="ＭＳ ゴシック" w:eastAsia="ＭＳ ゴシック" w:hAnsi="ＭＳ ゴシック" w:hint="eastAsia"/>
          <w:b/>
        </w:rPr>
        <w:t>目標</w:t>
      </w:r>
    </w:p>
    <w:p w:rsidR="00452EEB" w:rsidRPr="008E6AB7" w:rsidRDefault="00452EEB" w:rsidP="00736148">
      <w:pPr>
        <w:ind w:firstLineChars="200" w:firstLine="420"/>
      </w:pPr>
      <w:r w:rsidRPr="008E6AB7">
        <w:rPr>
          <w:rFonts w:hint="eastAsia"/>
        </w:rPr>
        <w:t>「南河内の誇りを胸に抱き</w:t>
      </w:r>
      <w:r w:rsidR="0085462C" w:rsidRPr="008E6AB7">
        <w:rPr>
          <w:rFonts w:hint="eastAsia"/>
        </w:rPr>
        <w:t>、</w:t>
      </w:r>
      <w:r w:rsidRPr="008E6AB7">
        <w:rPr>
          <w:rFonts w:hint="eastAsia"/>
        </w:rPr>
        <w:t>世界とつながり</w:t>
      </w:r>
      <w:r w:rsidR="0085462C" w:rsidRPr="008E6AB7">
        <w:rPr>
          <w:rFonts w:hint="eastAsia"/>
        </w:rPr>
        <w:t>、</w:t>
      </w:r>
      <w:r w:rsidRPr="008E6AB7">
        <w:rPr>
          <w:rFonts w:hint="eastAsia"/>
        </w:rPr>
        <w:t>活躍できる人材」の育成</w:t>
      </w:r>
    </w:p>
    <w:p w:rsidR="00872FDE" w:rsidRPr="008E6AB7" w:rsidRDefault="00F31515" w:rsidP="00736148">
      <w:pPr>
        <w:ind w:firstLineChars="200" w:firstLine="420"/>
      </w:pPr>
      <w:r>
        <w:rPr>
          <w:noProof/>
        </w:rPr>
        <mc:AlternateContent>
          <mc:Choice Requires="wps">
            <w:drawing>
              <wp:anchor distT="0" distB="0" distL="114300" distR="114300" simplePos="0" relativeHeight="251687936" behindDoc="0" locked="0" layoutInCell="1" allowOverlap="1" wp14:anchorId="06DDF4BC" wp14:editId="0C028487">
                <wp:simplePos x="0" y="0"/>
                <wp:positionH relativeFrom="column">
                  <wp:posOffset>297180</wp:posOffset>
                </wp:positionH>
                <wp:positionV relativeFrom="paragraph">
                  <wp:posOffset>41910</wp:posOffset>
                </wp:positionV>
                <wp:extent cx="5876925" cy="790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876925" cy="790575"/>
                        </a:xfrm>
                        <a:prstGeom prst="rect">
                          <a:avLst/>
                        </a:prstGeom>
                        <a:solidFill>
                          <a:sysClr val="window" lastClr="FFFFFF"/>
                        </a:solidFill>
                        <a:ln w="6350">
                          <a:solidFill>
                            <a:prstClr val="black"/>
                          </a:solidFill>
                          <a:prstDash val="sysDash"/>
                        </a:ln>
                        <a:effectLst/>
                      </wps:spPr>
                      <wps:txbx>
                        <w:txbxContent>
                          <w:p w:rsidR="00D047B9" w:rsidRPr="00CE229C" w:rsidRDefault="00D047B9" w:rsidP="00CE229C">
                            <w:pPr>
                              <w:rPr>
                                <w:sz w:val="20"/>
                                <w:szCs w:val="20"/>
                              </w:rPr>
                            </w:pPr>
                            <w:r w:rsidRPr="00CE229C">
                              <w:rPr>
                                <w:rFonts w:hint="eastAsia"/>
                                <w:sz w:val="20"/>
                                <w:szCs w:val="20"/>
                              </w:rPr>
                              <w:t>○地域に根ざしながら、世界的な視野をもち、世界とつながり活躍できる人材</w:t>
                            </w:r>
                          </w:p>
                          <w:p w:rsidR="00D047B9" w:rsidRPr="00CE229C" w:rsidRDefault="00D047B9" w:rsidP="00CE229C">
                            <w:pPr>
                              <w:rPr>
                                <w:sz w:val="20"/>
                                <w:szCs w:val="20"/>
                              </w:rPr>
                            </w:pPr>
                            <w:r w:rsidRPr="00CE229C">
                              <w:rPr>
                                <w:rFonts w:hint="eastAsia"/>
                                <w:sz w:val="20"/>
                                <w:szCs w:val="20"/>
                              </w:rPr>
                              <w:t>○未来を切り拓く強い意志、高い知性、豊かな感性をもち、社会で力強くしなやかに生き抜く人材</w:t>
                            </w:r>
                          </w:p>
                          <w:p w:rsidR="00D047B9" w:rsidRPr="00CE229C" w:rsidRDefault="00D047B9" w:rsidP="00CE229C">
                            <w:pPr>
                              <w:rPr>
                                <w:sz w:val="20"/>
                                <w:szCs w:val="20"/>
                              </w:rPr>
                            </w:pPr>
                            <w:r>
                              <w:rPr>
                                <w:rFonts w:hint="eastAsia"/>
                                <w:sz w:val="20"/>
                                <w:szCs w:val="20"/>
                              </w:rPr>
                              <w:t>○南河内地域に愛着をもち、貢献する姿勢</w:t>
                            </w:r>
                            <w:r w:rsidRPr="00CE229C">
                              <w:rPr>
                                <w:rFonts w:hint="eastAsia"/>
                                <w:sz w:val="20"/>
                                <w:szCs w:val="20"/>
                              </w:rPr>
                              <w:t>をもつ人材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pt;margin-top:3.3pt;width:462.75pt;height:6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LAgwIAAOwEAAAOAAAAZHJzL2Uyb0RvYy54bWysVEtu2zAQ3RfoHQjua9muP4lhOXATuCgQ&#10;JAGcImuaoiyhFIclaUvuMgaCHqJXKLrueXSRDinZ+TSrol7Q8+N8Ht9oelYVkmyFsTmomPY6XUqE&#10;4pDkah3Tz7eLdyeUWMdUwiQoEdOdsPRs9vbNtNQT0YcMZCIMwSTKTkod08w5PYkiyzNRMNsBLRQ6&#10;UzAFc6iadZQYVmL2Qkb9bncUlWASbYALa9F60TjpLORPU8HddZpa4YiMKfbmwmnCufJnNJuyydow&#10;neW8bYP9QxcFyxUWPaa6YI6Rjcn/SlXk3ICF1HU4FBGkac5FmAGn6XVfTLPMmBZhFgTH6iNM9v+l&#10;5VfbG0PyBN+OEsUKfKJ6/1Df/6zvf9f776Te/6j3+/r+F+qk5+EqtZ3graXGe676AJW/2totGj0K&#10;VWoK/4/zEfQj8Lsj2KJyhKNxeDIenfaHlHD0jU+7w/HQp4keb2tj3UcBBfFCTA0+ZsCYbS+ta0IP&#10;Ib6YBZkni1zKoOzsuTRky/DdkS4JlJRIZh0aY7oIv7bas2tSkTKmo/fDbqj0zOdrHXOuJONfXsvg&#10;oy6YzZrSdme90gZK5VsTgZbtCB7NBjUvuWpVtVCuINkhwgYaylrNFzmmvsQZbphBjiKouHfuGo9U&#10;AnYNrURJBubba3Yfj9RBLyUlcj6m9uuGGYHQfFJIqtPeYOCXJCiD4biPinnqWT31qE1xDggvEge7&#10;C6KPd/IgpgaKO1zPua+KLqY41o6pO4jnrtlEXG8u5vMQhGuhmbtUS819ag+Yh/S2umNGt0xwyKEr&#10;OGwHm7wgRBPrbyqYbxykeWCLB7hBFVnmFVypwLd2/f3OPtVD1ONHavYHAAD//wMAUEsDBBQABgAI&#10;AAAAIQDSGS/H3AAAAAgBAAAPAAAAZHJzL2Rvd25yZXYueG1sTI/BTsMwEETvSPyDtUhcEHXSogAh&#10;ToVAFT1C6Qc48eJExLtR7LaBr2c5wXE0o5k31XoOgzriFHsmA/kiA4XUsuvJG9i/b67vQMVkydmB&#10;CQ18YYR1fX5W2dLxid7wuEteSQnF0hroUhpLrWPbYbBxwSOSeB88BZtETl67yZ6kPAx6mWWFDrYn&#10;WejsiE8dtp+7QzDQXO2fmbOXbfLu1X/PDvvNFo25vJgfH0AlnNNfGH7xBR1qYWr4QC6qwcBNIeTJ&#10;QFGAEvv+drkC1Uhuleeg60r/P1D/AAAA//8DAFBLAQItABQABgAIAAAAIQC2gziS/gAAAOEBAAAT&#10;AAAAAAAAAAAAAAAAAAAAAABbQ29udGVudF9UeXBlc10ueG1sUEsBAi0AFAAGAAgAAAAhADj9If/W&#10;AAAAlAEAAAsAAAAAAAAAAAAAAAAALwEAAF9yZWxzLy5yZWxzUEsBAi0AFAAGAAgAAAAhAIjo0sCD&#10;AgAA7AQAAA4AAAAAAAAAAAAAAAAALgIAAGRycy9lMm9Eb2MueG1sUEsBAi0AFAAGAAgAAAAhANIZ&#10;L8fcAAAACAEAAA8AAAAAAAAAAAAAAAAA3QQAAGRycy9kb3ducmV2LnhtbFBLBQYAAAAABAAEAPMA&#10;AADmBQAAAAA=&#10;" fillcolor="window" strokeweight=".5pt">
                <v:stroke dashstyle="3 1"/>
                <v:textbox>
                  <w:txbxContent>
                    <w:p w:rsidR="00D047B9" w:rsidRPr="00CE229C" w:rsidRDefault="00D047B9" w:rsidP="00CE229C">
                      <w:pPr>
                        <w:rPr>
                          <w:sz w:val="20"/>
                          <w:szCs w:val="20"/>
                        </w:rPr>
                      </w:pPr>
                      <w:r w:rsidRPr="00CE229C">
                        <w:rPr>
                          <w:rFonts w:hint="eastAsia"/>
                          <w:sz w:val="20"/>
                          <w:szCs w:val="20"/>
                        </w:rPr>
                        <w:t>○地域に根ざしながら、世界的な視野をもち、世界とつながり活躍できる人材</w:t>
                      </w:r>
                    </w:p>
                    <w:p w:rsidR="00D047B9" w:rsidRPr="00CE229C" w:rsidRDefault="00D047B9" w:rsidP="00CE229C">
                      <w:pPr>
                        <w:rPr>
                          <w:sz w:val="20"/>
                          <w:szCs w:val="20"/>
                        </w:rPr>
                      </w:pPr>
                      <w:r w:rsidRPr="00CE229C">
                        <w:rPr>
                          <w:rFonts w:hint="eastAsia"/>
                          <w:sz w:val="20"/>
                          <w:szCs w:val="20"/>
                        </w:rPr>
                        <w:t>○未来を切り拓く強い意志、高い知性、豊かな感性をもち、社会で力強くしなやかに生き抜く人材</w:t>
                      </w:r>
                    </w:p>
                    <w:p w:rsidR="00D047B9" w:rsidRPr="00CE229C" w:rsidRDefault="00D047B9" w:rsidP="00CE229C">
                      <w:pPr>
                        <w:rPr>
                          <w:sz w:val="20"/>
                          <w:szCs w:val="20"/>
                        </w:rPr>
                      </w:pPr>
                      <w:r>
                        <w:rPr>
                          <w:rFonts w:hint="eastAsia"/>
                          <w:sz w:val="20"/>
                          <w:szCs w:val="20"/>
                        </w:rPr>
                        <w:t>○南河内地域に愛着をもち、貢献する姿勢</w:t>
                      </w:r>
                      <w:r w:rsidRPr="00CE229C">
                        <w:rPr>
                          <w:rFonts w:hint="eastAsia"/>
                          <w:sz w:val="20"/>
                          <w:szCs w:val="20"/>
                        </w:rPr>
                        <w:t>をもつ人材</w:t>
                      </w:r>
                    </w:p>
                  </w:txbxContent>
                </v:textbox>
              </v:shape>
            </w:pict>
          </mc:Fallback>
        </mc:AlternateContent>
      </w:r>
    </w:p>
    <w:p w:rsidR="00CE229C" w:rsidRDefault="00CE229C" w:rsidP="00736148">
      <w:pPr>
        <w:ind w:firstLineChars="200" w:firstLine="420"/>
        <w:rPr>
          <w:color w:val="0070C0"/>
        </w:rPr>
      </w:pPr>
    </w:p>
    <w:p w:rsidR="00CE229C" w:rsidRDefault="00CE229C" w:rsidP="00736148">
      <w:pPr>
        <w:ind w:firstLineChars="200" w:firstLine="420"/>
        <w:rPr>
          <w:color w:val="0070C0"/>
        </w:rPr>
      </w:pPr>
    </w:p>
    <w:p w:rsidR="00CE229C" w:rsidRDefault="00CE229C" w:rsidP="00736148">
      <w:pPr>
        <w:ind w:firstLineChars="200" w:firstLine="420"/>
        <w:rPr>
          <w:color w:val="0070C0"/>
        </w:rPr>
      </w:pPr>
    </w:p>
    <w:p w:rsidR="001E0674" w:rsidRDefault="001E0674" w:rsidP="00FE14F2">
      <w:pPr>
        <w:rPr>
          <w:rFonts w:ascii="ＭＳ ゴシック" w:eastAsia="ＭＳ ゴシック" w:hAnsi="ＭＳ ゴシック"/>
          <w:b/>
        </w:rPr>
      </w:pPr>
    </w:p>
    <w:p w:rsidR="00BA35CB" w:rsidRPr="00DE0F35" w:rsidRDefault="00DB77CB" w:rsidP="00DB77CB">
      <w:pPr>
        <w:rPr>
          <w:rFonts w:ascii="ＭＳ ゴシック" w:eastAsia="ＭＳ ゴシック" w:hAnsi="ＭＳ ゴシック"/>
          <w:b/>
        </w:rPr>
      </w:pPr>
      <w:r>
        <w:rPr>
          <w:rFonts w:ascii="ＭＳ ゴシック" w:eastAsia="ＭＳ ゴシック" w:hAnsi="ＭＳ ゴシック" w:hint="eastAsia"/>
          <w:b/>
        </w:rPr>
        <w:lastRenderedPageBreak/>
        <w:t>（</w:t>
      </w:r>
      <w:r w:rsidR="006F2B87">
        <w:rPr>
          <w:rFonts w:ascii="ＭＳ ゴシック" w:eastAsia="ＭＳ ゴシック" w:hAnsi="ＭＳ ゴシック" w:hint="eastAsia"/>
          <w:b/>
        </w:rPr>
        <w:t>2</w:t>
      </w:r>
      <w:r w:rsidR="00BA35CB" w:rsidRPr="00DE0F35">
        <w:rPr>
          <w:rFonts w:ascii="ＭＳ ゴシック" w:eastAsia="ＭＳ ゴシック" w:hAnsi="ＭＳ ゴシック" w:hint="eastAsia"/>
          <w:b/>
        </w:rPr>
        <w:t>）</w:t>
      </w:r>
      <w:r w:rsidR="00F821D7">
        <w:rPr>
          <w:rFonts w:ascii="ＭＳ ゴシック" w:eastAsia="ＭＳ ゴシック" w:hAnsi="ＭＳ ゴシック" w:hint="eastAsia"/>
          <w:b/>
        </w:rPr>
        <w:t>育みたい</w:t>
      </w:r>
      <w:r w:rsidR="00DC61A8">
        <w:rPr>
          <w:rFonts w:ascii="ＭＳ ゴシック" w:eastAsia="ＭＳ ゴシック" w:hAnsi="ＭＳ ゴシック" w:hint="eastAsia"/>
          <w:b/>
        </w:rPr>
        <w:t>３つの資質</w:t>
      </w:r>
      <w:r w:rsidR="00F821D7">
        <w:rPr>
          <w:rFonts w:ascii="ＭＳ ゴシック" w:eastAsia="ＭＳ ゴシック" w:hAnsi="ＭＳ ゴシック" w:hint="eastAsia"/>
          <w:b/>
        </w:rPr>
        <w:t>とめざす生徒像</w:t>
      </w:r>
    </w:p>
    <w:p w:rsidR="00BA35CB" w:rsidRDefault="001340B7" w:rsidP="00DC61A8">
      <w:pPr>
        <w:ind w:firstLineChars="200" w:firstLine="420"/>
      </w:pPr>
      <w:r>
        <w:rPr>
          <w:rFonts w:hint="eastAsia"/>
        </w:rPr>
        <w:t>６</w:t>
      </w:r>
      <w:r w:rsidR="001305B1">
        <w:rPr>
          <w:rFonts w:hint="eastAsia"/>
        </w:rPr>
        <w:t>年間の教育活動を通して</w:t>
      </w:r>
      <w:r w:rsidR="00DC61A8">
        <w:rPr>
          <w:rFonts w:hint="eastAsia"/>
        </w:rPr>
        <w:t>育みたい資質</w:t>
      </w:r>
      <w:r w:rsidR="007F381D">
        <w:rPr>
          <w:rFonts w:hint="eastAsia"/>
        </w:rPr>
        <w:t>と</w:t>
      </w:r>
      <w:r w:rsidR="00F821D7">
        <w:rPr>
          <w:rFonts w:hint="eastAsia"/>
        </w:rPr>
        <w:t>めざす生徒像</w:t>
      </w:r>
      <w:r w:rsidR="00DC61A8">
        <w:rPr>
          <w:rFonts w:hint="eastAsia"/>
        </w:rPr>
        <w:t>は、</w:t>
      </w:r>
      <w:r w:rsidR="00FE14F2" w:rsidRPr="00DE0F35">
        <w:rPr>
          <w:rFonts w:hint="eastAsia"/>
        </w:rPr>
        <w:t>次のように考え</w:t>
      </w:r>
      <w:r w:rsidR="00BA35CB" w:rsidRPr="00DE0F35">
        <w:rPr>
          <w:rFonts w:hint="eastAsia"/>
        </w:rPr>
        <w:t>る。</w:t>
      </w:r>
    </w:p>
    <w:p w:rsidR="00BA35CB" w:rsidRPr="008B4579" w:rsidRDefault="00E833D4" w:rsidP="00736148">
      <w:pPr>
        <w:pStyle w:val="ac"/>
        <w:numPr>
          <w:ilvl w:val="0"/>
          <w:numId w:val="26"/>
        </w:numPr>
        <w:ind w:leftChars="0"/>
        <w:rPr>
          <w:rFonts w:asciiTheme="majorEastAsia" w:eastAsiaTheme="majorEastAsia" w:hAnsiTheme="majorEastAsia"/>
        </w:rPr>
      </w:pPr>
      <w:r w:rsidRPr="008B4579">
        <w:rPr>
          <w:rFonts w:asciiTheme="majorEastAsia" w:eastAsiaTheme="majorEastAsia" w:hAnsiTheme="majorEastAsia" w:hint="eastAsia"/>
        </w:rPr>
        <w:t>グローバルな視野とコミュニケーション力</w:t>
      </w:r>
    </w:p>
    <w:p w:rsidR="00BA35CB" w:rsidRPr="00DE0F35" w:rsidRDefault="00736148" w:rsidP="00BA35CB">
      <w:pPr>
        <w:ind w:leftChars="200" w:left="420"/>
      </w:pPr>
      <w:r>
        <w:rPr>
          <w:rFonts w:hint="eastAsia"/>
        </w:rPr>
        <w:t xml:space="preserve">　　</w:t>
      </w:r>
      <w:r w:rsidR="00BA35CB" w:rsidRPr="00DE0F35">
        <w:rPr>
          <w:rFonts w:hint="eastAsia"/>
        </w:rPr>
        <w:t>ア．コミュニケーション力</w:t>
      </w:r>
    </w:p>
    <w:p w:rsidR="00BA35CB" w:rsidRPr="00DE0F35" w:rsidRDefault="00BA35CB" w:rsidP="00D55B0A">
      <w:pPr>
        <w:ind w:leftChars="300" w:left="630"/>
      </w:pPr>
      <w:r w:rsidRPr="00DE0F35">
        <w:rPr>
          <w:rFonts w:hint="eastAsia"/>
        </w:rPr>
        <w:t xml:space="preserve">　　　</w:t>
      </w:r>
      <w:r w:rsidR="00FE14F2" w:rsidRPr="00DE0F35">
        <w:rPr>
          <w:rFonts w:hint="eastAsia"/>
        </w:rPr>
        <w:t>・世界とつながり</w:t>
      </w:r>
      <w:r w:rsidR="0085462C">
        <w:rPr>
          <w:rFonts w:hint="eastAsia"/>
        </w:rPr>
        <w:t>、</w:t>
      </w:r>
      <w:r w:rsidRPr="00DE0F35">
        <w:rPr>
          <w:rFonts w:hint="eastAsia"/>
        </w:rPr>
        <w:t>交流できる語学力</w:t>
      </w:r>
    </w:p>
    <w:p w:rsidR="00A520F8" w:rsidRDefault="00BA35CB" w:rsidP="00310FE8">
      <w:pPr>
        <w:ind w:leftChars="300" w:left="630"/>
      </w:pPr>
      <w:r w:rsidRPr="00DE0F35">
        <w:rPr>
          <w:rFonts w:hint="eastAsia"/>
        </w:rPr>
        <w:t xml:space="preserve">　　　</w:t>
      </w:r>
      <w:r w:rsidR="00B01B4E">
        <w:rPr>
          <w:rFonts w:hint="eastAsia"/>
        </w:rPr>
        <w:t>・言語</w:t>
      </w:r>
      <w:r w:rsidR="00BB1C5A">
        <w:rPr>
          <w:rFonts w:hint="eastAsia"/>
        </w:rPr>
        <w:t>を適切に表現し正確に理解する能力</w:t>
      </w:r>
    </w:p>
    <w:p w:rsidR="00D55B0A" w:rsidRPr="00656B81" w:rsidRDefault="00A520F8" w:rsidP="00310FE8">
      <w:pPr>
        <w:ind w:leftChars="300" w:left="630"/>
        <w:rPr>
          <w:sz w:val="20"/>
          <w:szCs w:val="20"/>
          <w:bdr w:val="single" w:sz="4" w:space="0" w:color="auto"/>
        </w:rPr>
      </w:pPr>
      <w:r>
        <w:rPr>
          <w:rFonts w:hint="eastAsia"/>
        </w:rPr>
        <w:t xml:space="preserve">　　　・互いの立場や考えを尊重しながら言葉で伝え合う力</w:t>
      </w:r>
      <w:r w:rsidR="00BA35CB" w:rsidRPr="00DE0F35">
        <w:rPr>
          <w:rFonts w:hint="eastAsia"/>
        </w:rPr>
        <w:t xml:space="preserve">　</w:t>
      </w:r>
    </w:p>
    <w:p w:rsidR="00BA35CB" w:rsidRPr="00DE0F35" w:rsidRDefault="00D55B0A" w:rsidP="00D55B0A">
      <w:pPr>
        <w:ind w:leftChars="200" w:left="420"/>
      </w:pPr>
      <w:r>
        <w:rPr>
          <w:rFonts w:hint="eastAsia"/>
        </w:rPr>
        <w:t xml:space="preserve">　　</w:t>
      </w:r>
      <w:r w:rsidR="00BA35CB" w:rsidRPr="00DE0F35">
        <w:rPr>
          <w:rFonts w:hint="eastAsia"/>
        </w:rPr>
        <w:t>イ．プレゼンテーション力</w:t>
      </w:r>
    </w:p>
    <w:p w:rsidR="00BA35CB" w:rsidRPr="00DE0F35" w:rsidRDefault="00BA35CB" w:rsidP="00D55B0A">
      <w:pPr>
        <w:ind w:leftChars="300" w:left="630"/>
      </w:pPr>
      <w:r w:rsidRPr="00DE0F35">
        <w:rPr>
          <w:rFonts w:hint="eastAsia"/>
        </w:rPr>
        <w:t xml:space="preserve">　　　・自らの考えを正確に他者に伝える表現力</w:t>
      </w:r>
    </w:p>
    <w:p w:rsidR="00D55B0A" w:rsidRPr="00FE5827" w:rsidRDefault="00DB51B7" w:rsidP="004606E4">
      <w:pPr>
        <w:ind w:leftChars="300" w:left="630"/>
        <w:rPr>
          <w:sz w:val="20"/>
          <w:szCs w:val="20"/>
        </w:rPr>
      </w:pPr>
      <w:r>
        <w:rPr>
          <w:rFonts w:hint="eastAsia"/>
        </w:rPr>
        <w:t xml:space="preserve">　　　・</w:t>
      </w:r>
      <w:r>
        <w:rPr>
          <w:rFonts w:asciiTheme="minorEastAsia" w:hAnsiTheme="minorEastAsia" w:hint="eastAsia"/>
        </w:rPr>
        <w:t>ＩＣＴ等</w:t>
      </w:r>
      <w:r>
        <w:rPr>
          <w:rFonts w:hint="eastAsia"/>
        </w:rPr>
        <w:t>を効果的に活用する能力</w:t>
      </w:r>
      <w:r w:rsidR="00D55B0A">
        <w:rPr>
          <w:rFonts w:hint="eastAsia"/>
        </w:rPr>
        <w:t xml:space="preserve">　　　</w:t>
      </w:r>
    </w:p>
    <w:p w:rsidR="00BA35CB" w:rsidRPr="00DE0F35" w:rsidRDefault="00DB51B7" w:rsidP="00BA35CB">
      <w:pPr>
        <w:ind w:leftChars="200" w:left="420"/>
      </w:pPr>
      <w:r>
        <w:rPr>
          <w:rFonts w:hint="eastAsia"/>
        </w:rPr>
        <w:t xml:space="preserve">　　ウ．異</w:t>
      </w:r>
      <w:r w:rsidR="00BA35CB" w:rsidRPr="00DE0F35">
        <w:rPr>
          <w:rFonts w:hint="eastAsia"/>
        </w:rPr>
        <w:t>文化理解</w:t>
      </w:r>
    </w:p>
    <w:p w:rsidR="00BA35CB" w:rsidRPr="00DE0F35" w:rsidRDefault="00331269" w:rsidP="00BA35CB">
      <w:pPr>
        <w:ind w:leftChars="300" w:left="630"/>
      </w:pPr>
      <w:r>
        <w:rPr>
          <w:rFonts w:hint="eastAsia"/>
        </w:rPr>
        <w:t xml:space="preserve">　　　・</w:t>
      </w:r>
      <w:r w:rsidR="00B21A81" w:rsidRPr="001340B7">
        <w:rPr>
          <w:rFonts w:hint="eastAsia"/>
        </w:rPr>
        <w:t>多様な</w:t>
      </w:r>
      <w:r w:rsidR="00BA35CB" w:rsidRPr="00DE0F35">
        <w:rPr>
          <w:rFonts w:hint="eastAsia"/>
        </w:rPr>
        <w:t>文化を理解する力</w:t>
      </w:r>
    </w:p>
    <w:p w:rsidR="00BA35CB" w:rsidRDefault="00BA35CB" w:rsidP="00BA35CB">
      <w:pPr>
        <w:ind w:leftChars="300" w:left="630"/>
      </w:pPr>
      <w:r w:rsidRPr="00DE0F35">
        <w:rPr>
          <w:rFonts w:hint="eastAsia"/>
        </w:rPr>
        <w:t xml:space="preserve">　　　・違いを尊重する</w:t>
      </w:r>
      <w:r w:rsidR="00DB51B7">
        <w:rPr>
          <w:rFonts w:hint="eastAsia"/>
        </w:rPr>
        <w:t>寛容な心と</w:t>
      </w:r>
      <w:r w:rsidRPr="00DE0F35">
        <w:rPr>
          <w:rFonts w:hint="eastAsia"/>
        </w:rPr>
        <w:t>態度</w:t>
      </w:r>
    </w:p>
    <w:p w:rsidR="0036339F" w:rsidRDefault="0036339F" w:rsidP="00BA35CB">
      <w:pPr>
        <w:ind w:leftChars="300" w:left="630"/>
      </w:pPr>
      <w:r>
        <w:rPr>
          <w:rFonts w:hint="eastAsia"/>
        </w:rPr>
        <w:t xml:space="preserve">　　　・異なる文化を持つ人々と共に協調して生きていく態度</w:t>
      </w:r>
    </w:p>
    <w:p w:rsidR="004606E4" w:rsidRDefault="00F31515" w:rsidP="00BA35CB">
      <w:pPr>
        <w:ind w:leftChars="300" w:left="630"/>
      </w:pPr>
      <w:r>
        <w:rPr>
          <w:noProof/>
        </w:rPr>
        <mc:AlternateContent>
          <mc:Choice Requires="wps">
            <w:drawing>
              <wp:anchor distT="0" distB="0" distL="114300" distR="114300" simplePos="0" relativeHeight="251663360" behindDoc="0" locked="0" layoutInCell="1" allowOverlap="1" wp14:anchorId="57A2D34F" wp14:editId="1C91543E">
                <wp:simplePos x="0" y="0"/>
                <wp:positionH relativeFrom="column">
                  <wp:posOffset>592455</wp:posOffset>
                </wp:positionH>
                <wp:positionV relativeFrom="paragraph">
                  <wp:posOffset>32385</wp:posOffset>
                </wp:positionV>
                <wp:extent cx="5562600" cy="539115"/>
                <wp:effectExtent l="0" t="0" r="19050" b="13335"/>
                <wp:wrapNone/>
                <wp:docPr id="3" name="テキスト ボックス 3"/>
                <wp:cNvGraphicFramePr/>
                <a:graphic xmlns:a="http://schemas.openxmlformats.org/drawingml/2006/main">
                  <a:graphicData uri="http://schemas.microsoft.com/office/word/2010/wordprocessingShape">
                    <wps:wsp>
                      <wps:cNvSpPr txBox="1"/>
                      <wps:spPr>
                        <a:xfrm>
                          <a:off x="0" y="0"/>
                          <a:ext cx="5562600" cy="53911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047B9" w:rsidRDefault="00D047B9">
                            <w:pPr>
                              <w:rPr>
                                <w:sz w:val="20"/>
                                <w:szCs w:val="20"/>
                              </w:rPr>
                            </w:pPr>
                            <w:r>
                              <w:rPr>
                                <w:rFonts w:hint="eastAsia"/>
                                <w:sz w:val="20"/>
                                <w:szCs w:val="20"/>
                              </w:rPr>
                              <w:t>○積極的にコミュニケーションを図り、自らの考えを伝えて世界につながろうとする生徒</w:t>
                            </w:r>
                          </w:p>
                          <w:p w:rsidR="00D047B9" w:rsidRPr="00CE229C" w:rsidRDefault="00D047B9">
                            <w:pPr>
                              <w:rPr>
                                <w:sz w:val="20"/>
                                <w:szCs w:val="20"/>
                              </w:rPr>
                            </w:pPr>
                            <w:r>
                              <w:rPr>
                                <w:rFonts w:hint="eastAsia"/>
                                <w:sz w:val="20"/>
                                <w:szCs w:val="20"/>
                              </w:rPr>
                              <w:t>○広い視野をもち、異文化を理解し、これを尊重しようとする心と態度をもった生徒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6.65pt;margin-top:2.55pt;width:438pt;height:4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wpwAIAAOUFAAAOAAAAZHJzL2Uyb0RvYy54bWysVEtu2zAQ3RfoHQjuG/kTu40ROXATpCgQ&#10;NEGTImuaIiMhFIclaVvuMgaKHqJXKLrueXSRDilZcT6bFN1IHM6b4cybz+FRVSqyFNYVoFPa3+tR&#10;IjSHrNA3Kf1ydfrmHSXOM50xBVqkdC0cPZq+fnW4MhMxgBxUJixBJ9pNVialufdmkiSO56Jkbg+M&#10;0KiUYEvmUbQ3SWbZCr2XKhn0euNkBTYzFrhwDm9PGiWdRv9SCu7PpXTCE5VSjM3Hr43fefgm00M2&#10;ubHM5AVvw2D/EEXJCo2Pdq5OmGdkYYsnrsqCW3Ag/R6HMgEpCy5iDphNv/com8ucGRFzQXKc6Why&#10;/88t/7S8sKTIUjqkRLMSS1Rvvtd3v+q7P/XmB6k3P+vNpr77jTIZBrpWxk3Q6tKgna/eQ4Vl3947&#10;vAwsVNKW4Y/5EdQj8euObFF5wvFyNBoPxj1UcdSNhgf9/ii4Se6tjXX+g4CShENKLRYzcsyWZ843&#10;0C0kPOZAFdlpoVQUQgOJY2XJkmHplY8xovMHKKXJKqXj4agXHT/QBded/VwxftuG9wR1wlzePOPW&#10;LggtUOkQiYhd2EYcyGtIiie/ViJglP4sJFYhcvVM+IxzobsUIjqgJCb7EsMWfx/VS4ybPNAivgza&#10;d8ZlocE2BD5kPbvdsi4bPJZ3J+9w9NW8iu3X9dAcsjW2loVmVp3hpwWW4ow5f8EsDie2DC4cf44f&#10;qQDrB+2Jkhzst+fuAx5nBrWUrHDYU+q+LpgVlKiPGqfpoL+/H7ZDFPZHbwco2F3NfFejF+UxYFP1&#10;cbUZHo8B79X2KC2U17iXZuFVVDHN8e2U+u3x2DcrCPcaF7NZBOE+MMyf6UvDg+vAcmjBq+qaWdOO&#10;gMfh+QTbtcAmjyahwQZLDbOFB1nEMQk8N6y2/OMuiYPW7r2wrHbliLrfztO/AAAA//8DAFBLAwQU&#10;AAYACAAAACEAUVG3N9sAAAAHAQAADwAAAGRycy9kb3ducmV2LnhtbEyOQUvEMBCF74L/IYzgRdxk&#10;LS62Nl1k0ZMguBW8ZpuxLZtMSpNtq7/e8eTe5s17vPeV28U7MeEY+0Aa1isFAqkJtqdWw0f9cvsA&#10;IiZD1rhAqOEbI2yry4vSFDbM9I7TPrWCSygWRkOX0lBIGZsOvYmrMCCx9xVGbxLLsZV2NDOXeyfv&#10;lNpIb3rihc4MuOuwOe5PXoN7q7OfZTm+TnPt/M3ns98N/NfXV8vTI4iES/oPwx8+o0PFTIdwIhuF&#10;05BnGSc13K9BsJ1vctYHPpQCWZXynL/6BQAA//8DAFBLAQItABQABgAIAAAAIQC2gziS/gAAAOEB&#10;AAATAAAAAAAAAAAAAAAAAAAAAABbQ29udGVudF9UeXBlc10ueG1sUEsBAi0AFAAGAAgAAAAhADj9&#10;If/WAAAAlAEAAAsAAAAAAAAAAAAAAAAALwEAAF9yZWxzLy5yZWxzUEsBAi0AFAAGAAgAAAAhAE03&#10;LCnAAgAA5QUAAA4AAAAAAAAAAAAAAAAALgIAAGRycy9lMm9Eb2MueG1sUEsBAi0AFAAGAAgAAAAh&#10;AFFRtzfbAAAABwEAAA8AAAAAAAAAAAAAAAAAGgUAAGRycy9kb3ducmV2LnhtbFBLBQYAAAAABAAE&#10;APMAAAAiBgAAAAA=&#10;" fillcolor="white [3201]" strokeweight=".5pt">
                <v:stroke dashstyle="3 1"/>
                <v:textbox>
                  <w:txbxContent>
                    <w:p w:rsidR="00D047B9" w:rsidRDefault="00D047B9">
                      <w:pPr>
                        <w:rPr>
                          <w:sz w:val="20"/>
                          <w:szCs w:val="20"/>
                        </w:rPr>
                      </w:pPr>
                      <w:r>
                        <w:rPr>
                          <w:rFonts w:hint="eastAsia"/>
                          <w:sz w:val="20"/>
                          <w:szCs w:val="20"/>
                        </w:rPr>
                        <w:t>○積極的にコミュニケーションを図り、自らの考えを伝えて世界につながろうとする生徒</w:t>
                      </w:r>
                    </w:p>
                    <w:p w:rsidR="00D047B9" w:rsidRPr="00CE229C" w:rsidRDefault="00D047B9">
                      <w:pPr>
                        <w:rPr>
                          <w:sz w:val="20"/>
                          <w:szCs w:val="20"/>
                        </w:rPr>
                      </w:pPr>
                      <w:r>
                        <w:rPr>
                          <w:rFonts w:hint="eastAsia"/>
                          <w:sz w:val="20"/>
                          <w:szCs w:val="20"/>
                        </w:rPr>
                        <w:t>○広い視野をもち、異文化を理解し、これを尊重しようとする心と態度をもった生徒</w:t>
                      </w:r>
                    </w:p>
                  </w:txbxContent>
                </v:textbox>
              </v:shape>
            </w:pict>
          </mc:Fallback>
        </mc:AlternateContent>
      </w:r>
    </w:p>
    <w:p w:rsidR="00D55B0A" w:rsidRDefault="00D55B0A" w:rsidP="004606E4">
      <w:pPr>
        <w:ind w:leftChars="300" w:left="630"/>
        <w:rPr>
          <w:sz w:val="20"/>
          <w:szCs w:val="20"/>
        </w:rPr>
      </w:pPr>
      <w:r>
        <w:rPr>
          <w:rFonts w:hint="eastAsia"/>
        </w:rPr>
        <w:t xml:space="preserve">　　</w:t>
      </w:r>
      <w:r w:rsidRPr="00656B81">
        <w:rPr>
          <w:rFonts w:hint="eastAsia"/>
          <w:sz w:val="20"/>
          <w:szCs w:val="20"/>
        </w:rPr>
        <w:t xml:space="preserve">　</w:t>
      </w:r>
    </w:p>
    <w:p w:rsidR="00233EA6" w:rsidRDefault="00233EA6" w:rsidP="004606E4">
      <w:pPr>
        <w:ind w:leftChars="300" w:left="630"/>
        <w:rPr>
          <w:sz w:val="20"/>
          <w:szCs w:val="20"/>
        </w:rPr>
      </w:pPr>
    </w:p>
    <w:p w:rsidR="004B3968" w:rsidRDefault="004B3968" w:rsidP="004606E4">
      <w:pPr>
        <w:ind w:leftChars="300" w:left="630"/>
        <w:rPr>
          <w:sz w:val="20"/>
          <w:szCs w:val="20"/>
        </w:rPr>
      </w:pPr>
    </w:p>
    <w:p w:rsidR="00BA35CB" w:rsidRPr="008B4579" w:rsidRDefault="00BA35CB" w:rsidP="00BA35CB">
      <w:pPr>
        <w:ind w:leftChars="200" w:left="420"/>
        <w:rPr>
          <w:rFonts w:asciiTheme="majorEastAsia" w:eastAsiaTheme="majorEastAsia" w:hAnsiTheme="majorEastAsia"/>
        </w:rPr>
      </w:pPr>
      <w:r w:rsidRPr="008B4579">
        <w:rPr>
          <w:rFonts w:hint="eastAsia"/>
        </w:rPr>
        <w:t xml:space="preserve">　</w:t>
      </w:r>
      <w:r w:rsidRPr="008B4579">
        <w:rPr>
          <w:rFonts w:asciiTheme="majorEastAsia" w:eastAsiaTheme="majorEastAsia" w:hAnsiTheme="majorEastAsia" w:hint="eastAsia"/>
        </w:rPr>
        <w:t xml:space="preserve">②　</w:t>
      </w:r>
      <w:r w:rsidR="00E833D4" w:rsidRPr="008B4579">
        <w:rPr>
          <w:rFonts w:asciiTheme="majorEastAsia" w:eastAsiaTheme="majorEastAsia" w:hAnsiTheme="majorEastAsia" w:hint="eastAsia"/>
        </w:rPr>
        <w:t>論理的思考力と課題発見・解決能力</w:t>
      </w:r>
    </w:p>
    <w:p w:rsidR="00BA35CB" w:rsidRPr="00DE0F35" w:rsidRDefault="00BA35CB" w:rsidP="00BA35CB">
      <w:pPr>
        <w:ind w:leftChars="200" w:left="420"/>
      </w:pPr>
      <w:r w:rsidRPr="00DE0F35">
        <w:rPr>
          <w:rFonts w:hint="eastAsia"/>
        </w:rPr>
        <w:t xml:space="preserve">　　ア．論理的思考力</w:t>
      </w:r>
    </w:p>
    <w:p w:rsidR="00305740" w:rsidRDefault="00BA35CB" w:rsidP="00BA35CB">
      <w:pPr>
        <w:ind w:leftChars="300" w:left="630"/>
      </w:pPr>
      <w:r w:rsidRPr="00DE0F35">
        <w:rPr>
          <w:rFonts w:hint="eastAsia"/>
        </w:rPr>
        <w:t xml:space="preserve">　　　</w:t>
      </w:r>
      <w:r w:rsidR="00FE14F2" w:rsidRPr="00DE0F35">
        <w:rPr>
          <w:rFonts w:hint="eastAsia"/>
        </w:rPr>
        <w:t>・物事を理性的</w:t>
      </w:r>
      <w:r w:rsidR="00BA637F" w:rsidRPr="00310FE8">
        <w:rPr>
          <w:rFonts w:hint="eastAsia"/>
        </w:rPr>
        <w:t>・</w:t>
      </w:r>
      <w:r w:rsidR="00FE14F2" w:rsidRPr="00DE0F35">
        <w:rPr>
          <w:rFonts w:hint="eastAsia"/>
        </w:rPr>
        <w:t>合理的に理解し</w:t>
      </w:r>
      <w:r w:rsidR="0085462C">
        <w:rPr>
          <w:rFonts w:hint="eastAsia"/>
        </w:rPr>
        <w:t>、</w:t>
      </w:r>
      <w:r w:rsidR="00FE14F2" w:rsidRPr="00DE0F35">
        <w:rPr>
          <w:rFonts w:hint="eastAsia"/>
        </w:rPr>
        <w:t>考え</w:t>
      </w:r>
      <w:r w:rsidR="00305740">
        <w:rPr>
          <w:rFonts w:hint="eastAsia"/>
        </w:rPr>
        <w:t>る力</w:t>
      </w:r>
    </w:p>
    <w:p w:rsidR="00BA35CB" w:rsidRDefault="00305740" w:rsidP="00305740">
      <w:pPr>
        <w:ind w:leftChars="300" w:left="630" w:firstLineChars="300" w:firstLine="630"/>
      </w:pPr>
      <w:r>
        <w:rPr>
          <w:rFonts w:hint="eastAsia"/>
        </w:rPr>
        <w:t>・</w:t>
      </w:r>
      <w:r w:rsidR="00BA35CB" w:rsidRPr="00DE0F35">
        <w:rPr>
          <w:rFonts w:hint="eastAsia"/>
        </w:rPr>
        <w:t>知識や情報を</w:t>
      </w:r>
      <w:r>
        <w:rPr>
          <w:rFonts w:hint="eastAsia"/>
        </w:rPr>
        <w:t>効果的に</w:t>
      </w:r>
      <w:r w:rsidR="00BA35CB" w:rsidRPr="00DE0F35">
        <w:rPr>
          <w:rFonts w:hint="eastAsia"/>
        </w:rPr>
        <w:t>扱う力</w:t>
      </w:r>
    </w:p>
    <w:p w:rsidR="00BA35CB" w:rsidRPr="00DE0F35" w:rsidRDefault="00A86368" w:rsidP="00BA35CB">
      <w:pPr>
        <w:ind w:leftChars="200" w:left="420"/>
      </w:pPr>
      <w:r>
        <w:rPr>
          <w:rFonts w:hint="eastAsia"/>
        </w:rPr>
        <w:t xml:space="preserve">　　イ．課題発見・解決能力</w:t>
      </w:r>
    </w:p>
    <w:p w:rsidR="00BA35CB" w:rsidRPr="00DE0F35" w:rsidRDefault="00310FE8" w:rsidP="00BA35CB">
      <w:pPr>
        <w:ind w:leftChars="300" w:left="630"/>
      </w:pPr>
      <w:r>
        <w:rPr>
          <w:rFonts w:hint="eastAsia"/>
        </w:rPr>
        <w:t xml:space="preserve">　　　・「なぜ」を感じる</w:t>
      </w:r>
      <w:r w:rsidRPr="00DE0F35">
        <w:rPr>
          <w:rFonts w:hint="eastAsia"/>
        </w:rPr>
        <w:t>ための素直な感性と視点</w:t>
      </w:r>
    </w:p>
    <w:p w:rsidR="00BA35CB" w:rsidRDefault="00BA35CB" w:rsidP="00BA35CB">
      <w:pPr>
        <w:ind w:leftChars="300" w:left="630"/>
      </w:pPr>
      <w:r w:rsidRPr="00DE0F35">
        <w:rPr>
          <w:rFonts w:hint="eastAsia"/>
        </w:rPr>
        <w:t xml:space="preserve">　　　・観察で得られたことや収集した情報から</w:t>
      </w:r>
      <w:r w:rsidR="00305740">
        <w:rPr>
          <w:rFonts w:hint="eastAsia"/>
        </w:rPr>
        <w:t>解決に導くことができる</w:t>
      </w:r>
      <w:r w:rsidRPr="00DE0F35">
        <w:rPr>
          <w:rFonts w:hint="eastAsia"/>
        </w:rPr>
        <w:t>力</w:t>
      </w:r>
    </w:p>
    <w:p w:rsidR="00F31515" w:rsidRDefault="00416858" w:rsidP="00BA35CB">
      <w:pPr>
        <w:ind w:leftChars="300" w:left="630"/>
      </w:pPr>
      <w:r>
        <w:rPr>
          <w:noProof/>
        </w:rPr>
        <mc:AlternateContent>
          <mc:Choice Requires="wps">
            <w:drawing>
              <wp:anchor distT="0" distB="0" distL="114300" distR="114300" simplePos="0" relativeHeight="251673600" behindDoc="0" locked="0" layoutInCell="1" allowOverlap="1" wp14:anchorId="0E59A080" wp14:editId="1F6EF70A">
                <wp:simplePos x="0" y="0"/>
                <wp:positionH relativeFrom="column">
                  <wp:posOffset>582295</wp:posOffset>
                </wp:positionH>
                <wp:positionV relativeFrom="paragraph">
                  <wp:posOffset>41910</wp:posOffset>
                </wp:positionV>
                <wp:extent cx="5572125" cy="548640"/>
                <wp:effectExtent l="0" t="0" r="28575" b="22860"/>
                <wp:wrapNone/>
                <wp:docPr id="11" name="テキスト ボックス 11"/>
                <wp:cNvGraphicFramePr/>
                <a:graphic xmlns:a="http://schemas.openxmlformats.org/drawingml/2006/main">
                  <a:graphicData uri="http://schemas.microsoft.com/office/word/2010/wordprocessingShape">
                    <wps:wsp>
                      <wps:cNvSpPr txBox="1"/>
                      <wps:spPr>
                        <a:xfrm>
                          <a:off x="0" y="0"/>
                          <a:ext cx="5572125" cy="548640"/>
                        </a:xfrm>
                        <a:prstGeom prst="rect">
                          <a:avLst/>
                        </a:prstGeom>
                        <a:solidFill>
                          <a:sysClr val="window" lastClr="FFFFFF"/>
                        </a:solidFill>
                        <a:ln w="6350">
                          <a:solidFill>
                            <a:prstClr val="black"/>
                          </a:solidFill>
                          <a:prstDash val="sysDash"/>
                        </a:ln>
                        <a:effectLst/>
                      </wps:spPr>
                      <wps:txbx>
                        <w:txbxContent>
                          <w:p w:rsidR="00D047B9" w:rsidRPr="00342E0F" w:rsidRDefault="00D047B9" w:rsidP="00305740">
                            <w:pPr>
                              <w:ind w:left="200" w:hangingChars="100" w:hanging="200"/>
                              <w:rPr>
                                <w:sz w:val="20"/>
                                <w:szCs w:val="20"/>
                              </w:rPr>
                            </w:pPr>
                            <w:r>
                              <w:rPr>
                                <w:rFonts w:hint="eastAsia"/>
                                <w:sz w:val="20"/>
                                <w:szCs w:val="20"/>
                              </w:rPr>
                              <w:t>○豊かな感性により課題を発見し、幅広い知識・技能を活用して柔軟な発想や論理的な思考により課題を解決できる生徒</w:t>
                            </w:r>
                          </w:p>
                          <w:p w:rsidR="00D047B9" w:rsidRPr="00342E0F" w:rsidRDefault="00D047B9" w:rsidP="00342E0F">
                            <w:pPr>
                              <w:jc w:val="left"/>
                              <w:rPr>
                                <w:sz w:val="20"/>
                                <w:szCs w:val="20"/>
                              </w:rPr>
                            </w:pPr>
                          </w:p>
                          <w:p w:rsidR="00D047B9" w:rsidRPr="00342E0F" w:rsidRDefault="00D047B9" w:rsidP="00342E0F">
                            <w:pPr>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45.85pt;margin-top:3.3pt;width:438.7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32igIAAPUEAAAOAAAAZHJzL2Uyb0RvYy54bWysVEtu2zAQ3RfoHQjuG9munaZG5MBN4KJA&#10;kARwiqxpioqEUiRL0pbcZQwEPUSvUHTd8+gifaRs59OsinpBz3CG83nzRscnTSXJSlhXapXS/kGP&#10;EqG4zkp1m9LP17M3R5Q4z1TGpFYipWvh6Mnk9avj2ozFQBdaZsISBFFuXJuUFt6bcZI4XoiKuQNt&#10;hIIx17ZiHqq9TTLLakSvZDLo9Q6TWtvMWM2Fc7g964x0EuPnueD+Ms+d8ESmFLX5eNp4LsKZTI7Z&#10;+NYyU5R8Wwb7hyoqViok3Yc6Y56RpS3/ClWV3Gqnc3/AdZXoPC+5iD2gm37vWTfzghkRewE4zuxh&#10;cv8vLL9YXVlSZphdnxLFKsyo3dy3dz/bu9/t5jtpNz/azaa9+wWdwAeA1caN8W5u8NI3H3SDx7t7&#10;h8uAQ5PbKvyjQwI7oF/v4RaNJxyXo9G7QX8wooTDNhoeHQ7jPJKH18Y6/1HoigQhpRbjjCiz1bnz&#10;qASuO5eQzGlZZrNSyqis3am0ZMUweRAm0zUlkjmPy5TO4i8UjRBPnklF6pQevh31YqYntpBrH3Mh&#10;Gf/yUoTgdcZc0aV2axeUraNUoTQRibltIaDZoRYk3yyaOI7BDtGFztYA2uqOu87wWYkM52jlilmQ&#10;FdhiAf0ljlxqFK+3EiWFtt9eug/+4BCslNQgf0rd1yWzAgh9UmDX+/4QsyA+KkOMCYp9bFk8tqhl&#10;daqBMgiE6qIY/L3cibnV1Q32dBqywsQUR+6U+p146ruVxJ5zMZ1GJ+yHYf5czQ0PoQNuAdnr5oZZ&#10;syWEB5Uu9G5N2PgZLzrf8FLp6dLrvIykCTh3qGL8QcFuRSJsvwNheR/r0evhazX5AwAA//8DAFBL&#10;AwQUAAYACAAAACEARIHZ3tsAAAAHAQAADwAAAGRycy9kb3ducmV2LnhtbEyOwU7DMBBE70j8g7WV&#10;uCBqt5UCCXEqBKrokZZ+gBMvTtR4HcVuG/j6Lie4zWhGM69cT74XZxxjF0jDYq5AIDXBduQ0HD43&#10;D08gYjJkTR8INXxjhHV1e1OawoYL7fC8T07wCMXCaGhTGgopY9OiN3EeBiTOvsLoTWI7OmlHc+Fx&#10;38ulUpn0piN+aM2Ary02x/3Ja6jvD28hqPdtcvbD/UwWu80Wtb6bTS/PIBJO6a8Mv/iMDhUz1eFE&#10;NopeQ7545KaGLAPBcZ7lSxA1i5UCWZXyP391BQAA//8DAFBLAQItABQABgAIAAAAIQC2gziS/gAA&#10;AOEBAAATAAAAAAAAAAAAAAAAAAAAAABbQ29udGVudF9UeXBlc10ueG1sUEsBAi0AFAAGAAgAAAAh&#10;ADj9If/WAAAAlAEAAAsAAAAAAAAAAAAAAAAALwEAAF9yZWxzLy5yZWxzUEsBAi0AFAAGAAgAAAAh&#10;AEmN3faKAgAA9QQAAA4AAAAAAAAAAAAAAAAALgIAAGRycy9lMm9Eb2MueG1sUEsBAi0AFAAGAAgA&#10;AAAhAESB2d7bAAAABwEAAA8AAAAAAAAAAAAAAAAA5AQAAGRycy9kb3ducmV2LnhtbFBLBQYAAAAA&#10;BAAEAPMAAADsBQAAAAA=&#10;" fillcolor="window" strokeweight=".5pt">
                <v:stroke dashstyle="3 1"/>
                <v:textbox>
                  <w:txbxContent>
                    <w:p w:rsidR="00D047B9" w:rsidRPr="00342E0F" w:rsidRDefault="00D047B9" w:rsidP="00305740">
                      <w:pPr>
                        <w:ind w:left="200" w:hangingChars="100" w:hanging="200"/>
                        <w:rPr>
                          <w:sz w:val="20"/>
                          <w:szCs w:val="20"/>
                        </w:rPr>
                      </w:pPr>
                      <w:r>
                        <w:rPr>
                          <w:rFonts w:hint="eastAsia"/>
                          <w:sz w:val="20"/>
                          <w:szCs w:val="20"/>
                        </w:rPr>
                        <w:t>○豊かな感性により課題を発見し、幅広い知識・技能を活用して柔軟な発想や論理的な思考により課題を解決できる生徒</w:t>
                      </w:r>
                    </w:p>
                    <w:p w:rsidR="00D047B9" w:rsidRPr="00342E0F" w:rsidRDefault="00D047B9" w:rsidP="00342E0F">
                      <w:pPr>
                        <w:jc w:val="left"/>
                        <w:rPr>
                          <w:sz w:val="20"/>
                          <w:szCs w:val="20"/>
                        </w:rPr>
                      </w:pPr>
                    </w:p>
                    <w:p w:rsidR="00D047B9" w:rsidRPr="00342E0F" w:rsidRDefault="00D047B9" w:rsidP="00342E0F">
                      <w:pPr>
                        <w:jc w:val="left"/>
                        <w:rPr>
                          <w:sz w:val="20"/>
                          <w:szCs w:val="20"/>
                        </w:rPr>
                      </w:pPr>
                    </w:p>
                  </w:txbxContent>
                </v:textbox>
              </v:shape>
            </w:pict>
          </mc:Fallback>
        </mc:AlternateContent>
      </w:r>
    </w:p>
    <w:p w:rsidR="00A520F8" w:rsidRDefault="00A520F8" w:rsidP="00BA35CB">
      <w:pPr>
        <w:ind w:leftChars="300" w:left="630"/>
      </w:pPr>
    </w:p>
    <w:p w:rsidR="00501C28" w:rsidRDefault="00501C28" w:rsidP="00BA35CB">
      <w:pPr>
        <w:ind w:leftChars="300" w:left="630"/>
      </w:pPr>
    </w:p>
    <w:p w:rsidR="004B3968" w:rsidRDefault="004B3968" w:rsidP="00BA35CB">
      <w:pPr>
        <w:ind w:leftChars="300" w:left="630"/>
      </w:pPr>
    </w:p>
    <w:p w:rsidR="00BA35CB" w:rsidRPr="008B4579" w:rsidRDefault="00BA35CB" w:rsidP="00F31515">
      <w:pPr>
        <w:ind w:leftChars="200" w:left="420"/>
        <w:rPr>
          <w:rFonts w:asciiTheme="majorEastAsia" w:eastAsiaTheme="majorEastAsia" w:hAnsiTheme="majorEastAsia"/>
          <w:u w:val="single"/>
        </w:rPr>
      </w:pPr>
      <w:r w:rsidRPr="008B4579">
        <w:rPr>
          <w:rFonts w:hint="eastAsia"/>
          <w:szCs w:val="21"/>
        </w:rPr>
        <w:t xml:space="preserve">　</w:t>
      </w:r>
      <w:r w:rsidRPr="008B4579">
        <w:rPr>
          <w:rFonts w:asciiTheme="majorEastAsia" w:eastAsiaTheme="majorEastAsia" w:hAnsiTheme="majorEastAsia" w:hint="eastAsia"/>
          <w:szCs w:val="21"/>
        </w:rPr>
        <w:t xml:space="preserve">➂　</w:t>
      </w:r>
      <w:r w:rsidR="00E833D4" w:rsidRPr="008B4579">
        <w:rPr>
          <w:rFonts w:asciiTheme="majorEastAsia" w:eastAsiaTheme="majorEastAsia" w:hAnsiTheme="majorEastAsia" w:hint="eastAsia"/>
          <w:szCs w:val="21"/>
        </w:rPr>
        <w:t>社会貢</w:t>
      </w:r>
      <w:r w:rsidR="00E833D4" w:rsidRPr="008B4579">
        <w:rPr>
          <w:rFonts w:asciiTheme="majorEastAsia" w:eastAsiaTheme="majorEastAsia" w:hAnsiTheme="majorEastAsia" w:hint="eastAsia"/>
        </w:rPr>
        <w:t>献意識と地域愛</w:t>
      </w:r>
    </w:p>
    <w:p w:rsidR="00BA35CB" w:rsidRPr="00DE0F35" w:rsidRDefault="00305740" w:rsidP="00BA35CB">
      <w:pPr>
        <w:ind w:leftChars="200" w:left="420"/>
      </w:pPr>
      <w:r>
        <w:rPr>
          <w:rFonts w:hint="eastAsia"/>
        </w:rPr>
        <w:t xml:space="preserve">　　ア．地域を理解し、地域を愛し、地域に</w:t>
      </w:r>
      <w:r w:rsidRPr="00DE0F35">
        <w:rPr>
          <w:rFonts w:hint="eastAsia"/>
        </w:rPr>
        <w:t>貢献する志（こころざし）</w:t>
      </w:r>
    </w:p>
    <w:p w:rsidR="00BA35CB" w:rsidRDefault="00BA35CB" w:rsidP="00BA35CB">
      <w:pPr>
        <w:ind w:leftChars="300" w:left="630"/>
      </w:pPr>
      <w:r w:rsidRPr="00DE0F35">
        <w:rPr>
          <w:rFonts w:hint="eastAsia"/>
        </w:rPr>
        <w:t xml:space="preserve">　　　・南河内</w:t>
      </w:r>
      <w:r w:rsidR="00646606">
        <w:rPr>
          <w:rFonts w:hint="eastAsia"/>
        </w:rPr>
        <w:t>・大阪・日本の自然・</w:t>
      </w:r>
      <w:r w:rsidR="00FE14F2" w:rsidRPr="00DE0F35">
        <w:rPr>
          <w:rFonts w:hint="eastAsia"/>
        </w:rPr>
        <w:t>文化・</w:t>
      </w:r>
      <w:r w:rsidRPr="00DE0F35">
        <w:rPr>
          <w:rFonts w:hint="eastAsia"/>
        </w:rPr>
        <w:t>産業</w:t>
      </w:r>
      <w:r w:rsidR="00646606">
        <w:rPr>
          <w:rFonts w:hint="eastAsia"/>
        </w:rPr>
        <w:t>・歴史等</w:t>
      </w:r>
      <w:r w:rsidR="00FE14F2" w:rsidRPr="00DE0F35">
        <w:rPr>
          <w:rFonts w:hint="eastAsia"/>
        </w:rPr>
        <w:t>へ</w:t>
      </w:r>
      <w:r w:rsidRPr="00DE0F35">
        <w:rPr>
          <w:rFonts w:hint="eastAsia"/>
        </w:rPr>
        <w:t>の理解</w:t>
      </w:r>
    </w:p>
    <w:p w:rsidR="00BA35CB" w:rsidRPr="00DE0F35" w:rsidRDefault="00BA35CB" w:rsidP="00BA35CB">
      <w:pPr>
        <w:ind w:leftChars="300" w:left="630"/>
      </w:pPr>
      <w:r w:rsidRPr="00DE0F35">
        <w:rPr>
          <w:rFonts w:hint="eastAsia"/>
        </w:rPr>
        <w:t xml:space="preserve">　　　</w:t>
      </w:r>
      <w:r w:rsidR="00FE14F2" w:rsidRPr="00DE0F35">
        <w:rPr>
          <w:rFonts w:hint="eastAsia"/>
        </w:rPr>
        <w:t>・地域の人々とつながり</w:t>
      </w:r>
      <w:r w:rsidR="0085462C">
        <w:rPr>
          <w:rFonts w:hint="eastAsia"/>
        </w:rPr>
        <w:t>、</w:t>
      </w:r>
      <w:r w:rsidR="00E66562">
        <w:rPr>
          <w:rFonts w:hint="eastAsia"/>
        </w:rPr>
        <w:t>活動することから育まれる「</w:t>
      </w:r>
      <w:r w:rsidR="00310FE8">
        <w:rPr>
          <w:rFonts w:hint="eastAsia"/>
        </w:rPr>
        <w:t>地域を</w:t>
      </w:r>
      <w:r w:rsidRPr="00DE0F35">
        <w:rPr>
          <w:rFonts w:hint="eastAsia"/>
        </w:rPr>
        <w:t>大切にしたい」と思う心</w:t>
      </w:r>
    </w:p>
    <w:p w:rsidR="005A70BF" w:rsidRDefault="00BA35CB" w:rsidP="00310FE8">
      <w:pPr>
        <w:ind w:leftChars="200" w:left="420"/>
      </w:pPr>
      <w:r w:rsidRPr="00DE0F35">
        <w:rPr>
          <w:rFonts w:hint="eastAsia"/>
        </w:rPr>
        <w:t xml:space="preserve">　　</w:t>
      </w:r>
      <w:r w:rsidR="002E0059">
        <w:rPr>
          <w:rFonts w:hint="eastAsia"/>
        </w:rPr>
        <w:t xml:space="preserve">　　</w:t>
      </w:r>
      <w:r w:rsidR="00AE6922">
        <w:rPr>
          <w:rFonts w:hint="eastAsia"/>
        </w:rPr>
        <w:t>・地域のために貢献しよう</w:t>
      </w:r>
      <w:r w:rsidRPr="00DE0F35">
        <w:rPr>
          <w:rFonts w:hint="eastAsia"/>
        </w:rPr>
        <w:t>と思う公共心やボランティア精神</w:t>
      </w:r>
    </w:p>
    <w:p w:rsidR="00501C28" w:rsidRDefault="00865C96" w:rsidP="00310FE8">
      <w:pPr>
        <w:ind w:leftChars="200" w:left="420"/>
      </w:pPr>
      <w:r>
        <w:rPr>
          <w:noProof/>
        </w:rPr>
        <mc:AlternateContent>
          <mc:Choice Requires="wps">
            <w:drawing>
              <wp:anchor distT="0" distB="0" distL="114300" distR="114300" simplePos="0" relativeHeight="251679744" behindDoc="0" locked="0" layoutInCell="1" allowOverlap="1" wp14:anchorId="7F07F85F" wp14:editId="6FD04820">
                <wp:simplePos x="0" y="0"/>
                <wp:positionH relativeFrom="column">
                  <wp:posOffset>611505</wp:posOffset>
                </wp:positionH>
                <wp:positionV relativeFrom="paragraph">
                  <wp:posOffset>64770</wp:posOffset>
                </wp:positionV>
                <wp:extent cx="5467350" cy="567690"/>
                <wp:effectExtent l="0" t="0" r="19050" b="22860"/>
                <wp:wrapNone/>
                <wp:docPr id="14" name="テキスト ボックス 14"/>
                <wp:cNvGraphicFramePr/>
                <a:graphic xmlns:a="http://schemas.openxmlformats.org/drawingml/2006/main">
                  <a:graphicData uri="http://schemas.microsoft.com/office/word/2010/wordprocessingShape">
                    <wps:wsp>
                      <wps:cNvSpPr txBox="1"/>
                      <wps:spPr>
                        <a:xfrm>
                          <a:off x="0" y="0"/>
                          <a:ext cx="5467350" cy="567690"/>
                        </a:xfrm>
                        <a:prstGeom prst="rect">
                          <a:avLst/>
                        </a:prstGeom>
                        <a:solidFill>
                          <a:sysClr val="window" lastClr="FFFFFF"/>
                        </a:solidFill>
                        <a:ln w="6350">
                          <a:solidFill>
                            <a:prstClr val="black"/>
                          </a:solidFill>
                          <a:prstDash val="sysDash"/>
                        </a:ln>
                        <a:effectLst/>
                      </wps:spPr>
                      <wps:txbx>
                        <w:txbxContent>
                          <w:p w:rsidR="00D047B9" w:rsidRDefault="00D047B9" w:rsidP="00646606">
                            <w:pPr>
                              <w:rPr>
                                <w:sz w:val="20"/>
                                <w:szCs w:val="20"/>
                              </w:rPr>
                            </w:pPr>
                            <w:r>
                              <w:rPr>
                                <w:rFonts w:hint="eastAsia"/>
                                <w:sz w:val="20"/>
                                <w:szCs w:val="20"/>
                              </w:rPr>
                              <w:t>○家族や自分の育った地域への感謝の心をもち、地域に貢献しようとする生徒</w:t>
                            </w:r>
                          </w:p>
                          <w:p w:rsidR="00D047B9" w:rsidRPr="00646606" w:rsidRDefault="00D047B9" w:rsidP="00646606">
                            <w:pPr>
                              <w:rPr>
                                <w:rFonts w:asciiTheme="minorEastAsia" w:hAnsiTheme="minorEastAsia"/>
                                <w:sz w:val="20"/>
                                <w:szCs w:val="20"/>
                              </w:rPr>
                            </w:pPr>
                            <w:r>
                              <w:rPr>
                                <w:rFonts w:hint="eastAsia"/>
                                <w:sz w:val="20"/>
                                <w:szCs w:val="20"/>
                              </w:rPr>
                              <w:t>○多くの関わりの中で、他者と協調しながら、よりよい社会を形成しようとする生徒</w:t>
                            </w:r>
                          </w:p>
                          <w:p w:rsidR="00D047B9" w:rsidRPr="00646606" w:rsidRDefault="00D047B9" w:rsidP="0064660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48.15pt;margin-top:5.1pt;width:430.5pt;height:4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BhwIAAPUEAAAOAAAAZHJzL2Uyb0RvYy54bWysVE1OGzEU3lfqHSzvyySQhBIxQSkoVSUE&#10;SFCxdjweZlSP7dpOZtIlkVAP0StUXfc8c5F+9iSBAquqWTjv/+d7783xSVNJshTWlVqltL/Xo0Qo&#10;rrNS3aX0883s3XtKnGcqY1IrkdKVcPRk8vbNcW3GYl8XWmbCEgRRblyblBbem3GSOF6Iirk9bYSC&#10;Mte2Yh6svUsyy2pEr2Sy3+uNklrbzFjNhXOQnnVKOonx81xwf5nnTngiU4rafHxtfOfhTSbHbHxn&#10;mSlKvimD/UMVFSsVku5CnTHPyMKWL0JVJbfa6dzvcV0lOs9LLmIP6Kbfe9bNdcGMiL0AHGd2MLn/&#10;F5ZfLK8sKTPMbkCJYhVm1K4f2vuf7f3vdv2dtOsf7Xrd3v8CT2ADwGrjxvC7NvD0zQfdwHkrdxAG&#10;HJrcVuEfHRLoAf1qB7doPOEQDgejw4MhVBy64ehwdBTnkTx6G+v8R6ErEoiUWowzosyW586jEphu&#10;TUIyp2WZzUopI7Nyp9KSJcPksTCZrimRzHkIUzqLv1A0QvzlJhWpUzoKdb0IGXLtYs4l419eixCs&#10;zpgrutRu5QKzMZQqBBVxMTctBDQ71ALlm3kTx3GwRXSusxWAtrrbXWf4rESGc7RyxSyWFQDiAP0l&#10;nlxqFK83FCWFtt9ekwd77BC0lNRY/pS6rwtmBRD6pLBdR/3BIFxLZAbDw30w9qlm/lSjFtWpBsp9&#10;nLrhkQz2Xm7J3OrqFnc6DVmhYoojd0r9ljz13UnizrmYTqMR7sMwf66uDQ+hA24B2ZvmllmzWQiP&#10;VbrQ2zNh42d70dkGT6WnC6/zMi5NwLlDFeMPDG4rLsLmOxCO9ykfrR6/VpM/AAAA//8DAFBLAwQU&#10;AAYACAAAACEAW+ccLNwAAAAIAQAADwAAAGRycy9kb3ducmV2LnhtbEyPzU7DMBCE70i8g7VIXBC1&#10;KSKQEKdCoKo99u8BnHhxIuJ1FLtt4Om7nOC2OzOa/bZcTL4XJxxjF0jDw0yBQGqC7chpOOyX9y8g&#10;YjJkTR8INXxjhEV1fVWawoYzbfG0S05wCcXCaGhTGgopY9OiN3EWBiT2PsPoTeJ1dNKO5szlvpdz&#10;pTLpTUd8oTUDvrfYfO2OXkN9d/gIQa3WydmN+5ksdss1an17M729gkg4pb8w/OIzOlTMVIcj2Sh6&#10;DXn2yEnW1RwE+/nTMws1D3kGsirl/weqCwAAAP//AwBQSwECLQAUAAYACAAAACEAtoM4kv4AAADh&#10;AQAAEwAAAAAAAAAAAAAAAAAAAAAAW0NvbnRlbnRfVHlwZXNdLnhtbFBLAQItABQABgAIAAAAIQA4&#10;/SH/1gAAAJQBAAALAAAAAAAAAAAAAAAAAC8BAABfcmVscy8ucmVsc1BLAQItABQABgAIAAAAIQBo&#10;ZQ/BhwIAAPUEAAAOAAAAAAAAAAAAAAAAAC4CAABkcnMvZTJvRG9jLnhtbFBLAQItABQABgAIAAAA&#10;IQBb5xws3AAAAAgBAAAPAAAAAAAAAAAAAAAAAOEEAABkcnMvZG93bnJldi54bWxQSwUGAAAAAAQA&#10;BADzAAAA6gUAAAAA&#10;" fillcolor="window" strokeweight=".5pt">
                <v:stroke dashstyle="3 1"/>
                <v:textbox>
                  <w:txbxContent>
                    <w:p w:rsidR="00D047B9" w:rsidRDefault="00D047B9" w:rsidP="00646606">
                      <w:pPr>
                        <w:rPr>
                          <w:sz w:val="20"/>
                          <w:szCs w:val="20"/>
                        </w:rPr>
                      </w:pPr>
                      <w:r>
                        <w:rPr>
                          <w:rFonts w:hint="eastAsia"/>
                          <w:sz w:val="20"/>
                          <w:szCs w:val="20"/>
                        </w:rPr>
                        <w:t>○家族や自分の育った地域への感謝の心をもち、地域に貢献しようとする生徒</w:t>
                      </w:r>
                    </w:p>
                    <w:p w:rsidR="00D047B9" w:rsidRPr="00646606" w:rsidRDefault="00D047B9" w:rsidP="00646606">
                      <w:pPr>
                        <w:rPr>
                          <w:rFonts w:asciiTheme="minorEastAsia" w:hAnsiTheme="minorEastAsia"/>
                          <w:sz w:val="20"/>
                          <w:szCs w:val="20"/>
                        </w:rPr>
                      </w:pPr>
                      <w:r>
                        <w:rPr>
                          <w:rFonts w:hint="eastAsia"/>
                          <w:sz w:val="20"/>
                          <w:szCs w:val="20"/>
                        </w:rPr>
                        <w:t>○多くの関わりの中で、他者と協調しながら、よりよい社会を形成しようとする生徒</w:t>
                      </w:r>
                    </w:p>
                    <w:p w:rsidR="00D047B9" w:rsidRPr="00646606" w:rsidRDefault="00D047B9" w:rsidP="00646606">
                      <w:pPr>
                        <w:rPr>
                          <w:sz w:val="20"/>
                          <w:szCs w:val="20"/>
                        </w:rPr>
                      </w:pPr>
                    </w:p>
                  </w:txbxContent>
                </v:textbox>
              </v:shape>
            </w:pict>
          </mc:Fallback>
        </mc:AlternateContent>
      </w:r>
    </w:p>
    <w:p w:rsidR="00501C28" w:rsidRDefault="00501C28" w:rsidP="00310FE8">
      <w:pPr>
        <w:ind w:leftChars="200" w:left="420"/>
      </w:pPr>
    </w:p>
    <w:p w:rsidR="00646606" w:rsidRDefault="00D80BBB" w:rsidP="00310FE8">
      <w:pPr>
        <w:ind w:leftChars="300" w:left="630"/>
      </w:pPr>
      <w:r w:rsidRPr="00DE0F35">
        <w:rPr>
          <w:rFonts w:hint="eastAsia"/>
        </w:rPr>
        <w:t xml:space="preserve">　</w:t>
      </w:r>
      <w:r>
        <w:rPr>
          <w:rFonts w:hint="eastAsia"/>
        </w:rPr>
        <w:t xml:space="preserve">　　</w:t>
      </w:r>
      <w:r w:rsidR="00101470">
        <w:rPr>
          <w:rFonts w:hint="eastAsia"/>
        </w:rPr>
        <w:t xml:space="preserve">　　　　　　</w:t>
      </w:r>
    </w:p>
    <w:p w:rsidR="00310FE8" w:rsidRDefault="00310FE8" w:rsidP="00310FE8">
      <w:pPr>
        <w:ind w:leftChars="300" w:left="630"/>
      </w:pPr>
    </w:p>
    <w:p w:rsidR="00DC61A8" w:rsidRDefault="00DC61A8" w:rsidP="00310FE8">
      <w:pPr>
        <w:ind w:leftChars="300" w:left="630"/>
      </w:pPr>
    </w:p>
    <w:p w:rsidR="005D4D57" w:rsidRDefault="005D4D57" w:rsidP="00310FE8">
      <w:pPr>
        <w:ind w:leftChars="300" w:left="630"/>
      </w:pPr>
    </w:p>
    <w:p w:rsidR="00F50C28" w:rsidRPr="00633614" w:rsidRDefault="00291F45" w:rsidP="00F50C28">
      <w:pPr>
        <w:rPr>
          <w:rFonts w:ascii="ＭＳ ゴシック" w:eastAsia="ＭＳ ゴシック" w:hAnsi="ＭＳ ゴシック"/>
          <w:b/>
          <w:sz w:val="22"/>
        </w:rPr>
      </w:pPr>
      <w:r w:rsidRPr="00633614">
        <w:rPr>
          <w:rFonts w:ascii="ＭＳ ゴシック" w:eastAsia="ＭＳ ゴシック" w:hAnsi="ＭＳ ゴシック" w:hint="eastAsia"/>
          <w:b/>
          <w:sz w:val="22"/>
        </w:rPr>
        <w:t>３</w:t>
      </w:r>
      <w:r w:rsidR="00810245" w:rsidRPr="00633614">
        <w:rPr>
          <w:rFonts w:ascii="ＭＳ ゴシック" w:eastAsia="ＭＳ ゴシック" w:hAnsi="ＭＳ ゴシック" w:hint="eastAsia"/>
          <w:b/>
          <w:sz w:val="22"/>
        </w:rPr>
        <w:t>．コミュニティ</w:t>
      </w:r>
      <w:r w:rsidR="00824B79" w:rsidRPr="00633614">
        <w:rPr>
          <w:rFonts w:ascii="ＭＳ ゴシック" w:eastAsia="ＭＳ ゴシック" w:hAnsi="ＭＳ ゴシック" w:hint="eastAsia"/>
          <w:b/>
          <w:sz w:val="22"/>
        </w:rPr>
        <w:t>・</w:t>
      </w:r>
      <w:r w:rsidR="00F50C28" w:rsidRPr="00633614">
        <w:rPr>
          <w:rFonts w:ascii="ＭＳ ゴシック" w:eastAsia="ＭＳ ゴシック" w:hAnsi="ＭＳ ゴシック" w:hint="eastAsia"/>
          <w:b/>
          <w:sz w:val="22"/>
        </w:rPr>
        <w:t>スクールの概要</w:t>
      </w:r>
    </w:p>
    <w:p w:rsidR="0092196D" w:rsidRPr="00C031E8" w:rsidRDefault="00E40DE4" w:rsidP="0092196D">
      <w:r w:rsidRPr="00DE0F35">
        <w:rPr>
          <w:rFonts w:ascii="ＭＳ ゴシック" w:eastAsia="ＭＳ ゴシック" w:hAnsi="ＭＳ ゴシック" w:hint="eastAsia"/>
          <w:b/>
        </w:rPr>
        <w:t>（</w:t>
      </w:r>
      <w:r>
        <w:rPr>
          <w:rFonts w:ascii="ＭＳ ゴシック" w:eastAsia="ＭＳ ゴシック" w:hAnsi="ＭＳ ゴシック" w:hint="eastAsia"/>
          <w:b/>
        </w:rPr>
        <w:t>1</w:t>
      </w:r>
      <w:r w:rsidRPr="00DE0F35">
        <w:rPr>
          <w:rFonts w:ascii="ＭＳ ゴシック" w:eastAsia="ＭＳ ゴシック" w:hAnsi="ＭＳ ゴシック" w:hint="eastAsia"/>
          <w:b/>
        </w:rPr>
        <w:t>）</w:t>
      </w:r>
      <w:r w:rsidR="0092196D">
        <w:rPr>
          <w:rFonts w:ascii="ＭＳ ゴシック" w:eastAsia="ＭＳ ゴシック" w:hAnsi="ＭＳ ゴシック" w:hint="eastAsia"/>
          <w:b/>
        </w:rPr>
        <w:t>設置の目的</w:t>
      </w:r>
    </w:p>
    <w:p w:rsidR="0065580D" w:rsidRDefault="0092196D" w:rsidP="000326C1">
      <w:pPr>
        <w:pStyle w:val="ac"/>
        <w:ind w:leftChars="200" w:left="420" w:firstLineChars="100" w:firstLine="210"/>
        <w:rPr>
          <w:rFonts w:asciiTheme="minorEastAsia" w:hAnsiTheme="minorEastAsia"/>
          <w:color w:val="000000" w:themeColor="text1"/>
          <w:szCs w:val="21"/>
        </w:rPr>
      </w:pPr>
      <w:r w:rsidRPr="008C34E4">
        <w:rPr>
          <w:rFonts w:hint="eastAsia"/>
          <w:color w:val="000000" w:themeColor="text1"/>
        </w:rPr>
        <w:t>地域</w:t>
      </w:r>
      <w:r>
        <w:rPr>
          <w:rFonts w:asciiTheme="minorEastAsia" w:hAnsiTheme="minorEastAsia" w:hint="eastAsia"/>
          <w:color w:val="000000" w:themeColor="text1"/>
          <w:szCs w:val="21"/>
        </w:rPr>
        <w:t>から期待されている学校</w:t>
      </w:r>
      <w:r w:rsidRPr="008C34E4">
        <w:rPr>
          <w:rFonts w:asciiTheme="minorEastAsia" w:hAnsiTheme="minorEastAsia" w:hint="eastAsia"/>
          <w:color w:val="000000" w:themeColor="text1"/>
          <w:szCs w:val="21"/>
        </w:rPr>
        <w:t>であることを</w:t>
      </w:r>
      <w:r>
        <w:rPr>
          <w:rFonts w:asciiTheme="minorEastAsia" w:hAnsiTheme="minorEastAsia" w:hint="eastAsia"/>
          <w:color w:val="000000" w:themeColor="text1"/>
          <w:szCs w:val="21"/>
        </w:rPr>
        <w:t>踏まえ、保護者・地域住民</w:t>
      </w:r>
      <w:r w:rsidR="00652DC1">
        <w:rPr>
          <w:rFonts w:asciiTheme="minorEastAsia" w:hAnsiTheme="minorEastAsia" w:hint="eastAsia"/>
          <w:color w:val="000000" w:themeColor="text1"/>
          <w:szCs w:val="21"/>
        </w:rPr>
        <w:t>の</w:t>
      </w:r>
      <w:r>
        <w:rPr>
          <w:rFonts w:asciiTheme="minorEastAsia" w:hAnsiTheme="minorEastAsia" w:hint="eastAsia"/>
          <w:color w:val="000000" w:themeColor="text1"/>
          <w:szCs w:val="21"/>
        </w:rPr>
        <w:t>学校運営</w:t>
      </w:r>
      <w:r w:rsidR="00652DC1">
        <w:rPr>
          <w:rFonts w:asciiTheme="minorEastAsia" w:hAnsiTheme="minorEastAsia" w:hint="eastAsia"/>
          <w:color w:val="000000" w:themeColor="text1"/>
          <w:szCs w:val="21"/>
        </w:rPr>
        <w:t>へ</w:t>
      </w:r>
      <w:r>
        <w:rPr>
          <w:rFonts w:asciiTheme="minorEastAsia" w:hAnsiTheme="minorEastAsia" w:hint="eastAsia"/>
          <w:color w:val="000000" w:themeColor="text1"/>
          <w:szCs w:val="21"/>
        </w:rPr>
        <w:t>の参画を進めることにより、そのニーズを学校運営に反映させるとともに、</w:t>
      </w:r>
      <w:r w:rsidR="000326C1">
        <w:rPr>
          <w:rFonts w:asciiTheme="minorEastAsia" w:hAnsiTheme="minorEastAsia" w:hint="eastAsia"/>
          <w:color w:val="000000" w:themeColor="text1"/>
          <w:szCs w:val="21"/>
        </w:rPr>
        <w:t>学校・家庭・地域社会が一体となってより良い教育の実現に取り組む。</w:t>
      </w:r>
    </w:p>
    <w:p w:rsidR="001660B2" w:rsidRDefault="001660B2" w:rsidP="00F50C28">
      <w:pPr>
        <w:rPr>
          <w:rFonts w:ascii="ＭＳ ゴシック" w:eastAsia="ＭＳ ゴシック" w:hAnsi="ＭＳ ゴシック"/>
          <w:b/>
        </w:rPr>
      </w:pPr>
    </w:p>
    <w:p w:rsidR="00F50C28" w:rsidRPr="00DE0F35" w:rsidRDefault="00F50C28" w:rsidP="00F50C28">
      <w:pPr>
        <w:rPr>
          <w:rFonts w:ascii="ＭＳ ゴシック" w:eastAsia="ＭＳ ゴシック" w:hAnsi="ＭＳ ゴシック"/>
          <w:b/>
        </w:rPr>
      </w:pPr>
      <w:r w:rsidRPr="00DE0F35">
        <w:rPr>
          <w:rFonts w:ascii="ＭＳ ゴシック" w:eastAsia="ＭＳ ゴシック" w:hAnsi="ＭＳ ゴシック" w:hint="eastAsia"/>
          <w:b/>
        </w:rPr>
        <w:t>（</w:t>
      </w:r>
      <w:r w:rsidR="000326C1">
        <w:rPr>
          <w:rFonts w:ascii="ＭＳ ゴシック" w:eastAsia="ＭＳ ゴシック" w:hAnsi="ＭＳ ゴシック" w:hint="eastAsia"/>
          <w:b/>
        </w:rPr>
        <w:t>2</w:t>
      </w:r>
      <w:r w:rsidRPr="00DE0F35">
        <w:rPr>
          <w:rFonts w:ascii="ＭＳ ゴシック" w:eastAsia="ＭＳ ゴシック" w:hAnsi="ＭＳ ゴシック" w:hint="eastAsia"/>
          <w:b/>
        </w:rPr>
        <w:t>）設置の根拠</w:t>
      </w:r>
    </w:p>
    <w:p w:rsidR="00AE6922" w:rsidRDefault="00AE6922" w:rsidP="00AE6922">
      <w:pPr>
        <w:ind w:leftChars="196" w:left="412" w:firstLineChars="100" w:firstLine="210"/>
      </w:pPr>
      <w:r>
        <w:rPr>
          <w:rFonts w:hint="eastAsia"/>
        </w:rPr>
        <w:t>コミュニティ・</w:t>
      </w:r>
      <w:r w:rsidR="008939E9">
        <w:rPr>
          <w:rFonts w:hint="eastAsia"/>
        </w:rPr>
        <w:t>スクールとして</w:t>
      </w:r>
      <w:r w:rsidRPr="00DE0F35">
        <w:rPr>
          <w:rFonts w:hint="eastAsia"/>
        </w:rPr>
        <w:t>「学校運営協議会」を</w:t>
      </w:r>
      <w:r>
        <w:rPr>
          <w:rFonts w:hint="eastAsia"/>
        </w:rPr>
        <w:t>設置する</w:t>
      </w:r>
      <w:r w:rsidRPr="00DE0F35">
        <w:rPr>
          <w:rFonts w:hint="eastAsia"/>
        </w:rPr>
        <w:t>。</w:t>
      </w:r>
    </w:p>
    <w:p w:rsidR="00D62F40" w:rsidRDefault="00AE6922" w:rsidP="00AE6922">
      <w:pPr>
        <w:ind w:leftChars="196" w:left="622" w:hangingChars="100" w:hanging="210"/>
      </w:pPr>
      <w:r>
        <w:rPr>
          <w:rFonts w:hint="eastAsia"/>
        </w:rPr>
        <w:t>（「</w:t>
      </w:r>
      <w:r w:rsidRPr="00DE0F35">
        <w:rPr>
          <w:rFonts w:hint="eastAsia"/>
        </w:rPr>
        <w:t>地方教育行政</w:t>
      </w:r>
      <w:r>
        <w:rPr>
          <w:rFonts w:hint="eastAsia"/>
        </w:rPr>
        <w:t>の</w:t>
      </w:r>
      <w:r w:rsidRPr="00DE0F35">
        <w:rPr>
          <w:rFonts w:hint="eastAsia"/>
        </w:rPr>
        <w:t>組織</w:t>
      </w:r>
      <w:r>
        <w:rPr>
          <w:rFonts w:hint="eastAsia"/>
        </w:rPr>
        <w:t>及び運営に関する法律」第４７</w:t>
      </w:r>
      <w:r w:rsidRPr="00DE0F35">
        <w:rPr>
          <w:rFonts w:hint="eastAsia"/>
        </w:rPr>
        <w:t>条の</w:t>
      </w:r>
      <w:r>
        <w:rPr>
          <w:rFonts w:hint="eastAsia"/>
        </w:rPr>
        <w:t>５</w:t>
      </w:r>
      <w:r w:rsidRPr="00DE0F35">
        <w:rPr>
          <w:rFonts w:hint="eastAsia"/>
        </w:rPr>
        <w:t>「教育委員会は</w:t>
      </w:r>
      <w:r>
        <w:rPr>
          <w:rFonts w:hint="eastAsia"/>
        </w:rPr>
        <w:t>、</w:t>
      </w:r>
      <w:r w:rsidRPr="00DE0F35">
        <w:rPr>
          <w:rFonts w:hint="eastAsia"/>
        </w:rPr>
        <w:t>教育委員会規則で定</w:t>
      </w:r>
    </w:p>
    <w:p w:rsidR="00AE6922" w:rsidRPr="00DE0F35" w:rsidRDefault="00AE6922" w:rsidP="00D62F40">
      <w:pPr>
        <w:ind w:leftChars="296" w:left="622"/>
      </w:pPr>
      <w:r w:rsidRPr="00DE0F35">
        <w:rPr>
          <w:rFonts w:hint="eastAsia"/>
        </w:rPr>
        <w:t>めるところにより</w:t>
      </w:r>
      <w:r>
        <w:rPr>
          <w:rFonts w:hint="eastAsia"/>
        </w:rPr>
        <w:t>、</w:t>
      </w:r>
      <w:r w:rsidRPr="00DE0F35">
        <w:rPr>
          <w:rFonts w:hint="eastAsia"/>
        </w:rPr>
        <w:t>その所管に属する学校のうちその指定する学校の運営に関して協議する機関として</w:t>
      </w:r>
      <w:r>
        <w:rPr>
          <w:rFonts w:hint="eastAsia"/>
        </w:rPr>
        <w:t>、</w:t>
      </w:r>
      <w:r w:rsidRPr="00DE0F35">
        <w:rPr>
          <w:rFonts w:hint="eastAsia"/>
        </w:rPr>
        <w:t>当該指定学校ごとに</w:t>
      </w:r>
      <w:r>
        <w:rPr>
          <w:rFonts w:hint="eastAsia"/>
        </w:rPr>
        <w:t>、</w:t>
      </w:r>
      <w:r w:rsidRPr="00DE0F35">
        <w:rPr>
          <w:rFonts w:hint="eastAsia"/>
        </w:rPr>
        <w:t>学</w:t>
      </w:r>
      <w:r>
        <w:rPr>
          <w:rFonts w:hint="eastAsia"/>
        </w:rPr>
        <w:t>校運営協議会を置くことができる。」</w:t>
      </w:r>
      <w:r w:rsidRPr="00DE0F35">
        <w:rPr>
          <w:rFonts w:hint="eastAsia"/>
        </w:rPr>
        <w:t>）</w:t>
      </w:r>
    </w:p>
    <w:p w:rsidR="001660B2" w:rsidRDefault="001660B2" w:rsidP="00A60363">
      <w:pPr>
        <w:rPr>
          <w:rFonts w:ascii="ＭＳ ゴシック" w:eastAsia="ＭＳ ゴシック" w:hAnsi="ＭＳ ゴシック"/>
          <w:b/>
        </w:rPr>
      </w:pPr>
    </w:p>
    <w:p w:rsidR="00A60363" w:rsidRDefault="00A60363" w:rsidP="00A60363">
      <w:pPr>
        <w:rPr>
          <w:rFonts w:ascii="ＭＳ ゴシック" w:eastAsia="ＭＳ ゴシック" w:hAnsi="ＭＳ ゴシック"/>
          <w:b/>
        </w:rPr>
      </w:pPr>
      <w:r w:rsidRPr="00DE0F35">
        <w:rPr>
          <w:rFonts w:ascii="ＭＳ ゴシック" w:eastAsia="ＭＳ ゴシック" w:hAnsi="ＭＳ ゴシック" w:hint="eastAsia"/>
          <w:b/>
        </w:rPr>
        <w:t>（</w:t>
      </w:r>
      <w:r w:rsidR="00AE6922">
        <w:rPr>
          <w:rFonts w:ascii="ＭＳ ゴシック" w:eastAsia="ＭＳ ゴシック" w:hAnsi="ＭＳ ゴシック" w:hint="eastAsia"/>
          <w:b/>
        </w:rPr>
        <w:t>3</w:t>
      </w:r>
      <w:r w:rsidRPr="00DE0F35">
        <w:rPr>
          <w:rFonts w:ascii="ＭＳ ゴシック" w:eastAsia="ＭＳ ゴシック" w:hAnsi="ＭＳ ゴシック" w:hint="eastAsia"/>
          <w:b/>
        </w:rPr>
        <w:t>）</w:t>
      </w:r>
      <w:r w:rsidR="00416858">
        <w:rPr>
          <w:rFonts w:ascii="ＭＳ ゴシック" w:eastAsia="ＭＳ ゴシック" w:hAnsi="ＭＳ ゴシック" w:hint="eastAsia"/>
          <w:b/>
        </w:rPr>
        <w:t>学校運営</w:t>
      </w:r>
      <w:r w:rsidRPr="00DE0F35">
        <w:rPr>
          <w:rFonts w:ascii="ＭＳ ゴシック" w:eastAsia="ＭＳ ゴシック" w:hAnsi="ＭＳ ゴシック" w:hint="eastAsia"/>
          <w:b/>
        </w:rPr>
        <w:t>協議会の構成</w:t>
      </w:r>
      <w:r w:rsidR="00997BAC">
        <w:rPr>
          <w:rFonts w:ascii="ＭＳ ゴシック" w:eastAsia="ＭＳ ゴシック" w:hAnsi="ＭＳ ゴシック" w:hint="eastAsia"/>
          <w:b/>
        </w:rPr>
        <w:t>（予定）</w:t>
      </w:r>
    </w:p>
    <w:p w:rsidR="00F40FD4" w:rsidRPr="00AA16DF" w:rsidRDefault="00F40FD4" w:rsidP="00F40FD4">
      <w:pPr>
        <w:ind w:firstLineChars="100" w:firstLine="211"/>
        <w:rPr>
          <w:rFonts w:asciiTheme="majorEastAsia" w:eastAsiaTheme="majorEastAsia" w:hAnsiTheme="majorEastAsia"/>
          <w:b/>
        </w:rPr>
      </w:pPr>
      <w:r>
        <w:rPr>
          <w:rFonts w:asciiTheme="majorEastAsia" w:eastAsiaTheme="majorEastAsia" w:hAnsiTheme="majorEastAsia" w:hint="eastAsia"/>
          <w:b/>
        </w:rPr>
        <w:t>1</w:t>
      </w:r>
      <w:r w:rsidR="00403443">
        <w:rPr>
          <w:rFonts w:asciiTheme="majorEastAsia" w:eastAsiaTheme="majorEastAsia" w:hAnsiTheme="majorEastAsia" w:hint="eastAsia"/>
          <w:b/>
        </w:rPr>
        <w:t>）</w:t>
      </w:r>
      <w:r w:rsidRPr="00AA16DF">
        <w:rPr>
          <w:rFonts w:asciiTheme="majorEastAsia" w:eastAsiaTheme="majorEastAsia" w:hAnsiTheme="majorEastAsia" w:hint="eastAsia"/>
          <w:b/>
        </w:rPr>
        <w:t>協議会委員の人選</w:t>
      </w:r>
    </w:p>
    <w:p w:rsidR="00F40FD4" w:rsidRPr="00AA16DF" w:rsidRDefault="00F40FD4" w:rsidP="00F40FD4">
      <w:pPr>
        <w:ind w:leftChars="200" w:left="420" w:firstLineChars="100" w:firstLine="210"/>
      </w:pPr>
      <w:r w:rsidRPr="00AA16DF">
        <w:rPr>
          <w:rFonts w:hint="eastAsia"/>
        </w:rPr>
        <w:t>学識経験を有する者、保護者・同窓会等、地域の住民、</w:t>
      </w:r>
      <w:r w:rsidR="008C6B23">
        <w:rPr>
          <w:rFonts w:hint="eastAsia"/>
        </w:rPr>
        <w:t>校長及び教職員、</w:t>
      </w:r>
      <w:r w:rsidRPr="00AA16DF">
        <w:rPr>
          <w:rFonts w:hint="eastAsia"/>
        </w:rPr>
        <w:t>その他の関係者の</w:t>
      </w:r>
      <w:r w:rsidR="008C6B23">
        <w:rPr>
          <w:rFonts w:hint="eastAsia"/>
        </w:rPr>
        <w:t>５</w:t>
      </w:r>
      <w:r w:rsidRPr="00AA16DF">
        <w:rPr>
          <w:rFonts w:hint="eastAsia"/>
        </w:rPr>
        <w:t>つの選出グループ</w:t>
      </w:r>
      <w:r w:rsidR="00422452" w:rsidRPr="00AA16DF">
        <w:rPr>
          <w:rFonts w:hint="eastAsia"/>
        </w:rPr>
        <w:t>の</w:t>
      </w:r>
      <w:r w:rsidRPr="00AA16DF">
        <w:rPr>
          <w:rFonts w:hint="eastAsia"/>
        </w:rPr>
        <w:t>それぞれから、最低１名を選出する。</w:t>
      </w:r>
    </w:p>
    <w:p w:rsidR="00A60363" w:rsidRPr="00AA16DF" w:rsidRDefault="00A60363" w:rsidP="00A60363">
      <w:pPr>
        <w:rPr>
          <w:rFonts w:asciiTheme="majorEastAsia" w:eastAsiaTheme="majorEastAsia" w:hAnsiTheme="majorEastAsia"/>
          <w:b/>
        </w:rPr>
      </w:pPr>
      <w:r w:rsidRPr="00AA16DF">
        <w:rPr>
          <w:rFonts w:asciiTheme="majorEastAsia" w:eastAsiaTheme="majorEastAsia" w:hAnsiTheme="majorEastAsia" w:hint="eastAsia"/>
          <w:b/>
        </w:rPr>
        <w:t xml:space="preserve">　</w:t>
      </w:r>
      <w:r w:rsidR="00F40FD4" w:rsidRPr="00AA16DF">
        <w:rPr>
          <w:rFonts w:asciiTheme="majorEastAsia" w:eastAsiaTheme="majorEastAsia" w:hAnsiTheme="majorEastAsia" w:hint="eastAsia"/>
          <w:b/>
        </w:rPr>
        <w:t>2</w:t>
      </w:r>
      <w:r w:rsidR="00403443">
        <w:rPr>
          <w:rFonts w:asciiTheme="majorEastAsia" w:eastAsiaTheme="majorEastAsia" w:hAnsiTheme="majorEastAsia" w:hint="eastAsia"/>
          <w:b/>
        </w:rPr>
        <w:t>）</w:t>
      </w:r>
      <w:r w:rsidRPr="00AA16DF">
        <w:rPr>
          <w:rFonts w:asciiTheme="majorEastAsia" w:eastAsiaTheme="majorEastAsia" w:hAnsiTheme="majorEastAsia" w:hint="eastAsia"/>
          <w:b/>
        </w:rPr>
        <w:t>委員会</w:t>
      </w:r>
    </w:p>
    <w:p w:rsidR="001064D5" w:rsidRPr="00AA16DF" w:rsidRDefault="001064D5" w:rsidP="00CC1A1A">
      <w:pPr>
        <w:ind w:leftChars="200" w:left="420" w:firstLineChars="100" w:firstLine="210"/>
        <w:rPr>
          <w:rFonts w:ascii="ＭＳ 明朝" w:hAnsi="ＭＳ 明朝"/>
        </w:rPr>
      </w:pPr>
      <w:r w:rsidRPr="00AA16DF">
        <w:rPr>
          <w:rFonts w:hint="eastAsia"/>
        </w:rPr>
        <w:t>教育活動について、</w:t>
      </w:r>
      <w:r w:rsidR="00CC1A1A" w:rsidRPr="00AA16DF">
        <w:rPr>
          <w:rFonts w:ascii="ＭＳ 明朝" w:hAnsi="ＭＳ 明朝" w:hint="eastAsia"/>
        </w:rPr>
        <w:t>育みたい３つの資質に照らして</w:t>
      </w:r>
      <w:r w:rsidRPr="00AA16DF">
        <w:rPr>
          <w:rFonts w:ascii="ＭＳ 明朝" w:hAnsi="ＭＳ 明朝" w:hint="eastAsia"/>
        </w:rPr>
        <w:t>取組み内容・成果を検証する</w:t>
      </w:r>
      <w:r w:rsidR="00FD6302" w:rsidRPr="00AA16DF">
        <w:rPr>
          <w:rFonts w:ascii="ＭＳ 明朝" w:hAnsi="ＭＳ 明朝" w:hint="eastAsia"/>
        </w:rPr>
        <w:t>ため、</w:t>
      </w:r>
      <w:r w:rsidR="00CC1A1A" w:rsidRPr="00AA16DF">
        <w:rPr>
          <w:rFonts w:ascii="ＭＳ 明朝" w:hAnsi="ＭＳ 明朝" w:hint="eastAsia"/>
        </w:rPr>
        <w:t>協議会内に</w:t>
      </w:r>
      <w:r w:rsidR="00FD6302" w:rsidRPr="00AA16DF">
        <w:rPr>
          <w:rFonts w:ascii="ＭＳ 明朝" w:hAnsi="ＭＳ 明朝" w:hint="eastAsia"/>
        </w:rPr>
        <w:t>次の</w:t>
      </w:r>
      <w:r w:rsidR="00CC1A1A" w:rsidRPr="00AA16DF">
        <w:rPr>
          <w:rFonts w:ascii="ＭＳ 明朝" w:hAnsi="ＭＳ 明朝" w:hint="eastAsia"/>
        </w:rPr>
        <w:t>３つの</w:t>
      </w:r>
      <w:r w:rsidR="00FD6302" w:rsidRPr="00AA16DF">
        <w:rPr>
          <w:rFonts w:ascii="ＭＳ 明朝" w:hAnsi="ＭＳ 明朝" w:hint="eastAsia"/>
        </w:rPr>
        <w:t>委員会を設置する</w:t>
      </w:r>
      <w:r w:rsidRPr="00AA16DF">
        <w:rPr>
          <w:rFonts w:ascii="ＭＳ 明朝" w:hAnsi="ＭＳ 明朝" w:hint="eastAsia"/>
        </w:rPr>
        <w:t>。</w:t>
      </w:r>
    </w:p>
    <w:p w:rsidR="00A60363" w:rsidRPr="00DE0F35" w:rsidRDefault="00A60363" w:rsidP="00A60363">
      <w:pPr>
        <w:pStyle w:val="ac"/>
        <w:numPr>
          <w:ilvl w:val="0"/>
          <w:numId w:val="20"/>
        </w:numPr>
        <w:ind w:leftChars="0"/>
      </w:pPr>
      <w:r w:rsidRPr="00DE0F35">
        <w:rPr>
          <w:rFonts w:hint="eastAsia"/>
        </w:rPr>
        <w:t>グローバル委員会</w:t>
      </w:r>
    </w:p>
    <w:p w:rsidR="00A60363" w:rsidRPr="00DE0F35" w:rsidRDefault="00A60363" w:rsidP="008C6B23">
      <w:pPr>
        <w:pStyle w:val="ac"/>
        <w:numPr>
          <w:ilvl w:val="0"/>
          <w:numId w:val="20"/>
        </w:numPr>
        <w:ind w:leftChars="0"/>
      </w:pPr>
      <w:r w:rsidRPr="00DE0F35">
        <w:rPr>
          <w:rFonts w:hint="eastAsia"/>
        </w:rPr>
        <w:t>探究委員会</w:t>
      </w:r>
    </w:p>
    <w:p w:rsidR="00A60363" w:rsidRDefault="00A60363" w:rsidP="00A60363">
      <w:pPr>
        <w:pStyle w:val="ac"/>
        <w:numPr>
          <w:ilvl w:val="0"/>
          <w:numId w:val="20"/>
        </w:numPr>
        <w:ind w:leftChars="0"/>
      </w:pPr>
      <w:r w:rsidRPr="00DE0F35">
        <w:rPr>
          <w:rFonts w:hint="eastAsia"/>
        </w:rPr>
        <w:t>地域愛委員会</w:t>
      </w:r>
    </w:p>
    <w:p w:rsidR="001660B2" w:rsidRDefault="001660B2" w:rsidP="002F1E1C">
      <w:pPr>
        <w:rPr>
          <w:rFonts w:ascii="ＭＳ ゴシック" w:eastAsia="ＭＳ ゴシック" w:hAnsi="ＭＳ ゴシック"/>
          <w:b/>
        </w:rPr>
      </w:pPr>
    </w:p>
    <w:p w:rsidR="002F1E1C" w:rsidRPr="00AE6922" w:rsidRDefault="00D03DAD" w:rsidP="00DB77CB">
      <w:pPr>
        <w:rPr>
          <w:rFonts w:ascii="ＭＳ ゴシック" w:eastAsia="ＭＳ ゴシック" w:hAnsi="ＭＳ ゴシック"/>
          <w:b/>
        </w:rPr>
      </w:pPr>
      <w:r w:rsidRPr="00DE0F35">
        <w:rPr>
          <w:rFonts w:ascii="ＭＳ ゴシック" w:eastAsia="ＭＳ ゴシック" w:hAnsi="ＭＳ ゴシック" w:hint="eastAsia"/>
          <w:b/>
        </w:rPr>
        <w:t>（</w:t>
      </w:r>
      <w:r>
        <w:rPr>
          <w:rFonts w:ascii="ＭＳ ゴシック" w:eastAsia="ＭＳ ゴシック" w:hAnsi="ＭＳ ゴシック" w:hint="eastAsia"/>
          <w:b/>
        </w:rPr>
        <w:t>4</w:t>
      </w:r>
      <w:r w:rsidRPr="00DE0F35">
        <w:rPr>
          <w:rFonts w:ascii="ＭＳ ゴシック" w:eastAsia="ＭＳ ゴシック" w:hAnsi="ＭＳ ゴシック" w:hint="eastAsia"/>
          <w:b/>
        </w:rPr>
        <w:t>）</w:t>
      </w:r>
      <w:r w:rsidR="00416858" w:rsidRPr="00AE6922">
        <w:rPr>
          <w:rFonts w:ascii="ＭＳ ゴシック" w:eastAsia="ＭＳ ゴシック" w:hAnsi="ＭＳ ゴシック" w:hint="eastAsia"/>
          <w:b/>
        </w:rPr>
        <w:t>学校運営</w:t>
      </w:r>
      <w:r w:rsidR="002F1E1C" w:rsidRPr="00AE6922">
        <w:rPr>
          <w:rFonts w:ascii="ＭＳ ゴシック" w:eastAsia="ＭＳ ゴシック" w:hAnsi="ＭＳ ゴシック" w:hint="eastAsia"/>
          <w:b/>
        </w:rPr>
        <w:t>協議会</w:t>
      </w:r>
      <w:r w:rsidR="00997BAC" w:rsidRPr="00AE6922">
        <w:rPr>
          <w:rFonts w:ascii="ＭＳ ゴシック" w:eastAsia="ＭＳ ゴシック" w:hAnsi="ＭＳ ゴシック" w:hint="eastAsia"/>
          <w:b/>
        </w:rPr>
        <w:t>の</w:t>
      </w:r>
      <w:r w:rsidR="002F1E1C" w:rsidRPr="00AE6922">
        <w:rPr>
          <w:rFonts w:ascii="ＭＳ ゴシック" w:eastAsia="ＭＳ ゴシック" w:hAnsi="ＭＳ ゴシック" w:hint="eastAsia"/>
          <w:b/>
        </w:rPr>
        <w:t>取り扱う事項</w:t>
      </w:r>
    </w:p>
    <w:p w:rsidR="00FE5E2B" w:rsidRDefault="00013C2C" w:rsidP="00FE5E2B">
      <w:r>
        <w:rPr>
          <w:rFonts w:hint="eastAsia"/>
        </w:rPr>
        <w:t xml:space="preserve">　　　</w:t>
      </w:r>
      <w:r w:rsidR="00FE5E2B">
        <w:rPr>
          <w:rFonts w:hint="eastAsia"/>
        </w:rPr>
        <w:t>＜承認する事項＞</w:t>
      </w:r>
    </w:p>
    <w:p w:rsidR="00FE5E2B" w:rsidRDefault="00FE5E2B" w:rsidP="00FE5E2B">
      <w:pPr>
        <w:pStyle w:val="ac"/>
        <w:ind w:leftChars="0" w:left="210" w:firstLineChars="300" w:firstLine="630"/>
      </w:pPr>
      <w:r>
        <w:rPr>
          <w:rFonts w:hint="eastAsia"/>
        </w:rPr>
        <w:t>①　学校経営計画に関する</w:t>
      </w:r>
      <w:r w:rsidRPr="00AA16DF">
        <w:rPr>
          <w:rFonts w:hint="eastAsia"/>
        </w:rPr>
        <w:t>事項</w:t>
      </w:r>
    </w:p>
    <w:p w:rsidR="00FE5E2B" w:rsidRPr="00AA16DF" w:rsidRDefault="00FE5E2B" w:rsidP="00FE5E2B">
      <w:r>
        <w:rPr>
          <w:rFonts w:hint="eastAsia"/>
        </w:rPr>
        <w:t xml:space="preserve">　　　＜意見を述べることができる事項＞</w:t>
      </w:r>
    </w:p>
    <w:p w:rsidR="00FE5E2B" w:rsidRDefault="00FE5E2B" w:rsidP="00FE5E2B">
      <w:pPr>
        <w:pStyle w:val="ac"/>
        <w:ind w:leftChars="0" w:left="210"/>
      </w:pPr>
      <w:r w:rsidRPr="00AA16DF">
        <w:rPr>
          <w:rFonts w:hint="eastAsia"/>
        </w:rPr>
        <w:t xml:space="preserve">　　</w:t>
      </w:r>
      <w:r w:rsidRPr="00AA16DF">
        <w:rPr>
          <w:rFonts w:hint="eastAsia"/>
        </w:rPr>
        <w:t xml:space="preserve">  </w:t>
      </w:r>
      <w:r>
        <w:rPr>
          <w:rFonts w:hint="eastAsia"/>
        </w:rPr>
        <w:t>①　学校運営に関する事項</w:t>
      </w:r>
    </w:p>
    <w:p w:rsidR="00FE5E2B" w:rsidRPr="00AA16DF" w:rsidRDefault="00FE5E2B" w:rsidP="00FE5E2B">
      <w:pPr>
        <w:pStyle w:val="ac"/>
        <w:ind w:leftChars="0" w:left="210" w:firstLineChars="300" w:firstLine="630"/>
      </w:pPr>
      <w:r>
        <w:rPr>
          <w:rFonts w:hint="eastAsia"/>
        </w:rPr>
        <w:t>②</w:t>
      </w:r>
      <w:r w:rsidRPr="00AA16DF">
        <w:rPr>
          <w:rFonts w:hint="eastAsia"/>
        </w:rPr>
        <w:t xml:space="preserve">  </w:t>
      </w:r>
      <w:r w:rsidRPr="00AA16DF">
        <w:rPr>
          <w:rFonts w:hint="eastAsia"/>
        </w:rPr>
        <w:t>学校評価に関する事項</w:t>
      </w:r>
    </w:p>
    <w:p w:rsidR="00FE5E2B" w:rsidRPr="00AA16DF" w:rsidRDefault="00FE5E2B" w:rsidP="00FE5E2B">
      <w:pPr>
        <w:pStyle w:val="ac"/>
        <w:ind w:leftChars="0" w:left="210" w:firstLineChars="300" w:firstLine="630"/>
      </w:pPr>
      <w:r>
        <w:rPr>
          <w:rFonts w:ascii="ＭＳ 明朝" w:hAnsi="ＭＳ 明朝" w:hint="eastAsia"/>
        </w:rPr>
        <w:t>③</w:t>
      </w:r>
      <w:r w:rsidRPr="00AA16DF">
        <w:rPr>
          <w:rFonts w:ascii="ＭＳ 明朝" w:hAnsi="ＭＳ 明朝" w:hint="eastAsia"/>
        </w:rPr>
        <w:t xml:space="preserve">　教員の授業その他の教育活動に係る保護者からの意見の調査審議に関する事項</w:t>
      </w:r>
    </w:p>
    <w:p w:rsidR="00FE5E2B" w:rsidRPr="00AA16DF" w:rsidRDefault="00FE5E2B" w:rsidP="00FE5E2B">
      <w:pPr>
        <w:ind w:firstLineChars="400" w:firstLine="840"/>
        <w:rPr>
          <w:rFonts w:ascii="ＭＳ 明朝" w:hAnsi="ＭＳ 明朝"/>
        </w:rPr>
      </w:pPr>
      <w:r>
        <w:rPr>
          <w:rFonts w:hint="eastAsia"/>
        </w:rPr>
        <w:t>④</w:t>
      </w:r>
      <w:r w:rsidRPr="00AA16DF">
        <w:rPr>
          <w:rFonts w:hint="eastAsia"/>
        </w:rPr>
        <w:t xml:space="preserve">　学校の教職員の採用その他任用</w:t>
      </w:r>
      <w:r>
        <w:rPr>
          <w:rFonts w:hint="eastAsia"/>
        </w:rPr>
        <w:t>に</w:t>
      </w:r>
      <w:r w:rsidRPr="00AA16DF">
        <w:rPr>
          <w:rFonts w:hint="eastAsia"/>
        </w:rPr>
        <w:t>関する事項</w:t>
      </w:r>
    </w:p>
    <w:p w:rsidR="00FE5E2B" w:rsidRPr="00541140" w:rsidRDefault="00FE5E2B" w:rsidP="00FE5E2B">
      <w:pPr>
        <w:ind w:firstLineChars="400" w:firstLine="840"/>
        <w:rPr>
          <w:rFonts w:ascii="ＭＳ 明朝" w:hAnsi="ＭＳ 明朝"/>
        </w:rPr>
      </w:pPr>
      <w:r>
        <w:rPr>
          <w:rFonts w:ascii="ＭＳ 明朝" w:hAnsi="ＭＳ 明朝" w:hint="eastAsia"/>
        </w:rPr>
        <w:t>⑤　その他、校長が必要と認める事項</w:t>
      </w:r>
    </w:p>
    <w:p w:rsidR="0065580D" w:rsidRPr="00FE5E2B" w:rsidRDefault="0065580D" w:rsidP="005D6DA9"/>
    <w:p w:rsidR="0065580D" w:rsidRDefault="0065580D" w:rsidP="00AA16DF">
      <w:pPr>
        <w:ind w:firstLineChars="500" w:firstLine="1050"/>
      </w:pPr>
    </w:p>
    <w:p w:rsidR="0065580D" w:rsidRDefault="0065580D" w:rsidP="00AA16DF">
      <w:pPr>
        <w:ind w:firstLineChars="500" w:firstLine="1050"/>
      </w:pPr>
    </w:p>
    <w:p w:rsidR="00FE5E2B" w:rsidRDefault="00FE5E2B" w:rsidP="00AA16DF">
      <w:pPr>
        <w:ind w:firstLineChars="500" w:firstLine="1050"/>
      </w:pPr>
    </w:p>
    <w:p w:rsidR="001061EE" w:rsidRDefault="001061EE" w:rsidP="00AA16DF">
      <w:pPr>
        <w:ind w:firstLineChars="500" w:firstLine="1050"/>
      </w:pPr>
    </w:p>
    <w:p w:rsidR="001061EE" w:rsidRDefault="001061EE" w:rsidP="00AA16DF">
      <w:pPr>
        <w:ind w:firstLineChars="500" w:firstLine="1050"/>
      </w:pPr>
    </w:p>
    <w:p w:rsidR="001061EE" w:rsidRDefault="001061EE" w:rsidP="00AA16DF">
      <w:pPr>
        <w:ind w:firstLineChars="500" w:firstLine="1050"/>
      </w:pPr>
    </w:p>
    <w:p w:rsidR="005D4D57" w:rsidRPr="00AA16DF" w:rsidRDefault="005D4D57" w:rsidP="00AA16DF">
      <w:pPr>
        <w:ind w:firstLineChars="500" w:firstLine="1050"/>
      </w:pPr>
    </w:p>
    <w:p w:rsidR="00BA35CB" w:rsidRPr="00633614" w:rsidRDefault="00291F45" w:rsidP="00BA35CB">
      <w:pPr>
        <w:rPr>
          <w:rFonts w:ascii="ＭＳ ゴシック" w:eastAsia="ＭＳ ゴシック" w:hAnsi="ＭＳ ゴシック"/>
          <w:b/>
          <w:sz w:val="22"/>
        </w:rPr>
      </w:pPr>
      <w:r w:rsidRPr="00633614">
        <w:rPr>
          <w:rFonts w:ascii="ＭＳ ゴシック" w:eastAsia="ＭＳ ゴシック" w:hAnsi="ＭＳ ゴシック" w:hint="eastAsia"/>
          <w:b/>
          <w:sz w:val="22"/>
        </w:rPr>
        <w:t>４</w:t>
      </w:r>
      <w:r w:rsidR="00F50C28" w:rsidRPr="00633614">
        <w:rPr>
          <w:rFonts w:ascii="ＭＳ ゴシック" w:eastAsia="ＭＳ ゴシック" w:hAnsi="ＭＳ ゴシック" w:hint="eastAsia"/>
          <w:b/>
          <w:sz w:val="22"/>
        </w:rPr>
        <w:t>．</w:t>
      </w:r>
      <w:r w:rsidR="00D047B9">
        <w:rPr>
          <w:rFonts w:ascii="ＭＳ ゴシック" w:eastAsia="ＭＳ ゴシック" w:hAnsi="ＭＳ ゴシック" w:hint="eastAsia"/>
          <w:b/>
          <w:sz w:val="22"/>
        </w:rPr>
        <w:t>中高一貫校の</w:t>
      </w:r>
      <w:r w:rsidR="00BA35CB" w:rsidRPr="00633614">
        <w:rPr>
          <w:rFonts w:ascii="ＭＳ ゴシック" w:eastAsia="ＭＳ ゴシック" w:hAnsi="ＭＳ ゴシック" w:hint="eastAsia"/>
          <w:b/>
          <w:sz w:val="22"/>
        </w:rPr>
        <w:t>教育課程の概要</w:t>
      </w:r>
    </w:p>
    <w:p w:rsidR="00BA35CB" w:rsidRPr="00DE0F35" w:rsidRDefault="00F50C28" w:rsidP="00F50C28">
      <w:pPr>
        <w:rPr>
          <w:rFonts w:ascii="ＭＳ ゴシック" w:eastAsia="ＭＳ ゴシック" w:hAnsi="ＭＳ ゴシック"/>
          <w:b/>
        </w:rPr>
      </w:pPr>
      <w:r w:rsidRPr="00DE0F35">
        <w:rPr>
          <w:rFonts w:ascii="ＭＳ ゴシック" w:eastAsia="ＭＳ ゴシック" w:hAnsi="ＭＳ ゴシック" w:hint="eastAsia"/>
          <w:b/>
        </w:rPr>
        <w:t>（</w:t>
      </w:r>
      <w:r w:rsidR="00BA35CB" w:rsidRPr="00DE0F35">
        <w:rPr>
          <w:rFonts w:ascii="ＭＳ ゴシック" w:eastAsia="ＭＳ ゴシック" w:hAnsi="ＭＳ ゴシック" w:hint="eastAsia"/>
          <w:b/>
        </w:rPr>
        <w:t>1）教育課程編成の基本方針</w:t>
      </w:r>
    </w:p>
    <w:p w:rsidR="003B2F91" w:rsidRPr="00E47060" w:rsidRDefault="003B2F91" w:rsidP="003B2F91">
      <w:pPr>
        <w:ind w:leftChars="200" w:left="420" w:firstLineChars="100" w:firstLine="221"/>
        <w:rPr>
          <w:rFonts w:ascii="ＭＳ ゴシック" w:eastAsia="ＭＳ ゴシック" w:hAnsi="ＭＳ ゴシック"/>
          <w:b/>
          <w:sz w:val="22"/>
        </w:rPr>
      </w:pPr>
      <w:r w:rsidRPr="00143891">
        <w:rPr>
          <w:rFonts w:ascii="ＭＳ ゴシック" w:eastAsia="ＭＳ ゴシック" w:hAnsi="ＭＳ ゴシック" w:hint="eastAsia"/>
          <w:b/>
          <w:sz w:val="22"/>
        </w:rPr>
        <w:t>２</w:t>
      </w:r>
      <w:r>
        <w:rPr>
          <w:rFonts w:ascii="ＭＳ ゴシック" w:eastAsia="ＭＳ ゴシック" w:hAnsi="ＭＳ ゴシック" w:hint="eastAsia"/>
          <w:b/>
          <w:sz w:val="22"/>
        </w:rPr>
        <w:t>．</w:t>
      </w:r>
      <w:r w:rsidR="008E58D5">
        <w:rPr>
          <w:rFonts w:ascii="ＭＳ ゴシック" w:eastAsia="ＭＳ ゴシック" w:hAnsi="ＭＳ ゴシック" w:hint="eastAsia"/>
          <w:b/>
          <w:sz w:val="22"/>
        </w:rPr>
        <w:t>（</w:t>
      </w:r>
      <w:r>
        <w:rPr>
          <w:rFonts w:ascii="ＭＳ ゴシック" w:eastAsia="ＭＳ ゴシック" w:hAnsi="ＭＳ ゴシック" w:hint="eastAsia"/>
          <w:b/>
          <w:sz w:val="22"/>
        </w:rPr>
        <w:t>2</w:t>
      </w:r>
      <w:r w:rsidR="008E58D5">
        <w:rPr>
          <w:rFonts w:ascii="ＭＳ ゴシック" w:eastAsia="ＭＳ ゴシック" w:hAnsi="ＭＳ ゴシック" w:hint="eastAsia"/>
          <w:b/>
          <w:sz w:val="22"/>
        </w:rPr>
        <w:t>）</w:t>
      </w:r>
      <w:r>
        <w:rPr>
          <w:rFonts w:hint="eastAsia"/>
        </w:rPr>
        <w:t>の「育みたい３つの資質と</w:t>
      </w:r>
      <w:r w:rsidRPr="00143891">
        <w:rPr>
          <w:rFonts w:hint="eastAsia"/>
        </w:rPr>
        <w:t>めざす生徒像」</w:t>
      </w:r>
      <w:r>
        <w:rPr>
          <w:rFonts w:hint="eastAsia"/>
        </w:rPr>
        <w:t>に適った人材を育成す</w:t>
      </w:r>
      <w:r w:rsidRPr="00143891">
        <w:rPr>
          <w:rFonts w:hint="eastAsia"/>
        </w:rPr>
        <w:t>ることを基本方針とし、６年間の教育課程を編成する。</w:t>
      </w:r>
    </w:p>
    <w:p w:rsidR="00DC61A8" w:rsidRPr="00CF73E0" w:rsidRDefault="00DC61A8" w:rsidP="00DC61A8">
      <w:pPr>
        <w:ind w:leftChars="200" w:left="420" w:firstLineChars="100" w:firstLine="210"/>
      </w:pPr>
      <w:r w:rsidRPr="00CF73E0">
        <w:rPr>
          <w:rFonts w:hint="eastAsia"/>
        </w:rPr>
        <w:t>高校においては、富田林中学校から富田林高校へ入学した生徒（内進生）と他の中学から入学した生徒（外進生）</w:t>
      </w:r>
      <w:r>
        <w:rPr>
          <w:rFonts w:hint="eastAsia"/>
        </w:rPr>
        <w:t>が</w:t>
      </w:r>
      <w:r w:rsidRPr="00CF73E0">
        <w:rPr>
          <w:rFonts w:hint="eastAsia"/>
        </w:rPr>
        <w:t>幅広い人間関係の中で、共に学び、互いに切磋琢磨できるよう学級・講座編成や学校行事等</w:t>
      </w:r>
      <w:r>
        <w:rPr>
          <w:rFonts w:hint="eastAsia"/>
        </w:rPr>
        <w:t>を工夫</w:t>
      </w:r>
      <w:r w:rsidRPr="00CF73E0">
        <w:rPr>
          <w:rFonts w:hint="eastAsia"/>
        </w:rPr>
        <w:t>する。</w:t>
      </w:r>
    </w:p>
    <w:p w:rsidR="001660B2" w:rsidRPr="00EA4141" w:rsidRDefault="001660B2" w:rsidP="00F50C28">
      <w:pPr>
        <w:rPr>
          <w:rFonts w:ascii="ＭＳ ゴシック" w:eastAsia="ＭＳ ゴシック" w:hAnsi="ＭＳ ゴシック"/>
          <w:b/>
        </w:rPr>
      </w:pPr>
    </w:p>
    <w:p w:rsidR="00BA35CB" w:rsidRPr="00143891" w:rsidRDefault="00F50C28" w:rsidP="00F50C28">
      <w:pPr>
        <w:rPr>
          <w:rFonts w:ascii="ＭＳ ゴシック" w:eastAsia="ＭＳ ゴシック" w:hAnsi="ＭＳ ゴシック"/>
          <w:b/>
        </w:rPr>
      </w:pPr>
      <w:r w:rsidRPr="00143891">
        <w:rPr>
          <w:rFonts w:ascii="ＭＳ ゴシック" w:eastAsia="ＭＳ ゴシック" w:hAnsi="ＭＳ ゴシック" w:hint="eastAsia"/>
          <w:b/>
        </w:rPr>
        <w:t>（</w:t>
      </w:r>
      <w:r w:rsidR="00BA35CB" w:rsidRPr="00143891">
        <w:rPr>
          <w:rFonts w:ascii="ＭＳ ゴシック" w:eastAsia="ＭＳ ゴシック" w:hAnsi="ＭＳ ゴシック" w:hint="eastAsia"/>
          <w:b/>
        </w:rPr>
        <w:t>2）</w:t>
      </w:r>
      <w:r w:rsidR="004E66A1" w:rsidRPr="00143891">
        <w:rPr>
          <w:rFonts w:ascii="ＭＳ ゴシック" w:eastAsia="ＭＳ ゴシック" w:hAnsi="ＭＳ ゴシック" w:hint="eastAsia"/>
          <w:b/>
        </w:rPr>
        <w:t>中高一貫による</w:t>
      </w:r>
      <w:r w:rsidR="001340B7" w:rsidRPr="00143891">
        <w:rPr>
          <w:rFonts w:ascii="ＭＳ ゴシック" w:eastAsia="ＭＳ ゴシック" w:hAnsi="ＭＳ ゴシック" w:hint="eastAsia"/>
          <w:b/>
        </w:rPr>
        <w:t>６</w:t>
      </w:r>
      <w:r w:rsidR="004E66A1" w:rsidRPr="00143891">
        <w:rPr>
          <w:rFonts w:ascii="ＭＳ ゴシック" w:eastAsia="ＭＳ ゴシック" w:hAnsi="ＭＳ ゴシック" w:hint="eastAsia"/>
          <w:b/>
        </w:rPr>
        <w:t>年間の教育の流れ</w:t>
      </w:r>
    </w:p>
    <w:p w:rsidR="00CE73B0" w:rsidRPr="00143891" w:rsidRDefault="004B3968" w:rsidP="00997BAC">
      <w:pPr>
        <w:ind w:leftChars="200" w:left="420" w:firstLineChars="100" w:firstLine="210"/>
      </w:pPr>
      <w:r w:rsidRPr="00143891">
        <w:rPr>
          <w:rFonts w:hint="eastAsia"/>
        </w:rPr>
        <w:t>中学校、高校の６年間を基礎期、充実期、発展期の３期に区分し、それぞれの発達段階に応じた教育課程及び教育内容を計画する。</w:t>
      </w:r>
    </w:p>
    <w:tbl>
      <w:tblPr>
        <w:tblStyle w:val="a9"/>
        <w:tblW w:w="9468" w:type="dxa"/>
        <w:tblInd w:w="421" w:type="dxa"/>
        <w:tblLook w:val="04A0" w:firstRow="1" w:lastRow="0" w:firstColumn="1" w:lastColumn="0" w:noHBand="0" w:noVBand="1"/>
      </w:tblPr>
      <w:tblGrid>
        <w:gridCol w:w="1027"/>
        <w:gridCol w:w="928"/>
        <w:gridCol w:w="993"/>
        <w:gridCol w:w="6520"/>
      </w:tblGrid>
      <w:tr w:rsidR="00143891" w:rsidRPr="00143891" w:rsidTr="00AF3659">
        <w:tc>
          <w:tcPr>
            <w:tcW w:w="1027" w:type="dxa"/>
            <w:tcBorders>
              <w:bottom w:val="single" w:sz="4" w:space="0" w:color="auto"/>
            </w:tcBorders>
            <w:shd w:val="pct12" w:color="auto" w:fill="auto"/>
          </w:tcPr>
          <w:p w:rsidR="00AF3659" w:rsidRPr="00143891" w:rsidRDefault="00AF3659" w:rsidP="004E66A1">
            <w:pPr>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学校</w:t>
            </w:r>
          </w:p>
        </w:tc>
        <w:tc>
          <w:tcPr>
            <w:tcW w:w="928" w:type="dxa"/>
            <w:shd w:val="pct12" w:color="auto" w:fill="auto"/>
          </w:tcPr>
          <w:p w:rsidR="00AF3659" w:rsidRPr="00143891" w:rsidRDefault="00AF3659" w:rsidP="004E66A1">
            <w:pPr>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学年</w:t>
            </w:r>
          </w:p>
        </w:tc>
        <w:tc>
          <w:tcPr>
            <w:tcW w:w="993" w:type="dxa"/>
            <w:tcBorders>
              <w:bottom w:val="single" w:sz="4" w:space="0" w:color="auto"/>
            </w:tcBorders>
            <w:shd w:val="pct12" w:color="auto" w:fill="auto"/>
          </w:tcPr>
          <w:p w:rsidR="00AF3659" w:rsidRPr="00143891" w:rsidRDefault="00AF3659" w:rsidP="00AF3659">
            <w:pPr>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期間</w:t>
            </w:r>
          </w:p>
        </w:tc>
        <w:tc>
          <w:tcPr>
            <w:tcW w:w="6520" w:type="dxa"/>
            <w:shd w:val="pct12" w:color="auto" w:fill="auto"/>
          </w:tcPr>
          <w:p w:rsidR="00AF3659" w:rsidRPr="00143891" w:rsidRDefault="00AF3659" w:rsidP="009E26F5">
            <w:pPr>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内　　容</w:t>
            </w:r>
          </w:p>
        </w:tc>
      </w:tr>
      <w:tr w:rsidR="00143891" w:rsidRPr="00143891" w:rsidTr="00AF3659">
        <w:tc>
          <w:tcPr>
            <w:tcW w:w="1027" w:type="dxa"/>
            <w:vMerge w:val="restart"/>
            <w:shd w:val="pct12" w:color="auto" w:fill="auto"/>
          </w:tcPr>
          <w:p w:rsidR="00AF3659" w:rsidRPr="00143891" w:rsidRDefault="00AF3659" w:rsidP="009E26F5">
            <w:pPr>
              <w:spacing w:line="280" w:lineRule="exact"/>
              <w:jc w:val="center"/>
              <w:rPr>
                <w:rFonts w:asciiTheme="majorEastAsia" w:eastAsiaTheme="majorEastAsia" w:hAnsiTheme="majorEastAsia"/>
                <w:sz w:val="20"/>
                <w:szCs w:val="20"/>
              </w:rPr>
            </w:pPr>
          </w:p>
          <w:p w:rsidR="0030572B" w:rsidRPr="00143891" w:rsidRDefault="00AF3659" w:rsidP="009E26F5">
            <w:pPr>
              <w:spacing w:line="280" w:lineRule="exact"/>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富田林</w:t>
            </w:r>
          </w:p>
          <w:p w:rsidR="00AF3659" w:rsidRPr="00143891" w:rsidRDefault="00AF3659" w:rsidP="009E26F5">
            <w:pPr>
              <w:spacing w:line="280" w:lineRule="exact"/>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中学校</w:t>
            </w:r>
          </w:p>
        </w:tc>
        <w:tc>
          <w:tcPr>
            <w:tcW w:w="928" w:type="dxa"/>
          </w:tcPr>
          <w:p w:rsidR="00AF3659" w:rsidRPr="00143891" w:rsidRDefault="002C7C6A" w:rsidP="004E66A1">
            <w:pPr>
              <w:jc w:val="center"/>
              <w:rPr>
                <w:rFonts w:asciiTheme="majorEastAsia" w:eastAsiaTheme="majorEastAsia" w:hAnsiTheme="majorEastAsia"/>
              </w:rPr>
            </w:pPr>
            <w:r w:rsidRPr="00143891">
              <w:rPr>
                <w:rFonts w:asciiTheme="majorEastAsia" w:eastAsiaTheme="majorEastAsia" w:hAnsiTheme="majorEastAsia" w:hint="eastAsia"/>
              </w:rPr>
              <w:t>１</w:t>
            </w:r>
          </w:p>
        </w:tc>
        <w:tc>
          <w:tcPr>
            <w:tcW w:w="993" w:type="dxa"/>
            <w:vMerge w:val="restart"/>
            <w:shd w:val="pct12" w:color="auto" w:fill="auto"/>
          </w:tcPr>
          <w:p w:rsidR="00AF3659" w:rsidRPr="00143891" w:rsidRDefault="00AF3659" w:rsidP="009E26F5">
            <w:pPr>
              <w:spacing w:line="480" w:lineRule="auto"/>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基礎期</w:t>
            </w:r>
          </w:p>
        </w:tc>
        <w:tc>
          <w:tcPr>
            <w:tcW w:w="6520" w:type="dxa"/>
            <w:vMerge w:val="restart"/>
          </w:tcPr>
          <w:p w:rsidR="00AF3659" w:rsidRPr="00143891" w:rsidRDefault="00280EA1" w:rsidP="004E66A1">
            <w:pP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６</w:t>
            </w:r>
            <w:r w:rsidR="00D047B9">
              <w:rPr>
                <w:rFonts w:asciiTheme="majorEastAsia" w:eastAsiaTheme="majorEastAsia" w:hAnsiTheme="majorEastAsia" w:hint="eastAsia"/>
                <w:sz w:val="20"/>
                <w:szCs w:val="20"/>
              </w:rPr>
              <w:t>年間の基礎を固め、</w:t>
            </w:r>
            <w:r w:rsidR="00017323" w:rsidRPr="00143891">
              <w:rPr>
                <w:rFonts w:asciiTheme="majorEastAsia" w:eastAsiaTheme="majorEastAsia" w:hAnsiTheme="majorEastAsia" w:hint="eastAsia"/>
                <w:sz w:val="20"/>
                <w:szCs w:val="20"/>
              </w:rPr>
              <w:t>学習習慣・生活習慣の確立</w:t>
            </w:r>
          </w:p>
          <w:p w:rsidR="00AF3659" w:rsidRPr="00143891" w:rsidRDefault="00017323" w:rsidP="004E66A1">
            <w:pP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学ぶことの意義・方法の理解・修得</w:t>
            </w:r>
          </w:p>
        </w:tc>
      </w:tr>
      <w:tr w:rsidR="00143891" w:rsidRPr="00143891" w:rsidTr="00AF3659">
        <w:tc>
          <w:tcPr>
            <w:tcW w:w="1027" w:type="dxa"/>
            <w:vMerge/>
            <w:shd w:val="pct12" w:color="auto" w:fill="auto"/>
          </w:tcPr>
          <w:p w:rsidR="00AF3659" w:rsidRPr="00143891" w:rsidRDefault="00AF3659" w:rsidP="004E66A1">
            <w:pPr>
              <w:jc w:val="center"/>
              <w:rPr>
                <w:rFonts w:asciiTheme="majorEastAsia" w:eastAsiaTheme="majorEastAsia" w:hAnsiTheme="majorEastAsia"/>
                <w:sz w:val="20"/>
                <w:szCs w:val="20"/>
              </w:rPr>
            </w:pPr>
          </w:p>
        </w:tc>
        <w:tc>
          <w:tcPr>
            <w:tcW w:w="928" w:type="dxa"/>
          </w:tcPr>
          <w:p w:rsidR="00AF3659" w:rsidRPr="00143891" w:rsidRDefault="002C7C6A" w:rsidP="004E66A1">
            <w:pPr>
              <w:jc w:val="center"/>
              <w:rPr>
                <w:rFonts w:asciiTheme="majorEastAsia" w:eastAsiaTheme="majorEastAsia" w:hAnsiTheme="majorEastAsia"/>
              </w:rPr>
            </w:pPr>
            <w:r w:rsidRPr="00143891">
              <w:rPr>
                <w:rFonts w:asciiTheme="majorEastAsia" w:eastAsiaTheme="majorEastAsia" w:hAnsiTheme="majorEastAsia" w:hint="eastAsia"/>
              </w:rPr>
              <w:t>２</w:t>
            </w:r>
          </w:p>
        </w:tc>
        <w:tc>
          <w:tcPr>
            <w:tcW w:w="993" w:type="dxa"/>
            <w:vMerge/>
            <w:shd w:val="pct12" w:color="auto" w:fill="auto"/>
          </w:tcPr>
          <w:p w:rsidR="00AF3659" w:rsidRPr="00143891" w:rsidRDefault="00AF3659" w:rsidP="009E26F5">
            <w:pPr>
              <w:spacing w:line="480" w:lineRule="auto"/>
              <w:jc w:val="center"/>
              <w:rPr>
                <w:rFonts w:asciiTheme="majorEastAsia" w:eastAsiaTheme="majorEastAsia" w:hAnsiTheme="majorEastAsia"/>
                <w:sz w:val="20"/>
                <w:szCs w:val="20"/>
              </w:rPr>
            </w:pPr>
          </w:p>
        </w:tc>
        <w:tc>
          <w:tcPr>
            <w:tcW w:w="6520" w:type="dxa"/>
            <w:vMerge/>
          </w:tcPr>
          <w:p w:rsidR="00AF3659" w:rsidRPr="00143891" w:rsidRDefault="00AF3659" w:rsidP="004E66A1">
            <w:pPr>
              <w:rPr>
                <w:rFonts w:asciiTheme="majorEastAsia" w:eastAsiaTheme="majorEastAsia" w:hAnsiTheme="majorEastAsia"/>
                <w:sz w:val="20"/>
                <w:szCs w:val="20"/>
              </w:rPr>
            </w:pPr>
          </w:p>
        </w:tc>
      </w:tr>
      <w:tr w:rsidR="00143891" w:rsidRPr="00143891" w:rsidTr="00AF3659">
        <w:tc>
          <w:tcPr>
            <w:tcW w:w="1027" w:type="dxa"/>
            <w:vMerge/>
            <w:shd w:val="pct12" w:color="auto" w:fill="auto"/>
          </w:tcPr>
          <w:p w:rsidR="00AF3659" w:rsidRPr="00143891" w:rsidRDefault="00AF3659" w:rsidP="004E66A1">
            <w:pPr>
              <w:jc w:val="center"/>
              <w:rPr>
                <w:rFonts w:asciiTheme="majorEastAsia" w:eastAsiaTheme="majorEastAsia" w:hAnsiTheme="majorEastAsia"/>
                <w:sz w:val="20"/>
                <w:szCs w:val="20"/>
              </w:rPr>
            </w:pPr>
          </w:p>
        </w:tc>
        <w:tc>
          <w:tcPr>
            <w:tcW w:w="928" w:type="dxa"/>
          </w:tcPr>
          <w:p w:rsidR="00AF3659" w:rsidRPr="00143891" w:rsidRDefault="002C7C6A" w:rsidP="004E66A1">
            <w:pPr>
              <w:jc w:val="center"/>
              <w:rPr>
                <w:rFonts w:asciiTheme="majorEastAsia" w:eastAsiaTheme="majorEastAsia" w:hAnsiTheme="majorEastAsia"/>
              </w:rPr>
            </w:pPr>
            <w:r w:rsidRPr="00143891">
              <w:rPr>
                <w:rFonts w:asciiTheme="majorEastAsia" w:eastAsiaTheme="majorEastAsia" w:hAnsiTheme="majorEastAsia" w:hint="eastAsia"/>
              </w:rPr>
              <w:t>３</w:t>
            </w:r>
          </w:p>
        </w:tc>
        <w:tc>
          <w:tcPr>
            <w:tcW w:w="993" w:type="dxa"/>
            <w:vMerge w:val="restart"/>
            <w:shd w:val="pct12" w:color="auto" w:fill="auto"/>
          </w:tcPr>
          <w:p w:rsidR="00AF3659" w:rsidRPr="00143891" w:rsidRDefault="00AF3659" w:rsidP="009E26F5">
            <w:pPr>
              <w:spacing w:line="480" w:lineRule="auto"/>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充実期</w:t>
            </w:r>
          </w:p>
        </w:tc>
        <w:tc>
          <w:tcPr>
            <w:tcW w:w="6520" w:type="dxa"/>
            <w:vMerge w:val="restart"/>
          </w:tcPr>
          <w:p w:rsidR="00280EA1" w:rsidRPr="00143891" w:rsidRDefault="00017323" w:rsidP="004E66A1">
            <w:pP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深く学ぶ授業を中心に、高い学力、広い視野、強い意志を養成</w:t>
            </w:r>
          </w:p>
          <w:p w:rsidR="00AF3659" w:rsidRPr="00143891" w:rsidRDefault="00017323" w:rsidP="004E66A1">
            <w:pP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内進生と外進生の切磋琢磨の機会を設定</w:t>
            </w:r>
          </w:p>
        </w:tc>
      </w:tr>
      <w:tr w:rsidR="00143891" w:rsidRPr="00143891" w:rsidTr="00AF3659">
        <w:tc>
          <w:tcPr>
            <w:tcW w:w="1027" w:type="dxa"/>
            <w:vMerge w:val="restart"/>
            <w:shd w:val="pct12" w:color="auto" w:fill="auto"/>
          </w:tcPr>
          <w:p w:rsidR="00AF3659" w:rsidRPr="00143891" w:rsidRDefault="00AF3659" w:rsidP="009E26F5">
            <w:pPr>
              <w:spacing w:line="280" w:lineRule="exact"/>
              <w:jc w:val="center"/>
              <w:rPr>
                <w:rFonts w:asciiTheme="majorEastAsia" w:eastAsiaTheme="majorEastAsia" w:hAnsiTheme="majorEastAsia"/>
                <w:sz w:val="20"/>
                <w:szCs w:val="20"/>
              </w:rPr>
            </w:pPr>
          </w:p>
          <w:p w:rsidR="0030572B" w:rsidRPr="00143891" w:rsidRDefault="00AF3659" w:rsidP="009E26F5">
            <w:pPr>
              <w:spacing w:line="280" w:lineRule="exact"/>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富田林</w:t>
            </w:r>
          </w:p>
          <w:p w:rsidR="00AF3659" w:rsidRPr="00143891" w:rsidRDefault="00AF3659" w:rsidP="009E26F5">
            <w:pPr>
              <w:spacing w:line="280" w:lineRule="exact"/>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高校</w:t>
            </w:r>
          </w:p>
        </w:tc>
        <w:tc>
          <w:tcPr>
            <w:tcW w:w="928" w:type="dxa"/>
          </w:tcPr>
          <w:p w:rsidR="00AF3659" w:rsidRPr="00143891" w:rsidRDefault="002C7C6A" w:rsidP="004E66A1">
            <w:pPr>
              <w:jc w:val="center"/>
              <w:rPr>
                <w:rFonts w:asciiTheme="majorEastAsia" w:eastAsiaTheme="majorEastAsia" w:hAnsiTheme="majorEastAsia"/>
              </w:rPr>
            </w:pPr>
            <w:r w:rsidRPr="00143891">
              <w:rPr>
                <w:rFonts w:asciiTheme="majorEastAsia" w:eastAsiaTheme="majorEastAsia" w:hAnsiTheme="majorEastAsia" w:hint="eastAsia"/>
              </w:rPr>
              <w:t>１</w:t>
            </w:r>
          </w:p>
        </w:tc>
        <w:tc>
          <w:tcPr>
            <w:tcW w:w="993" w:type="dxa"/>
            <w:vMerge/>
            <w:shd w:val="pct12" w:color="auto" w:fill="auto"/>
          </w:tcPr>
          <w:p w:rsidR="00AF3659" w:rsidRPr="00143891" w:rsidRDefault="00AF3659" w:rsidP="009E26F5">
            <w:pPr>
              <w:spacing w:line="480" w:lineRule="auto"/>
              <w:jc w:val="center"/>
              <w:rPr>
                <w:rFonts w:asciiTheme="majorEastAsia" w:eastAsiaTheme="majorEastAsia" w:hAnsiTheme="majorEastAsia"/>
                <w:sz w:val="20"/>
                <w:szCs w:val="20"/>
              </w:rPr>
            </w:pPr>
          </w:p>
        </w:tc>
        <w:tc>
          <w:tcPr>
            <w:tcW w:w="6520" w:type="dxa"/>
            <w:vMerge/>
          </w:tcPr>
          <w:p w:rsidR="00AF3659" w:rsidRPr="00143891" w:rsidRDefault="00AF3659" w:rsidP="004E66A1">
            <w:pPr>
              <w:rPr>
                <w:rFonts w:asciiTheme="majorEastAsia" w:eastAsiaTheme="majorEastAsia" w:hAnsiTheme="majorEastAsia"/>
                <w:sz w:val="20"/>
                <w:szCs w:val="20"/>
              </w:rPr>
            </w:pPr>
          </w:p>
        </w:tc>
      </w:tr>
      <w:tr w:rsidR="00143891" w:rsidRPr="00143891" w:rsidTr="00AF3659">
        <w:tc>
          <w:tcPr>
            <w:tcW w:w="1027" w:type="dxa"/>
            <w:vMerge/>
            <w:shd w:val="pct12" w:color="auto" w:fill="auto"/>
          </w:tcPr>
          <w:p w:rsidR="00AF3659" w:rsidRPr="00143891" w:rsidRDefault="00AF3659" w:rsidP="004E66A1">
            <w:pPr>
              <w:jc w:val="center"/>
              <w:rPr>
                <w:rFonts w:asciiTheme="majorEastAsia" w:eastAsiaTheme="majorEastAsia" w:hAnsiTheme="majorEastAsia"/>
              </w:rPr>
            </w:pPr>
          </w:p>
        </w:tc>
        <w:tc>
          <w:tcPr>
            <w:tcW w:w="928" w:type="dxa"/>
          </w:tcPr>
          <w:p w:rsidR="00AF3659" w:rsidRPr="00143891" w:rsidRDefault="002C7C6A" w:rsidP="004E66A1">
            <w:pPr>
              <w:jc w:val="center"/>
              <w:rPr>
                <w:rFonts w:asciiTheme="majorEastAsia" w:eastAsiaTheme="majorEastAsia" w:hAnsiTheme="majorEastAsia"/>
              </w:rPr>
            </w:pPr>
            <w:r w:rsidRPr="00143891">
              <w:rPr>
                <w:rFonts w:asciiTheme="majorEastAsia" w:eastAsiaTheme="majorEastAsia" w:hAnsiTheme="majorEastAsia" w:hint="eastAsia"/>
              </w:rPr>
              <w:t>２</w:t>
            </w:r>
          </w:p>
        </w:tc>
        <w:tc>
          <w:tcPr>
            <w:tcW w:w="993" w:type="dxa"/>
            <w:vMerge w:val="restart"/>
            <w:shd w:val="pct12" w:color="auto" w:fill="auto"/>
          </w:tcPr>
          <w:p w:rsidR="00AF3659" w:rsidRPr="00143891" w:rsidRDefault="00AF3659" w:rsidP="009E26F5">
            <w:pPr>
              <w:spacing w:line="480" w:lineRule="auto"/>
              <w:jc w:val="cente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発展期</w:t>
            </w:r>
          </w:p>
        </w:tc>
        <w:tc>
          <w:tcPr>
            <w:tcW w:w="6520" w:type="dxa"/>
            <w:vMerge w:val="restart"/>
          </w:tcPr>
          <w:p w:rsidR="00AF3659" w:rsidRPr="00143891" w:rsidRDefault="00AF3659" w:rsidP="00517B6B">
            <w:pPr>
              <w:rPr>
                <w:rFonts w:asciiTheme="majorEastAsia" w:eastAsiaTheme="majorEastAsia" w:hAnsiTheme="majorEastAsia"/>
                <w:sz w:val="20"/>
                <w:szCs w:val="20"/>
              </w:rPr>
            </w:pPr>
            <w:r w:rsidRPr="00143891">
              <w:rPr>
                <w:rFonts w:asciiTheme="majorEastAsia" w:eastAsiaTheme="majorEastAsia" w:hAnsiTheme="majorEastAsia" w:hint="eastAsia"/>
                <w:sz w:val="20"/>
                <w:szCs w:val="20"/>
              </w:rPr>
              <w:t>内進生と外進生を混合</w:t>
            </w:r>
            <w:r w:rsidR="00517B6B" w:rsidRPr="00143891">
              <w:rPr>
                <w:rFonts w:asciiTheme="majorEastAsia" w:eastAsiaTheme="majorEastAsia" w:hAnsiTheme="majorEastAsia" w:hint="eastAsia"/>
                <w:sz w:val="20"/>
                <w:szCs w:val="20"/>
              </w:rPr>
              <w:t>した生活・学習</w:t>
            </w:r>
            <w:r w:rsidR="00652DC1" w:rsidRPr="00143891">
              <w:rPr>
                <w:rFonts w:asciiTheme="majorEastAsia" w:eastAsiaTheme="majorEastAsia" w:hAnsiTheme="majorEastAsia" w:hint="eastAsia"/>
                <w:sz w:val="20"/>
                <w:szCs w:val="20"/>
              </w:rPr>
              <w:t>集団の中で</w:t>
            </w:r>
            <w:r w:rsidRPr="00143891">
              <w:rPr>
                <w:rFonts w:asciiTheme="majorEastAsia" w:eastAsiaTheme="majorEastAsia" w:hAnsiTheme="majorEastAsia" w:hint="eastAsia"/>
                <w:sz w:val="20"/>
                <w:szCs w:val="20"/>
              </w:rPr>
              <w:t>、進路を見据えて自らを鍛え、</w:t>
            </w:r>
            <w:r w:rsidR="00652DC1" w:rsidRPr="00143891">
              <w:rPr>
                <w:rFonts w:asciiTheme="majorEastAsia" w:eastAsiaTheme="majorEastAsia" w:hAnsiTheme="majorEastAsia" w:hint="eastAsia"/>
                <w:sz w:val="20"/>
                <w:szCs w:val="20"/>
              </w:rPr>
              <w:t>高い</w:t>
            </w:r>
            <w:r w:rsidR="00280EA1" w:rsidRPr="00143891">
              <w:rPr>
                <w:rFonts w:asciiTheme="majorEastAsia" w:eastAsiaTheme="majorEastAsia" w:hAnsiTheme="majorEastAsia" w:hint="eastAsia"/>
                <w:sz w:val="20"/>
                <w:szCs w:val="20"/>
              </w:rPr>
              <w:t>志を実現</w:t>
            </w:r>
          </w:p>
        </w:tc>
      </w:tr>
      <w:tr w:rsidR="00143891" w:rsidRPr="00143891" w:rsidTr="00AF3659">
        <w:tc>
          <w:tcPr>
            <w:tcW w:w="1027" w:type="dxa"/>
            <w:vMerge/>
            <w:shd w:val="pct12" w:color="auto" w:fill="auto"/>
          </w:tcPr>
          <w:p w:rsidR="00AF3659" w:rsidRPr="00143891" w:rsidRDefault="00AF3659" w:rsidP="004E66A1">
            <w:pPr>
              <w:jc w:val="center"/>
            </w:pPr>
          </w:p>
        </w:tc>
        <w:tc>
          <w:tcPr>
            <w:tcW w:w="928" w:type="dxa"/>
          </w:tcPr>
          <w:p w:rsidR="00AF3659" w:rsidRPr="00143891" w:rsidRDefault="002C7C6A" w:rsidP="004E66A1">
            <w:pPr>
              <w:jc w:val="center"/>
              <w:rPr>
                <w:rFonts w:asciiTheme="majorEastAsia" w:eastAsiaTheme="majorEastAsia" w:hAnsiTheme="majorEastAsia"/>
              </w:rPr>
            </w:pPr>
            <w:r w:rsidRPr="00143891">
              <w:rPr>
                <w:rFonts w:asciiTheme="majorEastAsia" w:eastAsiaTheme="majorEastAsia" w:hAnsiTheme="majorEastAsia" w:hint="eastAsia"/>
              </w:rPr>
              <w:t>３</w:t>
            </w:r>
          </w:p>
        </w:tc>
        <w:tc>
          <w:tcPr>
            <w:tcW w:w="993" w:type="dxa"/>
            <w:vMerge/>
            <w:shd w:val="pct12" w:color="auto" w:fill="auto"/>
          </w:tcPr>
          <w:p w:rsidR="00AF3659" w:rsidRPr="00143891" w:rsidRDefault="00AF3659" w:rsidP="004E66A1">
            <w:pPr>
              <w:jc w:val="center"/>
            </w:pPr>
          </w:p>
        </w:tc>
        <w:tc>
          <w:tcPr>
            <w:tcW w:w="6520" w:type="dxa"/>
            <w:vMerge/>
          </w:tcPr>
          <w:p w:rsidR="00AF3659" w:rsidRPr="00143891" w:rsidRDefault="00AF3659" w:rsidP="004E66A1"/>
        </w:tc>
      </w:tr>
    </w:tbl>
    <w:p w:rsidR="001660B2" w:rsidRPr="00143891" w:rsidRDefault="001660B2" w:rsidP="00EE2BDE">
      <w:pPr>
        <w:rPr>
          <w:rFonts w:ascii="ＭＳ ゴシック" w:eastAsia="ＭＳ ゴシック" w:hAnsi="ＭＳ ゴシック"/>
          <w:b/>
        </w:rPr>
      </w:pPr>
    </w:p>
    <w:p w:rsidR="004E66A1" w:rsidRPr="00143891" w:rsidRDefault="00EE2BDE" w:rsidP="00EE2BDE">
      <w:pPr>
        <w:rPr>
          <w:rFonts w:ascii="ＭＳ ゴシック" w:eastAsia="ＭＳ ゴシック" w:hAnsi="ＭＳ ゴシック"/>
          <w:b/>
        </w:rPr>
      </w:pPr>
      <w:r w:rsidRPr="00143891">
        <w:rPr>
          <w:rFonts w:ascii="ＭＳ ゴシック" w:eastAsia="ＭＳ ゴシック" w:hAnsi="ＭＳ ゴシック" w:hint="eastAsia"/>
          <w:b/>
        </w:rPr>
        <w:t>（</w:t>
      </w:r>
      <w:r w:rsidR="009E26F5" w:rsidRPr="00143891">
        <w:rPr>
          <w:rFonts w:ascii="ＭＳ ゴシック" w:eastAsia="ＭＳ ゴシック" w:hAnsi="ＭＳ ゴシック" w:hint="eastAsia"/>
          <w:b/>
        </w:rPr>
        <w:t>3</w:t>
      </w:r>
      <w:r w:rsidR="004E66A1" w:rsidRPr="00143891">
        <w:rPr>
          <w:rFonts w:ascii="ＭＳ ゴシック" w:eastAsia="ＭＳ ゴシック" w:hAnsi="ＭＳ ゴシック" w:hint="eastAsia"/>
          <w:b/>
        </w:rPr>
        <w:t>）</w:t>
      </w:r>
      <w:r w:rsidR="009E26F5" w:rsidRPr="00143891">
        <w:rPr>
          <w:rFonts w:ascii="ＭＳ ゴシック" w:eastAsia="ＭＳ ゴシック" w:hAnsi="ＭＳ ゴシック" w:hint="eastAsia"/>
          <w:b/>
        </w:rPr>
        <w:t>中学校・高校の学級・講座</w:t>
      </w:r>
      <w:r w:rsidR="00243272" w:rsidRPr="00143891">
        <w:rPr>
          <w:rFonts w:ascii="ＭＳ ゴシック" w:eastAsia="ＭＳ ゴシック" w:hAnsi="ＭＳ ゴシック" w:hint="eastAsia"/>
          <w:b/>
        </w:rPr>
        <w:t>の</w:t>
      </w:r>
      <w:r w:rsidR="009E26F5" w:rsidRPr="00143891">
        <w:rPr>
          <w:rFonts w:ascii="ＭＳ ゴシック" w:eastAsia="ＭＳ ゴシック" w:hAnsi="ＭＳ ゴシック" w:hint="eastAsia"/>
          <w:b/>
        </w:rPr>
        <w:t>編成</w:t>
      </w:r>
      <w:r w:rsidR="00D8221C" w:rsidRPr="00143891">
        <w:rPr>
          <w:rFonts w:ascii="ＭＳ ゴシック" w:eastAsia="ＭＳ ゴシック" w:hAnsi="ＭＳ ゴシック" w:hint="eastAsia"/>
          <w:b/>
        </w:rPr>
        <w:t>（予定）</w:t>
      </w:r>
    </w:p>
    <w:p w:rsidR="004E66A1" w:rsidRPr="008741B2" w:rsidRDefault="00DC61A8" w:rsidP="00DC61A8">
      <w:pPr>
        <w:ind w:leftChars="200" w:left="420" w:firstLineChars="100" w:firstLine="210"/>
      </w:pPr>
      <w:r w:rsidRPr="00072DCA">
        <w:rPr>
          <w:rFonts w:hint="eastAsia"/>
          <w:noProof/>
        </w:rPr>
        <w:drawing>
          <wp:anchor distT="0" distB="0" distL="114300" distR="114300" simplePos="0" relativeHeight="251696128" behindDoc="0" locked="0" layoutInCell="1" allowOverlap="1" wp14:anchorId="50DB951E" wp14:editId="12F47A6A">
            <wp:simplePos x="0" y="0"/>
            <wp:positionH relativeFrom="column">
              <wp:posOffset>1905</wp:posOffset>
            </wp:positionH>
            <wp:positionV relativeFrom="paragraph">
              <wp:posOffset>962660</wp:posOffset>
            </wp:positionV>
            <wp:extent cx="6191250" cy="27241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891">
        <w:rPr>
          <w:rFonts w:hint="eastAsia"/>
        </w:rPr>
        <w:t>高校１年生</w:t>
      </w:r>
      <w:r>
        <w:rPr>
          <w:rFonts w:hint="eastAsia"/>
        </w:rPr>
        <w:t>では内進生と外進生を別学級とする。</w:t>
      </w:r>
      <w:r w:rsidR="006A1B8E" w:rsidRPr="00143891">
        <w:rPr>
          <w:rFonts w:hint="eastAsia"/>
        </w:rPr>
        <w:t>高校</w:t>
      </w:r>
      <w:r w:rsidR="00280EA1" w:rsidRPr="00143891">
        <w:rPr>
          <w:rFonts w:hint="eastAsia"/>
        </w:rPr>
        <w:t>２年生</w:t>
      </w:r>
      <w:r w:rsidR="00547EA4" w:rsidRPr="00143891">
        <w:rPr>
          <w:rFonts w:hint="eastAsia"/>
        </w:rPr>
        <w:t>より</w:t>
      </w:r>
      <w:r w:rsidR="0085462C" w:rsidRPr="00143891">
        <w:rPr>
          <w:rFonts w:hint="eastAsia"/>
        </w:rPr>
        <w:t>、</w:t>
      </w:r>
      <w:r w:rsidR="009E26F5" w:rsidRPr="00143891">
        <w:rPr>
          <w:rFonts w:hint="eastAsia"/>
        </w:rPr>
        <w:t>富田林中学校から富田林</w:t>
      </w:r>
      <w:r w:rsidR="006A1B8E" w:rsidRPr="00143891">
        <w:rPr>
          <w:rFonts w:hint="eastAsia"/>
        </w:rPr>
        <w:t>高校</w:t>
      </w:r>
      <w:r w:rsidR="009E26F5" w:rsidRPr="00143891">
        <w:rPr>
          <w:rFonts w:hint="eastAsia"/>
        </w:rPr>
        <w:t>へ</w:t>
      </w:r>
      <w:r w:rsidR="00D8221C" w:rsidRPr="00143891">
        <w:rPr>
          <w:rFonts w:hint="eastAsia"/>
        </w:rPr>
        <w:t>入学</w:t>
      </w:r>
      <w:r w:rsidR="00C154B7" w:rsidRPr="00143891">
        <w:rPr>
          <w:rFonts w:hint="eastAsia"/>
        </w:rPr>
        <w:t>した生徒（内進生）と</w:t>
      </w:r>
      <w:r w:rsidR="00D8221C" w:rsidRPr="00143891">
        <w:rPr>
          <w:rFonts w:hint="eastAsia"/>
        </w:rPr>
        <w:t>他の中学</w:t>
      </w:r>
      <w:r w:rsidR="00C154B7" w:rsidRPr="00143891">
        <w:rPr>
          <w:rFonts w:hint="eastAsia"/>
        </w:rPr>
        <w:t>から</w:t>
      </w:r>
      <w:r w:rsidR="00D8221C" w:rsidRPr="00143891">
        <w:rPr>
          <w:rFonts w:hint="eastAsia"/>
        </w:rPr>
        <w:t>入学</w:t>
      </w:r>
      <w:r w:rsidR="00C154B7" w:rsidRPr="00143891">
        <w:rPr>
          <w:rFonts w:hint="eastAsia"/>
        </w:rPr>
        <w:t>した</w:t>
      </w:r>
      <w:r w:rsidR="004F457E" w:rsidRPr="00143891">
        <w:rPr>
          <w:rFonts w:hint="eastAsia"/>
        </w:rPr>
        <w:t>生徒</w:t>
      </w:r>
      <w:r w:rsidR="006824BE" w:rsidRPr="00143891">
        <w:rPr>
          <w:rFonts w:hint="eastAsia"/>
        </w:rPr>
        <w:t>（外進生）を混合した学級</w:t>
      </w:r>
      <w:r w:rsidR="00C154B7" w:rsidRPr="00143891">
        <w:rPr>
          <w:rFonts w:hint="eastAsia"/>
        </w:rPr>
        <w:t>（</w:t>
      </w:r>
      <w:r w:rsidR="00761482" w:rsidRPr="00143891">
        <w:rPr>
          <w:rFonts w:hint="eastAsia"/>
        </w:rPr>
        <w:t>生活集団</w:t>
      </w:r>
      <w:r w:rsidR="00C154B7" w:rsidRPr="00143891">
        <w:rPr>
          <w:rFonts w:hint="eastAsia"/>
        </w:rPr>
        <w:t>）</w:t>
      </w:r>
      <w:r w:rsidR="0085462C" w:rsidRPr="00143891">
        <w:rPr>
          <w:rFonts w:hint="eastAsia"/>
        </w:rPr>
        <w:t>、</w:t>
      </w:r>
      <w:r w:rsidR="006824BE" w:rsidRPr="00143891">
        <w:rPr>
          <w:rFonts w:hint="eastAsia"/>
        </w:rPr>
        <w:t>講座</w:t>
      </w:r>
      <w:r w:rsidR="00C154B7" w:rsidRPr="00143891">
        <w:rPr>
          <w:rFonts w:hint="eastAsia"/>
        </w:rPr>
        <w:t>（</w:t>
      </w:r>
      <w:r w:rsidR="00761482" w:rsidRPr="00143891">
        <w:rPr>
          <w:rFonts w:hint="eastAsia"/>
        </w:rPr>
        <w:t>学習集団</w:t>
      </w:r>
      <w:r>
        <w:rPr>
          <w:rFonts w:hint="eastAsia"/>
        </w:rPr>
        <w:t>）を編成し、</w:t>
      </w:r>
      <w:r w:rsidR="008956CE" w:rsidRPr="00143891">
        <w:rPr>
          <w:rFonts w:hint="eastAsia"/>
        </w:rPr>
        <w:t>生徒の進路希望や</w:t>
      </w:r>
      <w:r w:rsidR="00547EA4" w:rsidRPr="00143891">
        <w:rPr>
          <w:rFonts w:hint="eastAsia"/>
        </w:rPr>
        <w:t>習熟度</w:t>
      </w:r>
      <w:r w:rsidR="008956CE" w:rsidRPr="00143891">
        <w:rPr>
          <w:rFonts w:hint="eastAsia"/>
        </w:rPr>
        <w:t>に応じて</w:t>
      </w:r>
      <w:r w:rsidR="0085462C" w:rsidRPr="00143891">
        <w:rPr>
          <w:rFonts w:hint="eastAsia"/>
        </w:rPr>
        <w:t>、</w:t>
      </w:r>
      <w:r w:rsidR="00AA535C" w:rsidRPr="008741B2">
        <w:rPr>
          <w:rFonts w:hint="eastAsia"/>
        </w:rPr>
        <w:t>GE</w:t>
      </w:r>
      <w:r w:rsidR="008956CE" w:rsidRPr="008741B2">
        <w:rPr>
          <w:rFonts w:hint="eastAsia"/>
        </w:rPr>
        <w:t>コース</w:t>
      </w:r>
      <w:r w:rsidR="00CF512A" w:rsidRPr="008741B2">
        <w:rPr>
          <w:rFonts w:hint="eastAsia"/>
          <w:szCs w:val="21"/>
          <w:vertAlign w:val="superscript"/>
        </w:rPr>
        <w:t>＊</w:t>
      </w:r>
      <w:r w:rsidR="009329AE" w:rsidRPr="008741B2">
        <w:rPr>
          <w:rFonts w:hint="eastAsia"/>
        </w:rPr>
        <w:t>の</w:t>
      </w:r>
      <w:r w:rsidR="008956CE" w:rsidRPr="008741B2">
        <w:rPr>
          <w:rFonts w:hint="eastAsia"/>
        </w:rPr>
        <w:t>文理選択と標準コースの文理選択</w:t>
      </w:r>
      <w:r w:rsidR="006824BE" w:rsidRPr="008741B2">
        <w:rPr>
          <w:rFonts w:hint="eastAsia"/>
        </w:rPr>
        <w:t>に分ける</w:t>
      </w:r>
      <w:r w:rsidR="00D8221C" w:rsidRPr="008741B2">
        <w:rPr>
          <w:rFonts w:hint="eastAsia"/>
        </w:rPr>
        <w:t>。</w:t>
      </w:r>
    </w:p>
    <w:p w:rsidR="001440E4" w:rsidRPr="00143891" w:rsidRDefault="009329AE" w:rsidP="00072DCA">
      <w:pPr>
        <w:ind w:leftChars="181" w:left="580" w:hangingChars="100" w:hanging="200"/>
        <w:rPr>
          <w:sz w:val="20"/>
          <w:szCs w:val="20"/>
        </w:rPr>
      </w:pPr>
      <w:r w:rsidRPr="008741B2">
        <w:rPr>
          <w:rFonts w:hint="eastAsia"/>
          <w:sz w:val="20"/>
          <w:szCs w:val="20"/>
        </w:rPr>
        <w:t>※</w:t>
      </w:r>
      <w:r w:rsidR="00AA535C" w:rsidRPr="008741B2">
        <w:rPr>
          <w:rFonts w:hint="eastAsia"/>
          <w:sz w:val="20"/>
          <w:szCs w:val="20"/>
        </w:rPr>
        <w:t>GE</w:t>
      </w:r>
      <w:r w:rsidR="00D8221C" w:rsidRPr="008741B2">
        <w:rPr>
          <w:rFonts w:hint="eastAsia"/>
          <w:sz w:val="20"/>
          <w:szCs w:val="20"/>
        </w:rPr>
        <w:t>コース</w:t>
      </w:r>
      <w:r w:rsidRPr="008741B2">
        <w:rPr>
          <w:rFonts w:hint="eastAsia"/>
          <w:sz w:val="20"/>
          <w:szCs w:val="20"/>
          <w:vertAlign w:val="superscript"/>
        </w:rPr>
        <w:t>＊</w:t>
      </w:r>
      <w:r w:rsidRPr="008741B2">
        <w:rPr>
          <w:rFonts w:hint="eastAsia"/>
          <w:sz w:val="20"/>
          <w:szCs w:val="20"/>
        </w:rPr>
        <w:t>と</w:t>
      </w:r>
      <w:r w:rsidR="00D8221C" w:rsidRPr="008741B2">
        <w:rPr>
          <w:rFonts w:hint="eastAsia"/>
          <w:sz w:val="20"/>
          <w:szCs w:val="20"/>
        </w:rPr>
        <w:t>は</w:t>
      </w:r>
      <w:r w:rsidR="0085462C" w:rsidRPr="008741B2">
        <w:rPr>
          <w:rFonts w:hint="eastAsia"/>
          <w:sz w:val="20"/>
          <w:szCs w:val="20"/>
        </w:rPr>
        <w:t>、</w:t>
      </w:r>
      <w:r w:rsidR="00AA535C" w:rsidRPr="008741B2">
        <w:rPr>
          <w:rFonts w:hint="eastAsia"/>
          <w:sz w:val="20"/>
          <w:szCs w:val="20"/>
        </w:rPr>
        <w:t>Global Explor</w:t>
      </w:r>
      <w:r w:rsidR="00A83339" w:rsidRPr="008741B2">
        <w:rPr>
          <w:rFonts w:hint="eastAsia"/>
          <w:sz w:val="20"/>
          <w:szCs w:val="20"/>
        </w:rPr>
        <w:t>er</w:t>
      </w:r>
      <w:r w:rsidR="00D71E3E">
        <w:rPr>
          <w:rFonts w:hint="eastAsia"/>
          <w:sz w:val="20"/>
          <w:szCs w:val="20"/>
        </w:rPr>
        <w:t>（世界的視野をもった探究者</w:t>
      </w:r>
      <w:r w:rsidR="00D71E3E" w:rsidRPr="008741B2">
        <w:rPr>
          <w:rFonts w:hint="eastAsia"/>
          <w:sz w:val="20"/>
          <w:szCs w:val="20"/>
        </w:rPr>
        <w:t>）</w:t>
      </w:r>
      <w:r w:rsidR="00044E48">
        <w:rPr>
          <w:rFonts w:hint="eastAsia"/>
          <w:sz w:val="20"/>
          <w:szCs w:val="20"/>
        </w:rPr>
        <w:t>専門コース</w:t>
      </w:r>
      <w:r w:rsidR="00B70A14" w:rsidRPr="008741B2">
        <w:rPr>
          <w:rFonts w:hint="eastAsia"/>
          <w:sz w:val="20"/>
          <w:szCs w:val="20"/>
        </w:rPr>
        <w:t>のこと。</w:t>
      </w:r>
      <w:r w:rsidR="00435EAC" w:rsidRPr="008741B2">
        <w:rPr>
          <w:rFonts w:hint="eastAsia"/>
          <w:sz w:val="20"/>
          <w:szCs w:val="20"/>
        </w:rPr>
        <w:t>教科</w:t>
      </w:r>
      <w:r w:rsidR="00D71E3E">
        <w:rPr>
          <w:rFonts w:hint="eastAsia"/>
          <w:sz w:val="20"/>
          <w:szCs w:val="20"/>
        </w:rPr>
        <w:t>・科目</w:t>
      </w:r>
      <w:r w:rsidR="00435EAC" w:rsidRPr="008741B2">
        <w:rPr>
          <w:rFonts w:hint="eastAsia"/>
          <w:sz w:val="20"/>
          <w:szCs w:val="20"/>
        </w:rPr>
        <w:t>により、</w:t>
      </w:r>
      <w:r w:rsidR="00B70A14" w:rsidRPr="008741B2">
        <w:rPr>
          <w:rFonts w:hint="eastAsia"/>
          <w:sz w:val="20"/>
          <w:szCs w:val="20"/>
        </w:rPr>
        <w:t>高い</w:t>
      </w:r>
      <w:r w:rsidR="00DB02E1" w:rsidRPr="008741B2">
        <w:rPr>
          <w:rFonts w:hint="eastAsia"/>
          <w:sz w:val="20"/>
          <w:szCs w:val="20"/>
        </w:rPr>
        <w:t>進路希望・習熟度に応じた</w:t>
      </w:r>
      <w:r w:rsidR="009E5C0A" w:rsidRPr="008741B2">
        <w:rPr>
          <w:rFonts w:hint="eastAsia"/>
          <w:sz w:val="20"/>
          <w:szCs w:val="20"/>
        </w:rPr>
        <w:t>授業を実施</w:t>
      </w:r>
      <w:r w:rsidR="00AA16DF" w:rsidRPr="008741B2">
        <w:rPr>
          <w:rFonts w:hint="eastAsia"/>
          <w:sz w:val="20"/>
          <w:szCs w:val="20"/>
        </w:rPr>
        <w:t>する</w:t>
      </w:r>
      <w:r w:rsidR="009E5C0A" w:rsidRPr="008741B2">
        <w:rPr>
          <w:rFonts w:hint="eastAsia"/>
          <w:sz w:val="20"/>
          <w:szCs w:val="20"/>
        </w:rPr>
        <w:t>。</w:t>
      </w:r>
      <w:r w:rsidR="00B9701B" w:rsidRPr="008741B2">
        <w:rPr>
          <w:rFonts w:hint="eastAsia"/>
          <w:sz w:val="20"/>
          <w:szCs w:val="20"/>
        </w:rPr>
        <w:t>また、土曜も</w:t>
      </w:r>
      <w:r w:rsidR="00157550" w:rsidRPr="008741B2">
        <w:rPr>
          <w:rFonts w:hint="eastAsia"/>
          <w:sz w:val="20"/>
          <w:szCs w:val="20"/>
        </w:rPr>
        <w:t>活用して、大学教授や起業家</w:t>
      </w:r>
      <w:r w:rsidR="00562DAF">
        <w:rPr>
          <w:rFonts w:hint="eastAsia"/>
          <w:sz w:val="20"/>
          <w:szCs w:val="20"/>
        </w:rPr>
        <w:t>等</w:t>
      </w:r>
      <w:r w:rsidR="00157550" w:rsidRPr="008741B2">
        <w:rPr>
          <w:rFonts w:hint="eastAsia"/>
          <w:sz w:val="20"/>
          <w:szCs w:val="20"/>
        </w:rPr>
        <w:t>を招いた講演会</w:t>
      </w:r>
      <w:r w:rsidR="00B70A14" w:rsidRPr="008741B2">
        <w:rPr>
          <w:rFonts w:hint="eastAsia"/>
          <w:sz w:val="20"/>
          <w:szCs w:val="20"/>
        </w:rPr>
        <w:t>やワークショップ等</w:t>
      </w:r>
      <w:r w:rsidR="00157550" w:rsidRPr="008741B2">
        <w:rPr>
          <w:rFonts w:hint="eastAsia"/>
          <w:sz w:val="20"/>
          <w:szCs w:val="20"/>
        </w:rPr>
        <w:t>を実施し、</w:t>
      </w:r>
      <w:r w:rsidR="00044E48">
        <w:rPr>
          <w:rFonts w:hint="eastAsia"/>
          <w:sz w:val="20"/>
          <w:szCs w:val="20"/>
        </w:rPr>
        <w:t>国際</w:t>
      </w:r>
      <w:r w:rsidR="00157550" w:rsidRPr="008741B2">
        <w:rPr>
          <w:rFonts w:hint="eastAsia"/>
          <w:sz w:val="20"/>
          <w:szCs w:val="20"/>
        </w:rPr>
        <w:t>社会のリーダーとなる資質を育む</w:t>
      </w:r>
      <w:r w:rsidR="00157550">
        <w:rPr>
          <w:rFonts w:hint="eastAsia"/>
          <w:sz w:val="20"/>
          <w:szCs w:val="20"/>
        </w:rPr>
        <w:t>。</w:t>
      </w:r>
      <w:r w:rsidR="001440E4" w:rsidRPr="00143891">
        <w:rPr>
          <w:rFonts w:ascii="ＭＳ ゴシック" w:eastAsia="ＭＳ ゴシック" w:hAnsi="ＭＳ ゴシック"/>
          <w:b/>
          <w:sz w:val="20"/>
          <w:szCs w:val="20"/>
        </w:rPr>
        <w:br w:type="page"/>
      </w:r>
    </w:p>
    <w:p w:rsidR="00C154B7" w:rsidRPr="00143891" w:rsidRDefault="00A61024" w:rsidP="001675CB">
      <w:r w:rsidRPr="00143891">
        <w:rPr>
          <w:noProof/>
        </w:rPr>
        <w:drawing>
          <wp:anchor distT="0" distB="0" distL="114300" distR="114300" simplePos="0" relativeHeight="251682816" behindDoc="0" locked="0" layoutInCell="1" allowOverlap="1" wp14:anchorId="727782DE" wp14:editId="6DE47D33">
            <wp:simplePos x="0" y="0"/>
            <wp:positionH relativeFrom="column">
              <wp:posOffset>1363980</wp:posOffset>
            </wp:positionH>
            <wp:positionV relativeFrom="paragraph">
              <wp:posOffset>232410</wp:posOffset>
            </wp:positionV>
            <wp:extent cx="2838450" cy="1943100"/>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BDE" w:rsidRPr="00143891">
        <w:rPr>
          <w:rFonts w:ascii="ＭＳ ゴシック" w:eastAsia="ＭＳ ゴシック" w:hAnsi="ＭＳ ゴシック" w:hint="eastAsia"/>
          <w:b/>
        </w:rPr>
        <w:t>（</w:t>
      </w:r>
      <w:r w:rsidR="00C154B7" w:rsidRPr="00143891">
        <w:rPr>
          <w:rFonts w:ascii="ＭＳ ゴシック" w:eastAsia="ＭＳ ゴシック" w:hAnsi="ＭＳ ゴシック" w:hint="eastAsia"/>
          <w:b/>
        </w:rPr>
        <w:t>4）校時表</w:t>
      </w:r>
      <w:r w:rsidR="00376EC5" w:rsidRPr="00143891">
        <w:rPr>
          <w:rFonts w:asciiTheme="majorEastAsia" w:eastAsiaTheme="majorEastAsia" w:hAnsiTheme="majorEastAsia" w:hint="eastAsia"/>
          <w:b/>
        </w:rPr>
        <w:t xml:space="preserve">     </w:t>
      </w:r>
      <w:r w:rsidR="001675CB" w:rsidRPr="00143891">
        <w:rPr>
          <w:rFonts w:asciiTheme="majorEastAsia" w:eastAsiaTheme="majorEastAsia" w:hAnsiTheme="majorEastAsia" w:hint="eastAsia"/>
          <w:b/>
        </w:rPr>
        <w:t xml:space="preserve">  </w:t>
      </w:r>
      <w:r w:rsidR="002C7C6A" w:rsidRPr="00143891">
        <w:rPr>
          <w:rFonts w:asciiTheme="minorEastAsia" w:hAnsiTheme="minorEastAsia" w:hint="eastAsia"/>
          <w:szCs w:val="21"/>
        </w:rPr>
        <w:t>４５</w:t>
      </w:r>
      <w:r w:rsidR="00EE2BDE" w:rsidRPr="00143891">
        <w:rPr>
          <w:rFonts w:asciiTheme="minorEastAsia" w:hAnsiTheme="minorEastAsia" w:hint="eastAsia"/>
          <w:szCs w:val="21"/>
        </w:rPr>
        <w:t>分</w:t>
      </w:r>
      <w:r w:rsidR="00EE2BDE" w:rsidRPr="00143891">
        <w:rPr>
          <w:rFonts w:hint="eastAsia"/>
          <w:szCs w:val="21"/>
        </w:rPr>
        <w:t>×週</w:t>
      </w:r>
      <w:r w:rsidR="002C7C6A" w:rsidRPr="00143891">
        <w:rPr>
          <w:rFonts w:hint="eastAsia"/>
          <w:szCs w:val="21"/>
        </w:rPr>
        <w:t>３５</w:t>
      </w:r>
      <w:r w:rsidR="00D047B9">
        <w:rPr>
          <w:rFonts w:hint="eastAsia"/>
          <w:szCs w:val="21"/>
        </w:rPr>
        <w:t>時限の</w:t>
      </w:r>
      <w:r w:rsidR="00EE2BDE" w:rsidRPr="00143891">
        <w:rPr>
          <w:rFonts w:hint="eastAsia"/>
          <w:szCs w:val="21"/>
        </w:rPr>
        <w:t>授業により</w:t>
      </w:r>
      <w:r w:rsidR="00D74B58">
        <w:rPr>
          <w:rFonts w:hint="eastAsia"/>
          <w:szCs w:val="21"/>
        </w:rPr>
        <w:t>、</w:t>
      </w:r>
      <w:r w:rsidR="00F80540" w:rsidRPr="00143891">
        <w:rPr>
          <w:rFonts w:hint="eastAsia"/>
          <w:szCs w:val="21"/>
        </w:rPr>
        <w:t>1</w:t>
      </w:r>
      <w:r w:rsidR="00F80540" w:rsidRPr="00143891">
        <w:rPr>
          <w:rFonts w:hint="eastAsia"/>
          <w:szCs w:val="21"/>
        </w:rPr>
        <w:t>日</w:t>
      </w:r>
      <w:r w:rsidR="002C7C6A" w:rsidRPr="00143891">
        <w:rPr>
          <w:rFonts w:hint="eastAsia"/>
          <w:szCs w:val="21"/>
        </w:rPr>
        <w:t>７</w:t>
      </w:r>
      <w:r w:rsidR="00F80540" w:rsidRPr="00143891">
        <w:rPr>
          <w:rFonts w:hint="eastAsia"/>
          <w:szCs w:val="21"/>
        </w:rPr>
        <w:t>限授業を</w:t>
      </w:r>
      <w:r w:rsidR="00EE2BDE" w:rsidRPr="00143891">
        <w:rPr>
          <w:rFonts w:hint="eastAsia"/>
          <w:szCs w:val="21"/>
        </w:rPr>
        <w:t>実施</w:t>
      </w:r>
      <w:r w:rsidR="00F80540" w:rsidRPr="00143891">
        <w:rPr>
          <w:rFonts w:hint="eastAsia"/>
          <w:szCs w:val="21"/>
        </w:rPr>
        <w:t>。</w:t>
      </w:r>
    </w:p>
    <w:p w:rsidR="00EE2BDE" w:rsidRPr="00143891" w:rsidRDefault="00EE2BDE" w:rsidP="00EE2BDE">
      <w:pPr>
        <w:ind w:leftChars="200" w:left="420"/>
        <w:rPr>
          <w:rFonts w:ascii="ＭＳ ゴシック" w:eastAsia="ＭＳ ゴシック" w:hAnsi="ＭＳ ゴシック"/>
          <w:b/>
        </w:rPr>
      </w:pPr>
    </w:p>
    <w:p w:rsidR="00EE2BDE" w:rsidRPr="00143891" w:rsidRDefault="00EE2BDE" w:rsidP="00EE2BDE">
      <w:pPr>
        <w:rPr>
          <w:rFonts w:ascii="ＭＳ ゴシック" w:eastAsia="ＭＳ ゴシック" w:hAnsi="ＭＳ ゴシック"/>
          <w:b/>
        </w:rPr>
      </w:pPr>
    </w:p>
    <w:p w:rsidR="004130CC" w:rsidRPr="00143891" w:rsidRDefault="004130CC" w:rsidP="00EE2BDE">
      <w:pPr>
        <w:rPr>
          <w:rFonts w:ascii="ＭＳ ゴシック" w:eastAsia="ＭＳ ゴシック" w:hAnsi="ＭＳ ゴシック"/>
          <w:b/>
        </w:rPr>
      </w:pPr>
    </w:p>
    <w:p w:rsidR="004130CC" w:rsidRPr="00143891" w:rsidRDefault="004130CC" w:rsidP="00EE2BDE">
      <w:pPr>
        <w:rPr>
          <w:rFonts w:ascii="ＭＳ ゴシック" w:eastAsia="ＭＳ ゴシック" w:hAnsi="ＭＳ ゴシック"/>
          <w:b/>
        </w:rPr>
      </w:pPr>
    </w:p>
    <w:p w:rsidR="004130CC" w:rsidRPr="00143891" w:rsidRDefault="004130CC" w:rsidP="00EE2BDE">
      <w:pPr>
        <w:rPr>
          <w:rFonts w:ascii="ＭＳ ゴシック" w:eastAsia="ＭＳ ゴシック" w:hAnsi="ＭＳ ゴシック"/>
          <w:b/>
        </w:rPr>
      </w:pPr>
    </w:p>
    <w:p w:rsidR="004130CC" w:rsidRPr="00143891" w:rsidRDefault="004130CC" w:rsidP="00EE2BDE">
      <w:pPr>
        <w:rPr>
          <w:rFonts w:ascii="ＭＳ ゴシック" w:eastAsia="ＭＳ ゴシック" w:hAnsi="ＭＳ ゴシック"/>
          <w:b/>
        </w:rPr>
      </w:pPr>
    </w:p>
    <w:p w:rsidR="004130CC" w:rsidRPr="00143891" w:rsidRDefault="004130CC" w:rsidP="00EE2BDE">
      <w:pPr>
        <w:rPr>
          <w:rFonts w:ascii="ＭＳ ゴシック" w:eastAsia="ＭＳ ゴシック" w:hAnsi="ＭＳ ゴシック"/>
          <w:b/>
        </w:rPr>
      </w:pPr>
    </w:p>
    <w:p w:rsidR="004130CC" w:rsidRPr="00143891" w:rsidRDefault="004130CC" w:rsidP="00EE2BDE">
      <w:pPr>
        <w:rPr>
          <w:rFonts w:ascii="ＭＳ ゴシック" w:eastAsia="ＭＳ ゴシック" w:hAnsi="ＭＳ ゴシック"/>
          <w:b/>
        </w:rPr>
      </w:pPr>
    </w:p>
    <w:p w:rsidR="004130CC" w:rsidRPr="00143891" w:rsidRDefault="004130CC" w:rsidP="00EE2BDE">
      <w:pPr>
        <w:rPr>
          <w:rFonts w:ascii="ＭＳ ゴシック" w:eastAsia="ＭＳ ゴシック" w:hAnsi="ＭＳ ゴシック"/>
          <w:b/>
        </w:rPr>
      </w:pPr>
    </w:p>
    <w:p w:rsidR="001675CB" w:rsidRPr="00143891" w:rsidRDefault="00D03DAD" w:rsidP="00D03DAD">
      <w:pPr>
        <w:rPr>
          <w:rFonts w:asciiTheme="minorEastAsia" w:hAnsiTheme="minorEastAsia"/>
        </w:rPr>
      </w:pPr>
      <w:r w:rsidRPr="00DE0F35">
        <w:rPr>
          <w:rFonts w:ascii="ＭＳ ゴシック" w:eastAsia="ＭＳ ゴシック" w:hAnsi="ＭＳ ゴシック" w:hint="eastAsia"/>
          <w:b/>
        </w:rPr>
        <w:t>（</w:t>
      </w:r>
      <w:r>
        <w:rPr>
          <w:rFonts w:ascii="ＭＳ ゴシック" w:eastAsia="ＭＳ ゴシック" w:hAnsi="ＭＳ ゴシック" w:hint="eastAsia"/>
          <w:b/>
        </w:rPr>
        <w:t>5</w:t>
      </w:r>
      <w:r w:rsidRPr="00DE0F35">
        <w:rPr>
          <w:rFonts w:ascii="ＭＳ ゴシック" w:eastAsia="ＭＳ ゴシック" w:hAnsi="ＭＳ ゴシック" w:hint="eastAsia"/>
          <w:b/>
        </w:rPr>
        <w:t>）</w:t>
      </w:r>
      <w:r w:rsidR="00291F45" w:rsidRPr="00143891">
        <w:rPr>
          <w:rFonts w:ascii="ＭＳ ゴシック" w:eastAsia="ＭＳ ゴシック" w:hAnsi="ＭＳ ゴシック" w:hint="eastAsia"/>
          <w:b/>
        </w:rPr>
        <w:t>中学校の</w:t>
      </w:r>
      <w:r w:rsidR="001675CB" w:rsidRPr="00143891">
        <w:rPr>
          <w:rFonts w:ascii="ＭＳ ゴシック" w:eastAsia="ＭＳ ゴシック" w:hAnsi="ＭＳ ゴシック" w:hint="eastAsia"/>
          <w:b/>
        </w:rPr>
        <w:t>教育課程</w:t>
      </w:r>
      <w:r w:rsidR="00291F45" w:rsidRPr="00143891">
        <w:rPr>
          <w:rFonts w:ascii="ＭＳ ゴシック" w:eastAsia="ＭＳ ゴシック" w:hAnsi="ＭＳ ゴシック" w:hint="eastAsia"/>
          <w:b/>
        </w:rPr>
        <w:t>（予定）</w:t>
      </w:r>
    </w:p>
    <w:p w:rsidR="00C154B7" w:rsidRPr="00143891" w:rsidRDefault="00291F45" w:rsidP="00376EC5">
      <w:pPr>
        <w:ind w:leftChars="100" w:left="210" w:firstLineChars="50" w:firstLine="105"/>
        <w:rPr>
          <w:rFonts w:asciiTheme="majorEastAsia" w:eastAsiaTheme="majorEastAsia" w:hAnsiTheme="majorEastAsia"/>
          <w:b/>
        </w:rPr>
      </w:pPr>
      <w:r w:rsidRPr="00143891">
        <w:rPr>
          <w:rFonts w:asciiTheme="majorEastAsia" w:eastAsiaTheme="majorEastAsia" w:hAnsiTheme="majorEastAsia" w:hint="eastAsia"/>
          <w:b/>
        </w:rPr>
        <w:t>1</w:t>
      </w:r>
      <w:r w:rsidR="00403443">
        <w:rPr>
          <w:rFonts w:asciiTheme="majorEastAsia" w:eastAsiaTheme="majorEastAsia" w:hAnsiTheme="majorEastAsia" w:hint="eastAsia"/>
          <w:b/>
        </w:rPr>
        <w:t>）</w:t>
      </w:r>
      <w:r w:rsidR="00D047B9">
        <w:rPr>
          <w:rFonts w:asciiTheme="majorEastAsia" w:eastAsiaTheme="majorEastAsia" w:hAnsiTheme="majorEastAsia" w:hint="eastAsia"/>
          <w:b/>
        </w:rPr>
        <w:t>各教科等の週当たりの授業時数</w:t>
      </w:r>
      <w:r w:rsidR="00C154B7" w:rsidRPr="00143891">
        <w:rPr>
          <w:rFonts w:asciiTheme="majorEastAsia" w:eastAsiaTheme="majorEastAsia" w:hAnsiTheme="majorEastAsia" w:hint="eastAsia"/>
          <w:b/>
        </w:rPr>
        <w:t>表</w:t>
      </w:r>
    </w:p>
    <w:p w:rsidR="005076D8" w:rsidRPr="00143891" w:rsidRDefault="005076D8" w:rsidP="00EE2BDE">
      <w:pPr>
        <w:ind w:leftChars="200" w:left="420"/>
        <w:jc w:val="left"/>
      </w:pPr>
      <w:r w:rsidRPr="00143891">
        <w:rPr>
          <w:noProof/>
        </w:rPr>
        <w:drawing>
          <wp:inline distT="0" distB="0" distL="0" distR="0" wp14:anchorId="71A405C9" wp14:editId="3C7EDE64">
            <wp:extent cx="5846950" cy="2257425"/>
            <wp:effectExtent l="0" t="0" r="190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6950" cy="2257425"/>
                    </a:xfrm>
                    <a:prstGeom prst="rect">
                      <a:avLst/>
                    </a:prstGeom>
                    <a:noFill/>
                    <a:ln>
                      <a:noFill/>
                    </a:ln>
                  </pic:spPr>
                </pic:pic>
              </a:graphicData>
            </a:graphic>
          </wp:inline>
        </w:drawing>
      </w:r>
    </w:p>
    <w:p w:rsidR="005076D8" w:rsidRPr="00143891" w:rsidRDefault="005076D8" w:rsidP="00A61024">
      <w:pPr>
        <w:spacing w:line="320" w:lineRule="exact"/>
        <w:ind w:leftChars="200" w:left="720" w:hangingChars="150" w:hanging="300"/>
        <w:rPr>
          <w:sz w:val="20"/>
          <w:szCs w:val="20"/>
        </w:rPr>
      </w:pPr>
      <w:r w:rsidRPr="00143891">
        <w:rPr>
          <w:rFonts w:hint="eastAsia"/>
          <w:sz w:val="20"/>
          <w:szCs w:val="20"/>
        </w:rPr>
        <w:t>※</w:t>
      </w:r>
      <w:r w:rsidRPr="00143891">
        <w:rPr>
          <w:rFonts w:hint="eastAsia"/>
          <w:sz w:val="20"/>
          <w:szCs w:val="20"/>
        </w:rPr>
        <w:t xml:space="preserve"> </w:t>
      </w:r>
      <w:r w:rsidR="008939E9">
        <w:rPr>
          <w:rFonts w:hint="eastAsia"/>
          <w:sz w:val="20"/>
          <w:szCs w:val="20"/>
        </w:rPr>
        <w:t>補充の時間において</w:t>
      </w:r>
      <w:r w:rsidR="00844936" w:rsidRPr="00143891">
        <w:rPr>
          <w:rFonts w:hint="eastAsia"/>
          <w:sz w:val="20"/>
          <w:szCs w:val="20"/>
        </w:rPr>
        <w:t>、</w:t>
      </w:r>
      <w:r w:rsidR="002C7C6A" w:rsidRPr="00143891">
        <w:rPr>
          <w:rFonts w:hint="eastAsia"/>
          <w:sz w:val="20"/>
          <w:szCs w:val="20"/>
        </w:rPr>
        <w:t>１</w:t>
      </w:r>
      <w:r w:rsidR="00844936" w:rsidRPr="00143891">
        <w:rPr>
          <w:rFonts w:hint="eastAsia"/>
          <w:sz w:val="20"/>
          <w:szCs w:val="20"/>
        </w:rPr>
        <w:t>年生</w:t>
      </w:r>
      <w:r w:rsidR="00815748" w:rsidRPr="00143891">
        <w:rPr>
          <w:rFonts w:hint="eastAsia"/>
          <w:sz w:val="20"/>
          <w:szCs w:val="20"/>
        </w:rPr>
        <w:t>は保健体育</w:t>
      </w:r>
      <w:r w:rsidR="0085462C" w:rsidRPr="00143891">
        <w:rPr>
          <w:rFonts w:hint="eastAsia"/>
          <w:sz w:val="20"/>
          <w:szCs w:val="20"/>
        </w:rPr>
        <w:t>、</w:t>
      </w:r>
      <w:r w:rsidR="00844936" w:rsidRPr="00143891">
        <w:rPr>
          <w:rFonts w:hint="eastAsia"/>
          <w:sz w:val="20"/>
          <w:szCs w:val="20"/>
        </w:rPr>
        <w:t>技術・家庭を</w:t>
      </w:r>
      <w:r w:rsidR="0085462C" w:rsidRPr="00143891">
        <w:rPr>
          <w:rFonts w:hint="eastAsia"/>
          <w:sz w:val="20"/>
          <w:szCs w:val="20"/>
        </w:rPr>
        <w:t>、</w:t>
      </w:r>
      <w:r w:rsidR="002C7C6A" w:rsidRPr="00143891">
        <w:rPr>
          <w:rFonts w:hint="eastAsia"/>
          <w:sz w:val="20"/>
          <w:szCs w:val="20"/>
        </w:rPr>
        <w:t>２・３</w:t>
      </w:r>
      <w:r w:rsidR="00844936" w:rsidRPr="00143891">
        <w:rPr>
          <w:rFonts w:hint="eastAsia"/>
          <w:sz w:val="20"/>
          <w:szCs w:val="20"/>
        </w:rPr>
        <w:t>年生</w:t>
      </w:r>
      <w:r w:rsidR="00815748" w:rsidRPr="00143891">
        <w:rPr>
          <w:rFonts w:hint="eastAsia"/>
          <w:sz w:val="20"/>
          <w:szCs w:val="20"/>
        </w:rPr>
        <w:t>は音楽、美術、保健体育</w:t>
      </w:r>
      <w:r w:rsidR="0085462C" w:rsidRPr="00143891">
        <w:rPr>
          <w:rFonts w:hint="eastAsia"/>
          <w:sz w:val="20"/>
          <w:szCs w:val="20"/>
        </w:rPr>
        <w:t>、</w:t>
      </w:r>
      <w:r w:rsidRPr="00143891">
        <w:rPr>
          <w:rFonts w:hint="eastAsia"/>
          <w:sz w:val="20"/>
          <w:szCs w:val="20"/>
        </w:rPr>
        <w:t>技術・家庭</w:t>
      </w:r>
      <w:r w:rsidR="008956CE" w:rsidRPr="00143891">
        <w:rPr>
          <w:rFonts w:hint="eastAsia"/>
          <w:sz w:val="20"/>
          <w:szCs w:val="20"/>
        </w:rPr>
        <w:t>を</w:t>
      </w:r>
      <w:r w:rsidR="00FA378F" w:rsidRPr="00143891">
        <w:rPr>
          <w:rFonts w:hint="eastAsia"/>
          <w:sz w:val="20"/>
          <w:szCs w:val="20"/>
        </w:rPr>
        <w:t>計画的に</w:t>
      </w:r>
      <w:r w:rsidR="008939E9">
        <w:rPr>
          <w:rFonts w:hint="eastAsia"/>
          <w:sz w:val="20"/>
          <w:szCs w:val="20"/>
        </w:rPr>
        <w:t>実施し、</w:t>
      </w:r>
      <w:r w:rsidR="008939E9" w:rsidRPr="00143891">
        <w:rPr>
          <w:rFonts w:hint="eastAsia"/>
          <w:sz w:val="20"/>
          <w:szCs w:val="20"/>
        </w:rPr>
        <w:t>年間</w:t>
      </w:r>
      <w:r w:rsidR="008939E9">
        <w:rPr>
          <w:rFonts w:hint="eastAsia"/>
          <w:sz w:val="20"/>
          <w:szCs w:val="20"/>
        </w:rPr>
        <w:t>授業</w:t>
      </w:r>
      <w:r w:rsidR="008939E9" w:rsidRPr="00143891">
        <w:rPr>
          <w:rFonts w:hint="eastAsia"/>
          <w:sz w:val="20"/>
          <w:szCs w:val="20"/>
        </w:rPr>
        <w:t>時数を確保する</w:t>
      </w:r>
      <w:r w:rsidR="008939E9">
        <w:rPr>
          <w:rFonts w:hint="eastAsia"/>
          <w:sz w:val="20"/>
          <w:szCs w:val="20"/>
        </w:rPr>
        <w:t>。</w:t>
      </w:r>
      <w:r w:rsidR="008956CE" w:rsidRPr="00143891">
        <w:rPr>
          <w:rFonts w:hint="eastAsia"/>
          <w:sz w:val="20"/>
          <w:szCs w:val="20"/>
        </w:rPr>
        <w:t>また、</w:t>
      </w:r>
      <w:r w:rsidR="00815748" w:rsidRPr="00143891">
        <w:rPr>
          <w:rFonts w:hint="eastAsia"/>
          <w:sz w:val="20"/>
          <w:szCs w:val="20"/>
        </w:rPr>
        <w:t>祝日や行事等で欠けた授業を</w:t>
      </w:r>
      <w:r w:rsidR="008956CE" w:rsidRPr="00143891">
        <w:rPr>
          <w:rFonts w:hint="eastAsia"/>
          <w:sz w:val="20"/>
          <w:szCs w:val="20"/>
        </w:rPr>
        <w:t>実施する</w:t>
      </w:r>
      <w:r w:rsidR="00844936" w:rsidRPr="00143891">
        <w:rPr>
          <w:rFonts w:hint="eastAsia"/>
          <w:sz w:val="20"/>
          <w:szCs w:val="20"/>
        </w:rPr>
        <w:t>。</w:t>
      </w:r>
    </w:p>
    <w:p w:rsidR="002B0262" w:rsidRPr="00143891" w:rsidRDefault="005076D8" w:rsidP="005076D8">
      <w:pPr>
        <w:ind w:leftChars="200" w:left="420"/>
        <w:rPr>
          <w:sz w:val="20"/>
          <w:szCs w:val="20"/>
        </w:rPr>
      </w:pPr>
      <w:r w:rsidRPr="00143891">
        <w:rPr>
          <w:rFonts w:hint="eastAsia"/>
          <w:sz w:val="20"/>
          <w:szCs w:val="20"/>
        </w:rPr>
        <w:t>※</w:t>
      </w:r>
      <w:r w:rsidR="002B0262" w:rsidRPr="00143891">
        <w:rPr>
          <w:rFonts w:hint="eastAsia"/>
          <w:sz w:val="20"/>
          <w:szCs w:val="20"/>
        </w:rPr>
        <w:t xml:space="preserve"> </w:t>
      </w:r>
      <w:r w:rsidR="002B0262" w:rsidRPr="00143891">
        <w:rPr>
          <w:rFonts w:hint="eastAsia"/>
          <w:sz w:val="20"/>
          <w:szCs w:val="20"/>
        </w:rPr>
        <w:t>道徳</w:t>
      </w:r>
      <w:r w:rsidR="0085462C" w:rsidRPr="00143891">
        <w:rPr>
          <w:rFonts w:hint="eastAsia"/>
          <w:sz w:val="20"/>
          <w:szCs w:val="20"/>
        </w:rPr>
        <w:t>、</w:t>
      </w:r>
      <w:r w:rsidR="002B0262" w:rsidRPr="00143891">
        <w:rPr>
          <w:rFonts w:hint="eastAsia"/>
          <w:sz w:val="20"/>
          <w:szCs w:val="20"/>
        </w:rPr>
        <w:t>特活は</w:t>
      </w:r>
      <w:r w:rsidR="007D459F" w:rsidRPr="00143891">
        <w:rPr>
          <w:rFonts w:asciiTheme="minorEastAsia" w:hAnsiTheme="minorEastAsia" w:hint="eastAsia"/>
          <w:sz w:val="20"/>
          <w:szCs w:val="20"/>
        </w:rPr>
        <w:t>50</w:t>
      </w:r>
      <w:r w:rsidR="002B0262" w:rsidRPr="00143891">
        <w:rPr>
          <w:rFonts w:hint="eastAsia"/>
          <w:sz w:val="20"/>
          <w:szCs w:val="20"/>
        </w:rPr>
        <w:t>分授業で実施</w:t>
      </w:r>
      <w:r w:rsidR="008956CE" w:rsidRPr="00143891">
        <w:rPr>
          <w:rFonts w:hint="eastAsia"/>
          <w:sz w:val="20"/>
          <w:szCs w:val="20"/>
        </w:rPr>
        <w:t>する</w:t>
      </w:r>
      <w:r w:rsidR="002B0262" w:rsidRPr="00143891">
        <w:rPr>
          <w:rFonts w:hint="eastAsia"/>
          <w:sz w:val="20"/>
          <w:szCs w:val="20"/>
        </w:rPr>
        <w:t>。総合は</w:t>
      </w:r>
      <w:r w:rsidR="007F381D">
        <w:rPr>
          <w:rFonts w:hint="eastAsia"/>
          <w:sz w:val="20"/>
          <w:szCs w:val="20"/>
        </w:rPr>
        <w:t>取組み内容により、まとめて</w:t>
      </w:r>
      <w:r w:rsidR="002B0262" w:rsidRPr="00143891">
        <w:rPr>
          <w:rFonts w:hint="eastAsia"/>
          <w:sz w:val="20"/>
          <w:szCs w:val="20"/>
        </w:rPr>
        <w:t>実施</w:t>
      </w:r>
      <w:r w:rsidR="008956CE" w:rsidRPr="00143891">
        <w:rPr>
          <w:rFonts w:hint="eastAsia"/>
          <w:sz w:val="20"/>
          <w:szCs w:val="20"/>
        </w:rPr>
        <w:t>する</w:t>
      </w:r>
      <w:r w:rsidR="007F381D">
        <w:rPr>
          <w:rFonts w:hint="eastAsia"/>
          <w:sz w:val="20"/>
          <w:szCs w:val="20"/>
        </w:rPr>
        <w:t>こともある</w:t>
      </w:r>
      <w:r w:rsidR="002B0262" w:rsidRPr="00143891">
        <w:rPr>
          <w:rFonts w:hint="eastAsia"/>
          <w:sz w:val="20"/>
          <w:szCs w:val="20"/>
        </w:rPr>
        <w:t>。</w:t>
      </w:r>
    </w:p>
    <w:p w:rsidR="00763E5D" w:rsidRPr="007F381D" w:rsidRDefault="00763E5D" w:rsidP="00376EC5">
      <w:pPr>
        <w:ind w:leftChars="100" w:left="210" w:firstLineChars="50" w:firstLine="105"/>
        <w:rPr>
          <w:rFonts w:asciiTheme="majorEastAsia" w:eastAsiaTheme="majorEastAsia" w:hAnsiTheme="majorEastAsia"/>
          <w:b/>
        </w:rPr>
      </w:pPr>
    </w:p>
    <w:p w:rsidR="00C154B7" w:rsidRPr="00143891" w:rsidRDefault="00291F45" w:rsidP="00376EC5">
      <w:pPr>
        <w:ind w:leftChars="100" w:left="210" w:firstLineChars="50" w:firstLine="105"/>
        <w:rPr>
          <w:rFonts w:asciiTheme="majorEastAsia" w:eastAsiaTheme="majorEastAsia" w:hAnsiTheme="majorEastAsia"/>
          <w:b/>
        </w:rPr>
      </w:pPr>
      <w:r w:rsidRPr="00143891">
        <w:rPr>
          <w:rFonts w:asciiTheme="majorEastAsia" w:eastAsiaTheme="majorEastAsia" w:hAnsiTheme="majorEastAsia" w:hint="eastAsia"/>
          <w:b/>
        </w:rPr>
        <w:t>2</w:t>
      </w:r>
      <w:r w:rsidR="00403443">
        <w:rPr>
          <w:rFonts w:asciiTheme="majorEastAsia" w:eastAsiaTheme="majorEastAsia" w:hAnsiTheme="majorEastAsia" w:hint="eastAsia"/>
          <w:b/>
        </w:rPr>
        <w:t>）</w:t>
      </w:r>
      <w:r w:rsidR="000C4F42" w:rsidRPr="00143891">
        <w:rPr>
          <w:rFonts w:asciiTheme="majorEastAsia" w:eastAsiaTheme="majorEastAsia" w:hAnsiTheme="majorEastAsia" w:hint="eastAsia"/>
          <w:b/>
        </w:rPr>
        <w:t>各教科等の年間授業時数</w:t>
      </w:r>
    </w:p>
    <w:p w:rsidR="005076D8" w:rsidRPr="00143891" w:rsidRDefault="005076D8" w:rsidP="005076D8">
      <w:pPr>
        <w:ind w:leftChars="200" w:left="420"/>
      </w:pPr>
      <w:r w:rsidRPr="00143891">
        <w:rPr>
          <w:noProof/>
        </w:rPr>
        <w:drawing>
          <wp:inline distT="0" distB="0" distL="0" distR="0" wp14:anchorId="6A266B3B" wp14:editId="5EECAC85">
            <wp:extent cx="5596972" cy="2428875"/>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442" cy="2438192"/>
                    </a:xfrm>
                    <a:prstGeom prst="rect">
                      <a:avLst/>
                    </a:prstGeom>
                    <a:noFill/>
                    <a:ln>
                      <a:noFill/>
                    </a:ln>
                  </pic:spPr>
                </pic:pic>
              </a:graphicData>
            </a:graphic>
          </wp:inline>
        </w:drawing>
      </w:r>
    </w:p>
    <w:p w:rsidR="00C40738" w:rsidRPr="00D047B9" w:rsidRDefault="00C40738" w:rsidP="00D047B9">
      <w:pPr>
        <w:spacing w:line="320" w:lineRule="exact"/>
        <w:ind w:leftChars="200" w:left="714" w:hangingChars="150" w:hanging="294"/>
        <w:jc w:val="left"/>
        <w:rPr>
          <w:spacing w:val="-2"/>
          <w:sz w:val="20"/>
          <w:szCs w:val="20"/>
        </w:rPr>
      </w:pPr>
      <w:r w:rsidRPr="00D047B9">
        <w:rPr>
          <w:rFonts w:asciiTheme="minorEastAsia" w:hAnsiTheme="minorEastAsia" w:hint="eastAsia"/>
          <w:spacing w:val="-2"/>
          <w:sz w:val="20"/>
          <w:szCs w:val="20"/>
        </w:rPr>
        <w:t xml:space="preserve">※ </w:t>
      </w:r>
      <w:r w:rsidRPr="00D047B9">
        <w:rPr>
          <w:rFonts w:hint="eastAsia"/>
          <w:spacing w:val="-2"/>
          <w:sz w:val="20"/>
          <w:szCs w:val="20"/>
        </w:rPr>
        <w:t>年間</w:t>
      </w:r>
      <w:r w:rsidR="00D047B9" w:rsidRPr="00D047B9">
        <w:rPr>
          <w:rFonts w:asciiTheme="minorEastAsia" w:hAnsiTheme="minorEastAsia" w:hint="eastAsia"/>
          <w:spacing w:val="-2"/>
          <w:sz w:val="20"/>
          <w:szCs w:val="20"/>
        </w:rPr>
        <w:t>時数とは、富田林中学校が行う各学年各教科等の年間総授業時</w:t>
      </w:r>
      <w:r w:rsidRPr="00D047B9">
        <w:rPr>
          <w:rFonts w:asciiTheme="minorEastAsia" w:hAnsiTheme="minorEastAsia" w:hint="eastAsia"/>
          <w:spacing w:val="-2"/>
          <w:sz w:val="20"/>
          <w:szCs w:val="20"/>
        </w:rPr>
        <w:t>数を１単位時間50分</w:t>
      </w:r>
      <w:r w:rsidRPr="00D047B9">
        <w:rPr>
          <w:rFonts w:hint="eastAsia"/>
          <w:spacing w:val="-2"/>
          <w:sz w:val="20"/>
          <w:szCs w:val="20"/>
        </w:rPr>
        <w:t>に換算したもの。</w:t>
      </w:r>
    </w:p>
    <w:p w:rsidR="00D77C90" w:rsidRPr="00143891" w:rsidRDefault="005076D8" w:rsidP="007D459F">
      <w:pPr>
        <w:spacing w:line="320" w:lineRule="exact"/>
        <w:ind w:leftChars="200" w:left="720" w:hangingChars="150" w:hanging="300"/>
        <w:jc w:val="left"/>
        <w:rPr>
          <w:rFonts w:asciiTheme="minorEastAsia" w:hAnsiTheme="minorEastAsia"/>
          <w:sz w:val="20"/>
          <w:szCs w:val="20"/>
        </w:rPr>
      </w:pPr>
      <w:r w:rsidRPr="00143891">
        <w:rPr>
          <w:rFonts w:hint="eastAsia"/>
          <w:sz w:val="20"/>
          <w:szCs w:val="20"/>
        </w:rPr>
        <w:t>※</w:t>
      </w:r>
      <w:r w:rsidRPr="00143891">
        <w:rPr>
          <w:rFonts w:hint="eastAsia"/>
          <w:sz w:val="20"/>
          <w:szCs w:val="20"/>
        </w:rPr>
        <w:t xml:space="preserve"> </w:t>
      </w:r>
      <w:r w:rsidR="00D77C90" w:rsidRPr="00143891">
        <w:rPr>
          <w:rFonts w:hint="eastAsia"/>
          <w:sz w:val="20"/>
          <w:szCs w:val="20"/>
        </w:rPr>
        <w:t>標準時数とは、文部科学省が定める中学校各学年における各教</w:t>
      </w:r>
      <w:r w:rsidR="00D77C90" w:rsidRPr="00143891">
        <w:rPr>
          <w:rFonts w:asciiTheme="minorEastAsia" w:hAnsiTheme="minorEastAsia" w:hint="eastAsia"/>
          <w:sz w:val="20"/>
          <w:szCs w:val="20"/>
        </w:rPr>
        <w:t>科等の総授業時数</w:t>
      </w:r>
      <w:r w:rsidR="00FA378F" w:rsidRPr="00143891">
        <w:rPr>
          <w:rFonts w:asciiTheme="minorEastAsia" w:hAnsiTheme="minorEastAsia" w:hint="eastAsia"/>
          <w:sz w:val="20"/>
          <w:szCs w:val="20"/>
        </w:rPr>
        <w:t>（１</w:t>
      </w:r>
      <w:r w:rsidR="007D459F" w:rsidRPr="00143891">
        <w:rPr>
          <w:rFonts w:asciiTheme="minorEastAsia" w:hAnsiTheme="minorEastAsia" w:hint="eastAsia"/>
          <w:sz w:val="20"/>
          <w:szCs w:val="20"/>
        </w:rPr>
        <w:t>単位時間50分）</w:t>
      </w:r>
      <w:r w:rsidR="00D77C90" w:rsidRPr="00143891">
        <w:rPr>
          <w:rFonts w:asciiTheme="minorEastAsia" w:hAnsiTheme="minorEastAsia" w:hint="eastAsia"/>
          <w:sz w:val="20"/>
          <w:szCs w:val="20"/>
        </w:rPr>
        <w:t>。</w:t>
      </w:r>
    </w:p>
    <w:p w:rsidR="003D4F59" w:rsidRDefault="003D4F59" w:rsidP="000C4F42">
      <w:pPr>
        <w:rPr>
          <w:rFonts w:ascii="ＭＳ ゴシック" w:eastAsia="ＭＳ ゴシック" w:hAnsi="ＭＳ ゴシック"/>
          <w:b/>
          <w:sz w:val="22"/>
        </w:rPr>
      </w:pPr>
    </w:p>
    <w:p w:rsidR="000C4F42" w:rsidRPr="00143891" w:rsidRDefault="00291F45" w:rsidP="000C4F42">
      <w:pPr>
        <w:rPr>
          <w:rFonts w:ascii="ＭＳ ゴシック" w:eastAsia="ＭＳ ゴシック" w:hAnsi="ＭＳ ゴシック"/>
          <w:b/>
          <w:sz w:val="22"/>
        </w:rPr>
      </w:pPr>
      <w:r w:rsidRPr="00143891">
        <w:rPr>
          <w:rFonts w:ascii="ＭＳ ゴシック" w:eastAsia="ＭＳ ゴシック" w:hAnsi="ＭＳ ゴシック" w:hint="eastAsia"/>
          <w:b/>
          <w:sz w:val="22"/>
        </w:rPr>
        <w:t>５</w:t>
      </w:r>
      <w:r w:rsidR="001B5523" w:rsidRPr="00143891">
        <w:rPr>
          <w:rFonts w:ascii="ＭＳ ゴシック" w:eastAsia="ＭＳ ゴシック" w:hAnsi="ＭＳ ゴシック" w:hint="eastAsia"/>
          <w:b/>
          <w:sz w:val="22"/>
        </w:rPr>
        <w:t>．</w:t>
      </w:r>
      <w:r w:rsidR="000C4F42" w:rsidRPr="00143891">
        <w:rPr>
          <w:rFonts w:ascii="ＭＳ ゴシック" w:eastAsia="ＭＳ ゴシック" w:hAnsi="ＭＳ ゴシック" w:hint="eastAsia"/>
          <w:b/>
          <w:sz w:val="22"/>
        </w:rPr>
        <w:t>特色ある教育活動</w:t>
      </w:r>
    </w:p>
    <w:p w:rsidR="00C031E8" w:rsidRPr="00143891" w:rsidRDefault="001B5523" w:rsidP="001B5523">
      <w:pPr>
        <w:rPr>
          <w:rFonts w:ascii="ＭＳ ゴシック" w:eastAsia="ＭＳ ゴシック" w:hAnsi="ＭＳ ゴシック"/>
          <w:b/>
        </w:rPr>
      </w:pPr>
      <w:r w:rsidRPr="00143891">
        <w:rPr>
          <w:rFonts w:ascii="ＭＳ ゴシック" w:eastAsia="ＭＳ ゴシック" w:hAnsi="ＭＳ ゴシック" w:hint="eastAsia"/>
          <w:b/>
        </w:rPr>
        <w:t>（</w:t>
      </w:r>
      <w:r w:rsidR="00C031E8" w:rsidRPr="00143891">
        <w:rPr>
          <w:rFonts w:ascii="ＭＳ ゴシック" w:eastAsia="ＭＳ ゴシック" w:hAnsi="ＭＳ ゴシック" w:hint="eastAsia"/>
          <w:b/>
        </w:rPr>
        <w:t>1）</w:t>
      </w:r>
      <w:r w:rsidR="001440E4" w:rsidRPr="00143891">
        <w:rPr>
          <w:rFonts w:ascii="ＭＳ ゴシック" w:eastAsia="ＭＳ ゴシック" w:hAnsi="ＭＳ ゴシック" w:hint="eastAsia"/>
          <w:b/>
        </w:rPr>
        <w:t>グローバルな視野とコミュニケーション力の育成</w:t>
      </w:r>
    </w:p>
    <w:p w:rsidR="00195967" w:rsidRDefault="00195967" w:rsidP="00195967">
      <w:pPr>
        <w:ind w:leftChars="200" w:left="420"/>
      </w:pPr>
      <w:r w:rsidRPr="00CF73E0">
        <w:rPr>
          <w:rFonts w:hint="eastAsia"/>
        </w:rPr>
        <w:t>自分の考えを的確に表現する力、</w:t>
      </w:r>
      <w:r>
        <w:rPr>
          <w:rFonts w:hint="eastAsia"/>
        </w:rPr>
        <w:t>異なる</w:t>
      </w:r>
      <w:r w:rsidRPr="00CF73E0">
        <w:rPr>
          <w:rFonts w:asciiTheme="minorEastAsia" w:hAnsiTheme="minorEastAsia" w:hint="eastAsia"/>
        </w:rPr>
        <w:t>言語</w:t>
      </w:r>
      <w:r>
        <w:rPr>
          <w:rFonts w:asciiTheme="minorEastAsia" w:hAnsiTheme="minorEastAsia" w:hint="eastAsia"/>
        </w:rPr>
        <w:t>や</w:t>
      </w:r>
      <w:r w:rsidRPr="00CF73E0">
        <w:rPr>
          <w:rFonts w:asciiTheme="minorEastAsia" w:hAnsiTheme="minorEastAsia" w:hint="eastAsia"/>
        </w:rPr>
        <w:t>文化</w:t>
      </w:r>
      <w:r>
        <w:rPr>
          <w:rFonts w:asciiTheme="minorEastAsia" w:hAnsiTheme="minorEastAsia" w:hint="eastAsia"/>
        </w:rPr>
        <w:t>、</w:t>
      </w:r>
      <w:r w:rsidRPr="00CF73E0">
        <w:rPr>
          <w:rFonts w:asciiTheme="minorEastAsia" w:hAnsiTheme="minorEastAsia" w:hint="eastAsia"/>
        </w:rPr>
        <w:t>価値</w:t>
      </w:r>
      <w:r>
        <w:rPr>
          <w:rFonts w:asciiTheme="minorEastAsia" w:hAnsiTheme="minorEastAsia" w:hint="eastAsia"/>
        </w:rPr>
        <w:t>観</w:t>
      </w:r>
      <w:r w:rsidRPr="00CF73E0">
        <w:rPr>
          <w:rFonts w:asciiTheme="minorEastAsia" w:hAnsiTheme="minorEastAsia" w:hint="eastAsia"/>
        </w:rPr>
        <w:t>を乗り越えて関係を構築する力、</w:t>
      </w:r>
      <w:r w:rsidRPr="00CF73E0">
        <w:rPr>
          <w:rFonts w:hint="eastAsia"/>
        </w:rPr>
        <w:t>世界</w:t>
      </w:r>
    </w:p>
    <w:p w:rsidR="00195967" w:rsidRPr="00CF73E0" w:rsidRDefault="00195967" w:rsidP="00195967">
      <w:pPr>
        <w:ind w:firstLineChars="100" w:firstLine="210"/>
        <w:rPr>
          <w:rFonts w:asciiTheme="minorEastAsia" w:hAnsiTheme="minorEastAsia"/>
        </w:rPr>
      </w:pPr>
      <w:r w:rsidRPr="00CF73E0">
        <w:rPr>
          <w:rFonts w:hint="eastAsia"/>
        </w:rPr>
        <w:t>的な共通言語である英語を駆使する力</w:t>
      </w:r>
      <w:r w:rsidRPr="00CF73E0">
        <w:rPr>
          <w:rFonts w:asciiTheme="minorEastAsia" w:hAnsiTheme="minorEastAsia" w:hint="eastAsia"/>
        </w:rPr>
        <w:t>等</w:t>
      </w:r>
      <w:r>
        <w:rPr>
          <w:rFonts w:asciiTheme="minorEastAsia" w:hAnsiTheme="minorEastAsia" w:hint="eastAsia"/>
        </w:rPr>
        <w:t>を育て</w:t>
      </w:r>
      <w:r w:rsidRPr="00CF73E0">
        <w:rPr>
          <w:rFonts w:asciiTheme="minorEastAsia" w:hAnsiTheme="minorEastAsia" w:hint="eastAsia"/>
        </w:rPr>
        <w:t>グローバルな視野とコミュニケーション力を育成する。</w:t>
      </w:r>
    </w:p>
    <w:p w:rsidR="00195967" w:rsidRPr="00CF73E0" w:rsidRDefault="00195967" w:rsidP="00195967">
      <w:pPr>
        <w:ind w:leftChars="200" w:left="420"/>
        <w:rPr>
          <w:rFonts w:asciiTheme="minorEastAsia" w:hAnsiTheme="minorEastAsia"/>
        </w:rPr>
      </w:pPr>
      <w:r w:rsidRPr="00CF73E0">
        <w:rPr>
          <w:rFonts w:asciiTheme="minorEastAsia" w:hAnsiTheme="minorEastAsia" w:hint="eastAsia"/>
        </w:rPr>
        <w:t>そのために、国語及び英語の授業を充実して言語能力を育成するとともに、英語スピーチコンテス</w:t>
      </w:r>
    </w:p>
    <w:p w:rsidR="00195967" w:rsidRPr="00CF73E0" w:rsidRDefault="00195967" w:rsidP="00195967">
      <w:pPr>
        <w:ind w:firstLineChars="100" w:firstLine="210"/>
        <w:rPr>
          <w:rFonts w:asciiTheme="minorEastAsia" w:hAnsiTheme="minorEastAsia"/>
        </w:rPr>
      </w:pPr>
      <w:r w:rsidRPr="00CF73E0">
        <w:rPr>
          <w:rFonts w:asciiTheme="minorEastAsia" w:hAnsiTheme="minorEastAsia" w:hint="eastAsia"/>
        </w:rPr>
        <w:t>トや各教科、総合的な学習の時間における探究活動の際に討論やプレゼンテーションを経験する機会</w:t>
      </w:r>
    </w:p>
    <w:p w:rsidR="00195967" w:rsidRPr="00CF73E0" w:rsidRDefault="00195967" w:rsidP="00195967">
      <w:pPr>
        <w:ind w:firstLineChars="100" w:firstLine="210"/>
        <w:rPr>
          <w:rFonts w:asciiTheme="minorEastAsia" w:hAnsiTheme="minorEastAsia"/>
        </w:rPr>
      </w:pPr>
      <w:r w:rsidRPr="00CF73E0">
        <w:rPr>
          <w:rFonts w:asciiTheme="minorEastAsia" w:hAnsiTheme="minorEastAsia" w:hint="eastAsia"/>
        </w:rPr>
        <w:t>を積極的に取り入れる。また、社会や総合的な学習の時間等における様々な国の歴史・文化等の探究</w:t>
      </w:r>
    </w:p>
    <w:p w:rsidR="00195967" w:rsidRPr="00CF73E0" w:rsidRDefault="00195967" w:rsidP="00195967">
      <w:pPr>
        <w:ind w:firstLineChars="100" w:firstLine="210"/>
        <w:rPr>
          <w:rFonts w:asciiTheme="minorEastAsia" w:hAnsiTheme="minorEastAsia"/>
          <w:szCs w:val="21"/>
        </w:rPr>
      </w:pPr>
      <w:r w:rsidRPr="00CF73E0">
        <w:rPr>
          <w:rFonts w:asciiTheme="minorEastAsia" w:hAnsiTheme="minorEastAsia" w:hint="eastAsia"/>
        </w:rPr>
        <w:t>的な学習を通じて、多文化共生の大切さを学ぶ活動を実施する。</w:t>
      </w:r>
    </w:p>
    <w:p w:rsidR="001660B2" w:rsidRPr="00195967" w:rsidRDefault="001660B2" w:rsidP="00FD5778">
      <w:pPr>
        <w:ind w:firstLineChars="100" w:firstLine="211"/>
        <w:rPr>
          <w:rFonts w:ascii="ＭＳ ゴシック" w:eastAsia="ＭＳ ゴシック" w:hAnsi="ＭＳ ゴシック"/>
          <w:b/>
        </w:rPr>
      </w:pPr>
    </w:p>
    <w:p w:rsidR="001440E4" w:rsidRPr="00143891" w:rsidRDefault="001440E4" w:rsidP="00FD5778">
      <w:pPr>
        <w:ind w:firstLineChars="100" w:firstLine="211"/>
        <w:rPr>
          <w:rFonts w:ascii="ＭＳ ゴシック" w:eastAsia="ＭＳ ゴシック" w:hAnsi="ＭＳ ゴシック"/>
          <w:b/>
        </w:rPr>
      </w:pPr>
      <w:r w:rsidRPr="00143891">
        <w:rPr>
          <w:rFonts w:ascii="ＭＳ ゴシック" w:eastAsia="ＭＳ ゴシック" w:hAnsi="ＭＳ ゴシック" w:hint="eastAsia"/>
          <w:b/>
        </w:rPr>
        <w:t>1</w:t>
      </w:r>
      <w:r w:rsidR="00403443">
        <w:rPr>
          <w:rFonts w:ascii="ＭＳ ゴシック" w:eastAsia="ＭＳ ゴシック" w:hAnsi="ＭＳ ゴシック" w:hint="eastAsia"/>
          <w:b/>
        </w:rPr>
        <w:t>）</w:t>
      </w:r>
      <w:r w:rsidRPr="00143891">
        <w:rPr>
          <w:rFonts w:ascii="ＭＳ ゴシック" w:eastAsia="ＭＳ ゴシック" w:hAnsi="ＭＳ ゴシック" w:hint="eastAsia"/>
          <w:b/>
        </w:rPr>
        <w:t>「読む・</w:t>
      </w:r>
      <w:r w:rsidR="00517B6B" w:rsidRPr="00143891">
        <w:rPr>
          <w:rFonts w:ascii="ＭＳ ゴシック" w:eastAsia="ＭＳ ゴシック" w:hAnsi="ＭＳ ゴシック" w:hint="eastAsia"/>
          <w:b/>
        </w:rPr>
        <w:t>聞く・</w:t>
      </w:r>
      <w:r w:rsidRPr="00143891">
        <w:rPr>
          <w:rFonts w:ascii="ＭＳ ゴシック" w:eastAsia="ＭＳ ゴシック" w:hAnsi="ＭＳ ゴシック" w:hint="eastAsia"/>
          <w:b/>
        </w:rPr>
        <w:t>書く・話す」</w:t>
      </w:r>
      <w:r w:rsidR="00852399" w:rsidRPr="00143891">
        <w:rPr>
          <w:rFonts w:ascii="ＭＳ ゴシック" w:eastAsia="ＭＳ ゴシック" w:hAnsi="ＭＳ ゴシック" w:hint="eastAsia"/>
          <w:b/>
        </w:rPr>
        <w:t>の４技能</w:t>
      </w:r>
      <w:r w:rsidRPr="00143891">
        <w:rPr>
          <w:rFonts w:ascii="ＭＳ ゴシック" w:eastAsia="ＭＳ ゴシック" w:hAnsi="ＭＳ ゴシック" w:hint="eastAsia"/>
          <w:b/>
        </w:rPr>
        <w:t>を統合した英語教育</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F26AFA">
        <w:trPr>
          <w:trHeight w:val="345"/>
        </w:trPr>
        <w:tc>
          <w:tcPr>
            <w:tcW w:w="851" w:type="dxa"/>
            <w:shd w:val="clear" w:color="auto" w:fill="D9D9D9" w:themeFill="background1" w:themeFillShade="D9"/>
          </w:tcPr>
          <w:p w:rsidR="00AF3659" w:rsidRPr="00143891" w:rsidRDefault="00AF3659" w:rsidP="00FE3F0A">
            <w:pPr>
              <w:ind w:leftChars="5" w:left="10"/>
              <w:rPr>
                <w:sz w:val="20"/>
                <w:szCs w:val="20"/>
              </w:rPr>
            </w:pPr>
            <w:r w:rsidRPr="00143891">
              <w:rPr>
                <w:rFonts w:hint="eastAsia"/>
                <w:sz w:val="20"/>
                <w:szCs w:val="20"/>
              </w:rPr>
              <w:t>教科等</w:t>
            </w:r>
          </w:p>
        </w:tc>
        <w:tc>
          <w:tcPr>
            <w:tcW w:w="8221" w:type="dxa"/>
            <w:shd w:val="pct12" w:color="auto" w:fill="auto"/>
          </w:tcPr>
          <w:p w:rsidR="00AF3659" w:rsidRPr="00143891" w:rsidRDefault="00AF3659" w:rsidP="00FE3F0A">
            <w:pPr>
              <w:jc w:val="center"/>
              <w:rPr>
                <w:sz w:val="20"/>
                <w:szCs w:val="20"/>
              </w:rPr>
            </w:pPr>
            <w:r w:rsidRPr="00143891">
              <w:rPr>
                <w:rFonts w:hint="eastAsia"/>
                <w:sz w:val="20"/>
                <w:szCs w:val="20"/>
              </w:rPr>
              <w:t>取組み例</w:t>
            </w:r>
          </w:p>
        </w:tc>
      </w:tr>
      <w:tr w:rsidR="00143891" w:rsidRPr="00143891" w:rsidTr="00F26AFA">
        <w:trPr>
          <w:trHeight w:val="360"/>
        </w:trPr>
        <w:tc>
          <w:tcPr>
            <w:tcW w:w="851" w:type="dxa"/>
            <w:shd w:val="clear" w:color="auto" w:fill="D9D9D9" w:themeFill="background1" w:themeFillShade="D9"/>
            <w:vAlign w:val="center"/>
          </w:tcPr>
          <w:p w:rsidR="00AF3659" w:rsidRPr="00143891" w:rsidRDefault="00AF3659" w:rsidP="00FE3F0A">
            <w:pPr>
              <w:ind w:leftChars="5" w:left="10"/>
              <w:jc w:val="center"/>
              <w:rPr>
                <w:sz w:val="20"/>
                <w:szCs w:val="20"/>
              </w:rPr>
            </w:pPr>
            <w:r w:rsidRPr="00143891">
              <w:rPr>
                <w:rFonts w:hint="eastAsia"/>
                <w:sz w:val="20"/>
                <w:szCs w:val="20"/>
              </w:rPr>
              <w:t>英</w:t>
            </w:r>
            <w:r w:rsidR="00055BCD" w:rsidRPr="00143891">
              <w:rPr>
                <w:rFonts w:hint="eastAsia"/>
                <w:sz w:val="20"/>
                <w:szCs w:val="20"/>
              </w:rPr>
              <w:t xml:space="preserve"> </w:t>
            </w:r>
            <w:r w:rsidRPr="00143891">
              <w:rPr>
                <w:rFonts w:hint="eastAsia"/>
                <w:sz w:val="20"/>
                <w:szCs w:val="20"/>
              </w:rPr>
              <w:t>語</w:t>
            </w:r>
          </w:p>
        </w:tc>
        <w:tc>
          <w:tcPr>
            <w:tcW w:w="8221" w:type="dxa"/>
          </w:tcPr>
          <w:p w:rsidR="00852399" w:rsidRPr="00143891" w:rsidRDefault="005C16EA" w:rsidP="00852399">
            <w:pPr>
              <w:ind w:leftChars="33" w:left="269" w:hangingChars="100" w:hanging="200"/>
              <w:rPr>
                <w:sz w:val="20"/>
                <w:szCs w:val="20"/>
              </w:rPr>
            </w:pPr>
            <w:r w:rsidRPr="00143891">
              <w:rPr>
                <w:rFonts w:hint="eastAsia"/>
                <w:sz w:val="20"/>
                <w:szCs w:val="20"/>
              </w:rPr>
              <w:t>○</w:t>
            </w:r>
            <w:r w:rsidR="00852399" w:rsidRPr="00143891">
              <w:rPr>
                <w:rFonts w:hint="eastAsia"/>
                <w:sz w:val="20"/>
                <w:szCs w:val="20"/>
              </w:rPr>
              <w:t>英語の「音」と「綴り」の</w:t>
            </w:r>
            <w:r w:rsidR="00517B6B" w:rsidRPr="00143891">
              <w:rPr>
                <w:rFonts w:hint="eastAsia"/>
                <w:sz w:val="20"/>
                <w:szCs w:val="20"/>
              </w:rPr>
              <w:t>関係を学ぶフォニックスを</w:t>
            </w:r>
            <w:r w:rsidR="00852399" w:rsidRPr="00143891">
              <w:rPr>
                <w:rFonts w:hint="eastAsia"/>
                <w:sz w:val="20"/>
                <w:szCs w:val="20"/>
              </w:rPr>
              <w:t>学習</w:t>
            </w:r>
            <w:r w:rsidR="00517B6B" w:rsidRPr="00143891">
              <w:rPr>
                <w:rFonts w:hint="eastAsia"/>
                <w:sz w:val="20"/>
                <w:szCs w:val="20"/>
              </w:rPr>
              <w:t>することにより</w:t>
            </w:r>
            <w:r w:rsidR="00852399" w:rsidRPr="00143891">
              <w:rPr>
                <w:rFonts w:hint="eastAsia"/>
                <w:sz w:val="20"/>
                <w:szCs w:val="20"/>
              </w:rPr>
              <w:t>、英語を正しく発音するための基礎を身に付ける</w:t>
            </w:r>
            <w:r w:rsidR="004825AE">
              <w:rPr>
                <w:rFonts w:hint="eastAsia"/>
                <w:sz w:val="20"/>
                <w:szCs w:val="20"/>
              </w:rPr>
              <w:t>指導を行う</w:t>
            </w:r>
            <w:r w:rsidR="00852399" w:rsidRPr="00143891">
              <w:rPr>
                <w:rFonts w:hint="eastAsia"/>
                <w:sz w:val="20"/>
                <w:szCs w:val="20"/>
              </w:rPr>
              <w:t>。＜中学＞</w:t>
            </w:r>
          </w:p>
          <w:p w:rsidR="00852399" w:rsidRPr="00143891" w:rsidRDefault="005C16EA" w:rsidP="00F95A31">
            <w:pPr>
              <w:ind w:leftChars="33" w:left="269" w:hangingChars="100" w:hanging="200"/>
              <w:rPr>
                <w:sz w:val="20"/>
                <w:szCs w:val="20"/>
              </w:rPr>
            </w:pPr>
            <w:r w:rsidRPr="00143891">
              <w:rPr>
                <w:rFonts w:hint="eastAsia"/>
                <w:sz w:val="20"/>
                <w:szCs w:val="20"/>
              </w:rPr>
              <w:t>○</w:t>
            </w:r>
            <w:r w:rsidR="00E67247">
              <w:rPr>
                <w:rFonts w:hint="eastAsia"/>
                <w:sz w:val="20"/>
                <w:szCs w:val="20"/>
              </w:rPr>
              <w:t>英語授業をほぼ毎日実施</w:t>
            </w:r>
            <w:r w:rsidR="00DB4AF5">
              <w:rPr>
                <w:rFonts w:hint="eastAsia"/>
                <w:sz w:val="20"/>
                <w:szCs w:val="20"/>
              </w:rPr>
              <w:t>し</w:t>
            </w:r>
            <w:r w:rsidR="00FE2398" w:rsidRPr="00143891">
              <w:rPr>
                <w:rFonts w:hint="eastAsia"/>
                <w:sz w:val="20"/>
                <w:szCs w:val="20"/>
              </w:rPr>
              <w:t>、</w:t>
            </w:r>
            <w:r w:rsidR="00852399" w:rsidRPr="00143891">
              <w:rPr>
                <w:rFonts w:hint="eastAsia"/>
                <w:sz w:val="20"/>
                <w:szCs w:val="20"/>
              </w:rPr>
              <w:t>朝のショートホームルーム等</w:t>
            </w:r>
            <w:r w:rsidR="00FD0F2C">
              <w:rPr>
                <w:rFonts w:hint="eastAsia"/>
                <w:sz w:val="20"/>
                <w:szCs w:val="20"/>
              </w:rPr>
              <w:t>を利用して、英語の歌やスピーチのリスニング及び洋書を活用した多読等</w:t>
            </w:r>
            <w:r w:rsidR="00903A4D" w:rsidRPr="00143891">
              <w:rPr>
                <w:rFonts w:hint="eastAsia"/>
                <w:sz w:val="20"/>
                <w:szCs w:val="20"/>
              </w:rPr>
              <w:t>を行い</w:t>
            </w:r>
            <w:r w:rsidR="00852399" w:rsidRPr="00143891">
              <w:rPr>
                <w:rFonts w:hint="eastAsia"/>
                <w:sz w:val="20"/>
                <w:szCs w:val="20"/>
              </w:rPr>
              <w:t>、日常的に英語に触れる環境を</w:t>
            </w:r>
            <w:r w:rsidR="00903A4D" w:rsidRPr="00143891">
              <w:rPr>
                <w:rFonts w:hint="eastAsia"/>
                <w:sz w:val="20"/>
                <w:szCs w:val="20"/>
              </w:rPr>
              <w:t>作る</w:t>
            </w:r>
            <w:r w:rsidR="00852399" w:rsidRPr="00143891">
              <w:rPr>
                <w:rFonts w:hint="eastAsia"/>
                <w:sz w:val="20"/>
                <w:szCs w:val="20"/>
              </w:rPr>
              <w:t>。＜中</w:t>
            </w:r>
            <w:r w:rsidR="00FD0F2C">
              <w:rPr>
                <w:rFonts w:hint="eastAsia"/>
                <w:sz w:val="20"/>
                <w:szCs w:val="20"/>
              </w:rPr>
              <w:t>高</w:t>
            </w:r>
            <w:r w:rsidR="00852399" w:rsidRPr="00143891">
              <w:rPr>
                <w:rFonts w:hint="eastAsia"/>
                <w:sz w:val="20"/>
                <w:szCs w:val="20"/>
              </w:rPr>
              <w:t>＞</w:t>
            </w:r>
          </w:p>
          <w:p w:rsidR="00FE2398" w:rsidRPr="00143891" w:rsidRDefault="005C16EA" w:rsidP="00852399">
            <w:pPr>
              <w:ind w:leftChars="33" w:left="269" w:hangingChars="100" w:hanging="200"/>
              <w:rPr>
                <w:sz w:val="20"/>
                <w:szCs w:val="20"/>
              </w:rPr>
            </w:pPr>
            <w:r w:rsidRPr="00143891">
              <w:rPr>
                <w:rFonts w:hint="eastAsia"/>
                <w:sz w:val="20"/>
                <w:szCs w:val="20"/>
              </w:rPr>
              <w:t>○</w:t>
            </w:r>
            <w:r w:rsidR="00852399" w:rsidRPr="00143891">
              <w:rPr>
                <w:rFonts w:hint="eastAsia"/>
                <w:sz w:val="20"/>
                <w:szCs w:val="20"/>
              </w:rPr>
              <w:t>授業の中で、具体的な場面や状況に合った適切な表現を自ら考え</w:t>
            </w:r>
            <w:r w:rsidR="00FE2398" w:rsidRPr="00143891">
              <w:rPr>
                <w:rFonts w:hint="eastAsia"/>
                <w:sz w:val="20"/>
                <w:szCs w:val="20"/>
              </w:rPr>
              <w:t>て言語活動ができる</w:t>
            </w:r>
            <w:r w:rsidR="00852399" w:rsidRPr="00143891">
              <w:rPr>
                <w:rFonts w:hint="eastAsia"/>
                <w:sz w:val="20"/>
                <w:szCs w:val="20"/>
              </w:rPr>
              <w:t>機会を多く設ける</w:t>
            </w:r>
            <w:r w:rsidR="00FE2398" w:rsidRPr="00143891">
              <w:rPr>
                <w:rFonts w:hint="eastAsia"/>
                <w:sz w:val="20"/>
                <w:szCs w:val="20"/>
              </w:rPr>
              <w:t>。＜中学＞</w:t>
            </w:r>
          </w:p>
          <w:p w:rsidR="00852399" w:rsidRPr="00143891" w:rsidRDefault="00FE2398" w:rsidP="00852399">
            <w:pPr>
              <w:ind w:leftChars="33" w:left="269" w:hangingChars="100" w:hanging="200"/>
              <w:rPr>
                <w:sz w:val="20"/>
                <w:szCs w:val="20"/>
              </w:rPr>
            </w:pPr>
            <w:r w:rsidRPr="00143891">
              <w:rPr>
                <w:rFonts w:hint="eastAsia"/>
                <w:sz w:val="20"/>
                <w:szCs w:val="20"/>
              </w:rPr>
              <w:t>○</w:t>
            </w:r>
            <w:r w:rsidR="00852399" w:rsidRPr="00143891">
              <w:rPr>
                <w:rFonts w:hint="eastAsia"/>
                <w:sz w:val="20"/>
                <w:szCs w:val="20"/>
              </w:rPr>
              <w:t>中学</w:t>
            </w:r>
            <w:r w:rsidR="00953CA0">
              <w:rPr>
                <w:rFonts w:hint="eastAsia"/>
                <w:sz w:val="20"/>
                <w:szCs w:val="20"/>
              </w:rPr>
              <w:t>１，</w:t>
            </w:r>
            <w:r w:rsidR="00852399" w:rsidRPr="00143891">
              <w:rPr>
                <w:rFonts w:hint="eastAsia"/>
                <w:sz w:val="20"/>
                <w:szCs w:val="20"/>
              </w:rPr>
              <w:t>２年生でイングリッシュキャンプを実施</w:t>
            </w:r>
            <w:r w:rsidR="004825AE">
              <w:rPr>
                <w:rFonts w:hint="eastAsia"/>
                <w:sz w:val="20"/>
                <w:szCs w:val="20"/>
              </w:rPr>
              <w:t>し、英語で積極的にコミュニケーションを図ろうとする態度を育む</w:t>
            </w:r>
            <w:r w:rsidR="00852399" w:rsidRPr="00143891">
              <w:rPr>
                <w:rFonts w:hint="eastAsia"/>
                <w:sz w:val="20"/>
                <w:szCs w:val="20"/>
              </w:rPr>
              <w:t>。＜中学＞</w:t>
            </w:r>
          </w:p>
          <w:p w:rsidR="00852399" w:rsidRPr="00143891" w:rsidRDefault="005C16EA" w:rsidP="00852399">
            <w:pPr>
              <w:ind w:leftChars="33" w:left="269" w:hangingChars="100" w:hanging="200"/>
              <w:rPr>
                <w:sz w:val="20"/>
                <w:szCs w:val="20"/>
              </w:rPr>
            </w:pPr>
            <w:r w:rsidRPr="00143891">
              <w:rPr>
                <w:rFonts w:hint="eastAsia"/>
                <w:sz w:val="20"/>
                <w:szCs w:val="20"/>
              </w:rPr>
              <w:t>○</w:t>
            </w:r>
            <w:r w:rsidR="00852399" w:rsidRPr="00143891">
              <w:rPr>
                <w:rFonts w:hint="eastAsia"/>
                <w:sz w:val="20"/>
                <w:szCs w:val="20"/>
              </w:rPr>
              <w:t>中学校は３年生、高校は２年生の海外研修旅行を核にして、海外の</w:t>
            </w:r>
            <w:r w:rsidR="008A1B73" w:rsidRPr="00143891">
              <w:rPr>
                <w:rFonts w:hint="eastAsia"/>
                <w:sz w:val="20"/>
                <w:szCs w:val="20"/>
              </w:rPr>
              <w:t>中学生・</w:t>
            </w:r>
            <w:r w:rsidR="00852399" w:rsidRPr="00143891">
              <w:rPr>
                <w:rFonts w:hint="eastAsia"/>
                <w:sz w:val="20"/>
                <w:szCs w:val="20"/>
              </w:rPr>
              <w:t>高校生との交流活動や英語によるプレゼンテーション</w:t>
            </w:r>
            <w:r w:rsidR="00B719FF">
              <w:rPr>
                <w:rFonts w:hint="eastAsia"/>
                <w:sz w:val="20"/>
                <w:szCs w:val="20"/>
              </w:rPr>
              <w:t>の指導</w:t>
            </w:r>
            <w:r w:rsidR="00852399" w:rsidRPr="00143891">
              <w:rPr>
                <w:rFonts w:hint="eastAsia"/>
                <w:sz w:val="20"/>
                <w:szCs w:val="20"/>
              </w:rPr>
              <w:t>を行う。＜中高＞</w:t>
            </w:r>
          </w:p>
          <w:p w:rsidR="00852399" w:rsidRDefault="005C16EA" w:rsidP="00852399">
            <w:pPr>
              <w:ind w:leftChars="33" w:left="269" w:hangingChars="100" w:hanging="200"/>
              <w:rPr>
                <w:sz w:val="20"/>
                <w:szCs w:val="20"/>
              </w:rPr>
            </w:pPr>
            <w:r w:rsidRPr="00143891">
              <w:rPr>
                <w:rFonts w:hint="eastAsia"/>
                <w:sz w:val="20"/>
                <w:szCs w:val="20"/>
              </w:rPr>
              <w:t>○</w:t>
            </w:r>
            <w:r w:rsidR="00E67510" w:rsidRPr="00143891">
              <w:rPr>
                <w:rFonts w:hint="eastAsia"/>
                <w:sz w:val="20"/>
                <w:szCs w:val="20"/>
              </w:rPr>
              <w:t>スピーチコンテスト</w:t>
            </w:r>
            <w:r w:rsidR="00B719FF">
              <w:rPr>
                <w:rFonts w:hint="eastAsia"/>
                <w:sz w:val="20"/>
                <w:szCs w:val="20"/>
              </w:rPr>
              <w:t>により</w:t>
            </w:r>
            <w:r w:rsidR="00852399" w:rsidRPr="00143891">
              <w:rPr>
                <w:rFonts w:hint="eastAsia"/>
                <w:sz w:val="20"/>
                <w:szCs w:val="20"/>
              </w:rPr>
              <w:t>、</w:t>
            </w:r>
            <w:r w:rsidR="00223761">
              <w:rPr>
                <w:rFonts w:hint="eastAsia"/>
                <w:sz w:val="20"/>
                <w:szCs w:val="20"/>
              </w:rPr>
              <w:t>暗唱や小演劇、</w:t>
            </w:r>
            <w:r w:rsidR="00852399" w:rsidRPr="00143891">
              <w:rPr>
                <w:rFonts w:hint="eastAsia"/>
                <w:sz w:val="20"/>
                <w:szCs w:val="20"/>
              </w:rPr>
              <w:t>自分の住む地域の紹介</w:t>
            </w:r>
            <w:r w:rsidR="00223761">
              <w:rPr>
                <w:rFonts w:hint="eastAsia"/>
                <w:sz w:val="20"/>
                <w:szCs w:val="20"/>
              </w:rPr>
              <w:t>、</w:t>
            </w:r>
            <w:r w:rsidR="00852399" w:rsidRPr="00143891">
              <w:rPr>
                <w:rFonts w:hint="eastAsia"/>
                <w:sz w:val="20"/>
                <w:szCs w:val="20"/>
              </w:rPr>
              <w:t>身近な社会問題等についての意見表明を英語で行う</w:t>
            </w:r>
            <w:r w:rsidR="00B719FF">
              <w:rPr>
                <w:rFonts w:hint="eastAsia"/>
                <w:sz w:val="20"/>
                <w:szCs w:val="20"/>
              </w:rPr>
              <w:t>指導を実施する</w:t>
            </w:r>
            <w:r w:rsidR="00852399" w:rsidRPr="00143891">
              <w:rPr>
                <w:rFonts w:hint="eastAsia"/>
                <w:sz w:val="20"/>
                <w:szCs w:val="20"/>
              </w:rPr>
              <w:t>。＜中高＞</w:t>
            </w:r>
          </w:p>
          <w:p w:rsidR="00DB4AF5" w:rsidRDefault="00DB4AF5" w:rsidP="00852399">
            <w:pPr>
              <w:ind w:leftChars="33" w:left="269" w:hangingChars="100" w:hanging="200"/>
              <w:rPr>
                <w:sz w:val="20"/>
                <w:szCs w:val="20"/>
              </w:rPr>
            </w:pPr>
            <w:r>
              <w:rPr>
                <w:rFonts w:hint="eastAsia"/>
                <w:sz w:val="20"/>
                <w:szCs w:val="20"/>
              </w:rPr>
              <w:t>○身に付けた英語力を把握するため、英語力を測定する検査</w:t>
            </w:r>
            <w:r w:rsidRPr="00143891">
              <w:rPr>
                <w:rFonts w:hint="eastAsia"/>
                <w:sz w:val="20"/>
                <w:szCs w:val="20"/>
              </w:rPr>
              <w:t>（</w:t>
            </w:r>
            <w:r>
              <w:rPr>
                <w:rFonts w:hint="eastAsia"/>
                <w:sz w:val="20"/>
                <w:szCs w:val="20"/>
              </w:rPr>
              <w:t>GT</w:t>
            </w:r>
            <w:r>
              <w:rPr>
                <w:sz w:val="20"/>
                <w:szCs w:val="20"/>
              </w:rPr>
              <w:t>E</w:t>
            </w:r>
            <w:r>
              <w:rPr>
                <w:rFonts w:hint="eastAsia"/>
                <w:sz w:val="20"/>
                <w:szCs w:val="20"/>
              </w:rPr>
              <w:t>C</w:t>
            </w:r>
            <w:r>
              <w:rPr>
                <w:rFonts w:hint="eastAsia"/>
                <w:sz w:val="20"/>
                <w:szCs w:val="20"/>
              </w:rPr>
              <w:t>等</w:t>
            </w:r>
            <w:r w:rsidRPr="00143891">
              <w:rPr>
                <w:rFonts w:hint="eastAsia"/>
                <w:sz w:val="20"/>
                <w:szCs w:val="20"/>
              </w:rPr>
              <w:t>）</w:t>
            </w:r>
            <w:r>
              <w:rPr>
                <w:rFonts w:hint="eastAsia"/>
                <w:sz w:val="20"/>
                <w:szCs w:val="20"/>
              </w:rPr>
              <w:t>を実施する。</w:t>
            </w:r>
          </w:p>
          <w:p w:rsidR="00DB4AF5" w:rsidRPr="00143891" w:rsidRDefault="00DB4AF5" w:rsidP="00852399">
            <w:pPr>
              <w:ind w:leftChars="33" w:left="269" w:hangingChars="100" w:hanging="200"/>
              <w:rPr>
                <w:sz w:val="20"/>
                <w:szCs w:val="20"/>
              </w:rPr>
            </w:pPr>
            <w:r>
              <w:rPr>
                <w:rFonts w:hint="eastAsia"/>
                <w:sz w:val="20"/>
                <w:szCs w:val="20"/>
              </w:rPr>
              <w:t xml:space="preserve">　＜中高＞</w:t>
            </w:r>
          </w:p>
          <w:p w:rsidR="00AF3659" w:rsidRPr="00143891" w:rsidRDefault="005C16EA" w:rsidP="00E67247">
            <w:pPr>
              <w:ind w:leftChars="33" w:left="269" w:hangingChars="100" w:hanging="200"/>
              <w:rPr>
                <w:sz w:val="20"/>
                <w:szCs w:val="20"/>
              </w:rPr>
            </w:pPr>
            <w:r w:rsidRPr="00143891">
              <w:rPr>
                <w:rFonts w:hint="eastAsia"/>
                <w:sz w:val="20"/>
                <w:szCs w:val="20"/>
              </w:rPr>
              <w:t>○</w:t>
            </w:r>
            <w:r w:rsidR="008A1B73" w:rsidRPr="00143891">
              <w:rPr>
                <w:rFonts w:hint="eastAsia"/>
                <w:sz w:val="20"/>
                <w:szCs w:val="20"/>
              </w:rPr>
              <w:t>高度な英語力</w:t>
            </w:r>
            <w:r w:rsidR="00852399" w:rsidRPr="00143891">
              <w:rPr>
                <w:rFonts w:hint="eastAsia"/>
                <w:sz w:val="20"/>
                <w:szCs w:val="20"/>
              </w:rPr>
              <w:t>の養成に向け、</w:t>
            </w:r>
            <w:r w:rsidR="008A1B73" w:rsidRPr="00143891">
              <w:rPr>
                <w:rFonts w:hint="eastAsia"/>
                <w:sz w:val="20"/>
                <w:szCs w:val="20"/>
              </w:rPr>
              <w:t>英語４技能</w:t>
            </w:r>
            <w:r w:rsidR="00550C24" w:rsidRPr="00143891">
              <w:rPr>
                <w:rFonts w:hint="eastAsia"/>
                <w:sz w:val="20"/>
                <w:szCs w:val="20"/>
              </w:rPr>
              <w:t>を測る</w:t>
            </w:r>
            <w:r w:rsidR="008A1B73" w:rsidRPr="00143891">
              <w:rPr>
                <w:rFonts w:hint="eastAsia"/>
                <w:sz w:val="20"/>
                <w:szCs w:val="20"/>
              </w:rPr>
              <w:t>試験</w:t>
            </w:r>
            <w:r w:rsidR="007D459F" w:rsidRPr="00143891">
              <w:rPr>
                <w:rFonts w:hint="eastAsia"/>
                <w:sz w:val="20"/>
                <w:szCs w:val="20"/>
              </w:rPr>
              <w:t>（</w:t>
            </w:r>
            <w:proofErr w:type="spellStart"/>
            <w:r w:rsidR="007D459F" w:rsidRPr="00143891">
              <w:rPr>
                <w:sz w:val="20"/>
                <w:szCs w:val="20"/>
              </w:rPr>
              <w:t>TOEFLiBT</w:t>
            </w:r>
            <w:proofErr w:type="spellEnd"/>
            <w:r w:rsidR="007D459F" w:rsidRPr="00143891">
              <w:rPr>
                <w:rFonts w:hint="eastAsia"/>
                <w:sz w:val="20"/>
                <w:szCs w:val="20"/>
              </w:rPr>
              <w:t>等）に</w:t>
            </w:r>
            <w:r w:rsidR="005A1814" w:rsidRPr="00143891">
              <w:rPr>
                <w:rFonts w:hint="eastAsia"/>
                <w:sz w:val="20"/>
                <w:szCs w:val="20"/>
              </w:rPr>
              <w:t>対応</w:t>
            </w:r>
            <w:r w:rsidR="00270644" w:rsidRPr="00143891">
              <w:rPr>
                <w:rFonts w:hint="eastAsia"/>
                <w:sz w:val="20"/>
                <w:szCs w:val="20"/>
              </w:rPr>
              <w:t>できる力を育む</w:t>
            </w:r>
            <w:r w:rsidR="005A1814" w:rsidRPr="00143891">
              <w:rPr>
                <w:rFonts w:hint="eastAsia"/>
                <w:sz w:val="20"/>
                <w:szCs w:val="20"/>
              </w:rPr>
              <w:t>指導を行う</w:t>
            </w:r>
            <w:r w:rsidR="00852399" w:rsidRPr="00143891">
              <w:rPr>
                <w:rFonts w:hint="eastAsia"/>
                <w:sz w:val="20"/>
                <w:szCs w:val="20"/>
              </w:rPr>
              <w:t>。＜高校＞</w:t>
            </w:r>
          </w:p>
        </w:tc>
      </w:tr>
    </w:tbl>
    <w:p w:rsidR="009639DD" w:rsidRPr="00143891" w:rsidRDefault="009639DD" w:rsidP="00522D41">
      <w:pPr>
        <w:ind w:leftChars="100" w:left="210"/>
        <w:rPr>
          <w:rFonts w:ascii="ＭＳ ゴシック" w:eastAsia="ＭＳ ゴシック" w:hAnsi="ＭＳ ゴシック"/>
          <w:b/>
        </w:rPr>
      </w:pPr>
    </w:p>
    <w:p w:rsidR="00C031E8" w:rsidRPr="00143891" w:rsidRDefault="00522D41" w:rsidP="00522D41">
      <w:pPr>
        <w:ind w:leftChars="100" w:left="210"/>
      </w:pPr>
      <w:r w:rsidRPr="00143891">
        <w:rPr>
          <w:rFonts w:ascii="ＭＳ ゴシック" w:eastAsia="ＭＳ ゴシック" w:hAnsi="ＭＳ ゴシック" w:hint="eastAsia"/>
          <w:b/>
        </w:rPr>
        <w:t>2</w:t>
      </w:r>
      <w:r w:rsidR="008507FD">
        <w:rPr>
          <w:rFonts w:ascii="ＭＳ ゴシック" w:eastAsia="ＭＳ ゴシック" w:hAnsi="ＭＳ ゴシック" w:hint="eastAsia"/>
          <w:b/>
        </w:rPr>
        <w:t>）各教科・</w:t>
      </w:r>
      <w:r w:rsidR="00F26AFA" w:rsidRPr="00143891">
        <w:rPr>
          <w:rFonts w:ascii="ＭＳ ゴシック" w:eastAsia="ＭＳ ゴシック" w:hAnsi="ＭＳ ゴシック" w:hint="eastAsia"/>
          <w:b/>
        </w:rPr>
        <w:t>総合的な学習の時間における</w:t>
      </w:r>
      <w:r w:rsidRPr="00143891">
        <w:rPr>
          <w:rFonts w:ascii="ＭＳ ゴシック" w:eastAsia="ＭＳ ゴシック" w:hAnsi="ＭＳ ゴシック" w:hint="eastAsia"/>
          <w:b/>
        </w:rPr>
        <w:t>言語活動・プレゼンテーション</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5C16EA">
        <w:trPr>
          <w:trHeight w:val="345"/>
        </w:trPr>
        <w:tc>
          <w:tcPr>
            <w:tcW w:w="851" w:type="dxa"/>
            <w:tcBorders>
              <w:bottom w:val="single" w:sz="4" w:space="0" w:color="auto"/>
            </w:tcBorders>
            <w:shd w:val="clear" w:color="auto" w:fill="D9D9D9" w:themeFill="background1" w:themeFillShade="D9"/>
          </w:tcPr>
          <w:p w:rsidR="00AF3659" w:rsidRPr="00143891" w:rsidRDefault="00AF3659" w:rsidP="00FE3F0A">
            <w:pPr>
              <w:ind w:leftChars="5" w:left="10"/>
              <w:rPr>
                <w:sz w:val="20"/>
                <w:szCs w:val="20"/>
              </w:rPr>
            </w:pPr>
            <w:r w:rsidRPr="00143891">
              <w:rPr>
                <w:rFonts w:hint="eastAsia"/>
                <w:sz w:val="20"/>
                <w:szCs w:val="20"/>
              </w:rPr>
              <w:t>教科等</w:t>
            </w:r>
          </w:p>
        </w:tc>
        <w:tc>
          <w:tcPr>
            <w:tcW w:w="8221" w:type="dxa"/>
            <w:shd w:val="pct12" w:color="auto" w:fill="auto"/>
          </w:tcPr>
          <w:p w:rsidR="00AF3659" w:rsidRPr="00143891" w:rsidRDefault="00AF3659" w:rsidP="00FE3F0A">
            <w:pPr>
              <w:jc w:val="center"/>
              <w:rPr>
                <w:sz w:val="20"/>
                <w:szCs w:val="20"/>
              </w:rPr>
            </w:pPr>
            <w:r w:rsidRPr="00143891">
              <w:rPr>
                <w:rFonts w:hint="eastAsia"/>
                <w:sz w:val="20"/>
                <w:szCs w:val="20"/>
              </w:rPr>
              <w:t>取組み例</w:t>
            </w:r>
          </w:p>
        </w:tc>
      </w:tr>
      <w:tr w:rsidR="00143891" w:rsidRPr="00143891" w:rsidTr="00FE2398">
        <w:trPr>
          <w:trHeight w:val="1144"/>
        </w:trPr>
        <w:tc>
          <w:tcPr>
            <w:tcW w:w="851" w:type="dxa"/>
            <w:tcBorders>
              <w:bottom w:val="single" w:sz="4" w:space="0" w:color="auto"/>
            </w:tcBorders>
            <w:shd w:val="clear" w:color="auto" w:fill="D9D9D9" w:themeFill="background1" w:themeFillShade="D9"/>
            <w:vAlign w:val="center"/>
          </w:tcPr>
          <w:p w:rsidR="00AF3659" w:rsidRPr="00143891" w:rsidRDefault="00AF3659" w:rsidP="00FE3F0A">
            <w:pPr>
              <w:ind w:leftChars="5" w:left="10"/>
              <w:jc w:val="center"/>
              <w:rPr>
                <w:sz w:val="20"/>
                <w:szCs w:val="20"/>
              </w:rPr>
            </w:pPr>
            <w:r w:rsidRPr="00143891">
              <w:rPr>
                <w:rFonts w:hint="eastAsia"/>
                <w:sz w:val="20"/>
                <w:szCs w:val="20"/>
              </w:rPr>
              <w:t>国</w:t>
            </w:r>
            <w:r w:rsidR="00055BCD" w:rsidRPr="00143891">
              <w:rPr>
                <w:rFonts w:hint="eastAsia"/>
                <w:sz w:val="20"/>
                <w:szCs w:val="20"/>
              </w:rPr>
              <w:t xml:space="preserve"> </w:t>
            </w:r>
            <w:r w:rsidRPr="00143891">
              <w:rPr>
                <w:rFonts w:hint="eastAsia"/>
                <w:sz w:val="20"/>
                <w:szCs w:val="20"/>
              </w:rPr>
              <w:t>語</w:t>
            </w:r>
          </w:p>
        </w:tc>
        <w:tc>
          <w:tcPr>
            <w:tcW w:w="8221" w:type="dxa"/>
            <w:tcBorders>
              <w:bottom w:val="single" w:sz="4" w:space="0" w:color="auto"/>
            </w:tcBorders>
          </w:tcPr>
          <w:p w:rsidR="00DF473C" w:rsidRDefault="00DF473C" w:rsidP="00FE2398">
            <w:pPr>
              <w:ind w:leftChars="33" w:left="269" w:hangingChars="100" w:hanging="200"/>
              <w:rPr>
                <w:sz w:val="20"/>
                <w:szCs w:val="20"/>
              </w:rPr>
            </w:pPr>
            <w:r>
              <w:rPr>
                <w:rFonts w:hint="eastAsia"/>
                <w:sz w:val="20"/>
                <w:szCs w:val="20"/>
              </w:rPr>
              <w:t>○授業</w:t>
            </w:r>
            <w:r w:rsidR="00B719FF">
              <w:rPr>
                <w:rFonts w:hint="eastAsia"/>
                <w:sz w:val="20"/>
                <w:szCs w:val="20"/>
              </w:rPr>
              <w:t>の中で、定期的にロジカルコミュニケーショントレーニングを実施する</w:t>
            </w:r>
            <w:r>
              <w:rPr>
                <w:rFonts w:hint="eastAsia"/>
                <w:sz w:val="20"/>
                <w:szCs w:val="20"/>
              </w:rPr>
              <w:t>。</w:t>
            </w:r>
            <w:r w:rsidR="004343CA">
              <w:rPr>
                <w:rFonts w:hint="eastAsia"/>
                <w:sz w:val="20"/>
                <w:szCs w:val="20"/>
              </w:rPr>
              <w:t>＜中学＞</w:t>
            </w:r>
          </w:p>
          <w:p w:rsidR="005C16EA" w:rsidRDefault="00FE2398" w:rsidP="00B10FE6">
            <w:pPr>
              <w:ind w:leftChars="33" w:left="269" w:hangingChars="100" w:hanging="200"/>
              <w:rPr>
                <w:sz w:val="20"/>
                <w:szCs w:val="20"/>
              </w:rPr>
            </w:pPr>
            <w:r w:rsidRPr="00143891">
              <w:rPr>
                <w:rFonts w:hint="eastAsia"/>
                <w:sz w:val="20"/>
                <w:szCs w:val="20"/>
              </w:rPr>
              <w:t>○テーマに基づいた１分間スピーチや</w:t>
            </w:r>
            <w:r w:rsidR="00B719FF">
              <w:rPr>
                <w:rFonts w:hint="eastAsia"/>
                <w:sz w:val="20"/>
                <w:szCs w:val="20"/>
              </w:rPr>
              <w:t>問題解決をめざしたグループ討論を</w:t>
            </w:r>
            <w:r w:rsidR="00B10FE6">
              <w:rPr>
                <w:rFonts w:hint="eastAsia"/>
                <w:sz w:val="20"/>
                <w:szCs w:val="20"/>
              </w:rPr>
              <w:t>行う</w:t>
            </w:r>
            <w:r w:rsidR="005C16EA" w:rsidRPr="00143891">
              <w:rPr>
                <w:rFonts w:hint="eastAsia"/>
                <w:sz w:val="20"/>
                <w:szCs w:val="20"/>
              </w:rPr>
              <w:t>。＜中高＞</w:t>
            </w:r>
          </w:p>
          <w:p w:rsidR="00BC2B90" w:rsidRPr="00143891" w:rsidRDefault="005C16EA" w:rsidP="006B346F">
            <w:pPr>
              <w:ind w:leftChars="50" w:left="305" w:hangingChars="100" w:hanging="200"/>
              <w:rPr>
                <w:sz w:val="20"/>
                <w:szCs w:val="20"/>
              </w:rPr>
            </w:pPr>
            <w:r w:rsidRPr="00143891">
              <w:rPr>
                <w:rFonts w:hint="eastAsia"/>
                <w:sz w:val="20"/>
                <w:szCs w:val="20"/>
              </w:rPr>
              <w:t>○</w:t>
            </w:r>
            <w:r w:rsidR="006B346F" w:rsidRPr="00143891">
              <w:rPr>
                <w:rFonts w:hint="eastAsia"/>
                <w:sz w:val="20"/>
                <w:szCs w:val="20"/>
              </w:rPr>
              <w:t>「私の好きな本」の魅力について各自プレゼンテーションを行い、相互に批評しあう</w:t>
            </w:r>
          </w:p>
          <w:p w:rsidR="00F95A31" w:rsidRPr="00143891" w:rsidRDefault="006B346F" w:rsidP="00F95A31">
            <w:pPr>
              <w:ind w:leftChars="100" w:left="210" w:firstLineChars="50" w:firstLine="100"/>
              <w:rPr>
                <w:sz w:val="20"/>
                <w:szCs w:val="20"/>
              </w:rPr>
            </w:pPr>
            <w:r w:rsidRPr="00143891">
              <w:rPr>
                <w:rFonts w:hint="eastAsia"/>
                <w:sz w:val="20"/>
                <w:szCs w:val="20"/>
              </w:rPr>
              <w:t>知的書評合戦（ビブリオバトル）を実施する</w:t>
            </w:r>
            <w:r w:rsidR="005C16EA" w:rsidRPr="00143891">
              <w:rPr>
                <w:rFonts w:hint="eastAsia"/>
                <w:sz w:val="20"/>
                <w:szCs w:val="20"/>
              </w:rPr>
              <w:t>。＜高校＞</w:t>
            </w:r>
          </w:p>
        </w:tc>
      </w:tr>
      <w:tr w:rsidR="00143891" w:rsidRPr="00143891" w:rsidTr="005C16EA">
        <w:trPr>
          <w:trHeight w:val="435"/>
        </w:trPr>
        <w:tc>
          <w:tcPr>
            <w:tcW w:w="851" w:type="dxa"/>
            <w:tcBorders>
              <w:top w:val="single" w:sz="4" w:space="0" w:color="auto"/>
              <w:bottom w:val="single" w:sz="4" w:space="0" w:color="auto"/>
            </w:tcBorders>
            <w:shd w:val="clear" w:color="auto" w:fill="D9D9D9" w:themeFill="background1" w:themeFillShade="D9"/>
            <w:vAlign w:val="center"/>
          </w:tcPr>
          <w:p w:rsidR="005C16EA" w:rsidRPr="00143891" w:rsidRDefault="005C16EA" w:rsidP="00FE3F0A">
            <w:pPr>
              <w:ind w:leftChars="5" w:left="10"/>
              <w:jc w:val="center"/>
              <w:rPr>
                <w:sz w:val="20"/>
                <w:szCs w:val="20"/>
              </w:rPr>
            </w:pPr>
            <w:r w:rsidRPr="00143891">
              <w:rPr>
                <w:rFonts w:hint="eastAsia"/>
                <w:sz w:val="20"/>
                <w:szCs w:val="20"/>
              </w:rPr>
              <w:t>理</w:t>
            </w:r>
            <w:r w:rsidRPr="00143891">
              <w:rPr>
                <w:rFonts w:hint="eastAsia"/>
                <w:sz w:val="20"/>
                <w:szCs w:val="20"/>
              </w:rPr>
              <w:t xml:space="preserve"> </w:t>
            </w:r>
            <w:r w:rsidRPr="00143891">
              <w:rPr>
                <w:rFonts w:hint="eastAsia"/>
                <w:sz w:val="20"/>
                <w:szCs w:val="20"/>
              </w:rPr>
              <w:t>科</w:t>
            </w:r>
          </w:p>
        </w:tc>
        <w:tc>
          <w:tcPr>
            <w:tcW w:w="8221" w:type="dxa"/>
            <w:tcBorders>
              <w:bottom w:val="single" w:sz="4" w:space="0" w:color="auto"/>
            </w:tcBorders>
          </w:tcPr>
          <w:p w:rsidR="00ED4E86" w:rsidRDefault="00B4147A" w:rsidP="00921CB1">
            <w:pPr>
              <w:ind w:leftChars="50" w:left="305" w:hangingChars="100" w:hanging="200"/>
              <w:rPr>
                <w:sz w:val="20"/>
                <w:szCs w:val="20"/>
              </w:rPr>
            </w:pPr>
            <w:r w:rsidRPr="00143891">
              <w:rPr>
                <w:rFonts w:hint="eastAsia"/>
                <w:sz w:val="20"/>
                <w:szCs w:val="20"/>
              </w:rPr>
              <w:t>○少人数グループでの「仮説⇒実験⇒考察⇒検証」</w:t>
            </w:r>
            <w:r w:rsidR="00921CB1" w:rsidRPr="00143891">
              <w:rPr>
                <w:rFonts w:hint="eastAsia"/>
                <w:sz w:val="20"/>
                <w:szCs w:val="20"/>
              </w:rPr>
              <w:t>の</w:t>
            </w:r>
            <w:r w:rsidR="007E08D2" w:rsidRPr="00143891">
              <w:rPr>
                <w:rFonts w:asciiTheme="minorEastAsia" w:hAnsiTheme="minorEastAsia" w:hint="eastAsia"/>
                <w:sz w:val="20"/>
                <w:szCs w:val="20"/>
              </w:rPr>
              <w:t>工程を踏まえ</w:t>
            </w:r>
            <w:r w:rsidR="00921CB1" w:rsidRPr="00143891">
              <w:rPr>
                <w:rFonts w:asciiTheme="minorEastAsia" w:hAnsiTheme="minorEastAsia" w:hint="eastAsia"/>
                <w:sz w:val="20"/>
                <w:szCs w:val="20"/>
              </w:rPr>
              <w:t>た探究活動の成果をプレゼンテーションする機会を多く設定する</w:t>
            </w:r>
            <w:r w:rsidRPr="00143891">
              <w:rPr>
                <w:rFonts w:hint="eastAsia"/>
                <w:sz w:val="20"/>
                <w:szCs w:val="20"/>
              </w:rPr>
              <w:t>。＜中高＞</w:t>
            </w:r>
          </w:p>
          <w:p w:rsidR="003D4F59" w:rsidRDefault="00F95A31" w:rsidP="005B12A7">
            <w:pPr>
              <w:ind w:leftChars="50" w:left="305" w:hangingChars="100" w:hanging="200"/>
              <w:rPr>
                <w:sz w:val="20"/>
                <w:szCs w:val="20"/>
              </w:rPr>
            </w:pPr>
            <w:r>
              <w:rPr>
                <w:rFonts w:hint="eastAsia"/>
                <w:sz w:val="20"/>
                <w:szCs w:val="20"/>
              </w:rPr>
              <w:t>○探究活動の際、観察・実験の時間を十分に設け、結果を分析し解釈して論理的に考えたり、説明したりする活動を多く取り入れる。＜中高＞</w:t>
            </w:r>
          </w:p>
          <w:p w:rsidR="005B12A7" w:rsidRPr="00143891" w:rsidRDefault="005B12A7" w:rsidP="005B12A7">
            <w:pPr>
              <w:ind w:leftChars="50" w:left="305" w:hangingChars="100" w:hanging="200"/>
              <w:rPr>
                <w:sz w:val="20"/>
                <w:szCs w:val="20"/>
              </w:rPr>
            </w:pPr>
          </w:p>
        </w:tc>
      </w:tr>
      <w:tr w:rsidR="00143891" w:rsidRPr="00143891" w:rsidTr="00B4147A">
        <w:trPr>
          <w:trHeight w:val="132"/>
        </w:trPr>
        <w:tc>
          <w:tcPr>
            <w:tcW w:w="851" w:type="dxa"/>
            <w:tcBorders>
              <w:top w:val="single" w:sz="4" w:space="0" w:color="auto"/>
              <w:bottom w:val="single" w:sz="4" w:space="0" w:color="auto"/>
            </w:tcBorders>
            <w:shd w:val="clear" w:color="auto" w:fill="D9D9D9" w:themeFill="background1" w:themeFillShade="D9"/>
            <w:vAlign w:val="center"/>
          </w:tcPr>
          <w:p w:rsidR="00AF3659" w:rsidRPr="00143891" w:rsidRDefault="00AF3659" w:rsidP="00FE3F0A">
            <w:pPr>
              <w:ind w:leftChars="5" w:left="10"/>
              <w:jc w:val="center"/>
              <w:rPr>
                <w:sz w:val="20"/>
                <w:szCs w:val="20"/>
              </w:rPr>
            </w:pPr>
            <w:r w:rsidRPr="00143891">
              <w:rPr>
                <w:rFonts w:hint="eastAsia"/>
                <w:sz w:val="20"/>
                <w:szCs w:val="20"/>
              </w:rPr>
              <w:t>社</w:t>
            </w:r>
            <w:r w:rsidR="00055BCD" w:rsidRPr="00143891">
              <w:rPr>
                <w:rFonts w:hint="eastAsia"/>
                <w:sz w:val="20"/>
                <w:szCs w:val="20"/>
              </w:rPr>
              <w:t xml:space="preserve"> </w:t>
            </w:r>
            <w:r w:rsidRPr="00143891">
              <w:rPr>
                <w:rFonts w:hint="eastAsia"/>
                <w:sz w:val="20"/>
                <w:szCs w:val="20"/>
              </w:rPr>
              <w:t>会</w:t>
            </w:r>
          </w:p>
        </w:tc>
        <w:tc>
          <w:tcPr>
            <w:tcW w:w="8221" w:type="dxa"/>
            <w:tcBorders>
              <w:top w:val="single" w:sz="4" w:space="0" w:color="auto"/>
              <w:bottom w:val="single" w:sz="4" w:space="0" w:color="auto"/>
            </w:tcBorders>
          </w:tcPr>
          <w:p w:rsidR="00B4147A" w:rsidRPr="00143891" w:rsidRDefault="00811F31" w:rsidP="00B4147A">
            <w:pPr>
              <w:ind w:leftChars="50" w:left="305" w:hangingChars="100" w:hanging="200"/>
              <w:rPr>
                <w:sz w:val="20"/>
                <w:szCs w:val="20"/>
              </w:rPr>
            </w:pPr>
            <w:r>
              <w:rPr>
                <w:rFonts w:hint="eastAsia"/>
                <w:sz w:val="20"/>
                <w:szCs w:val="20"/>
              </w:rPr>
              <w:t>○</w:t>
            </w:r>
            <w:r w:rsidR="00B4147A" w:rsidRPr="00143891">
              <w:rPr>
                <w:rFonts w:hint="eastAsia"/>
                <w:sz w:val="20"/>
                <w:szCs w:val="20"/>
              </w:rPr>
              <w:t>地理・</w:t>
            </w:r>
            <w:r>
              <w:rPr>
                <w:rFonts w:hint="eastAsia"/>
                <w:sz w:val="20"/>
                <w:szCs w:val="20"/>
              </w:rPr>
              <w:t>歴史・</w:t>
            </w:r>
            <w:r w:rsidR="00B4147A" w:rsidRPr="00143891">
              <w:rPr>
                <w:rFonts w:hint="eastAsia"/>
                <w:sz w:val="20"/>
                <w:szCs w:val="20"/>
              </w:rPr>
              <w:t>公民について調査</w:t>
            </w:r>
            <w:r w:rsidR="001B3F78">
              <w:rPr>
                <w:rFonts w:hint="eastAsia"/>
                <w:sz w:val="20"/>
                <w:szCs w:val="20"/>
              </w:rPr>
              <w:t>・実習（フィールドワーク等）を行い、その内容を基にして</w:t>
            </w:r>
            <w:r w:rsidR="009639DD" w:rsidRPr="00143891">
              <w:rPr>
                <w:rFonts w:hint="eastAsia"/>
                <w:sz w:val="20"/>
                <w:szCs w:val="20"/>
              </w:rPr>
              <w:t>グループディスカッションや</w:t>
            </w:r>
            <w:r w:rsidR="00B4147A" w:rsidRPr="00143891">
              <w:rPr>
                <w:rFonts w:hint="eastAsia"/>
                <w:sz w:val="20"/>
                <w:szCs w:val="20"/>
              </w:rPr>
              <w:t>プレゼンテーションを実施する。＜中高＞</w:t>
            </w:r>
          </w:p>
          <w:p w:rsidR="009639DD" w:rsidRPr="00143891" w:rsidRDefault="009639DD" w:rsidP="009639DD">
            <w:pPr>
              <w:ind w:leftChars="50" w:left="305" w:hangingChars="100" w:hanging="200"/>
              <w:rPr>
                <w:sz w:val="20"/>
                <w:szCs w:val="20"/>
              </w:rPr>
            </w:pPr>
            <w:r w:rsidRPr="00143891">
              <w:rPr>
                <w:rFonts w:hint="eastAsia"/>
                <w:sz w:val="20"/>
                <w:szCs w:val="20"/>
              </w:rPr>
              <w:t>○</w:t>
            </w:r>
            <w:r w:rsidR="00811F31">
              <w:rPr>
                <w:rFonts w:hint="eastAsia"/>
                <w:sz w:val="20"/>
                <w:szCs w:val="20"/>
              </w:rPr>
              <w:t>地域や</w:t>
            </w:r>
            <w:r w:rsidRPr="00143891">
              <w:rPr>
                <w:rFonts w:hint="eastAsia"/>
                <w:sz w:val="20"/>
                <w:szCs w:val="20"/>
              </w:rPr>
              <w:t>日本の歴史・文化を理解し、それについて語る力を育成する。＜中高＞</w:t>
            </w:r>
          </w:p>
          <w:p w:rsidR="00AF3659" w:rsidRPr="00143891" w:rsidRDefault="00B720DB" w:rsidP="001B3F78">
            <w:pPr>
              <w:ind w:leftChars="50" w:left="305" w:hangingChars="100" w:hanging="200"/>
              <w:rPr>
                <w:sz w:val="20"/>
                <w:szCs w:val="20"/>
              </w:rPr>
            </w:pPr>
            <w:r w:rsidRPr="00143891">
              <w:rPr>
                <w:rFonts w:hint="eastAsia"/>
                <w:sz w:val="20"/>
                <w:szCs w:val="20"/>
              </w:rPr>
              <w:t>○</w:t>
            </w:r>
            <w:r w:rsidR="009639DD" w:rsidRPr="00143891">
              <w:rPr>
                <w:rFonts w:hint="eastAsia"/>
                <w:sz w:val="20"/>
                <w:szCs w:val="20"/>
              </w:rPr>
              <w:t>法教育を行う際、模擬裁判や模擬国際連合を</w:t>
            </w:r>
            <w:r w:rsidR="001B3F78">
              <w:rPr>
                <w:rFonts w:hint="eastAsia"/>
                <w:sz w:val="20"/>
                <w:szCs w:val="20"/>
              </w:rPr>
              <w:t>行い</w:t>
            </w:r>
            <w:r w:rsidR="009639DD" w:rsidRPr="00143891">
              <w:rPr>
                <w:rFonts w:hint="eastAsia"/>
                <w:sz w:val="20"/>
                <w:szCs w:val="20"/>
              </w:rPr>
              <w:t>、</w:t>
            </w:r>
            <w:r w:rsidR="001B3F78">
              <w:rPr>
                <w:rFonts w:hint="eastAsia"/>
                <w:sz w:val="20"/>
                <w:szCs w:val="20"/>
              </w:rPr>
              <w:t>それを基にして</w:t>
            </w:r>
            <w:r w:rsidR="009639DD" w:rsidRPr="00143891">
              <w:rPr>
                <w:rFonts w:hint="eastAsia"/>
                <w:sz w:val="20"/>
                <w:szCs w:val="20"/>
              </w:rPr>
              <w:t>ディスカッションやプレゼンテーションを実施する。＜高校＞</w:t>
            </w:r>
          </w:p>
        </w:tc>
      </w:tr>
      <w:tr w:rsidR="00143891" w:rsidRPr="00D047B9" w:rsidTr="005C16EA">
        <w:trPr>
          <w:trHeight w:val="375"/>
        </w:trPr>
        <w:tc>
          <w:tcPr>
            <w:tcW w:w="851" w:type="dxa"/>
            <w:tcBorders>
              <w:top w:val="single" w:sz="4" w:space="0" w:color="auto"/>
            </w:tcBorders>
            <w:shd w:val="clear" w:color="auto" w:fill="D9D9D9" w:themeFill="background1" w:themeFillShade="D9"/>
            <w:vAlign w:val="center"/>
          </w:tcPr>
          <w:p w:rsidR="00AF3659" w:rsidRPr="00143891" w:rsidRDefault="00AF3659" w:rsidP="00FE3F0A">
            <w:pPr>
              <w:ind w:leftChars="5" w:left="10"/>
              <w:jc w:val="center"/>
              <w:rPr>
                <w:sz w:val="20"/>
                <w:szCs w:val="20"/>
              </w:rPr>
            </w:pPr>
            <w:r w:rsidRPr="00143891">
              <w:rPr>
                <w:rFonts w:hint="eastAsia"/>
                <w:sz w:val="20"/>
                <w:szCs w:val="20"/>
              </w:rPr>
              <w:t>総合的な学習</w:t>
            </w:r>
          </w:p>
        </w:tc>
        <w:tc>
          <w:tcPr>
            <w:tcW w:w="8221" w:type="dxa"/>
            <w:tcBorders>
              <w:top w:val="single" w:sz="4" w:space="0" w:color="auto"/>
            </w:tcBorders>
          </w:tcPr>
          <w:p w:rsidR="00AF3659" w:rsidRPr="00143891" w:rsidRDefault="00D047B9" w:rsidP="000F3E6F">
            <w:pPr>
              <w:ind w:leftChars="50" w:left="305" w:hangingChars="100" w:hanging="200"/>
              <w:rPr>
                <w:sz w:val="20"/>
                <w:szCs w:val="20"/>
              </w:rPr>
            </w:pPr>
            <w:r>
              <w:rPr>
                <w:rFonts w:hint="eastAsia"/>
                <w:sz w:val="20"/>
                <w:szCs w:val="20"/>
              </w:rPr>
              <w:t>○豊かな自然や歴史・文化等</w:t>
            </w:r>
            <w:r w:rsidR="000F3E6F">
              <w:rPr>
                <w:rFonts w:hint="eastAsia"/>
                <w:sz w:val="20"/>
                <w:szCs w:val="20"/>
              </w:rPr>
              <w:t>に恵まれた南河内地域や</w:t>
            </w:r>
            <w:r w:rsidR="007F3E9D" w:rsidRPr="00143891">
              <w:rPr>
                <w:rFonts w:hint="eastAsia"/>
                <w:sz w:val="20"/>
                <w:szCs w:val="20"/>
              </w:rPr>
              <w:t>大阪、</w:t>
            </w:r>
            <w:r w:rsidR="000F3E6F">
              <w:rPr>
                <w:rFonts w:hint="eastAsia"/>
                <w:sz w:val="20"/>
                <w:szCs w:val="20"/>
              </w:rPr>
              <w:t>京都、奈良等</w:t>
            </w:r>
            <w:r w:rsidR="007F3E9D" w:rsidRPr="00143891">
              <w:rPr>
                <w:rFonts w:hint="eastAsia"/>
                <w:sz w:val="20"/>
                <w:szCs w:val="20"/>
              </w:rPr>
              <w:t>をフィールドに</w:t>
            </w:r>
            <w:r w:rsidR="00921CB1" w:rsidRPr="00143891">
              <w:rPr>
                <w:rFonts w:hint="eastAsia"/>
                <w:sz w:val="20"/>
                <w:szCs w:val="20"/>
              </w:rPr>
              <w:t>探究した活動の</w:t>
            </w:r>
            <w:r w:rsidR="00B4147A" w:rsidRPr="00143891">
              <w:rPr>
                <w:rFonts w:hint="eastAsia"/>
                <w:sz w:val="20"/>
                <w:szCs w:val="20"/>
              </w:rPr>
              <w:t>成果</w:t>
            </w:r>
            <w:r w:rsidR="00921CB1" w:rsidRPr="00143891">
              <w:rPr>
                <w:rFonts w:hint="eastAsia"/>
                <w:sz w:val="20"/>
                <w:szCs w:val="20"/>
              </w:rPr>
              <w:t>を、</w:t>
            </w:r>
            <w:r w:rsidR="00AA4F62" w:rsidRPr="00143891">
              <w:rPr>
                <w:rFonts w:hint="eastAsia"/>
                <w:sz w:val="20"/>
                <w:szCs w:val="20"/>
              </w:rPr>
              <w:t>校内のみならず、</w:t>
            </w:r>
            <w:r w:rsidR="00B10FE6">
              <w:rPr>
                <w:rFonts w:hint="eastAsia"/>
                <w:sz w:val="20"/>
                <w:szCs w:val="20"/>
              </w:rPr>
              <w:t>地域へ</w:t>
            </w:r>
            <w:r w:rsidR="00DA2AB3">
              <w:rPr>
                <w:rFonts w:hint="eastAsia"/>
                <w:sz w:val="20"/>
                <w:szCs w:val="20"/>
              </w:rPr>
              <w:t>発信</w:t>
            </w:r>
            <w:r w:rsidR="00B4147A" w:rsidRPr="00143891">
              <w:rPr>
                <w:rFonts w:hint="eastAsia"/>
                <w:sz w:val="20"/>
                <w:szCs w:val="20"/>
              </w:rPr>
              <w:t>する</w:t>
            </w:r>
            <w:r w:rsidR="00B10FE6">
              <w:rPr>
                <w:rFonts w:hint="eastAsia"/>
                <w:sz w:val="20"/>
                <w:szCs w:val="20"/>
              </w:rPr>
              <w:t>取組みを実施する</w:t>
            </w:r>
            <w:r w:rsidR="00B4147A" w:rsidRPr="00143891">
              <w:rPr>
                <w:rFonts w:hint="eastAsia"/>
                <w:sz w:val="20"/>
                <w:szCs w:val="20"/>
              </w:rPr>
              <w:t>。＜中高＞</w:t>
            </w:r>
          </w:p>
        </w:tc>
      </w:tr>
    </w:tbl>
    <w:p w:rsidR="009639DD" w:rsidRPr="00B10FE6" w:rsidRDefault="009639DD" w:rsidP="00B64FE8">
      <w:pPr>
        <w:ind w:leftChars="100" w:left="210"/>
        <w:rPr>
          <w:rFonts w:ascii="ＭＳ ゴシック" w:eastAsia="ＭＳ ゴシック" w:hAnsi="ＭＳ ゴシック"/>
          <w:b/>
        </w:rPr>
      </w:pPr>
    </w:p>
    <w:p w:rsidR="00B64FE8" w:rsidRPr="00143891" w:rsidRDefault="00B64FE8" w:rsidP="00B64FE8">
      <w:pPr>
        <w:ind w:leftChars="100" w:left="210"/>
      </w:pPr>
      <w:r w:rsidRPr="00143891">
        <w:rPr>
          <w:rFonts w:ascii="ＭＳ ゴシック" w:eastAsia="ＭＳ ゴシック" w:hAnsi="ＭＳ ゴシック" w:hint="eastAsia"/>
          <w:b/>
        </w:rPr>
        <w:t>3）社会・総合的な学習の時間での他の国や地域の学習</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652DC1">
        <w:trPr>
          <w:trHeight w:val="345"/>
        </w:trPr>
        <w:tc>
          <w:tcPr>
            <w:tcW w:w="851" w:type="dxa"/>
            <w:shd w:val="clear" w:color="auto" w:fill="D9D9D9" w:themeFill="background1" w:themeFillShade="D9"/>
          </w:tcPr>
          <w:p w:rsidR="00B64FE8" w:rsidRPr="00143891" w:rsidRDefault="00B64FE8" w:rsidP="00652DC1">
            <w:pPr>
              <w:ind w:leftChars="5" w:left="10"/>
              <w:rPr>
                <w:sz w:val="20"/>
                <w:szCs w:val="20"/>
              </w:rPr>
            </w:pPr>
            <w:r w:rsidRPr="00143891">
              <w:rPr>
                <w:rFonts w:hint="eastAsia"/>
                <w:sz w:val="20"/>
                <w:szCs w:val="20"/>
              </w:rPr>
              <w:t>教科等</w:t>
            </w:r>
          </w:p>
        </w:tc>
        <w:tc>
          <w:tcPr>
            <w:tcW w:w="8221" w:type="dxa"/>
            <w:shd w:val="pct12" w:color="auto" w:fill="auto"/>
          </w:tcPr>
          <w:p w:rsidR="00B64FE8" w:rsidRPr="00143891" w:rsidRDefault="00B64FE8" w:rsidP="00652DC1">
            <w:pPr>
              <w:jc w:val="center"/>
              <w:rPr>
                <w:sz w:val="20"/>
                <w:szCs w:val="20"/>
              </w:rPr>
            </w:pPr>
            <w:r w:rsidRPr="00143891">
              <w:rPr>
                <w:rFonts w:hint="eastAsia"/>
                <w:sz w:val="20"/>
                <w:szCs w:val="20"/>
              </w:rPr>
              <w:t>取組み例</w:t>
            </w:r>
          </w:p>
        </w:tc>
      </w:tr>
      <w:tr w:rsidR="00143891" w:rsidRPr="00143891" w:rsidTr="00652DC1">
        <w:trPr>
          <w:trHeight w:val="131"/>
        </w:trPr>
        <w:tc>
          <w:tcPr>
            <w:tcW w:w="851" w:type="dxa"/>
            <w:shd w:val="clear" w:color="auto" w:fill="D9D9D9" w:themeFill="background1" w:themeFillShade="D9"/>
            <w:vAlign w:val="center"/>
          </w:tcPr>
          <w:p w:rsidR="00550C24" w:rsidRPr="00143891" w:rsidRDefault="00B64FE8" w:rsidP="00652DC1">
            <w:pPr>
              <w:ind w:leftChars="5" w:left="10"/>
              <w:jc w:val="center"/>
              <w:rPr>
                <w:sz w:val="20"/>
                <w:szCs w:val="20"/>
              </w:rPr>
            </w:pPr>
            <w:r w:rsidRPr="00143891">
              <w:rPr>
                <w:rFonts w:hint="eastAsia"/>
                <w:sz w:val="20"/>
                <w:szCs w:val="20"/>
              </w:rPr>
              <w:t>社会</w:t>
            </w:r>
            <w:r w:rsidR="00550C24" w:rsidRPr="00143891">
              <w:rPr>
                <w:rFonts w:hint="eastAsia"/>
                <w:sz w:val="20"/>
                <w:szCs w:val="20"/>
              </w:rPr>
              <w:t>・</w:t>
            </w:r>
          </w:p>
          <w:p w:rsidR="00550C24" w:rsidRPr="00143891" w:rsidRDefault="00B64FE8" w:rsidP="0048302C">
            <w:pPr>
              <w:ind w:leftChars="5" w:left="10"/>
              <w:jc w:val="center"/>
              <w:rPr>
                <w:sz w:val="20"/>
                <w:szCs w:val="20"/>
              </w:rPr>
            </w:pPr>
            <w:r w:rsidRPr="00143891">
              <w:rPr>
                <w:rFonts w:hint="eastAsia"/>
                <w:sz w:val="20"/>
                <w:szCs w:val="20"/>
              </w:rPr>
              <w:t>総合的な学習</w:t>
            </w:r>
          </w:p>
        </w:tc>
        <w:tc>
          <w:tcPr>
            <w:tcW w:w="8221" w:type="dxa"/>
          </w:tcPr>
          <w:p w:rsidR="00163E0D" w:rsidRPr="00143891" w:rsidRDefault="008A7E58" w:rsidP="001B3F78">
            <w:pPr>
              <w:ind w:leftChars="50" w:left="305" w:hangingChars="100" w:hanging="200"/>
              <w:rPr>
                <w:rFonts w:asciiTheme="minorEastAsia" w:hAnsiTheme="minorEastAsia"/>
                <w:sz w:val="20"/>
                <w:szCs w:val="20"/>
              </w:rPr>
            </w:pPr>
            <w:r w:rsidRPr="00143891">
              <w:rPr>
                <w:rFonts w:hint="eastAsia"/>
                <w:sz w:val="20"/>
                <w:szCs w:val="20"/>
              </w:rPr>
              <w:t>○外国公館の見学・調査や外国について</w:t>
            </w:r>
            <w:r w:rsidR="000A3012" w:rsidRPr="00143891">
              <w:rPr>
                <w:rFonts w:hint="eastAsia"/>
                <w:sz w:val="20"/>
                <w:szCs w:val="20"/>
              </w:rPr>
              <w:t>の</w:t>
            </w:r>
            <w:r w:rsidRPr="00143891">
              <w:rPr>
                <w:rFonts w:hint="eastAsia"/>
                <w:sz w:val="20"/>
                <w:szCs w:val="20"/>
              </w:rPr>
              <w:t>調べ学習</w:t>
            </w:r>
            <w:r w:rsidR="00FE2398" w:rsidRPr="00143891">
              <w:rPr>
                <w:rFonts w:hint="eastAsia"/>
                <w:sz w:val="20"/>
                <w:szCs w:val="20"/>
              </w:rPr>
              <w:t>、</w:t>
            </w:r>
            <w:r w:rsidR="00B64FE8" w:rsidRPr="00143891">
              <w:rPr>
                <w:rFonts w:hint="eastAsia"/>
                <w:sz w:val="20"/>
                <w:szCs w:val="20"/>
              </w:rPr>
              <w:t>プレゼンテーションを行うなどして、様々な国や地域の歴史、</w:t>
            </w:r>
            <w:r w:rsidR="001B3F78">
              <w:rPr>
                <w:rFonts w:hint="eastAsia"/>
                <w:sz w:val="20"/>
                <w:szCs w:val="20"/>
              </w:rPr>
              <w:t>文化、社会等について</w:t>
            </w:r>
            <w:r w:rsidR="006504C7">
              <w:rPr>
                <w:rFonts w:hint="eastAsia"/>
                <w:sz w:val="20"/>
                <w:szCs w:val="20"/>
              </w:rPr>
              <w:t>学んだり</w:t>
            </w:r>
            <w:r w:rsidR="000F3E6F">
              <w:rPr>
                <w:rFonts w:hint="eastAsia"/>
                <w:sz w:val="20"/>
                <w:szCs w:val="20"/>
              </w:rPr>
              <w:t>、</w:t>
            </w:r>
            <w:r w:rsidR="006504C7">
              <w:rPr>
                <w:rFonts w:hint="eastAsia"/>
                <w:sz w:val="20"/>
                <w:szCs w:val="20"/>
              </w:rPr>
              <w:t>様々な国をルーツにもつ方々や留学生との交流等を通じて、</w:t>
            </w:r>
            <w:r w:rsidR="000F3E6F">
              <w:rPr>
                <w:rFonts w:hint="eastAsia"/>
                <w:sz w:val="20"/>
                <w:szCs w:val="20"/>
              </w:rPr>
              <w:t>多文化共生の大切さを学ぶ</w:t>
            </w:r>
            <w:r w:rsidR="00B10FE6">
              <w:rPr>
                <w:rFonts w:hint="eastAsia"/>
                <w:sz w:val="20"/>
                <w:szCs w:val="20"/>
              </w:rPr>
              <w:t>取組みを実施する</w:t>
            </w:r>
            <w:r w:rsidR="000F3E6F">
              <w:rPr>
                <w:rFonts w:hint="eastAsia"/>
                <w:sz w:val="20"/>
                <w:szCs w:val="20"/>
              </w:rPr>
              <w:t>。＜中高</w:t>
            </w:r>
            <w:r w:rsidR="00B64FE8" w:rsidRPr="00143891">
              <w:rPr>
                <w:rFonts w:hint="eastAsia"/>
                <w:sz w:val="20"/>
                <w:szCs w:val="20"/>
              </w:rPr>
              <w:t>＞</w:t>
            </w:r>
          </w:p>
        </w:tc>
      </w:tr>
    </w:tbl>
    <w:p w:rsidR="00550C24" w:rsidRPr="00B10FE6" w:rsidRDefault="00550C24" w:rsidP="000C4F42">
      <w:pPr>
        <w:ind w:leftChars="200" w:left="420" w:firstLineChars="100" w:firstLine="210"/>
      </w:pPr>
    </w:p>
    <w:p w:rsidR="00C92D98" w:rsidRPr="00143891" w:rsidRDefault="00522D41" w:rsidP="00522D41">
      <w:pPr>
        <w:rPr>
          <w:rFonts w:ascii="ＭＳ ゴシック" w:eastAsia="ＭＳ ゴシック" w:hAnsi="ＭＳ ゴシック"/>
          <w:b/>
        </w:rPr>
      </w:pPr>
      <w:r w:rsidRPr="00143891">
        <w:rPr>
          <w:rFonts w:ascii="ＭＳ ゴシック" w:eastAsia="ＭＳ ゴシック" w:hAnsi="ＭＳ ゴシック" w:hint="eastAsia"/>
          <w:b/>
        </w:rPr>
        <w:t>（2）論理的思考力と課題発見・解決能力の育成</w:t>
      </w:r>
    </w:p>
    <w:p w:rsidR="00195967" w:rsidRPr="00CF73E0" w:rsidRDefault="00195967" w:rsidP="00195967">
      <w:pPr>
        <w:ind w:leftChars="100" w:left="210"/>
        <w:rPr>
          <w:rFonts w:asciiTheme="minorEastAsia" w:hAnsiTheme="minorEastAsia"/>
        </w:rPr>
      </w:pPr>
      <w:r w:rsidRPr="00CF73E0">
        <w:rPr>
          <w:rFonts w:asciiTheme="minorEastAsia" w:hAnsiTheme="minorEastAsia" w:hint="eastAsia"/>
        </w:rPr>
        <w:t xml:space="preserve">　生徒が知る楽しさ、わかる喜びを実感しながら、粘り強く考え抜く姿勢と、課題解決や観察・実験の結果を分析する際に学んだ知識を活用して論理的に思考する力を育成する。</w:t>
      </w:r>
    </w:p>
    <w:p w:rsidR="00195967" w:rsidRPr="00CF73E0" w:rsidRDefault="00195967" w:rsidP="00195967">
      <w:pPr>
        <w:ind w:leftChars="100" w:left="210" w:firstLineChars="100" w:firstLine="210"/>
        <w:rPr>
          <w:rFonts w:ascii="ＭＳ ゴシック" w:eastAsia="ＭＳ ゴシック" w:hAnsi="ＭＳ ゴシック"/>
          <w:b/>
        </w:rPr>
      </w:pPr>
      <w:r w:rsidRPr="00CF73E0">
        <w:rPr>
          <w:rFonts w:asciiTheme="minorEastAsia" w:hAnsiTheme="minorEastAsia" w:hint="eastAsia"/>
        </w:rPr>
        <w:t>そのために、教科等での探究活動の際に、観察及び実験の時間や課題解決のために探究する時間を十分に設けるとともに、結果を分析し解釈する活動や、知識を活用して論理的に考えたり説明したりする活動を取り入れる。その際、学びの質や深まりを重視し、ペアワーク、グループワーク、ディベート、ディスカッション、リフレクション等を取り入れ、生徒が課題の発見と解決に向けて主体的・協働的に学ぶ学習「アクティブ・ラーニング」を多く実施する。</w:t>
      </w:r>
    </w:p>
    <w:p w:rsidR="00851656" w:rsidRPr="00195967" w:rsidRDefault="00851656" w:rsidP="00522D41">
      <w:pPr>
        <w:ind w:leftChars="100" w:left="210"/>
        <w:rPr>
          <w:rFonts w:ascii="ＭＳ ゴシック" w:eastAsia="ＭＳ ゴシック" w:hAnsi="ＭＳ ゴシック"/>
          <w:b/>
        </w:rPr>
      </w:pPr>
    </w:p>
    <w:p w:rsidR="00522D41" w:rsidRPr="00143891" w:rsidRDefault="00522D41" w:rsidP="00522D41">
      <w:pPr>
        <w:ind w:leftChars="100" w:left="210"/>
        <w:rPr>
          <w:rFonts w:ascii="ＭＳ ゴシック" w:eastAsia="ＭＳ ゴシック" w:hAnsi="ＭＳ ゴシック"/>
          <w:b/>
        </w:rPr>
      </w:pPr>
      <w:r w:rsidRPr="00143891">
        <w:rPr>
          <w:rFonts w:ascii="ＭＳ ゴシック" w:eastAsia="ＭＳ ゴシック" w:hAnsi="ＭＳ ゴシック" w:hint="eastAsia"/>
          <w:b/>
        </w:rPr>
        <w:t>1）科学的思考力を育成する理数教育</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B4147A">
        <w:trPr>
          <w:trHeight w:val="345"/>
        </w:trPr>
        <w:tc>
          <w:tcPr>
            <w:tcW w:w="851" w:type="dxa"/>
            <w:shd w:val="clear" w:color="auto" w:fill="D9D9D9" w:themeFill="background1" w:themeFillShade="D9"/>
          </w:tcPr>
          <w:p w:rsidR="00851656" w:rsidRPr="00143891" w:rsidRDefault="00851656" w:rsidP="00FE3F0A">
            <w:pPr>
              <w:ind w:leftChars="5" w:left="10"/>
              <w:rPr>
                <w:sz w:val="20"/>
                <w:szCs w:val="20"/>
              </w:rPr>
            </w:pPr>
            <w:r w:rsidRPr="00143891">
              <w:rPr>
                <w:rFonts w:hint="eastAsia"/>
                <w:sz w:val="20"/>
                <w:szCs w:val="20"/>
              </w:rPr>
              <w:t>教科等</w:t>
            </w:r>
          </w:p>
        </w:tc>
        <w:tc>
          <w:tcPr>
            <w:tcW w:w="8221" w:type="dxa"/>
            <w:shd w:val="pct12" w:color="auto" w:fill="auto"/>
          </w:tcPr>
          <w:p w:rsidR="00851656" w:rsidRPr="00143891" w:rsidRDefault="00851656" w:rsidP="00FE3F0A">
            <w:pPr>
              <w:jc w:val="center"/>
              <w:rPr>
                <w:sz w:val="20"/>
                <w:szCs w:val="20"/>
              </w:rPr>
            </w:pPr>
            <w:r w:rsidRPr="00143891">
              <w:rPr>
                <w:rFonts w:hint="eastAsia"/>
                <w:sz w:val="20"/>
                <w:szCs w:val="20"/>
              </w:rPr>
              <w:t>取組み例</w:t>
            </w:r>
          </w:p>
        </w:tc>
      </w:tr>
      <w:tr w:rsidR="00143891" w:rsidRPr="00143891" w:rsidTr="00756152">
        <w:trPr>
          <w:trHeight w:val="1832"/>
        </w:trPr>
        <w:tc>
          <w:tcPr>
            <w:tcW w:w="851" w:type="dxa"/>
            <w:tcBorders>
              <w:bottom w:val="single" w:sz="4" w:space="0" w:color="auto"/>
            </w:tcBorders>
            <w:shd w:val="clear" w:color="auto" w:fill="D9D9D9" w:themeFill="background1" w:themeFillShade="D9"/>
            <w:vAlign w:val="center"/>
          </w:tcPr>
          <w:p w:rsidR="00851656" w:rsidRPr="00143891" w:rsidRDefault="00851656" w:rsidP="00FE3F0A">
            <w:pPr>
              <w:ind w:leftChars="5" w:left="10"/>
              <w:jc w:val="center"/>
              <w:rPr>
                <w:sz w:val="20"/>
                <w:szCs w:val="20"/>
              </w:rPr>
            </w:pPr>
            <w:r w:rsidRPr="00143891">
              <w:rPr>
                <w:rFonts w:hint="eastAsia"/>
                <w:sz w:val="20"/>
                <w:szCs w:val="20"/>
              </w:rPr>
              <w:t>数</w:t>
            </w:r>
            <w:r w:rsidR="00B4147A" w:rsidRPr="00143891">
              <w:rPr>
                <w:rFonts w:hint="eastAsia"/>
                <w:sz w:val="20"/>
                <w:szCs w:val="20"/>
              </w:rPr>
              <w:t xml:space="preserve"> </w:t>
            </w:r>
            <w:r w:rsidRPr="00143891">
              <w:rPr>
                <w:rFonts w:hint="eastAsia"/>
                <w:sz w:val="20"/>
                <w:szCs w:val="20"/>
              </w:rPr>
              <w:t>学</w:t>
            </w:r>
          </w:p>
        </w:tc>
        <w:tc>
          <w:tcPr>
            <w:tcW w:w="8221" w:type="dxa"/>
            <w:tcBorders>
              <w:bottom w:val="single" w:sz="4" w:space="0" w:color="auto"/>
            </w:tcBorders>
          </w:tcPr>
          <w:p w:rsidR="00921CB1" w:rsidRPr="00143891" w:rsidRDefault="00921CB1" w:rsidP="00921CB1">
            <w:pPr>
              <w:ind w:leftChars="50" w:left="305" w:hangingChars="100" w:hanging="200"/>
              <w:rPr>
                <w:sz w:val="20"/>
                <w:szCs w:val="20"/>
              </w:rPr>
            </w:pPr>
            <w:r w:rsidRPr="00143891">
              <w:rPr>
                <w:rFonts w:hint="eastAsia"/>
                <w:sz w:val="20"/>
                <w:szCs w:val="20"/>
              </w:rPr>
              <w:t>○生徒に思考の過程や判断の根拠を言葉、数、式、図、表等を用いて、的確に表現させる場面を、授業の中で多く設定する。＜中学＞</w:t>
            </w:r>
          </w:p>
          <w:p w:rsidR="00DE2AD3" w:rsidRPr="00143891" w:rsidRDefault="00B4147A" w:rsidP="00756152">
            <w:pPr>
              <w:ind w:leftChars="50" w:left="305" w:hangingChars="100" w:hanging="200"/>
              <w:rPr>
                <w:sz w:val="20"/>
                <w:szCs w:val="20"/>
              </w:rPr>
            </w:pPr>
            <w:r w:rsidRPr="00143891">
              <w:rPr>
                <w:rFonts w:hint="eastAsia"/>
                <w:sz w:val="20"/>
                <w:szCs w:val="20"/>
              </w:rPr>
              <w:t>○基礎基本の確実な定着と</w:t>
            </w:r>
            <w:r w:rsidR="001F1A7A">
              <w:rPr>
                <w:rFonts w:hint="eastAsia"/>
                <w:sz w:val="20"/>
                <w:szCs w:val="20"/>
              </w:rPr>
              <w:t>事象を数学的に考察し表現する能力の育成に重点を置き、</w:t>
            </w:r>
            <w:r w:rsidR="00DB4AF5">
              <w:rPr>
                <w:rFonts w:hint="eastAsia"/>
                <w:sz w:val="20"/>
                <w:szCs w:val="20"/>
              </w:rPr>
              <w:t>学習指導要領で示されている上</w:t>
            </w:r>
            <w:r w:rsidR="00B10FE6">
              <w:rPr>
                <w:rFonts w:hint="eastAsia"/>
                <w:sz w:val="20"/>
                <w:szCs w:val="20"/>
              </w:rPr>
              <w:t>の学年の指導内容の一部を下の学年に移行して、計画的・体系的に指導</w:t>
            </w:r>
            <w:r w:rsidR="00DB4AF5">
              <w:rPr>
                <w:rFonts w:hint="eastAsia"/>
                <w:sz w:val="20"/>
                <w:szCs w:val="20"/>
              </w:rPr>
              <w:t>する。＜中高＞</w:t>
            </w:r>
          </w:p>
        </w:tc>
      </w:tr>
      <w:tr w:rsidR="00143891" w:rsidRPr="00143891" w:rsidTr="00F95A31">
        <w:trPr>
          <w:trHeight w:val="415"/>
        </w:trPr>
        <w:tc>
          <w:tcPr>
            <w:tcW w:w="851" w:type="dxa"/>
            <w:tcBorders>
              <w:top w:val="single" w:sz="4" w:space="0" w:color="auto"/>
              <w:bottom w:val="single" w:sz="4" w:space="0" w:color="auto"/>
            </w:tcBorders>
            <w:shd w:val="clear" w:color="auto" w:fill="D9D9D9" w:themeFill="background1" w:themeFillShade="D9"/>
            <w:vAlign w:val="center"/>
          </w:tcPr>
          <w:p w:rsidR="00851656" w:rsidRPr="00143891" w:rsidRDefault="00851656" w:rsidP="00FE3F0A">
            <w:pPr>
              <w:ind w:leftChars="5" w:left="10"/>
              <w:jc w:val="center"/>
              <w:rPr>
                <w:sz w:val="20"/>
                <w:szCs w:val="20"/>
              </w:rPr>
            </w:pPr>
            <w:r w:rsidRPr="00143891">
              <w:rPr>
                <w:rFonts w:hint="eastAsia"/>
                <w:sz w:val="20"/>
                <w:szCs w:val="20"/>
              </w:rPr>
              <w:t>理</w:t>
            </w:r>
            <w:r w:rsidR="00B4147A" w:rsidRPr="00143891">
              <w:rPr>
                <w:rFonts w:hint="eastAsia"/>
                <w:sz w:val="20"/>
                <w:szCs w:val="20"/>
              </w:rPr>
              <w:t xml:space="preserve"> </w:t>
            </w:r>
            <w:r w:rsidRPr="00143891">
              <w:rPr>
                <w:rFonts w:hint="eastAsia"/>
                <w:sz w:val="20"/>
                <w:szCs w:val="20"/>
              </w:rPr>
              <w:t>科</w:t>
            </w:r>
          </w:p>
        </w:tc>
        <w:tc>
          <w:tcPr>
            <w:tcW w:w="8221" w:type="dxa"/>
            <w:tcBorders>
              <w:top w:val="single" w:sz="4" w:space="0" w:color="auto"/>
              <w:bottom w:val="single" w:sz="4" w:space="0" w:color="auto"/>
            </w:tcBorders>
          </w:tcPr>
          <w:p w:rsidR="003E2119" w:rsidRDefault="004E367F" w:rsidP="003E2119">
            <w:pPr>
              <w:ind w:leftChars="50" w:left="305" w:hangingChars="100" w:hanging="200"/>
              <w:rPr>
                <w:sz w:val="20"/>
                <w:szCs w:val="20"/>
              </w:rPr>
            </w:pPr>
            <w:r w:rsidRPr="00143891">
              <w:rPr>
                <w:rFonts w:hint="eastAsia"/>
                <w:sz w:val="20"/>
                <w:szCs w:val="20"/>
              </w:rPr>
              <w:t>○基礎基本の確実な定着と科学的</w:t>
            </w:r>
            <w:r w:rsidR="003E2119" w:rsidRPr="00143891">
              <w:rPr>
                <w:rFonts w:hint="eastAsia"/>
                <w:sz w:val="20"/>
                <w:szCs w:val="20"/>
              </w:rPr>
              <w:t>な</w:t>
            </w:r>
            <w:r w:rsidR="00921CB1" w:rsidRPr="00143891">
              <w:rPr>
                <w:rFonts w:hint="eastAsia"/>
                <w:sz w:val="20"/>
                <w:szCs w:val="20"/>
              </w:rPr>
              <w:t>感性と思考</w:t>
            </w:r>
            <w:r w:rsidR="003E2119" w:rsidRPr="00143891">
              <w:rPr>
                <w:rFonts w:hint="eastAsia"/>
                <w:sz w:val="20"/>
                <w:szCs w:val="20"/>
              </w:rPr>
              <w:t>の育成に重点を置く。</w:t>
            </w:r>
            <w:r w:rsidR="00E64BC8">
              <w:rPr>
                <w:rFonts w:hint="eastAsia"/>
                <w:sz w:val="20"/>
                <w:szCs w:val="20"/>
              </w:rPr>
              <w:t>また、体系的に発展的な指導を行い、単元によっては高校の学習</w:t>
            </w:r>
            <w:r w:rsidR="00A37E82" w:rsidRPr="00143891">
              <w:rPr>
                <w:rFonts w:hint="eastAsia"/>
                <w:sz w:val="20"/>
                <w:szCs w:val="20"/>
              </w:rPr>
              <w:t>内容の指導も行う。</w:t>
            </w:r>
            <w:r w:rsidR="003E2119" w:rsidRPr="00143891">
              <w:rPr>
                <w:rFonts w:hint="eastAsia"/>
                <w:sz w:val="20"/>
                <w:szCs w:val="20"/>
              </w:rPr>
              <w:t>＜中学＞</w:t>
            </w:r>
          </w:p>
          <w:p w:rsidR="00DA72E7" w:rsidRDefault="00B4147A" w:rsidP="00B4147A">
            <w:pPr>
              <w:ind w:leftChars="50" w:left="305" w:hangingChars="100" w:hanging="200"/>
              <w:rPr>
                <w:sz w:val="20"/>
                <w:szCs w:val="20"/>
              </w:rPr>
            </w:pPr>
            <w:r w:rsidRPr="00143891">
              <w:rPr>
                <w:rFonts w:hint="eastAsia"/>
                <w:sz w:val="20"/>
                <w:szCs w:val="20"/>
              </w:rPr>
              <w:t>○</w:t>
            </w:r>
            <w:r w:rsidR="00921CB1" w:rsidRPr="00143891">
              <w:rPr>
                <w:rFonts w:hint="eastAsia"/>
                <w:sz w:val="20"/>
                <w:szCs w:val="20"/>
              </w:rPr>
              <w:t>実習</w:t>
            </w:r>
            <w:r w:rsidR="00411DC9" w:rsidRPr="00143891">
              <w:rPr>
                <w:rFonts w:hint="eastAsia"/>
                <w:sz w:val="20"/>
                <w:szCs w:val="20"/>
              </w:rPr>
              <w:t>や</w:t>
            </w:r>
            <w:r w:rsidR="00ED4E86" w:rsidRPr="00143891">
              <w:rPr>
                <w:rFonts w:hint="eastAsia"/>
                <w:sz w:val="20"/>
                <w:szCs w:val="20"/>
              </w:rPr>
              <w:t>実験を多く取り入れるなど、</w:t>
            </w:r>
            <w:r w:rsidRPr="00143891">
              <w:rPr>
                <w:rFonts w:hint="eastAsia"/>
                <w:sz w:val="20"/>
                <w:szCs w:val="20"/>
              </w:rPr>
              <w:t>少人数グループでの「仮説⇒実験⇒考察⇒検証」</w:t>
            </w:r>
            <w:r w:rsidR="00921CB1" w:rsidRPr="00143891">
              <w:rPr>
                <w:rFonts w:hint="eastAsia"/>
                <w:sz w:val="20"/>
                <w:szCs w:val="20"/>
              </w:rPr>
              <w:t>の</w:t>
            </w:r>
            <w:r w:rsidR="00411DC9" w:rsidRPr="00143891">
              <w:rPr>
                <w:rFonts w:hint="eastAsia"/>
                <w:sz w:val="20"/>
                <w:szCs w:val="20"/>
              </w:rPr>
              <w:t>工程を踏まえた</w:t>
            </w:r>
            <w:r w:rsidR="00DA72E7">
              <w:rPr>
                <w:rFonts w:hint="eastAsia"/>
                <w:sz w:val="20"/>
                <w:szCs w:val="20"/>
              </w:rPr>
              <w:t>授業を実施し、科学的な手続きに基づいた論理的な思考力を育む</w:t>
            </w:r>
            <w:r w:rsidRPr="00143891">
              <w:rPr>
                <w:rFonts w:hint="eastAsia"/>
                <w:sz w:val="20"/>
                <w:szCs w:val="20"/>
              </w:rPr>
              <w:t>。</w:t>
            </w:r>
          </w:p>
          <w:p w:rsidR="00B4147A" w:rsidRPr="00143891" w:rsidRDefault="00B4147A" w:rsidP="00DA72E7">
            <w:pPr>
              <w:ind w:leftChars="150" w:left="315"/>
              <w:rPr>
                <w:sz w:val="20"/>
                <w:szCs w:val="20"/>
              </w:rPr>
            </w:pPr>
            <w:r w:rsidRPr="00143891">
              <w:rPr>
                <w:rFonts w:hint="eastAsia"/>
                <w:sz w:val="20"/>
                <w:szCs w:val="20"/>
              </w:rPr>
              <w:t>＜中高＞</w:t>
            </w:r>
          </w:p>
          <w:p w:rsidR="00851656" w:rsidRPr="00143891" w:rsidRDefault="00B4147A" w:rsidP="00AA4F62">
            <w:pPr>
              <w:ind w:leftChars="50" w:left="305" w:hangingChars="100" w:hanging="200"/>
              <w:rPr>
                <w:sz w:val="20"/>
                <w:szCs w:val="20"/>
              </w:rPr>
            </w:pPr>
            <w:r w:rsidRPr="00143891">
              <w:rPr>
                <w:rFonts w:hint="eastAsia"/>
                <w:sz w:val="20"/>
                <w:szCs w:val="20"/>
              </w:rPr>
              <w:t>○</w:t>
            </w:r>
            <w:r w:rsidR="00A80B5E">
              <w:rPr>
                <w:rFonts w:hint="eastAsia"/>
                <w:sz w:val="20"/>
                <w:szCs w:val="20"/>
              </w:rPr>
              <w:t>野外</w:t>
            </w:r>
            <w:r w:rsidR="00411DC9" w:rsidRPr="00143891">
              <w:rPr>
                <w:rFonts w:hint="eastAsia"/>
                <w:sz w:val="20"/>
                <w:szCs w:val="20"/>
              </w:rPr>
              <w:t>での実習や</w:t>
            </w:r>
            <w:r w:rsidR="00AA4F62" w:rsidRPr="00143891">
              <w:rPr>
                <w:rFonts w:hint="eastAsia"/>
                <w:sz w:val="20"/>
                <w:szCs w:val="20"/>
              </w:rPr>
              <w:t>科学系</w:t>
            </w:r>
            <w:r w:rsidR="00411DC9" w:rsidRPr="00143891">
              <w:rPr>
                <w:rFonts w:hint="eastAsia"/>
                <w:sz w:val="20"/>
                <w:szCs w:val="20"/>
              </w:rPr>
              <w:t>大学・博物館等、先進的な</w:t>
            </w:r>
            <w:r w:rsidR="00FE2398" w:rsidRPr="00143891">
              <w:rPr>
                <w:rFonts w:hint="eastAsia"/>
                <w:sz w:val="20"/>
                <w:szCs w:val="20"/>
              </w:rPr>
              <w:t>科学研究の現場</w:t>
            </w:r>
            <w:r w:rsidR="00411DC9" w:rsidRPr="00143891">
              <w:rPr>
                <w:rFonts w:hint="eastAsia"/>
                <w:sz w:val="20"/>
                <w:szCs w:val="20"/>
              </w:rPr>
              <w:t>の</w:t>
            </w:r>
            <w:r w:rsidR="00FE2398" w:rsidRPr="00143891">
              <w:rPr>
                <w:rFonts w:hint="eastAsia"/>
                <w:sz w:val="20"/>
                <w:szCs w:val="20"/>
              </w:rPr>
              <w:t>見学</w:t>
            </w:r>
            <w:r w:rsidR="00411DC9" w:rsidRPr="00143891">
              <w:rPr>
                <w:rFonts w:hint="eastAsia"/>
                <w:sz w:val="20"/>
                <w:szCs w:val="20"/>
              </w:rPr>
              <w:t>を実施</w:t>
            </w:r>
            <w:r w:rsidR="00FE2398" w:rsidRPr="00143891">
              <w:rPr>
                <w:rFonts w:hint="eastAsia"/>
                <w:sz w:val="20"/>
                <w:szCs w:val="20"/>
              </w:rPr>
              <w:t>し、本物に触れる機会を多く設け、</w:t>
            </w:r>
            <w:r w:rsidRPr="00143891">
              <w:rPr>
                <w:rFonts w:hint="eastAsia"/>
                <w:sz w:val="20"/>
                <w:szCs w:val="20"/>
              </w:rPr>
              <w:t>知的好奇心を喚起し</w:t>
            </w:r>
            <w:r w:rsidR="00411DC9" w:rsidRPr="00143891">
              <w:rPr>
                <w:rFonts w:hint="eastAsia"/>
                <w:sz w:val="20"/>
                <w:szCs w:val="20"/>
              </w:rPr>
              <w:t>て</w:t>
            </w:r>
            <w:r w:rsidRPr="00143891">
              <w:rPr>
                <w:rFonts w:hint="eastAsia"/>
                <w:sz w:val="20"/>
                <w:szCs w:val="20"/>
              </w:rPr>
              <w:t>学習意欲を高める。＜中高＞</w:t>
            </w:r>
          </w:p>
          <w:p w:rsidR="00ED4E86" w:rsidRPr="00143891" w:rsidRDefault="00ED4E86" w:rsidP="00AA4F62">
            <w:pPr>
              <w:ind w:leftChars="50" w:left="305" w:hangingChars="100" w:hanging="200"/>
              <w:rPr>
                <w:sz w:val="20"/>
                <w:szCs w:val="20"/>
              </w:rPr>
            </w:pPr>
            <w:r w:rsidRPr="00143891">
              <w:rPr>
                <w:rFonts w:hint="eastAsia"/>
                <w:sz w:val="20"/>
                <w:szCs w:val="20"/>
              </w:rPr>
              <w:t>○「</w:t>
            </w:r>
            <w:r w:rsidR="00B10FE6">
              <w:rPr>
                <w:rFonts w:hint="eastAsia"/>
                <w:sz w:val="20"/>
                <w:szCs w:val="20"/>
              </w:rPr>
              <w:t>学生科学賞」「科学の甲子園」等の外部コンテストに積極的に参加させる</w:t>
            </w:r>
            <w:r w:rsidRPr="00143891">
              <w:rPr>
                <w:rFonts w:hint="eastAsia"/>
                <w:sz w:val="20"/>
                <w:szCs w:val="20"/>
              </w:rPr>
              <w:t>。＜中高＞</w:t>
            </w:r>
          </w:p>
        </w:tc>
      </w:tr>
    </w:tbl>
    <w:p w:rsidR="00F95A31" w:rsidRDefault="00F95A31" w:rsidP="00522D41">
      <w:pPr>
        <w:ind w:leftChars="100" w:left="210"/>
        <w:rPr>
          <w:rFonts w:ascii="ＭＳ ゴシック" w:eastAsia="ＭＳ ゴシック" w:hAnsi="ＭＳ ゴシック"/>
          <w:b/>
        </w:rPr>
      </w:pPr>
    </w:p>
    <w:p w:rsidR="003D4F59" w:rsidRPr="00B10FE6" w:rsidRDefault="003D4F59" w:rsidP="00522D41">
      <w:pPr>
        <w:ind w:leftChars="100" w:left="210"/>
        <w:rPr>
          <w:rFonts w:ascii="ＭＳ ゴシック" w:eastAsia="ＭＳ ゴシック" w:hAnsi="ＭＳ ゴシック"/>
          <w:b/>
        </w:rPr>
      </w:pPr>
    </w:p>
    <w:p w:rsidR="00C92D98" w:rsidRPr="00143891" w:rsidRDefault="00522D41" w:rsidP="00522D41">
      <w:pPr>
        <w:ind w:leftChars="100" w:left="210"/>
      </w:pPr>
      <w:r w:rsidRPr="00143891">
        <w:rPr>
          <w:rFonts w:ascii="ＭＳ ゴシック" w:eastAsia="ＭＳ ゴシック" w:hAnsi="ＭＳ ゴシック" w:hint="eastAsia"/>
          <w:b/>
        </w:rPr>
        <w:t>2）正確な読解力</w:t>
      </w:r>
      <w:r w:rsidR="0085462C" w:rsidRPr="00143891">
        <w:rPr>
          <w:rFonts w:ascii="ＭＳ ゴシック" w:eastAsia="ＭＳ ゴシック" w:hAnsi="ＭＳ ゴシック" w:hint="eastAsia"/>
          <w:b/>
        </w:rPr>
        <w:t>、</w:t>
      </w:r>
      <w:r w:rsidR="002567F6" w:rsidRPr="00143891">
        <w:rPr>
          <w:rFonts w:ascii="ＭＳ ゴシック" w:eastAsia="ＭＳ ゴシック" w:hAnsi="ＭＳ ゴシック" w:hint="eastAsia"/>
          <w:b/>
        </w:rPr>
        <w:t>論理的な文章表現力を育成</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C45D4F">
        <w:trPr>
          <w:trHeight w:val="345"/>
        </w:trPr>
        <w:tc>
          <w:tcPr>
            <w:tcW w:w="851" w:type="dxa"/>
            <w:shd w:val="clear" w:color="auto" w:fill="D9D9D9" w:themeFill="background1" w:themeFillShade="D9"/>
          </w:tcPr>
          <w:p w:rsidR="00851656" w:rsidRPr="00143891" w:rsidRDefault="00851656" w:rsidP="00FE3F0A">
            <w:pPr>
              <w:ind w:leftChars="5" w:left="10"/>
              <w:rPr>
                <w:sz w:val="20"/>
                <w:szCs w:val="20"/>
              </w:rPr>
            </w:pPr>
            <w:r w:rsidRPr="00143891">
              <w:rPr>
                <w:rFonts w:hint="eastAsia"/>
                <w:sz w:val="20"/>
                <w:szCs w:val="20"/>
              </w:rPr>
              <w:t>教科等</w:t>
            </w:r>
          </w:p>
        </w:tc>
        <w:tc>
          <w:tcPr>
            <w:tcW w:w="8221" w:type="dxa"/>
            <w:shd w:val="pct12" w:color="auto" w:fill="auto"/>
          </w:tcPr>
          <w:p w:rsidR="00851656" w:rsidRPr="00143891" w:rsidRDefault="00851656" w:rsidP="00FE3F0A">
            <w:pPr>
              <w:jc w:val="center"/>
              <w:rPr>
                <w:sz w:val="20"/>
                <w:szCs w:val="20"/>
              </w:rPr>
            </w:pPr>
            <w:r w:rsidRPr="00143891">
              <w:rPr>
                <w:rFonts w:hint="eastAsia"/>
                <w:sz w:val="20"/>
                <w:szCs w:val="20"/>
              </w:rPr>
              <w:t>取組み例</w:t>
            </w:r>
          </w:p>
        </w:tc>
      </w:tr>
      <w:tr w:rsidR="00143891" w:rsidRPr="00143891" w:rsidTr="00AA4F62">
        <w:trPr>
          <w:trHeight w:val="1669"/>
        </w:trPr>
        <w:tc>
          <w:tcPr>
            <w:tcW w:w="851" w:type="dxa"/>
            <w:tcBorders>
              <w:bottom w:val="single" w:sz="4" w:space="0" w:color="auto"/>
            </w:tcBorders>
            <w:shd w:val="clear" w:color="auto" w:fill="D9D9D9" w:themeFill="background1" w:themeFillShade="D9"/>
            <w:vAlign w:val="center"/>
          </w:tcPr>
          <w:p w:rsidR="00851656" w:rsidRPr="00143891" w:rsidRDefault="00CA2CB5" w:rsidP="00FE3F0A">
            <w:pPr>
              <w:ind w:leftChars="5" w:left="10"/>
              <w:jc w:val="center"/>
              <w:rPr>
                <w:sz w:val="20"/>
                <w:szCs w:val="20"/>
              </w:rPr>
            </w:pPr>
            <w:r w:rsidRPr="00143891">
              <w:rPr>
                <w:rFonts w:hint="eastAsia"/>
                <w:sz w:val="20"/>
                <w:szCs w:val="20"/>
              </w:rPr>
              <w:t>国</w:t>
            </w:r>
            <w:r w:rsidR="009314C2" w:rsidRPr="00143891">
              <w:rPr>
                <w:rFonts w:hint="eastAsia"/>
                <w:sz w:val="20"/>
                <w:szCs w:val="20"/>
              </w:rPr>
              <w:t xml:space="preserve"> </w:t>
            </w:r>
            <w:r w:rsidRPr="00143891">
              <w:rPr>
                <w:rFonts w:hint="eastAsia"/>
                <w:sz w:val="20"/>
                <w:szCs w:val="20"/>
              </w:rPr>
              <w:t>語</w:t>
            </w:r>
          </w:p>
        </w:tc>
        <w:tc>
          <w:tcPr>
            <w:tcW w:w="8221" w:type="dxa"/>
            <w:tcBorders>
              <w:bottom w:val="single" w:sz="4" w:space="0" w:color="auto"/>
            </w:tcBorders>
          </w:tcPr>
          <w:p w:rsidR="00C45D4F" w:rsidRPr="00143891" w:rsidRDefault="00C45D4F" w:rsidP="00C45D4F">
            <w:pPr>
              <w:ind w:leftChars="50" w:left="305" w:hangingChars="100" w:hanging="200"/>
              <w:rPr>
                <w:sz w:val="20"/>
                <w:szCs w:val="20"/>
              </w:rPr>
            </w:pPr>
            <w:r w:rsidRPr="00143891">
              <w:rPr>
                <w:rFonts w:hint="eastAsia"/>
                <w:sz w:val="20"/>
                <w:szCs w:val="20"/>
              </w:rPr>
              <w:t>○論理的な文章読解</w:t>
            </w:r>
            <w:r w:rsidR="007B600C" w:rsidRPr="00143891">
              <w:rPr>
                <w:rFonts w:hint="eastAsia"/>
                <w:sz w:val="20"/>
                <w:szCs w:val="20"/>
              </w:rPr>
              <w:t>を身に</w:t>
            </w:r>
            <w:r w:rsidR="008200BD">
              <w:rPr>
                <w:rFonts w:hint="eastAsia"/>
                <w:sz w:val="20"/>
                <w:szCs w:val="20"/>
              </w:rPr>
              <w:t>付ける</w:t>
            </w:r>
            <w:r w:rsidR="007B600C" w:rsidRPr="00143891">
              <w:rPr>
                <w:rFonts w:hint="eastAsia"/>
                <w:sz w:val="20"/>
                <w:szCs w:val="20"/>
              </w:rPr>
              <w:t>ために、</w:t>
            </w:r>
            <w:r w:rsidR="00EC6359" w:rsidRPr="00143891">
              <w:rPr>
                <w:rFonts w:hint="eastAsia"/>
                <w:sz w:val="20"/>
                <w:szCs w:val="20"/>
              </w:rPr>
              <w:t>筋道を立てて理解したり、説明したり</w:t>
            </w:r>
            <w:r w:rsidR="007E0E4C" w:rsidRPr="00143891">
              <w:rPr>
                <w:rFonts w:hint="eastAsia"/>
                <w:sz w:val="20"/>
                <w:szCs w:val="20"/>
              </w:rPr>
              <w:t>するなどの</w:t>
            </w:r>
            <w:r w:rsidR="00AA4F62" w:rsidRPr="00143891">
              <w:rPr>
                <w:rFonts w:hint="eastAsia"/>
                <w:sz w:val="20"/>
                <w:szCs w:val="20"/>
              </w:rPr>
              <w:t>トレーニング</w:t>
            </w:r>
            <w:r w:rsidRPr="00143891">
              <w:rPr>
                <w:rFonts w:hint="eastAsia"/>
                <w:sz w:val="20"/>
                <w:szCs w:val="20"/>
              </w:rPr>
              <w:t>教材</w:t>
            </w:r>
            <w:r w:rsidR="00AA4F62" w:rsidRPr="00143891">
              <w:rPr>
                <w:rFonts w:hint="eastAsia"/>
                <w:sz w:val="20"/>
                <w:szCs w:val="20"/>
              </w:rPr>
              <w:t>を活用した</w:t>
            </w:r>
            <w:r w:rsidR="00B10FE6">
              <w:rPr>
                <w:rFonts w:hint="eastAsia"/>
                <w:sz w:val="20"/>
                <w:szCs w:val="20"/>
              </w:rPr>
              <w:t>指導</w:t>
            </w:r>
            <w:r w:rsidRPr="00143891">
              <w:rPr>
                <w:rFonts w:hint="eastAsia"/>
                <w:sz w:val="20"/>
                <w:szCs w:val="20"/>
              </w:rPr>
              <w:t>を</w:t>
            </w:r>
            <w:r w:rsidR="00B10FE6">
              <w:rPr>
                <w:rFonts w:hint="eastAsia"/>
                <w:sz w:val="20"/>
                <w:szCs w:val="20"/>
              </w:rPr>
              <w:t>行う</w:t>
            </w:r>
            <w:r w:rsidRPr="00143891">
              <w:rPr>
                <w:rFonts w:hint="eastAsia"/>
                <w:sz w:val="20"/>
                <w:szCs w:val="20"/>
              </w:rPr>
              <w:t>。＜中高＞</w:t>
            </w:r>
          </w:p>
          <w:p w:rsidR="00C45D4F" w:rsidRDefault="00C45D4F" w:rsidP="00C45D4F">
            <w:pPr>
              <w:ind w:firstLineChars="50" w:firstLine="100"/>
              <w:rPr>
                <w:sz w:val="20"/>
                <w:szCs w:val="20"/>
              </w:rPr>
            </w:pPr>
            <w:r w:rsidRPr="00143891">
              <w:rPr>
                <w:rFonts w:hint="eastAsia"/>
                <w:sz w:val="20"/>
                <w:szCs w:val="20"/>
              </w:rPr>
              <w:t>○</w:t>
            </w:r>
            <w:r w:rsidR="007B600C" w:rsidRPr="00143891">
              <w:rPr>
                <w:rFonts w:hint="eastAsia"/>
                <w:sz w:val="20"/>
                <w:szCs w:val="20"/>
              </w:rPr>
              <w:t>評論文の要約、</w:t>
            </w:r>
            <w:r w:rsidR="008200BD">
              <w:rPr>
                <w:rFonts w:hint="eastAsia"/>
                <w:sz w:val="20"/>
                <w:szCs w:val="20"/>
              </w:rPr>
              <w:t>意見文の作成等の添削や個別指導を</w:t>
            </w:r>
            <w:r w:rsidR="00B10FE6">
              <w:rPr>
                <w:rFonts w:hint="eastAsia"/>
                <w:sz w:val="20"/>
                <w:szCs w:val="20"/>
              </w:rPr>
              <w:t>行う</w:t>
            </w:r>
            <w:r w:rsidR="008200BD">
              <w:rPr>
                <w:rFonts w:hint="eastAsia"/>
                <w:sz w:val="20"/>
                <w:szCs w:val="20"/>
              </w:rPr>
              <w:t>。＜中高＞</w:t>
            </w:r>
          </w:p>
          <w:p w:rsidR="008200BD" w:rsidRPr="00143891" w:rsidRDefault="00B10FE6" w:rsidP="00C45D4F">
            <w:pPr>
              <w:ind w:firstLineChars="50" w:firstLine="100"/>
              <w:rPr>
                <w:sz w:val="20"/>
                <w:szCs w:val="20"/>
              </w:rPr>
            </w:pPr>
            <w:r>
              <w:rPr>
                <w:rFonts w:hint="eastAsia"/>
                <w:sz w:val="20"/>
                <w:szCs w:val="20"/>
              </w:rPr>
              <w:t>○多くの現代文・古典を読み、語彙力、要約力を身に付ける指導を行う</w:t>
            </w:r>
            <w:r w:rsidR="008200BD">
              <w:rPr>
                <w:rFonts w:hint="eastAsia"/>
                <w:sz w:val="20"/>
                <w:szCs w:val="20"/>
              </w:rPr>
              <w:t>。＜中高＞</w:t>
            </w:r>
          </w:p>
          <w:p w:rsidR="00851656" w:rsidRPr="00143891" w:rsidRDefault="00C45D4F" w:rsidP="00DA2AB3">
            <w:pPr>
              <w:ind w:leftChars="50" w:left="305" w:hangingChars="100" w:hanging="200"/>
              <w:rPr>
                <w:sz w:val="20"/>
                <w:szCs w:val="20"/>
              </w:rPr>
            </w:pPr>
            <w:r w:rsidRPr="00143891">
              <w:rPr>
                <w:rFonts w:hint="eastAsia"/>
                <w:sz w:val="20"/>
                <w:szCs w:val="20"/>
              </w:rPr>
              <w:t>○大学主催の小論文コンテスト</w:t>
            </w:r>
            <w:r w:rsidR="00434B74">
              <w:rPr>
                <w:rFonts w:hint="eastAsia"/>
                <w:sz w:val="20"/>
                <w:szCs w:val="20"/>
              </w:rPr>
              <w:t>に応募したり</w:t>
            </w:r>
            <w:r w:rsidR="00AA4F62" w:rsidRPr="00143891">
              <w:rPr>
                <w:rFonts w:hint="eastAsia"/>
                <w:sz w:val="20"/>
                <w:szCs w:val="20"/>
              </w:rPr>
              <w:t>、</w:t>
            </w:r>
            <w:r w:rsidR="00434B74">
              <w:rPr>
                <w:rFonts w:hint="eastAsia"/>
                <w:sz w:val="20"/>
                <w:szCs w:val="20"/>
              </w:rPr>
              <w:t>グループで一冊の本を読み語り合った内容</w:t>
            </w:r>
            <w:r w:rsidR="00AA4F62" w:rsidRPr="00143891">
              <w:rPr>
                <w:rFonts w:hint="eastAsia"/>
                <w:sz w:val="20"/>
                <w:szCs w:val="20"/>
              </w:rPr>
              <w:t>を</w:t>
            </w:r>
            <w:r w:rsidR="00434B74">
              <w:rPr>
                <w:rFonts w:hint="eastAsia"/>
                <w:sz w:val="20"/>
                <w:szCs w:val="20"/>
              </w:rPr>
              <w:t>画用紙等一枚にまとめて発表する</w:t>
            </w:r>
            <w:r w:rsidR="00B10FE6">
              <w:rPr>
                <w:rFonts w:hint="eastAsia"/>
                <w:sz w:val="20"/>
                <w:szCs w:val="20"/>
              </w:rPr>
              <w:t>取組みを実施する</w:t>
            </w:r>
            <w:r w:rsidR="005B12A7">
              <w:rPr>
                <w:rFonts w:hint="eastAsia"/>
                <w:sz w:val="20"/>
                <w:szCs w:val="20"/>
              </w:rPr>
              <w:t>。＜中高</w:t>
            </w:r>
            <w:r w:rsidRPr="00143891">
              <w:rPr>
                <w:rFonts w:hint="eastAsia"/>
                <w:sz w:val="20"/>
                <w:szCs w:val="20"/>
              </w:rPr>
              <w:t>＞</w:t>
            </w:r>
          </w:p>
        </w:tc>
      </w:tr>
      <w:tr w:rsidR="00143891" w:rsidRPr="00143891" w:rsidTr="006B346F">
        <w:trPr>
          <w:trHeight w:val="698"/>
        </w:trPr>
        <w:tc>
          <w:tcPr>
            <w:tcW w:w="851" w:type="dxa"/>
            <w:tcBorders>
              <w:bottom w:val="single" w:sz="4" w:space="0" w:color="auto"/>
            </w:tcBorders>
            <w:shd w:val="clear" w:color="auto" w:fill="D9D9D9" w:themeFill="background1" w:themeFillShade="D9"/>
            <w:vAlign w:val="center"/>
          </w:tcPr>
          <w:p w:rsidR="002567F6" w:rsidRPr="00143891" w:rsidRDefault="002567F6" w:rsidP="002567F6">
            <w:pPr>
              <w:ind w:leftChars="5" w:left="10"/>
              <w:jc w:val="center"/>
              <w:rPr>
                <w:sz w:val="20"/>
                <w:szCs w:val="20"/>
              </w:rPr>
            </w:pPr>
            <w:r w:rsidRPr="00143891">
              <w:rPr>
                <w:rFonts w:hint="eastAsia"/>
                <w:sz w:val="20"/>
                <w:szCs w:val="20"/>
              </w:rPr>
              <w:t>社</w:t>
            </w:r>
            <w:r w:rsidRPr="00143891">
              <w:rPr>
                <w:rFonts w:hint="eastAsia"/>
                <w:sz w:val="20"/>
                <w:szCs w:val="20"/>
              </w:rPr>
              <w:t xml:space="preserve"> </w:t>
            </w:r>
            <w:r w:rsidRPr="00143891">
              <w:rPr>
                <w:rFonts w:hint="eastAsia"/>
                <w:sz w:val="20"/>
                <w:szCs w:val="20"/>
              </w:rPr>
              <w:t>会</w:t>
            </w:r>
          </w:p>
        </w:tc>
        <w:tc>
          <w:tcPr>
            <w:tcW w:w="8221" w:type="dxa"/>
            <w:tcBorders>
              <w:bottom w:val="single" w:sz="4" w:space="0" w:color="auto"/>
            </w:tcBorders>
          </w:tcPr>
          <w:p w:rsidR="002567F6" w:rsidRPr="00143891" w:rsidRDefault="002567F6" w:rsidP="00DA72E7">
            <w:pPr>
              <w:ind w:leftChars="50" w:left="305" w:hangingChars="100" w:hanging="200"/>
              <w:rPr>
                <w:sz w:val="20"/>
                <w:szCs w:val="20"/>
              </w:rPr>
            </w:pPr>
            <w:r w:rsidRPr="00143891">
              <w:rPr>
                <w:rFonts w:hint="eastAsia"/>
                <w:sz w:val="20"/>
                <w:szCs w:val="20"/>
              </w:rPr>
              <w:t>○節目となる単元で、例えば「江戸時代との比較を通して明治時代の特色を考える」</w:t>
            </w:r>
            <w:r w:rsidR="008200BD">
              <w:rPr>
                <w:rFonts w:hint="eastAsia"/>
                <w:sz w:val="20"/>
                <w:szCs w:val="20"/>
              </w:rPr>
              <w:t>「日本で生起した史実について、その原因を国際情勢や世界の地理的条件等を踏まえて考える」</w:t>
            </w:r>
            <w:r w:rsidRPr="00143891">
              <w:rPr>
                <w:rFonts w:hint="eastAsia"/>
                <w:sz w:val="20"/>
                <w:szCs w:val="20"/>
              </w:rPr>
              <w:t>などのテーマ学習を行い、</w:t>
            </w:r>
            <w:r w:rsidR="00DA72E7">
              <w:rPr>
                <w:rFonts w:hint="eastAsia"/>
                <w:sz w:val="20"/>
                <w:szCs w:val="20"/>
              </w:rPr>
              <w:t>日本から世界までを地理的・歴史的に関連付けながら理解する力と、私たちを取り巻く様々な課題への見方・考え方を育む</w:t>
            </w:r>
            <w:r w:rsidRPr="00143891">
              <w:rPr>
                <w:rFonts w:hint="eastAsia"/>
                <w:sz w:val="20"/>
                <w:szCs w:val="20"/>
              </w:rPr>
              <w:t>。＜中高＞</w:t>
            </w:r>
          </w:p>
        </w:tc>
      </w:tr>
    </w:tbl>
    <w:p w:rsidR="007E08D2" w:rsidRPr="008200BD" w:rsidRDefault="007E08D2" w:rsidP="00CA2CB5">
      <w:pPr>
        <w:ind w:firstLineChars="100" w:firstLine="211"/>
        <w:rPr>
          <w:rFonts w:ascii="ＭＳ ゴシック" w:eastAsia="ＭＳ ゴシック" w:hAnsi="ＭＳ ゴシック"/>
          <w:b/>
        </w:rPr>
      </w:pPr>
    </w:p>
    <w:p w:rsidR="00CA2CB5" w:rsidRPr="00143891" w:rsidRDefault="00CA2CB5" w:rsidP="00CA2CB5">
      <w:pPr>
        <w:ind w:firstLineChars="100" w:firstLine="211"/>
      </w:pPr>
      <w:r w:rsidRPr="00143891">
        <w:rPr>
          <w:rFonts w:ascii="ＭＳ ゴシック" w:eastAsia="ＭＳ ゴシック" w:hAnsi="ＭＳ ゴシック" w:hint="eastAsia"/>
          <w:b/>
        </w:rPr>
        <w:t>3）</w:t>
      </w:r>
      <w:r w:rsidR="00411DC9" w:rsidRPr="00143891">
        <w:rPr>
          <w:rFonts w:ascii="ＭＳ ゴシック" w:eastAsia="ＭＳ ゴシック" w:hAnsi="ＭＳ ゴシック" w:hint="eastAsia"/>
          <w:b/>
        </w:rPr>
        <w:t>プレゼンテーションや論文作成に向けた探究活動</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7B600C">
        <w:trPr>
          <w:trHeight w:val="345"/>
        </w:trPr>
        <w:tc>
          <w:tcPr>
            <w:tcW w:w="851" w:type="dxa"/>
            <w:shd w:val="clear" w:color="auto" w:fill="D9D9D9" w:themeFill="background1" w:themeFillShade="D9"/>
          </w:tcPr>
          <w:p w:rsidR="00CA2CB5" w:rsidRPr="00143891" w:rsidRDefault="00CA2CB5" w:rsidP="00FE3F0A">
            <w:pPr>
              <w:ind w:leftChars="5" w:left="10"/>
              <w:rPr>
                <w:sz w:val="20"/>
                <w:szCs w:val="20"/>
              </w:rPr>
            </w:pPr>
            <w:r w:rsidRPr="00143891">
              <w:rPr>
                <w:rFonts w:hint="eastAsia"/>
                <w:sz w:val="20"/>
                <w:szCs w:val="20"/>
              </w:rPr>
              <w:t>教科等</w:t>
            </w:r>
          </w:p>
        </w:tc>
        <w:tc>
          <w:tcPr>
            <w:tcW w:w="8221" w:type="dxa"/>
            <w:shd w:val="pct12" w:color="auto" w:fill="auto"/>
          </w:tcPr>
          <w:p w:rsidR="00CA2CB5" w:rsidRPr="00143891" w:rsidRDefault="00CA2CB5" w:rsidP="00FE3F0A">
            <w:pPr>
              <w:jc w:val="center"/>
              <w:rPr>
                <w:sz w:val="20"/>
                <w:szCs w:val="20"/>
              </w:rPr>
            </w:pPr>
            <w:r w:rsidRPr="00143891">
              <w:rPr>
                <w:rFonts w:hint="eastAsia"/>
                <w:sz w:val="20"/>
                <w:szCs w:val="20"/>
              </w:rPr>
              <w:t>取組み例</w:t>
            </w:r>
          </w:p>
        </w:tc>
      </w:tr>
      <w:tr w:rsidR="00143891" w:rsidRPr="00143891" w:rsidTr="00AA4F62">
        <w:trPr>
          <w:trHeight w:val="131"/>
        </w:trPr>
        <w:tc>
          <w:tcPr>
            <w:tcW w:w="851" w:type="dxa"/>
            <w:shd w:val="clear" w:color="auto" w:fill="D9D9D9" w:themeFill="background1" w:themeFillShade="D9"/>
            <w:vAlign w:val="center"/>
          </w:tcPr>
          <w:p w:rsidR="00FE3F0A" w:rsidRDefault="007B600C" w:rsidP="007B600C">
            <w:pPr>
              <w:ind w:leftChars="5" w:left="10"/>
              <w:jc w:val="center"/>
              <w:rPr>
                <w:sz w:val="20"/>
                <w:szCs w:val="20"/>
              </w:rPr>
            </w:pPr>
            <w:r w:rsidRPr="00143891">
              <w:rPr>
                <w:rFonts w:hint="eastAsia"/>
                <w:sz w:val="20"/>
                <w:szCs w:val="20"/>
              </w:rPr>
              <w:t>各教科</w:t>
            </w:r>
          </w:p>
          <w:p w:rsidR="00D71BA1" w:rsidRPr="00143891" w:rsidRDefault="00D71BA1" w:rsidP="007B600C">
            <w:pPr>
              <w:ind w:leftChars="5" w:left="10"/>
              <w:jc w:val="center"/>
              <w:rPr>
                <w:sz w:val="20"/>
                <w:szCs w:val="20"/>
              </w:rPr>
            </w:pPr>
            <w:r>
              <w:rPr>
                <w:rFonts w:hint="eastAsia"/>
                <w:sz w:val="20"/>
                <w:szCs w:val="20"/>
              </w:rPr>
              <w:t>・</w:t>
            </w:r>
          </w:p>
          <w:p w:rsidR="00FE3F0A" w:rsidRPr="00143891" w:rsidRDefault="006A1EA3" w:rsidP="00FE3F0A">
            <w:pPr>
              <w:ind w:leftChars="5" w:left="10"/>
              <w:jc w:val="center"/>
              <w:rPr>
                <w:sz w:val="20"/>
                <w:szCs w:val="20"/>
              </w:rPr>
            </w:pPr>
            <w:r w:rsidRPr="00143891">
              <w:rPr>
                <w:rFonts w:hint="eastAsia"/>
                <w:sz w:val="20"/>
                <w:szCs w:val="20"/>
              </w:rPr>
              <w:t>総合的な学習</w:t>
            </w:r>
          </w:p>
        </w:tc>
        <w:tc>
          <w:tcPr>
            <w:tcW w:w="8221" w:type="dxa"/>
          </w:tcPr>
          <w:p w:rsidR="00811F31" w:rsidRDefault="007B600C" w:rsidP="000F3E6F">
            <w:pPr>
              <w:ind w:leftChars="50" w:left="305" w:hangingChars="100" w:hanging="200"/>
              <w:rPr>
                <w:rFonts w:asciiTheme="minorEastAsia" w:hAnsiTheme="minorEastAsia"/>
                <w:sz w:val="20"/>
                <w:szCs w:val="20"/>
              </w:rPr>
            </w:pPr>
            <w:r w:rsidRPr="00143891">
              <w:rPr>
                <w:rFonts w:asciiTheme="minorEastAsia" w:hAnsiTheme="minorEastAsia" w:hint="eastAsia"/>
                <w:sz w:val="20"/>
                <w:szCs w:val="20"/>
              </w:rPr>
              <w:t>○</w:t>
            </w:r>
            <w:r w:rsidR="005B12A7">
              <w:rPr>
                <w:rFonts w:asciiTheme="minorEastAsia" w:hAnsiTheme="minorEastAsia" w:hint="eastAsia"/>
                <w:sz w:val="20"/>
                <w:szCs w:val="20"/>
              </w:rPr>
              <w:t>豊かな自然や歴史・文化</w:t>
            </w:r>
            <w:r w:rsidR="00FE3F0A" w:rsidRPr="00143891">
              <w:rPr>
                <w:rFonts w:asciiTheme="minorEastAsia" w:hAnsiTheme="minorEastAsia" w:hint="eastAsia"/>
                <w:sz w:val="20"/>
                <w:szCs w:val="20"/>
              </w:rPr>
              <w:t>等</w:t>
            </w:r>
            <w:r w:rsidR="006A1EA3" w:rsidRPr="00143891">
              <w:rPr>
                <w:rFonts w:asciiTheme="minorEastAsia" w:hAnsiTheme="minorEastAsia" w:hint="eastAsia"/>
                <w:sz w:val="20"/>
                <w:szCs w:val="20"/>
              </w:rPr>
              <w:t>に恵まれた</w:t>
            </w:r>
            <w:r w:rsidR="00411DC9" w:rsidRPr="00143891">
              <w:rPr>
                <w:rFonts w:hint="eastAsia"/>
                <w:sz w:val="20"/>
                <w:szCs w:val="20"/>
              </w:rPr>
              <w:t>南河内地域</w:t>
            </w:r>
            <w:r w:rsidR="000F3E6F">
              <w:rPr>
                <w:rFonts w:hint="eastAsia"/>
                <w:sz w:val="20"/>
                <w:szCs w:val="20"/>
              </w:rPr>
              <w:t>や</w:t>
            </w:r>
            <w:r w:rsidR="00411DC9" w:rsidRPr="00143891">
              <w:rPr>
                <w:rFonts w:hint="eastAsia"/>
                <w:sz w:val="20"/>
                <w:szCs w:val="20"/>
              </w:rPr>
              <w:t>大阪、</w:t>
            </w:r>
            <w:r w:rsidR="000F3E6F">
              <w:rPr>
                <w:rFonts w:hint="eastAsia"/>
                <w:sz w:val="20"/>
                <w:szCs w:val="20"/>
              </w:rPr>
              <w:t>京都、奈良等</w:t>
            </w:r>
            <w:r w:rsidR="008C3A4E" w:rsidRPr="00143891">
              <w:rPr>
                <w:rFonts w:asciiTheme="minorEastAsia" w:hAnsiTheme="minorEastAsia" w:hint="eastAsia"/>
                <w:sz w:val="20"/>
                <w:szCs w:val="20"/>
              </w:rPr>
              <w:t>をフィールドとする探究活動</w:t>
            </w:r>
            <w:r w:rsidR="006A1EA3" w:rsidRPr="00143891">
              <w:rPr>
                <w:rFonts w:asciiTheme="minorEastAsia" w:hAnsiTheme="minorEastAsia" w:hint="eastAsia"/>
                <w:sz w:val="20"/>
                <w:szCs w:val="20"/>
              </w:rPr>
              <w:t>を行う際</w:t>
            </w:r>
            <w:r w:rsidR="00FE3F0A" w:rsidRPr="00143891">
              <w:rPr>
                <w:rFonts w:asciiTheme="minorEastAsia" w:hAnsiTheme="minorEastAsia" w:hint="eastAsia"/>
                <w:sz w:val="20"/>
                <w:szCs w:val="20"/>
              </w:rPr>
              <w:t>に</w:t>
            </w:r>
            <w:r w:rsidR="007E08D2" w:rsidRPr="00143891">
              <w:rPr>
                <w:rFonts w:asciiTheme="minorEastAsia" w:hAnsiTheme="minorEastAsia" w:hint="eastAsia"/>
                <w:sz w:val="20"/>
                <w:szCs w:val="20"/>
              </w:rPr>
              <w:t>「</w:t>
            </w:r>
            <w:r w:rsidR="006A1EA3" w:rsidRPr="00143891">
              <w:rPr>
                <w:rFonts w:asciiTheme="minorEastAsia" w:hAnsiTheme="minorEastAsia" w:hint="eastAsia"/>
                <w:sz w:val="20"/>
                <w:szCs w:val="20"/>
              </w:rPr>
              <w:t>リサーチ→インタビュー→ライティング</w:t>
            </w:r>
            <w:r w:rsidRPr="00143891">
              <w:rPr>
                <w:rFonts w:asciiTheme="minorEastAsia" w:hAnsiTheme="minorEastAsia" w:hint="eastAsia"/>
                <w:sz w:val="20"/>
                <w:szCs w:val="20"/>
              </w:rPr>
              <w:t>（レポート）</w:t>
            </w:r>
            <w:r w:rsidR="006A1EA3" w:rsidRPr="00143891">
              <w:rPr>
                <w:rFonts w:asciiTheme="minorEastAsia" w:hAnsiTheme="minorEastAsia" w:hint="eastAsia"/>
                <w:sz w:val="20"/>
                <w:szCs w:val="20"/>
              </w:rPr>
              <w:t>→プレゼン</w:t>
            </w:r>
            <w:r w:rsidR="00232069" w:rsidRPr="00143891">
              <w:rPr>
                <w:rFonts w:asciiTheme="minorEastAsia" w:hAnsiTheme="minorEastAsia" w:hint="eastAsia"/>
                <w:sz w:val="20"/>
                <w:szCs w:val="20"/>
              </w:rPr>
              <w:t>テーション</w:t>
            </w:r>
            <w:r w:rsidR="007E08D2" w:rsidRPr="00143891">
              <w:rPr>
                <w:rFonts w:asciiTheme="minorEastAsia" w:hAnsiTheme="minorEastAsia" w:hint="eastAsia"/>
                <w:sz w:val="20"/>
                <w:szCs w:val="20"/>
              </w:rPr>
              <w:t>」</w:t>
            </w:r>
            <w:r w:rsidR="006A1EA3" w:rsidRPr="00143891">
              <w:rPr>
                <w:rFonts w:asciiTheme="minorEastAsia" w:hAnsiTheme="minorEastAsia" w:hint="eastAsia"/>
                <w:sz w:val="20"/>
                <w:szCs w:val="20"/>
              </w:rPr>
              <w:t>という工程</w:t>
            </w:r>
            <w:r w:rsidR="00AA4F62" w:rsidRPr="00143891">
              <w:rPr>
                <w:rFonts w:asciiTheme="minorEastAsia" w:hAnsiTheme="minorEastAsia" w:hint="eastAsia"/>
                <w:sz w:val="20"/>
                <w:szCs w:val="20"/>
              </w:rPr>
              <w:t>を</w:t>
            </w:r>
            <w:r w:rsidR="00411DC9" w:rsidRPr="00143891">
              <w:rPr>
                <w:rFonts w:asciiTheme="minorEastAsia" w:hAnsiTheme="minorEastAsia" w:hint="eastAsia"/>
                <w:sz w:val="20"/>
                <w:szCs w:val="20"/>
              </w:rPr>
              <w:t>通して</w:t>
            </w:r>
            <w:r w:rsidR="006A1EA3" w:rsidRPr="00143891">
              <w:rPr>
                <w:rFonts w:asciiTheme="minorEastAsia" w:hAnsiTheme="minorEastAsia" w:hint="eastAsia"/>
                <w:sz w:val="20"/>
                <w:szCs w:val="20"/>
              </w:rPr>
              <w:t>、</w:t>
            </w:r>
            <w:r w:rsidR="00FE3F0A" w:rsidRPr="00143891">
              <w:rPr>
                <w:rFonts w:asciiTheme="minorEastAsia" w:hAnsiTheme="minorEastAsia" w:hint="eastAsia"/>
                <w:sz w:val="20"/>
                <w:szCs w:val="20"/>
              </w:rPr>
              <w:t>論理的思考力と課題発見・解決能力</w:t>
            </w:r>
            <w:r w:rsidR="006A1EA3" w:rsidRPr="00143891">
              <w:rPr>
                <w:rFonts w:asciiTheme="minorEastAsia" w:hAnsiTheme="minorEastAsia" w:hint="eastAsia"/>
                <w:sz w:val="20"/>
                <w:szCs w:val="20"/>
              </w:rPr>
              <w:t>を育む。</w:t>
            </w:r>
          </w:p>
          <w:p w:rsidR="006A1EA3" w:rsidRDefault="00DA72E7" w:rsidP="00811F31">
            <w:pPr>
              <w:ind w:leftChars="150" w:left="315"/>
              <w:rPr>
                <w:rFonts w:asciiTheme="minorEastAsia" w:hAnsiTheme="minorEastAsia"/>
                <w:sz w:val="20"/>
                <w:szCs w:val="20"/>
              </w:rPr>
            </w:pPr>
            <w:r>
              <w:rPr>
                <w:rFonts w:asciiTheme="minorEastAsia" w:hAnsiTheme="minorEastAsia" w:hint="eastAsia"/>
                <w:sz w:val="20"/>
                <w:szCs w:val="20"/>
              </w:rPr>
              <w:t>＜中学</w:t>
            </w:r>
            <w:r w:rsidR="007B600C" w:rsidRPr="00143891">
              <w:rPr>
                <w:rFonts w:asciiTheme="minorEastAsia" w:hAnsiTheme="minorEastAsia" w:hint="eastAsia"/>
                <w:sz w:val="20"/>
                <w:szCs w:val="20"/>
              </w:rPr>
              <w:t>＞</w:t>
            </w:r>
          </w:p>
          <w:p w:rsidR="001B3F78" w:rsidRDefault="00361E11" w:rsidP="001B3F78">
            <w:pPr>
              <w:ind w:leftChars="50" w:left="205" w:hangingChars="50" w:hanging="100"/>
              <w:rPr>
                <w:rFonts w:asciiTheme="minorEastAsia" w:hAnsiTheme="minorEastAsia"/>
                <w:sz w:val="20"/>
                <w:szCs w:val="20"/>
              </w:rPr>
            </w:pPr>
            <w:r>
              <w:rPr>
                <w:rFonts w:asciiTheme="minorEastAsia" w:hAnsiTheme="minorEastAsia" w:hint="eastAsia"/>
                <w:sz w:val="20"/>
                <w:szCs w:val="20"/>
              </w:rPr>
              <w:t>○中学校</w:t>
            </w:r>
            <w:r w:rsidR="00DA72E7">
              <w:rPr>
                <w:rFonts w:asciiTheme="minorEastAsia" w:hAnsiTheme="minorEastAsia" w:hint="eastAsia"/>
                <w:sz w:val="20"/>
                <w:szCs w:val="20"/>
              </w:rPr>
              <w:t>は卒業前に高校は１・２年生において、少人数ゼミナール形式で</w:t>
            </w:r>
            <w:r w:rsidR="00756152">
              <w:rPr>
                <w:rFonts w:asciiTheme="minorEastAsia" w:hAnsiTheme="minorEastAsia" w:hint="eastAsia"/>
                <w:sz w:val="20"/>
                <w:szCs w:val="20"/>
              </w:rPr>
              <w:t>、</w:t>
            </w:r>
            <w:r w:rsidR="00DA72E7">
              <w:rPr>
                <w:rFonts w:asciiTheme="minorEastAsia" w:hAnsiTheme="minorEastAsia" w:hint="eastAsia"/>
                <w:sz w:val="20"/>
                <w:szCs w:val="20"/>
              </w:rPr>
              <w:t>自分たちで興</w:t>
            </w:r>
          </w:p>
          <w:p w:rsidR="00DA72E7" w:rsidRPr="00143891" w:rsidRDefault="00DA72E7" w:rsidP="001B3F78">
            <w:pPr>
              <w:ind w:leftChars="150" w:left="315"/>
              <w:rPr>
                <w:rFonts w:asciiTheme="minorEastAsia" w:hAnsiTheme="minorEastAsia"/>
                <w:sz w:val="20"/>
                <w:szCs w:val="20"/>
              </w:rPr>
            </w:pPr>
            <w:r>
              <w:rPr>
                <w:rFonts w:asciiTheme="minorEastAsia" w:hAnsiTheme="minorEastAsia" w:hint="eastAsia"/>
                <w:sz w:val="20"/>
                <w:szCs w:val="20"/>
              </w:rPr>
              <w:t>味のあるテーマを設定して長期に渡る探究活動を行い、論文を作成</w:t>
            </w:r>
            <w:r w:rsidR="00756152">
              <w:rPr>
                <w:rFonts w:asciiTheme="minorEastAsia" w:hAnsiTheme="minorEastAsia" w:hint="eastAsia"/>
                <w:sz w:val="20"/>
                <w:szCs w:val="20"/>
              </w:rPr>
              <w:t>し</w:t>
            </w:r>
            <w:r>
              <w:rPr>
                <w:rFonts w:asciiTheme="minorEastAsia" w:hAnsiTheme="minorEastAsia" w:hint="eastAsia"/>
                <w:sz w:val="20"/>
                <w:szCs w:val="20"/>
              </w:rPr>
              <w:t>発表する。その際、</w:t>
            </w:r>
            <w:r w:rsidR="00756152">
              <w:rPr>
                <w:rFonts w:asciiTheme="minorEastAsia" w:hAnsiTheme="minorEastAsia" w:hint="eastAsia"/>
                <w:sz w:val="20"/>
                <w:szCs w:val="20"/>
              </w:rPr>
              <w:t>課題設定能力や</w:t>
            </w:r>
            <w:r w:rsidRPr="00143891">
              <w:rPr>
                <w:rFonts w:asciiTheme="minorEastAsia" w:hAnsiTheme="minorEastAsia" w:hint="eastAsia"/>
                <w:sz w:val="20"/>
                <w:szCs w:val="20"/>
              </w:rPr>
              <w:t>必要なデータ</w:t>
            </w:r>
            <w:r w:rsidR="00756152">
              <w:rPr>
                <w:rFonts w:asciiTheme="minorEastAsia" w:hAnsiTheme="minorEastAsia" w:hint="eastAsia"/>
                <w:sz w:val="20"/>
                <w:szCs w:val="20"/>
              </w:rPr>
              <w:t>を選択し</w:t>
            </w:r>
            <w:r w:rsidRPr="00143891">
              <w:rPr>
                <w:rFonts w:asciiTheme="minorEastAsia" w:hAnsiTheme="minorEastAsia" w:hint="eastAsia"/>
                <w:sz w:val="20"/>
                <w:szCs w:val="20"/>
              </w:rPr>
              <w:t>収集</w:t>
            </w:r>
            <w:r>
              <w:rPr>
                <w:rFonts w:asciiTheme="minorEastAsia" w:hAnsiTheme="minorEastAsia" w:hint="eastAsia"/>
                <w:sz w:val="20"/>
                <w:szCs w:val="20"/>
              </w:rPr>
              <w:t>する</w:t>
            </w:r>
            <w:r w:rsidRPr="00143891">
              <w:rPr>
                <w:rFonts w:asciiTheme="minorEastAsia" w:hAnsiTheme="minorEastAsia" w:hint="eastAsia"/>
                <w:sz w:val="20"/>
                <w:szCs w:val="20"/>
              </w:rPr>
              <w:t>能力、そのデータを検証する思考力、他者の発表を聞く姿勢</w:t>
            </w:r>
            <w:r>
              <w:rPr>
                <w:rFonts w:asciiTheme="minorEastAsia" w:hAnsiTheme="minorEastAsia" w:hint="eastAsia"/>
                <w:sz w:val="20"/>
                <w:szCs w:val="20"/>
              </w:rPr>
              <w:t>等</w:t>
            </w:r>
            <w:r w:rsidRPr="00143891">
              <w:rPr>
                <w:rFonts w:asciiTheme="minorEastAsia" w:hAnsiTheme="minorEastAsia" w:hint="eastAsia"/>
                <w:sz w:val="20"/>
                <w:szCs w:val="20"/>
              </w:rPr>
              <w:t>を育む。＜中高＞</w:t>
            </w:r>
          </w:p>
        </w:tc>
      </w:tr>
    </w:tbl>
    <w:p w:rsidR="00ED4E86" w:rsidRPr="00143891" w:rsidRDefault="00ED4E86" w:rsidP="001B5523">
      <w:pPr>
        <w:rPr>
          <w:rFonts w:ascii="ＭＳ ゴシック" w:eastAsia="ＭＳ ゴシック" w:hAnsi="ＭＳ ゴシック"/>
          <w:b/>
        </w:rPr>
      </w:pPr>
    </w:p>
    <w:p w:rsidR="00C92D98" w:rsidRPr="00143891" w:rsidRDefault="00522D41" w:rsidP="001B5523">
      <w:pPr>
        <w:rPr>
          <w:rFonts w:ascii="ＭＳ ゴシック" w:eastAsia="ＭＳ ゴシック" w:hAnsi="ＭＳ ゴシック"/>
          <w:b/>
        </w:rPr>
      </w:pPr>
      <w:r w:rsidRPr="00143891">
        <w:rPr>
          <w:rFonts w:ascii="ＭＳ ゴシック" w:eastAsia="ＭＳ ゴシック" w:hAnsi="ＭＳ ゴシック" w:hint="eastAsia"/>
          <w:b/>
        </w:rPr>
        <w:t>（3）社会貢献意識と地域愛の育成</w:t>
      </w:r>
    </w:p>
    <w:p w:rsidR="00195967" w:rsidRPr="00CF73E0" w:rsidRDefault="00195967" w:rsidP="00195967">
      <w:pPr>
        <w:ind w:leftChars="100" w:left="210" w:firstLineChars="100" w:firstLine="210"/>
        <w:rPr>
          <w:rFonts w:asciiTheme="minorEastAsia" w:hAnsiTheme="minorEastAsia"/>
          <w:szCs w:val="21"/>
        </w:rPr>
      </w:pPr>
      <w:r w:rsidRPr="00CF73E0">
        <w:rPr>
          <w:rFonts w:asciiTheme="minorEastAsia" w:hAnsiTheme="minorEastAsia" w:hint="eastAsia"/>
        </w:rPr>
        <w:t>家族や自分の育った地域への感謝の心</w:t>
      </w:r>
      <w:r>
        <w:rPr>
          <w:rFonts w:asciiTheme="minorEastAsia" w:hAnsiTheme="minorEastAsia" w:hint="eastAsia"/>
        </w:rPr>
        <w:t>と</w:t>
      </w:r>
      <w:r w:rsidRPr="00CF73E0">
        <w:rPr>
          <w:rFonts w:asciiTheme="minorEastAsia" w:hAnsiTheme="minorEastAsia" w:hint="eastAsia"/>
        </w:rPr>
        <w:t>地域愛を育成するとともに、将来、</w:t>
      </w:r>
      <w:r>
        <w:rPr>
          <w:rFonts w:asciiTheme="minorEastAsia" w:hAnsiTheme="minorEastAsia" w:hint="eastAsia"/>
          <w:szCs w:val="21"/>
        </w:rPr>
        <w:t>地域に根ざしながら、グローバル</w:t>
      </w:r>
      <w:r w:rsidRPr="00CF73E0">
        <w:rPr>
          <w:rFonts w:asciiTheme="minorEastAsia" w:hAnsiTheme="minorEastAsia" w:hint="eastAsia"/>
          <w:szCs w:val="21"/>
        </w:rPr>
        <w:t>な視野をもち、社会のリーダーとして活躍できるよう、社会の形成に主体的に参画しようとする意欲や態度を育成する。</w:t>
      </w:r>
    </w:p>
    <w:p w:rsidR="00B42186" w:rsidRDefault="00195967" w:rsidP="00195967">
      <w:pPr>
        <w:ind w:leftChars="200" w:left="420"/>
        <w:rPr>
          <w:rFonts w:asciiTheme="minorEastAsia" w:hAnsiTheme="minorEastAsia"/>
          <w:szCs w:val="21"/>
        </w:rPr>
      </w:pPr>
      <w:r w:rsidRPr="00CF73E0">
        <w:rPr>
          <w:rFonts w:asciiTheme="minorEastAsia" w:hAnsiTheme="minorEastAsia" w:hint="eastAsia"/>
          <w:szCs w:val="21"/>
        </w:rPr>
        <w:t>そのために、</w:t>
      </w:r>
      <w:r w:rsidR="00B42186">
        <w:rPr>
          <w:rFonts w:asciiTheme="minorEastAsia" w:hAnsiTheme="minorEastAsia" w:hint="eastAsia"/>
          <w:szCs w:val="21"/>
        </w:rPr>
        <w:t>道徳教育を充実し、</w:t>
      </w:r>
      <w:r w:rsidRPr="00CF73E0">
        <w:rPr>
          <w:rFonts w:asciiTheme="minorEastAsia" w:hAnsiTheme="minorEastAsia" w:hint="eastAsia"/>
          <w:szCs w:val="21"/>
        </w:rPr>
        <w:t>各教科、総合的な学習の時間等において、南河内地域（大阪、日</w:t>
      </w:r>
    </w:p>
    <w:p w:rsidR="00195967" w:rsidRPr="00CF73E0" w:rsidRDefault="00195967" w:rsidP="00B42186">
      <w:pPr>
        <w:ind w:leftChars="100" w:left="210"/>
        <w:rPr>
          <w:rFonts w:asciiTheme="minorEastAsia" w:hAnsiTheme="minorEastAsia"/>
          <w:szCs w:val="21"/>
        </w:rPr>
      </w:pPr>
      <w:r w:rsidRPr="00CF73E0">
        <w:rPr>
          <w:rFonts w:asciiTheme="minorEastAsia" w:hAnsiTheme="minorEastAsia" w:hint="eastAsia"/>
          <w:szCs w:val="21"/>
        </w:rPr>
        <w:t>本）をフィールドに探究した内容を自分の言葉で語る活動（プレゼンテーション等）や、地域の方々と協働した活動、地域に貢献する活動を多く取り入れる。</w:t>
      </w:r>
    </w:p>
    <w:p w:rsidR="001660B2" w:rsidRPr="006504C7" w:rsidRDefault="00195967" w:rsidP="006504C7">
      <w:pPr>
        <w:ind w:leftChars="50" w:left="315" w:hangingChars="100" w:hanging="210"/>
        <w:rPr>
          <w:rFonts w:asciiTheme="minorEastAsia" w:hAnsiTheme="minorEastAsia"/>
          <w:szCs w:val="21"/>
        </w:rPr>
      </w:pPr>
      <w:r w:rsidRPr="00CF73E0">
        <w:rPr>
          <w:rFonts w:asciiTheme="minorEastAsia" w:hAnsiTheme="minorEastAsia" w:hint="eastAsia"/>
          <w:szCs w:val="21"/>
        </w:rPr>
        <w:t xml:space="preserve">　</w:t>
      </w:r>
    </w:p>
    <w:p w:rsidR="00522D41" w:rsidRPr="00143891" w:rsidRDefault="00522D41" w:rsidP="00522D41">
      <w:pPr>
        <w:ind w:leftChars="100" w:left="210"/>
        <w:rPr>
          <w:rFonts w:ascii="ＭＳ ゴシック" w:eastAsia="ＭＳ ゴシック" w:hAnsi="ＭＳ ゴシック"/>
          <w:b/>
        </w:rPr>
      </w:pPr>
      <w:r w:rsidRPr="00143891">
        <w:rPr>
          <w:rFonts w:ascii="ＭＳ ゴシック" w:eastAsia="ＭＳ ゴシック" w:hAnsi="ＭＳ ゴシック" w:hint="eastAsia"/>
          <w:b/>
        </w:rPr>
        <w:t>1）日本の</w:t>
      </w:r>
      <w:r w:rsidR="00ED4E86" w:rsidRPr="00143891">
        <w:rPr>
          <w:rFonts w:ascii="ＭＳ ゴシック" w:eastAsia="ＭＳ ゴシック" w:hAnsi="ＭＳ ゴシック" w:hint="eastAsia"/>
          <w:b/>
        </w:rPr>
        <w:t>地理・</w:t>
      </w:r>
      <w:r w:rsidRPr="00143891">
        <w:rPr>
          <w:rFonts w:ascii="ＭＳ ゴシック" w:eastAsia="ＭＳ ゴシック" w:hAnsi="ＭＳ ゴシック" w:hint="eastAsia"/>
          <w:b/>
        </w:rPr>
        <w:t>歴史</w:t>
      </w:r>
      <w:r w:rsidR="00C27101">
        <w:rPr>
          <w:rFonts w:ascii="ＭＳ ゴシック" w:eastAsia="ＭＳ ゴシック" w:hAnsi="ＭＳ ゴシック" w:hint="eastAsia"/>
          <w:b/>
        </w:rPr>
        <w:t>・</w:t>
      </w:r>
      <w:r w:rsidR="00400233">
        <w:rPr>
          <w:rFonts w:ascii="ＭＳ ゴシック" w:eastAsia="ＭＳ ゴシック" w:hAnsi="ＭＳ ゴシック" w:hint="eastAsia"/>
          <w:b/>
        </w:rPr>
        <w:t>文化の理解と伝承できる力を育成する</w:t>
      </w:r>
      <w:r w:rsidRPr="00143891">
        <w:rPr>
          <w:rFonts w:ascii="ＭＳ ゴシック" w:eastAsia="ＭＳ ゴシック" w:hAnsi="ＭＳ ゴシック" w:hint="eastAsia"/>
          <w:b/>
        </w:rPr>
        <w:t>教育</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EA0B2E">
        <w:trPr>
          <w:trHeight w:val="345"/>
        </w:trPr>
        <w:tc>
          <w:tcPr>
            <w:tcW w:w="851" w:type="dxa"/>
            <w:shd w:val="clear" w:color="auto" w:fill="D9D9D9" w:themeFill="background1" w:themeFillShade="D9"/>
          </w:tcPr>
          <w:p w:rsidR="00AA4F62" w:rsidRPr="00143891" w:rsidRDefault="00AA4F62" w:rsidP="00EA0B2E">
            <w:pPr>
              <w:ind w:leftChars="5" w:left="10"/>
              <w:rPr>
                <w:sz w:val="20"/>
                <w:szCs w:val="20"/>
              </w:rPr>
            </w:pPr>
            <w:r w:rsidRPr="00143891">
              <w:rPr>
                <w:rFonts w:hint="eastAsia"/>
                <w:sz w:val="20"/>
                <w:szCs w:val="20"/>
              </w:rPr>
              <w:t>教科等</w:t>
            </w:r>
          </w:p>
        </w:tc>
        <w:tc>
          <w:tcPr>
            <w:tcW w:w="8221" w:type="dxa"/>
            <w:shd w:val="pct12" w:color="auto" w:fill="auto"/>
          </w:tcPr>
          <w:p w:rsidR="00AA4F62" w:rsidRPr="00143891" w:rsidRDefault="00AA4F62" w:rsidP="00EA0B2E">
            <w:pPr>
              <w:jc w:val="center"/>
              <w:rPr>
                <w:sz w:val="20"/>
                <w:szCs w:val="20"/>
              </w:rPr>
            </w:pPr>
            <w:r w:rsidRPr="00143891">
              <w:rPr>
                <w:rFonts w:hint="eastAsia"/>
                <w:sz w:val="20"/>
                <w:szCs w:val="20"/>
              </w:rPr>
              <w:t>取組み例</w:t>
            </w:r>
          </w:p>
        </w:tc>
      </w:tr>
      <w:tr w:rsidR="00143891" w:rsidRPr="00143891" w:rsidTr="003D4F59">
        <w:trPr>
          <w:trHeight w:val="349"/>
        </w:trPr>
        <w:tc>
          <w:tcPr>
            <w:tcW w:w="851" w:type="dxa"/>
            <w:shd w:val="clear" w:color="auto" w:fill="D9D9D9" w:themeFill="background1" w:themeFillShade="D9"/>
            <w:vAlign w:val="center"/>
          </w:tcPr>
          <w:p w:rsidR="00AA4F62" w:rsidRPr="00143891" w:rsidRDefault="008050E7" w:rsidP="00EA0B2E">
            <w:pPr>
              <w:ind w:leftChars="5" w:left="10"/>
              <w:jc w:val="center"/>
              <w:rPr>
                <w:sz w:val="20"/>
                <w:szCs w:val="20"/>
              </w:rPr>
            </w:pPr>
            <w:r>
              <w:rPr>
                <w:rFonts w:hint="eastAsia"/>
                <w:sz w:val="20"/>
                <w:szCs w:val="20"/>
              </w:rPr>
              <w:t>国語</w:t>
            </w:r>
          </w:p>
        </w:tc>
        <w:tc>
          <w:tcPr>
            <w:tcW w:w="8221" w:type="dxa"/>
          </w:tcPr>
          <w:p w:rsidR="00AA4F62" w:rsidRPr="00143891" w:rsidRDefault="008050E7" w:rsidP="008050E7">
            <w:pPr>
              <w:ind w:leftChars="50" w:left="305" w:hangingChars="100" w:hanging="200"/>
              <w:rPr>
                <w:sz w:val="20"/>
                <w:szCs w:val="20"/>
              </w:rPr>
            </w:pPr>
            <w:r>
              <w:rPr>
                <w:rFonts w:hint="eastAsia"/>
                <w:sz w:val="20"/>
                <w:szCs w:val="20"/>
              </w:rPr>
              <w:t>○多くの</w:t>
            </w:r>
            <w:r w:rsidR="00756152">
              <w:rPr>
                <w:rFonts w:hint="eastAsia"/>
                <w:sz w:val="20"/>
                <w:szCs w:val="20"/>
              </w:rPr>
              <w:t>現代文や</w:t>
            </w:r>
            <w:r>
              <w:rPr>
                <w:rFonts w:hint="eastAsia"/>
                <w:sz w:val="20"/>
                <w:szCs w:val="20"/>
              </w:rPr>
              <w:t>古典</w:t>
            </w:r>
            <w:r w:rsidR="00756152">
              <w:rPr>
                <w:rFonts w:hint="eastAsia"/>
                <w:sz w:val="20"/>
                <w:szCs w:val="20"/>
              </w:rPr>
              <w:t>を読み</w:t>
            </w:r>
            <w:r w:rsidR="00B42186">
              <w:rPr>
                <w:rFonts w:hint="eastAsia"/>
                <w:sz w:val="20"/>
                <w:szCs w:val="20"/>
              </w:rPr>
              <w:t>、その内容や表現の特色を理解して読み味わい、</w:t>
            </w:r>
            <w:r>
              <w:rPr>
                <w:rFonts w:hint="eastAsia"/>
                <w:sz w:val="20"/>
                <w:szCs w:val="20"/>
              </w:rPr>
              <w:t>ものの</w:t>
            </w:r>
            <w:r w:rsidR="004825AE">
              <w:rPr>
                <w:rFonts w:hint="eastAsia"/>
                <w:sz w:val="20"/>
                <w:szCs w:val="20"/>
              </w:rPr>
              <w:t>見方や考え方及び現代まで脈々と流れる日本文化に対する造詣を深める</w:t>
            </w:r>
            <w:r w:rsidR="00B10FE6">
              <w:rPr>
                <w:rFonts w:hint="eastAsia"/>
                <w:sz w:val="20"/>
                <w:szCs w:val="20"/>
              </w:rPr>
              <w:t>指導を行う</w:t>
            </w:r>
            <w:r>
              <w:rPr>
                <w:rFonts w:hint="eastAsia"/>
                <w:sz w:val="20"/>
                <w:szCs w:val="20"/>
              </w:rPr>
              <w:t>。</w:t>
            </w:r>
            <w:r w:rsidR="00B42186">
              <w:rPr>
                <w:rFonts w:hint="eastAsia"/>
                <w:sz w:val="20"/>
                <w:szCs w:val="20"/>
              </w:rPr>
              <w:t xml:space="preserve">　　　</w:t>
            </w:r>
            <w:r>
              <w:rPr>
                <w:rFonts w:hint="eastAsia"/>
                <w:sz w:val="20"/>
                <w:szCs w:val="20"/>
              </w:rPr>
              <w:t>＜中高＞</w:t>
            </w:r>
          </w:p>
        </w:tc>
      </w:tr>
      <w:tr w:rsidR="008050E7" w:rsidRPr="00143891" w:rsidTr="00400233">
        <w:trPr>
          <w:trHeight w:val="1815"/>
        </w:trPr>
        <w:tc>
          <w:tcPr>
            <w:tcW w:w="851" w:type="dxa"/>
            <w:shd w:val="clear" w:color="auto" w:fill="D9D9D9" w:themeFill="background1" w:themeFillShade="D9"/>
            <w:vAlign w:val="center"/>
          </w:tcPr>
          <w:p w:rsidR="008050E7" w:rsidRPr="00143891" w:rsidRDefault="00DA2AB3" w:rsidP="00EA0B2E">
            <w:pPr>
              <w:ind w:leftChars="5" w:left="10"/>
              <w:jc w:val="center"/>
              <w:rPr>
                <w:sz w:val="20"/>
                <w:szCs w:val="20"/>
              </w:rPr>
            </w:pPr>
            <w:r>
              <w:rPr>
                <w:rFonts w:hint="eastAsia"/>
                <w:sz w:val="20"/>
                <w:szCs w:val="20"/>
              </w:rPr>
              <w:t>社会</w:t>
            </w:r>
          </w:p>
        </w:tc>
        <w:tc>
          <w:tcPr>
            <w:tcW w:w="8221" w:type="dxa"/>
          </w:tcPr>
          <w:p w:rsidR="008050E7" w:rsidRPr="00143891" w:rsidRDefault="008050E7" w:rsidP="003E2119">
            <w:pPr>
              <w:ind w:leftChars="50" w:left="305" w:hangingChars="100" w:hanging="200"/>
              <w:rPr>
                <w:sz w:val="20"/>
                <w:szCs w:val="20"/>
              </w:rPr>
            </w:pPr>
            <w:r w:rsidRPr="00143891">
              <w:rPr>
                <w:rFonts w:hint="eastAsia"/>
                <w:sz w:val="20"/>
                <w:szCs w:val="20"/>
              </w:rPr>
              <w:t>○</w:t>
            </w:r>
            <w:r>
              <w:rPr>
                <w:rFonts w:hint="eastAsia"/>
                <w:sz w:val="20"/>
                <w:szCs w:val="20"/>
              </w:rPr>
              <w:t>総合学習と関連付け、</w:t>
            </w:r>
            <w:r w:rsidRPr="00143891">
              <w:rPr>
                <w:rFonts w:hint="eastAsia"/>
                <w:sz w:val="20"/>
                <w:szCs w:val="20"/>
              </w:rPr>
              <w:t>地理・歴史・公民について調査・実習（フィールドワーク等）及びグループディスカッションやプレゼンテーションを実施する。＜中高＞</w:t>
            </w:r>
          </w:p>
          <w:p w:rsidR="008050E7" w:rsidRDefault="008050E7" w:rsidP="00222A04">
            <w:pPr>
              <w:ind w:leftChars="50" w:left="305" w:hangingChars="100" w:hanging="200"/>
              <w:rPr>
                <w:sz w:val="20"/>
                <w:szCs w:val="20"/>
              </w:rPr>
            </w:pPr>
            <w:r w:rsidRPr="00143891">
              <w:rPr>
                <w:rFonts w:hint="eastAsia"/>
                <w:sz w:val="20"/>
                <w:szCs w:val="20"/>
              </w:rPr>
              <w:t>○節目となる単元で、例えば「江戸時代との比較を通して明治時代の特色を考える」</w:t>
            </w:r>
            <w:r>
              <w:rPr>
                <w:rFonts w:hint="eastAsia"/>
                <w:sz w:val="20"/>
                <w:szCs w:val="20"/>
              </w:rPr>
              <w:t>「日本で生起した史実について、地理的条件を踏まえて考える」「興味のある歴史的人物を徹底的に調べる」</w:t>
            </w:r>
            <w:r w:rsidRPr="00143891">
              <w:rPr>
                <w:rFonts w:hint="eastAsia"/>
                <w:sz w:val="20"/>
                <w:szCs w:val="20"/>
              </w:rPr>
              <w:t>などのテーマ学習を行い、</w:t>
            </w:r>
            <w:r w:rsidR="00DA72E7">
              <w:rPr>
                <w:rFonts w:hint="eastAsia"/>
                <w:sz w:val="20"/>
                <w:szCs w:val="20"/>
              </w:rPr>
              <w:t>日本について語る力を育む</w:t>
            </w:r>
            <w:r>
              <w:rPr>
                <w:rFonts w:hint="eastAsia"/>
                <w:sz w:val="20"/>
                <w:szCs w:val="20"/>
              </w:rPr>
              <w:t>。</w:t>
            </w:r>
            <w:r w:rsidRPr="00143891">
              <w:rPr>
                <w:rFonts w:hint="eastAsia"/>
                <w:sz w:val="20"/>
                <w:szCs w:val="20"/>
              </w:rPr>
              <w:t>＜中高＞</w:t>
            </w:r>
          </w:p>
        </w:tc>
      </w:tr>
      <w:tr w:rsidR="00400233" w:rsidRPr="00143891" w:rsidTr="00400233">
        <w:trPr>
          <w:trHeight w:val="722"/>
        </w:trPr>
        <w:tc>
          <w:tcPr>
            <w:tcW w:w="851" w:type="dxa"/>
            <w:shd w:val="clear" w:color="auto" w:fill="D9D9D9" w:themeFill="background1" w:themeFillShade="D9"/>
            <w:vAlign w:val="center"/>
          </w:tcPr>
          <w:p w:rsidR="00400233" w:rsidRPr="00143891" w:rsidRDefault="00222A04" w:rsidP="00EA0B2E">
            <w:pPr>
              <w:ind w:leftChars="5" w:left="10"/>
              <w:jc w:val="center"/>
              <w:rPr>
                <w:sz w:val="20"/>
                <w:szCs w:val="20"/>
              </w:rPr>
            </w:pPr>
            <w:r>
              <w:rPr>
                <w:rFonts w:hint="eastAsia"/>
                <w:sz w:val="20"/>
                <w:szCs w:val="20"/>
              </w:rPr>
              <w:t>総合的な学習</w:t>
            </w:r>
          </w:p>
        </w:tc>
        <w:tc>
          <w:tcPr>
            <w:tcW w:w="8221" w:type="dxa"/>
          </w:tcPr>
          <w:p w:rsidR="00400233" w:rsidRPr="00143891" w:rsidRDefault="00DA2AB3" w:rsidP="00DA72E7">
            <w:pPr>
              <w:ind w:leftChars="50" w:left="305" w:hangingChars="100" w:hanging="200"/>
              <w:rPr>
                <w:sz w:val="20"/>
                <w:szCs w:val="20"/>
              </w:rPr>
            </w:pPr>
            <w:r>
              <w:rPr>
                <w:rFonts w:hint="eastAsia"/>
                <w:sz w:val="20"/>
                <w:szCs w:val="20"/>
              </w:rPr>
              <w:t>○華道、茶道</w:t>
            </w:r>
            <w:r w:rsidR="00DA4F09">
              <w:rPr>
                <w:rFonts w:hint="eastAsia"/>
                <w:sz w:val="20"/>
                <w:szCs w:val="20"/>
              </w:rPr>
              <w:t>、書道、和楽器、芸能</w:t>
            </w:r>
            <w:r w:rsidR="008050E7">
              <w:rPr>
                <w:rFonts w:hint="eastAsia"/>
                <w:sz w:val="20"/>
                <w:szCs w:val="20"/>
              </w:rPr>
              <w:t>等の日本の伝統文化を体験し、現代</w:t>
            </w:r>
            <w:r>
              <w:rPr>
                <w:rFonts w:hint="eastAsia"/>
                <w:sz w:val="20"/>
                <w:szCs w:val="20"/>
              </w:rPr>
              <w:t>まで脈々と受け継がれている日本文化に対する造詣を深め、その内容や良さ</w:t>
            </w:r>
            <w:r w:rsidR="008050E7">
              <w:rPr>
                <w:rFonts w:hint="eastAsia"/>
                <w:sz w:val="20"/>
                <w:szCs w:val="20"/>
              </w:rPr>
              <w:t>を語る力を</w:t>
            </w:r>
            <w:r w:rsidR="00DA72E7">
              <w:rPr>
                <w:rFonts w:hint="eastAsia"/>
                <w:sz w:val="20"/>
                <w:szCs w:val="20"/>
              </w:rPr>
              <w:t>育む</w:t>
            </w:r>
            <w:r w:rsidR="008050E7">
              <w:rPr>
                <w:rFonts w:hint="eastAsia"/>
                <w:sz w:val="20"/>
                <w:szCs w:val="20"/>
              </w:rPr>
              <w:t>。＜中学＞</w:t>
            </w:r>
          </w:p>
        </w:tc>
      </w:tr>
    </w:tbl>
    <w:p w:rsidR="00F95A31" w:rsidRPr="00143891" w:rsidRDefault="00F95A31" w:rsidP="00522D41">
      <w:pPr>
        <w:ind w:leftChars="100" w:left="210"/>
        <w:rPr>
          <w:rFonts w:ascii="ＭＳ ゴシック" w:eastAsia="ＭＳ ゴシック" w:hAnsi="ＭＳ ゴシック"/>
          <w:b/>
        </w:rPr>
      </w:pPr>
    </w:p>
    <w:p w:rsidR="00C92D98" w:rsidRPr="00143891" w:rsidRDefault="00522D41" w:rsidP="00522D41">
      <w:pPr>
        <w:ind w:leftChars="100" w:left="210"/>
      </w:pPr>
      <w:r w:rsidRPr="00143891">
        <w:rPr>
          <w:rFonts w:ascii="ＭＳ ゴシック" w:eastAsia="ＭＳ ゴシック" w:hAnsi="ＭＳ ゴシック" w:hint="eastAsia"/>
          <w:b/>
        </w:rPr>
        <w:t>2）</w:t>
      </w:r>
      <w:r w:rsidR="00E546AC" w:rsidRPr="00143891">
        <w:rPr>
          <w:rFonts w:ascii="ＭＳ ゴシック" w:eastAsia="ＭＳ ゴシック" w:hAnsi="ＭＳ ゴシック" w:hint="eastAsia"/>
          <w:b/>
        </w:rPr>
        <w:t>各教科・</w:t>
      </w:r>
      <w:r w:rsidR="008507FD">
        <w:rPr>
          <w:rFonts w:ascii="ＭＳ ゴシック" w:eastAsia="ＭＳ ゴシック" w:hAnsi="ＭＳ ゴシック" w:hint="eastAsia"/>
          <w:b/>
        </w:rPr>
        <w:t>総合的な学習の時間</w:t>
      </w:r>
      <w:r w:rsidRPr="00143891">
        <w:rPr>
          <w:rFonts w:ascii="ＭＳ ゴシック" w:eastAsia="ＭＳ ゴシック" w:hAnsi="ＭＳ ゴシック" w:hint="eastAsia"/>
          <w:b/>
        </w:rPr>
        <w:t>等での社会貢献意識や地域愛の育成</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EA0B2E">
        <w:trPr>
          <w:trHeight w:val="345"/>
        </w:trPr>
        <w:tc>
          <w:tcPr>
            <w:tcW w:w="851" w:type="dxa"/>
            <w:shd w:val="clear" w:color="auto" w:fill="D9D9D9" w:themeFill="background1" w:themeFillShade="D9"/>
          </w:tcPr>
          <w:p w:rsidR="00E546AC" w:rsidRPr="00143891" w:rsidRDefault="00E546AC" w:rsidP="00EA0B2E">
            <w:pPr>
              <w:ind w:leftChars="5" w:left="10"/>
              <w:rPr>
                <w:sz w:val="20"/>
                <w:szCs w:val="20"/>
              </w:rPr>
            </w:pPr>
            <w:r w:rsidRPr="00143891">
              <w:rPr>
                <w:rFonts w:hint="eastAsia"/>
                <w:sz w:val="20"/>
                <w:szCs w:val="20"/>
              </w:rPr>
              <w:t>教科等</w:t>
            </w:r>
          </w:p>
        </w:tc>
        <w:tc>
          <w:tcPr>
            <w:tcW w:w="8221" w:type="dxa"/>
            <w:shd w:val="pct12" w:color="auto" w:fill="auto"/>
          </w:tcPr>
          <w:p w:rsidR="00E546AC" w:rsidRPr="00143891" w:rsidRDefault="00E546AC" w:rsidP="00EA0B2E">
            <w:pPr>
              <w:jc w:val="center"/>
              <w:rPr>
                <w:sz w:val="20"/>
                <w:szCs w:val="20"/>
              </w:rPr>
            </w:pPr>
            <w:r w:rsidRPr="00143891">
              <w:rPr>
                <w:rFonts w:hint="eastAsia"/>
                <w:sz w:val="20"/>
                <w:szCs w:val="20"/>
              </w:rPr>
              <w:t>取組み例</w:t>
            </w:r>
          </w:p>
        </w:tc>
      </w:tr>
      <w:tr w:rsidR="00143891" w:rsidRPr="00143891" w:rsidTr="00E86432">
        <w:trPr>
          <w:trHeight w:val="495"/>
        </w:trPr>
        <w:tc>
          <w:tcPr>
            <w:tcW w:w="851" w:type="dxa"/>
            <w:shd w:val="clear" w:color="auto" w:fill="D9D9D9" w:themeFill="background1" w:themeFillShade="D9"/>
            <w:vAlign w:val="center"/>
          </w:tcPr>
          <w:p w:rsidR="00E546AC" w:rsidRPr="00143891" w:rsidRDefault="00E86432" w:rsidP="00E86432">
            <w:pPr>
              <w:ind w:leftChars="5" w:left="10"/>
              <w:jc w:val="center"/>
              <w:rPr>
                <w:sz w:val="20"/>
                <w:szCs w:val="20"/>
              </w:rPr>
            </w:pPr>
            <w:r w:rsidRPr="00143891">
              <w:rPr>
                <w:rFonts w:hint="eastAsia"/>
                <w:sz w:val="20"/>
                <w:szCs w:val="20"/>
              </w:rPr>
              <w:t>国</w:t>
            </w:r>
            <w:r w:rsidRPr="00143891">
              <w:rPr>
                <w:rFonts w:hint="eastAsia"/>
                <w:sz w:val="20"/>
                <w:szCs w:val="20"/>
              </w:rPr>
              <w:t xml:space="preserve"> </w:t>
            </w:r>
            <w:r w:rsidRPr="00143891">
              <w:rPr>
                <w:rFonts w:hint="eastAsia"/>
                <w:sz w:val="20"/>
                <w:szCs w:val="20"/>
              </w:rPr>
              <w:t>語</w:t>
            </w:r>
          </w:p>
        </w:tc>
        <w:tc>
          <w:tcPr>
            <w:tcW w:w="8221" w:type="dxa"/>
          </w:tcPr>
          <w:p w:rsidR="00E546AC" w:rsidRPr="00143891" w:rsidRDefault="00FE2398" w:rsidP="002E08A0">
            <w:pPr>
              <w:ind w:leftChars="50" w:left="305" w:hangingChars="100" w:hanging="200"/>
              <w:rPr>
                <w:sz w:val="20"/>
                <w:szCs w:val="20"/>
              </w:rPr>
            </w:pPr>
            <w:r w:rsidRPr="00143891">
              <w:rPr>
                <w:rFonts w:hint="eastAsia"/>
                <w:sz w:val="20"/>
                <w:szCs w:val="20"/>
              </w:rPr>
              <w:t>○</w:t>
            </w:r>
            <w:r w:rsidR="00E86432" w:rsidRPr="00143891">
              <w:rPr>
                <w:rFonts w:hint="eastAsia"/>
                <w:sz w:val="20"/>
                <w:szCs w:val="20"/>
              </w:rPr>
              <w:t>富田林出身の歌人石上露子と寺内町について、調べ学習</w:t>
            </w:r>
            <w:r w:rsidR="002E08A0">
              <w:rPr>
                <w:rFonts w:hint="eastAsia"/>
                <w:sz w:val="20"/>
                <w:szCs w:val="20"/>
              </w:rPr>
              <w:t>や</w:t>
            </w:r>
            <w:r w:rsidR="001B3F78">
              <w:rPr>
                <w:rFonts w:hint="eastAsia"/>
                <w:sz w:val="20"/>
                <w:szCs w:val="20"/>
              </w:rPr>
              <w:t>プレゼンテーション</w:t>
            </w:r>
            <w:r w:rsidR="00B10FE6">
              <w:rPr>
                <w:rFonts w:hint="eastAsia"/>
                <w:sz w:val="20"/>
                <w:szCs w:val="20"/>
              </w:rPr>
              <w:t>を実施する</w:t>
            </w:r>
            <w:r w:rsidR="00E86432" w:rsidRPr="00143891">
              <w:rPr>
                <w:rFonts w:hint="eastAsia"/>
                <w:sz w:val="20"/>
                <w:szCs w:val="20"/>
              </w:rPr>
              <w:t>。＜中学＞</w:t>
            </w:r>
          </w:p>
        </w:tc>
      </w:tr>
      <w:tr w:rsidR="00143891" w:rsidRPr="00143891" w:rsidTr="008E6931">
        <w:trPr>
          <w:trHeight w:val="630"/>
        </w:trPr>
        <w:tc>
          <w:tcPr>
            <w:tcW w:w="851" w:type="dxa"/>
            <w:shd w:val="clear" w:color="auto" w:fill="D9D9D9" w:themeFill="background1" w:themeFillShade="D9"/>
            <w:vAlign w:val="center"/>
          </w:tcPr>
          <w:p w:rsidR="006C2DE0" w:rsidRPr="00143891" w:rsidRDefault="00E86432" w:rsidP="000F3E6F">
            <w:pPr>
              <w:ind w:leftChars="5" w:left="10"/>
              <w:jc w:val="center"/>
              <w:rPr>
                <w:sz w:val="20"/>
                <w:szCs w:val="20"/>
              </w:rPr>
            </w:pPr>
            <w:r w:rsidRPr="00143891">
              <w:rPr>
                <w:rFonts w:hint="eastAsia"/>
                <w:sz w:val="20"/>
                <w:szCs w:val="20"/>
              </w:rPr>
              <w:t>社</w:t>
            </w:r>
            <w:r w:rsidRPr="00143891">
              <w:rPr>
                <w:rFonts w:hint="eastAsia"/>
                <w:sz w:val="20"/>
                <w:szCs w:val="20"/>
              </w:rPr>
              <w:t xml:space="preserve"> </w:t>
            </w:r>
            <w:r w:rsidRPr="00143891">
              <w:rPr>
                <w:rFonts w:hint="eastAsia"/>
                <w:sz w:val="20"/>
                <w:szCs w:val="20"/>
              </w:rPr>
              <w:t>会</w:t>
            </w:r>
          </w:p>
        </w:tc>
        <w:tc>
          <w:tcPr>
            <w:tcW w:w="8221" w:type="dxa"/>
          </w:tcPr>
          <w:p w:rsidR="008E6931" w:rsidRDefault="00361E11" w:rsidP="00950C84">
            <w:pPr>
              <w:ind w:leftChars="50" w:left="305" w:hangingChars="100" w:hanging="200"/>
              <w:rPr>
                <w:sz w:val="20"/>
                <w:szCs w:val="20"/>
              </w:rPr>
            </w:pPr>
            <w:r>
              <w:rPr>
                <w:rFonts w:hint="eastAsia"/>
                <w:sz w:val="20"/>
                <w:szCs w:val="20"/>
              </w:rPr>
              <w:t>○中学</w:t>
            </w:r>
            <w:r w:rsidR="008E6931">
              <w:rPr>
                <w:rFonts w:hint="eastAsia"/>
                <w:sz w:val="20"/>
                <w:szCs w:val="20"/>
              </w:rPr>
              <w:t>３年生において、公民的分野を学習する際に、高校の現代社会と関連する内容について深く学習し、現代社会の仕組みや諸課題等を考える</w:t>
            </w:r>
            <w:r w:rsidR="001B3F78">
              <w:rPr>
                <w:rFonts w:hint="eastAsia"/>
                <w:sz w:val="20"/>
                <w:szCs w:val="20"/>
              </w:rPr>
              <w:t>指導を行う</w:t>
            </w:r>
            <w:r w:rsidR="008E6931">
              <w:rPr>
                <w:rFonts w:hint="eastAsia"/>
                <w:sz w:val="20"/>
                <w:szCs w:val="20"/>
              </w:rPr>
              <w:t>。＜中学＞</w:t>
            </w:r>
          </w:p>
          <w:p w:rsidR="00F33386" w:rsidRPr="00143891" w:rsidRDefault="008E6931" w:rsidP="00DA2AB3">
            <w:pPr>
              <w:ind w:leftChars="50" w:left="305" w:hangingChars="100" w:hanging="200"/>
              <w:rPr>
                <w:sz w:val="20"/>
                <w:szCs w:val="20"/>
              </w:rPr>
            </w:pPr>
            <w:r w:rsidRPr="00143891">
              <w:rPr>
                <w:rFonts w:hint="eastAsia"/>
                <w:sz w:val="20"/>
                <w:szCs w:val="20"/>
              </w:rPr>
              <w:t>○選挙権年齢</w:t>
            </w:r>
            <w:r w:rsidRPr="00143891">
              <w:rPr>
                <w:rFonts w:asciiTheme="minorEastAsia" w:hAnsiTheme="minorEastAsia" w:hint="eastAsia"/>
                <w:sz w:val="20"/>
                <w:szCs w:val="20"/>
              </w:rPr>
              <w:t>「18</w:t>
            </w:r>
            <w:r w:rsidR="00DA2AB3">
              <w:rPr>
                <w:rFonts w:asciiTheme="minorEastAsia" w:hAnsiTheme="minorEastAsia" w:hint="eastAsia"/>
                <w:sz w:val="20"/>
                <w:szCs w:val="20"/>
              </w:rPr>
              <w:t>歳以上」への</w:t>
            </w:r>
            <w:r w:rsidRPr="00143891">
              <w:rPr>
                <w:rFonts w:asciiTheme="minorEastAsia" w:hAnsiTheme="minorEastAsia" w:hint="eastAsia"/>
                <w:sz w:val="20"/>
                <w:szCs w:val="20"/>
              </w:rPr>
              <w:t>引き下げに対応し、討論会や模擬投票等を通じて、将来の有権者として社会に積極的に関わっていこうとする意欲や態度を育む。＜高校＞</w:t>
            </w:r>
          </w:p>
        </w:tc>
      </w:tr>
      <w:tr w:rsidR="008E6931" w:rsidRPr="00143891" w:rsidTr="008E6931">
        <w:trPr>
          <w:trHeight w:val="2164"/>
        </w:trPr>
        <w:tc>
          <w:tcPr>
            <w:tcW w:w="851" w:type="dxa"/>
            <w:shd w:val="clear" w:color="auto" w:fill="D9D9D9" w:themeFill="background1" w:themeFillShade="D9"/>
            <w:vAlign w:val="center"/>
          </w:tcPr>
          <w:p w:rsidR="008E6931" w:rsidRDefault="008E6931" w:rsidP="000F3E6F">
            <w:pPr>
              <w:ind w:leftChars="5" w:left="10"/>
              <w:jc w:val="center"/>
              <w:rPr>
                <w:sz w:val="20"/>
                <w:szCs w:val="20"/>
              </w:rPr>
            </w:pPr>
            <w:r>
              <w:rPr>
                <w:rFonts w:hint="eastAsia"/>
                <w:sz w:val="20"/>
                <w:szCs w:val="20"/>
              </w:rPr>
              <w:t>社会</w:t>
            </w:r>
          </w:p>
          <w:p w:rsidR="008E6931" w:rsidRDefault="008E6931" w:rsidP="000F3E6F">
            <w:pPr>
              <w:ind w:leftChars="5" w:left="10"/>
              <w:jc w:val="center"/>
              <w:rPr>
                <w:sz w:val="20"/>
                <w:szCs w:val="20"/>
              </w:rPr>
            </w:pPr>
            <w:r>
              <w:rPr>
                <w:rFonts w:hint="eastAsia"/>
                <w:sz w:val="20"/>
                <w:szCs w:val="20"/>
              </w:rPr>
              <w:t>・</w:t>
            </w:r>
          </w:p>
          <w:p w:rsidR="008E6931" w:rsidRPr="00143891" w:rsidRDefault="008E6931" w:rsidP="000F3E6F">
            <w:pPr>
              <w:ind w:leftChars="5" w:left="10"/>
              <w:jc w:val="center"/>
              <w:rPr>
                <w:sz w:val="20"/>
                <w:szCs w:val="20"/>
              </w:rPr>
            </w:pPr>
            <w:r>
              <w:rPr>
                <w:rFonts w:hint="eastAsia"/>
                <w:sz w:val="20"/>
                <w:szCs w:val="20"/>
              </w:rPr>
              <w:t>総合的な学習</w:t>
            </w:r>
          </w:p>
        </w:tc>
        <w:tc>
          <w:tcPr>
            <w:tcW w:w="8221" w:type="dxa"/>
          </w:tcPr>
          <w:p w:rsidR="008E6931" w:rsidRDefault="008E6931" w:rsidP="001B3F78">
            <w:pPr>
              <w:ind w:leftChars="50" w:left="305" w:hangingChars="100" w:hanging="200"/>
              <w:rPr>
                <w:sz w:val="20"/>
                <w:szCs w:val="20"/>
              </w:rPr>
            </w:pPr>
            <w:r w:rsidRPr="00143891">
              <w:rPr>
                <w:rFonts w:hint="eastAsia"/>
                <w:sz w:val="20"/>
                <w:szCs w:val="20"/>
              </w:rPr>
              <w:t>○寺内町や南河内</w:t>
            </w:r>
            <w:r>
              <w:rPr>
                <w:rFonts w:hint="eastAsia"/>
                <w:sz w:val="20"/>
                <w:szCs w:val="20"/>
              </w:rPr>
              <w:t>、大阪</w:t>
            </w:r>
            <w:r w:rsidR="002E08A0">
              <w:rPr>
                <w:rFonts w:hint="eastAsia"/>
                <w:sz w:val="20"/>
                <w:szCs w:val="20"/>
              </w:rPr>
              <w:t>等</w:t>
            </w:r>
            <w:r w:rsidRPr="00143891">
              <w:rPr>
                <w:rFonts w:hint="eastAsia"/>
                <w:sz w:val="20"/>
                <w:szCs w:val="20"/>
              </w:rPr>
              <w:t>の</w:t>
            </w:r>
            <w:r>
              <w:rPr>
                <w:rFonts w:hint="eastAsia"/>
                <w:sz w:val="20"/>
                <w:szCs w:val="20"/>
              </w:rPr>
              <w:t>地域</w:t>
            </w:r>
            <w:r w:rsidRPr="00143891">
              <w:rPr>
                <w:rFonts w:hint="eastAsia"/>
                <w:sz w:val="20"/>
                <w:szCs w:val="20"/>
              </w:rPr>
              <w:t>フィールドワークを実施し、地理、地場産業、歴史</w:t>
            </w:r>
            <w:r>
              <w:rPr>
                <w:rFonts w:hint="eastAsia"/>
                <w:sz w:val="20"/>
                <w:szCs w:val="20"/>
              </w:rPr>
              <w:t>等の</w:t>
            </w:r>
            <w:r w:rsidRPr="00143891">
              <w:rPr>
                <w:rFonts w:hint="eastAsia"/>
                <w:sz w:val="20"/>
                <w:szCs w:val="20"/>
              </w:rPr>
              <w:t>調べ学習及びプレゼンテーションを行う。</w:t>
            </w:r>
            <w:r>
              <w:rPr>
                <w:rFonts w:hint="eastAsia"/>
                <w:sz w:val="20"/>
                <w:szCs w:val="20"/>
              </w:rPr>
              <w:t>中学</w:t>
            </w:r>
            <w:r w:rsidRPr="00143891">
              <w:rPr>
                <w:rFonts w:hint="eastAsia"/>
                <w:sz w:val="20"/>
                <w:szCs w:val="20"/>
              </w:rPr>
              <w:t>１年生で南河内、２年生で大阪</w:t>
            </w:r>
            <w:r>
              <w:rPr>
                <w:rFonts w:hint="eastAsia"/>
                <w:sz w:val="20"/>
                <w:szCs w:val="20"/>
              </w:rPr>
              <w:t>・京都・奈良等と発達段階に応じて視野を広げ、３年生では地元の工業・農業・商業・環境・福祉等の専門家に地域</w:t>
            </w:r>
            <w:r w:rsidR="002E08A0">
              <w:rPr>
                <w:rFonts w:hint="eastAsia"/>
                <w:sz w:val="20"/>
                <w:szCs w:val="20"/>
              </w:rPr>
              <w:t>や日本</w:t>
            </w:r>
            <w:r>
              <w:rPr>
                <w:rFonts w:hint="eastAsia"/>
                <w:sz w:val="20"/>
                <w:szCs w:val="20"/>
              </w:rPr>
              <w:t>の強みや課題を学び、研究し、地域振興策を考える</w:t>
            </w:r>
            <w:r w:rsidR="001B3F78">
              <w:rPr>
                <w:rFonts w:hint="eastAsia"/>
                <w:sz w:val="20"/>
                <w:szCs w:val="20"/>
              </w:rPr>
              <w:t>取組みを実施する</w:t>
            </w:r>
            <w:r w:rsidRPr="00143891">
              <w:rPr>
                <w:rFonts w:hint="eastAsia"/>
                <w:sz w:val="20"/>
                <w:szCs w:val="20"/>
              </w:rPr>
              <w:t>。＜中学＞</w:t>
            </w:r>
          </w:p>
          <w:p w:rsidR="008E6931" w:rsidRDefault="008E6931" w:rsidP="008E6931">
            <w:pPr>
              <w:ind w:leftChars="50" w:left="305" w:hangingChars="100" w:hanging="200"/>
              <w:rPr>
                <w:sz w:val="20"/>
                <w:szCs w:val="20"/>
              </w:rPr>
            </w:pPr>
            <w:r>
              <w:rPr>
                <w:rFonts w:hint="eastAsia"/>
                <w:sz w:val="20"/>
                <w:szCs w:val="20"/>
              </w:rPr>
              <w:t>○高校１年生で議会・裁判所・官公庁・外国公館等を見学・研究・発表し、社会の仕組みを学ぶとともに現代社会の諸課題を考える</w:t>
            </w:r>
            <w:r w:rsidR="001B3F78">
              <w:rPr>
                <w:rFonts w:hint="eastAsia"/>
                <w:sz w:val="20"/>
                <w:szCs w:val="20"/>
              </w:rPr>
              <w:t>指導を行う</w:t>
            </w:r>
            <w:r>
              <w:rPr>
                <w:rFonts w:hint="eastAsia"/>
                <w:sz w:val="20"/>
                <w:szCs w:val="20"/>
              </w:rPr>
              <w:t>。＜高校</w:t>
            </w:r>
            <w:r w:rsidRPr="00143891">
              <w:rPr>
                <w:rFonts w:hint="eastAsia"/>
                <w:sz w:val="20"/>
                <w:szCs w:val="20"/>
              </w:rPr>
              <w:t>＞</w:t>
            </w:r>
          </w:p>
        </w:tc>
      </w:tr>
      <w:tr w:rsidR="00143891" w:rsidRPr="00143891" w:rsidTr="001D00A7">
        <w:trPr>
          <w:trHeight w:val="675"/>
        </w:trPr>
        <w:tc>
          <w:tcPr>
            <w:tcW w:w="851" w:type="dxa"/>
            <w:shd w:val="clear" w:color="auto" w:fill="D9D9D9" w:themeFill="background1" w:themeFillShade="D9"/>
            <w:vAlign w:val="center"/>
          </w:tcPr>
          <w:p w:rsidR="00E86432" w:rsidRPr="00143891" w:rsidRDefault="00E86432" w:rsidP="00E86432">
            <w:pPr>
              <w:ind w:leftChars="5" w:left="10"/>
              <w:rPr>
                <w:sz w:val="20"/>
                <w:szCs w:val="20"/>
              </w:rPr>
            </w:pPr>
            <w:r w:rsidRPr="00143891">
              <w:rPr>
                <w:rFonts w:hint="eastAsia"/>
                <w:sz w:val="20"/>
                <w:szCs w:val="20"/>
              </w:rPr>
              <w:t xml:space="preserve"> </w:t>
            </w:r>
            <w:r w:rsidRPr="00143891">
              <w:rPr>
                <w:rFonts w:hint="eastAsia"/>
                <w:sz w:val="20"/>
                <w:szCs w:val="20"/>
              </w:rPr>
              <w:t>理</w:t>
            </w:r>
            <w:r w:rsidRPr="00143891">
              <w:rPr>
                <w:rFonts w:hint="eastAsia"/>
                <w:sz w:val="20"/>
                <w:szCs w:val="20"/>
              </w:rPr>
              <w:t xml:space="preserve"> </w:t>
            </w:r>
            <w:r w:rsidRPr="00143891">
              <w:rPr>
                <w:rFonts w:hint="eastAsia"/>
                <w:sz w:val="20"/>
                <w:szCs w:val="20"/>
              </w:rPr>
              <w:t>科</w:t>
            </w:r>
          </w:p>
        </w:tc>
        <w:tc>
          <w:tcPr>
            <w:tcW w:w="8221" w:type="dxa"/>
          </w:tcPr>
          <w:p w:rsidR="001D00A7" w:rsidRPr="00143891" w:rsidRDefault="001D00A7" w:rsidP="001B3F78">
            <w:pPr>
              <w:ind w:leftChars="50" w:left="305" w:hangingChars="100" w:hanging="200"/>
              <w:rPr>
                <w:sz w:val="20"/>
                <w:szCs w:val="20"/>
              </w:rPr>
            </w:pPr>
            <w:r w:rsidRPr="00143891">
              <w:rPr>
                <w:rFonts w:hint="eastAsia"/>
                <w:sz w:val="20"/>
                <w:szCs w:val="20"/>
              </w:rPr>
              <w:t>○</w:t>
            </w:r>
            <w:r w:rsidR="00EA0B2E" w:rsidRPr="00143891">
              <w:rPr>
                <w:rFonts w:hint="eastAsia"/>
                <w:sz w:val="20"/>
                <w:szCs w:val="20"/>
              </w:rPr>
              <w:t>石川水系のフィールドワー</w:t>
            </w:r>
            <w:r w:rsidR="003E2119" w:rsidRPr="00143891">
              <w:rPr>
                <w:rFonts w:hint="eastAsia"/>
                <w:sz w:val="20"/>
                <w:szCs w:val="20"/>
              </w:rPr>
              <w:t>ク（環境調査）を行うなどし、</w:t>
            </w:r>
            <w:r w:rsidR="001B3F78">
              <w:rPr>
                <w:rFonts w:hint="eastAsia"/>
                <w:sz w:val="20"/>
                <w:szCs w:val="20"/>
              </w:rPr>
              <w:t>地元の自然や生物の学習を行い、</w:t>
            </w:r>
            <w:r w:rsidR="008C3A4E" w:rsidRPr="00143891">
              <w:rPr>
                <w:rFonts w:hint="eastAsia"/>
                <w:sz w:val="20"/>
                <w:szCs w:val="20"/>
              </w:rPr>
              <w:t>その成果を</w:t>
            </w:r>
            <w:r w:rsidR="001B3F78">
              <w:rPr>
                <w:rFonts w:hint="eastAsia"/>
                <w:sz w:val="20"/>
                <w:szCs w:val="20"/>
              </w:rPr>
              <w:t>基にして</w:t>
            </w:r>
            <w:r w:rsidR="008C3A4E" w:rsidRPr="00143891">
              <w:rPr>
                <w:rFonts w:hint="eastAsia"/>
                <w:sz w:val="20"/>
                <w:szCs w:val="20"/>
              </w:rPr>
              <w:t>、地域の自然再生の意識を育む。</w:t>
            </w:r>
            <w:r w:rsidR="003E2119" w:rsidRPr="00143891">
              <w:rPr>
                <w:rFonts w:hint="eastAsia"/>
                <w:sz w:val="20"/>
                <w:szCs w:val="20"/>
              </w:rPr>
              <w:t>＜中高</w:t>
            </w:r>
            <w:r w:rsidR="00EA0B2E" w:rsidRPr="00143891">
              <w:rPr>
                <w:rFonts w:hint="eastAsia"/>
                <w:sz w:val="20"/>
                <w:szCs w:val="20"/>
              </w:rPr>
              <w:t>＞</w:t>
            </w:r>
          </w:p>
        </w:tc>
      </w:tr>
      <w:tr w:rsidR="00143891" w:rsidRPr="00143891" w:rsidTr="00E86432">
        <w:trPr>
          <w:trHeight w:val="390"/>
        </w:trPr>
        <w:tc>
          <w:tcPr>
            <w:tcW w:w="851" w:type="dxa"/>
            <w:shd w:val="clear" w:color="auto" w:fill="D9D9D9" w:themeFill="background1" w:themeFillShade="D9"/>
            <w:vAlign w:val="center"/>
          </w:tcPr>
          <w:p w:rsidR="001D00A7" w:rsidRPr="00143891" w:rsidRDefault="001D00A7" w:rsidP="00E86432">
            <w:pPr>
              <w:ind w:leftChars="5" w:left="10"/>
              <w:rPr>
                <w:sz w:val="20"/>
                <w:szCs w:val="20"/>
              </w:rPr>
            </w:pPr>
            <w:r w:rsidRPr="00143891">
              <w:rPr>
                <w:rFonts w:hint="eastAsia"/>
                <w:sz w:val="20"/>
                <w:szCs w:val="20"/>
              </w:rPr>
              <w:t xml:space="preserve"> </w:t>
            </w:r>
            <w:r w:rsidRPr="00143891">
              <w:rPr>
                <w:rFonts w:hint="eastAsia"/>
                <w:sz w:val="20"/>
                <w:szCs w:val="20"/>
              </w:rPr>
              <w:t>英</w:t>
            </w:r>
            <w:r w:rsidRPr="00143891">
              <w:rPr>
                <w:rFonts w:hint="eastAsia"/>
                <w:sz w:val="20"/>
                <w:szCs w:val="20"/>
              </w:rPr>
              <w:t xml:space="preserve"> </w:t>
            </w:r>
            <w:r w:rsidRPr="00143891">
              <w:rPr>
                <w:rFonts w:hint="eastAsia"/>
                <w:sz w:val="20"/>
                <w:szCs w:val="20"/>
              </w:rPr>
              <w:t>語</w:t>
            </w:r>
          </w:p>
        </w:tc>
        <w:tc>
          <w:tcPr>
            <w:tcW w:w="8221" w:type="dxa"/>
          </w:tcPr>
          <w:p w:rsidR="001D00A7" w:rsidRPr="00143891" w:rsidRDefault="00EA0B2E" w:rsidP="00E546AC">
            <w:pPr>
              <w:ind w:leftChars="50" w:left="305" w:hangingChars="100" w:hanging="200"/>
              <w:rPr>
                <w:sz w:val="20"/>
                <w:szCs w:val="20"/>
              </w:rPr>
            </w:pPr>
            <w:r w:rsidRPr="00143891">
              <w:rPr>
                <w:rFonts w:hint="eastAsia"/>
                <w:sz w:val="20"/>
                <w:szCs w:val="20"/>
              </w:rPr>
              <w:t>○各</w:t>
            </w:r>
            <w:r w:rsidR="002567F6" w:rsidRPr="00143891">
              <w:rPr>
                <w:rFonts w:hint="eastAsia"/>
                <w:sz w:val="20"/>
                <w:szCs w:val="20"/>
              </w:rPr>
              <w:t>教科・総合的な学習の時間等で課題研究を行った南河内（大阪・日本）</w:t>
            </w:r>
            <w:r w:rsidRPr="00143891">
              <w:rPr>
                <w:rFonts w:hint="eastAsia"/>
                <w:sz w:val="20"/>
                <w:szCs w:val="20"/>
              </w:rPr>
              <w:t>について、海外修学旅行において英語で紹介する</w:t>
            </w:r>
            <w:r w:rsidR="001B3F78">
              <w:rPr>
                <w:rFonts w:hint="eastAsia"/>
                <w:sz w:val="20"/>
                <w:szCs w:val="20"/>
              </w:rPr>
              <w:t>取組みを実施する</w:t>
            </w:r>
            <w:r w:rsidRPr="00143891">
              <w:rPr>
                <w:rFonts w:hint="eastAsia"/>
                <w:sz w:val="20"/>
                <w:szCs w:val="20"/>
              </w:rPr>
              <w:t>。＜中高＞</w:t>
            </w:r>
          </w:p>
          <w:p w:rsidR="00EA0B2E" w:rsidRPr="00143891" w:rsidRDefault="00EA0B2E" w:rsidP="00E425D2">
            <w:pPr>
              <w:ind w:leftChars="50" w:left="305" w:hangingChars="100" w:hanging="200"/>
              <w:rPr>
                <w:sz w:val="20"/>
                <w:szCs w:val="20"/>
              </w:rPr>
            </w:pPr>
            <w:r w:rsidRPr="00143891">
              <w:rPr>
                <w:rFonts w:hint="eastAsia"/>
                <w:sz w:val="20"/>
                <w:szCs w:val="20"/>
              </w:rPr>
              <w:t>○</w:t>
            </w:r>
            <w:r w:rsidR="00E425D2">
              <w:rPr>
                <w:rFonts w:hint="eastAsia"/>
                <w:sz w:val="20"/>
                <w:szCs w:val="20"/>
              </w:rPr>
              <w:t>英語スピーチコンテストにおいて</w:t>
            </w:r>
            <w:r w:rsidR="002567F6" w:rsidRPr="00143891">
              <w:rPr>
                <w:rFonts w:hint="eastAsia"/>
                <w:sz w:val="20"/>
                <w:szCs w:val="20"/>
              </w:rPr>
              <w:t>、自分の住む地域の紹介や身近な社会問題</w:t>
            </w:r>
            <w:r w:rsidR="00E425D2">
              <w:rPr>
                <w:rFonts w:hint="eastAsia"/>
                <w:sz w:val="20"/>
                <w:szCs w:val="20"/>
              </w:rPr>
              <w:t>等</w:t>
            </w:r>
            <w:r w:rsidR="002567F6" w:rsidRPr="00143891">
              <w:rPr>
                <w:rFonts w:hint="eastAsia"/>
                <w:sz w:val="20"/>
                <w:szCs w:val="20"/>
              </w:rPr>
              <w:t>についての意見表明を行う</w:t>
            </w:r>
            <w:r w:rsidR="001B3F78">
              <w:rPr>
                <w:rFonts w:hint="eastAsia"/>
                <w:sz w:val="20"/>
                <w:szCs w:val="20"/>
              </w:rPr>
              <w:t>指導を行う</w:t>
            </w:r>
            <w:r w:rsidR="002567F6" w:rsidRPr="00143891">
              <w:rPr>
                <w:rFonts w:hint="eastAsia"/>
                <w:sz w:val="20"/>
                <w:szCs w:val="20"/>
              </w:rPr>
              <w:t>。＜中高＞</w:t>
            </w:r>
          </w:p>
        </w:tc>
      </w:tr>
      <w:tr w:rsidR="00143891" w:rsidRPr="00143891" w:rsidTr="00E86432">
        <w:trPr>
          <w:trHeight w:val="2128"/>
        </w:trPr>
        <w:tc>
          <w:tcPr>
            <w:tcW w:w="851" w:type="dxa"/>
            <w:shd w:val="clear" w:color="auto" w:fill="D9D9D9" w:themeFill="background1" w:themeFillShade="D9"/>
            <w:vAlign w:val="center"/>
          </w:tcPr>
          <w:p w:rsidR="00E86432" w:rsidRPr="00143891" w:rsidRDefault="00E86432" w:rsidP="00E86432">
            <w:pPr>
              <w:ind w:leftChars="5" w:left="10"/>
              <w:jc w:val="center"/>
              <w:rPr>
                <w:sz w:val="20"/>
                <w:szCs w:val="20"/>
              </w:rPr>
            </w:pPr>
            <w:r w:rsidRPr="00143891">
              <w:rPr>
                <w:rFonts w:hint="eastAsia"/>
                <w:sz w:val="20"/>
                <w:szCs w:val="20"/>
              </w:rPr>
              <w:t>総合的な学習</w:t>
            </w:r>
          </w:p>
          <w:p w:rsidR="00E86432" w:rsidRPr="00143891" w:rsidRDefault="00E86432" w:rsidP="00E86432">
            <w:pPr>
              <w:ind w:leftChars="5" w:left="10"/>
              <w:jc w:val="center"/>
              <w:rPr>
                <w:sz w:val="20"/>
                <w:szCs w:val="20"/>
              </w:rPr>
            </w:pPr>
            <w:r w:rsidRPr="00143891">
              <w:rPr>
                <w:rFonts w:hint="eastAsia"/>
                <w:sz w:val="20"/>
                <w:szCs w:val="20"/>
              </w:rPr>
              <w:t>・</w:t>
            </w:r>
          </w:p>
          <w:p w:rsidR="00E86432" w:rsidRPr="00143891" w:rsidRDefault="00E86432" w:rsidP="00E86432">
            <w:pPr>
              <w:ind w:leftChars="5" w:left="10"/>
              <w:jc w:val="center"/>
              <w:rPr>
                <w:sz w:val="20"/>
                <w:szCs w:val="20"/>
              </w:rPr>
            </w:pPr>
            <w:r w:rsidRPr="00143891">
              <w:rPr>
                <w:rFonts w:hint="eastAsia"/>
                <w:sz w:val="20"/>
                <w:szCs w:val="20"/>
              </w:rPr>
              <w:t>特</w:t>
            </w:r>
            <w:r w:rsidRPr="00143891">
              <w:rPr>
                <w:rFonts w:hint="eastAsia"/>
                <w:sz w:val="20"/>
                <w:szCs w:val="20"/>
              </w:rPr>
              <w:t xml:space="preserve"> </w:t>
            </w:r>
            <w:r w:rsidRPr="00143891">
              <w:rPr>
                <w:rFonts w:hint="eastAsia"/>
                <w:sz w:val="20"/>
                <w:szCs w:val="20"/>
              </w:rPr>
              <w:t>別</w:t>
            </w:r>
          </w:p>
          <w:p w:rsidR="00E86432" w:rsidRPr="00143891" w:rsidRDefault="00E86432" w:rsidP="00E86432">
            <w:pPr>
              <w:ind w:leftChars="5" w:left="10"/>
              <w:jc w:val="center"/>
              <w:rPr>
                <w:sz w:val="20"/>
                <w:szCs w:val="20"/>
              </w:rPr>
            </w:pPr>
            <w:r w:rsidRPr="00143891">
              <w:rPr>
                <w:rFonts w:hint="eastAsia"/>
                <w:sz w:val="20"/>
                <w:szCs w:val="20"/>
              </w:rPr>
              <w:t>活</w:t>
            </w:r>
            <w:r w:rsidRPr="00143891">
              <w:rPr>
                <w:rFonts w:hint="eastAsia"/>
                <w:sz w:val="20"/>
                <w:szCs w:val="20"/>
              </w:rPr>
              <w:t xml:space="preserve"> </w:t>
            </w:r>
            <w:r w:rsidRPr="00143891">
              <w:rPr>
                <w:rFonts w:hint="eastAsia"/>
                <w:sz w:val="20"/>
                <w:szCs w:val="20"/>
              </w:rPr>
              <w:t>動</w:t>
            </w:r>
          </w:p>
        </w:tc>
        <w:tc>
          <w:tcPr>
            <w:tcW w:w="8221" w:type="dxa"/>
          </w:tcPr>
          <w:p w:rsidR="001B3F78" w:rsidRDefault="007E0E4C" w:rsidP="003E2119">
            <w:pPr>
              <w:ind w:leftChars="50" w:left="305" w:hangingChars="100" w:hanging="200"/>
              <w:rPr>
                <w:sz w:val="20"/>
                <w:szCs w:val="20"/>
              </w:rPr>
            </w:pPr>
            <w:r w:rsidRPr="00143891">
              <w:rPr>
                <w:rFonts w:hint="eastAsia"/>
                <w:sz w:val="20"/>
                <w:szCs w:val="20"/>
              </w:rPr>
              <w:t>○地域の店や会社等で</w:t>
            </w:r>
            <w:r w:rsidR="003E2119" w:rsidRPr="00143891">
              <w:rPr>
                <w:rFonts w:hint="eastAsia"/>
                <w:sz w:val="20"/>
                <w:szCs w:val="20"/>
              </w:rPr>
              <w:t>職業体験活動を実施し、社会人・職業人として自立していくために必</w:t>
            </w:r>
            <w:r w:rsidR="001B3F78">
              <w:rPr>
                <w:rFonts w:hint="eastAsia"/>
                <w:sz w:val="20"/>
                <w:szCs w:val="20"/>
              </w:rPr>
              <w:t>要な能力・態度（働くことの尊さ、自己の適性の探索等）を身に付けさせる</w:t>
            </w:r>
            <w:r w:rsidR="003E2119" w:rsidRPr="00143891">
              <w:rPr>
                <w:rFonts w:hint="eastAsia"/>
                <w:sz w:val="20"/>
                <w:szCs w:val="20"/>
              </w:rPr>
              <w:t>。</w:t>
            </w:r>
          </w:p>
          <w:p w:rsidR="003E2119" w:rsidRPr="00143891" w:rsidRDefault="003E2119" w:rsidP="001B3F78">
            <w:pPr>
              <w:ind w:leftChars="150" w:left="315"/>
              <w:rPr>
                <w:rFonts w:asciiTheme="minorEastAsia" w:hAnsiTheme="minorEastAsia"/>
                <w:sz w:val="20"/>
                <w:szCs w:val="20"/>
              </w:rPr>
            </w:pPr>
            <w:r w:rsidRPr="00143891">
              <w:rPr>
                <w:rFonts w:asciiTheme="minorEastAsia" w:hAnsiTheme="minorEastAsia" w:hint="eastAsia"/>
                <w:sz w:val="20"/>
                <w:szCs w:val="20"/>
              </w:rPr>
              <w:t>＜中学＞</w:t>
            </w:r>
          </w:p>
          <w:p w:rsidR="00CE75C7" w:rsidRDefault="00E86432" w:rsidP="00CE75C7">
            <w:pPr>
              <w:ind w:leftChars="50" w:left="305" w:hangingChars="100" w:hanging="200"/>
              <w:rPr>
                <w:sz w:val="20"/>
                <w:szCs w:val="20"/>
              </w:rPr>
            </w:pPr>
            <w:r w:rsidRPr="00143891">
              <w:rPr>
                <w:rFonts w:hint="eastAsia"/>
                <w:sz w:val="20"/>
                <w:szCs w:val="20"/>
              </w:rPr>
              <w:t>○地域清掃活動</w:t>
            </w:r>
            <w:r w:rsidR="00220D04">
              <w:rPr>
                <w:rFonts w:hint="eastAsia"/>
                <w:sz w:val="20"/>
                <w:szCs w:val="20"/>
              </w:rPr>
              <w:t>等</w:t>
            </w:r>
            <w:r w:rsidR="00220D04" w:rsidRPr="00143891">
              <w:rPr>
                <w:rFonts w:hint="eastAsia"/>
                <w:sz w:val="20"/>
                <w:szCs w:val="20"/>
              </w:rPr>
              <w:t>のボランティア活動</w:t>
            </w:r>
            <w:r w:rsidRPr="00143891">
              <w:rPr>
                <w:rFonts w:hint="eastAsia"/>
                <w:sz w:val="20"/>
                <w:szCs w:val="20"/>
              </w:rPr>
              <w:t>や福祉体験活動</w:t>
            </w:r>
            <w:r w:rsidR="007E0E4C" w:rsidRPr="00143891">
              <w:rPr>
                <w:rFonts w:hint="eastAsia"/>
                <w:sz w:val="20"/>
                <w:szCs w:val="20"/>
              </w:rPr>
              <w:t>を行い</w:t>
            </w:r>
            <w:r w:rsidR="001B3F78">
              <w:rPr>
                <w:rFonts w:hint="eastAsia"/>
                <w:sz w:val="20"/>
                <w:szCs w:val="20"/>
              </w:rPr>
              <w:t>、社会貢献の意味と自己の適性を考えさせる</w:t>
            </w:r>
            <w:r w:rsidRPr="00143891">
              <w:rPr>
                <w:rFonts w:hint="eastAsia"/>
                <w:sz w:val="20"/>
                <w:szCs w:val="20"/>
              </w:rPr>
              <w:t>。＜</w:t>
            </w:r>
            <w:r w:rsidR="00031933" w:rsidRPr="00143891">
              <w:rPr>
                <w:rFonts w:hint="eastAsia"/>
                <w:sz w:val="20"/>
                <w:szCs w:val="20"/>
              </w:rPr>
              <w:t>中高</w:t>
            </w:r>
            <w:r w:rsidRPr="00143891">
              <w:rPr>
                <w:rFonts w:hint="eastAsia"/>
                <w:sz w:val="20"/>
                <w:szCs w:val="20"/>
              </w:rPr>
              <w:t>＞</w:t>
            </w:r>
          </w:p>
          <w:p w:rsidR="000F3E6F" w:rsidRPr="00143891" w:rsidRDefault="000F3E6F" w:rsidP="00CE75C7">
            <w:pPr>
              <w:ind w:leftChars="50" w:left="305" w:hangingChars="100" w:hanging="200"/>
              <w:rPr>
                <w:sz w:val="20"/>
                <w:szCs w:val="20"/>
              </w:rPr>
            </w:pPr>
            <w:r w:rsidRPr="00143891">
              <w:rPr>
                <w:rFonts w:hint="eastAsia"/>
                <w:sz w:val="20"/>
                <w:szCs w:val="20"/>
              </w:rPr>
              <w:t>○当事者からの聞き取りや調べ学習を行うなどの人権教育を充実し、様々な人権課題を</w:t>
            </w:r>
            <w:r w:rsidR="00DA72E7">
              <w:rPr>
                <w:rFonts w:hint="eastAsia"/>
                <w:sz w:val="20"/>
                <w:szCs w:val="20"/>
              </w:rPr>
              <w:t>自分たちの問題として捉え、協力して解決していこうとする力を育む</w:t>
            </w:r>
            <w:r w:rsidRPr="00143891">
              <w:rPr>
                <w:rFonts w:hint="eastAsia"/>
                <w:sz w:val="20"/>
                <w:szCs w:val="20"/>
              </w:rPr>
              <w:t>。＜中高＞</w:t>
            </w:r>
          </w:p>
          <w:p w:rsidR="006B346F" w:rsidRPr="00143891" w:rsidRDefault="00E67510" w:rsidP="00A41C2F">
            <w:pPr>
              <w:ind w:leftChars="50" w:left="305" w:hangingChars="100" w:hanging="200"/>
              <w:rPr>
                <w:rFonts w:asciiTheme="minorEastAsia" w:hAnsiTheme="minorEastAsia"/>
                <w:sz w:val="20"/>
                <w:szCs w:val="20"/>
              </w:rPr>
            </w:pPr>
            <w:r w:rsidRPr="00143891">
              <w:rPr>
                <w:rFonts w:asciiTheme="minorEastAsia" w:hAnsiTheme="minorEastAsia" w:hint="eastAsia"/>
                <w:sz w:val="20"/>
                <w:szCs w:val="20"/>
              </w:rPr>
              <w:t>○地場産業</w:t>
            </w:r>
            <w:r w:rsidR="00A41C2F">
              <w:rPr>
                <w:rFonts w:asciiTheme="minorEastAsia" w:hAnsiTheme="minorEastAsia" w:hint="eastAsia"/>
                <w:sz w:val="20"/>
                <w:szCs w:val="20"/>
              </w:rPr>
              <w:t>の従事者</w:t>
            </w:r>
            <w:r w:rsidR="00031933" w:rsidRPr="00143891">
              <w:rPr>
                <w:rFonts w:asciiTheme="minorEastAsia" w:hAnsiTheme="minorEastAsia" w:hint="eastAsia"/>
                <w:sz w:val="20"/>
                <w:szCs w:val="20"/>
              </w:rPr>
              <w:t>や</w:t>
            </w:r>
            <w:r w:rsidR="00577EC7">
              <w:rPr>
                <w:rFonts w:asciiTheme="minorEastAsia" w:hAnsiTheme="minorEastAsia" w:hint="eastAsia"/>
                <w:sz w:val="20"/>
                <w:szCs w:val="20"/>
              </w:rPr>
              <w:t>起業家</w:t>
            </w:r>
            <w:r w:rsidRPr="00143891">
              <w:rPr>
                <w:rFonts w:asciiTheme="minorEastAsia" w:hAnsiTheme="minorEastAsia" w:hint="eastAsia"/>
                <w:sz w:val="20"/>
                <w:szCs w:val="20"/>
              </w:rPr>
              <w:t>等</w:t>
            </w:r>
            <w:r w:rsidR="00DE57ED">
              <w:rPr>
                <w:rFonts w:asciiTheme="minorEastAsia" w:hAnsiTheme="minorEastAsia" w:hint="eastAsia"/>
                <w:sz w:val="20"/>
                <w:szCs w:val="20"/>
              </w:rPr>
              <w:t>、</w:t>
            </w:r>
            <w:r w:rsidR="00031933" w:rsidRPr="00143891">
              <w:rPr>
                <w:rFonts w:asciiTheme="minorEastAsia" w:hAnsiTheme="minorEastAsia" w:hint="eastAsia"/>
                <w:sz w:val="20"/>
                <w:szCs w:val="20"/>
              </w:rPr>
              <w:t>社会人の方の講演や聞き取りを通じて、苦労</w:t>
            </w:r>
            <w:r w:rsidR="00CE75C7" w:rsidRPr="00143891">
              <w:rPr>
                <w:rFonts w:asciiTheme="minorEastAsia" w:hAnsiTheme="minorEastAsia" w:hint="eastAsia"/>
                <w:sz w:val="20"/>
                <w:szCs w:val="20"/>
              </w:rPr>
              <w:t>ややりがい</w:t>
            </w:r>
            <w:r w:rsidRPr="00143891">
              <w:rPr>
                <w:rFonts w:asciiTheme="minorEastAsia" w:hAnsiTheme="minorEastAsia" w:hint="eastAsia"/>
                <w:sz w:val="20"/>
                <w:szCs w:val="20"/>
              </w:rPr>
              <w:t>等を学ぶとともに</w:t>
            </w:r>
            <w:r w:rsidR="00CE75C7" w:rsidRPr="00143891">
              <w:rPr>
                <w:rFonts w:asciiTheme="minorEastAsia" w:hAnsiTheme="minorEastAsia" w:hint="eastAsia"/>
                <w:sz w:val="20"/>
                <w:szCs w:val="20"/>
              </w:rPr>
              <w:t>、</w:t>
            </w:r>
            <w:r w:rsidR="00577EC7">
              <w:rPr>
                <w:rFonts w:asciiTheme="minorEastAsia" w:hAnsiTheme="minorEastAsia" w:hint="eastAsia"/>
                <w:sz w:val="20"/>
                <w:szCs w:val="20"/>
              </w:rPr>
              <w:t>地域に根</w:t>
            </w:r>
            <w:r w:rsidR="00A41C2F">
              <w:rPr>
                <w:rFonts w:asciiTheme="minorEastAsia" w:hAnsiTheme="minorEastAsia" w:hint="eastAsia"/>
                <w:sz w:val="20"/>
                <w:szCs w:val="20"/>
              </w:rPr>
              <w:t>ざ</w:t>
            </w:r>
            <w:r w:rsidR="00577EC7">
              <w:rPr>
                <w:rFonts w:asciiTheme="minorEastAsia" w:hAnsiTheme="minorEastAsia" w:hint="eastAsia"/>
                <w:sz w:val="20"/>
                <w:szCs w:val="20"/>
              </w:rPr>
              <w:t>しながら、グローバルな</w:t>
            </w:r>
            <w:r w:rsidR="00A41C2F">
              <w:rPr>
                <w:rFonts w:asciiTheme="minorEastAsia" w:hAnsiTheme="minorEastAsia" w:hint="eastAsia"/>
                <w:sz w:val="20"/>
                <w:szCs w:val="20"/>
              </w:rPr>
              <w:t>視野をも</w:t>
            </w:r>
            <w:r w:rsidR="002E08A0">
              <w:rPr>
                <w:rFonts w:asciiTheme="minorEastAsia" w:hAnsiTheme="minorEastAsia" w:hint="eastAsia"/>
                <w:sz w:val="20"/>
                <w:szCs w:val="20"/>
              </w:rPr>
              <w:t>ち、社会のリーダー</w:t>
            </w:r>
            <w:r w:rsidR="00DA72E7">
              <w:rPr>
                <w:rFonts w:asciiTheme="minorEastAsia" w:hAnsiTheme="minorEastAsia" w:hint="eastAsia"/>
                <w:sz w:val="20"/>
                <w:szCs w:val="20"/>
              </w:rPr>
              <w:t>として活躍できる資質を育む</w:t>
            </w:r>
            <w:r w:rsidR="00BA5DBA">
              <w:rPr>
                <w:rFonts w:asciiTheme="minorEastAsia" w:hAnsiTheme="minorEastAsia" w:hint="eastAsia"/>
                <w:sz w:val="20"/>
                <w:szCs w:val="20"/>
              </w:rPr>
              <w:t>。</w:t>
            </w:r>
            <w:r w:rsidR="00031933" w:rsidRPr="00143891">
              <w:rPr>
                <w:rFonts w:hint="eastAsia"/>
                <w:sz w:val="20"/>
                <w:szCs w:val="20"/>
              </w:rPr>
              <w:t>＜</w:t>
            </w:r>
            <w:r w:rsidR="00CE75C7" w:rsidRPr="00143891">
              <w:rPr>
                <w:rFonts w:hint="eastAsia"/>
                <w:sz w:val="20"/>
                <w:szCs w:val="20"/>
              </w:rPr>
              <w:t>高校</w:t>
            </w:r>
            <w:r w:rsidR="00031933" w:rsidRPr="00143891">
              <w:rPr>
                <w:rFonts w:hint="eastAsia"/>
                <w:sz w:val="20"/>
                <w:szCs w:val="20"/>
              </w:rPr>
              <w:t>＞</w:t>
            </w:r>
            <w:r w:rsidR="006B346F" w:rsidRPr="00143891">
              <w:rPr>
                <w:rFonts w:hint="eastAsia"/>
                <w:sz w:val="20"/>
                <w:szCs w:val="20"/>
              </w:rPr>
              <w:t xml:space="preserve"> </w:t>
            </w:r>
          </w:p>
        </w:tc>
      </w:tr>
    </w:tbl>
    <w:p w:rsidR="003D4F59" w:rsidRDefault="003D4F59" w:rsidP="00667FFD">
      <w:pPr>
        <w:ind w:leftChars="100" w:left="210"/>
        <w:rPr>
          <w:rFonts w:ascii="ＭＳ ゴシック" w:eastAsia="ＭＳ ゴシック" w:hAnsi="ＭＳ ゴシック"/>
          <w:b/>
        </w:rPr>
      </w:pPr>
    </w:p>
    <w:p w:rsidR="00667FFD" w:rsidRPr="00143891" w:rsidRDefault="00B64FE8" w:rsidP="00667FFD">
      <w:pPr>
        <w:ind w:leftChars="100" w:left="210"/>
      </w:pPr>
      <w:r w:rsidRPr="00143891">
        <w:rPr>
          <w:rFonts w:ascii="ＭＳ ゴシック" w:eastAsia="ＭＳ ゴシック" w:hAnsi="ＭＳ ゴシック" w:hint="eastAsia"/>
          <w:b/>
        </w:rPr>
        <w:t>3</w:t>
      </w:r>
      <w:r w:rsidR="00667FFD" w:rsidRPr="00143891">
        <w:rPr>
          <w:rFonts w:ascii="ＭＳ ゴシック" w:eastAsia="ＭＳ ゴシック" w:hAnsi="ＭＳ ゴシック" w:hint="eastAsia"/>
          <w:b/>
        </w:rPr>
        <w:t>）道徳教育の充実</w:t>
      </w:r>
    </w:p>
    <w:p w:rsidR="008A7E58" w:rsidRDefault="008A7E58" w:rsidP="00EA4141">
      <w:pPr>
        <w:ind w:leftChars="200" w:left="420" w:firstLineChars="100" w:firstLine="210"/>
        <w:rPr>
          <w:rFonts w:asciiTheme="minorEastAsia" w:hAnsiTheme="minorEastAsia"/>
          <w:szCs w:val="21"/>
        </w:rPr>
      </w:pPr>
      <w:r w:rsidRPr="00EA4141">
        <w:rPr>
          <w:rFonts w:asciiTheme="minorEastAsia" w:hAnsiTheme="minorEastAsia" w:hint="eastAsia"/>
          <w:szCs w:val="21"/>
        </w:rPr>
        <w:t>よりよく生きるための基盤となる道徳性を養うため、道徳的諸価値についての理解を基に、自己を見つめ、物事を広い視野から多面的・多角的に考え、人間としての生き方についての考えを深める学習を通して、道徳的な判断力、心情、実践意欲と態度を育て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143891" w:rsidRPr="00143891" w:rsidTr="001F2F2D">
        <w:trPr>
          <w:trHeight w:val="345"/>
        </w:trPr>
        <w:tc>
          <w:tcPr>
            <w:tcW w:w="851" w:type="dxa"/>
            <w:shd w:val="clear" w:color="auto" w:fill="D9D9D9" w:themeFill="background1" w:themeFillShade="D9"/>
          </w:tcPr>
          <w:p w:rsidR="00B729A5" w:rsidRPr="00143891" w:rsidRDefault="00B729A5" w:rsidP="001340B7">
            <w:pPr>
              <w:ind w:leftChars="5" w:left="10"/>
              <w:rPr>
                <w:sz w:val="20"/>
                <w:szCs w:val="20"/>
              </w:rPr>
            </w:pPr>
            <w:r w:rsidRPr="00143891">
              <w:rPr>
                <w:rFonts w:hint="eastAsia"/>
                <w:sz w:val="20"/>
                <w:szCs w:val="20"/>
              </w:rPr>
              <w:t>教科等</w:t>
            </w:r>
          </w:p>
        </w:tc>
        <w:tc>
          <w:tcPr>
            <w:tcW w:w="8221" w:type="dxa"/>
            <w:shd w:val="pct12" w:color="auto" w:fill="auto"/>
          </w:tcPr>
          <w:p w:rsidR="00B729A5" w:rsidRPr="00143891" w:rsidRDefault="00B729A5" w:rsidP="001340B7">
            <w:pPr>
              <w:jc w:val="center"/>
              <w:rPr>
                <w:sz w:val="20"/>
                <w:szCs w:val="20"/>
              </w:rPr>
            </w:pPr>
            <w:r w:rsidRPr="00143891">
              <w:rPr>
                <w:rFonts w:hint="eastAsia"/>
                <w:sz w:val="20"/>
                <w:szCs w:val="20"/>
              </w:rPr>
              <w:t>取組み例</w:t>
            </w:r>
          </w:p>
        </w:tc>
      </w:tr>
      <w:tr w:rsidR="00143891" w:rsidRPr="00143891" w:rsidTr="001F2F2D">
        <w:trPr>
          <w:trHeight w:val="1036"/>
        </w:trPr>
        <w:tc>
          <w:tcPr>
            <w:tcW w:w="851" w:type="dxa"/>
            <w:tcBorders>
              <w:bottom w:val="single" w:sz="4" w:space="0" w:color="auto"/>
            </w:tcBorders>
            <w:shd w:val="clear" w:color="auto" w:fill="D9D9D9" w:themeFill="background1" w:themeFillShade="D9"/>
            <w:vAlign w:val="center"/>
          </w:tcPr>
          <w:p w:rsidR="0012512B" w:rsidRPr="00143891" w:rsidRDefault="00B729A5" w:rsidP="00BB1C5A">
            <w:pPr>
              <w:ind w:leftChars="5" w:left="10"/>
              <w:jc w:val="center"/>
              <w:rPr>
                <w:sz w:val="20"/>
                <w:szCs w:val="20"/>
              </w:rPr>
            </w:pPr>
            <w:r w:rsidRPr="00143891">
              <w:rPr>
                <w:rFonts w:hint="eastAsia"/>
                <w:sz w:val="20"/>
                <w:szCs w:val="20"/>
              </w:rPr>
              <w:t>道</w:t>
            </w:r>
            <w:r w:rsidRPr="00143891">
              <w:rPr>
                <w:rFonts w:hint="eastAsia"/>
                <w:sz w:val="20"/>
                <w:szCs w:val="20"/>
              </w:rPr>
              <w:t xml:space="preserve"> </w:t>
            </w:r>
            <w:r w:rsidRPr="00143891">
              <w:rPr>
                <w:rFonts w:hint="eastAsia"/>
                <w:sz w:val="20"/>
                <w:szCs w:val="20"/>
              </w:rPr>
              <w:t>徳</w:t>
            </w:r>
          </w:p>
        </w:tc>
        <w:tc>
          <w:tcPr>
            <w:tcW w:w="8221" w:type="dxa"/>
            <w:tcBorders>
              <w:bottom w:val="single" w:sz="4" w:space="0" w:color="auto"/>
            </w:tcBorders>
          </w:tcPr>
          <w:p w:rsidR="00B729A5" w:rsidRPr="00143891" w:rsidRDefault="00E546AC" w:rsidP="008A7E58">
            <w:pPr>
              <w:ind w:leftChars="50" w:left="305" w:hangingChars="100" w:hanging="200"/>
              <w:rPr>
                <w:rFonts w:asciiTheme="minorEastAsia" w:hAnsiTheme="minorEastAsia"/>
                <w:sz w:val="20"/>
                <w:szCs w:val="20"/>
              </w:rPr>
            </w:pPr>
            <w:r w:rsidRPr="00143891">
              <w:rPr>
                <w:rFonts w:asciiTheme="minorEastAsia" w:hAnsiTheme="minorEastAsia" w:hint="eastAsia"/>
                <w:sz w:val="20"/>
                <w:szCs w:val="20"/>
              </w:rPr>
              <w:t>○</w:t>
            </w:r>
            <w:r w:rsidR="00B729A5" w:rsidRPr="00143891">
              <w:rPr>
                <w:rFonts w:asciiTheme="minorEastAsia" w:hAnsiTheme="minorEastAsia" w:hint="eastAsia"/>
                <w:sz w:val="20"/>
                <w:szCs w:val="20"/>
              </w:rPr>
              <w:t>全教員で</w:t>
            </w:r>
            <w:r w:rsidR="00C61FB7" w:rsidRPr="00143891">
              <w:rPr>
                <w:rFonts w:asciiTheme="minorEastAsia" w:hAnsiTheme="minorEastAsia" w:hint="eastAsia"/>
                <w:sz w:val="20"/>
                <w:szCs w:val="20"/>
              </w:rPr>
              <w:t>教材開発・</w:t>
            </w:r>
            <w:r w:rsidR="00B729A5" w:rsidRPr="00143891">
              <w:rPr>
                <w:rFonts w:asciiTheme="minorEastAsia" w:hAnsiTheme="minorEastAsia" w:hint="eastAsia"/>
                <w:sz w:val="20"/>
                <w:szCs w:val="20"/>
              </w:rPr>
              <w:t>指導にあたり、生徒の心に響くような魅力ある教材</w:t>
            </w:r>
            <w:r w:rsidR="00C61FB7" w:rsidRPr="00143891">
              <w:rPr>
                <w:rFonts w:asciiTheme="minorEastAsia" w:hAnsiTheme="minorEastAsia" w:hint="eastAsia"/>
                <w:sz w:val="20"/>
                <w:szCs w:val="20"/>
              </w:rPr>
              <w:t>及び</w:t>
            </w:r>
            <w:r w:rsidR="00B729A5" w:rsidRPr="00143891">
              <w:rPr>
                <w:rFonts w:asciiTheme="minorEastAsia" w:hAnsiTheme="minorEastAsia" w:hint="eastAsia"/>
                <w:sz w:val="20"/>
                <w:szCs w:val="20"/>
              </w:rPr>
              <w:t>指導方法の工夫改善を図る。</w:t>
            </w:r>
            <w:r w:rsidR="00B00B0E">
              <w:rPr>
                <w:rFonts w:asciiTheme="minorEastAsia" w:hAnsiTheme="minorEastAsia" w:hint="eastAsia"/>
                <w:sz w:val="20"/>
                <w:szCs w:val="20"/>
              </w:rPr>
              <w:t>その際、様々な価値観について</w:t>
            </w:r>
            <w:r w:rsidR="00C61FB7" w:rsidRPr="00143891">
              <w:rPr>
                <w:rFonts w:asciiTheme="minorEastAsia" w:hAnsiTheme="minorEastAsia" w:hint="eastAsia"/>
                <w:sz w:val="20"/>
                <w:szCs w:val="20"/>
              </w:rPr>
              <w:t>多面的</w:t>
            </w:r>
            <w:r w:rsidR="00B00B0E">
              <w:rPr>
                <w:rFonts w:asciiTheme="minorEastAsia" w:hAnsiTheme="minorEastAsia" w:hint="eastAsia"/>
                <w:sz w:val="20"/>
                <w:szCs w:val="20"/>
              </w:rPr>
              <w:t>・多角的</w:t>
            </w:r>
            <w:r w:rsidR="00C61FB7" w:rsidRPr="00143891">
              <w:rPr>
                <w:rFonts w:asciiTheme="minorEastAsia" w:hAnsiTheme="minorEastAsia" w:hint="eastAsia"/>
                <w:sz w:val="20"/>
                <w:szCs w:val="20"/>
              </w:rPr>
              <w:t>な視点から考えを深め、判断し、表現する力</w:t>
            </w:r>
            <w:r w:rsidR="00DA2AB3">
              <w:rPr>
                <w:rFonts w:asciiTheme="minorEastAsia" w:hAnsiTheme="minorEastAsia" w:hint="eastAsia"/>
                <w:sz w:val="20"/>
                <w:szCs w:val="20"/>
              </w:rPr>
              <w:t>を</w:t>
            </w:r>
            <w:r w:rsidR="00C61FB7" w:rsidRPr="00143891">
              <w:rPr>
                <w:rFonts w:asciiTheme="minorEastAsia" w:hAnsiTheme="minorEastAsia" w:hint="eastAsia"/>
                <w:sz w:val="20"/>
                <w:szCs w:val="20"/>
              </w:rPr>
              <w:t>育むことができるようにする。</w:t>
            </w:r>
            <w:r w:rsidR="003E2119" w:rsidRPr="00143891">
              <w:rPr>
                <w:rFonts w:asciiTheme="minorEastAsia" w:hAnsiTheme="minorEastAsia" w:hint="eastAsia"/>
                <w:sz w:val="20"/>
                <w:szCs w:val="20"/>
              </w:rPr>
              <w:t>＜中学＞</w:t>
            </w:r>
          </w:p>
          <w:p w:rsidR="00B729A5" w:rsidRPr="00143891" w:rsidRDefault="008A7E58" w:rsidP="00C61FB7">
            <w:pPr>
              <w:ind w:leftChars="50" w:left="305" w:hangingChars="100" w:hanging="200"/>
              <w:rPr>
                <w:rFonts w:asciiTheme="minorEastAsia" w:hAnsiTheme="minorEastAsia"/>
                <w:sz w:val="20"/>
                <w:szCs w:val="20"/>
              </w:rPr>
            </w:pPr>
            <w:r w:rsidRPr="00143891">
              <w:rPr>
                <w:rFonts w:asciiTheme="minorEastAsia" w:hAnsiTheme="minorEastAsia" w:hint="eastAsia"/>
                <w:sz w:val="20"/>
                <w:szCs w:val="20"/>
              </w:rPr>
              <w:t>○</w:t>
            </w:r>
            <w:r w:rsidR="00F3027F" w:rsidRPr="00143891">
              <w:rPr>
                <w:rFonts w:asciiTheme="minorEastAsia" w:hAnsiTheme="minorEastAsia" w:hint="eastAsia"/>
                <w:sz w:val="20"/>
                <w:szCs w:val="20"/>
              </w:rPr>
              <w:t>読み物資料を活用するとともに、</w:t>
            </w:r>
            <w:r w:rsidR="00C61FB7" w:rsidRPr="00143891">
              <w:rPr>
                <w:rFonts w:asciiTheme="minorEastAsia" w:hAnsiTheme="minorEastAsia" w:hint="eastAsia"/>
                <w:sz w:val="20"/>
                <w:szCs w:val="20"/>
              </w:rPr>
              <w:t>指導のねらいに即して</w:t>
            </w:r>
            <w:r w:rsidR="00F3027F" w:rsidRPr="00143891">
              <w:rPr>
                <w:rFonts w:asciiTheme="minorEastAsia" w:hAnsiTheme="minorEastAsia" w:hint="eastAsia"/>
                <w:sz w:val="20"/>
                <w:szCs w:val="20"/>
              </w:rPr>
              <w:t>多様で効果的な指導方法（</w:t>
            </w:r>
            <w:r w:rsidR="00A115C1" w:rsidRPr="00143891">
              <w:rPr>
                <w:rFonts w:asciiTheme="minorEastAsia" w:hAnsiTheme="minorEastAsia" w:hint="eastAsia"/>
                <w:sz w:val="20"/>
                <w:szCs w:val="20"/>
              </w:rPr>
              <w:t>問題解決的な</w:t>
            </w:r>
            <w:r w:rsidR="00C61FB7" w:rsidRPr="00143891">
              <w:rPr>
                <w:rFonts w:asciiTheme="minorEastAsia" w:hAnsiTheme="minorEastAsia" w:hint="eastAsia"/>
                <w:sz w:val="20"/>
                <w:szCs w:val="20"/>
              </w:rPr>
              <w:t>学習</w:t>
            </w:r>
            <w:r w:rsidR="00F3027F" w:rsidRPr="00143891">
              <w:rPr>
                <w:rFonts w:asciiTheme="minorEastAsia" w:hAnsiTheme="minorEastAsia" w:hint="eastAsia"/>
                <w:sz w:val="20"/>
                <w:szCs w:val="20"/>
              </w:rPr>
              <w:t>、</w:t>
            </w:r>
            <w:r w:rsidR="00C61FB7" w:rsidRPr="00143891">
              <w:rPr>
                <w:rFonts w:asciiTheme="minorEastAsia" w:hAnsiTheme="minorEastAsia" w:hint="eastAsia"/>
                <w:sz w:val="20"/>
                <w:szCs w:val="20"/>
              </w:rPr>
              <w:t>道徳的行為に関する</w:t>
            </w:r>
            <w:r w:rsidR="00B729A5" w:rsidRPr="00143891">
              <w:rPr>
                <w:rFonts w:asciiTheme="minorEastAsia" w:hAnsiTheme="minorEastAsia" w:hint="eastAsia"/>
                <w:sz w:val="20"/>
                <w:szCs w:val="20"/>
              </w:rPr>
              <w:t>体験的な</w:t>
            </w:r>
            <w:r w:rsidR="00C61FB7" w:rsidRPr="00143891">
              <w:rPr>
                <w:rFonts w:asciiTheme="minorEastAsia" w:hAnsiTheme="minorEastAsia" w:hint="eastAsia"/>
                <w:sz w:val="20"/>
                <w:szCs w:val="20"/>
              </w:rPr>
              <w:t>学習</w:t>
            </w:r>
            <w:r w:rsidR="004805E3" w:rsidRPr="00143891">
              <w:rPr>
                <w:rFonts w:asciiTheme="minorEastAsia" w:hAnsiTheme="minorEastAsia" w:hint="eastAsia"/>
                <w:sz w:val="20"/>
                <w:szCs w:val="20"/>
              </w:rPr>
              <w:t>等</w:t>
            </w:r>
            <w:r w:rsidR="00F3027F" w:rsidRPr="00143891">
              <w:rPr>
                <w:rFonts w:asciiTheme="minorEastAsia" w:hAnsiTheme="minorEastAsia" w:hint="eastAsia"/>
                <w:sz w:val="20"/>
                <w:szCs w:val="20"/>
              </w:rPr>
              <w:t>）</w:t>
            </w:r>
            <w:r w:rsidR="00B729A5" w:rsidRPr="00143891">
              <w:rPr>
                <w:rFonts w:asciiTheme="minorEastAsia" w:hAnsiTheme="minorEastAsia" w:hint="eastAsia"/>
                <w:sz w:val="20"/>
                <w:szCs w:val="20"/>
              </w:rPr>
              <w:t>を取り入れる。</w:t>
            </w:r>
            <w:r w:rsidR="003E2119" w:rsidRPr="00143891">
              <w:rPr>
                <w:rFonts w:asciiTheme="minorEastAsia" w:hAnsiTheme="minorEastAsia" w:hint="eastAsia"/>
                <w:sz w:val="20"/>
                <w:szCs w:val="20"/>
              </w:rPr>
              <w:t>＜中学＞</w:t>
            </w:r>
          </w:p>
        </w:tc>
      </w:tr>
      <w:tr w:rsidR="00143891" w:rsidRPr="00143891" w:rsidTr="001F2F2D">
        <w:trPr>
          <w:trHeight w:val="1082"/>
        </w:trPr>
        <w:tc>
          <w:tcPr>
            <w:tcW w:w="851" w:type="dxa"/>
            <w:tcBorders>
              <w:top w:val="single" w:sz="4" w:space="0" w:color="auto"/>
              <w:bottom w:val="single" w:sz="4" w:space="0" w:color="auto"/>
            </w:tcBorders>
            <w:shd w:val="clear" w:color="auto" w:fill="D9D9D9" w:themeFill="background1" w:themeFillShade="D9"/>
            <w:vAlign w:val="center"/>
          </w:tcPr>
          <w:p w:rsidR="00B729A5" w:rsidRPr="00143891" w:rsidRDefault="00B729A5" w:rsidP="001340B7">
            <w:pPr>
              <w:ind w:leftChars="5" w:left="10"/>
              <w:jc w:val="center"/>
              <w:rPr>
                <w:sz w:val="20"/>
                <w:szCs w:val="20"/>
              </w:rPr>
            </w:pPr>
            <w:r w:rsidRPr="00143891">
              <w:rPr>
                <w:rFonts w:hint="eastAsia"/>
                <w:sz w:val="20"/>
                <w:szCs w:val="20"/>
              </w:rPr>
              <w:t>特</w:t>
            </w:r>
            <w:r w:rsidR="008A7E58" w:rsidRPr="00143891">
              <w:rPr>
                <w:rFonts w:hint="eastAsia"/>
                <w:sz w:val="20"/>
                <w:szCs w:val="20"/>
              </w:rPr>
              <w:t xml:space="preserve"> </w:t>
            </w:r>
            <w:r w:rsidRPr="00143891">
              <w:rPr>
                <w:rFonts w:hint="eastAsia"/>
                <w:sz w:val="20"/>
                <w:szCs w:val="20"/>
              </w:rPr>
              <w:t>別</w:t>
            </w:r>
          </w:p>
          <w:p w:rsidR="00B729A5" w:rsidRPr="00143891" w:rsidRDefault="00B729A5" w:rsidP="001340B7">
            <w:pPr>
              <w:ind w:leftChars="5" w:left="10"/>
              <w:jc w:val="center"/>
              <w:rPr>
                <w:sz w:val="20"/>
                <w:szCs w:val="20"/>
              </w:rPr>
            </w:pPr>
            <w:r w:rsidRPr="00143891">
              <w:rPr>
                <w:rFonts w:hint="eastAsia"/>
                <w:sz w:val="20"/>
                <w:szCs w:val="20"/>
              </w:rPr>
              <w:t>活</w:t>
            </w:r>
            <w:r w:rsidR="008A7E58" w:rsidRPr="00143891">
              <w:rPr>
                <w:rFonts w:hint="eastAsia"/>
                <w:sz w:val="20"/>
                <w:szCs w:val="20"/>
              </w:rPr>
              <w:t xml:space="preserve"> </w:t>
            </w:r>
            <w:r w:rsidRPr="00143891">
              <w:rPr>
                <w:rFonts w:hint="eastAsia"/>
                <w:sz w:val="20"/>
                <w:szCs w:val="20"/>
              </w:rPr>
              <w:t>動</w:t>
            </w:r>
          </w:p>
        </w:tc>
        <w:tc>
          <w:tcPr>
            <w:tcW w:w="8221" w:type="dxa"/>
            <w:tcBorders>
              <w:top w:val="single" w:sz="4" w:space="0" w:color="auto"/>
              <w:bottom w:val="single" w:sz="4" w:space="0" w:color="auto"/>
            </w:tcBorders>
          </w:tcPr>
          <w:p w:rsidR="00B729A5" w:rsidRPr="00143891" w:rsidRDefault="00E546AC" w:rsidP="00E67510">
            <w:pPr>
              <w:ind w:leftChars="50" w:left="305" w:hangingChars="100" w:hanging="200"/>
              <w:rPr>
                <w:rFonts w:asciiTheme="minorEastAsia" w:hAnsiTheme="minorEastAsia"/>
                <w:sz w:val="20"/>
                <w:szCs w:val="20"/>
              </w:rPr>
            </w:pPr>
            <w:r w:rsidRPr="00143891">
              <w:rPr>
                <w:rFonts w:asciiTheme="minorEastAsia" w:hAnsiTheme="minorEastAsia" w:hint="eastAsia"/>
                <w:sz w:val="20"/>
                <w:szCs w:val="20"/>
              </w:rPr>
              <w:t>○</w:t>
            </w:r>
            <w:r w:rsidR="00E67510" w:rsidRPr="00143891">
              <w:rPr>
                <w:rFonts w:asciiTheme="minorEastAsia" w:hAnsiTheme="minorEastAsia" w:hint="eastAsia"/>
                <w:sz w:val="20"/>
                <w:szCs w:val="20"/>
              </w:rPr>
              <w:t>富田林高校</w:t>
            </w:r>
            <w:r w:rsidR="003E2119" w:rsidRPr="00143891">
              <w:rPr>
                <w:rFonts w:asciiTheme="minorEastAsia" w:hAnsiTheme="minorEastAsia" w:hint="eastAsia"/>
                <w:sz w:val="20"/>
                <w:szCs w:val="20"/>
              </w:rPr>
              <w:t>の自主自律を大切にする校風を引き継ぎ、</w:t>
            </w:r>
            <w:r w:rsidR="00B729A5" w:rsidRPr="00143891">
              <w:rPr>
                <w:rFonts w:asciiTheme="minorEastAsia" w:hAnsiTheme="minorEastAsia" w:hint="eastAsia"/>
                <w:sz w:val="20"/>
                <w:szCs w:val="20"/>
              </w:rPr>
              <w:t>集団の一員としての自覚を高め、協力してよりよい生活を築こうとする実践的な態度を養う。</w:t>
            </w:r>
            <w:r w:rsidR="003E2119" w:rsidRPr="00143891">
              <w:rPr>
                <w:rFonts w:asciiTheme="minorEastAsia" w:hAnsiTheme="minorEastAsia" w:hint="eastAsia"/>
                <w:sz w:val="20"/>
                <w:szCs w:val="20"/>
              </w:rPr>
              <w:t>文化祭や体育祭等の学校行事及び総合的な学習の時間</w:t>
            </w:r>
            <w:r w:rsidR="00E67510" w:rsidRPr="00143891">
              <w:rPr>
                <w:rFonts w:asciiTheme="minorEastAsia" w:hAnsiTheme="minorEastAsia" w:hint="eastAsia"/>
                <w:sz w:val="20"/>
                <w:szCs w:val="20"/>
              </w:rPr>
              <w:t>等</w:t>
            </w:r>
            <w:r w:rsidR="003E2119" w:rsidRPr="00143891">
              <w:rPr>
                <w:rFonts w:asciiTheme="minorEastAsia" w:hAnsiTheme="minorEastAsia" w:hint="eastAsia"/>
                <w:sz w:val="20"/>
                <w:szCs w:val="20"/>
              </w:rPr>
              <w:t>における</w:t>
            </w:r>
            <w:r w:rsidR="00B729A5" w:rsidRPr="00143891">
              <w:rPr>
                <w:rFonts w:asciiTheme="minorEastAsia" w:hAnsiTheme="minorEastAsia" w:hint="eastAsia"/>
                <w:sz w:val="20"/>
                <w:szCs w:val="20"/>
              </w:rPr>
              <w:t>取組みを通じて、自己の生き方について考えを深め、自己実現できる生徒の育成をめざす。</w:t>
            </w:r>
            <w:r w:rsidR="003E2119" w:rsidRPr="00143891">
              <w:rPr>
                <w:rFonts w:asciiTheme="minorEastAsia" w:hAnsiTheme="minorEastAsia" w:hint="eastAsia"/>
                <w:sz w:val="20"/>
                <w:szCs w:val="20"/>
              </w:rPr>
              <w:t>＜中高＞</w:t>
            </w:r>
          </w:p>
        </w:tc>
      </w:tr>
      <w:tr w:rsidR="00143891" w:rsidRPr="00143891" w:rsidTr="001F2F2D">
        <w:trPr>
          <w:trHeight w:val="495"/>
        </w:trPr>
        <w:tc>
          <w:tcPr>
            <w:tcW w:w="851" w:type="dxa"/>
            <w:tcBorders>
              <w:top w:val="single" w:sz="4" w:space="0" w:color="auto"/>
              <w:bottom w:val="single" w:sz="4" w:space="0" w:color="auto"/>
            </w:tcBorders>
            <w:shd w:val="clear" w:color="auto" w:fill="D9D9D9" w:themeFill="background1" w:themeFillShade="D9"/>
            <w:vAlign w:val="center"/>
          </w:tcPr>
          <w:p w:rsidR="00B729A5" w:rsidRPr="00143891" w:rsidRDefault="00B729A5" w:rsidP="001340B7">
            <w:pPr>
              <w:ind w:leftChars="5" w:left="10"/>
              <w:jc w:val="center"/>
              <w:rPr>
                <w:sz w:val="20"/>
                <w:szCs w:val="20"/>
              </w:rPr>
            </w:pPr>
            <w:r w:rsidRPr="00143891">
              <w:rPr>
                <w:rFonts w:hint="eastAsia"/>
                <w:sz w:val="20"/>
                <w:szCs w:val="20"/>
              </w:rPr>
              <w:t>各教科</w:t>
            </w:r>
          </w:p>
        </w:tc>
        <w:tc>
          <w:tcPr>
            <w:tcW w:w="8221" w:type="dxa"/>
            <w:tcBorders>
              <w:top w:val="single" w:sz="4" w:space="0" w:color="auto"/>
              <w:bottom w:val="single" w:sz="4" w:space="0" w:color="auto"/>
            </w:tcBorders>
          </w:tcPr>
          <w:p w:rsidR="00B729A5" w:rsidRPr="00143891" w:rsidRDefault="00E546AC" w:rsidP="007F381D">
            <w:pPr>
              <w:ind w:leftChars="50" w:left="305" w:hangingChars="100" w:hanging="200"/>
              <w:rPr>
                <w:sz w:val="20"/>
                <w:szCs w:val="20"/>
                <w:u w:val="single"/>
              </w:rPr>
            </w:pPr>
            <w:r w:rsidRPr="00143891">
              <w:rPr>
                <w:rFonts w:hint="eastAsia"/>
                <w:sz w:val="20"/>
                <w:szCs w:val="20"/>
              </w:rPr>
              <w:t>○</w:t>
            </w:r>
            <w:r w:rsidR="00B729A5" w:rsidRPr="00143891">
              <w:rPr>
                <w:rFonts w:hint="eastAsia"/>
                <w:sz w:val="20"/>
                <w:szCs w:val="20"/>
              </w:rPr>
              <w:t>各教科の固有の目標や内容は、生徒の豊かな人格の形成につながる</w:t>
            </w:r>
            <w:r w:rsidR="007F381D">
              <w:rPr>
                <w:rFonts w:hint="eastAsia"/>
                <w:sz w:val="20"/>
                <w:szCs w:val="20"/>
              </w:rPr>
              <w:t>事柄が含まれており</w:t>
            </w:r>
            <w:r w:rsidR="00B729A5" w:rsidRPr="00143891">
              <w:rPr>
                <w:rFonts w:hint="eastAsia"/>
                <w:sz w:val="20"/>
                <w:szCs w:val="20"/>
              </w:rPr>
              <w:t>、それぞれの教育活動の特質に応じて、道徳的な</w:t>
            </w:r>
            <w:r w:rsidR="00501C28" w:rsidRPr="00143891">
              <w:rPr>
                <w:rFonts w:hint="eastAsia"/>
                <w:sz w:val="20"/>
                <w:szCs w:val="20"/>
              </w:rPr>
              <w:t>判断力、</w:t>
            </w:r>
            <w:r w:rsidR="00B729A5" w:rsidRPr="00143891">
              <w:rPr>
                <w:rFonts w:hint="eastAsia"/>
                <w:sz w:val="20"/>
                <w:szCs w:val="20"/>
              </w:rPr>
              <w:t>心情</w:t>
            </w:r>
            <w:r w:rsidR="00501C28" w:rsidRPr="00143891">
              <w:rPr>
                <w:rFonts w:hint="eastAsia"/>
                <w:sz w:val="20"/>
                <w:szCs w:val="20"/>
              </w:rPr>
              <w:t>、実践意欲等</w:t>
            </w:r>
            <w:r w:rsidR="00B729A5" w:rsidRPr="00143891">
              <w:rPr>
                <w:rFonts w:hint="eastAsia"/>
                <w:sz w:val="20"/>
                <w:szCs w:val="20"/>
              </w:rPr>
              <w:t>の道徳性の育成に努める。</w:t>
            </w:r>
            <w:r w:rsidR="003E2119" w:rsidRPr="00143891">
              <w:rPr>
                <w:rFonts w:hint="eastAsia"/>
                <w:sz w:val="20"/>
                <w:szCs w:val="20"/>
              </w:rPr>
              <w:t>＜中高＞</w:t>
            </w:r>
          </w:p>
        </w:tc>
      </w:tr>
    </w:tbl>
    <w:p w:rsidR="001660B2" w:rsidRDefault="001660B2" w:rsidP="00233EA6">
      <w:pPr>
        <w:widowControl/>
        <w:jc w:val="left"/>
        <w:rPr>
          <w:rFonts w:ascii="ＭＳ ゴシック" w:eastAsia="ＭＳ ゴシック" w:hAnsi="ＭＳ ゴシック"/>
          <w:b/>
        </w:rPr>
      </w:pPr>
    </w:p>
    <w:p w:rsidR="001F7044" w:rsidRPr="00143891" w:rsidRDefault="001F7044" w:rsidP="00233EA6">
      <w:pPr>
        <w:widowControl/>
        <w:jc w:val="left"/>
        <w:rPr>
          <w:rFonts w:ascii="ＭＳ ゴシック" w:eastAsia="ＭＳ ゴシック" w:hAnsi="ＭＳ ゴシック"/>
          <w:b/>
        </w:rPr>
      </w:pPr>
    </w:p>
    <w:p w:rsidR="000C4F42" w:rsidRPr="00143891" w:rsidRDefault="00291F45" w:rsidP="00233EA6">
      <w:pPr>
        <w:widowControl/>
        <w:jc w:val="left"/>
        <w:rPr>
          <w:rFonts w:ascii="ＭＳ ゴシック" w:eastAsia="ＭＳ ゴシック" w:hAnsi="ＭＳ ゴシック"/>
          <w:b/>
          <w:sz w:val="22"/>
        </w:rPr>
      </w:pPr>
      <w:r w:rsidRPr="00143891">
        <w:rPr>
          <w:rFonts w:ascii="ＭＳ ゴシック" w:eastAsia="ＭＳ ゴシック" w:hAnsi="ＭＳ ゴシック" w:hint="eastAsia"/>
          <w:b/>
          <w:sz w:val="22"/>
        </w:rPr>
        <w:t>６</w:t>
      </w:r>
      <w:r w:rsidR="001B5523" w:rsidRPr="00143891">
        <w:rPr>
          <w:rFonts w:ascii="ＭＳ ゴシック" w:eastAsia="ＭＳ ゴシック" w:hAnsi="ＭＳ ゴシック" w:hint="eastAsia"/>
          <w:b/>
          <w:sz w:val="22"/>
        </w:rPr>
        <w:t>．</w:t>
      </w:r>
      <w:r w:rsidR="000C4F42" w:rsidRPr="00143891">
        <w:rPr>
          <w:rFonts w:ascii="ＭＳ ゴシック" w:eastAsia="ＭＳ ゴシック" w:hAnsi="ＭＳ ゴシック" w:hint="eastAsia"/>
          <w:b/>
          <w:sz w:val="22"/>
        </w:rPr>
        <w:t>学校生活</w:t>
      </w:r>
    </w:p>
    <w:p w:rsidR="007E0E4C" w:rsidRDefault="00F72FDB" w:rsidP="00B00B0E">
      <w:pPr>
        <w:ind w:firstLineChars="100" w:firstLine="210"/>
      </w:pPr>
      <w:r w:rsidRPr="00143891">
        <w:rPr>
          <w:rFonts w:hint="eastAsia"/>
        </w:rPr>
        <w:t>学校行事</w:t>
      </w:r>
      <w:r w:rsidR="0085462C" w:rsidRPr="00143891">
        <w:rPr>
          <w:rFonts w:hint="eastAsia"/>
        </w:rPr>
        <w:t>、</w:t>
      </w:r>
      <w:r w:rsidRPr="00143891">
        <w:rPr>
          <w:rFonts w:hint="eastAsia"/>
        </w:rPr>
        <w:t>部活動</w:t>
      </w:r>
      <w:r w:rsidR="0085462C" w:rsidRPr="00143891">
        <w:rPr>
          <w:rFonts w:hint="eastAsia"/>
        </w:rPr>
        <w:t>、</w:t>
      </w:r>
      <w:r w:rsidRPr="00143891">
        <w:rPr>
          <w:rFonts w:hint="eastAsia"/>
        </w:rPr>
        <w:t>生徒会活動については</w:t>
      </w:r>
      <w:r w:rsidR="0085462C" w:rsidRPr="00143891">
        <w:rPr>
          <w:rFonts w:hint="eastAsia"/>
        </w:rPr>
        <w:t>、</w:t>
      </w:r>
      <w:r w:rsidR="0012512B" w:rsidRPr="00143891">
        <w:rPr>
          <w:rFonts w:hint="eastAsia"/>
        </w:rPr>
        <w:t>生徒の</w:t>
      </w:r>
      <w:r w:rsidRPr="00143891">
        <w:rPr>
          <w:rFonts w:hint="eastAsia"/>
        </w:rPr>
        <w:t>心身の発達段階に配慮して計画・立案する。</w:t>
      </w:r>
      <w:r w:rsidR="00D84D00" w:rsidRPr="00143891">
        <w:rPr>
          <w:rFonts w:hint="eastAsia"/>
        </w:rPr>
        <w:t>学校行事については、</w:t>
      </w:r>
      <w:r w:rsidR="00E62DD6" w:rsidRPr="00143891">
        <w:rPr>
          <w:rFonts w:hint="eastAsia"/>
        </w:rPr>
        <w:t>中学生に知的な刺激を与える観点から</w:t>
      </w:r>
      <w:r w:rsidR="00D84D00" w:rsidRPr="00143891">
        <w:rPr>
          <w:rFonts w:hint="eastAsia"/>
        </w:rPr>
        <w:t>、可能な限り中高共催とする。</w:t>
      </w:r>
    </w:p>
    <w:p w:rsidR="009A3566" w:rsidRDefault="009A3566" w:rsidP="001B0406">
      <w:pPr>
        <w:rPr>
          <w:rFonts w:ascii="ＭＳ ゴシック" w:eastAsia="ＭＳ ゴシック" w:hAnsi="ＭＳ ゴシック"/>
          <w:b/>
        </w:rPr>
      </w:pPr>
    </w:p>
    <w:p w:rsidR="00CE494A" w:rsidRPr="00143891" w:rsidRDefault="00D03DAD" w:rsidP="001B0406">
      <w:pPr>
        <w:rPr>
          <w:rFonts w:ascii="ＭＳ ゴシック" w:eastAsia="ＭＳ ゴシック" w:hAnsi="ＭＳ ゴシック"/>
          <w:b/>
        </w:rPr>
      </w:pPr>
      <w:r w:rsidRPr="00DE0F35">
        <w:rPr>
          <w:rFonts w:ascii="ＭＳ ゴシック" w:eastAsia="ＭＳ ゴシック" w:hAnsi="ＭＳ ゴシック" w:hint="eastAsia"/>
          <w:b/>
        </w:rPr>
        <w:t>（</w:t>
      </w:r>
      <w:r>
        <w:rPr>
          <w:rFonts w:ascii="ＭＳ ゴシック" w:eastAsia="ＭＳ ゴシック" w:hAnsi="ＭＳ ゴシック" w:hint="eastAsia"/>
          <w:b/>
        </w:rPr>
        <w:t>1</w:t>
      </w:r>
      <w:r w:rsidRPr="00DE0F35">
        <w:rPr>
          <w:rFonts w:ascii="ＭＳ ゴシック" w:eastAsia="ＭＳ ゴシック" w:hAnsi="ＭＳ ゴシック" w:hint="eastAsia"/>
          <w:b/>
        </w:rPr>
        <w:t>）</w:t>
      </w:r>
      <w:r w:rsidR="00E62DD6" w:rsidRPr="00143891">
        <w:rPr>
          <w:rFonts w:ascii="ＭＳ ゴシック" w:eastAsia="ＭＳ ゴシック" w:hAnsi="ＭＳ ゴシック" w:hint="eastAsia"/>
          <w:b/>
        </w:rPr>
        <w:t>中学校の主な</w:t>
      </w:r>
      <w:r w:rsidR="00F72FDB" w:rsidRPr="00143891">
        <w:rPr>
          <w:rFonts w:ascii="ＭＳ ゴシック" w:eastAsia="ＭＳ ゴシック" w:hAnsi="ＭＳ ゴシック" w:hint="eastAsia"/>
          <w:b/>
        </w:rPr>
        <w:t>学校行事</w:t>
      </w:r>
      <w:r w:rsidR="00E62DD6" w:rsidRPr="00143891">
        <w:rPr>
          <w:rFonts w:ascii="ＭＳ ゴシック" w:eastAsia="ＭＳ ゴシック" w:hAnsi="ＭＳ ゴシック" w:hint="eastAsia"/>
          <w:b/>
        </w:rPr>
        <w:t>（予定）</w:t>
      </w:r>
    </w:p>
    <w:tbl>
      <w:tblPr>
        <w:tblStyle w:val="a9"/>
        <w:tblW w:w="9524" w:type="dxa"/>
        <w:tblInd w:w="271" w:type="dxa"/>
        <w:tblLayout w:type="fixed"/>
        <w:tblLook w:val="04A0" w:firstRow="1" w:lastRow="0" w:firstColumn="1" w:lastColumn="0" w:noHBand="0" w:noVBand="1"/>
      </w:tblPr>
      <w:tblGrid>
        <w:gridCol w:w="1147"/>
        <w:gridCol w:w="868"/>
        <w:gridCol w:w="672"/>
        <w:gridCol w:w="672"/>
        <w:gridCol w:w="699"/>
        <w:gridCol w:w="672"/>
        <w:gridCol w:w="909"/>
        <w:gridCol w:w="882"/>
        <w:gridCol w:w="700"/>
        <w:gridCol w:w="700"/>
        <w:gridCol w:w="931"/>
        <w:gridCol w:w="672"/>
      </w:tblGrid>
      <w:tr w:rsidR="008209CD" w:rsidRPr="00143891" w:rsidTr="00EB15A2">
        <w:trPr>
          <w:trHeight w:val="170"/>
        </w:trPr>
        <w:tc>
          <w:tcPr>
            <w:tcW w:w="1147" w:type="dxa"/>
            <w:shd w:val="pct12" w:color="auto" w:fill="auto"/>
          </w:tcPr>
          <w:p w:rsidR="00F72FDB" w:rsidRPr="00143891" w:rsidRDefault="00F72FDB" w:rsidP="001440E4">
            <w:pPr>
              <w:jc w:val="center"/>
              <w:rPr>
                <w:sz w:val="20"/>
                <w:szCs w:val="20"/>
              </w:rPr>
            </w:pPr>
            <w:r w:rsidRPr="00143891">
              <w:rPr>
                <w:rFonts w:hint="eastAsia"/>
                <w:sz w:val="20"/>
                <w:szCs w:val="20"/>
              </w:rPr>
              <w:t>4</w:t>
            </w:r>
            <w:r w:rsidRPr="00143891">
              <w:rPr>
                <w:rFonts w:hint="eastAsia"/>
                <w:sz w:val="20"/>
                <w:szCs w:val="20"/>
              </w:rPr>
              <w:t>月</w:t>
            </w:r>
          </w:p>
        </w:tc>
        <w:tc>
          <w:tcPr>
            <w:tcW w:w="868" w:type="dxa"/>
            <w:shd w:val="pct12" w:color="auto" w:fill="auto"/>
          </w:tcPr>
          <w:p w:rsidR="00F72FDB" w:rsidRPr="00143891" w:rsidRDefault="00F72FDB" w:rsidP="001440E4">
            <w:pPr>
              <w:jc w:val="center"/>
              <w:rPr>
                <w:sz w:val="20"/>
                <w:szCs w:val="20"/>
              </w:rPr>
            </w:pPr>
            <w:r w:rsidRPr="00143891">
              <w:rPr>
                <w:rFonts w:hint="eastAsia"/>
                <w:sz w:val="20"/>
                <w:szCs w:val="20"/>
              </w:rPr>
              <w:t>5</w:t>
            </w:r>
            <w:r w:rsidRPr="00143891">
              <w:rPr>
                <w:rFonts w:hint="eastAsia"/>
                <w:sz w:val="20"/>
                <w:szCs w:val="20"/>
              </w:rPr>
              <w:t>月</w:t>
            </w:r>
          </w:p>
        </w:tc>
        <w:tc>
          <w:tcPr>
            <w:tcW w:w="672" w:type="dxa"/>
            <w:shd w:val="pct12" w:color="auto" w:fill="auto"/>
          </w:tcPr>
          <w:p w:rsidR="00F72FDB" w:rsidRPr="00143891" w:rsidRDefault="00F72FDB" w:rsidP="001440E4">
            <w:pPr>
              <w:jc w:val="center"/>
              <w:rPr>
                <w:sz w:val="20"/>
                <w:szCs w:val="20"/>
              </w:rPr>
            </w:pPr>
            <w:r w:rsidRPr="00143891">
              <w:rPr>
                <w:rFonts w:hint="eastAsia"/>
                <w:sz w:val="20"/>
                <w:szCs w:val="20"/>
              </w:rPr>
              <w:t>6</w:t>
            </w:r>
            <w:r w:rsidRPr="00143891">
              <w:rPr>
                <w:rFonts w:hint="eastAsia"/>
                <w:sz w:val="20"/>
                <w:szCs w:val="20"/>
              </w:rPr>
              <w:t>月</w:t>
            </w:r>
          </w:p>
        </w:tc>
        <w:tc>
          <w:tcPr>
            <w:tcW w:w="672" w:type="dxa"/>
            <w:shd w:val="pct12" w:color="auto" w:fill="auto"/>
          </w:tcPr>
          <w:p w:rsidR="00F72FDB" w:rsidRPr="00143891" w:rsidRDefault="00F72FDB" w:rsidP="001440E4">
            <w:pPr>
              <w:jc w:val="center"/>
              <w:rPr>
                <w:sz w:val="20"/>
                <w:szCs w:val="20"/>
              </w:rPr>
            </w:pPr>
            <w:r w:rsidRPr="00143891">
              <w:rPr>
                <w:rFonts w:hint="eastAsia"/>
                <w:sz w:val="20"/>
                <w:szCs w:val="20"/>
              </w:rPr>
              <w:t>7</w:t>
            </w:r>
            <w:r w:rsidRPr="00143891">
              <w:rPr>
                <w:rFonts w:hint="eastAsia"/>
                <w:sz w:val="20"/>
                <w:szCs w:val="20"/>
              </w:rPr>
              <w:t>月</w:t>
            </w:r>
          </w:p>
        </w:tc>
        <w:tc>
          <w:tcPr>
            <w:tcW w:w="699" w:type="dxa"/>
            <w:shd w:val="pct12" w:color="auto" w:fill="auto"/>
          </w:tcPr>
          <w:p w:rsidR="00F72FDB" w:rsidRPr="00143891" w:rsidRDefault="00F72FDB" w:rsidP="001440E4">
            <w:pPr>
              <w:jc w:val="center"/>
              <w:rPr>
                <w:sz w:val="20"/>
                <w:szCs w:val="20"/>
              </w:rPr>
            </w:pPr>
            <w:r w:rsidRPr="00143891">
              <w:rPr>
                <w:rFonts w:hint="eastAsia"/>
                <w:sz w:val="20"/>
                <w:szCs w:val="20"/>
              </w:rPr>
              <w:t>8</w:t>
            </w:r>
            <w:r w:rsidRPr="00143891">
              <w:rPr>
                <w:rFonts w:hint="eastAsia"/>
                <w:sz w:val="20"/>
                <w:szCs w:val="20"/>
              </w:rPr>
              <w:t>月</w:t>
            </w:r>
          </w:p>
        </w:tc>
        <w:tc>
          <w:tcPr>
            <w:tcW w:w="672" w:type="dxa"/>
            <w:shd w:val="pct12" w:color="auto" w:fill="auto"/>
          </w:tcPr>
          <w:p w:rsidR="00F72FDB" w:rsidRPr="00143891" w:rsidRDefault="00F72FDB" w:rsidP="001440E4">
            <w:pPr>
              <w:jc w:val="center"/>
              <w:rPr>
                <w:sz w:val="20"/>
                <w:szCs w:val="20"/>
              </w:rPr>
            </w:pPr>
            <w:r w:rsidRPr="00143891">
              <w:rPr>
                <w:rFonts w:hint="eastAsia"/>
                <w:sz w:val="20"/>
                <w:szCs w:val="20"/>
              </w:rPr>
              <w:t>9</w:t>
            </w:r>
            <w:r w:rsidRPr="00143891">
              <w:rPr>
                <w:rFonts w:hint="eastAsia"/>
                <w:sz w:val="20"/>
                <w:szCs w:val="20"/>
              </w:rPr>
              <w:t>月</w:t>
            </w:r>
          </w:p>
        </w:tc>
        <w:tc>
          <w:tcPr>
            <w:tcW w:w="909" w:type="dxa"/>
            <w:shd w:val="pct12" w:color="auto" w:fill="auto"/>
          </w:tcPr>
          <w:p w:rsidR="00F72FDB" w:rsidRPr="00143891" w:rsidRDefault="00F72FDB" w:rsidP="001440E4">
            <w:pPr>
              <w:jc w:val="center"/>
              <w:rPr>
                <w:sz w:val="20"/>
                <w:szCs w:val="20"/>
              </w:rPr>
            </w:pPr>
            <w:r w:rsidRPr="00143891">
              <w:rPr>
                <w:rFonts w:hint="eastAsia"/>
                <w:sz w:val="20"/>
                <w:szCs w:val="20"/>
              </w:rPr>
              <w:t>10</w:t>
            </w:r>
            <w:r w:rsidRPr="00143891">
              <w:rPr>
                <w:rFonts w:hint="eastAsia"/>
                <w:sz w:val="20"/>
                <w:szCs w:val="20"/>
              </w:rPr>
              <w:t>月</w:t>
            </w:r>
          </w:p>
        </w:tc>
        <w:tc>
          <w:tcPr>
            <w:tcW w:w="882" w:type="dxa"/>
            <w:shd w:val="pct12" w:color="auto" w:fill="auto"/>
          </w:tcPr>
          <w:p w:rsidR="00F72FDB" w:rsidRPr="00143891" w:rsidRDefault="00F72FDB" w:rsidP="001440E4">
            <w:pPr>
              <w:jc w:val="center"/>
              <w:rPr>
                <w:sz w:val="20"/>
                <w:szCs w:val="20"/>
              </w:rPr>
            </w:pPr>
            <w:r w:rsidRPr="00143891">
              <w:rPr>
                <w:rFonts w:hint="eastAsia"/>
                <w:sz w:val="20"/>
                <w:szCs w:val="20"/>
              </w:rPr>
              <w:t>11</w:t>
            </w:r>
            <w:r w:rsidRPr="00143891">
              <w:rPr>
                <w:rFonts w:hint="eastAsia"/>
                <w:sz w:val="20"/>
                <w:szCs w:val="20"/>
              </w:rPr>
              <w:t>月</w:t>
            </w:r>
          </w:p>
        </w:tc>
        <w:tc>
          <w:tcPr>
            <w:tcW w:w="700" w:type="dxa"/>
            <w:shd w:val="pct12" w:color="auto" w:fill="auto"/>
          </w:tcPr>
          <w:p w:rsidR="00F72FDB" w:rsidRPr="00143891" w:rsidRDefault="00F72FDB" w:rsidP="001440E4">
            <w:pPr>
              <w:jc w:val="center"/>
              <w:rPr>
                <w:sz w:val="20"/>
                <w:szCs w:val="20"/>
              </w:rPr>
            </w:pPr>
            <w:r w:rsidRPr="00143891">
              <w:rPr>
                <w:rFonts w:hint="eastAsia"/>
                <w:sz w:val="20"/>
                <w:szCs w:val="20"/>
              </w:rPr>
              <w:t>12</w:t>
            </w:r>
            <w:r w:rsidRPr="00143891">
              <w:rPr>
                <w:rFonts w:hint="eastAsia"/>
                <w:sz w:val="20"/>
                <w:szCs w:val="20"/>
              </w:rPr>
              <w:t>月</w:t>
            </w:r>
          </w:p>
        </w:tc>
        <w:tc>
          <w:tcPr>
            <w:tcW w:w="700" w:type="dxa"/>
            <w:shd w:val="pct12" w:color="auto" w:fill="auto"/>
          </w:tcPr>
          <w:p w:rsidR="00F72FDB" w:rsidRPr="00143891" w:rsidRDefault="00F72FDB" w:rsidP="001440E4">
            <w:pPr>
              <w:jc w:val="center"/>
              <w:rPr>
                <w:sz w:val="20"/>
                <w:szCs w:val="20"/>
              </w:rPr>
            </w:pPr>
            <w:r w:rsidRPr="00143891">
              <w:rPr>
                <w:rFonts w:hint="eastAsia"/>
                <w:sz w:val="20"/>
                <w:szCs w:val="20"/>
              </w:rPr>
              <w:t>1</w:t>
            </w:r>
            <w:r w:rsidRPr="00143891">
              <w:rPr>
                <w:rFonts w:hint="eastAsia"/>
                <w:sz w:val="20"/>
                <w:szCs w:val="20"/>
              </w:rPr>
              <w:t>月</w:t>
            </w:r>
          </w:p>
        </w:tc>
        <w:tc>
          <w:tcPr>
            <w:tcW w:w="931" w:type="dxa"/>
            <w:shd w:val="pct12" w:color="auto" w:fill="auto"/>
          </w:tcPr>
          <w:p w:rsidR="00F72FDB" w:rsidRPr="00143891" w:rsidRDefault="00F72FDB" w:rsidP="001440E4">
            <w:pPr>
              <w:jc w:val="center"/>
              <w:rPr>
                <w:sz w:val="20"/>
                <w:szCs w:val="20"/>
              </w:rPr>
            </w:pPr>
            <w:r w:rsidRPr="00143891">
              <w:rPr>
                <w:rFonts w:hint="eastAsia"/>
                <w:sz w:val="20"/>
                <w:szCs w:val="20"/>
              </w:rPr>
              <w:t>2</w:t>
            </w:r>
            <w:r w:rsidRPr="00143891">
              <w:rPr>
                <w:rFonts w:hint="eastAsia"/>
                <w:sz w:val="20"/>
                <w:szCs w:val="20"/>
              </w:rPr>
              <w:t>月</w:t>
            </w:r>
          </w:p>
        </w:tc>
        <w:tc>
          <w:tcPr>
            <w:tcW w:w="672" w:type="dxa"/>
            <w:shd w:val="pct12" w:color="auto" w:fill="auto"/>
          </w:tcPr>
          <w:p w:rsidR="00F72FDB" w:rsidRPr="00143891" w:rsidRDefault="00F72FDB" w:rsidP="001440E4">
            <w:pPr>
              <w:jc w:val="center"/>
              <w:rPr>
                <w:sz w:val="20"/>
                <w:szCs w:val="20"/>
              </w:rPr>
            </w:pPr>
            <w:r w:rsidRPr="00143891">
              <w:rPr>
                <w:rFonts w:hint="eastAsia"/>
                <w:sz w:val="20"/>
                <w:szCs w:val="20"/>
              </w:rPr>
              <w:t>3</w:t>
            </w:r>
            <w:r w:rsidRPr="00143891">
              <w:rPr>
                <w:rFonts w:hint="eastAsia"/>
                <w:sz w:val="20"/>
                <w:szCs w:val="20"/>
              </w:rPr>
              <w:t>月</w:t>
            </w:r>
          </w:p>
        </w:tc>
      </w:tr>
      <w:tr w:rsidR="00085B59" w:rsidRPr="00143891" w:rsidTr="00EB15A2">
        <w:trPr>
          <w:cantSplit/>
          <w:trHeight w:val="2966"/>
        </w:trPr>
        <w:tc>
          <w:tcPr>
            <w:tcW w:w="1147" w:type="dxa"/>
            <w:textDirection w:val="tbRlV"/>
          </w:tcPr>
          <w:p w:rsidR="00C07216" w:rsidRPr="00143891" w:rsidRDefault="00C07216" w:rsidP="00C07216">
            <w:pPr>
              <w:spacing w:line="240" w:lineRule="exact"/>
              <w:ind w:left="113" w:right="113"/>
              <w:jc w:val="left"/>
              <w:rPr>
                <w:sz w:val="20"/>
                <w:szCs w:val="20"/>
              </w:rPr>
            </w:pPr>
            <w:r>
              <w:rPr>
                <w:rFonts w:hint="eastAsia"/>
                <w:sz w:val="20"/>
                <w:szCs w:val="20"/>
              </w:rPr>
              <w:t>各種検診・身体測定</w:t>
            </w:r>
          </w:p>
          <w:p w:rsidR="00913E1D" w:rsidRPr="00913E1D" w:rsidRDefault="007C707A" w:rsidP="00304077">
            <w:pPr>
              <w:spacing w:line="240" w:lineRule="exact"/>
              <w:ind w:left="113" w:right="113"/>
              <w:jc w:val="left"/>
              <w:rPr>
                <w:sz w:val="20"/>
                <w:szCs w:val="20"/>
              </w:rPr>
            </w:pPr>
            <w:r w:rsidRPr="00913E1D">
              <w:rPr>
                <w:rFonts w:hint="eastAsia"/>
                <w:sz w:val="20"/>
                <w:szCs w:val="20"/>
              </w:rPr>
              <w:t>全国学力学習状況調査</w:t>
            </w:r>
            <w:r w:rsidR="001A28BD" w:rsidRPr="00913E1D">
              <w:rPr>
                <w:rFonts w:hint="eastAsia"/>
                <w:sz w:val="20"/>
                <w:szCs w:val="20"/>
              </w:rPr>
              <w:t>（</w:t>
            </w:r>
            <w:r w:rsidRPr="00913E1D">
              <w:rPr>
                <w:rFonts w:hint="eastAsia"/>
                <w:sz w:val="20"/>
                <w:szCs w:val="20"/>
              </w:rPr>
              <w:t>３年</w:t>
            </w:r>
            <w:r w:rsidR="001A28BD" w:rsidRPr="00913E1D">
              <w:rPr>
                <w:rFonts w:hint="eastAsia"/>
                <w:sz w:val="20"/>
                <w:szCs w:val="20"/>
              </w:rPr>
              <w:t>）</w:t>
            </w:r>
          </w:p>
          <w:p w:rsidR="00FF4F30" w:rsidRPr="00752C30" w:rsidRDefault="009A3566" w:rsidP="00304077">
            <w:pPr>
              <w:spacing w:line="240" w:lineRule="exact"/>
              <w:ind w:left="113" w:right="113"/>
              <w:jc w:val="left"/>
              <w:rPr>
                <w:w w:val="90"/>
                <w:sz w:val="20"/>
                <w:szCs w:val="20"/>
              </w:rPr>
            </w:pPr>
            <w:r w:rsidRPr="005D2962">
              <w:rPr>
                <w:rFonts w:hint="eastAsia"/>
                <w:sz w:val="20"/>
                <w:szCs w:val="20"/>
              </w:rPr>
              <w:t>中高一貫校用</w:t>
            </w:r>
            <w:r w:rsidR="00752C30" w:rsidRPr="005D2962">
              <w:rPr>
                <w:rFonts w:hint="eastAsia"/>
                <w:sz w:val="20"/>
                <w:szCs w:val="20"/>
              </w:rPr>
              <w:t>学力調査</w:t>
            </w:r>
            <w:r w:rsidR="00ED2828" w:rsidRPr="005D2962">
              <w:rPr>
                <w:rFonts w:hint="eastAsia"/>
                <w:sz w:val="20"/>
                <w:szCs w:val="20"/>
              </w:rPr>
              <w:t>①</w:t>
            </w:r>
          </w:p>
          <w:p w:rsidR="00752C30" w:rsidRPr="00143891" w:rsidRDefault="004F457E" w:rsidP="00752C30">
            <w:pPr>
              <w:spacing w:line="240" w:lineRule="exact"/>
              <w:ind w:left="113" w:right="113"/>
              <w:jc w:val="left"/>
              <w:rPr>
                <w:sz w:val="20"/>
                <w:szCs w:val="20"/>
              </w:rPr>
            </w:pPr>
            <w:r w:rsidRPr="00143891">
              <w:rPr>
                <w:rFonts w:hint="eastAsia"/>
                <w:sz w:val="20"/>
                <w:szCs w:val="20"/>
              </w:rPr>
              <w:t>入学式</w:t>
            </w:r>
            <w:r w:rsidR="00752C30">
              <w:rPr>
                <w:rFonts w:hint="eastAsia"/>
                <w:sz w:val="20"/>
                <w:szCs w:val="20"/>
              </w:rPr>
              <w:t>・前期</w:t>
            </w:r>
            <w:r w:rsidR="00752C30" w:rsidRPr="00143891">
              <w:rPr>
                <w:rFonts w:hint="eastAsia"/>
                <w:sz w:val="20"/>
                <w:szCs w:val="20"/>
              </w:rPr>
              <w:t>始業式</w:t>
            </w:r>
          </w:p>
          <w:p w:rsidR="00F72FDB" w:rsidRPr="00143891" w:rsidRDefault="00F72FDB" w:rsidP="00304077">
            <w:pPr>
              <w:spacing w:line="240" w:lineRule="exact"/>
              <w:ind w:left="113" w:right="113"/>
              <w:jc w:val="left"/>
              <w:rPr>
                <w:sz w:val="20"/>
                <w:szCs w:val="20"/>
              </w:rPr>
            </w:pPr>
          </w:p>
        </w:tc>
        <w:tc>
          <w:tcPr>
            <w:tcW w:w="868" w:type="dxa"/>
            <w:textDirection w:val="tbRlV"/>
          </w:tcPr>
          <w:p w:rsidR="00E86B4A" w:rsidRPr="00143891" w:rsidRDefault="00E86B4A" w:rsidP="00304077">
            <w:pPr>
              <w:spacing w:line="240" w:lineRule="exact"/>
              <w:ind w:left="113" w:right="113"/>
              <w:jc w:val="left"/>
              <w:rPr>
                <w:sz w:val="20"/>
                <w:szCs w:val="20"/>
              </w:rPr>
            </w:pPr>
            <w:r w:rsidRPr="00143891">
              <w:rPr>
                <w:rFonts w:hint="eastAsia"/>
                <w:sz w:val="20"/>
                <w:szCs w:val="20"/>
              </w:rPr>
              <w:t>定期考査①</w:t>
            </w:r>
          </w:p>
          <w:p w:rsidR="00F72FDB" w:rsidRDefault="005A5CD6" w:rsidP="00304077">
            <w:pPr>
              <w:spacing w:line="240" w:lineRule="exact"/>
              <w:ind w:left="113" w:right="113"/>
              <w:jc w:val="left"/>
              <w:rPr>
                <w:sz w:val="20"/>
                <w:szCs w:val="20"/>
              </w:rPr>
            </w:pPr>
            <w:r>
              <w:rPr>
                <w:rFonts w:hint="eastAsia"/>
                <w:sz w:val="20"/>
                <w:szCs w:val="20"/>
              </w:rPr>
              <w:t>地域探索</w:t>
            </w:r>
            <w:r w:rsidR="00362FA3" w:rsidRPr="00143891">
              <w:rPr>
                <w:rFonts w:hint="eastAsia"/>
                <w:sz w:val="20"/>
                <w:szCs w:val="20"/>
              </w:rPr>
              <w:t>フィールドワーク</w:t>
            </w:r>
          </w:p>
          <w:p w:rsidR="00D71E3E" w:rsidRPr="00143891" w:rsidRDefault="00D71E3E" w:rsidP="00304077">
            <w:pPr>
              <w:spacing w:line="240" w:lineRule="exact"/>
              <w:ind w:left="113" w:right="113"/>
              <w:jc w:val="left"/>
              <w:rPr>
                <w:sz w:val="20"/>
                <w:szCs w:val="20"/>
              </w:rPr>
            </w:pPr>
            <w:r>
              <w:rPr>
                <w:rFonts w:hint="eastAsia"/>
                <w:sz w:val="20"/>
                <w:szCs w:val="20"/>
              </w:rPr>
              <w:t>スポーツテスト</w:t>
            </w:r>
          </w:p>
        </w:tc>
        <w:tc>
          <w:tcPr>
            <w:tcW w:w="672" w:type="dxa"/>
            <w:textDirection w:val="tbRlV"/>
          </w:tcPr>
          <w:p w:rsidR="00D71E3E" w:rsidRPr="00D71E3E" w:rsidRDefault="00D71E3E" w:rsidP="006E647E">
            <w:pPr>
              <w:spacing w:line="240" w:lineRule="exact"/>
              <w:ind w:left="113" w:right="113"/>
              <w:rPr>
                <w:sz w:val="20"/>
                <w:szCs w:val="20"/>
              </w:rPr>
            </w:pPr>
            <w:r w:rsidRPr="00D71E3E">
              <w:rPr>
                <w:rFonts w:hint="eastAsia"/>
                <w:sz w:val="20"/>
                <w:szCs w:val="20"/>
              </w:rPr>
              <w:t>球技大会</w:t>
            </w:r>
          </w:p>
          <w:p w:rsidR="00B70A14" w:rsidRPr="00913E1D" w:rsidRDefault="00E86B4A" w:rsidP="006E647E">
            <w:pPr>
              <w:spacing w:line="240" w:lineRule="exact"/>
              <w:ind w:left="113" w:right="113"/>
              <w:rPr>
                <w:sz w:val="20"/>
                <w:szCs w:val="20"/>
              </w:rPr>
            </w:pPr>
            <w:r w:rsidRPr="00913E1D">
              <w:rPr>
                <w:rFonts w:hint="eastAsia"/>
                <w:sz w:val="20"/>
                <w:szCs w:val="20"/>
              </w:rPr>
              <w:t>文化祭</w:t>
            </w:r>
            <w:r w:rsidR="001A28BD" w:rsidRPr="00913E1D">
              <w:rPr>
                <w:rFonts w:hint="eastAsia"/>
                <w:sz w:val="20"/>
                <w:szCs w:val="20"/>
              </w:rPr>
              <w:t>（</w:t>
            </w:r>
            <w:r w:rsidR="00FF4F30" w:rsidRPr="00913E1D">
              <w:rPr>
                <w:rFonts w:hint="eastAsia"/>
                <w:sz w:val="20"/>
                <w:szCs w:val="20"/>
              </w:rPr>
              <w:t>プレゼンテーション</w:t>
            </w:r>
            <w:r w:rsidR="001A28BD" w:rsidRPr="00913E1D">
              <w:rPr>
                <w:rFonts w:hint="eastAsia"/>
                <w:sz w:val="20"/>
                <w:szCs w:val="20"/>
              </w:rPr>
              <w:t>）</w:t>
            </w:r>
          </w:p>
        </w:tc>
        <w:tc>
          <w:tcPr>
            <w:tcW w:w="672" w:type="dxa"/>
            <w:textDirection w:val="tbRlV"/>
          </w:tcPr>
          <w:p w:rsidR="00F72FDB" w:rsidRPr="00143891" w:rsidRDefault="00FF4F30" w:rsidP="00304077">
            <w:pPr>
              <w:spacing w:line="240" w:lineRule="exact"/>
              <w:ind w:left="113" w:right="113"/>
              <w:jc w:val="left"/>
              <w:rPr>
                <w:sz w:val="20"/>
                <w:szCs w:val="20"/>
              </w:rPr>
            </w:pPr>
            <w:r>
              <w:rPr>
                <w:rFonts w:hint="eastAsia"/>
                <w:sz w:val="20"/>
                <w:szCs w:val="20"/>
              </w:rPr>
              <w:t>芸術鑑賞</w:t>
            </w:r>
            <w:r w:rsidR="00C07216">
              <w:rPr>
                <w:rFonts w:hint="eastAsia"/>
                <w:sz w:val="20"/>
                <w:szCs w:val="20"/>
              </w:rPr>
              <w:t xml:space="preserve">　　</w:t>
            </w:r>
          </w:p>
          <w:p w:rsidR="00E86B4A" w:rsidRPr="00143891" w:rsidRDefault="00E86B4A" w:rsidP="00D71E3E">
            <w:pPr>
              <w:spacing w:line="240" w:lineRule="exact"/>
              <w:ind w:left="113" w:right="113"/>
              <w:jc w:val="left"/>
              <w:rPr>
                <w:sz w:val="20"/>
                <w:szCs w:val="20"/>
              </w:rPr>
            </w:pPr>
            <w:r w:rsidRPr="00143891">
              <w:rPr>
                <w:rFonts w:hint="eastAsia"/>
                <w:sz w:val="20"/>
                <w:szCs w:val="20"/>
              </w:rPr>
              <w:t>定期考査②</w:t>
            </w:r>
            <w:r w:rsidR="00D71E3E">
              <w:rPr>
                <w:rFonts w:hint="eastAsia"/>
                <w:sz w:val="20"/>
                <w:szCs w:val="20"/>
              </w:rPr>
              <w:t xml:space="preserve">　個人懇談①</w:t>
            </w:r>
          </w:p>
        </w:tc>
        <w:tc>
          <w:tcPr>
            <w:tcW w:w="699" w:type="dxa"/>
            <w:textDirection w:val="tbRlV"/>
          </w:tcPr>
          <w:p w:rsidR="00085B59" w:rsidRDefault="00085B59" w:rsidP="002F7040">
            <w:pPr>
              <w:spacing w:line="240" w:lineRule="exact"/>
              <w:ind w:left="113" w:right="113"/>
              <w:jc w:val="left"/>
              <w:rPr>
                <w:sz w:val="20"/>
                <w:szCs w:val="20"/>
              </w:rPr>
            </w:pPr>
            <w:r>
              <w:rPr>
                <w:rFonts w:hint="eastAsia"/>
                <w:sz w:val="20"/>
                <w:szCs w:val="20"/>
              </w:rPr>
              <w:t>実力テスト</w:t>
            </w:r>
          </w:p>
          <w:p w:rsidR="00DE7C20" w:rsidRPr="00143891" w:rsidRDefault="00DE7C20" w:rsidP="002F7040">
            <w:pPr>
              <w:spacing w:line="240" w:lineRule="exact"/>
              <w:ind w:left="113" w:right="113"/>
              <w:jc w:val="left"/>
              <w:rPr>
                <w:sz w:val="20"/>
                <w:szCs w:val="20"/>
              </w:rPr>
            </w:pPr>
            <w:r w:rsidRPr="00143891">
              <w:rPr>
                <w:rFonts w:hint="eastAsia"/>
                <w:sz w:val="20"/>
                <w:szCs w:val="20"/>
              </w:rPr>
              <w:t>午前授業</w:t>
            </w:r>
            <w:r w:rsidR="00283FAE" w:rsidRPr="00143891">
              <w:rPr>
                <w:rFonts w:hint="eastAsia"/>
                <w:sz w:val="20"/>
                <w:szCs w:val="20"/>
              </w:rPr>
              <w:t>（</w:t>
            </w:r>
            <w:r w:rsidRPr="00143891">
              <w:rPr>
                <w:rFonts w:hint="eastAsia"/>
                <w:sz w:val="20"/>
                <w:szCs w:val="20"/>
              </w:rPr>
              <w:t>中下旬</w:t>
            </w:r>
            <w:r w:rsidR="00283FAE" w:rsidRPr="00143891">
              <w:rPr>
                <w:rFonts w:hint="eastAsia"/>
                <w:sz w:val="20"/>
                <w:szCs w:val="20"/>
              </w:rPr>
              <w:t>）</w:t>
            </w:r>
          </w:p>
        </w:tc>
        <w:tc>
          <w:tcPr>
            <w:tcW w:w="672" w:type="dxa"/>
            <w:textDirection w:val="tbRlV"/>
          </w:tcPr>
          <w:p w:rsidR="00ED2828" w:rsidRDefault="00ED2828" w:rsidP="00304077">
            <w:pPr>
              <w:spacing w:line="240" w:lineRule="exact"/>
              <w:ind w:left="113" w:right="113"/>
              <w:jc w:val="left"/>
              <w:rPr>
                <w:sz w:val="20"/>
                <w:szCs w:val="20"/>
              </w:rPr>
            </w:pPr>
            <w:r w:rsidRPr="00143891">
              <w:rPr>
                <w:rFonts w:hint="eastAsia"/>
                <w:sz w:val="20"/>
                <w:szCs w:val="20"/>
              </w:rPr>
              <w:t>定期考査③</w:t>
            </w:r>
          </w:p>
          <w:p w:rsidR="00F72FDB" w:rsidRPr="00143891" w:rsidRDefault="00E86B4A" w:rsidP="00304077">
            <w:pPr>
              <w:spacing w:line="240" w:lineRule="exact"/>
              <w:ind w:left="113" w:right="113"/>
              <w:jc w:val="left"/>
              <w:rPr>
                <w:sz w:val="20"/>
                <w:szCs w:val="20"/>
              </w:rPr>
            </w:pPr>
            <w:r w:rsidRPr="00143891">
              <w:rPr>
                <w:rFonts w:hint="eastAsia"/>
                <w:sz w:val="20"/>
                <w:szCs w:val="20"/>
              </w:rPr>
              <w:t>体育祭</w:t>
            </w:r>
          </w:p>
        </w:tc>
        <w:tc>
          <w:tcPr>
            <w:tcW w:w="909" w:type="dxa"/>
            <w:textDirection w:val="tbRlV"/>
          </w:tcPr>
          <w:p w:rsidR="007C707A" w:rsidRPr="005D2962" w:rsidRDefault="007C707A" w:rsidP="00304077">
            <w:pPr>
              <w:spacing w:line="240" w:lineRule="exact"/>
              <w:ind w:left="113" w:right="113"/>
              <w:jc w:val="left"/>
              <w:rPr>
                <w:w w:val="90"/>
                <w:sz w:val="20"/>
                <w:szCs w:val="20"/>
              </w:rPr>
            </w:pPr>
            <w:r w:rsidRPr="005D2962">
              <w:rPr>
                <w:rFonts w:hint="eastAsia"/>
                <w:w w:val="90"/>
                <w:sz w:val="20"/>
                <w:szCs w:val="20"/>
              </w:rPr>
              <w:t>イングリッシュキャンプ</w:t>
            </w:r>
            <w:r w:rsidR="001A28BD" w:rsidRPr="005D2962">
              <w:rPr>
                <w:rFonts w:hint="eastAsia"/>
                <w:w w:val="90"/>
                <w:sz w:val="20"/>
                <w:szCs w:val="20"/>
              </w:rPr>
              <w:t>（</w:t>
            </w:r>
            <w:r w:rsidRPr="005D2962">
              <w:rPr>
                <w:rFonts w:hint="eastAsia"/>
                <w:w w:val="90"/>
                <w:sz w:val="20"/>
                <w:szCs w:val="20"/>
              </w:rPr>
              <w:t>２年</w:t>
            </w:r>
            <w:r w:rsidR="001A28BD" w:rsidRPr="005D2962">
              <w:rPr>
                <w:rFonts w:hint="eastAsia"/>
                <w:w w:val="90"/>
                <w:sz w:val="20"/>
                <w:szCs w:val="20"/>
              </w:rPr>
              <w:t>）</w:t>
            </w:r>
          </w:p>
          <w:p w:rsidR="00752C30" w:rsidRPr="005D2962" w:rsidRDefault="009A3566" w:rsidP="00752C30">
            <w:pPr>
              <w:spacing w:line="240" w:lineRule="exact"/>
              <w:ind w:left="113" w:right="113"/>
              <w:jc w:val="left"/>
              <w:rPr>
                <w:sz w:val="20"/>
                <w:szCs w:val="20"/>
              </w:rPr>
            </w:pPr>
            <w:r w:rsidRPr="005D2962">
              <w:rPr>
                <w:rFonts w:hint="eastAsia"/>
                <w:sz w:val="20"/>
                <w:szCs w:val="20"/>
              </w:rPr>
              <w:t>中高一貫校用学力調査</w:t>
            </w:r>
            <w:r w:rsidR="00752C30" w:rsidRPr="005D2962">
              <w:rPr>
                <w:rFonts w:hint="eastAsia"/>
                <w:sz w:val="20"/>
                <w:szCs w:val="20"/>
              </w:rPr>
              <w:t>②</w:t>
            </w:r>
          </w:p>
          <w:p w:rsidR="00E86B4A" w:rsidRPr="00143891" w:rsidRDefault="007C707A" w:rsidP="008C2A95">
            <w:pPr>
              <w:spacing w:line="240" w:lineRule="exact"/>
              <w:ind w:left="113" w:right="113"/>
              <w:jc w:val="left"/>
              <w:rPr>
                <w:sz w:val="20"/>
                <w:szCs w:val="20"/>
              </w:rPr>
            </w:pPr>
            <w:r>
              <w:rPr>
                <w:rFonts w:hint="eastAsia"/>
                <w:sz w:val="20"/>
                <w:szCs w:val="20"/>
              </w:rPr>
              <w:t>前期</w:t>
            </w:r>
            <w:r w:rsidR="004F457E" w:rsidRPr="00143891">
              <w:rPr>
                <w:rFonts w:hint="eastAsia"/>
                <w:sz w:val="20"/>
                <w:szCs w:val="20"/>
              </w:rPr>
              <w:t>終業式</w:t>
            </w:r>
            <w:r w:rsidR="00E86B4A" w:rsidRPr="00143891">
              <w:rPr>
                <w:rFonts w:hint="eastAsia"/>
                <w:sz w:val="20"/>
                <w:szCs w:val="20"/>
              </w:rPr>
              <w:t>・</w:t>
            </w:r>
            <w:r>
              <w:rPr>
                <w:rFonts w:hint="eastAsia"/>
                <w:sz w:val="20"/>
                <w:szCs w:val="20"/>
              </w:rPr>
              <w:t>後期</w:t>
            </w:r>
            <w:r w:rsidR="00E86B4A" w:rsidRPr="00143891">
              <w:rPr>
                <w:rFonts w:hint="eastAsia"/>
                <w:sz w:val="20"/>
                <w:szCs w:val="20"/>
              </w:rPr>
              <w:t>始業式</w:t>
            </w:r>
          </w:p>
        </w:tc>
        <w:tc>
          <w:tcPr>
            <w:tcW w:w="882" w:type="dxa"/>
            <w:textDirection w:val="tbRlV"/>
          </w:tcPr>
          <w:p w:rsidR="007F381D" w:rsidRDefault="007F381D" w:rsidP="00304077">
            <w:pPr>
              <w:spacing w:line="240" w:lineRule="exact"/>
              <w:ind w:left="113" w:right="113"/>
              <w:jc w:val="left"/>
              <w:rPr>
                <w:sz w:val="20"/>
                <w:szCs w:val="20"/>
              </w:rPr>
            </w:pPr>
            <w:r>
              <w:rPr>
                <w:rFonts w:hint="eastAsia"/>
                <w:sz w:val="20"/>
                <w:szCs w:val="20"/>
              </w:rPr>
              <w:t>合唱コンクール（２年）</w:t>
            </w:r>
          </w:p>
          <w:p w:rsidR="00F72FDB" w:rsidRDefault="00157550" w:rsidP="001A28BD">
            <w:pPr>
              <w:spacing w:line="240" w:lineRule="exact"/>
              <w:ind w:left="113" w:right="113"/>
              <w:jc w:val="left"/>
              <w:rPr>
                <w:sz w:val="20"/>
                <w:szCs w:val="20"/>
              </w:rPr>
            </w:pPr>
            <w:r>
              <w:rPr>
                <w:rFonts w:hint="eastAsia"/>
                <w:sz w:val="20"/>
                <w:szCs w:val="20"/>
              </w:rPr>
              <w:t>海外</w:t>
            </w:r>
            <w:r w:rsidR="001A28BD">
              <w:rPr>
                <w:rFonts w:hint="eastAsia"/>
                <w:sz w:val="20"/>
                <w:szCs w:val="20"/>
              </w:rPr>
              <w:t>研修</w:t>
            </w:r>
            <w:r>
              <w:rPr>
                <w:rFonts w:hint="eastAsia"/>
                <w:sz w:val="20"/>
                <w:szCs w:val="20"/>
              </w:rPr>
              <w:t>旅行</w:t>
            </w:r>
            <w:r>
              <w:rPr>
                <w:rFonts w:hint="eastAsia"/>
                <w:sz w:val="20"/>
                <w:szCs w:val="20"/>
              </w:rPr>
              <w:t>(</w:t>
            </w:r>
            <w:r>
              <w:rPr>
                <w:rFonts w:hint="eastAsia"/>
                <w:sz w:val="20"/>
                <w:szCs w:val="20"/>
              </w:rPr>
              <w:t>３年</w:t>
            </w:r>
            <w:r>
              <w:rPr>
                <w:rFonts w:hint="eastAsia"/>
                <w:sz w:val="20"/>
                <w:szCs w:val="20"/>
              </w:rPr>
              <w:t>)</w:t>
            </w:r>
          </w:p>
          <w:p w:rsidR="008209CD" w:rsidRPr="005D2962" w:rsidRDefault="008209CD" w:rsidP="008209CD">
            <w:pPr>
              <w:spacing w:line="240" w:lineRule="exact"/>
              <w:ind w:left="113" w:right="113"/>
              <w:jc w:val="left"/>
              <w:rPr>
                <w:w w:val="90"/>
                <w:sz w:val="20"/>
                <w:szCs w:val="20"/>
              </w:rPr>
            </w:pPr>
            <w:r w:rsidRPr="005D2962">
              <w:rPr>
                <w:rFonts w:hint="eastAsia"/>
                <w:w w:val="90"/>
                <w:sz w:val="20"/>
                <w:szCs w:val="20"/>
              </w:rPr>
              <w:t>イングリッシュキャンプ（</w:t>
            </w:r>
            <w:r>
              <w:rPr>
                <w:rFonts w:hint="eastAsia"/>
                <w:w w:val="90"/>
                <w:sz w:val="20"/>
                <w:szCs w:val="20"/>
              </w:rPr>
              <w:t>１</w:t>
            </w:r>
            <w:r w:rsidRPr="005D2962">
              <w:rPr>
                <w:rFonts w:hint="eastAsia"/>
                <w:w w:val="90"/>
                <w:sz w:val="20"/>
                <w:szCs w:val="20"/>
              </w:rPr>
              <w:t>年）</w:t>
            </w:r>
          </w:p>
          <w:p w:rsidR="008209CD" w:rsidRPr="008209CD" w:rsidRDefault="008209CD" w:rsidP="001A28BD">
            <w:pPr>
              <w:spacing w:line="240" w:lineRule="exact"/>
              <w:ind w:left="113" w:right="113"/>
              <w:jc w:val="left"/>
              <w:rPr>
                <w:sz w:val="20"/>
                <w:szCs w:val="20"/>
              </w:rPr>
            </w:pPr>
          </w:p>
        </w:tc>
        <w:tc>
          <w:tcPr>
            <w:tcW w:w="700" w:type="dxa"/>
            <w:textDirection w:val="tbRlV"/>
          </w:tcPr>
          <w:p w:rsidR="00F72FDB" w:rsidRPr="00143891" w:rsidRDefault="00824B79" w:rsidP="00304077">
            <w:pPr>
              <w:spacing w:line="240" w:lineRule="exact"/>
              <w:ind w:left="113" w:right="113"/>
              <w:jc w:val="left"/>
              <w:rPr>
                <w:sz w:val="20"/>
                <w:szCs w:val="20"/>
              </w:rPr>
            </w:pPr>
            <w:r w:rsidRPr="00143891">
              <w:rPr>
                <w:rFonts w:hint="eastAsia"/>
                <w:sz w:val="20"/>
                <w:szCs w:val="20"/>
              </w:rPr>
              <w:t>英語</w:t>
            </w:r>
            <w:r w:rsidR="00E86B4A" w:rsidRPr="00143891">
              <w:rPr>
                <w:rFonts w:hint="eastAsia"/>
                <w:sz w:val="20"/>
                <w:szCs w:val="20"/>
              </w:rPr>
              <w:t>スピーチコンテスト</w:t>
            </w:r>
          </w:p>
          <w:p w:rsidR="007F381D" w:rsidRPr="00143891" w:rsidRDefault="00E86B4A" w:rsidP="00304077">
            <w:pPr>
              <w:spacing w:line="240" w:lineRule="exact"/>
              <w:ind w:left="113" w:right="113"/>
              <w:jc w:val="left"/>
              <w:rPr>
                <w:sz w:val="20"/>
                <w:szCs w:val="20"/>
              </w:rPr>
            </w:pPr>
            <w:r w:rsidRPr="00143891">
              <w:rPr>
                <w:rFonts w:hint="eastAsia"/>
                <w:sz w:val="20"/>
                <w:szCs w:val="20"/>
              </w:rPr>
              <w:t>定期考査④</w:t>
            </w:r>
            <w:r w:rsidR="00C07216">
              <w:rPr>
                <w:rFonts w:hint="eastAsia"/>
                <w:sz w:val="20"/>
                <w:szCs w:val="20"/>
              </w:rPr>
              <w:t xml:space="preserve">　個人懇談②</w:t>
            </w:r>
          </w:p>
        </w:tc>
        <w:tc>
          <w:tcPr>
            <w:tcW w:w="700" w:type="dxa"/>
            <w:textDirection w:val="tbRlV"/>
          </w:tcPr>
          <w:p w:rsidR="00F72FDB" w:rsidRDefault="00157550" w:rsidP="001A28BD">
            <w:pPr>
              <w:spacing w:line="240" w:lineRule="exact"/>
              <w:ind w:left="113" w:right="113"/>
              <w:jc w:val="left"/>
              <w:rPr>
                <w:w w:val="90"/>
                <w:sz w:val="20"/>
                <w:szCs w:val="20"/>
              </w:rPr>
            </w:pPr>
            <w:r>
              <w:rPr>
                <w:rFonts w:hint="eastAsia"/>
                <w:w w:val="90"/>
                <w:sz w:val="20"/>
                <w:szCs w:val="20"/>
              </w:rPr>
              <w:t>府</w:t>
            </w:r>
            <w:r w:rsidR="007C707A" w:rsidRPr="007C707A">
              <w:rPr>
                <w:rFonts w:hint="eastAsia"/>
                <w:w w:val="90"/>
                <w:sz w:val="20"/>
                <w:szCs w:val="20"/>
              </w:rPr>
              <w:t>チャレンジテスト</w:t>
            </w:r>
            <w:r w:rsidR="001A28BD">
              <w:rPr>
                <w:rFonts w:hint="eastAsia"/>
                <w:w w:val="90"/>
                <w:sz w:val="20"/>
                <w:szCs w:val="20"/>
              </w:rPr>
              <w:t>（</w:t>
            </w:r>
            <w:r w:rsidR="007C707A" w:rsidRPr="007C707A">
              <w:rPr>
                <w:rFonts w:hint="eastAsia"/>
                <w:w w:val="90"/>
                <w:sz w:val="20"/>
                <w:szCs w:val="20"/>
              </w:rPr>
              <w:t>１</w:t>
            </w:r>
            <w:r w:rsidR="00913E1D">
              <w:rPr>
                <w:rFonts w:hint="eastAsia"/>
                <w:w w:val="90"/>
                <w:sz w:val="20"/>
                <w:szCs w:val="20"/>
              </w:rPr>
              <w:t>・</w:t>
            </w:r>
            <w:r w:rsidR="001A28BD">
              <w:rPr>
                <w:rFonts w:hint="eastAsia"/>
                <w:w w:val="90"/>
                <w:sz w:val="20"/>
                <w:szCs w:val="20"/>
              </w:rPr>
              <w:t>２</w:t>
            </w:r>
            <w:r w:rsidR="007C707A" w:rsidRPr="007C707A">
              <w:rPr>
                <w:rFonts w:hint="eastAsia"/>
                <w:w w:val="90"/>
                <w:sz w:val="20"/>
                <w:szCs w:val="20"/>
              </w:rPr>
              <w:t>年</w:t>
            </w:r>
            <w:r w:rsidR="001A28BD">
              <w:rPr>
                <w:rFonts w:hint="eastAsia"/>
                <w:w w:val="90"/>
                <w:sz w:val="20"/>
                <w:szCs w:val="20"/>
              </w:rPr>
              <w:t>）</w:t>
            </w:r>
          </w:p>
          <w:p w:rsidR="00ED2828" w:rsidRPr="009A3566" w:rsidRDefault="00BE7EF4" w:rsidP="009A3566">
            <w:pPr>
              <w:spacing w:line="240" w:lineRule="exact"/>
              <w:ind w:left="113" w:right="113"/>
              <w:jc w:val="left"/>
              <w:rPr>
                <w:sz w:val="20"/>
                <w:szCs w:val="20"/>
              </w:rPr>
            </w:pPr>
            <w:r w:rsidRPr="009A3566">
              <w:rPr>
                <w:rFonts w:hint="eastAsia"/>
                <w:sz w:val="20"/>
                <w:szCs w:val="20"/>
              </w:rPr>
              <w:t>英語力</w:t>
            </w:r>
            <w:r w:rsidR="009A3566" w:rsidRPr="009A3566">
              <w:rPr>
                <w:rFonts w:hint="eastAsia"/>
                <w:sz w:val="20"/>
                <w:szCs w:val="20"/>
              </w:rPr>
              <w:t>測定</w:t>
            </w:r>
            <w:r w:rsidRPr="009A3566">
              <w:rPr>
                <w:rFonts w:hint="eastAsia"/>
                <w:sz w:val="20"/>
                <w:szCs w:val="20"/>
              </w:rPr>
              <w:t>検査（２・３年</w:t>
            </w:r>
            <w:r w:rsidR="00752C30" w:rsidRPr="009A3566">
              <w:rPr>
                <w:rFonts w:hint="eastAsia"/>
                <w:sz w:val="20"/>
                <w:szCs w:val="20"/>
              </w:rPr>
              <w:t>）</w:t>
            </w:r>
          </w:p>
        </w:tc>
        <w:tc>
          <w:tcPr>
            <w:tcW w:w="931" w:type="dxa"/>
            <w:textDirection w:val="tbRlV"/>
          </w:tcPr>
          <w:p w:rsidR="00C07216" w:rsidRPr="00752C30" w:rsidRDefault="00D71E3E" w:rsidP="00C07216">
            <w:pPr>
              <w:spacing w:line="240" w:lineRule="exact"/>
              <w:ind w:left="113" w:right="113"/>
              <w:jc w:val="left"/>
              <w:rPr>
                <w:w w:val="90"/>
                <w:sz w:val="20"/>
                <w:szCs w:val="20"/>
              </w:rPr>
            </w:pPr>
            <w:r w:rsidRPr="00143891">
              <w:rPr>
                <w:rFonts w:hint="eastAsia"/>
                <w:sz w:val="20"/>
                <w:szCs w:val="20"/>
              </w:rPr>
              <w:t>定期考査⑤</w:t>
            </w:r>
          </w:p>
          <w:p w:rsidR="00F72FDB" w:rsidRDefault="00CE7B75" w:rsidP="00CE7B75">
            <w:pPr>
              <w:spacing w:line="240" w:lineRule="exact"/>
              <w:ind w:left="113" w:right="113"/>
              <w:jc w:val="left"/>
              <w:rPr>
                <w:sz w:val="20"/>
                <w:szCs w:val="20"/>
              </w:rPr>
            </w:pPr>
            <w:r>
              <w:rPr>
                <w:rFonts w:hint="eastAsia"/>
                <w:sz w:val="20"/>
                <w:szCs w:val="20"/>
              </w:rPr>
              <w:t>地域貢献活動</w:t>
            </w:r>
          </w:p>
          <w:p w:rsidR="008209CD" w:rsidRPr="00143891" w:rsidRDefault="008209CD" w:rsidP="00CE7B75">
            <w:pPr>
              <w:spacing w:line="240" w:lineRule="exact"/>
              <w:ind w:left="113" w:right="113"/>
              <w:jc w:val="left"/>
              <w:rPr>
                <w:sz w:val="20"/>
                <w:szCs w:val="20"/>
              </w:rPr>
            </w:pPr>
            <w:r>
              <w:rPr>
                <w:rFonts w:hint="eastAsia"/>
                <w:sz w:val="20"/>
                <w:szCs w:val="20"/>
              </w:rPr>
              <w:t>総合体験学習（１・２年）</w:t>
            </w:r>
          </w:p>
        </w:tc>
        <w:tc>
          <w:tcPr>
            <w:tcW w:w="672" w:type="dxa"/>
            <w:textDirection w:val="tbRlV"/>
          </w:tcPr>
          <w:p w:rsidR="00C07216" w:rsidRPr="00143891" w:rsidRDefault="00CE7B75" w:rsidP="00C07216">
            <w:pPr>
              <w:spacing w:line="240" w:lineRule="exact"/>
              <w:ind w:left="113" w:right="113"/>
              <w:jc w:val="left"/>
              <w:rPr>
                <w:sz w:val="20"/>
                <w:szCs w:val="20"/>
              </w:rPr>
            </w:pPr>
            <w:r>
              <w:rPr>
                <w:rFonts w:hint="eastAsia"/>
                <w:sz w:val="20"/>
                <w:szCs w:val="20"/>
              </w:rPr>
              <w:t>卒業式</w:t>
            </w:r>
            <w:r w:rsidR="00C07216">
              <w:rPr>
                <w:rFonts w:hint="eastAsia"/>
                <w:sz w:val="20"/>
                <w:szCs w:val="20"/>
              </w:rPr>
              <w:t>・後期</w:t>
            </w:r>
            <w:r w:rsidR="00C07216" w:rsidRPr="00143891">
              <w:rPr>
                <w:rFonts w:hint="eastAsia"/>
                <w:sz w:val="20"/>
                <w:szCs w:val="20"/>
              </w:rPr>
              <w:t>終業式</w:t>
            </w:r>
          </w:p>
          <w:p w:rsidR="00ED2828" w:rsidRPr="00913E1D" w:rsidRDefault="00CE7B75" w:rsidP="00D71E3E">
            <w:pPr>
              <w:spacing w:line="240" w:lineRule="exact"/>
              <w:ind w:left="113" w:right="113"/>
              <w:jc w:val="left"/>
              <w:rPr>
                <w:sz w:val="20"/>
                <w:szCs w:val="20"/>
              </w:rPr>
            </w:pPr>
            <w:r w:rsidRPr="00913E1D">
              <w:rPr>
                <w:rFonts w:hint="eastAsia"/>
                <w:sz w:val="20"/>
                <w:szCs w:val="20"/>
              </w:rPr>
              <w:t>中学修了課題研究発表</w:t>
            </w:r>
            <w:r w:rsidR="005B12C9" w:rsidRPr="00913E1D">
              <w:rPr>
                <w:rFonts w:hint="eastAsia"/>
                <w:sz w:val="20"/>
                <w:szCs w:val="20"/>
              </w:rPr>
              <w:t>（３年）</w:t>
            </w:r>
          </w:p>
        </w:tc>
      </w:tr>
    </w:tbl>
    <w:p w:rsidR="009C4AAD" w:rsidRDefault="009C4AAD" w:rsidP="00BE7EF4">
      <w:pPr>
        <w:ind w:firstLineChars="250" w:firstLine="500"/>
        <w:rPr>
          <w:rFonts w:asciiTheme="minorEastAsia" w:hAnsiTheme="minorEastAsia"/>
          <w:sz w:val="20"/>
          <w:szCs w:val="20"/>
        </w:rPr>
      </w:pPr>
      <w:r w:rsidRPr="00143891">
        <w:rPr>
          <w:rFonts w:asciiTheme="minorEastAsia" w:hAnsiTheme="minorEastAsia" w:hint="eastAsia"/>
          <w:sz w:val="20"/>
          <w:szCs w:val="20"/>
        </w:rPr>
        <w:t>夏休み(7月21日～8月19日頃</w:t>
      </w:r>
      <w:r w:rsidR="00157550">
        <w:rPr>
          <w:rFonts w:asciiTheme="minorEastAsia" w:hAnsiTheme="minorEastAsia" w:hint="eastAsia"/>
          <w:sz w:val="20"/>
          <w:szCs w:val="20"/>
        </w:rPr>
        <w:t xml:space="preserve">)  </w:t>
      </w:r>
      <w:r w:rsidRPr="00143891">
        <w:rPr>
          <w:rFonts w:asciiTheme="minorEastAsia" w:hAnsiTheme="minorEastAsia" w:hint="eastAsia"/>
          <w:sz w:val="20"/>
          <w:szCs w:val="20"/>
        </w:rPr>
        <w:t>冬休み(12月25日～1月7日)  春休み(3月23日～4月7日)</w:t>
      </w:r>
    </w:p>
    <w:p w:rsidR="001660B2" w:rsidRDefault="007426E9" w:rsidP="00BE7EF4">
      <w:pPr>
        <w:ind w:firstLineChars="250" w:firstLine="500"/>
        <w:rPr>
          <w:rFonts w:ascii="ＭＳ ゴシック" w:eastAsia="ＭＳ ゴシック" w:hAnsi="ＭＳ ゴシック"/>
          <w:b/>
        </w:rPr>
      </w:pPr>
      <w:r>
        <w:rPr>
          <w:rFonts w:asciiTheme="minorEastAsia" w:hAnsiTheme="minorEastAsia" w:hint="eastAsia"/>
          <w:sz w:val="20"/>
          <w:szCs w:val="20"/>
        </w:rPr>
        <w:t>希望者には各種検定試験（英検</w:t>
      </w:r>
      <w:r w:rsidR="00085B59">
        <w:rPr>
          <w:rFonts w:asciiTheme="minorEastAsia" w:hAnsiTheme="minorEastAsia" w:hint="eastAsia"/>
          <w:sz w:val="20"/>
          <w:szCs w:val="20"/>
        </w:rPr>
        <w:t>、数検、</w:t>
      </w:r>
      <w:r w:rsidR="004343CA">
        <w:rPr>
          <w:rFonts w:asciiTheme="minorEastAsia" w:hAnsiTheme="minorEastAsia" w:hint="eastAsia"/>
          <w:sz w:val="20"/>
          <w:szCs w:val="20"/>
        </w:rPr>
        <w:t>語彙・読解力検定</w:t>
      </w:r>
      <w:r w:rsidR="008C2A95">
        <w:rPr>
          <w:rFonts w:asciiTheme="minorEastAsia" w:hAnsiTheme="minorEastAsia" w:hint="eastAsia"/>
          <w:sz w:val="20"/>
          <w:szCs w:val="20"/>
        </w:rPr>
        <w:t>等）の受験機会を設定</w:t>
      </w:r>
      <w:r w:rsidR="008C2A95">
        <w:rPr>
          <w:rFonts w:ascii="ＭＳ ゴシック" w:eastAsia="ＭＳ ゴシック" w:hAnsi="ＭＳ ゴシック" w:hint="eastAsia"/>
          <w:b/>
        </w:rPr>
        <w:t xml:space="preserve"> </w:t>
      </w:r>
    </w:p>
    <w:p w:rsidR="008C2A95" w:rsidRPr="00143891" w:rsidRDefault="008C2A95" w:rsidP="001B5523">
      <w:pPr>
        <w:rPr>
          <w:rFonts w:ascii="ＭＳ ゴシック" w:eastAsia="ＭＳ ゴシック" w:hAnsi="ＭＳ ゴシック"/>
          <w:b/>
        </w:rPr>
      </w:pPr>
    </w:p>
    <w:p w:rsidR="00F72FDB" w:rsidRPr="00143891" w:rsidRDefault="001B5523" w:rsidP="001B5523">
      <w:pPr>
        <w:rPr>
          <w:rFonts w:ascii="ＭＳ ゴシック" w:eastAsia="ＭＳ ゴシック" w:hAnsi="ＭＳ ゴシック"/>
          <w:b/>
        </w:rPr>
      </w:pPr>
      <w:r w:rsidRPr="00143891">
        <w:rPr>
          <w:rFonts w:ascii="ＭＳ ゴシック" w:eastAsia="ＭＳ ゴシック" w:hAnsi="ＭＳ ゴシック" w:hint="eastAsia"/>
          <w:b/>
        </w:rPr>
        <w:t>（</w:t>
      </w:r>
      <w:r w:rsidR="00CE494A" w:rsidRPr="00143891">
        <w:rPr>
          <w:rFonts w:ascii="ＭＳ ゴシック" w:eastAsia="ＭＳ ゴシック" w:hAnsi="ＭＳ ゴシック" w:hint="eastAsia"/>
          <w:b/>
        </w:rPr>
        <w:t>2</w:t>
      </w:r>
      <w:r w:rsidR="00F72FDB" w:rsidRPr="00143891">
        <w:rPr>
          <w:rFonts w:ascii="ＭＳ ゴシック" w:eastAsia="ＭＳ ゴシック" w:hAnsi="ＭＳ ゴシック" w:hint="eastAsia"/>
          <w:b/>
        </w:rPr>
        <w:t>）部活動</w:t>
      </w:r>
    </w:p>
    <w:p w:rsidR="0030572B" w:rsidRPr="00143891" w:rsidRDefault="00D94E0F" w:rsidP="0030572B">
      <w:pPr>
        <w:ind w:leftChars="200" w:left="420" w:firstLineChars="100" w:firstLine="210"/>
      </w:pPr>
      <w:r w:rsidRPr="00143891">
        <w:rPr>
          <w:rFonts w:hint="eastAsia"/>
        </w:rPr>
        <w:t>中学校で実施</w:t>
      </w:r>
      <w:r w:rsidR="009D38CE" w:rsidRPr="00143891">
        <w:rPr>
          <w:rFonts w:hint="eastAsia"/>
        </w:rPr>
        <w:t>する</w:t>
      </w:r>
      <w:r w:rsidR="00746A41" w:rsidRPr="00143891">
        <w:rPr>
          <w:rFonts w:hint="eastAsia"/>
        </w:rPr>
        <w:t>部活動については</w:t>
      </w:r>
      <w:r w:rsidR="0085462C" w:rsidRPr="00143891">
        <w:rPr>
          <w:rFonts w:hint="eastAsia"/>
        </w:rPr>
        <w:t>、</w:t>
      </w:r>
      <w:r w:rsidR="00746A41" w:rsidRPr="00143891">
        <w:rPr>
          <w:rFonts w:hint="eastAsia"/>
        </w:rPr>
        <w:t>中学生の身体能力等に十分に配慮し</w:t>
      </w:r>
      <w:r w:rsidR="0085462C" w:rsidRPr="00143891">
        <w:rPr>
          <w:rFonts w:hint="eastAsia"/>
        </w:rPr>
        <w:t>、</w:t>
      </w:r>
      <w:r w:rsidR="009D38CE" w:rsidRPr="00143891">
        <w:rPr>
          <w:rFonts w:hint="eastAsia"/>
        </w:rPr>
        <w:t>また、</w:t>
      </w:r>
      <w:r w:rsidR="00746A41" w:rsidRPr="00143891">
        <w:rPr>
          <w:rFonts w:hint="eastAsia"/>
        </w:rPr>
        <w:t>生徒数</w:t>
      </w:r>
      <w:r w:rsidR="0085462C" w:rsidRPr="00143891">
        <w:rPr>
          <w:rFonts w:hint="eastAsia"/>
        </w:rPr>
        <w:t>、</w:t>
      </w:r>
      <w:r w:rsidR="00746A41" w:rsidRPr="00143891">
        <w:rPr>
          <w:rFonts w:hint="eastAsia"/>
        </w:rPr>
        <w:t>施設</w:t>
      </w:r>
      <w:r w:rsidR="0085462C" w:rsidRPr="00143891">
        <w:rPr>
          <w:rFonts w:hint="eastAsia"/>
        </w:rPr>
        <w:t>、</w:t>
      </w:r>
      <w:r w:rsidR="00746A41" w:rsidRPr="00143891">
        <w:rPr>
          <w:rFonts w:hint="eastAsia"/>
        </w:rPr>
        <w:t>活動時間等を考慮して決定する。</w:t>
      </w:r>
    </w:p>
    <w:p w:rsidR="003D4F59" w:rsidRDefault="003D4F59" w:rsidP="000C372A">
      <w:pPr>
        <w:rPr>
          <w:rFonts w:ascii="ＭＳ ゴシック" w:eastAsia="ＭＳ ゴシック" w:hAnsi="ＭＳ ゴシック"/>
          <w:b/>
        </w:rPr>
      </w:pPr>
    </w:p>
    <w:p w:rsidR="000C372A" w:rsidRPr="00143891" w:rsidRDefault="000C372A" w:rsidP="000C372A">
      <w:pPr>
        <w:rPr>
          <w:rFonts w:ascii="ＭＳ ゴシック" w:eastAsia="ＭＳ ゴシック" w:hAnsi="ＭＳ ゴシック"/>
          <w:b/>
        </w:rPr>
      </w:pPr>
      <w:r w:rsidRPr="00143891">
        <w:rPr>
          <w:rFonts w:ascii="ＭＳ ゴシック" w:eastAsia="ＭＳ ゴシック" w:hAnsi="ＭＳ ゴシック" w:hint="eastAsia"/>
          <w:b/>
        </w:rPr>
        <w:t>（</w:t>
      </w:r>
      <w:r w:rsidR="00CE494A" w:rsidRPr="00143891">
        <w:rPr>
          <w:rFonts w:ascii="ＭＳ ゴシック" w:eastAsia="ＭＳ ゴシック" w:hAnsi="ＭＳ ゴシック" w:hint="eastAsia"/>
          <w:b/>
        </w:rPr>
        <w:t>3</w:t>
      </w:r>
      <w:r w:rsidRPr="00143891">
        <w:rPr>
          <w:rFonts w:ascii="ＭＳ ゴシック" w:eastAsia="ＭＳ ゴシック" w:hAnsi="ＭＳ ゴシック" w:hint="eastAsia"/>
          <w:b/>
        </w:rPr>
        <w:t>）生徒会活動</w:t>
      </w:r>
    </w:p>
    <w:p w:rsidR="00F72FDB" w:rsidRPr="00143891" w:rsidRDefault="00746A41" w:rsidP="00997BAC">
      <w:pPr>
        <w:ind w:leftChars="200" w:left="420" w:firstLineChars="100" w:firstLine="210"/>
      </w:pPr>
      <w:r w:rsidRPr="00143891">
        <w:rPr>
          <w:rFonts w:hint="eastAsia"/>
        </w:rPr>
        <w:t>生徒会は</w:t>
      </w:r>
      <w:r w:rsidR="0085462C" w:rsidRPr="00143891">
        <w:rPr>
          <w:rFonts w:hint="eastAsia"/>
        </w:rPr>
        <w:t>、</w:t>
      </w:r>
      <w:r w:rsidR="00E82A64" w:rsidRPr="00143891">
        <w:rPr>
          <w:rFonts w:hint="eastAsia"/>
        </w:rPr>
        <w:t>中学生の指導力</w:t>
      </w:r>
      <w:r w:rsidR="0030572B" w:rsidRPr="00143891">
        <w:rPr>
          <w:rFonts w:hint="eastAsia"/>
        </w:rPr>
        <w:t>の育成</w:t>
      </w:r>
      <w:r w:rsidR="00E82A64" w:rsidRPr="00143891">
        <w:rPr>
          <w:rFonts w:hint="eastAsia"/>
        </w:rPr>
        <w:t>を考慮し</w:t>
      </w:r>
      <w:r w:rsidR="0085462C" w:rsidRPr="00143891">
        <w:rPr>
          <w:rFonts w:hint="eastAsia"/>
        </w:rPr>
        <w:t>、</w:t>
      </w:r>
      <w:r w:rsidR="00A37E82" w:rsidRPr="00143891">
        <w:rPr>
          <w:rFonts w:hint="eastAsia"/>
        </w:rPr>
        <w:t>中高で別組織とする。但し</w:t>
      </w:r>
      <w:r w:rsidR="0085462C" w:rsidRPr="00143891">
        <w:rPr>
          <w:rFonts w:hint="eastAsia"/>
        </w:rPr>
        <w:t>、</w:t>
      </w:r>
      <w:r w:rsidR="00E82A64" w:rsidRPr="00143891">
        <w:rPr>
          <w:rFonts w:hint="eastAsia"/>
        </w:rPr>
        <w:t>生徒会主催の行事については</w:t>
      </w:r>
      <w:r w:rsidR="0085462C" w:rsidRPr="00143891">
        <w:rPr>
          <w:rFonts w:hint="eastAsia"/>
        </w:rPr>
        <w:t>、</w:t>
      </w:r>
      <w:r w:rsidR="00E82A64" w:rsidRPr="00143891">
        <w:rPr>
          <w:rFonts w:hint="eastAsia"/>
        </w:rPr>
        <w:t>高校生の指導力育成</w:t>
      </w:r>
      <w:r w:rsidR="00E67510" w:rsidRPr="00143891">
        <w:rPr>
          <w:rFonts w:hint="eastAsia"/>
        </w:rPr>
        <w:t>や中高での一体感の醸成</w:t>
      </w:r>
      <w:r w:rsidR="00E82A64" w:rsidRPr="00143891">
        <w:rPr>
          <w:rFonts w:hint="eastAsia"/>
        </w:rPr>
        <w:t>の観点から</w:t>
      </w:r>
      <w:r w:rsidR="0085462C" w:rsidRPr="00143891">
        <w:rPr>
          <w:rFonts w:hint="eastAsia"/>
        </w:rPr>
        <w:t>、</w:t>
      </w:r>
      <w:r w:rsidR="00E82A64" w:rsidRPr="00143891">
        <w:rPr>
          <w:rFonts w:hint="eastAsia"/>
        </w:rPr>
        <w:t>実施方法を含めて共催する方向で検討する（文化祭</w:t>
      </w:r>
      <w:r w:rsidR="0085462C" w:rsidRPr="00143891">
        <w:rPr>
          <w:rFonts w:hint="eastAsia"/>
        </w:rPr>
        <w:t>、</w:t>
      </w:r>
      <w:r w:rsidR="00E82A64" w:rsidRPr="00143891">
        <w:rPr>
          <w:rFonts w:hint="eastAsia"/>
        </w:rPr>
        <w:t>体育祭</w:t>
      </w:r>
      <w:r w:rsidR="009F7D12" w:rsidRPr="00143891">
        <w:rPr>
          <w:rFonts w:hint="eastAsia"/>
        </w:rPr>
        <w:t>等</w:t>
      </w:r>
      <w:r w:rsidR="00E82A64" w:rsidRPr="00143891">
        <w:rPr>
          <w:rFonts w:hint="eastAsia"/>
        </w:rPr>
        <w:t>）。</w:t>
      </w:r>
    </w:p>
    <w:p w:rsidR="001660B2" w:rsidRPr="00143891" w:rsidRDefault="001660B2" w:rsidP="001B5523">
      <w:pPr>
        <w:rPr>
          <w:rFonts w:ascii="ＭＳ ゴシック" w:eastAsia="ＭＳ ゴシック" w:hAnsi="ＭＳ ゴシック"/>
          <w:b/>
        </w:rPr>
      </w:pPr>
    </w:p>
    <w:p w:rsidR="00F72FDB" w:rsidRPr="00143891" w:rsidRDefault="001B5523" w:rsidP="001B5523">
      <w:pPr>
        <w:rPr>
          <w:rFonts w:ascii="ＭＳ ゴシック" w:eastAsia="ＭＳ ゴシック" w:hAnsi="ＭＳ ゴシック"/>
          <w:b/>
        </w:rPr>
      </w:pPr>
      <w:r w:rsidRPr="00143891">
        <w:rPr>
          <w:rFonts w:ascii="ＭＳ ゴシック" w:eastAsia="ＭＳ ゴシック" w:hAnsi="ＭＳ ゴシック" w:hint="eastAsia"/>
          <w:b/>
        </w:rPr>
        <w:t>（</w:t>
      </w:r>
      <w:r w:rsidR="00CE494A" w:rsidRPr="00143891">
        <w:rPr>
          <w:rFonts w:ascii="ＭＳ ゴシック" w:eastAsia="ＭＳ ゴシック" w:hAnsi="ＭＳ ゴシック" w:hint="eastAsia"/>
          <w:b/>
        </w:rPr>
        <w:t>4</w:t>
      </w:r>
      <w:r w:rsidR="00F72FDB" w:rsidRPr="00143891">
        <w:rPr>
          <w:rFonts w:ascii="ＭＳ ゴシック" w:eastAsia="ＭＳ ゴシック" w:hAnsi="ＭＳ ゴシック" w:hint="eastAsia"/>
          <w:b/>
        </w:rPr>
        <w:t>）校歌</w:t>
      </w:r>
      <w:r w:rsidR="0085462C" w:rsidRPr="00143891">
        <w:rPr>
          <w:rFonts w:ascii="ＭＳ ゴシック" w:eastAsia="ＭＳ ゴシック" w:hAnsi="ＭＳ ゴシック" w:hint="eastAsia"/>
          <w:b/>
        </w:rPr>
        <w:t>、</w:t>
      </w:r>
      <w:r w:rsidR="00F72FDB" w:rsidRPr="00143891">
        <w:rPr>
          <w:rFonts w:ascii="ＭＳ ゴシック" w:eastAsia="ＭＳ ゴシック" w:hAnsi="ＭＳ ゴシック" w:hint="eastAsia"/>
          <w:b/>
        </w:rPr>
        <w:t>校章</w:t>
      </w:r>
      <w:r w:rsidR="0085462C" w:rsidRPr="00143891">
        <w:rPr>
          <w:rFonts w:ascii="ＭＳ ゴシック" w:eastAsia="ＭＳ ゴシック" w:hAnsi="ＭＳ ゴシック" w:hint="eastAsia"/>
          <w:b/>
        </w:rPr>
        <w:t>、</w:t>
      </w:r>
      <w:r w:rsidR="00F72FDB" w:rsidRPr="00143891">
        <w:rPr>
          <w:rFonts w:ascii="ＭＳ ゴシック" w:eastAsia="ＭＳ ゴシック" w:hAnsi="ＭＳ ゴシック" w:hint="eastAsia"/>
          <w:b/>
        </w:rPr>
        <w:t>校旗</w:t>
      </w:r>
    </w:p>
    <w:p w:rsidR="00F72FDB" w:rsidRPr="00143891" w:rsidRDefault="00F72FDB" w:rsidP="00746A41">
      <w:pPr>
        <w:ind w:leftChars="100" w:left="210"/>
      </w:pPr>
      <w:r w:rsidRPr="00143891">
        <w:rPr>
          <w:rFonts w:hint="eastAsia"/>
        </w:rPr>
        <w:t>①</w:t>
      </w:r>
      <w:r w:rsidR="0030572B" w:rsidRPr="00143891">
        <w:rPr>
          <w:rFonts w:hint="eastAsia"/>
        </w:rPr>
        <w:t xml:space="preserve"> </w:t>
      </w:r>
      <w:r w:rsidR="000C372A" w:rsidRPr="00143891">
        <w:rPr>
          <w:rFonts w:hint="eastAsia"/>
        </w:rPr>
        <w:t xml:space="preserve"> </w:t>
      </w:r>
      <w:r w:rsidR="00E348F2" w:rsidRPr="00143891">
        <w:rPr>
          <w:rFonts w:hint="eastAsia"/>
        </w:rPr>
        <w:t>校歌</w:t>
      </w:r>
    </w:p>
    <w:p w:rsidR="00F72FDB" w:rsidRDefault="00E82A64" w:rsidP="00D83CAC">
      <w:pPr>
        <w:ind w:leftChars="200" w:left="420" w:firstLineChars="100" w:firstLine="210"/>
      </w:pPr>
      <w:r w:rsidRPr="00143891">
        <w:rPr>
          <w:rFonts w:hint="eastAsia"/>
        </w:rPr>
        <w:t>富田林中学</w:t>
      </w:r>
      <w:r w:rsidR="000C372A" w:rsidRPr="00143891">
        <w:rPr>
          <w:rFonts w:hint="eastAsia"/>
        </w:rPr>
        <w:t>校</w:t>
      </w:r>
      <w:r w:rsidRPr="00143891">
        <w:rPr>
          <w:rFonts w:hint="eastAsia"/>
        </w:rPr>
        <w:t>の校歌は</w:t>
      </w:r>
      <w:r w:rsidR="0085462C" w:rsidRPr="00143891">
        <w:rPr>
          <w:rFonts w:hint="eastAsia"/>
        </w:rPr>
        <w:t>、</w:t>
      </w:r>
      <w:r w:rsidRPr="00143891">
        <w:rPr>
          <w:rFonts w:hint="eastAsia"/>
        </w:rPr>
        <w:t>富田林</w:t>
      </w:r>
      <w:r w:rsidR="006A1B8E" w:rsidRPr="00143891">
        <w:rPr>
          <w:rFonts w:hint="eastAsia"/>
        </w:rPr>
        <w:t>高校</w:t>
      </w:r>
      <w:r w:rsidRPr="00143891">
        <w:rPr>
          <w:rFonts w:hint="eastAsia"/>
        </w:rPr>
        <w:t>のものと同じとする。</w:t>
      </w:r>
    </w:p>
    <w:p w:rsidR="00F72FDB" w:rsidRPr="00143891" w:rsidRDefault="000C372A" w:rsidP="000C372A">
      <w:pPr>
        <w:ind w:firstLineChars="100" w:firstLine="210"/>
      </w:pPr>
      <w:r w:rsidRPr="00143891">
        <w:rPr>
          <w:rFonts w:hint="eastAsia"/>
        </w:rPr>
        <w:t>②</w:t>
      </w:r>
      <w:r w:rsidR="0030572B" w:rsidRPr="00143891">
        <w:rPr>
          <w:rFonts w:hint="eastAsia"/>
        </w:rPr>
        <w:t xml:space="preserve"> </w:t>
      </w:r>
      <w:r w:rsidRPr="00143891">
        <w:rPr>
          <w:rFonts w:hint="eastAsia"/>
        </w:rPr>
        <w:t xml:space="preserve"> </w:t>
      </w:r>
      <w:r w:rsidR="00E348F2" w:rsidRPr="00143891">
        <w:rPr>
          <w:rFonts w:hint="eastAsia"/>
        </w:rPr>
        <w:t>校章</w:t>
      </w:r>
    </w:p>
    <w:p w:rsidR="009A3566" w:rsidRPr="00143891" w:rsidRDefault="000C372A" w:rsidP="00D83CAC">
      <w:pPr>
        <w:ind w:leftChars="200" w:left="420" w:firstLineChars="100" w:firstLine="210"/>
      </w:pPr>
      <w:r w:rsidRPr="00143891">
        <w:rPr>
          <w:rFonts w:hint="eastAsia"/>
        </w:rPr>
        <w:t>富田林中学校の</w:t>
      </w:r>
      <w:r w:rsidR="00E82A64" w:rsidRPr="00143891">
        <w:rPr>
          <w:rFonts w:hint="eastAsia"/>
        </w:rPr>
        <w:t>校章は</w:t>
      </w:r>
      <w:r w:rsidR="0085462C" w:rsidRPr="00143891">
        <w:rPr>
          <w:rFonts w:hint="eastAsia"/>
        </w:rPr>
        <w:t>、</w:t>
      </w:r>
      <w:r w:rsidR="00E82A64" w:rsidRPr="00143891">
        <w:rPr>
          <w:rFonts w:hint="eastAsia"/>
        </w:rPr>
        <w:t>富田林</w:t>
      </w:r>
      <w:r w:rsidR="006A1B8E" w:rsidRPr="00143891">
        <w:rPr>
          <w:rFonts w:hint="eastAsia"/>
        </w:rPr>
        <w:t>高校</w:t>
      </w:r>
      <w:r w:rsidR="00E82A64" w:rsidRPr="00143891">
        <w:rPr>
          <w:rFonts w:hint="eastAsia"/>
        </w:rPr>
        <w:t>のものと同じとする。</w:t>
      </w:r>
    </w:p>
    <w:p w:rsidR="00E348F2" w:rsidRPr="00143891" w:rsidRDefault="0030572B" w:rsidP="0030572B">
      <w:pPr>
        <w:ind w:firstLineChars="100" w:firstLine="210"/>
      </w:pPr>
      <w:r w:rsidRPr="00143891">
        <w:rPr>
          <w:rFonts w:hint="eastAsia"/>
        </w:rPr>
        <w:t>③</w:t>
      </w:r>
      <w:r w:rsidRPr="00143891">
        <w:rPr>
          <w:rFonts w:hint="eastAsia"/>
        </w:rPr>
        <w:t xml:space="preserve">  </w:t>
      </w:r>
      <w:r w:rsidR="00E348F2" w:rsidRPr="00143891">
        <w:rPr>
          <w:rFonts w:hint="eastAsia"/>
        </w:rPr>
        <w:t>校旗</w:t>
      </w:r>
    </w:p>
    <w:p w:rsidR="00E82A64" w:rsidRPr="00143891" w:rsidRDefault="000C372A" w:rsidP="00D83CAC">
      <w:pPr>
        <w:ind w:leftChars="200" w:left="420" w:firstLineChars="100" w:firstLine="210"/>
      </w:pPr>
      <w:r w:rsidRPr="00143891">
        <w:rPr>
          <w:rFonts w:hint="eastAsia"/>
        </w:rPr>
        <w:t>富田林中学校</w:t>
      </w:r>
      <w:r w:rsidR="00E82A64" w:rsidRPr="00143891">
        <w:rPr>
          <w:rFonts w:hint="eastAsia"/>
        </w:rPr>
        <w:t>の校旗は</w:t>
      </w:r>
      <w:r w:rsidR="0085462C" w:rsidRPr="00143891">
        <w:rPr>
          <w:rFonts w:hint="eastAsia"/>
        </w:rPr>
        <w:t>、</w:t>
      </w:r>
      <w:r w:rsidR="00E82A64" w:rsidRPr="00143891">
        <w:rPr>
          <w:rFonts w:hint="eastAsia"/>
        </w:rPr>
        <w:t>富田林</w:t>
      </w:r>
      <w:r w:rsidR="006A1B8E" w:rsidRPr="00143891">
        <w:rPr>
          <w:rFonts w:hint="eastAsia"/>
        </w:rPr>
        <w:t>高校</w:t>
      </w:r>
      <w:r w:rsidR="00D83CAC" w:rsidRPr="00143891">
        <w:rPr>
          <w:rFonts w:hint="eastAsia"/>
        </w:rPr>
        <w:t>のものと同じデザインで、校名を</w:t>
      </w:r>
      <w:r w:rsidR="00E82A64" w:rsidRPr="00143891">
        <w:rPr>
          <w:rFonts w:hint="eastAsia"/>
        </w:rPr>
        <w:t>「</w:t>
      </w:r>
      <w:r w:rsidR="00B548E8" w:rsidRPr="00143891">
        <w:rPr>
          <w:rFonts w:hint="eastAsia"/>
        </w:rPr>
        <w:t>大阪府立</w:t>
      </w:r>
      <w:r w:rsidR="00E82A64" w:rsidRPr="00143891">
        <w:rPr>
          <w:rFonts w:hint="eastAsia"/>
        </w:rPr>
        <w:t>富田林中学校」</w:t>
      </w:r>
      <w:r w:rsidR="00D83CAC" w:rsidRPr="00143891">
        <w:rPr>
          <w:rFonts w:hint="eastAsia"/>
        </w:rPr>
        <w:t>と</w:t>
      </w:r>
      <w:r w:rsidR="00B548E8" w:rsidRPr="00143891">
        <w:rPr>
          <w:rFonts w:hint="eastAsia"/>
        </w:rPr>
        <w:t>した</w:t>
      </w:r>
      <w:r w:rsidR="00D83CAC" w:rsidRPr="00143891">
        <w:rPr>
          <w:rFonts w:hint="eastAsia"/>
        </w:rPr>
        <w:t>ものを作成する</w:t>
      </w:r>
      <w:r w:rsidR="00E82A64" w:rsidRPr="00143891">
        <w:rPr>
          <w:rFonts w:hint="eastAsia"/>
        </w:rPr>
        <w:t>。</w:t>
      </w:r>
    </w:p>
    <w:p w:rsidR="00E67510" w:rsidRDefault="00E67510" w:rsidP="001B5523">
      <w:pPr>
        <w:rPr>
          <w:rFonts w:ascii="ＭＳ ゴシック" w:eastAsia="ＭＳ ゴシック" w:hAnsi="ＭＳ ゴシック"/>
          <w:b/>
        </w:rPr>
      </w:pPr>
    </w:p>
    <w:p w:rsidR="00E348F2" w:rsidRPr="00143891" w:rsidRDefault="001B5523" w:rsidP="001B5523">
      <w:pPr>
        <w:rPr>
          <w:rFonts w:ascii="ＭＳ ゴシック" w:eastAsia="ＭＳ ゴシック" w:hAnsi="ＭＳ ゴシック"/>
          <w:b/>
        </w:rPr>
      </w:pPr>
      <w:r w:rsidRPr="00143891">
        <w:rPr>
          <w:rFonts w:ascii="ＭＳ ゴシック" w:eastAsia="ＭＳ ゴシック" w:hAnsi="ＭＳ ゴシック" w:hint="eastAsia"/>
          <w:b/>
        </w:rPr>
        <w:t>（</w:t>
      </w:r>
      <w:r w:rsidR="00CE494A" w:rsidRPr="00143891">
        <w:rPr>
          <w:rFonts w:ascii="ＭＳ ゴシック" w:eastAsia="ＭＳ ゴシック" w:hAnsi="ＭＳ ゴシック" w:hint="eastAsia"/>
          <w:b/>
        </w:rPr>
        <w:t>5</w:t>
      </w:r>
      <w:r w:rsidR="00E348F2" w:rsidRPr="00143891">
        <w:rPr>
          <w:rFonts w:ascii="ＭＳ ゴシック" w:eastAsia="ＭＳ ゴシック" w:hAnsi="ＭＳ ゴシック" w:hint="eastAsia"/>
          <w:b/>
        </w:rPr>
        <w:t>）制服等</w:t>
      </w:r>
    </w:p>
    <w:p w:rsidR="00E348F2" w:rsidRPr="00143891" w:rsidRDefault="00E348F2" w:rsidP="00746A41">
      <w:pPr>
        <w:ind w:leftChars="104" w:left="218"/>
      </w:pPr>
      <w:r w:rsidRPr="00143891">
        <w:rPr>
          <w:rFonts w:hint="eastAsia"/>
        </w:rPr>
        <w:t>①　制服</w:t>
      </w:r>
    </w:p>
    <w:p w:rsidR="00B548E8" w:rsidRDefault="00453AEE" w:rsidP="002D7C0F">
      <w:pPr>
        <w:ind w:leftChars="200" w:left="420" w:firstLineChars="100" w:firstLine="210"/>
      </w:pPr>
      <w:r w:rsidRPr="00143891">
        <w:rPr>
          <w:rFonts w:hint="eastAsia"/>
        </w:rPr>
        <w:t>富田林中学</w:t>
      </w:r>
      <w:r w:rsidR="0030572B" w:rsidRPr="00143891">
        <w:rPr>
          <w:rFonts w:hint="eastAsia"/>
        </w:rPr>
        <w:t>校</w:t>
      </w:r>
      <w:r w:rsidR="000730C5" w:rsidRPr="00143891">
        <w:rPr>
          <w:rFonts w:hint="eastAsia"/>
        </w:rPr>
        <w:t>の生徒として</w:t>
      </w:r>
      <w:r w:rsidR="005B12A7">
        <w:rPr>
          <w:rFonts w:hint="eastAsia"/>
        </w:rPr>
        <w:t>の連帯感をも</w:t>
      </w:r>
      <w:r w:rsidR="000730C5" w:rsidRPr="00143891">
        <w:rPr>
          <w:rFonts w:hint="eastAsia"/>
        </w:rPr>
        <w:t>ち</w:t>
      </w:r>
      <w:r w:rsidR="0085462C" w:rsidRPr="00143891">
        <w:rPr>
          <w:rFonts w:hint="eastAsia"/>
        </w:rPr>
        <w:t>、</w:t>
      </w:r>
      <w:r w:rsidR="000730C5" w:rsidRPr="00143891">
        <w:rPr>
          <w:rFonts w:hint="eastAsia"/>
        </w:rPr>
        <w:t>公的な</w:t>
      </w:r>
      <w:r w:rsidR="00A87587" w:rsidRPr="00143891">
        <w:rPr>
          <w:rFonts w:hint="eastAsia"/>
        </w:rPr>
        <w:t>式典</w:t>
      </w:r>
      <w:r w:rsidR="000730C5" w:rsidRPr="00143891">
        <w:rPr>
          <w:rFonts w:hint="eastAsia"/>
        </w:rPr>
        <w:t>にも適するように</w:t>
      </w:r>
      <w:r w:rsidR="0085462C" w:rsidRPr="00143891">
        <w:rPr>
          <w:rFonts w:hint="eastAsia"/>
        </w:rPr>
        <w:t>、</w:t>
      </w:r>
      <w:r w:rsidR="00E62DD6" w:rsidRPr="00143891">
        <w:rPr>
          <w:rFonts w:hint="eastAsia"/>
        </w:rPr>
        <w:t>中学生は</w:t>
      </w:r>
      <w:r w:rsidR="0049272C">
        <w:rPr>
          <w:rFonts w:hint="eastAsia"/>
        </w:rPr>
        <w:t>常時学校指定の制服を着用する。</w:t>
      </w:r>
    </w:p>
    <w:p w:rsidR="00E348F2" w:rsidRPr="00143891" w:rsidRDefault="009C4AAD" w:rsidP="009C4AAD">
      <w:pPr>
        <w:ind w:firstLineChars="100" w:firstLine="210"/>
      </w:pPr>
      <w:r w:rsidRPr="00143891">
        <w:rPr>
          <w:rFonts w:hint="eastAsia"/>
        </w:rPr>
        <w:t xml:space="preserve">②　</w:t>
      </w:r>
      <w:r w:rsidR="007E0E4C" w:rsidRPr="00143891">
        <w:rPr>
          <w:rFonts w:hint="eastAsia"/>
        </w:rPr>
        <w:t>その他</w:t>
      </w:r>
    </w:p>
    <w:p w:rsidR="00B548E8" w:rsidRDefault="0030572B" w:rsidP="00997BAC">
      <w:pPr>
        <w:ind w:leftChars="200" w:left="420" w:firstLineChars="100" w:firstLine="210"/>
      </w:pPr>
      <w:r w:rsidRPr="00143891">
        <w:rPr>
          <w:rFonts w:hint="eastAsia"/>
        </w:rPr>
        <w:t>中学生は、</w:t>
      </w:r>
      <w:r w:rsidR="005B12A7">
        <w:rPr>
          <w:rFonts w:hint="eastAsia"/>
        </w:rPr>
        <w:t>学校指定の</w:t>
      </w:r>
      <w:r w:rsidR="00591F09" w:rsidRPr="00143891">
        <w:rPr>
          <w:rFonts w:hint="eastAsia"/>
        </w:rPr>
        <w:t>通学かばん</w:t>
      </w:r>
      <w:r w:rsidR="0085462C" w:rsidRPr="00143891">
        <w:rPr>
          <w:rFonts w:hint="eastAsia"/>
        </w:rPr>
        <w:t>、</w:t>
      </w:r>
      <w:r w:rsidR="00D71E3E">
        <w:rPr>
          <w:rFonts w:hint="eastAsia"/>
        </w:rPr>
        <w:t>サブバッグ</w:t>
      </w:r>
      <w:r w:rsidR="0085462C" w:rsidRPr="00143891">
        <w:rPr>
          <w:rFonts w:hint="eastAsia"/>
        </w:rPr>
        <w:t>、</w:t>
      </w:r>
      <w:r w:rsidR="00844936" w:rsidRPr="00143891">
        <w:rPr>
          <w:rFonts w:hint="eastAsia"/>
        </w:rPr>
        <w:t>防寒着等</w:t>
      </w:r>
      <w:r w:rsidR="005B12A7">
        <w:rPr>
          <w:rFonts w:hint="eastAsia"/>
        </w:rPr>
        <w:t>を使用する</w:t>
      </w:r>
      <w:r w:rsidR="00591F09" w:rsidRPr="00143891">
        <w:rPr>
          <w:rFonts w:hint="eastAsia"/>
        </w:rPr>
        <w:t>ものとする。</w:t>
      </w:r>
    </w:p>
    <w:p w:rsidR="00A47FE8" w:rsidRDefault="00A47FE8" w:rsidP="00997BAC">
      <w:pPr>
        <w:ind w:leftChars="200" w:left="420" w:firstLineChars="100" w:firstLine="210"/>
      </w:pPr>
    </w:p>
    <w:p w:rsidR="00E348F2" w:rsidRPr="00143891" w:rsidRDefault="001B5523" w:rsidP="001B5523">
      <w:pPr>
        <w:rPr>
          <w:rFonts w:ascii="ＭＳ ゴシック" w:eastAsia="ＭＳ ゴシック" w:hAnsi="ＭＳ ゴシック"/>
          <w:b/>
        </w:rPr>
      </w:pPr>
      <w:r w:rsidRPr="00143891">
        <w:rPr>
          <w:rFonts w:ascii="ＭＳ ゴシック" w:eastAsia="ＭＳ ゴシック" w:hAnsi="ＭＳ ゴシック" w:hint="eastAsia"/>
          <w:b/>
        </w:rPr>
        <w:t>（</w:t>
      </w:r>
      <w:r w:rsidR="00CE2650" w:rsidRPr="00143891">
        <w:rPr>
          <w:rFonts w:ascii="ＭＳ ゴシック" w:eastAsia="ＭＳ ゴシック" w:hAnsi="ＭＳ ゴシック" w:hint="eastAsia"/>
          <w:b/>
        </w:rPr>
        <w:t>6</w:t>
      </w:r>
      <w:r w:rsidR="000013BD" w:rsidRPr="00143891">
        <w:rPr>
          <w:rFonts w:ascii="ＭＳ ゴシック" w:eastAsia="ＭＳ ゴシック" w:hAnsi="ＭＳ ゴシック" w:hint="eastAsia"/>
          <w:b/>
        </w:rPr>
        <w:t>）通学</w:t>
      </w:r>
    </w:p>
    <w:p w:rsidR="00CE2650" w:rsidRPr="00143891" w:rsidRDefault="00CE2650" w:rsidP="000013BD">
      <w:pPr>
        <w:ind w:leftChars="200" w:left="420" w:firstLineChars="100" w:firstLine="210"/>
        <w:rPr>
          <w:rFonts w:asciiTheme="minorEastAsia" w:hAnsiTheme="minorEastAsia"/>
          <w:szCs w:val="21"/>
        </w:rPr>
      </w:pPr>
      <w:r w:rsidRPr="00143891">
        <w:rPr>
          <w:rFonts w:asciiTheme="minorEastAsia" w:hAnsiTheme="minorEastAsia" w:hint="eastAsia"/>
          <w:szCs w:val="21"/>
        </w:rPr>
        <w:t>本人及び保護者の住所が大阪府内であり、保護者のもとから通学する。</w:t>
      </w:r>
    </w:p>
    <w:p w:rsidR="00C154B7" w:rsidRPr="00143891" w:rsidRDefault="00745917" w:rsidP="000013BD">
      <w:pPr>
        <w:ind w:leftChars="200" w:left="420" w:firstLineChars="100" w:firstLine="210"/>
      </w:pPr>
      <w:r w:rsidRPr="00143891">
        <w:rPr>
          <w:rFonts w:hint="eastAsia"/>
        </w:rPr>
        <w:t>通学方法は</w:t>
      </w:r>
      <w:r w:rsidR="0085462C" w:rsidRPr="00143891">
        <w:rPr>
          <w:rFonts w:hint="eastAsia"/>
        </w:rPr>
        <w:t>、</w:t>
      </w:r>
      <w:r w:rsidR="00685D78">
        <w:rPr>
          <w:rFonts w:hint="eastAsia"/>
        </w:rPr>
        <w:t>原則</w:t>
      </w:r>
      <w:r w:rsidRPr="00143891">
        <w:rPr>
          <w:rFonts w:hint="eastAsia"/>
        </w:rPr>
        <w:t>徒歩または公共交通機関の利用とするが</w:t>
      </w:r>
      <w:r w:rsidR="0085462C" w:rsidRPr="00143891">
        <w:rPr>
          <w:rFonts w:hint="eastAsia"/>
        </w:rPr>
        <w:t>、</w:t>
      </w:r>
      <w:r w:rsidRPr="00143891">
        <w:rPr>
          <w:rFonts w:hint="eastAsia"/>
        </w:rPr>
        <w:t>交通の便に配慮し</w:t>
      </w:r>
      <w:r w:rsidR="00685D78">
        <w:rPr>
          <w:rFonts w:hint="eastAsia"/>
        </w:rPr>
        <w:t>て</w:t>
      </w:r>
      <w:r w:rsidR="00E348F2" w:rsidRPr="00143891">
        <w:rPr>
          <w:rFonts w:hint="eastAsia"/>
        </w:rPr>
        <w:t>自転車</w:t>
      </w:r>
      <w:r w:rsidR="0030572B" w:rsidRPr="00143891">
        <w:rPr>
          <w:rFonts w:hint="eastAsia"/>
        </w:rPr>
        <w:t>での通学も許可する。但し</w:t>
      </w:r>
      <w:r w:rsidR="0085462C" w:rsidRPr="00143891">
        <w:rPr>
          <w:rFonts w:hint="eastAsia"/>
        </w:rPr>
        <w:t>、</w:t>
      </w:r>
      <w:r w:rsidR="00DC5399" w:rsidRPr="00143891">
        <w:rPr>
          <w:rFonts w:hint="eastAsia"/>
        </w:rPr>
        <w:t>中学校の</w:t>
      </w:r>
      <w:r w:rsidRPr="00143891">
        <w:rPr>
          <w:rFonts w:hint="eastAsia"/>
        </w:rPr>
        <w:t>自転車通学者は</w:t>
      </w:r>
      <w:r w:rsidR="0085462C" w:rsidRPr="00143891">
        <w:rPr>
          <w:rFonts w:hint="eastAsia"/>
        </w:rPr>
        <w:t>、</w:t>
      </w:r>
      <w:r w:rsidRPr="00143891">
        <w:rPr>
          <w:rFonts w:hint="eastAsia"/>
        </w:rPr>
        <w:t>一定の距離以上から通学するものに限り</w:t>
      </w:r>
      <w:r w:rsidR="0085462C" w:rsidRPr="00143891">
        <w:rPr>
          <w:rFonts w:hint="eastAsia"/>
        </w:rPr>
        <w:t>、</w:t>
      </w:r>
      <w:r w:rsidRPr="00143891">
        <w:rPr>
          <w:rFonts w:hint="eastAsia"/>
        </w:rPr>
        <w:t>ヘルメットの着用と自転車保険への加入を義務付ける。</w:t>
      </w:r>
    </w:p>
    <w:p w:rsidR="00A73B68" w:rsidRDefault="00A73B68" w:rsidP="00CE2650">
      <w:pPr>
        <w:rPr>
          <w:rFonts w:ascii="ＭＳ ゴシック" w:eastAsia="ＭＳ ゴシック" w:hAnsi="ＭＳ ゴシック"/>
          <w:b/>
        </w:rPr>
      </w:pPr>
    </w:p>
    <w:p w:rsidR="00CE2650" w:rsidRPr="00143891" w:rsidRDefault="00CE2650" w:rsidP="00CE2650">
      <w:pPr>
        <w:rPr>
          <w:rFonts w:ascii="ＭＳ ゴシック" w:eastAsia="ＭＳ ゴシック" w:hAnsi="ＭＳ ゴシック"/>
          <w:b/>
        </w:rPr>
      </w:pPr>
      <w:r w:rsidRPr="00143891">
        <w:rPr>
          <w:rFonts w:ascii="ＭＳ ゴシック" w:eastAsia="ＭＳ ゴシック" w:hAnsi="ＭＳ ゴシック" w:hint="eastAsia"/>
          <w:b/>
        </w:rPr>
        <w:t>（7）給食</w:t>
      </w:r>
    </w:p>
    <w:p w:rsidR="00CE2650" w:rsidRPr="00143891" w:rsidRDefault="00CE2650" w:rsidP="00CE2650">
      <w:pPr>
        <w:ind w:leftChars="200" w:left="420" w:firstLineChars="100" w:firstLine="210"/>
      </w:pPr>
      <w:r w:rsidRPr="00143891">
        <w:rPr>
          <w:rFonts w:hint="eastAsia"/>
        </w:rPr>
        <w:t>中学生は、全員給食とする。</w:t>
      </w:r>
    </w:p>
    <w:p w:rsidR="00233EA6" w:rsidRPr="00143891" w:rsidRDefault="00233EA6" w:rsidP="001B5523"/>
    <w:p w:rsidR="00CE2650" w:rsidRPr="00143891" w:rsidRDefault="00CE2650" w:rsidP="00CE2650">
      <w:pPr>
        <w:widowControl/>
        <w:jc w:val="left"/>
        <w:rPr>
          <w:rFonts w:ascii="ＭＳ ゴシック" w:eastAsia="ＭＳ ゴシック" w:hAnsi="ＭＳ ゴシック"/>
          <w:b/>
        </w:rPr>
      </w:pPr>
    </w:p>
    <w:p w:rsidR="00CE2650" w:rsidRPr="00143891" w:rsidRDefault="00CE2650" w:rsidP="00CE2650">
      <w:pPr>
        <w:rPr>
          <w:rFonts w:ascii="ＭＳ ゴシック" w:eastAsia="ＭＳ ゴシック" w:hAnsi="ＭＳ ゴシック"/>
          <w:b/>
          <w:sz w:val="22"/>
        </w:rPr>
      </w:pPr>
      <w:r w:rsidRPr="00143891">
        <w:rPr>
          <w:rFonts w:ascii="ＭＳ ゴシック" w:eastAsia="ＭＳ ゴシック" w:hAnsi="ＭＳ ゴシック" w:hint="eastAsia"/>
          <w:b/>
          <w:sz w:val="22"/>
        </w:rPr>
        <w:t>７．中学校の入学者の選抜方法</w:t>
      </w:r>
    </w:p>
    <w:p w:rsidR="00CE2650" w:rsidRPr="00143891" w:rsidRDefault="00CE2650" w:rsidP="00CE2650">
      <w:pPr>
        <w:rPr>
          <w:rFonts w:asciiTheme="majorEastAsia" w:eastAsiaTheme="majorEastAsia" w:hAnsiTheme="majorEastAsia"/>
          <w:b/>
          <w:szCs w:val="21"/>
        </w:rPr>
      </w:pPr>
      <w:r w:rsidRPr="00143891">
        <w:rPr>
          <w:rFonts w:asciiTheme="majorEastAsia" w:eastAsiaTheme="majorEastAsia" w:hAnsiTheme="majorEastAsia" w:hint="eastAsia"/>
          <w:b/>
        </w:rPr>
        <w:t>（1</w:t>
      </w:r>
      <w:r w:rsidRPr="00143891">
        <w:rPr>
          <w:rFonts w:asciiTheme="majorEastAsia" w:eastAsiaTheme="majorEastAsia" w:hAnsiTheme="majorEastAsia"/>
          <w:b/>
        </w:rPr>
        <w:t>）</w:t>
      </w:r>
      <w:r w:rsidRPr="00143891">
        <w:rPr>
          <w:rFonts w:asciiTheme="majorEastAsia" w:eastAsiaTheme="majorEastAsia" w:hAnsiTheme="majorEastAsia" w:hint="eastAsia"/>
          <w:b/>
          <w:szCs w:val="21"/>
        </w:rPr>
        <w:t xml:space="preserve">募集定員　　</w:t>
      </w:r>
    </w:p>
    <w:p w:rsidR="00CE2650" w:rsidRPr="00143891" w:rsidRDefault="007426E9" w:rsidP="00CE2650">
      <w:pPr>
        <w:ind w:firstLineChars="300" w:firstLine="630"/>
        <w:rPr>
          <w:rFonts w:asciiTheme="minorEastAsia" w:hAnsiTheme="minorEastAsia"/>
          <w:b/>
          <w:szCs w:val="21"/>
        </w:rPr>
      </w:pPr>
      <w:r>
        <w:rPr>
          <w:rFonts w:asciiTheme="minorEastAsia" w:hAnsiTheme="minorEastAsia" w:hint="eastAsia"/>
          <w:szCs w:val="21"/>
        </w:rPr>
        <w:t>中学校３学級　１２０人</w:t>
      </w:r>
    </w:p>
    <w:p w:rsidR="00CE2650" w:rsidRPr="00143891" w:rsidRDefault="00CE2650" w:rsidP="00CE2650">
      <w:pPr>
        <w:rPr>
          <w:rFonts w:asciiTheme="majorEastAsia" w:eastAsiaTheme="majorEastAsia" w:hAnsiTheme="majorEastAsia"/>
          <w:b/>
          <w:szCs w:val="21"/>
        </w:rPr>
      </w:pPr>
      <w:r w:rsidRPr="00143891">
        <w:rPr>
          <w:rFonts w:asciiTheme="majorEastAsia" w:eastAsiaTheme="majorEastAsia" w:hAnsiTheme="majorEastAsia" w:hint="eastAsia"/>
          <w:b/>
        </w:rPr>
        <w:t>（2）</w:t>
      </w:r>
      <w:r w:rsidRPr="00143891">
        <w:rPr>
          <w:rFonts w:asciiTheme="majorEastAsia" w:eastAsiaTheme="majorEastAsia" w:hAnsiTheme="majorEastAsia" w:hint="eastAsia"/>
          <w:b/>
          <w:szCs w:val="21"/>
        </w:rPr>
        <w:t xml:space="preserve">実施日程　　　</w:t>
      </w:r>
    </w:p>
    <w:p w:rsidR="00CE2650" w:rsidRPr="00143891" w:rsidRDefault="00A73B68" w:rsidP="00CE2650">
      <w:pPr>
        <w:ind w:firstLineChars="300" w:firstLine="630"/>
        <w:rPr>
          <w:rFonts w:asciiTheme="minorEastAsia" w:hAnsiTheme="minorEastAsia"/>
          <w:b/>
          <w:szCs w:val="21"/>
        </w:rPr>
      </w:pPr>
      <w:r>
        <w:rPr>
          <w:rFonts w:asciiTheme="minorEastAsia" w:hAnsiTheme="minorEastAsia" w:hint="eastAsia"/>
          <w:szCs w:val="21"/>
        </w:rPr>
        <w:t>平成２９年１月</w:t>
      </w:r>
    </w:p>
    <w:p w:rsidR="00CE2650" w:rsidRPr="00143891" w:rsidRDefault="00CE2650" w:rsidP="00CE2650">
      <w:pPr>
        <w:rPr>
          <w:rFonts w:asciiTheme="majorEastAsia" w:eastAsiaTheme="majorEastAsia" w:hAnsiTheme="majorEastAsia"/>
          <w:b/>
          <w:szCs w:val="21"/>
        </w:rPr>
      </w:pPr>
      <w:r w:rsidRPr="00143891">
        <w:rPr>
          <w:rFonts w:asciiTheme="majorEastAsia" w:eastAsiaTheme="majorEastAsia" w:hAnsiTheme="majorEastAsia" w:hint="eastAsia"/>
          <w:b/>
        </w:rPr>
        <w:t>（3</w:t>
      </w:r>
      <w:r w:rsidRPr="00143891">
        <w:rPr>
          <w:rFonts w:asciiTheme="majorEastAsia" w:eastAsiaTheme="majorEastAsia" w:hAnsiTheme="majorEastAsia"/>
          <w:b/>
        </w:rPr>
        <w:t>）</w:t>
      </w:r>
      <w:r w:rsidRPr="00143891">
        <w:rPr>
          <w:rFonts w:asciiTheme="majorEastAsia" w:eastAsiaTheme="majorEastAsia" w:hAnsiTheme="majorEastAsia" w:hint="eastAsia"/>
          <w:b/>
        </w:rPr>
        <w:t>入学検定料</w:t>
      </w:r>
    </w:p>
    <w:p w:rsidR="00CE2650" w:rsidRDefault="00CE2650" w:rsidP="00CE2650">
      <w:pPr>
        <w:ind w:firstLineChars="300" w:firstLine="630"/>
        <w:rPr>
          <w:rFonts w:asciiTheme="minorEastAsia" w:hAnsiTheme="minorEastAsia"/>
          <w:szCs w:val="21"/>
        </w:rPr>
      </w:pPr>
      <w:r w:rsidRPr="00143891">
        <w:rPr>
          <w:rFonts w:asciiTheme="minorEastAsia" w:hAnsiTheme="minorEastAsia" w:hint="eastAsia"/>
          <w:szCs w:val="21"/>
        </w:rPr>
        <w:t>入学しようとする者は、条例で定める入学検定料を納付する。</w:t>
      </w:r>
    </w:p>
    <w:p w:rsidR="00486F7E" w:rsidRPr="00143891" w:rsidRDefault="00486F7E" w:rsidP="00486F7E">
      <w:pPr>
        <w:ind w:firstLineChars="300" w:firstLine="632"/>
        <w:rPr>
          <w:rFonts w:asciiTheme="minorEastAsia" w:hAnsiTheme="minorEastAsia"/>
          <w:b/>
          <w:szCs w:val="21"/>
        </w:rPr>
      </w:pPr>
    </w:p>
    <w:p w:rsidR="003D4F59" w:rsidRDefault="003D4F59" w:rsidP="00D03DAD">
      <w:pPr>
        <w:rPr>
          <w:rFonts w:ascii="ＭＳ ゴシック" w:eastAsia="ＭＳ ゴシック" w:hAnsi="ＭＳ ゴシック"/>
          <w:b/>
        </w:rPr>
      </w:pPr>
    </w:p>
    <w:p w:rsidR="00CE2650" w:rsidRPr="00143891" w:rsidRDefault="00D03DAD" w:rsidP="00D03DAD">
      <w:pPr>
        <w:rPr>
          <w:rFonts w:ascii="ＭＳ ゴシック" w:eastAsia="ＭＳ ゴシック" w:hAnsi="ＭＳ ゴシック"/>
          <w:b/>
        </w:rPr>
      </w:pPr>
      <w:r w:rsidRPr="00DE0F35">
        <w:rPr>
          <w:rFonts w:ascii="ＭＳ ゴシック" w:eastAsia="ＭＳ ゴシック" w:hAnsi="ＭＳ ゴシック" w:hint="eastAsia"/>
          <w:b/>
        </w:rPr>
        <w:t>（</w:t>
      </w:r>
      <w:r>
        <w:rPr>
          <w:rFonts w:ascii="ＭＳ ゴシック" w:eastAsia="ＭＳ ゴシック" w:hAnsi="ＭＳ ゴシック" w:hint="eastAsia"/>
          <w:b/>
        </w:rPr>
        <w:t>4</w:t>
      </w:r>
      <w:r w:rsidRPr="00DE0F35">
        <w:rPr>
          <w:rFonts w:ascii="ＭＳ ゴシック" w:eastAsia="ＭＳ ゴシック" w:hAnsi="ＭＳ ゴシック" w:hint="eastAsia"/>
          <w:b/>
        </w:rPr>
        <w:t>）</w:t>
      </w:r>
      <w:r w:rsidR="00CE2650" w:rsidRPr="00143891">
        <w:rPr>
          <w:rFonts w:ascii="ＭＳ ゴシック" w:eastAsia="ＭＳ ゴシック" w:hAnsi="ＭＳ ゴシック" w:hint="eastAsia"/>
          <w:b/>
        </w:rPr>
        <w:t>入学者選抜ではかる力</w:t>
      </w:r>
    </w:p>
    <w:p w:rsidR="00CE2650" w:rsidRPr="00143891" w:rsidRDefault="00CE2650" w:rsidP="00CE2650">
      <w:pPr>
        <w:ind w:firstLineChars="150" w:firstLine="315"/>
        <w:rPr>
          <w:rFonts w:asciiTheme="minorEastAsia" w:hAnsiTheme="minorEastAsia"/>
          <w:szCs w:val="21"/>
        </w:rPr>
      </w:pPr>
      <w:r w:rsidRPr="00143891">
        <w:rPr>
          <w:rFonts w:asciiTheme="minorEastAsia" w:hAnsiTheme="minorEastAsia" w:hint="eastAsia"/>
          <w:szCs w:val="21"/>
        </w:rPr>
        <w:t>①　小学校卒業程度の基礎基本の学力、論理的に考える力、表現力</w:t>
      </w:r>
    </w:p>
    <w:p w:rsidR="00CE2650" w:rsidRPr="00143891" w:rsidRDefault="00CE2650" w:rsidP="00CE2650">
      <w:pPr>
        <w:rPr>
          <w:rFonts w:asciiTheme="minorEastAsia" w:hAnsiTheme="minorEastAsia"/>
          <w:szCs w:val="21"/>
        </w:rPr>
      </w:pPr>
      <w:r w:rsidRPr="00143891">
        <w:rPr>
          <w:rFonts w:asciiTheme="minorEastAsia" w:hAnsiTheme="minorEastAsia" w:hint="eastAsia"/>
          <w:szCs w:val="21"/>
        </w:rPr>
        <w:t xml:space="preserve">　 ②　中高一貫校で６年間学び続けていくことができる意欲・適性</w:t>
      </w:r>
    </w:p>
    <w:p w:rsidR="00CE2650" w:rsidRPr="00143891" w:rsidRDefault="00CE2650" w:rsidP="00CE2650">
      <w:pPr>
        <w:ind w:firstLineChars="50" w:firstLine="105"/>
        <w:rPr>
          <w:rFonts w:asciiTheme="majorEastAsia" w:eastAsiaTheme="majorEastAsia" w:hAnsiTheme="majorEastAsia"/>
          <w:b/>
          <w:szCs w:val="21"/>
        </w:rPr>
      </w:pPr>
    </w:p>
    <w:p w:rsidR="00A73B68" w:rsidRPr="00CF73E0" w:rsidRDefault="00D03DAD" w:rsidP="00D03DAD">
      <w:pPr>
        <w:rPr>
          <w:rFonts w:asciiTheme="majorEastAsia" w:eastAsiaTheme="majorEastAsia" w:hAnsiTheme="majorEastAsia"/>
          <w:szCs w:val="21"/>
        </w:rPr>
      </w:pPr>
      <w:r w:rsidRPr="00DE0F35">
        <w:rPr>
          <w:rFonts w:ascii="ＭＳ ゴシック" w:eastAsia="ＭＳ ゴシック" w:hAnsi="ＭＳ ゴシック" w:hint="eastAsia"/>
          <w:b/>
        </w:rPr>
        <w:t>（</w:t>
      </w:r>
      <w:r>
        <w:rPr>
          <w:rFonts w:ascii="ＭＳ ゴシック" w:eastAsia="ＭＳ ゴシック" w:hAnsi="ＭＳ ゴシック" w:hint="eastAsia"/>
          <w:b/>
        </w:rPr>
        <w:t>5</w:t>
      </w:r>
      <w:r w:rsidRPr="00DE0F35">
        <w:rPr>
          <w:rFonts w:ascii="ＭＳ ゴシック" w:eastAsia="ＭＳ ゴシック" w:hAnsi="ＭＳ ゴシック" w:hint="eastAsia"/>
          <w:b/>
        </w:rPr>
        <w:t>）</w:t>
      </w:r>
      <w:r w:rsidR="00CE2650" w:rsidRPr="00143891">
        <w:rPr>
          <w:rFonts w:asciiTheme="majorEastAsia" w:eastAsiaTheme="majorEastAsia" w:hAnsiTheme="majorEastAsia" w:hint="eastAsia"/>
          <w:b/>
          <w:szCs w:val="21"/>
        </w:rPr>
        <w:t>検査内容</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2537"/>
      </w:tblGrid>
      <w:tr w:rsidR="00A73B68" w:rsidRPr="00CF73E0" w:rsidTr="007C707A">
        <w:trPr>
          <w:trHeight w:val="360"/>
        </w:trPr>
        <w:tc>
          <w:tcPr>
            <w:tcW w:w="1380" w:type="dxa"/>
            <w:shd w:val="pct12"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検査の種類</w:t>
            </w:r>
          </w:p>
        </w:tc>
        <w:tc>
          <w:tcPr>
            <w:tcW w:w="2537" w:type="dxa"/>
            <w:shd w:val="pct10" w:color="auto" w:fill="auto"/>
            <w:vAlign w:val="center"/>
          </w:tcPr>
          <w:p w:rsidR="00A73B68" w:rsidRPr="00CF73E0" w:rsidRDefault="00A73B68" w:rsidP="007C707A">
            <w:pPr>
              <w:jc w:val="center"/>
              <w:rPr>
                <w:rFonts w:asciiTheme="minorEastAsia" w:hAnsiTheme="minorEastAsia"/>
                <w:szCs w:val="21"/>
              </w:rPr>
            </w:pPr>
            <w:r>
              <w:rPr>
                <w:rFonts w:asciiTheme="minorEastAsia" w:hAnsiTheme="minorEastAsia" w:hint="eastAsia"/>
                <w:szCs w:val="21"/>
              </w:rPr>
              <w:t>出題内容</w:t>
            </w:r>
          </w:p>
        </w:tc>
      </w:tr>
      <w:tr w:rsidR="00A73B68" w:rsidRPr="00CF73E0" w:rsidTr="007C707A">
        <w:trPr>
          <w:trHeight w:val="360"/>
        </w:trPr>
        <w:tc>
          <w:tcPr>
            <w:tcW w:w="1380" w:type="dxa"/>
            <w:shd w:val="pct12"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適性検査Ⅰ</w:t>
            </w:r>
          </w:p>
        </w:tc>
        <w:tc>
          <w:tcPr>
            <w:tcW w:w="2537" w:type="dxa"/>
            <w:shd w:val="clear" w:color="auto" w:fill="auto"/>
            <w:vAlign w:val="center"/>
          </w:tcPr>
          <w:p w:rsidR="00A73B68" w:rsidRPr="00CF73E0" w:rsidRDefault="00A73B68" w:rsidP="007C707A">
            <w:pPr>
              <w:jc w:val="center"/>
              <w:rPr>
                <w:rFonts w:asciiTheme="minorEastAsia" w:hAnsiTheme="minorEastAsia"/>
                <w:szCs w:val="21"/>
              </w:rPr>
            </w:pPr>
            <w:r>
              <w:rPr>
                <w:rFonts w:asciiTheme="minorEastAsia" w:hAnsiTheme="minorEastAsia" w:hint="eastAsia"/>
                <w:szCs w:val="21"/>
              </w:rPr>
              <w:t>国語的問題</w:t>
            </w:r>
          </w:p>
        </w:tc>
      </w:tr>
      <w:tr w:rsidR="00A73B68" w:rsidRPr="00CF73E0" w:rsidTr="007C707A">
        <w:trPr>
          <w:trHeight w:val="360"/>
        </w:trPr>
        <w:tc>
          <w:tcPr>
            <w:tcW w:w="1380" w:type="dxa"/>
            <w:shd w:val="pct12"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適性検査Ⅱ</w:t>
            </w:r>
          </w:p>
        </w:tc>
        <w:tc>
          <w:tcPr>
            <w:tcW w:w="2537" w:type="dxa"/>
            <w:shd w:val="clear"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理科・社会融合的問題</w:t>
            </w:r>
          </w:p>
        </w:tc>
      </w:tr>
      <w:tr w:rsidR="00A73B68" w:rsidRPr="00CF73E0" w:rsidTr="007C707A">
        <w:trPr>
          <w:trHeight w:val="360"/>
        </w:trPr>
        <w:tc>
          <w:tcPr>
            <w:tcW w:w="1380" w:type="dxa"/>
            <w:tcBorders>
              <w:bottom w:val="single" w:sz="4" w:space="0" w:color="auto"/>
            </w:tcBorders>
            <w:shd w:val="pct12"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適性検査Ⅲ</w:t>
            </w:r>
          </w:p>
        </w:tc>
        <w:tc>
          <w:tcPr>
            <w:tcW w:w="2537" w:type="dxa"/>
            <w:tcBorders>
              <w:bottom w:val="single" w:sz="4" w:space="0" w:color="auto"/>
            </w:tcBorders>
            <w:shd w:val="clear"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算数的問題</w:t>
            </w:r>
          </w:p>
        </w:tc>
      </w:tr>
      <w:tr w:rsidR="00A73B68" w:rsidRPr="00CF73E0" w:rsidTr="007C707A">
        <w:trPr>
          <w:trHeight w:val="173"/>
        </w:trPr>
        <w:tc>
          <w:tcPr>
            <w:tcW w:w="1380" w:type="dxa"/>
            <w:tcBorders>
              <w:bottom w:val="single" w:sz="4" w:space="0" w:color="auto"/>
            </w:tcBorders>
            <w:shd w:val="pct12"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作　 文</w:t>
            </w:r>
          </w:p>
        </w:tc>
        <w:tc>
          <w:tcPr>
            <w:tcW w:w="2537" w:type="dxa"/>
            <w:tcBorders>
              <w:bottom w:val="single" w:sz="4" w:space="0" w:color="auto"/>
            </w:tcBorders>
            <w:shd w:val="clear" w:color="auto" w:fill="auto"/>
            <w:vAlign w:val="center"/>
          </w:tcPr>
          <w:p w:rsidR="00A73B68" w:rsidRPr="00CF73E0" w:rsidRDefault="00A73B68" w:rsidP="007C707A">
            <w:pPr>
              <w:jc w:val="center"/>
              <w:rPr>
                <w:rFonts w:asciiTheme="minorEastAsia" w:hAnsiTheme="minorEastAsia"/>
                <w:szCs w:val="21"/>
              </w:rPr>
            </w:pPr>
            <w:r w:rsidRPr="00CF73E0">
              <w:rPr>
                <w:rFonts w:asciiTheme="minorEastAsia" w:hAnsiTheme="minorEastAsia" w:hint="eastAsia"/>
                <w:szCs w:val="21"/>
              </w:rPr>
              <w:t>400字程度</w:t>
            </w:r>
          </w:p>
        </w:tc>
      </w:tr>
    </w:tbl>
    <w:p w:rsidR="00E425D2" w:rsidRDefault="00E425D2" w:rsidP="00D03DAD">
      <w:pPr>
        <w:rPr>
          <w:rFonts w:ascii="ＭＳ ゴシック" w:eastAsia="ＭＳ ゴシック" w:hAnsi="ＭＳ ゴシック"/>
          <w:b/>
        </w:rPr>
      </w:pPr>
    </w:p>
    <w:p w:rsidR="00CE2650" w:rsidRPr="00143891" w:rsidRDefault="00D03DAD" w:rsidP="00D03DAD">
      <w:pPr>
        <w:rPr>
          <w:rFonts w:asciiTheme="majorEastAsia" w:eastAsiaTheme="majorEastAsia" w:hAnsiTheme="majorEastAsia"/>
          <w:szCs w:val="21"/>
        </w:rPr>
      </w:pPr>
      <w:r w:rsidRPr="00DE0F35">
        <w:rPr>
          <w:rFonts w:ascii="ＭＳ ゴシック" w:eastAsia="ＭＳ ゴシック" w:hAnsi="ＭＳ ゴシック" w:hint="eastAsia"/>
          <w:b/>
        </w:rPr>
        <w:t>（</w:t>
      </w:r>
      <w:r>
        <w:rPr>
          <w:rFonts w:ascii="ＭＳ ゴシック" w:eastAsia="ＭＳ ゴシック" w:hAnsi="ＭＳ ゴシック" w:hint="eastAsia"/>
          <w:b/>
        </w:rPr>
        <w:t>6</w:t>
      </w:r>
      <w:r w:rsidRPr="00DE0F35">
        <w:rPr>
          <w:rFonts w:ascii="ＭＳ ゴシック" w:eastAsia="ＭＳ ゴシック" w:hAnsi="ＭＳ ゴシック" w:hint="eastAsia"/>
          <w:b/>
        </w:rPr>
        <w:t>）</w:t>
      </w:r>
      <w:r w:rsidR="00CE2650" w:rsidRPr="00143891">
        <w:rPr>
          <w:rFonts w:asciiTheme="majorEastAsia" w:eastAsiaTheme="majorEastAsia" w:hAnsiTheme="majorEastAsia" w:hint="eastAsia"/>
          <w:b/>
          <w:szCs w:val="21"/>
        </w:rPr>
        <w:t>適性検査の出題方針</w:t>
      </w:r>
    </w:p>
    <w:p w:rsidR="00CE2650" w:rsidRPr="00143891" w:rsidRDefault="00CE2650" w:rsidP="00CE2650">
      <w:pPr>
        <w:rPr>
          <w:rFonts w:asciiTheme="minorEastAsia" w:hAnsiTheme="minorEastAsia"/>
          <w:szCs w:val="21"/>
        </w:rPr>
      </w:pPr>
      <w:r w:rsidRPr="00143891">
        <w:rPr>
          <w:rFonts w:asciiTheme="minorEastAsia" w:hAnsiTheme="minorEastAsia" w:hint="eastAsia"/>
          <w:szCs w:val="21"/>
        </w:rPr>
        <w:t xml:space="preserve">　　　○小学校学習指導要領の内容に即した範囲の総合問題とする。</w:t>
      </w:r>
    </w:p>
    <w:p w:rsidR="00CE2650" w:rsidRPr="00143891" w:rsidRDefault="00CE2650" w:rsidP="00CE2650">
      <w:pPr>
        <w:ind w:left="1281" w:hangingChars="610" w:hanging="1281"/>
        <w:rPr>
          <w:rFonts w:asciiTheme="minorEastAsia" w:hAnsiTheme="minorEastAsia"/>
          <w:szCs w:val="21"/>
        </w:rPr>
      </w:pPr>
      <w:r w:rsidRPr="00143891">
        <w:rPr>
          <w:rFonts w:asciiTheme="minorEastAsia" w:hAnsiTheme="minorEastAsia" w:hint="eastAsia"/>
          <w:szCs w:val="21"/>
        </w:rPr>
        <w:t xml:space="preserve">　　　○小学校で学習した内容を基にして、富田林中高一貫校で育みたい力につながっていく生徒</w:t>
      </w:r>
    </w:p>
    <w:p w:rsidR="00CE2650" w:rsidRPr="00143891" w:rsidRDefault="00CE2650" w:rsidP="00560696">
      <w:pPr>
        <w:ind w:firstLineChars="400" w:firstLine="840"/>
        <w:rPr>
          <w:rFonts w:asciiTheme="minorEastAsia" w:hAnsiTheme="minorEastAsia"/>
          <w:szCs w:val="21"/>
        </w:rPr>
      </w:pPr>
      <w:r w:rsidRPr="00143891">
        <w:rPr>
          <w:rFonts w:asciiTheme="minorEastAsia" w:hAnsiTheme="minorEastAsia" w:hint="eastAsia"/>
          <w:szCs w:val="21"/>
        </w:rPr>
        <w:t>一人ひとりの「適性」をみるため、次のような力をみる。</w:t>
      </w:r>
    </w:p>
    <w:p w:rsidR="00CE2650" w:rsidRPr="00143891" w:rsidRDefault="00CE2650" w:rsidP="00CE2650">
      <w:pPr>
        <w:tabs>
          <w:tab w:val="left" w:pos="709"/>
        </w:tabs>
        <w:ind w:left="1050" w:hangingChars="500" w:hanging="1050"/>
        <w:rPr>
          <w:rFonts w:asciiTheme="minorEastAsia" w:hAnsiTheme="minorEastAsia"/>
          <w:szCs w:val="21"/>
        </w:rPr>
      </w:pPr>
      <w:r w:rsidRPr="00143891">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38A34E59" wp14:editId="6C01729D">
                <wp:simplePos x="0" y="0"/>
                <wp:positionH relativeFrom="column">
                  <wp:posOffset>1049655</wp:posOffset>
                </wp:positionH>
                <wp:positionV relativeFrom="paragraph">
                  <wp:posOffset>41910</wp:posOffset>
                </wp:positionV>
                <wp:extent cx="3381375" cy="990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81375" cy="990600"/>
                        </a:xfrm>
                        <a:prstGeom prst="rect">
                          <a:avLst/>
                        </a:prstGeom>
                        <a:solidFill>
                          <a:sysClr val="window" lastClr="FFFFFF"/>
                        </a:solidFill>
                        <a:ln w="6350">
                          <a:solidFill>
                            <a:prstClr val="black"/>
                          </a:solidFill>
                          <a:prstDash val="sysDot"/>
                        </a:ln>
                        <a:effectLst/>
                      </wps:spPr>
                      <wps:txbx>
                        <w:txbxContent>
                          <w:p w:rsidR="00D047B9" w:rsidRPr="006F7D42" w:rsidRDefault="00D047B9" w:rsidP="00CE2650">
                            <w:pPr>
                              <w:spacing w:line="280" w:lineRule="exact"/>
                              <w:jc w:val="left"/>
                              <w:rPr>
                                <w:rFonts w:asciiTheme="minorEastAsia" w:hAnsiTheme="minorEastAsia"/>
                                <w:sz w:val="20"/>
                                <w:szCs w:val="20"/>
                              </w:rPr>
                            </w:pPr>
                            <w:r w:rsidRPr="006F7D42">
                              <w:rPr>
                                <w:rFonts w:asciiTheme="minorEastAsia" w:hAnsiTheme="minorEastAsia" w:hint="eastAsia"/>
                                <w:sz w:val="20"/>
                                <w:szCs w:val="20"/>
                              </w:rPr>
                              <w:t>１）基礎的・基本的な知識及び技能</w:t>
                            </w:r>
                          </w:p>
                          <w:p w:rsidR="00D047B9" w:rsidRPr="006F7D42" w:rsidRDefault="00D047B9" w:rsidP="00CE2650">
                            <w:pPr>
                              <w:spacing w:line="280" w:lineRule="exact"/>
                              <w:ind w:left="1306" w:hangingChars="653" w:hanging="1306"/>
                              <w:rPr>
                                <w:rFonts w:asciiTheme="minorEastAsia" w:hAnsiTheme="minorEastAsia"/>
                                <w:sz w:val="20"/>
                                <w:szCs w:val="20"/>
                              </w:rPr>
                            </w:pPr>
                            <w:r w:rsidRPr="006F7D42">
                              <w:rPr>
                                <w:rFonts w:asciiTheme="minorEastAsia" w:hAnsiTheme="minorEastAsia" w:hint="eastAsia"/>
                                <w:sz w:val="20"/>
                                <w:szCs w:val="20"/>
                              </w:rPr>
                              <w:t>２）必要な知識を正しく理解するための読解力</w:t>
                            </w:r>
                          </w:p>
                          <w:p w:rsidR="00D047B9" w:rsidRPr="006F7D42" w:rsidRDefault="00D047B9" w:rsidP="00CE2650">
                            <w:pPr>
                              <w:spacing w:line="280" w:lineRule="exact"/>
                              <w:ind w:left="1080" w:hangingChars="540" w:hanging="1080"/>
                              <w:rPr>
                                <w:rFonts w:asciiTheme="minorEastAsia" w:hAnsiTheme="minorEastAsia"/>
                                <w:sz w:val="20"/>
                                <w:szCs w:val="20"/>
                              </w:rPr>
                            </w:pPr>
                            <w:r w:rsidRPr="006F7D42">
                              <w:rPr>
                                <w:rFonts w:asciiTheme="minorEastAsia" w:hAnsiTheme="minorEastAsia" w:hint="eastAsia"/>
                                <w:sz w:val="20"/>
                                <w:szCs w:val="20"/>
                              </w:rPr>
                              <w:t>３）他の人の立場に立って考えられるような想像力</w:t>
                            </w:r>
                          </w:p>
                          <w:p w:rsidR="00D047B9" w:rsidRPr="006F7D42" w:rsidRDefault="00D047B9" w:rsidP="00CE2650">
                            <w:pPr>
                              <w:spacing w:line="280" w:lineRule="exact"/>
                              <w:ind w:left="1000" w:hangingChars="500" w:hanging="1000"/>
                              <w:rPr>
                                <w:rFonts w:asciiTheme="minorEastAsia" w:hAnsiTheme="minorEastAsia"/>
                                <w:sz w:val="20"/>
                                <w:szCs w:val="20"/>
                              </w:rPr>
                            </w:pPr>
                            <w:r w:rsidRPr="006F7D42">
                              <w:rPr>
                                <w:rFonts w:asciiTheme="minorEastAsia" w:hAnsiTheme="minorEastAsia" w:hint="eastAsia"/>
                                <w:sz w:val="20"/>
                                <w:szCs w:val="20"/>
                              </w:rPr>
                              <w:t>４）分かりやすく伝えるための表現力</w:t>
                            </w:r>
                          </w:p>
                          <w:p w:rsidR="00D047B9" w:rsidRPr="006F7D42" w:rsidRDefault="00D047B9" w:rsidP="00CE2650">
                            <w:pPr>
                              <w:spacing w:line="280" w:lineRule="exact"/>
                              <w:rPr>
                                <w:rFonts w:asciiTheme="minorEastAsia" w:hAnsiTheme="minorEastAsia"/>
                              </w:rPr>
                            </w:pPr>
                            <w:r w:rsidRPr="006F7D42">
                              <w:rPr>
                                <w:rFonts w:asciiTheme="minorEastAsia" w:hAnsiTheme="minorEastAsia" w:hint="eastAsia"/>
                                <w:sz w:val="20"/>
                                <w:szCs w:val="20"/>
                              </w:rPr>
                              <w:t>５）筋道立てて考えるために必要な思考力・判断力</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82.65pt;margin-top:3.3pt;width:266.25pt;height: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CMjwIAAPIEAAAOAAAAZHJzL2Uyb0RvYy54bWysVEtu2zAQ3RfoHQjua8nfJEbkwI3hooCR&#10;BHCKrGmKioRSHJakLbnLGCh6iF6h6Lrn0UU6pGzn06yKekFzPpzPmzc6v6hLSTbC2AJUQrudmBKh&#10;OKSFuk/op9v5u1NKrGMqZRKUSOhWWHoxefvmvNJj0YMcZCoMwSDKjiud0Nw5PY4iy3NRMtsBLRQa&#10;MzAlcyia+yg1rMLopYx6cTyKKjCpNsCFtaidtUY6CfGzTHB3nWVWOCITirW5cJpwrvwZTc7Z+N4w&#10;nRd8Xwb7hypKVihMegw1Y46RtSn+ClUW3ICFzHU4lBFkWcFF6AG76cYvulnmTIvQC4Jj9REm+//C&#10;8qvNjSFFmtAeJYqVOKJm9615+Nk8/G5230mz+9Hsds3DL5RJz8NVaTvGV0uN71z9Hmoc+0FvUelR&#10;qDNT+n/sj6Adgd8ewRa1IxyV/f5pt38ypISj7ewsHsVhGtHja22s+yCgJP6SUIPDDBizzcI6rARd&#10;Dy4+mQVZpPNCyiBs7aU0ZMNw7kiXFCpKJLMOlQmdh58vGkM8eyYVqRI66g/jkOmZzec6xlxJxj+/&#10;FsF7zZjN29R2a2fg9n5S+cpEYOW+Aw9mC5q/uXpVh1kMDoCuIN0izgZa4lrN5wUmWGAnN8wgUxFa&#10;3D53jUcmAWuH/Y2SHMzX1/TeHwmEVkoqZH5C7Zc1MwIB+qiQWmfdwcCvShD6OBYUzFPLKgiD4UkP&#10;LWpdXgKC3MU91zxcvb+Th2tmoLzDJZ36rGhiimPuhLrD9dK1+4hLzsV0GpxwOTRzC7XU3If2uHlg&#10;b+s7ZvSeDw6ZdAWHHWHjF7Roff1LBdO1g6wInPE4t6ji9L2AixV4sP8I+M19Kgevx0/V5A8AAAD/&#10;/wMAUEsDBBQABgAIAAAAIQBBggzZ3AAAAAkBAAAPAAAAZHJzL2Rvd25yZXYueG1sTI9fS8MwFMXf&#10;Bb9DuIJvLt3UTGvTIYKI4MumqI93TZqUNTelybb67b170sfD73D+VKsp9OJgx9RF0jCfFSAsNdF0&#10;5DR8vD9f3YFIGclgH8lq+LEJVvX5WYWliUda28MmO8EhlErU4HMeSilT423ANIuDJWZtHANmlqOT&#10;ZsQjh4deLopCyYAdcYPHwT552+w2+6ChneONdJ9LelXRu+/Bf+3e2hetLy+mxwcQ2U75zwyn+Twd&#10;at60jXsySfSs1e01WzUoBYK5ul/yle0JLBTIupL/H9S/AAAA//8DAFBLAQItABQABgAIAAAAIQC2&#10;gziS/gAAAOEBAAATAAAAAAAAAAAAAAAAAAAAAABbQ29udGVudF9UeXBlc10ueG1sUEsBAi0AFAAG&#10;AAgAAAAhADj9If/WAAAAlAEAAAsAAAAAAAAAAAAAAAAALwEAAF9yZWxzLy5yZWxzUEsBAi0AFAAG&#10;AAgAAAAhAOq20IyPAgAA8gQAAA4AAAAAAAAAAAAAAAAALgIAAGRycy9lMm9Eb2MueG1sUEsBAi0A&#10;FAAGAAgAAAAhAEGCDNncAAAACQEAAA8AAAAAAAAAAAAAAAAA6QQAAGRycy9kb3ducmV2LnhtbFBL&#10;BQYAAAAABAAEAPMAAADyBQAAAAA=&#10;" fillcolor="window" strokeweight=".5pt">
                <v:stroke dashstyle="1 1"/>
                <v:textbox inset=",1mm">
                  <w:txbxContent>
                    <w:p w:rsidR="00D047B9" w:rsidRPr="006F7D42" w:rsidRDefault="00D047B9" w:rsidP="00CE2650">
                      <w:pPr>
                        <w:spacing w:line="280" w:lineRule="exact"/>
                        <w:jc w:val="left"/>
                        <w:rPr>
                          <w:rFonts w:asciiTheme="minorEastAsia" w:hAnsiTheme="minorEastAsia"/>
                          <w:sz w:val="20"/>
                          <w:szCs w:val="20"/>
                        </w:rPr>
                      </w:pPr>
                      <w:r w:rsidRPr="006F7D42">
                        <w:rPr>
                          <w:rFonts w:asciiTheme="minorEastAsia" w:hAnsiTheme="minorEastAsia" w:hint="eastAsia"/>
                          <w:sz w:val="20"/>
                          <w:szCs w:val="20"/>
                        </w:rPr>
                        <w:t>１）</w:t>
                      </w:r>
                      <w:r w:rsidRPr="006F7D42">
                        <w:rPr>
                          <w:rFonts w:asciiTheme="minorEastAsia" w:hAnsiTheme="minorEastAsia" w:hint="eastAsia"/>
                          <w:sz w:val="20"/>
                          <w:szCs w:val="20"/>
                        </w:rPr>
                        <w:t>基礎的・基本的な知識及び技能</w:t>
                      </w:r>
                    </w:p>
                    <w:p w:rsidR="00D047B9" w:rsidRPr="006F7D42" w:rsidRDefault="00D047B9" w:rsidP="00CE2650">
                      <w:pPr>
                        <w:spacing w:line="280" w:lineRule="exact"/>
                        <w:ind w:left="1306" w:hangingChars="653" w:hanging="1306"/>
                        <w:rPr>
                          <w:rFonts w:asciiTheme="minorEastAsia" w:hAnsiTheme="minorEastAsia"/>
                          <w:sz w:val="20"/>
                          <w:szCs w:val="20"/>
                        </w:rPr>
                      </w:pPr>
                      <w:r w:rsidRPr="006F7D42">
                        <w:rPr>
                          <w:rFonts w:asciiTheme="minorEastAsia" w:hAnsiTheme="minorEastAsia" w:hint="eastAsia"/>
                          <w:sz w:val="20"/>
                          <w:szCs w:val="20"/>
                        </w:rPr>
                        <w:t>２）必要な知識を正しく理解するための読解力</w:t>
                      </w:r>
                    </w:p>
                    <w:p w:rsidR="00D047B9" w:rsidRPr="006F7D42" w:rsidRDefault="00D047B9" w:rsidP="00CE2650">
                      <w:pPr>
                        <w:spacing w:line="280" w:lineRule="exact"/>
                        <w:ind w:left="1080" w:hangingChars="540" w:hanging="1080"/>
                        <w:rPr>
                          <w:rFonts w:asciiTheme="minorEastAsia" w:hAnsiTheme="minorEastAsia"/>
                          <w:sz w:val="20"/>
                          <w:szCs w:val="20"/>
                        </w:rPr>
                      </w:pPr>
                      <w:r w:rsidRPr="006F7D42">
                        <w:rPr>
                          <w:rFonts w:asciiTheme="minorEastAsia" w:hAnsiTheme="minorEastAsia" w:hint="eastAsia"/>
                          <w:sz w:val="20"/>
                          <w:szCs w:val="20"/>
                        </w:rPr>
                        <w:t>３）他の人の立場に立って考えられるような想像力</w:t>
                      </w:r>
                    </w:p>
                    <w:p w:rsidR="00D047B9" w:rsidRPr="006F7D42" w:rsidRDefault="00D047B9" w:rsidP="00CE2650">
                      <w:pPr>
                        <w:spacing w:line="280" w:lineRule="exact"/>
                        <w:ind w:left="1000" w:hangingChars="500" w:hanging="1000"/>
                        <w:rPr>
                          <w:rFonts w:asciiTheme="minorEastAsia" w:hAnsiTheme="minorEastAsia"/>
                          <w:sz w:val="20"/>
                          <w:szCs w:val="20"/>
                        </w:rPr>
                      </w:pPr>
                      <w:r w:rsidRPr="006F7D42">
                        <w:rPr>
                          <w:rFonts w:asciiTheme="minorEastAsia" w:hAnsiTheme="minorEastAsia" w:hint="eastAsia"/>
                          <w:sz w:val="20"/>
                          <w:szCs w:val="20"/>
                        </w:rPr>
                        <w:t>４）分かりやすく伝えるための表現力</w:t>
                      </w:r>
                    </w:p>
                    <w:p w:rsidR="00D047B9" w:rsidRPr="006F7D42" w:rsidRDefault="00D047B9" w:rsidP="00CE2650">
                      <w:pPr>
                        <w:spacing w:line="280" w:lineRule="exact"/>
                        <w:rPr>
                          <w:rFonts w:asciiTheme="minorEastAsia" w:hAnsiTheme="minorEastAsia"/>
                        </w:rPr>
                      </w:pPr>
                      <w:r w:rsidRPr="006F7D42">
                        <w:rPr>
                          <w:rFonts w:asciiTheme="minorEastAsia" w:hAnsiTheme="minorEastAsia" w:hint="eastAsia"/>
                          <w:sz w:val="20"/>
                          <w:szCs w:val="20"/>
                        </w:rPr>
                        <w:t>５）筋道立てて考えるために必要な思考力・判断力</w:t>
                      </w:r>
                    </w:p>
                  </w:txbxContent>
                </v:textbox>
              </v:shape>
            </w:pict>
          </mc:Fallback>
        </mc:AlternateContent>
      </w:r>
    </w:p>
    <w:p w:rsidR="00CE2650" w:rsidRPr="00143891" w:rsidRDefault="00CE2650" w:rsidP="00CE2650">
      <w:pPr>
        <w:tabs>
          <w:tab w:val="left" w:pos="709"/>
        </w:tabs>
        <w:ind w:left="1050" w:hangingChars="500" w:hanging="1050"/>
        <w:rPr>
          <w:rFonts w:asciiTheme="minorEastAsia" w:hAnsiTheme="minorEastAsia"/>
          <w:szCs w:val="21"/>
        </w:rPr>
      </w:pPr>
    </w:p>
    <w:p w:rsidR="00CE2650" w:rsidRPr="00143891" w:rsidRDefault="00CE2650" w:rsidP="00CE2650">
      <w:pPr>
        <w:tabs>
          <w:tab w:val="left" w:pos="709"/>
        </w:tabs>
        <w:ind w:left="1050" w:hangingChars="500" w:hanging="1050"/>
        <w:rPr>
          <w:rFonts w:asciiTheme="minorEastAsia" w:hAnsiTheme="minorEastAsia"/>
          <w:szCs w:val="21"/>
        </w:rPr>
      </w:pPr>
    </w:p>
    <w:p w:rsidR="00CE2650" w:rsidRPr="00143891" w:rsidRDefault="00CE2650" w:rsidP="00CE2650">
      <w:pPr>
        <w:tabs>
          <w:tab w:val="left" w:pos="709"/>
        </w:tabs>
        <w:ind w:left="1050" w:hangingChars="500" w:hanging="1050"/>
        <w:rPr>
          <w:rFonts w:asciiTheme="minorEastAsia" w:hAnsiTheme="minorEastAsia"/>
          <w:szCs w:val="21"/>
        </w:rPr>
      </w:pPr>
    </w:p>
    <w:p w:rsidR="00CE2650" w:rsidRPr="00143891" w:rsidRDefault="00CE2650" w:rsidP="00CE2650">
      <w:pPr>
        <w:tabs>
          <w:tab w:val="left" w:pos="709"/>
        </w:tabs>
        <w:ind w:left="1050" w:hangingChars="500" w:hanging="1050"/>
        <w:rPr>
          <w:rFonts w:asciiTheme="minorEastAsia" w:hAnsiTheme="minorEastAsia"/>
          <w:szCs w:val="21"/>
        </w:rPr>
      </w:pPr>
      <w:r w:rsidRPr="00143891">
        <w:rPr>
          <w:rFonts w:asciiTheme="minorEastAsia" w:hAnsiTheme="minorEastAsia" w:hint="eastAsia"/>
          <w:szCs w:val="21"/>
        </w:rPr>
        <w:t xml:space="preserve">　　　　　　　　　　　　　　　　　　　　　　　　　　　　　　　　　　</w:t>
      </w:r>
    </w:p>
    <w:p w:rsidR="00560696" w:rsidRDefault="00CE2650" w:rsidP="00560696">
      <w:pPr>
        <w:tabs>
          <w:tab w:val="left" w:pos="993"/>
        </w:tabs>
        <w:ind w:left="1401" w:hangingChars="667" w:hanging="1401"/>
        <w:rPr>
          <w:rFonts w:asciiTheme="minorEastAsia" w:hAnsiTheme="minorEastAsia"/>
          <w:szCs w:val="21"/>
        </w:rPr>
      </w:pPr>
      <w:r w:rsidRPr="00143891">
        <w:rPr>
          <w:rFonts w:asciiTheme="minorEastAsia" w:hAnsiTheme="minorEastAsia" w:hint="eastAsia"/>
          <w:szCs w:val="21"/>
        </w:rPr>
        <w:t xml:space="preserve">　　　○基礎的・基本的な知識・技能をみる問題と、身に付けた知識・技能を活用する力や論理的思考</w:t>
      </w:r>
    </w:p>
    <w:p w:rsidR="001F7044" w:rsidRDefault="00CE2650" w:rsidP="00560696">
      <w:pPr>
        <w:tabs>
          <w:tab w:val="left" w:pos="993"/>
        </w:tabs>
        <w:ind w:leftChars="400" w:left="1401" w:hangingChars="267" w:hanging="561"/>
        <w:rPr>
          <w:rFonts w:asciiTheme="minorEastAsia" w:hAnsiTheme="minorEastAsia"/>
          <w:szCs w:val="21"/>
        </w:rPr>
      </w:pPr>
      <w:r w:rsidRPr="00143891">
        <w:rPr>
          <w:rFonts w:asciiTheme="minorEastAsia" w:hAnsiTheme="minorEastAsia" w:hint="eastAsia"/>
          <w:szCs w:val="21"/>
        </w:rPr>
        <w:t>力をみる工夫をこらした問題をバランスよく出題する。</w:t>
      </w:r>
    </w:p>
    <w:p w:rsidR="00A47FE8" w:rsidRPr="001F7044" w:rsidRDefault="00A47FE8" w:rsidP="00CE2650">
      <w:pPr>
        <w:tabs>
          <w:tab w:val="left" w:pos="993"/>
        </w:tabs>
        <w:ind w:firstLineChars="450" w:firstLine="945"/>
        <w:rPr>
          <w:rFonts w:asciiTheme="minorEastAsia" w:hAnsiTheme="minorEastAsia"/>
          <w:szCs w:val="21"/>
        </w:rPr>
      </w:pPr>
    </w:p>
    <w:p w:rsidR="00CE2650" w:rsidRPr="00143891" w:rsidRDefault="00D03DAD" w:rsidP="00D03DAD">
      <w:pPr>
        <w:rPr>
          <w:rFonts w:asciiTheme="majorEastAsia" w:eastAsiaTheme="majorEastAsia" w:hAnsiTheme="majorEastAsia"/>
          <w:b/>
          <w:szCs w:val="21"/>
        </w:rPr>
      </w:pPr>
      <w:r w:rsidRPr="00DE0F35">
        <w:rPr>
          <w:rFonts w:ascii="ＭＳ ゴシック" w:eastAsia="ＭＳ ゴシック" w:hAnsi="ＭＳ ゴシック" w:hint="eastAsia"/>
          <w:b/>
        </w:rPr>
        <w:t>（</w:t>
      </w:r>
      <w:r>
        <w:rPr>
          <w:rFonts w:ascii="ＭＳ ゴシック" w:eastAsia="ＭＳ ゴシック" w:hAnsi="ＭＳ ゴシック" w:hint="eastAsia"/>
          <w:b/>
        </w:rPr>
        <w:t>7</w:t>
      </w:r>
      <w:r w:rsidRPr="00DE0F35">
        <w:rPr>
          <w:rFonts w:ascii="ＭＳ ゴシック" w:eastAsia="ＭＳ ゴシック" w:hAnsi="ＭＳ ゴシック" w:hint="eastAsia"/>
          <w:b/>
        </w:rPr>
        <w:t>）</w:t>
      </w:r>
      <w:r w:rsidR="00CE2650" w:rsidRPr="00143891">
        <w:rPr>
          <w:rFonts w:asciiTheme="majorEastAsia" w:eastAsiaTheme="majorEastAsia" w:hAnsiTheme="majorEastAsia" w:hint="eastAsia"/>
          <w:b/>
          <w:szCs w:val="21"/>
        </w:rPr>
        <w:t>作文の出題方針</w:t>
      </w:r>
    </w:p>
    <w:p w:rsidR="002F7D0D" w:rsidRDefault="00CE2650" w:rsidP="00CE2650">
      <w:pPr>
        <w:ind w:left="525" w:hangingChars="250" w:hanging="525"/>
        <w:rPr>
          <w:rFonts w:asciiTheme="minorEastAsia" w:hAnsiTheme="minorEastAsia"/>
          <w:szCs w:val="21"/>
        </w:rPr>
      </w:pPr>
      <w:r w:rsidRPr="00143891">
        <w:rPr>
          <w:rFonts w:asciiTheme="minorEastAsia" w:hAnsiTheme="minorEastAsia" w:hint="eastAsia"/>
          <w:szCs w:val="21"/>
        </w:rPr>
        <w:t xml:space="preserve">　　 </w:t>
      </w:r>
      <w:r w:rsidR="002F7D0D">
        <w:rPr>
          <w:rFonts w:asciiTheme="minorEastAsia" w:hAnsiTheme="minorEastAsia" w:hint="eastAsia"/>
          <w:szCs w:val="21"/>
        </w:rPr>
        <w:t xml:space="preserve"> </w:t>
      </w:r>
      <w:r w:rsidRPr="00143891">
        <w:rPr>
          <w:rFonts w:asciiTheme="minorEastAsia" w:hAnsiTheme="minorEastAsia" w:hint="eastAsia"/>
          <w:szCs w:val="21"/>
        </w:rPr>
        <w:t>中高一貫校で６年間学び続けていくことができる意欲・適性及び自らの考えや意見を論理的かつ</w:t>
      </w:r>
    </w:p>
    <w:p w:rsidR="00CE2650" w:rsidRPr="00143891" w:rsidRDefault="00CE2650" w:rsidP="002F7D0D">
      <w:pPr>
        <w:ind w:leftChars="200" w:left="525" w:hangingChars="50" w:hanging="105"/>
        <w:rPr>
          <w:rFonts w:asciiTheme="minorEastAsia" w:hAnsiTheme="minorEastAsia"/>
          <w:szCs w:val="21"/>
        </w:rPr>
      </w:pPr>
      <w:r w:rsidRPr="00143891">
        <w:rPr>
          <w:rFonts w:asciiTheme="minorEastAsia" w:hAnsiTheme="minorEastAsia" w:hint="eastAsia"/>
          <w:szCs w:val="21"/>
        </w:rPr>
        <w:t>適切に表現する力をみる。</w:t>
      </w:r>
    </w:p>
    <w:p w:rsidR="00CE2650" w:rsidRPr="002F7D0D" w:rsidRDefault="00CE2650" w:rsidP="00CE2650">
      <w:pPr>
        <w:ind w:left="1050" w:hangingChars="500" w:hanging="1050"/>
        <w:rPr>
          <w:rFonts w:asciiTheme="minorEastAsia" w:hAnsiTheme="minorEastAsia"/>
          <w:szCs w:val="21"/>
        </w:rPr>
      </w:pPr>
    </w:p>
    <w:p w:rsidR="00CE2650" w:rsidRPr="00143891" w:rsidRDefault="00D03DAD" w:rsidP="00D03DAD">
      <w:pPr>
        <w:rPr>
          <w:rFonts w:asciiTheme="majorEastAsia" w:eastAsiaTheme="majorEastAsia" w:hAnsiTheme="majorEastAsia"/>
          <w:szCs w:val="21"/>
        </w:rPr>
      </w:pPr>
      <w:r w:rsidRPr="00DE0F35">
        <w:rPr>
          <w:rFonts w:ascii="ＭＳ ゴシック" w:eastAsia="ＭＳ ゴシック" w:hAnsi="ＭＳ ゴシック" w:hint="eastAsia"/>
          <w:b/>
        </w:rPr>
        <w:t>（</w:t>
      </w:r>
      <w:r>
        <w:rPr>
          <w:rFonts w:ascii="ＭＳ ゴシック" w:eastAsia="ＭＳ ゴシック" w:hAnsi="ＭＳ ゴシック" w:hint="eastAsia"/>
          <w:b/>
        </w:rPr>
        <w:t>8</w:t>
      </w:r>
      <w:r w:rsidRPr="00DE0F35">
        <w:rPr>
          <w:rFonts w:ascii="ＭＳ ゴシック" w:eastAsia="ＭＳ ゴシック" w:hAnsi="ＭＳ ゴシック" w:hint="eastAsia"/>
          <w:b/>
        </w:rPr>
        <w:t>）</w:t>
      </w:r>
      <w:r w:rsidR="00CE2650" w:rsidRPr="00143891">
        <w:rPr>
          <w:rFonts w:asciiTheme="majorEastAsia" w:eastAsiaTheme="majorEastAsia" w:hAnsiTheme="majorEastAsia" w:hint="eastAsia"/>
          <w:b/>
          <w:szCs w:val="21"/>
        </w:rPr>
        <w:t>選抜の方法</w:t>
      </w:r>
    </w:p>
    <w:p w:rsidR="00CE2650" w:rsidRPr="00143891" w:rsidRDefault="00A73B68" w:rsidP="002F7D0D">
      <w:pPr>
        <w:ind w:firstLineChars="300" w:firstLine="630"/>
        <w:rPr>
          <w:rFonts w:asciiTheme="minorEastAsia" w:hAnsiTheme="minorEastAsia"/>
          <w:szCs w:val="21"/>
        </w:rPr>
      </w:pPr>
      <w:r>
        <w:rPr>
          <w:rFonts w:asciiTheme="minorEastAsia" w:hAnsiTheme="minorEastAsia" w:hint="eastAsia"/>
          <w:szCs w:val="21"/>
        </w:rPr>
        <w:t>適性検査Ⅰ・Ⅱ・Ⅲと作文の総合点</w:t>
      </w:r>
      <w:r w:rsidR="00CE2650" w:rsidRPr="00143891">
        <w:rPr>
          <w:rFonts w:asciiTheme="minorEastAsia" w:hAnsiTheme="minorEastAsia" w:hint="eastAsia"/>
          <w:szCs w:val="21"/>
        </w:rPr>
        <w:t>が上位の受験者から合格とする。</w:t>
      </w:r>
    </w:p>
    <w:p w:rsidR="00CE2650" w:rsidRPr="00143891" w:rsidRDefault="00CE2650" w:rsidP="00CE2650">
      <w:pPr>
        <w:ind w:firstLineChars="100" w:firstLine="211"/>
        <w:rPr>
          <w:rFonts w:asciiTheme="majorEastAsia" w:eastAsiaTheme="majorEastAsia" w:hAnsiTheme="majorEastAsia"/>
          <w:b/>
          <w:szCs w:val="21"/>
        </w:rPr>
      </w:pPr>
    </w:p>
    <w:p w:rsidR="00CE2650" w:rsidRPr="00143891" w:rsidRDefault="00D03DAD" w:rsidP="00D03DAD">
      <w:pPr>
        <w:rPr>
          <w:rFonts w:asciiTheme="majorEastAsia" w:eastAsiaTheme="majorEastAsia" w:hAnsiTheme="majorEastAsia"/>
          <w:b/>
          <w:szCs w:val="21"/>
        </w:rPr>
      </w:pPr>
      <w:r w:rsidRPr="00DE0F35">
        <w:rPr>
          <w:rFonts w:ascii="ＭＳ ゴシック" w:eastAsia="ＭＳ ゴシック" w:hAnsi="ＭＳ ゴシック" w:hint="eastAsia"/>
          <w:b/>
        </w:rPr>
        <w:t>（</w:t>
      </w:r>
      <w:r>
        <w:rPr>
          <w:rFonts w:ascii="ＭＳ ゴシック" w:eastAsia="ＭＳ ゴシック" w:hAnsi="ＭＳ ゴシック" w:hint="eastAsia"/>
          <w:b/>
        </w:rPr>
        <w:t>9</w:t>
      </w:r>
      <w:r w:rsidRPr="00DE0F35">
        <w:rPr>
          <w:rFonts w:ascii="ＭＳ ゴシック" w:eastAsia="ＭＳ ゴシック" w:hAnsi="ＭＳ ゴシック" w:hint="eastAsia"/>
          <w:b/>
        </w:rPr>
        <w:t>）</w:t>
      </w:r>
      <w:r w:rsidR="00CE2650" w:rsidRPr="00143891">
        <w:rPr>
          <w:rFonts w:asciiTheme="majorEastAsia" w:eastAsiaTheme="majorEastAsia" w:hAnsiTheme="majorEastAsia" w:hint="eastAsia"/>
          <w:b/>
          <w:szCs w:val="21"/>
        </w:rPr>
        <w:t>合格者の男女比</w:t>
      </w:r>
    </w:p>
    <w:p w:rsidR="00560696" w:rsidRDefault="00CE2650" w:rsidP="00560696">
      <w:pPr>
        <w:ind w:left="840" w:hangingChars="400" w:hanging="840"/>
        <w:rPr>
          <w:rFonts w:asciiTheme="minorEastAsia" w:hAnsiTheme="minorEastAsia"/>
          <w:szCs w:val="21"/>
        </w:rPr>
      </w:pPr>
      <w:r w:rsidRPr="00143891">
        <w:rPr>
          <w:rFonts w:asciiTheme="minorEastAsia" w:hAnsiTheme="minorEastAsia" w:hint="eastAsia"/>
          <w:szCs w:val="21"/>
        </w:rPr>
        <w:t xml:space="preserve">　　  男女別にそれぞれ募集定員の</w:t>
      </w:r>
      <w:r w:rsidR="007426E9">
        <w:rPr>
          <w:rFonts w:asciiTheme="minorEastAsia" w:hAnsiTheme="minorEastAsia" w:hint="eastAsia"/>
          <w:szCs w:val="21"/>
        </w:rPr>
        <w:t>４５</w:t>
      </w:r>
      <w:r w:rsidRPr="00143891">
        <w:rPr>
          <w:rFonts w:asciiTheme="minorEastAsia" w:hAnsiTheme="minorEastAsia" w:hint="eastAsia"/>
          <w:szCs w:val="21"/>
        </w:rPr>
        <w:t>％に相当する受験者（</w:t>
      </w:r>
      <w:r w:rsidR="007426E9">
        <w:rPr>
          <w:rFonts w:asciiTheme="minorEastAsia" w:hAnsiTheme="minorEastAsia" w:hint="eastAsia"/>
          <w:szCs w:val="21"/>
        </w:rPr>
        <w:t>５４</w:t>
      </w:r>
      <w:r w:rsidRPr="00143891">
        <w:rPr>
          <w:rFonts w:asciiTheme="minorEastAsia" w:hAnsiTheme="minorEastAsia" w:hint="eastAsia"/>
          <w:szCs w:val="21"/>
        </w:rPr>
        <w:t>人）を合格とし、残りの</w:t>
      </w:r>
      <w:r w:rsidR="007426E9">
        <w:rPr>
          <w:rFonts w:asciiTheme="minorEastAsia" w:hAnsiTheme="minorEastAsia" w:hint="eastAsia"/>
          <w:szCs w:val="21"/>
        </w:rPr>
        <w:t>１０</w:t>
      </w:r>
      <w:r w:rsidRPr="00143891">
        <w:rPr>
          <w:rFonts w:asciiTheme="minorEastAsia" w:hAnsiTheme="minorEastAsia" w:hint="eastAsia"/>
          <w:szCs w:val="21"/>
        </w:rPr>
        <w:t>％</w:t>
      </w:r>
    </w:p>
    <w:p w:rsidR="00CE2650" w:rsidRPr="00143891" w:rsidRDefault="00CE2650" w:rsidP="00560696">
      <w:pPr>
        <w:ind w:firstLineChars="200" w:firstLine="420"/>
        <w:rPr>
          <w:rFonts w:asciiTheme="minorEastAsia" w:hAnsiTheme="minorEastAsia"/>
          <w:szCs w:val="21"/>
        </w:rPr>
      </w:pPr>
      <w:r w:rsidRPr="00143891">
        <w:rPr>
          <w:rFonts w:asciiTheme="minorEastAsia" w:hAnsiTheme="minorEastAsia" w:hint="eastAsia"/>
          <w:szCs w:val="21"/>
        </w:rPr>
        <w:t>（</w:t>
      </w:r>
      <w:r w:rsidR="007426E9">
        <w:rPr>
          <w:rFonts w:asciiTheme="minorEastAsia" w:hAnsiTheme="minorEastAsia" w:hint="eastAsia"/>
          <w:szCs w:val="21"/>
        </w:rPr>
        <w:t>１２</w:t>
      </w:r>
      <w:r w:rsidRPr="00143891">
        <w:rPr>
          <w:rFonts w:asciiTheme="minorEastAsia" w:hAnsiTheme="minorEastAsia" w:hint="eastAsia"/>
          <w:szCs w:val="21"/>
        </w:rPr>
        <w:t>人）は男女比を問わない。</w:t>
      </w:r>
    </w:p>
    <w:p w:rsidR="00CE2650" w:rsidRPr="002F7D0D" w:rsidRDefault="00CE2650" w:rsidP="00CE2650">
      <w:pPr>
        <w:ind w:firstLineChars="50" w:firstLine="105"/>
        <w:rPr>
          <w:rFonts w:asciiTheme="majorEastAsia" w:eastAsiaTheme="majorEastAsia" w:hAnsiTheme="majorEastAsia"/>
          <w:b/>
          <w:szCs w:val="21"/>
        </w:rPr>
      </w:pPr>
    </w:p>
    <w:p w:rsidR="00CE2650" w:rsidRPr="00143891" w:rsidRDefault="00D03DAD" w:rsidP="00D03DAD">
      <w:pPr>
        <w:rPr>
          <w:rFonts w:asciiTheme="majorEastAsia" w:eastAsiaTheme="majorEastAsia" w:hAnsiTheme="majorEastAsia"/>
          <w:b/>
          <w:szCs w:val="21"/>
        </w:rPr>
      </w:pPr>
      <w:r w:rsidRPr="00DE0F35">
        <w:rPr>
          <w:rFonts w:ascii="ＭＳ ゴシック" w:eastAsia="ＭＳ ゴシック" w:hAnsi="ＭＳ ゴシック" w:hint="eastAsia"/>
          <w:b/>
        </w:rPr>
        <w:t>（</w:t>
      </w:r>
      <w:r>
        <w:rPr>
          <w:rFonts w:ascii="ＭＳ ゴシック" w:eastAsia="ＭＳ ゴシック" w:hAnsi="ＭＳ ゴシック" w:hint="eastAsia"/>
          <w:b/>
        </w:rPr>
        <w:t>10</w:t>
      </w:r>
      <w:r w:rsidRPr="00DE0F35">
        <w:rPr>
          <w:rFonts w:ascii="ＭＳ ゴシック" w:eastAsia="ＭＳ ゴシック" w:hAnsi="ＭＳ ゴシック" w:hint="eastAsia"/>
          <w:b/>
        </w:rPr>
        <w:t>）</w:t>
      </w:r>
      <w:r w:rsidR="00CE2650" w:rsidRPr="00143891">
        <w:rPr>
          <w:rFonts w:asciiTheme="majorEastAsia" w:eastAsiaTheme="majorEastAsia" w:hAnsiTheme="majorEastAsia" w:hint="eastAsia"/>
          <w:b/>
          <w:szCs w:val="21"/>
        </w:rPr>
        <w:t>繰上合格</w:t>
      </w:r>
    </w:p>
    <w:p w:rsidR="00CE2650" w:rsidRPr="00143891" w:rsidRDefault="00CE2650" w:rsidP="00CE2650">
      <w:pPr>
        <w:ind w:left="1050" w:hangingChars="500" w:hanging="1050"/>
        <w:rPr>
          <w:rFonts w:asciiTheme="minorEastAsia" w:hAnsiTheme="minorEastAsia"/>
          <w:szCs w:val="21"/>
        </w:rPr>
      </w:pPr>
      <w:r w:rsidRPr="00143891">
        <w:rPr>
          <w:rFonts w:asciiTheme="minorEastAsia" w:hAnsiTheme="minorEastAsia" w:hint="eastAsia"/>
          <w:szCs w:val="21"/>
        </w:rPr>
        <w:t xml:space="preserve">　　</w:t>
      </w:r>
      <w:r w:rsidR="002F7D0D">
        <w:rPr>
          <w:rFonts w:asciiTheme="minorEastAsia" w:hAnsiTheme="minorEastAsia" w:hint="eastAsia"/>
          <w:szCs w:val="21"/>
        </w:rPr>
        <w:t xml:space="preserve"> </w:t>
      </w:r>
      <w:r w:rsidR="00560696">
        <w:rPr>
          <w:rFonts w:asciiTheme="minorEastAsia" w:hAnsiTheme="minorEastAsia" w:hint="eastAsia"/>
          <w:szCs w:val="21"/>
        </w:rPr>
        <w:t xml:space="preserve"> </w:t>
      </w:r>
      <w:r w:rsidRPr="00143891">
        <w:rPr>
          <w:rFonts w:asciiTheme="minorEastAsia" w:hAnsiTheme="minorEastAsia" w:hint="eastAsia"/>
          <w:szCs w:val="21"/>
        </w:rPr>
        <w:t>入学辞退者が生じた場合、繰上順位に従い、順次入学の意思を確認する。 繰上順位の決め方は</w:t>
      </w:r>
    </w:p>
    <w:p w:rsidR="00CE2650" w:rsidRPr="00143891" w:rsidRDefault="00F374ED" w:rsidP="002F7D0D">
      <w:pPr>
        <w:ind w:firstLineChars="150" w:firstLine="315"/>
        <w:rPr>
          <w:rFonts w:asciiTheme="minorEastAsia" w:hAnsiTheme="minorEastAsia"/>
          <w:szCs w:val="21"/>
        </w:rPr>
      </w:pPr>
      <w:r>
        <w:rPr>
          <w:rFonts w:asciiTheme="minorEastAsia" w:hAnsiTheme="minorEastAsia" w:hint="eastAsia"/>
          <w:szCs w:val="21"/>
        </w:rPr>
        <w:t>「(8) 選抜の方法」</w:t>
      </w:r>
      <w:r w:rsidR="00CE2650" w:rsidRPr="00143891">
        <w:rPr>
          <w:rFonts w:asciiTheme="minorEastAsia" w:hAnsiTheme="minorEastAsia" w:hint="eastAsia"/>
          <w:szCs w:val="21"/>
        </w:rPr>
        <w:t>に</w:t>
      </w:r>
      <w:r w:rsidR="005876EF">
        <w:rPr>
          <w:rFonts w:asciiTheme="minorEastAsia" w:hAnsiTheme="minorEastAsia" w:hint="eastAsia"/>
          <w:szCs w:val="21"/>
        </w:rPr>
        <w:t>よる</w:t>
      </w:r>
      <w:r w:rsidR="00CE2650" w:rsidRPr="00143891">
        <w:rPr>
          <w:rFonts w:asciiTheme="minorEastAsia" w:hAnsiTheme="minorEastAsia" w:hint="eastAsia"/>
          <w:szCs w:val="21"/>
        </w:rPr>
        <w:t>。</w:t>
      </w:r>
    </w:p>
    <w:p w:rsidR="00CE2650" w:rsidRPr="00F374ED" w:rsidRDefault="00CE2650" w:rsidP="00CE2650"/>
    <w:p w:rsidR="005D466F" w:rsidRDefault="005D466F" w:rsidP="001B5523"/>
    <w:p w:rsidR="003D4F59" w:rsidRDefault="003D4F59" w:rsidP="001B5523"/>
    <w:p w:rsidR="00B5456C" w:rsidRPr="00143891" w:rsidRDefault="00B5456C" w:rsidP="00B5456C">
      <w:pPr>
        <w:rPr>
          <w:rFonts w:ascii="ＭＳ ゴシック" w:eastAsia="ＭＳ ゴシック" w:hAnsi="ＭＳ ゴシック"/>
          <w:b/>
          <w:sz w:val="22"/>
        </w:rPr>
      </w:pPr>
      <w:r>
        <w:rPr>
          <w:rFonts w:ascii="ＭＳ ゴシック" w:eastAsia="ＭＳ ゴシック" w:hAnsi="ＭＳ ゴシック" w:hint="eastAsia"/>
          <w:b/>
          <w:sz w:val="22"/>
        </w:rPr>
        <w:t>８</w:t>
      </w:r>
      <w:r w:rsidRPr="00143891">
        <w:rPr>
          <w:rFonts w:ascii="ＭＳ ゴシック" w:eastAsia="ＭＳ ゴシック" w:hAnsi="ＭＳ ゴシック" w:hint="eastAsia"/>
          <w:b/>
          <w:sz w:val="22"/>
        </w:rPr>
        <w:t>．</w:t>
      </w:r>
      <w:r w:rsidR="00B37053">
        <w:rPr>
          <w:rFonts w:ascii="ＭＳ ゴシック" w:eastAsia="ＭＳ ゴシック" w:hAnsi="ＭＳ ゴシック" w:hint="eastAsia"/>
          <w:b/>
          <w:sz w:val="22"/>
        </w:rPr>
        <w:t>これ</w:t>
      </w:r>
      <w:r w:rsidR="00CB5C92">
        <w:rPr>
          <w:rFonts w:ascii="ＭＳ ゴシック" w:eastAsia="ＭＳ ゴシック" w:hAnsi="ＭＳ ゴシック" w:hint="eastAsia"/>
          <w:b/>
          <w:sz w:val="22"/>
        </w:rPr>
        <w:t>まで</w:t>
      </w:r>
      <w:r>
        <w:rPr>
          <w:rFonts w:ascii="ＭＳ ゴシック" w:eastAsia="ＭＳ ゴシック" w:hAnsi="ＭＳ ゴシック" w:hint="eastAsia"/>
          <w:b/>
          <w:sz w:val="22"/>
        </w:rPr>
        <w:t>の</w:t>
      </w:r>
      <w:r w:rsidR="00B37053">
        <w:rPr>
          <w:rFonts w:ascii="ＭＳ ゴシック" w:eastAsia="ＭＳ ゴシック" w:hAnsi="ＭＳ ゴシック" w:hint="eastAsia"/>
          <w:b/>
          <w:sz w:val="22"/>
        </w:rPr>
        <w:t>経過と今後の予定</w:t>
      </w:r>
    </w:p>
    <w:p w:rsidR="00F12B68" w:rsidRDefault="00F12B68" w:rsidP="00F12B68">
      <w:pPr>
        <w:ind w:firstLineChars="50" w:firstLine="105"/>
        <w:rPr>
          <w:rFonts w:asciiTheme="majorEastAsia" w:eastAsiaTheme="majorEastAsia" w:hAnsiTheme="majorEastAsia"/>
        </w:rPr>
      </w:pPr>
    </w:p>
    <w:p w:rsidR="00C5391F" w:rsidRPr="00F12B68" w:rsidRDefault="00F12B68" w:rsidP="00D64CCE">
      <w:pPr>
        <w:rPr>
          <w:rFonts w:asciiTheme="majorEastAsia" w:eastAsiaTheme="majorEastAsia" w:hAnsiTheme="majorEastAsia"/>
        </w:rPr>
      </w:pPr>
      <w:r>
        <w:rPr>
          <w:rFonts w:asciiTheme="majorEastAsia" w:eastAsiaTheme="majorEastAsia" w:hAnsiTheme="majorEastAsia" w:hint="eastAsia"/>
        </w:rPr>
        <w:t>〔これまでの経過</w:t>
      </w:r>
      <w:r w:rsidRPr="004B5621">
        <w:rPr>
          <w:rFonts w:asciiTheme="majorEastAsia" w:eastAsiaTheme="majorEastAsia" w:hAnsiTheme="majorEastAsia" w:hint="eastAsia"/>
        </w:rPr>
        <w:t>〕</w:t>
      </w:r>
    </w:p>
    <w:p w:rsidR="00A77658" w:rsidRPr="00C5391F" w:rsidRDefault="00A77658" w:rsidP="00A77658">
      <w:pPr>
        <w:ind w:firstLineChars="100" w:firstLine="210"/>
        <w:rPr>
          <w:rFonts w:asciiTheme="majorEastAsia" w:eastAsiaTheme="majorEastAsia" w:hAnsiTheme="majorEastAsia"/>
          <w:szCs w:val="21"/>
        </w:rPr>
      </w:pPr>
      <w:r w:rsidRPr="00C5391F">
        <w:rPr>
          <w:rFonts w:asciiTheme="majorEastAsia" w:eastAsiaTheme="majorEastAsia" w:hAnsiTheme="majorEastAsia" w:hint="eastAsia"/>
          <w:szCs w:val="21"/>
        </w:rPr>
        <w:t>平成</w:t>
      </w:r>
      <w:r w:rsidR="007426E9">
        <w:rPr>
          <w:rFonts w:asciiTheme="majorEastAsia" w:eastAsiaTheme="majorEastAsia" w:hAnsiTheme="majorEastAsia" w:hint="eastAsia"/>
          <w:szCs w:val="21"/>
        </w:rPr>
        <w:t>２６</w:t>
      </w:r>
      <w:r w:rsidRPr="00C5391F">
        <w:rPr>
          <w:rFonts w:asciiTheme="majorEastAsia" w:eastAsiaTheme="majorEastAsia" w:hAnsiTheme="majorEastAsia" w:hint="eastAsia"/>
          <w:szCs w:val="21"/>
        </w:rPr>
        <w:t>年度</w:t>
      </w:r>
    </w:p>
    <w:p w:rsidR="00A77658" w:rsidRPr="00A77658" w:rsidRDefault="007426E9" w:rsidP="00A77658">
      <w:pPr>
        <w:ind w:firstLineChars="200" w:firstLine="420"/>
        <w:rPr>
          <w:rFonts w:asciiTheme="minorEastAsia" w:hAnsiTheme="minorEastAsia"/>
          <w:szCs w:val="21"/>
        </w:rPr>
      </w:pPr>
      <w:r>
        <w:rPr>
          <w:rFonts w:asciiTheme="minorEastAsia" w:hAnsiTheme="minorEastAsia" w:hint="eastAsia"/>
          <w:szCs w:val="21"/>
        </w:rPr>
        <w:t>６</w:t>
      </w:r>
      <w:r w:rsidR="00A77658" w:rsidRPr="00A77658">
        <w:rPr>
          <w:rFonts w:asciiTheme="minorEastAsia" w:hAnsiTheme="minorEastAsia" w:hint="eastAsia"/>
          <w:szCs w:val="21"/>
        </w:rPr>
        <w:t>月</w:t>
      </w:r>
      <w:r w:rsidR="00A77658">
        <w:rPr>
          <w:rFonts w:asciiTheme="minorEastAsia" w:hAnsiTheme="minorEastAsia" w:hint="eastAsia"/>
          <w:szCs w:val="21"/>
        </w:rPr>
        <w:t xml:space="preserve">　</w:t>
      </w:r>
      <w:r w:rsidR="0073259C">
        <w:rPr>
          <w:rFonts w:asciiTheme="minorEastAsia" w:hAnsiTheme="minorEastAsia" w:hint="eastAsia"/>
          <w:szCs w:val="21"/>
        </w:rPr>
        <w:t xml:space="preserve"> </w:t>
      </w:r>
      <w:r w:rsidR="00A01B4F">
        <w:rPr>
          <w:rFonts w:asciiTheme="minorEastAsia" w:hAnsiTheme="minorEastAsia" w:hint="eastAsia"/>
          <w:szCs w:val="21"/>
        </w:rPr>
        <w:t xml:space="preserve">  </w:t>
      </w:r>
      <w:r>
        <w:rPr>
          <w:rFonts w:asciiTheme="minorEastAsia" w:hAnsiTheme="minorEastAsia" w:hint="eastAsia"/>
          <w:szCs w:val="21"/>
        </w:rPr>
        <w:t xml:space="preserve"> </w:t>
      </w:r>
      <w:r w:rsidR="00753479">
        <w:rPr>
          <w:rFonts w:asciiTheme="minorEastAsia" w:hAnsiTheme="minorEastAsia" w:hint="eastAsia"/>
          <w:szCs w:val="21"/>
        </w:rPr>
        <w:t>府教育委員会　南河内地域における中高一貫校設置に向けた検討を進めることを</w:t>
      </w:r>
      <w:r w:rsidR="00A77658">
        <w:rPr>
          <w:rFonts w:asciiTheme="minorEastAsia" w:hAnsiTheme="minorEastAsia" w:hint="eastAsia"/>
          <w:szCs w:val="21"/>
        </w:rPr>
        <w:t>報告</w:t>
      </w:r>
    </w:p>
    <w:p w:rsidR="00B5456C" w:rsidRPr="00A77658" w:rsidRDefault="007426E9" w:rsidP="00A77658">
      <w:pPr>
        <w:ind w:firstLineChars="100" w:firstLine="210"/>
        <w:rPr>
          <w:rFonts w:asciiTheme="minorEastAsia" w:hAnsiTheme="minorEastAsia"/>
        </w:rPr>
      </w:pPr>
      <w:r>
        <w:rPr>
          <w:rFonts w:asciiTheme="minorEastAsia" w:hAnsiTheme="minorEastAsia" w:hint="eastAsia"/>
        </w:rPr>
        <w:t>１２</w:t>
      </w:r>
      <w:r w:rsidR="00A77658" w:rsidRPr="00A77658">
        <w:rPr>
          <w:rFonts w:asciiTheme="minorEastAsia" w:hAnsiTheme="minorEastAsia" w:hint="eastAsia"/>
        </w:rPr>
        <w:t>月</w:t>
      </w:r>
      <w:r w:rsidR="00A77658">
        <w:rPr>
          <w:rFonts w:asciiTheme="minorEastAsia" w:hAnsiTheme="minorEastAsia" w:hint="eastAsia"/>
        </w:rPr>
        <w:t xml:space="preserve">　</w:t>
      </w:r>
      <w:r w:rsidR="0073259C">
        <w:rPr>
          <w:rFonts w:asciiTheme="minorEastAsia" w:hAnsiTheme="minorEastAsia" w:hint="eastAsia"/>
        </w:rPr>
        <w:t xml:space="preserve"> </w:t>
      </w:r>
      <w:r w:rsidR="00A01B4F">
        <w:rPr>
          <w:rFonts w:asciiTheme="minorEastAsia" w:hAnsiTheme="minorEastAsia" w:hint="eastAsia"/>
        </w:rPr>
        <w:t xml:space="preserve"> </w:t>
      </w:r>
      <w:r>
        <w:rPr>
          <w:rFonts w:asciiTheme="minorEastAsia" w:hAnsiTheme="minorEastAsia" w:hint="eastAsia"/>
        </w:rPr>
        <w:t xml:space="preserve"> </w:t>
      </w:r>
      <w:r w:rsidR="00A01B4F">
        <w:rPr>
          <w:rFonts w:asciiTheme="minorEastAsia" w:hAnsiTheme="minorEastAsia" w:hint="eastAsia"/>
        </w:rPr>
        <w:t xml:space="preserve"> </w:t>
      </w:r>
      <w:r w:rsidR="0073259C">
        <w:rPr>
          <w:rFonts w:asciiTheme="minorEastAsia" w:hAnsiTheme="minorEastAsia" w:hint="eastAsia"/>
          <w:szCs w:val="21"/>
        </w:rPr>
        <w:t xml:space="preserve">府教育委員会　</w:t>
      </w:r>
      <w:r w:rsidR="00A77658" w:rsidRPr="00A77658">
        <w:rPr>
          <w:rFonts w:asciiTheme="minorEastAsia" w:hAnsiTheme="minorEastAsia" w:hint="eastAsia"/>
          <w:szCs w:val="21"/>
        </w:rPr>
        <w:t>南河内地域における中高一貫校</w:t>
      </w:r>
      <w:r w:rsidR="0073259C">
        <w:rPr>
          <w:rFonts w:asciiTheme="minorEastAsia" w:hAnsiTheme="minorEastAsia" w:hint="eastAsia"/>
          <w:szCs w:val="21"/>
        </w:rPr>
        <w:t>を</w:t>
      </w:r>
      <w:r w:rsidR="00A77658" w:rsidRPr="00A77658">
        <w:rPr>
          <w:rFonts w:asciiTheme="minorEastAsia" w:hAnsiTheme="minorEastAsia" w:hint="eastAsia"/>
          <w:szCs w:val="21"/>
        </w:rPr>
        <w:t>設置</w:t>
      </w:r>
      <w:r w:rsidR="0073259C">
        <w:rPr>
          <w:rFonts w:asciiTheme="minorEastAsia" w:hAnsiTheme="minorEastAsia" w:hint="eastAsia"/>
          <w:szCs w:val="21"/>
        </w:rPr>
        <w:t>することを</w:t>
      </w:r>
      <w:r w:rsidR="00A77658">
        <w:rPr>
          <w:rFonts w:asciiTheme="minorEastAsia" w:hAnsiTheme="minorEastAsia" w:hint="eastAsia"/>
          <w:szCs w:val="21"/>
        </w:rPr>
        <w:t>決定</w:t>
      </w:r>
    </w:p>
    <w:p w:rsidR="00A77658" w:rsidRPr="00A77658" w:rsidRDefault="00A77658" w:rsidP="00A77658">
      <w:pPr>
        <w:ind w:firstLineChars="100" w:firstLine="210"/>
        <w:rPr>
          <w:rFonts w:asciiTheme="majorEastAsia" w:eastAsiaTheme="majorEastAsia" w:hAnsiTheme="majorEastAsia"/>
          <w:szCs w:val="21"/>
        </w:rPr>
      </w:pPr>
      <w:r w:rsidRPr="00A77658">
        <w:rPr>
          <w:rFonts w:asciiTheme="majorEastAsia" w:eastAsiaTheme="majorEastAsia" w:hAnsiTheme="majorEastAsia" w:hint="eastAsia"/>
          <w:szCs w:val="21"/>
        </w:rPr>
        <w:t>平成</w:t>
      </w:r>
      <w:r w:rsidR="007426E9">
        <w:rPr>
          <w:rFonts w:asciiTheme="majorEastAsia" w:eastAsiaTheme="majorEastAsia" w:hAnsiTheme="majorEastAsia" w:hint="eastAsia"/>
          <w:szCs w:val="21"/>
        </w:rPr>
        <w:t>２７</w:t>
      </w:r>
      <w:r w:rsidRPr="00A77658">
        <w:rPr>
          <w:rFonts w:asciiTheme="majorEastAsia" w:eastAsiaTheme="majorEastAsia" w:hAnsiTheme="majorEastAsia" w:hint="eastAsia"/>
          <w:szCs w:val="21"/>
        </w:rPr>
        <w:t>年度</w:t>
      </w:r>
    </w:p>
    <w:p w:rsidR="00A77658" w:rsidRPr="00A77658" w:rsidRDefault="00A77658" w:rsidP="00560696">
      <w:pPr>
        <w:ind w:firstLineChars="100" w:firstLine="210"/>
        <w:rPr>
          <w:rFonts w:asciiTheme="minorEastAsia" w:hAnsiTheme="minorEastAsia"/>
        </w:rPr>
      </w:pPr>
      <w:r>
        <w:rPr>
          <w:rFonts w:asciiTheme="minorEastAsia" w:hAnsiTheme="minorEastAsia" w:hint="eastAsia"/>
        </w:rPr>
        <w:t xml:space="preserve">　</w:t>
      </w:r>
      <w:r w:rsidR="007426E9">
        <w:rPr>
          <w:rFonts w:asciiTheme="minorEastAsia" w:hAnsiTheme="minorEastAsia" w:hint="eastAsia"/>
        </w:rPr>
        <w:t>８</w:t>
      </w:r>
      <w:r>
        <w:rPr>
          <w:rFonts w:asciiTheme="minorEastAsia" w:hAnsiTheme="minorEastAsia" w:hint="eastAsia"/>
        </w:rPr>
        <w:t xml:space="preserve">月　</w:t>
      </w:r>
      <w:r w:rsidR="0073259C">
        <w:rPr>
          <w:rFonts w:asciiTheme="minorEastAsia" w:hAnsiTheme="minorEastAsia" w:hint="eastAsia"/>
        </w:rPr>
        <w:t xml:space="preserve"> </w:t>
      </w:r>
      <w:r w:rsidR="00A01B4F">
        <w:rPr>
          <w:rFonts w:asciiTheme="minorEastAsia" w:hAnsiTheme="minorEastAsia" w:hint="eastAsia"/>
        </w:rPr>
        <w:t xml:space="preserve">  </w:t>
      </w:r>
      <w:r w:rsidR="007426E9">
        <w:rPr>
          <w:rFonts w:asciiTheme="minorEastAsia" w:hAnsiTheme="minorEastAsia" w:hint="eastAsia"/>
        </w:rPr>
        <w:t xml:space="preserve"> </w:t>
      </w:r>
      <w:r w:rsidR="0073259C">
        <w:rPr>
          <w:rFonts w:asciiTheme="minorEastAsia" w:hAnsiTheme="minorEastAsia" w:hint="eastAsia"/>
          <w:szCs w:val="21"/>
        </w:rPr>
        <w:t xml:space="preserve">府教育委員会　</w:t>
      </w:r>
      <w:r w:rsidR="00CF3A2D">
        <w:rPr>
          <w:rFonts w:asciiTheme="minorEastAsia" w:hAnsiTheme="minorEastAsia" w:hint="eastAsia"/>
          <w:szCs w:val="21"/>
        </w:rPr>
        <w:t>府立富田林高等学校に併設される中学校の学校概要</w:t>
      </w:r>
      <w:r w:rsidRPr="00A77658">
        <w:rPr>
          <w:rFonts w:asciiTheme="minorEastAsia" w:hAnsiTheme="minorEastAsia" w:hint="eastAsia"/>
          <w:szCs w:val="21"/>
        </w:rPr>
        <w:t>について</w:t>
      </w:r>
      <w:r>
        <w:rPr>
          <w:rFonts w:asciiTheme="minorEastAsia" w:hAnsiTheme="minorEastAsia" w:hint="eastAsia"/>
          <w:szCs w:val="21"/>
        </w:rPr>
        <w:t>決定</w:t>
      </w:r>
    </w:p>
    <w:p w:rsidR="007426E9" w:rsidRDefault="007426E9" w:rsidP="00560696">
      <w:pPr>
        <w:ind w:firstLineChars="100" w:firstLine="210"/>
        <w:rPr>
          <w:rFonts w:asciiTheme="minorEastAsia" w:hAnsiTheme="minorEastAsia"/>
          <w:szCs w:val="21"/>
        </w:rPr>
      </w:pPr>
      <w:r>
        <w:rPr>
          <w:rFonts w:asciiTheme="minorEastAsia" w:hAnsiTheme="minorEastAsia" w:hint="eastAsia"/>
        </w:rPr>
        <w:t>１１</w:t>
      </w:r>
      <w:r w:rsidR="00CF3A2D">
        <w:rPr>
          <w:rFonts w:asciiTheme="minorEastAsia" w:hAnsiTheme="minorEastAsia" w:hint="eastAsia"/>
        </w:rPr>
        <w:t xml:space="preserve">月　</w:t>
      </w:r>
      <w:r w:rsidR="0073259C">
        <w:rPr>
          <w:rFonts w:asciiTheme="minorEastAsia" w:hAnsiTheme="minorEastAsia" w:hint="eastAsia"/>
        </w:rPr>
        <w:t xml:space="preserve"> </w:t>
      </w:r>
      <w:r w:rsidR="00A01B4F">
        <w:rPr>
          <w:rFonts w:asciiTheme="minorEastAsia" w:hAnsiTheme="minorEastAsia" w:hint="eastAsia"/>
        </w:rPr>
        <w:t xml:space="preserve"> </w:t>
      </w:r>
      <w:r>
        <w:rPr>
          <w:rFonts w:asciiTheme="minorEastAsia" w:hAnsiTheme="minorEastAsia" w:hint="eastAsia"/>
        </w:rPr>
        <w:t xml:space="preserve"> </w:t>
      </w:r>
      <w:r w:rsidR="00A01B4F">
        <w:rPr>
          <w:rFonts w:asciiTheme="minorEastAsia" w:hAnsiTheme="minorEastAsia" w:hint="eastAsia"/>
        </w:rPr>
        <w:t xml:space="preserve"> </w:t>
      </w:r>
      <w:r w:rsidR="0073259C">
        <w:rPr>
          <w:rFonts w:asciiTheme="minorEastAsia" w:hAnsiTheme="minorEastAsia" w:hint="eastAsia"/>
          <w:szCs w:val="21"/>
        </w:rPr>
        <w:t xml:space="preserve">府教育委員会　</w:t>
      </w:r>
      <w:r w:rsidR="00CF3A2D">
        <w:rPr>
          <w:rFonts w:asciiTheme="minorEastAsia" w:hAnsiTheme="minorEastAsia" w:hint="eastAsia"/>
          <w:szCs w:val="21"/>
        </w:rPr>
        <w:t>府立富田林高等学校に併設される中学校の教育課程や教育内容等の検討</w:t>
      </w:r>
    </w:p>
    <w:p w:rsidR="00CF3A2D" w:rsidRPr="00A77658" w:rsidRDefault="00CF3A2D" w:rsidP="00560696">
      <w:pPr>
        <w:ind w:firstLineChars="1400" w:firstLine="2940"/>
        <w:rPr>
          <w:rFonts w:asciiTheme="minorEastAsia" w:hAnsiTheme="minorEastAsia"/>
        </w:rPr>
      </w:pPr>
      <w:r w:rsidRPr="00560696">
        <w:rPr>
          <w:rFonts w:asciiTheme="minorEastAsia" w:hAnsiTheme="minorEastAsia" w:hint="eastAsia"/>
        </w:rPr>
        <w:t>状況について報告</w:t>
      </w:r>
    </w:p>
    <w:p w:rsidR="00AD6D4A" w:rsidRPr="004B5621" w:rsidRDefault="004B5621" w:rsidP="00D64CCE">
      <w:pPr>
        <w:rPr>
          <w:rFonts w:asciiTheme="majorEastAsia" w:eastAsiaTheme="majorEastAsia" w:hAnsiTheme="majorEastAsia"/>
        </w:rPr>
      </w:pPr>
      <w:r>
        <w:rPr>
          <w:rFonts w:asciiTheme="majorEastAsia" w:eastAsiaTheme="majorEastAsia" w:hAnsiTheme="majorEastAsia" w:hint="eastAsia"/>
        </w:rPr>
        <w:t>〔</w:t>
      </w:r>
      <w:r w:rsidR="00F12B68">
        <w:rPr>
          <w:rFonts w:asciiTheme="majorEastAsia" w:eastAsiaTheme="majorEastAsia" w:hAnsiTheme="majorEastAsia" w:hint="eastAsia"/>
        </w:rPr>
        <w:t>今後の</w:t>
      </w:r>
      <w:r w:rsidR="00AD6D4A" w:rsidRPr="004B5621">
        <w:rPr>
          <w:rFonts w:asciiTheme="majorEastAsia" w:eastAsiaTheme="majorEastAsia" w:hAnsiTheme="majorEastAsia" w:hint="eastAsia"/>
        </w:rPr>
        <w:t>予定</w:t>
      </w:r>
      <w:r w:rsidRPr="004B5621">
        <w:rPr>
          <w:rFonts w:asciiTheme="majorEastAsia" w:eastAsiaTheme="majorEastAsia" w:hAnsiTheme="majorEastAsia" w:hint="eastAsia"/>
        </w:rPr>
        <w:t>〕</w:t>
      </w:r>
    </w:p>
    <w:p w:rsidR="002360B9" w:rsidRPr="00A77658" w:rsidRDefault="002360B9" w:rsidP="002360B9">
      <w:pPr>
        <w:ind w:firstLineChars="100" w:firstLine="210"/>
        <w:rPr>
          <w:rFonts w:asciiTheme="majorEastAsia" w:eastAsiaTheme="majorEastAsia" w:hAnsiTheme="majorEastAsia"/>
          <w:szCs w:val="21"/>
        </w:rPr>
      </w:pPr>
      <w:r w:rsidRPr="00A77658">
        <w:rPr>
          <w:rFonts w:asciiTheme="majorEastAsia" w:eastAsiaTheme="majorEastAsia" w:hAnsiTheme="majorEastAsia" w:hint="eastAsia"/>
          <w:szCs w:val="21"/>
        </w:rPr>
        <w:t>平成</w:t>
      </w:r>
      <w:r w:rsidR="007426E9">
        <w:rPr>
          <w:rFonts w:asciiTheme="majorEastAsia" w:eastAsiaTheme="majorEastAsia" w:hAnsiTheme="majorEastAsia" w:hint="eastAsia"/>
          <w:szCs w:val="21"/>
        </w:rPr>
        <w:t>２７</w:t>
      </w:r>
      <w:r w:rsidRPr="00A77658">
        <w:rPr>
          <w:rFonts w:asciiTheme="majorEastAsia" w:eastAsiaTheme="majorEastAsia" w:hAnsiTheme="majorEastAsia" w:hint="eastAsia"/>
          <w:szCs w:val="21"/>
        </w:rPr>
        <w:t>年度</w:t>
      </w:r>
    </w:p>
    <w:p w:rsidR="00B5456C" w:rsidRDefault="007426E9" w:rsidP="00560696">
      <w:pPr>
        <w:ind w:firstLineChars="100" w:firstLine="210"/>
        <w:rPr>
          <w:rFonts w:asciiTheme="minorEastAsia" w:hAnsiTheme="minorEastAsia"/>
        </w:rPr>
      </w:pPr>
      <w:r>
        <w:rPr>
          <w:rFonts w:asciiTheme="minorEastAsia" w:hAnsiTheme="minorEastAsia" w:hint="eastAsia"/>
        </w:rPr>
        <w:t xml:space="preserve"> </w:t>
      </w:r>
      <w:r w:rsidR="00560696">
        <w:rPr>
          <w:rFonts w:asciiTheme="minorEastAsia" w:hAnsiTheme="minorEastAsia" w:hint="eastAsia"/>
        </w:rPr>
        <w:t xml:space="preserve"> </w:t>
      </w:r>
      <w:r>
        <w:rPr>
          <w:rFonts w:asciiTheme="minorEastAsia" w:hAnsiTheme="minorEastAsia" w:hint="eastAsia"/>
        </w:rPr>
        <w:t>３</w:t>
      </w:r>
      <w:r w:rsidR="00CF3A2D">
        <w:rPr>
          <w:rFonts w:asciiTheme="minorEastAsia" w:hAnsiTheme="minorEastAsia" w:hint="eastAsia"/>
        </w:rPr>
        <w:t xml:space="preserve">月　</w:t>
      </w:r>
      <w:r w:rsidR="0073259C">
        <w:rPr>
          <w:rFonts w:asciiTheme="minorEastAsia" w:hAnsiTheme="minorEastAsia" w:hint="eastAsia"/>
        </w:rPr>
        <w:t xml:space="preserve"> </w:t>
      </w:r>
      <w:r w:rsidR="00A01B4F">
        <w:rPr>
          <w:rFonts w:asciiTheme="minorEastAsia" w:hAnsiTheme="minorEastAsia" w:hint="eastAsia"/>
        </w:rPr>
        <w:t xml:space="preserve">  </w:t>
      </w:r>
      <w:r>
        <w:rPr>
          <w:rFonts w:asciiTheme="minorEastAsia" w:hAnsiTheme="minorEastAsia" w:hint="eastAsia"/>
        </w:rPr>
        <w:t xml:space="preserve"> </w:t>
      </w:r>
      <w:r w:rsidR="004B5621">
        <w:rPr>
          <w:rFonts w:asciiTheme="minorEastAsia" w:hAnsiTheme="minorEastAsia" w:hint="eastAsia"/>
        </w:rPr>
        <w:t>府議会</w:t>
      </w:r>
      <w:r w:rsidR="002360B9">
        <w:rPr>
          <w:rFonts w:asciiTheme="minorEastAsia" w:hAnsiTheme="minorEastAsia" w:hint="eastAsia"/>
        </w:rPr>
        <w:t xml:space="preserve">  </w:t>
      </w:r>
      <w:r w:rsidR="004B5621">
        <w:rPr>
          <w:rFonts w:asciiTheme="minorEastAsia" w:hAnsiTheme="minorEastAsia" w:hint="eastAsia"/>
        </w:rPr>
        <w:t>府立中学校の設置に関する</w:t>
      </w:r>
      <w:r w:rsidR="00CF3A2D">
        <w:rPr>
          <w:rFonts w:asciiTheme="minorEastAsia" w:hAnsiTheme="minorEastAsia" w:hint="eastAsia"/>
        </w:rPr>
        <w:t>府立学校条例</w:t>
      </w:r>
      <w:r w:rsidR="004B5621">
        <w:rPr>
          <w:rFonts w:asciiTheme="minorEastAsia" w:hAnsiTheme="minorEastAsia" w:hint="eastAsia"/>
        </w:rPr>
        <w:t>の</w:t>
      </w:r>
      <w:r w:rsidR="00CF3A2D">
        <w:rPr>
          <w:rFonts w:asciiTheme="minorEastAsia" w:hAnsiTheme="minorEastAsia" w:hint="eastAsia"/>
        </w:rPr>
        <w:t>改正</w:t>
      </w:r>
    </w:p>
    <w:p w:rsidR="002D5027" w:rsidRPr="00A77658" w:rsidRDefault="002D5027" w:rsidP="002D5027">
      <w:pPr>
        <w:ind w:firstLineChars="100" w:firstLine="210"/>
        <w:rPr>
          <w:rFonts w:asciiTheme="majorEastAsia" w:eastAsiaTheme="majorEastAsia" w:hAnsiTheme="majorEastAsia"/>
          <w:szCs w:val="21"/>
        </w:rPr>
      </w:pPr>
      <w:r w:rsidRPr="00A77658">
        <w:rPr>
          <w:rFonts w:asciiTheme="majorEastAsia" w:eastAsiaTheme="majorEastAsia" w:hAnsiTheme="majorEastAsia" w:hint="eastAsia"/>
          <w:szCs w:val="21"/>
        </w:rPr>
        <w:t>平成</w:t>
      </w:r>
      <w:r w:rsidR="007426E9">
        <w:rPr>
          <w:rFonts w:asciiTheme="majorEastAsia" w:eastAsiaTheme="majorEastAsia" w:hAnsiTheme="majorEastAsia" w:hint="eastAsia"/>
          <w:szCs w:val="21"/>
        </w:rPr>
        <w:t>２８</w:t>
      </w:r>
      <w:r w:rsidRPr="00A77658">
        <w:rPr>
          <w:rFonts w:asciiTheme="majorEastAsia" w:eastAsiaTheme="majorEastAsia" w:hAnsiTheme="majorEastAsia" w:hint="eastAsia"/>
          <w:szCs w:val="21"/>
        </w:rPr>
        <w:t>年度</w:t>
      </w:r>
    </w:p>
    <w:p w:rsidR="00AD6D4A" w:rsidRDefault="007426E9" w:rsidP="00560696">
      <w:pPr>
        <w:ind w:firstLineChars="200" w:firstLine="420"/>
        <w:rPr>
          <w:rFonts w:asciiTheme="minorEastAsia" w:hAnsiTheme="minorEastAsia"/>
        </w:rPr>
      </w:pPr>
      <w:r>
        <w:rPr>
          <w:rFonts w:asciiTheme="minorEastAsia" w:hAnsiTheme="minorEastAsia" w:hint="eastAsia"/>
        </w:rPr>
        <w:t>５</w:t>
      </w:r>
      <w:r w:rsidR="004B5621">
        <w:rPr>
          <w:rFonts w:asciiTheme="minorEastAsia" w:hAnsiTheme="minorEastAsia" w:hint="eastAsia"/>
        </w:rPr>
        <w:t xml:space="preserve">月　</w:t>
      </w:r>
      <w:r w:rsidR="0073259C">
        <w:rPr>
          <w:rFonts w:asciiTheme="minorEastAsia" w:hAnsiTheme="minorEastAsia" w:hint="eastAsia"/>
        </w:rPr>
        <w:t xml:space="preserve"> </w:t>
      </w:r>
      <w:r w:rsidR="00A01B4F">
        <w:rPr>
          <w:rFonts w:asciiTheme="minorEastAsia" w:hAnsiTheme="minorEastAsia" w:hint="eastAsia"/>
        </w:rPr>
        <w:t xml:space="preserve">  </w:t>
      </w:r>
      <w:r>
        <w:rPr>
          <w:rFonts w:asciiTheme="minorEastAsia" w:hAnsiTheme="minorEastAsia" w:hint="eastAsia"/>
        </w:rPr>
        <w:t xml:space="preserve"> </w:t>
      </w:r>
      <w:r w:rsidR="004B5621">
        <w:rPr>
          <w:rFonts w:asciiTheme="minorEastAsia" w:hAnsiTheme="minorEastAsia" w:hint="eastAsia"/>
        </w:rPr>
        <w:t>入学者選抜方針</w:t>
      </w:r>
      <w:r w:rsidR="00461CBA">
        <w:rPr>
          <w:rFonts w:asciiTheme="minorEastAsia" w:hAnsiTheme="minorEastAsia" w:hint="eastAsia"/>
        </w:rPr>
        <w:t>（選抜日程、</w:t>
      </w:r>
      <w:r w:rsidR="004B5621">
        <w:rPr>
          <w:rFonts w:asciiTheme="minorEastAsia" w:hAnsiTheme="minorEastAsia" w:hint="eastAsia"/>
        </w:rPr>
        <w:t>検査時間、配点等</w:t>
      </w:r>
      <w:r w:rsidR="00461CBA">
        <w:rPr>
          <w:rFonts w:asciiTheme="minorEastAsia" w:hAnsiTheme="minorEastAsia" w:hint="eastAsia"/>
        </w:rPr>
        <w:t>）</w:t>
      </w:r>
      <w:r w:rsidR="004B5621">
        <w:rPr>
          <w:rFonts w:asciiTheme="minorEastAsia" w:hAnsiTheme="minorEastAsia" w:hint="eastAsia"/>
        </w:rPr>
        <w:t>の</w:t>
      </w:r>
      <w:r w:rsidR="00461CBA">
        <w:rPr>
          <w:rFonts w:asciiTheme="minorEastAsia" w:hAnsiTheme="minorEastAsia" w:hint="eastAsia"/>
        </w:rPr>
        <w:t>決定</w:t>
      </w:r>
    </w:p>
    <w:p w:rsidR="001B693C" w:rsidRDefault="00F12B68" w:rsidP="00560696">
      <w:pPr>
        <w:ind w:firstLineChars="50" w:firstLine="105"/>
        <w:rPr>
          <w:rFonts w:asciiTheme="minorEastAsia" w:hAnsiTheme="minorEastAsia"/>
        </w:rPr>
      </w:pPr>
      <w:r>
        <w:rPr>
          <w:rFonts w:asciiTheme="minorEastAsia" w:hAnsiTheme="minorEastAsia" w:hint="eastAsia"/>
        </w:rPr>
        <w:t xml:space="preserve"> </w:t>
      </w:r>
      <w:r w:rsidR="00560696">
        <w:rPr>
          <w:rFonts w:asciiTheme="minorEastAsia" w:hAnsiTheme="minorEastAsia" w:hint="eastAsia"/>
        </w:rPr>
        <w:t xml:space="preserve">  </w:t>
      </w:r>
      <w:r w:rsidR="007426E9">
        <w:rPr>
          <w:rFonts w:asciiTheme="minorEastAsia" w:hAnsiTheme="minorEastAsia" w:hint="eastAsia"/>
        </w:rPr>
        <w:t>６</w:t>
      </w:r>
      <w:r w:rsidR="002D5027">
        <w:rPr>
          <w:rFonts w:asciiTheme="minorEastAsia" w:hAnsiTheme="minorEastAsia" w:hint="eastAsia"/>
        </w:rPr>
        <w:t>月</w:t>
      </w:r>
      <w:r w:rsidR="00A01B4F">
        <w:rPr>
          <w:rFonts w:asciiTheme="minorEastAsia" w:hAnsiTheme="minorEastAsia" w:hint="eastAsia"/>
        </w:rPr>
        <w:t xml:space="preserve">～   </w:t>
      </w:r>
      <w:r w:rsidR="007426E9">
        <w:rPr>
          <w:rFonts w:asciiTheme="minorEastAsia" w:hAnsiTheme="minorEastAsia" w:hint="eastAsia"/>
        </w:rPr>
        <w:t xml:space="preserve"> </w:t>
      </w:r>
      <w:r w:rsidR="00461CBA">
        <w:rPr>
          <w:rFonts w:asciiTheme="minorEastAsia" w:hAnsiTheme="minorEastAsia" w:hint="eastAsia"/>
        </w:rPr>
        <w:t>保護者等対象学校説明会</w:t>
      </w:r>
    </w:p>
    <w:p w:rsidR="001B693C" w:rsidRDefault="007426E9" w:rsidP="00560696">
      <w:pPr>
        <w:ind w:firstLineChars="200" w:firstLine="420"/>
        <w:rPr>
          <w:rFonts w:asciiTheme="minorEastAsia" w:hAnsiTheme="minorEastAsia"/>
        </w:rPr>
      </w:pPr>
      <w:r>
        <w:rPr>
          <w:rFonts w:asciiTheme="minorEastAsia" w:hAnsiTheme="minorEastAsia" w:hint="eastAsia"/>
        </w:rPr>
        <w:t>７</w:t>
      </w:r>
      <w:r w:rsidR="00D46B3D">
        <w:rPr>
          <w:rFonts w:asciiTheme="minorEastAsia" w:hAnsiTheme="minorEastAsia" w:hint="eastAsia"/>
        </w:rPr>
        <w:t>～</w:t>
      </w:r>
      <w:r>
        <w:rPr>
          <w:rFonts w:asciiTheme="minorEastAsia" w:hAnsiTheme="minorEastAsia" w:hint="eastAsia"/>
        </w:rPr>
        <w:t>８</w:t>
      </w:r>
      <w:r w:rsidR="00461CBA">
        <w:rPr>
          <w:rFonts w:asciiTheme="minorEastAsia" w:hAnsiTheme="minorEastAsia" w:hint="eastAsia"/>
        </w:rPr>
        <w:t>月</w:t>
      </w:r>
      <w:r w:rsidR="00A01B4F">
        <w:rPr>
          <w:rFonts w:asciiTheme="minorEastAsia" w:hAnsiTheme="minorEastAsia" w:hint="eastAsia"/>
        </w:rPr>
        <w:t xml:space="preserve">  </w:t>
      </w:r>
      <w:r w:rsidR="00461CBA">
        <w:rPr>
          <w:rFonts w:asciiTheme="minorEastAsia" w:hAnsiTheme="minorEastAsia" w:hint="eastAsia"/>
        </w:rPr>
        <w:t>入学者選抜実施要項公表</w:t>
      </w:r>
    </w:p>
    <w:p w:rsidR="00461CBA" w:rsidRDefault="007426E9" w:rsidP="00560696">
      <w:pPr>
        <w:ind w:firstLineChars="200" w:firstLine="420"/>
        <w:rPr>
          <w:rFonts w:asciiTheme="minorEastAsia" w:hAnsiTheme="minorEastAsia"/>
        </w:rPr>
      </w:pPr>
      <w:r>
        <w:rPr>
          <w:rFonts w:asciiTheme="minorEastAsia" w:hAnsiTheme="minorEastAsia" w:hint="eastAsia"/>
        </w:rPr>
        <w:t>１</w:t>
      </w:r>
      <w:r w:rsidR="002D5027">
        <w:rPr>
          <w:rFonts w:asciiTheme="minorEastAsia" w:hAnsiTheme="minorEastAsia" w:hint="eastAsia"/>
        </w:rPr>
        <w:t xml:space="preserve">月　</w:t>
      </w:r>
      <w:r w:rsidR="0073259C">
        <w:rPr>
          <w:rFonts w:asciiTheme="minorEastAsia" w:hAnsiTheme="minorEastAsia" w:hint="eastAsia"/>
        </w:rPr>
        <w:t xml:space="preserve"> </w:t>
      </w:r>
      <w:r w:rsidR="00A01B4F">
        <w:rPr>
          <w:rFonts w:asciiTheme="minorEastAsia" w:hAnsiTheme="minorEastAsia" w:hint="eastAsia"/>
        </w:rPr>
        <w:t xml:space="preserve">  </w:t>
      </w:r>
      <w:r>
        <w:rPr>
          <w:rFonts w:asciiTheme="minorEastAsia" w:hAnsiTheme="minorEastAsia" w:hint="eastAsia"/>
        </w:rPr>
        <w:t xml:space="preserve"> </w:t>
      </w:r>
      <w:r w:rsidR="00D46B3D">
        <w:rPr>
          <w:rFonts w:asciiTheme="minorEastAsia" w:hAnsiTheme="minorEastAsia" w:hint="eastAsia"/>
        </w:rPr>
        <w:t>入学者選抜</w:t>
      </w:r>
    </w:p>
    <w:p w:rsidR="00D46B3D" w:rsidRPr="00A77658" w:rsidRDefault="00D46B3D" w:rsidP="00D46B3D">
      <w:pPr>
        <w:ind w:firstLineChars="100" w:firstLine="210"/>
        <w:rPr>
          <w:rFonts w:asciiTheme="majorEastAsia" w:eastAsiaTheme="majorEastAsia" w:hAnsiTheme="majorEastAsia"/>
          <w:szCs w:val="21"/>
        </w:rPr>
      </w:pPr>
      <w:r w:rsidRPr="00A77658">
        <w:rPr>
          <w:rFonts w:asciiTheme="majorEastAsia" w:eastAsiaTheme="majorEastAsia" w:hAnsiTheme="majorEastAsia" w:hint="eastAsia"/>
          <w:szCs w:val="21"/>
        </w:rPr>
        <w:t>平成</w:t>
      </w:r>
      <w:r w:rsidR="007426E9">
        <w:rPr>
          <w:rFonts w:asciiTheme="majorEastAsia" w:eastAsiaTheme="majorEastAsia" w:hAnsiTheme="majorEastAsia" w:hint="eastAsia"/>
          <w:szCs w:val="21"/>
        </w:rPr>
        <w:t>２９</w:t>
      </w:r>
      <w:r w:rsidRPr="00A77658">
        <w:rPr>
          <w:rFonts w:asciiTheme="majorEastAsia" w:eastAsiaTheme="majorEastAsia" w:hAnsiTheme="majorEastAsia" w:hint="eastAsia"/>
          <w:szCs w:val="21"/>
        </w:rPr>
        <w:t>年度</w:t>
      </w:r>
    </w:p>
    <w:p w:rsidR="002D5027" w:rsidRPr="00A77658" w:rsidRDefault="007426E9" w:rsidP="00D46B3D">
      <w:pPr>
        <w:ind w:firstLineChars="200" w:firstLine="420"/>
        <w:rPr>
          <w:rFonts w:asciiTheme="minorEastAsia" w:hAnsiTheme="minorEastAsia"/>
        </w:rPr>
      </w:pPr>
      <w:r>
        <w:rPr>
          <w:rFonts w:asciiTheme="minorEastAsia" w:hAnsiTheme="minorEastAsia" w:hint="eastAsia"/>
        </w:rPr>
        <w:t>４</w:t>
      </w:r>
      <w:r w:rsidR="00D46B3D">
        <w:rPr>
          <w:rFonts w:asciiTheme="minorEastAsia" w:hAnsiTheme="minorEastAsia" w:hint="eastAsia"/>
        </w:rPr>
        <w:t xml:space="preserve">月　</w:t>
      </w:r>
      <w:r w:rsidR="0073259C">
        <w:rPr>
          <w:rFonts w:asciiTheme="minorEastAsia" w:hAnsiTheme="minorEastAsia" w:hint="eastAsia"/>
        </w:rPr>
        <w:t xml:space="preserve"> </w:t>
      </w:r>
      <w:r w:rsidR="00A01B4F">
        <w:rPr>
          <w:rFonts w:asciiTheme="minorEastAsia" w:hAnsiTheme="minorEastAsia" w:hint="eastAsia"/>
        </w:rPr>
        <w:t xml:space="preserve">  </w:t>
      </w:r>
      <w:r>
        <w:rPr>
          <w:rFonts w:asciiTheme="minorEastAsia" w:hAnsiTheme="minorEastAsia" w:hint="eastAsia"/>
        </w:rPr>
        <w:t xml:space="preserve"> </w:t>
      </w:r>
      <w:r w:rsidR="00D46B3D">
        <w:rPr>
          <w:rFonts w:asciiTheme="minorEastAsia" w:hAnsiTheme="minorEastAsia" w:hint="eastAsia"/>
        </w:rPr>
        <w:t>開校</w:t>
      </w:r>
    </w:p>
    <w:sectPr w:rsidR="002D5027" w:rsidRPr="00A77658" w:rsidSect="003D4F59">
      <w:type w:val="continuous"/>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B9" w:rsidRDefault="00D047B9" w:rsidP="00AA3AD7">
      <w:r>
        <w:separator/>
      </w:r>
    </w:p>
  </w:endnote>
  <w:endnote w:type="continuationSeparator" w:id="0">
    <w:p w:rsidR="00D047B9" w:rsidRDefault="00D047B9"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950759"/>
      <w:docPartObj>
        <w:docPartGallery w:val="Page Numbers (Bottom of Page)"/>
        <w:docPartUnique/>
      </w:docPartObj>
    </w:sdtPr>
    <w:sdtEndPr/>
    <w:sdtContent>
      <w:p w:rsidR="00D047B9" w:rsidRDefault="00E66465">
        <w:pPr>
          <w:pStyle w:val="a7"/>
          <w:jc w:val="center"/>
        </w:pPr>
        <w:r>
          <w:rPr>
            <w:rFonts w:hint="eastAsia"/>
          </w:rPr>
          <w:t>１</w:t>
        </w:r>
        <w:r w:rsidR="00D047B9">
          <w:rPr>
            <w:rFonts w:hint="eastAsia"/>
          </w:rPr>
          <w:t>－</w:t>
        </w:r>
        <w:r w:rsidR="00D047B9">
          <w:fldChar w:fldCharType="begin"/>
        </w:r>
        <w:r w:rsidR="00D047B9">
          <w:instrText>PAGE   \* MERGEFORMAT</w:instrText>
        </w:r>
        <w:r w:rsidR="00D047B9">
          <w:fldChar w:fldCharType="separate"/>
        </w:r>
        <w:r w:rsidR="00297E67" w:rsidRPr="00297E67">
          <w:rPr>
            <w:noProof/>
            <w:lang w:val="ja-JP"/>
          </w:rPr>
          <w:t>1</w:t>
        </w:r>
        <w:r w:rsidR="00D047B9">
          <w:fldChar w:fldCharType="end"/>
        </w:r>
      </w:p>
    </w:sdtContent>
  </w:sdt>
  <w:p w:rsidR="00D047B9" w:rsidRDefault="00D047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B9" w:rsidRDefault="00D047B9" w:rsidP="00AA3AD7">
      <w:r>
        <w:separator/>
      </w:r>
    </w:p>
  </w:footnote>
  <w:footnote w:type="continuationSeparator" w:id="0">
    <w:p w:rsidR="00D047B9" w:rsidRDefault="00D047B9" w:rsidP="00AA3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nsid w:val="33DE16A4"/>
    <w:multiLevelType w:val="hybridMultilevel"/>
    <w:tmpl w:val="42E01CAE"/>
    <w:lvl w:ilvl="0" w:tplc="70B2F2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54E3540"/>
    <w:multiLevelType w:val="hybridMultilevel"/>
    <w:tmpl w:val="74F44A4A"/>
    <w:lvl w:ilvl="0" w:tplc="809687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6">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7">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
  </w:num>
  <w:num w:numId="3">
    <w:abstractNumId w:val="11"/>
  </w:num>
  <w:num w:numId="4">
    <w:abstractNumId w:val="8"/>
  </w:num>
  <w:num w:numId="5">
    <w:abstractNumId w:val="17"/>
  </w:num>
  <w:num w:numId="6">
    <w:abstractNumId w:val="13"/>
  </w:num>
  <w:num w:numId="7">
    <w:abstractNumId w:val="19"/>
  </w:num>
  <w:num w:numId="8">
    <w:abstractNumId w:val="31"/>
  </w:num>
  <w:num w:numId="9">
    <w:abstractNumId w:val="15"/>
  </w:num>
  <w:num w:numId="10">
    <w:abstractNumId w:val="26"/>
  </w:num>
  <w:num w:numId="11">
    <w:abstractNumId w:val="1"/>
  </w:num>
  <w:num w:numId="12">
    <w:abstractNumId w:val="27"/>
  </w:num>
  <w:num w:numId="13">
    <w:abstractNumId w:val="30"/>
  </w:num>
  <w:num w:numId="14">
    <w:abstractNumId w:val="25"/>
  </w:num>
  <w:num w:numId="15">
    <w:abstractNumId w:val="7"/>
  </w:num>
  <w:num w:numId="16">
    <w:abstractNumId w:val="6"/>
  </w:num>
  <w:num w:numId="17">
    <w:abstractNumId w:val="29"/>
  </w:num>
  <w:num w:numId="18">
    <w:abstractNumId w:val="12"/>
  </w:num>
  <w:num w:numId="19">
    <w:abstractNumId w:val="0"/>
  </w:num>
  <w:num w:numId="20">
    <w:abstractNumId w:val="28"/>
  </w:num>
  <w:num w:numId="21">
    <w:abstractNumId w:val="22"/>
  </w:num>
  <w:num w:numId="22">
    <w:abstractNumId w:val="16"/>
  </w:num>
  <w:num w:numId="23">
    <w:abstractNumId w:val="32"/>
  </w:num>
  <w:num w:numId="24">
    <w:abstractNumId w:val="33"/>
  </w:num>
  <w:num w:numId="25">
    <w:abstractNumId w:val="20"/>
  </w:num>
  <w:num w:numId="26">
    <w:abstractNumId w:val="18"/>
  </w:num>
  <w:num w:numId="27">
    <w:abstractNumId w:val="3"/>
  </w:num>
  <w:num w:numId="28">
    <w:abstractNumId w:val="14"/>
  </w:num>
  <w:num w:numId="29">
    <w:abstractNumId w:val="5"/>
  </w:num>
  <w:num w:numId="30">
    <w:abstractNumId w:val="21"/>
  </w:num>
  <w:num w:numId="31">
    <w:abstractNumId w:val="10"/>
  </w:num>
  <w:num w:numId="32">
    <w:abstractNumId w:val="2"/>
  </w:num>
  <w:num w:numId="33">
    <w:abstractNumId w:val="2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B"/>
    <w:rsid w:val="000013BD"/>
    <w:rsid w:val="0000181D"/>
    <w:rsid w:val="00013C2C"/>
    <w:rsid w:val="00017323"/>
    <w:rsid w:val="00031933"/>
    <w:rsid w:val="000326C1"/>
    <w:rsid w:val="000331CB"/>
    <w:rsid w:val="0003326B"/>
    <w:rsid w:val="00044E48"/>
    <w:rsid w:val="00047494"/>
    <w:rsid w:val="0005347F"/>
    <w:rsid w:val="00055BCD"/>
    <w:rsid w:val="0006158D"/>
    <w:rsid w:val="000723F4"/>
    <w:rsid w:val="00072DCA"/>
    <w:rsid w:val="000730C5"/>
    <w:rsid w:val="00084300"/>
    <w:rsid w:val="00085B59"/>
    <w:rsid w:val="00085CA8"/>
    <w:rsid w:val="00086B2A"/>
    <w:rsid w:val="0009146C"/>
    <w:rsid w:val="000965B1"/>
    <w:rsid w:val="000A3012"/>
    <w:rsid w:val="000B183E"/>
    <w:rsid w:val="000B5D66"/>
    <w:rsid w:val="000B62C4"/>
    <w:rsid w:val="000C372A"/>
    <w:rsid w:val="000C4F42"/>
    <w:rsid w:val="000F0195"/>
    <w:rsid w:val="000F25C6"/>
    <w:rsid w:val="000F3E6F"/>
    <w:rsid w:val="00101470"/>
    <w:rsid w:val="001061EE"/>
    <w:rsid w:val="001064D5"/>
    <w:rsid w:val="00107F2A"/>
    <w:rsid w:val="00114248"/>
    <w:rsid w:val="001168D7"/>
    <w:rsid w:val="00117396"/>
    <w:rsid w:val="0012512B"/>
    <w:rsid w:val="001305B1"/>
    <w:rsid w:val="00132EF8"/>
    <w:rsid w:val="001340B7"/>
    <w:rsid w:val="00143891"/>
    <w:rsid w:val="001440E4"/>
    <w:rsid w:val="00157550"/>
    <w:rsid w:val="001579A5"/>
    <w:rsid w:val="00163E0D"/>
    <w:rsid w:val="001649BF"/>
    <w:rsid w:val="00165DB6"/>
    <w:rsid w:val="001660B2"/>
    <w:rsid w:val="001675CB"/>
    <w:rsid w:val="0017480D"/>
    <w:rsid w:val="00185063"/>
    <w:rsid w:val="001870A0"/>
    <w:rsid w:val="00187B5F"/>
    <w:rsid w:val="001933A8"/>
    <w:rsid w:val="0019425D"/>
    <w:rsid w:val="00195967"/>
    <w:rsid w:val="001A28BD"/>
    <w:rsid w:val="001A5E47"/>
    <w:rsid w:val="001B0406"/>
    <w:rsid w:val="001B2EA5"/>
    <w:rsid w:val="001B3F78"/>
    <w:rsid w:val="001B4C7C"/>
    <w:rsid w:val="001B5523"/>
    <w:rsid w:val="001B693C"/>
    <w:rsid w:val="001B7938"/>
    <w:rsid w:val="001C21EB"/>
    <w:rsid w:val="001C3F86"/>
    <w:rsid w:val="001D00A7"/>
    <w:rsid w:val="001E0674"/>
    <w:rsid w:val="001F1A7A"/>
    <w:rsid w:val="001F2F2D"/>
    <w:rsid w:val="001F4640"/>
    <w:rsid w:val="001F7044"/>
    <w:rsid w:val="00216A2C"/>
    <w:rsid w:val="00220D04"/>
    <w:rsid w:val="00222A04"/>
    <w:rsid w:val="00223761"/>
    <w:rsid w:val="00232069"/>
    <w:rsid w:val="00232DD6"/>
    <w:rsid w:val="00233EA6"/>
    <w:rsid w:val="002360B9"/>
    <w:rsid w:val="00240EFD"/>
    <w:rsid w:val="0024206B"/>
    <w:rsid w:val="00243272"/>
    <w:rsid w:val="00245A35"/>
    <w:rsid w:val="00254C88"/>
    <w:rsid w:val="002567F6"/>
    <w:rsid w:val="00256EEC"/>
    <w:rsid w:val="0026301D"/>
    <w:rsid w:val="00267536"/>
    <w:rsid w:val="00270644"/>
    <w:rsid w:val="00270890"/>
    <w:rsid w:val="00276161"/>
    <w:rsid w:val="00280EA1"/>
    <w:rsid w:val="00282AEB"/>
    <w:rsid w:val="00283FAE"/>
    <w:rsid w:val="00285B4A"/>
    <w:rsid w:val="0028716C"/>
    <w:rsid w:val="00291F45"/>
    <w:rsid w:val="00295934"/>
    <w:rsid w:val="00297E67"/>
    <w:rsid w:val="002A7DA8"/>
    <w:rsid w:val="002B0262"/>
    <w:rsid w:val="002B362C"/>
    <w:rsid w:val="002C7C6A"/>
    <w:rsid w:val="002D1F69"/>
    <w:rsid w:val="002D3610"/>
    <w:rsid w:val="002D3BB1"/>
    <w:rsid w:val="002D5027"/>
    <w:rsid w:val="002D7C0F"/>
    <w:rsid w:val="002E0059"/>
    <w:rsid w:val="002E08A0"/>
    <w:rsid w:val="002F1E1C"/>
    <w:rsid w:val="002F7040"/>
    <w:rsid w:val="002F7D0D"/>
    <w:rsid w:val="00302F93"/>
    <w:rsid w:val="00303B12"/>
    <w:rsid w:val="00304077"/>
    <w:rsid w:val="0030572B"/>
    <w:rsid w:val="00305740"/>
    <w:rsid w:val="00310FE8"/>
    <w:rsid w:val="00313C4D"/>
    <w:rsid w:val="0032189F"/>
    <w:rsid w:val="00330DBC"/>
    <w:rsid w:val="00331269"/>
    <w:rsid w:val="00341769"/>
    <w:rsid w:val="00341BB9"/>
    <w:rsid w:val="00342E0F"/>
    <w:rsid w:val="003445DD"/>
    <w:rsid w:val="003510B6"/>
    <w:rsid w:val="00352B01"/>
    <w:rsid w:val="003535C0"/>
    <w:rsid w:val="0035432C"/>
    <w:rsid w:val="00361E11"/>
    <w:rsid w:val="00362FA3"/>
    <w:rsid w:val="0036339F"/>
    <w:rsid w:val="0036752A"/>
    <w:rsid w:val="00376EC5"/>
    <w:rsid w:val="00380CED"/>
    <w:rsid w:val="0038221D"/>
    <w:rsid w:val="00384B88"/>
    <w:rsid w:val="003901BB"/>
    <w:rsid w:val="003936BF"/>
    <w:rsid w:val="003A5781"/>
    <w:rsid w:val="003A7157"/>
    <w:rsid w:val="003B2F91"/>
    <w:rsid w:val="003B33E5"/>
    <w:rsid w:val="003B737B"/>
    <w:rsid w:val="003B7534"/>
    <w:rsid w:val="003C627C"/>
    <w:rsid w:val="003D0BD5"/>
    <w:rsid w:val="003D4F59"/>
    <w:rsid w:val="003D73B0"/>
    <w:rsid w:val="003E2119"/>
    <w:rsid w:val="003F1B87"/>
    <w:rsid w:val="003F43B3"/>
    <w:rsid w:val="00400233"/>
    <w:rsid w:val="00403443"/>
    <w:rsid w:val="00406ED6"/>
    <w:rsid w:val="00411DC9"/>
    <w:rsid w:val="004130CC"/>
    <w:rsid w:val="00416858"/>
    <w:rsid w:val="00422452"/>
    <w:rsid w:val="00430FEB"/>
    <w:rsid w:val="00433D5B"/>
    <w:rsid w:val="004343CA"/>
    <w:rsid w:val="004345E7"/>
    <w:rsid w:val="00434B74"/>
    <w:rsid w:val="00435E85"/>
    <w:rsid w:val="00435EAC"/>
    <w:rsid w:val="00452EEB"/>
    <w:rsid w:val="00453083"/>
    <w:rsid w:val="00453AEE"/>
    <w:rsid w:val="004606E4"/>
    <w:rsid w:val="00461CBA"/>
    <w:rsid w:val="00467B4F"/>
    <w:rsid w:val="00471A14"/>
    <w:rsid w:val="0047606F"/>
    <w:rsid w:val="004805E3"/>
    <w:rsid w:val="0048153F"/>
    <w:rsid w:val="004825AE"/>
    <w:rsid w:val="0048302C"/>
    <w:rsid w:val="00486F7E"/>
    <w:rsid w:val="0049272C"/>
    <w:rsid w:val="00495C31"/>
    <w:rsid w:val="004A2BFF"/>
    <w:rsid w:val="004B3968"/>
    <w:rsid w:val="004B5621"/>
    <w:rsid w:val="004B71F0"/>
    <w:rsid w:val="004C1301"/>
    <w:rsid w:val="004D4711"/>
    <w:rsid w:val="004D6120"/>
    <w:rsid w:val="004E1271"/>
    <w:rsid w:val="004E367F"/>
    <w:rsid w:val="004E66A1"/>
    <w:rsid w:val="004F3854"/>
    <w:rsid w:val="004F457E"/>
    <w:rsid w:val="004F6D0A"/>
    <w:rsid w:val="004F6ECF"/>
    <w:rsid w:val="00501C28"/>
    <w:rsid w:val="00502288"/>
    <w:rsid w:val="005076D8"/>
    <w:rsid w:val="00511B53"/>
    <w:rsid w:val="005151E5"/>
    <w:rsid w:val="00516AFD"/>
    <w:rsid w:val="00517B6B"/>
    <w:rsid w:val="0052115E"/>
    <w:rsid w:val="00522D41"/>
    <w:rsid w:val="00523017"/>
    <w:rsid w:val="00530884"/>
    <w:rsid w:val="00530AA9"/>
    <w:rsid w:val="00530EFE"/>
    <w:rsid w:val="00536084"/>
    <w:rsid w:val="00543B07"/>
    <w:rsid w:val="00547EA4"/>
    <w:rsid w:val="00550C24"/>
    <w:rsid w:val="0055570B"/>
    <w:rsid w:val="00560696"/>
    <w:rsid w:val="0056216C"/>
    <w:rsid w:val="00562D46"/>
    <w:rsid w:val="00562DAF"/>
    <w:rsid w:val="005656EA"/>
    <w:rsid w:val="00577EC7"/>
    <w:rsid w:val="00583EFF"/>
    <w:rsid w:val="005876EF"/>
    <w:rsid w:val="00591F09"/>
    <w:rsid w:val="00592B66"/>
    <w:rsid w:val="005952CF"/>
    <w:rsid w:val="005A1814"/>
    <w:rsid w:val="005A5CD6"/>
    <w:rsid w:val="005A70BF"/>
    <w:rsid w:val="005B12A7"/>
    <w:rsid w:val="005B12C9"/>
    <w:rsid w:val="005C16EA"/>
    <w:rsid w:val="005C72E8"/>
    <w:rsid w:val="005D2962"/>
    <w:rsid w:val="005D466F"/>
    <w:rsid w:val="005D4D57"/>
    <w:rsid w:val="005D6DA9"/>
    <w:rsid w:val="005E50A6"/>
    <w:rsid w:val="00607F90"/>
    <w:rsid w:val="00613521"/>
    <w:rsid w:val="00616B3D"/>
    <w:rsid w:val="006212C5"/>
    <w:rsid w:val="00622B23"/>
    <w:rsid w:val="00622D5A"/>
    <w:rsid w:val="00623316"/>
    <w:rsid w:val="00633614"/>
    <w:rsid w:val="00646606"/>
    <w:rsid w:val="006504C7"/>
    <w:rsid w:val="00652DC1"/>
    <w:rsid w:val="0065580D"/>
    <w:rsid w:val="00656B81"/>
    <w:rsid w:val="00664072"/>
    <w:rsid w:val="00667FFD"/>
    <w:rsid w:val="0067111F"/>
    <w:rsid w:val="00674037"/>
    <w:rsid w:val="006824BE"/>
    <w:rsid w:val="006855D0"/>
    <w:rsid w:val="00685D78"/>
    <w:rsid w:val="006A1B8E"/>
    <w:rsid w:val="006A1EA3"/>
    <w:rsid w:val="006A5778"/>
    <w:rsid w:val="006A5BD7"/>
    <w:rsid w:val="006B228B"/>
    <w:rsid w:val="006B346F"/>
    <w:rsid w:val="006B5828"/>
    <w:rsid w:val="006B7BBA"/>
    <w:rsid w:val="006C2DE0"/>
    <w:rsid w:val="006D59EE"/>
    <w:rsid w:val="006D6CEF"/>
    <w:rsid w:val="006D7945"/>
    <w:rsid w:val="006E0C01"/>
    <w:rsid w:val="006E2467"/>
    <w:rsid w:val="006E647E"/>
    <w:rsid w:val="006F2B87"/>
    <w:rsid w:val="00700035"/>
    <w:rsid w:val="00701003"/>
    <w:rsid w:val="00702086"/>
    <w:rsid w:val="007044CB"/>
    <w:rsid w:val="0071033D"/>
    <w:rsid w:val="00725BC4"/>
    <w:rsid w:val="0073259C"/>
    <w:rsid w:val="00735A9B"/>
    <w:rsid w:val="00735B9B"/>
    <w:rsid w:val="00736148"/>
    <w:rsid w:val="007426E9"/>
    <w:rsid w:val="00744487"/>
    <w:rsid w:val="00745917"/>
    <w:rsid w:val="00746A41"/>
    <w:rsid w:val="00747AC8"/>
    <w:rsid w:val="00752C30"/>
    <w:rsid w:val="00753479"/>
    <w:rsid w:val="007535EF"/>
    <w:rsid w:val="00756152"/>
    <w:rsid w:val="00757A45"/>
    <w:rsid w:val="00761482"/>
    <w:rsid w:val="00763E5D"/>
    <w:rsid w:val="0076532B"/>
    <w:rsid w:val="00771491"/>
    <w:rsid w:val="00772EFD"/>
    <w:rsid w:val="00776D68"/>
    <w:rsid w:val="007815B0"/>
    <w:rsid w:val="007868E3"/>
    <w:rsid w:val="007945D9"/>
    <w:rsid w:val="007A6412"/>
    <w:rsid w:val="007B186D"/>
    <w:rsid w:val="007B595F"/>
    <w:rsid w:val="007B600C"/>
    <w:rsid w:val="007C0470"/>
    <w:rsid w:val="007C299D"/>
    <w:rsid w:val="007C5C1F"/>
    <w:rsid w:val="007C707A"/>
    <w:rsid w:val="007D2BE3"/>
    <w:rsid w:val="007D459F"/>
    <w:rsid w:val="007D5349"/>
    <w:rsid w:val="007D6994"/>
    <w:rsid w:val="007E08D2"/>
    <w:rsid w:val="007E0E4C"/>
    <w:rsid w:val="007F381D"/>
    <w:rsid w:val="007F3E9D"/>
    <w:rsid w:val="007F4F1D"/>
    <w:rsid w:val="007F6720"/>
    <w:rsid w:val="008015A9"/>
    <w:rsid w:val="008050E7"/>
    <w:rsid w:val="00810245"/>
    <w:rsid w:val="00811D20"/>
    <w:rsid w:val="00811F31"/>
    <w:rsid w:val="00815748"/>
    <w:rsid w:val="008200BD"/>
    <w:rsid w:val="008209CD"/>
    <w:rsid w:val="00824B79"/>
    <w:rsid w:val="00826418"/>
    <w:rsid w:val="00826C67"/>
    <w:rsid w:val="00834D78"/>
    <w:rsid w:val="008363B6"/>
    <w:rsid w:val="008364B8"/>
    <w:rsid w:val="00837BE7"/>
    <w:rsid w:val="00842545"/>
    <w:rsid w:val="00844936"/>
    <w:rsid w:val="008507FD"/>
    <w:rsid w:val="00851656"/>
    <w:rsid w:val="00852399"/>
    <w:rsid w:val="0085462C"/>
    <w:rsid w:val="00854B48"/>
    <w:rsid w:val="00865C96"/>
    <w:rsid w:val="00872FDE"/>
    <w:rsid w:val="008741B2"/>
    <w:rsid w:val="00881D52"/>
    <w:rsid w:val="008915A0"/>
    <w:rsid w:val="008939E9"/>
    <w:rsid w:val="00894516"/>
    <w:rsid w:val="008956CE"/>
    <w:rsid w:val="00895898"/>
    <w:rsid w:val="0089764B"/>
    <w:rsid w:val="008A1B73"/>
    <w:rsid w:val="008A1E8E"/>
    <w:rsid w:val="008A7E58"/>
    <w:rsid w:val="008B1719"/>
    <w:rsid w:val="008B4579"/>
    <w:rsid w:val="008B671A"/>
    <w:rsid w:val="008B6A7E"/>
    <w:rsid w:val="008C2A95"/>
    <w:rsid w:val="008C30F8"/>
    <w:rsid w:val="008C34E4"/>
    <w:rsid w:val="008C3A4E"/>
    <w:rsid w:val="008C4595"/>
    <w:rsid w:val="008C6B23"/>
    <w:rsid w:val="008D2ECF"/>
    <w:rsid w:val="008E49E5"/>
    <w:rsid w:val="008E5527"/>
    <w:rsid w:val="008E58D5"/>
    <w:rsid w:val="008E5AC4"/>
    <w:rsid w:val="008E6931"/>
    <w:rsid w:val="008E6AB7"/>
    <w:rsid w:val="008F2229"/>
    <w:rsid w:val="00903A4D"/>
    <w:rsid w:val="00903DE4"/>
    <w:rsid w:val="00913E1D"/>
    <w:rsid w:val="009168D7"/>
    <w:rsid w:val="0092196D"/>
    <w:rsid w:val="00921CB1"/>
    <w:rsid w:val="00927F96"/>
    <w:rsid w:val="009314C2"/>
    <w:rsid w:val="009329AE"/>
    <w:rsid w:val="00941FFC"/>
    <w:rsid w:val="00942A48"/>
    <w:rsid w:val="00944B0F"/>
    <w:rsid w:val="0094607B"/>
    <w:rsid w:val="00950C84"/>
    <w:rsid w:val="00953CA0"/>
    <w:rsid w:val="009544ED"/>
    <w:rsid w:val="0095796E"/>
    <w:rsid w:val="009639DD"/>
    <w:rsid w:val="00973A96"/>
    <w:rsid w:val="009826F9"/>
    <w:rsid w:val="00991B4F"/>
    <w:rsid w:val="00991E4D"/>
    <w:rsid w:val="00992987"/>
    <w:rsid w:val="00992DF0"/>
    <w:rsid w:val="0099775D"/>
    <w:rsid w:val="00997BAC"/>
    <w:rsid w:val="009A1675"/>
    <w:rsid w:val="009A3566"/>
    <w:rsid w:val="009C25BE"/>
    <w:rsid w:val="009C2B03"/>
    <w:rsid w:val="009C4AAD"/>
    <w:rsid w:val="009D38CE"/>
    <w:rsid w:val="009E26F5"/>
    <w:rsid w:val="009E2AF9"/>
    <w:rsid w:val="009E2F67"/>
    <w:rsid w:val="009E458D"/>
    <w:rsid w:val="009E5C0A"/>
    <w:rsid w:val="009F1E0F"/>
    <w:rsid w:val="009F7D12"/>
    <w:rsid w:val="00A01B4F"/>
    <w:rsid w:val="00A01CAD"/>
    <w:rsid w:val="00A115C1"/>
    <w:rsid w:val="00A15A75"/>
    <w:rsid w:val="00A20B47"/>
    <w:rsid w:val="00A24CD9"/>
    <w:rsid w:val="00A30ED5"/>
    <w:rsid w:val="00A31069"/>
    <w:rsid w:val="00A314CB"/>
    <w:rsid w:val="00A36A35"/>
    <w:rsid w:val="00A37E82"/>
    <w:rsid w:val="00A408B7"/>
    <w:rsid w:val="00A41C2F"/>
    <w:rsid w:val="00A47FE8"/>
    <w:rsid w:val="00A520F8"/>
    <w:rsid w:val="00A60363"/>
    <w:rsid w:val="00A61024"/>
    <w:rsid w:val="00A61903"/>
    <w:rsid w:val="00A66B7C"/>
    <w:rsid w:val="00A73B68"/>
    <w:rsid w:val="00A758FF"/>
    <w:rsid w:val="00A77658"/>
    <w:rsid w:val="00A80B5E"/>
    <w:rsid w:val="00A83339"/>
    <w:rsid w:val="00A83451"/>
    <w:rsid w:val="00A8476F"/>
    <w:rsid w:val="00A86368"/>
    <w:rsid w:val="00A87587"/>
    <w:rsid w:val="00A9458D"/>
    <w:rsid w:val="00A94D1B"/>
    <w:rsid w:val="00A961FF"/>
    <w:rsid w:val="00A96F75"/>
    <w:rsid w:val="00AA16DF"/>
    <w:rsid w:val="00AA3AD7"/>
    <w:rsid w:val="00AA4F62"/>
    <w:rsid w:val="00AA535C"/>
    <w:rsid w:val="00AA5E90"/>
    <w:rsid w:val="00AB2105"/>
    <w:rsid w:val="00AB283F"/>
    <w:rsid w:val="00AC1564"/>
    <w:rsid w:val="00AD1AB9"/>
    <w:rsid w:val="00AD216C"/>
    <w:rsid w:val="00AD6D4A"/>
    <w:rsid w:val="00AE6922"/>
    <w:rsid w:val="00AF3659"/>
    <w:rsid w:val="00AF4A22"/>
    <w:rsid w:val="00AF4E58"/>
    <w:rsid w:val="00B00B0E"/>
    <w:rsid w:val="00B01B4E"/>
    <w:rsid w:val="00B034D6"/>
    <w:rsid w:val="00B10FE6"/>
    <w:rsid w:val="00B16380"/>
    <w:rsid w:val="00B21A81"/>
    <w:rsid w:val="00B36238"/>
    <w:rsid w:val="00B37053"/>
    <w:rsid w:val="00B4147A"/>
    <w:rsid w:val="00B42186"/>
    <w:rsid w:val="00B44466"/>
    <w:rsid w:val="00B45301"/>
    <w:rsid w:val="00B5038F"/>
    <w:rsid w:val="00B5190E"/>
    <w:rsid w:val="00B5456C"/>
    <w:rsid w:val="00B548E8"/>
    <w:rsid w:val="00B64FE8"/>
    <w:rsid w:val="00B70A14"/>
    <w:rsid w:val="00B719FF"/>
    <w:rsid w:val="00B720DB"/>
    <w:rsid w:val="00B729A5"/>
    <w:rsid w:val="00B72DB1"/>
    <w:rsid w:val="00B83FB5"/>
    <w:rsid w:val="00B84FF7"/>
    <w:rsid w:val="00B9701B"/>
    <w:rsid w:val="00BA35CB"/>
    <w:rsid w:val="00BA5460"/>
    <w:rsid w:val="00BA5DBA"/>
    <w:rsid w:val="00BA637F"/>
    <w:rsid w:val="00BA6A23"/>
    <w:rsid w:val="00BB1C5A"/>
    <w:rsid w:val="00BB4902"/>
    <w:rsid w:val="00BC2B90"/>
    <w:rsid w:val="00BE7EF4"/>
    <w:rsid w:val="00C031E8"/>
    <w:rsid w:val="00C07216"/>
    <w:rsid w:val="00C1133F"/>
    <w:rsid w:val="00C116C1"/>
    <w:rsid w:val="00C118C7"/>
    <w:rsid w:val="00C154B7"/>
    <w:rsid w:val="00C1582C"/>
    <w:rsid w:val="00C27101"/>
    <w:rsid w:val="00C27435"/>
    <w:rsid w:val="00C31377"/>
    <w:rsid w:val="00C3509F"/>
    <w:rsid w:val="00C40738"/>
    <w:rsid w:val="00C420C9"/>
    <w:rsid w:val="00C45D4F"/>
    <w:rsid w:val="00C5391F"/>
    <w:rsid w:val="00C6050A"/>
    <w:rsid w:val="00C61FB7"/>
    <w:rsid w:val="00C64932"/>
    <w:rsid w:val="00C76FFC"/>
    <w:rsid w:val="00C83165"/>
    <w:rsid w:val="00C90935"/>
    <w:rsid w:val="00C914A9"/>
    <w:rsid w:val="00C92D98"/>
    <w:rsid w:val="00C975F8"/>
    <w:rsid w:val="00CA25EA"/>
    <w:rsid w:val="00CA2CB5"/>
    <w:rsid w:val="00CB0D0B"/>
    <w:rsid w:val="00CB5C92"/>
    <w:rsid w:val="00CC1A1A"/>
    <w:rsid w:val="00CC3B20"/>
    <w:rsid w:val="00CC5909"/>
    <w:rsid w:val="00CC6AA0"/>
    <w:rsid w:val="00CD1AAA"/>
    <w:rsid w:val="00CD3111"/>
    <w:rsid w:val="00CE229C"/>
    <w:rsid w:val="00CE2650"/>
    <w:rsid w:val="00CE457D"/>
    <w:rsid w:val="00CE494A"/>
    <w:rsid w:val="00CE4AE0"/>
    <w:rsid w:val="00CE73B0"/>
    <w:rsid w:val="00CE75C7"/>
    <w:rsid w:val="00CE7B75"/>
    <w:rsid w:val="00CF085D"/>
    <w:rsid w:val="00CF3A2D"/>
    <w:rsid w:val="00CF512A"/>
    <w:rsid w:val="00CF72AC"/>
    <w:rsid w:val="00D03DAD"/>
    <w:rsid w:val="00D047B9"/>
    <w:rsid w:val="00D05773"/>
    <w:rsid w:val="00D158DA"/>
    <w:rsid w:val="00D1748B"/>
    <w:rsid w:val="00D22BAB"/>
    <w:rsid w:val="00D36F07"/>
    <w:rsid w:val="00D45C8E"/>
    <w:rsid w:val="00D46B3D"/>
    <w:rsid w:val="00D544A3"/>
    <w:rsid w:val="00D55B0A"/>
    <w:rsid w:val="00D62F40"/>
    <w:rsid w:val="00D64CCE"/>
    <w:rsid w:val="00D71BA1"/>
    <w:rsid w:val="00D71E3E"/>
    <w:rsid w:val="00D74B58"/>
    <w:rsid w:val="00D77C90"/>
    <w:rsid w:val="00D80BBB"/>
    <w:rsid w:val="00D8221C"/>
    <w:rsid w:val="00D83CAC"/>
    <w:rsid w:val="00D84D00"/>
    <w:rsid w:val="00D90392"/>
    <w:rsid w:val="00D94E0F"/>
    <w:rsid w:val="00DA021A"/>
    <w:rsid w:val="00DA2AB3"/>
    <w:rsid w:val="00DA40B3"/>
    <w:rsid w:val="00DA4F09"/>
    <w:rsid w:val="00DA51C3"/>
    <w:rsid w:val="00DA72E7"/>
    <w:rsid w:val="00DB02E1"/>
    <w:rsid w:val="00DB4AF5"/>
    <w:rsid w:val="00DB51B7"/>
    <w:rsid w:val="00DB66D6"/>
    <w:rsid w:val="00DB77CB"/>
    <w:rsid w:val="00DC4AAF"/>
    <w:rsid w:val="00DC5399"/>
    <w:rsid w:val="00DC61A8"/>
    <w:rsid w:val="00DC7652"/>
    <w:rsid w:val="00DE0F35"/>
    <w:rsid w:val="00DE2AD3"/>
    <w:rsid w:val="00DE57ED"/>
    <w:rsid w:val="00DE7C20"/>
    <w:rsid w:val="00DF32DA"/>
    <w:rsid w:val="00DF4433"/>
    <w:rsid w:val="00DF473C"/>
    <w:rsid w:val="00E0439A"/>
    <w:rsid w:val="00E202C7"/>
    <w:rsid w:val="00E348F2"/>
    <w:rsid w:val="00E40453"/>
    <w:rsid w:val="00E40DE4"/>
    <w:rsid w:val="00E425D2"/>
    <w:rsid w:val="00E546AC"/>
    <w:rsid w:val="00E57DA5"/>
    <w:rsid w:val="00E60462"/>
    <w:rsid w:val="00E62DD6"/>
    <w:rsid w:val="00E64BC8"/>
    <w:rsid w:val="00E66465"/>
    <w:rsid w:val="00E66562"/>
    <w:rsid w:val="00E67247"/>
    <w:rsid w:val="00E67510"/>
    <w:rsid w:val="00E7231F"/>
    <w:rsid w:val="00E7290D"/>
    <w:rsid w:val="00E74CED"/>
    <w:rsid w:val="00E82A64"/>
    <w:rsid w:val="00E833D4"/>
    <w:rsid w:val="00E86432"/>
    <w:rsid w:val="00E86B4A"/>
    <w:rsid w:val="00E9233C"/>
    <w:rsid w:val="00E92A6C"/>
    <w:rsid w:val="00E92E04"/>
    <w:rsid w:val="00E948D4"/>
    <w:rsid w:val="00EA0B2E"/>
    <w:rsid w:val="00EA13CC"/>
    <w:rsid w:val="00EA4141"/>
    <w:rsid w:val="00EB15A2"/>
    <w:rsid w:val="00EB7674"/>
    <w:rsid w:val="00EC176C"/>
    <w:rsid w:val="00EC6359"/>
    <w:rsid w:val="00ED2828"/>
    <w:rsid w:val="00ED4E86"/>
    <w:rsid w:val="00ED700D"/>
    <w:rsid w:val="00EE2BDE"/>
    <w:rsid w:val="00EE609E"/>
    <w:rsid w:val="00EF137B"/>
    <w:rsid w:val="00EF2576"/>
    <w:rsid w:val="00EF2B54"/>
    <w:rsid w:val="00EF5684"/>
    <w:rsid w:val="00F05207"/>
    <w:rsid w:val="00F07FD2"/>
    <w:rsid w:val="00F1008B"/>
    <w:rsid w:val="00F12B68"/>
    <w:rsid w:val="00F166BE"/>
    <w:rsid w:val="00F206CB"/>
    <w:rsid w:val="00F25067"/>
    <w:rsid w:val="00F26AFA"/>
    <w:rsid w:val="00F3027F"/>
    <w:rsid w:val="00F3093E"/>
    <w:rsid w:val="00F31515"/>
    <w:rsid w:val="00F33386"/>
    <w:rsid w:val="00F374ED"/>
    <w:rsid w:val="00F40FD4"/>
    <w:rsid w:val="00F4122F"/>
    <w:rsid w:val="00F50C28"/>
    <w:rsid w:val="00F51B8F"/>
    <w:rsid w:val="00F66A64"/>
    <w:rsid w:val="00F72FDB"/>
    <w:rsid w:val="00F77421"/>
    <w:rsid w:val="00F80540"/>
    <w:rsid w:val="00F821D7"/>
    <w:rsid w:val="00F8313F"/>
    <w:rsid w:val="00F83CA9"/>
    <w:rsid w:val="00F95A31"/>
    <w:rsid w:val="00FA0CC1"/>
    <w:rsid w:val="00FA1B0E"/>
    <w:rsid w:val="00FA378F"/>
    <w:rsid w:val="00FB1A18"/>
    <w:rsid w:val="00FC0484"/>
    <w:rsid w:val="00FC0A5A"/>
    <w:rsid w:val="00FC2B15"/>
    <w:rsid w:val="00FC2C1F"/>
    <w:rsid w:val="00FD0F2C"/>
    <w:rsid w:val="00FD5778"/>
    <w:rsid w:val="00FD6302"/>
    <w:rsid w:val="00FE14F2"/>
    <w:rsid w:val="00FE20E7"/>
    <w:rsid w:val="00FE2398"/>
    <w:rsid w:val="00FE3F0A"/>
    <w:rsid w:val="00FE5827"/>
    <w:rsid w:val="00FE5E2B"/>
    <w:rsid w:val="00FF1EB7"/>
    <w:rsid w:val="00FF4F30"/>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0078">
      <w:bodyDiv w:val="1"/>
      <w:marLeft w:val="0"/>
      <w:marRight w:val="0"/>
      <w:marTop w:val="0"/>
      <w:marBottom w:val="0"/>
      <w:divBdr>
        <w:top w:val="none" w:sz="0" w:space="0" w:color="auto"/>
        <w:left w:val="none" w:sz="0" w:space="0" w:color="auto"/>
        <w:bottom w:val="none" w:sz="0" w:space="0" w:color="auto"/>
        <w:right w:val="none" w:sz="0" w:space="0" w:color="auto"/>
      </w:divBdr>
    </w:div>
    <w:div w:id="612589386">
      <w:bodyDiv w:val="1"/>
      <w:marLeft w:val="0"/>
      <w:marRight w:val="0"/>
      <w:marTop w:val="0"/>
      <w:marBottom w:val="0"/>
      <w:divBdr>
        <w:top w:val="none" w:sz="0" w:space="0" w:color="auto"/>
        <w:left w:val="none" w:sz="0" w:space="0" w:color="auto"/>
        <w:bottom w:val="none" w:sz="0" w:space="0" w:color="auto"/>
        <w:right w:val="none" w:sz="0" w:space="0" w:color="auto"/>
      </w:divBdr>
    </w:div>
    <w:div w:id="1201362108">
      <w:bodyDiv w:val="1"/>
      <w:marLeft w:val="0"/>
      <w:marRight w:val="0"/>
      <w:marTop w:val="0"/>
      <w:marBottom w:val="0"/>
      <w:divBdr>
        <w:top w:val="none" w:sz="0" w:space="0" w:color="auto"/>
        <w:left w:val="none" w:sz="0" w:space="0" w:color="auto"/>
        <w:bottom w:val="none" w:sz="0" w:space="0" w:color="auto"/>
        <w:right w:val="none" w:sz="0" w:space="0" w:color="auto"/>
      </w:divBdr>
      <w:divsChild>
        <w:div w:id="788398602">
          <w:marLeft w:val="0"/>
          <w:marRight w:val="0"/>
          <w:marTop w:val="480"/>
          <w:marBottom w:val="0"/>
          <w:divBdr>
            <w:top w:val="none" w:sz="0" w:space="0" w:color="auto"/>
            <w:left w:val="none" w:sz="0" w:space="0" w:color="auto"/>
            <w:bottom w:val="none" w:sz="0" w:space="0" w:color="auto"/>
            <w:right w:val="none" w:sz="0" w:space="0" w:color="auto"/>
          </w:divBdr>
          <w:divsChild>
            <w:div w:id="2012177413">
              <w:marLeft w:val="0"/>
              <w:marRight w:val="0"/>
              <w:marTop w:val="0"/>
              <w:marBottom w:val="0"/>
              <w:divBdr>
                <w:top w:val="none" w:sz="0" w:space="0" w:color="auto"/>
                <w:left w:val="none" w:sz="0" w:space="0" w:color="auto"/>
                <w:bottom w:val="none" w:sz="0" w:space="0" w:color="auto"/>
                <w:right w:val="none" w:sz="0" w:space="0" w:color="auto"/>
              </w:divBdr>
              <w:divsChild>
                <w:div w:id="663557028">
                  <w:marLeft w:val="0"/>
                  <w:marRight w:val="0"/>
                  <w:marTop w:val="0"/>
                  <w:marBottom w:val="0"/>
                  <w:divBdr>
                    <w:top w:val="none" w:sz="0" w:space="0" w:color="auto"/>
                    <w:left w:val="none" w:sz="0" w:space="0" w:color="auto"/>
                    <w:bottom w:val="none" w:sz="0" w:space="0" w:color="auto"/>
                    <w:right w:val="none" w:sz="0" w:space="0" w:color="auto"/>
                  </w:divBdr>
                  <w:divsChild>
                    <w:div w:id="1395616323">
                      <w:marLeft w:val="0"/>
                      <w:marRight w:val="0"/>
                      <w:marTop w:val="0"/>
                      <w:marBottom w:val="480"/>
                      <w:divBdr>
                        <w:top w:val="none" w:sz="0" w:space="0" w:color="auto"/>
                        <w:left w:val="none" w:sz="0" w:space="0" w:color="auto"/>
                        <w:bottom w:val="single" w:sz="6" w:space="0" w:color="999999"/>
                        <w:right w:val="none" w:sz="0" w:space="0" w:color="auto"/>
                      </w:divBdr>
                    </w:div>
                  </w:divsChild>
                </w:div>
              </w:divsChild>
            </w:div>
          </w:divsChild>
        </w:div>
      </w:divsChild>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79DA-AAC6-4F7F-9F7B-EFB0922D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1603</Words>
  <Characters>9141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4</cp:revision>
  <cp:lastPrinted>2015-11-19T05:24:00Z</cp:lastPrinted>
  <dcterms:created xsi:type="dcterms:W3CDTF">2015-11-20T04:48:00Z</dcterms:created>
  <dcterms:modified xsi:type="dcterms:W3CDTF">2015-11-27T05:30:00Z</dcterms:modified>
</cp:coreProperties>
</file>