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7E" w:rsidRDefault="0018227E" w:rsidP="005343D3">
      <w:pPr>
        <w:rPr>
          <w:rFonts w:asciiTheme="majorEastAsia" w:eastAsiaTheme="majorEastAsia" w:hAnsiTheme="majorEastAsia"/>
          <w:sz w:val="36"/>
          <w:szCs w:val="36"/>
        </w:rPr>
      </w:pPr>
    </w:p>
    <w:p w:rsidR="00DA5629" w:rsidRDefault="00DA5629" w:rsidP="005343D3">
      <w:pPr>
        <w:rPr>
          <w:rFonts w:asciiTheme="majorEastAsia" w:eastAsiaTheme="majorEastAsia" w:hAnsiTheme="majorEastAsia"/>
        </w:rPr>
      </w:pPr>
    </w:p>
    <w:p w:rsidR="0018227E" w:rsidRDefault="0018227E"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Default="00377DE4" w:rsidP="005343D3">
      <w:pPr>
        <w:rPr>
          <w:rFonts w:asciiTheme="majorEastAsia" w:eastAsiaTheme="majorEastAsia" w:hAnsiTheme="majorEastAsia"/>
          <w:b/>
          <w:sz w:val="24"/>
          <w:szCs w:val="24"/>
        </w:rPr>
      </w:pPr>
    </w:p>
    <w:p w:rsidR="00377DE4" w:rsidRPr="00394907" w:rsidRDefault="00377DE4" w:rsidP="005343D3">
      <w:pPr>
        <w:rPr>
          <w:rFonts w:asciiTheme="majorEastAsia" w:eastAsiaTheme="majorEastAsia" w:hAnsiTheme="majorEastAsia"/>
          <w:b/>
          <w:sz w:val="24"/>
          <w:szCs w:val="24"/>
        </w:rPr>
      </w:pPr>
    </w:p>
    <w:p w:rsidR="0018227E" w:rsidRPr="00377DE4" w:rsidRDefault="0018227E" w:rsidP="00377DE4">
      <w:pPr>
        <w:jc w:val="center"/>
        <w:rPr>
          <w:rFonts w:asciiTheme="majorEastAsia" w:eastAsiaTheme="majorEastAsia" w:hAnsiTheme="majorEastAsia"/>
          <w:b/>
          <w:sz w:val="52"/>
          <w:szCs w:val="52"/>
        </w:rPr>
      </w:pPr>
      <w:r w:rsidRPr="00377DE4">
        <w:rPr>
          <w:rFonts w:asciiTheme="majorEastAsia" w:eastAsiaTheme="majorEastAsia" w:hAnsiTheme="majorEastAsia" w:hint="eastAsia"/>
          <w:b/>
          <w:sz w:val="52"/>
          <w:szCs w:val="52"/>
        </w:rPr>
        <w:t>「慰安婦」に関する補助教材</w:t>
      </w:r>
    </w:p>
    <w:p w:rsidR="00377DE4" w:rsidRDefault="00D828EE">
      <w:pPr>
        <w:widowControl/>
        <w:jc w:val="left"/>
        <w:rPr>
          <w:rFonts w:asciiTheme="majorEastAsia" w:eastAsiaTheme="majorEastAsia" w:hAnsiTheme="maj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7440" behindDoc="0" locked="0" layoutInCell="1" allowOverlap="1" wp14:anchorId="37A12BEC" wp14:editId="3D1EBE26">
                <wp:simplePos x="0" y="0"/>
                <wp:positionH relativeFrom="column">
                  <wp:posOffset>2526665</wp:posOffset>
                </wp:positionH>
                <wp:positionV relativeFrom="paragraph">
                  <wp:posOffset>5185410</wp:posOffset>
                </wp:positionV>
                <wp:extent cx="933450" cy="29527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26" style="position:absolute;margin-left:198.95pt;margin-top:408.3pt;width:73.5pt;height:2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" filled="f" stroked="f" strokeweight="2pt">
                <v:textbox>
                  <w:txbxContent>
                    <w:p w:rsidR="00D828EE" w:rsidRDefault="00D828EE" w:rsidP="00D828EE">
                      <w:pPr>
                        <w:jc w:val="center"/>
                      </w:pPr>
                      <w:r>
                        <w:rPr>
                          <w:rFonts w:hint="eastAsia"/>
                        </w:rPr>
                        <w:t>１－</w:t>
                      </w:r>
                      <w:r w:rsidR="00CD02EE">
                        <w:rPr>
                          <w:rFonts w:hint="eastAsia"/>
                        </w:rPr>
                        <w:t>２</w:t>
                      </w:r>
                    </w:p>
                  </w:txbxContent>
                </v:textbox>
              </v:rect>
            </w:pict>
          </mc:Fallback>
        </mc:AlternateContent>
      </w:r>
      <w:r w:rsidR="00377DE4">
        <w:rPr>
          <w:rFonts w:asciiTheme="majorEastAsia" w:eastAsiaTheme="majorEastAsia" w:hAnsiTheme="majorEastAsia"/>
          <w:szCs w:val="21"/>
        </w:rPr>
        <w:br w:type="page"/>
      </w:r>
    </w:p>
    <w:p w:rsidR="00377DE4" w:rsidRDefault="00377DE4" w:rsidP="00377DE4">
      <w:pPr>
        <w:rPr>
          <w:rFonts w:asciiTheme="majorEastAsia" w:eastAsiaTheme="majorEastAsia" w:hAnsiTheme="majorEastAsia"/>
          <w:b/>
          <w:sz w:val="24"/>
          <w:szCs w:val="24"/>
        </w:rPr>
      </w:pPr>
    </w:p>
    <w:p w:rsidR="00377DE4" w:rsidRDefault="00377DE4" w:rsidP="00377DE4">
      <w:pPr>
        <w:rPr>
          <w:rFonts w:asciiTheme="majorEastAsia" w:eastAsiaTheme="majorEastAsia" w:hAnsiTheme="majorEastAsia"/>
          <w:b/>
          <w:sz w:val="24"/>
          <w:szCs w:val="24"/>
        </w:rPr>
      </w:pPr>
    </w:p>
    <w:p w:rsidR="00377DE4" w:rsidRDefault="00377DE4" w:rsidP="00377DE4">
      <w:pPr>
        <w:rPr>
          <w:rFonts w:asciiTheme="majorEastAsia" w:eastAsiaTheme="majorEastAsia" w:hAnsiTheme="majorEastAsia"/>
          <w:b/>
          <w:sz w:val="24"/>
          <w:szCs w:val="24"/>
        </w:rPr>
      </w:pPr>
    </w:p>
    <w:p w:rsidR="00377DE4" w:rsidRPr="00AA1337" w:rsidRDefault="00377DE4" w:rsidP="00377DE4">
      <w:pPr>
        <w:jc w:val="center"/>
        <w:rPr>
          <w:rFonts w:asciiTheme="majorEastAsia" w:eastAsiaTheme="majorEastAsia" w:hAnsiTheme="majorEastAsia"/>
          <w:b/>
          <w:sz w:val="32"/>
          <w:szCs w:val="32"/>
        </w:rPr>
      </w:pPr>
      <w:r w:rsidRPr="00AA1337">
        <w:rPr>
          <w:rFonts w:asciiTheme="majorEastAsia" w:eastAsiaTheme="majorEastAsia" w:hAnsiTheme="majorEastAsia" w:hint="eastAsia"/>
          <w:b/>
          <w:sz w:val="32"/>
          <w:szCs w:val="32"/>
        </w:rPr>
        <w:t>【 目 次 】</w:t>
      </w:r>
    </w:p>
    <w:p w:rsidR="00377DE4" w:rsidRPr="00AA1337" w:rsidRDefault="00377DE4" w:rsidP="00377DE4">
      <w:pPr>
        <w:rPr>
          <w:rFonts w:asciiTheme="majorEastAsia" w:eastAsiaTheme="majorEastAsia" w:hAnsiTheme="majorEastAsia"/>
          <w:b/>
          <w:sz w:val="24"/>
          <w:szCs w:val="24"/>
        </w:rPr>
      </w:pPr>
    </w:p>
    <w:p w:rsidR="00DF33C3" w:rsidRPr="00AA1337" w:rsidRDefault="00DA5629" w:rsidP="00377DE4">
      <w:pPr>
        <w:ind w:firstLineChars="50" w:firstLine="180"/>
        <w:rPr>
          <w:rFonts w:asciiTheme="majorEastAsia" w:eastAsiaTheme="majorEastAsia" w:hAnsiTheme="majorEastAsia"/>
          <w:szCs w:val="21"/>
        </w:rPr>
      </w:pPr>
      <w:r w:rsidRPr="00AA1337">
        <w:rPr>
          <w:rFonts w:asciiTheme="majorEastAsia" w:eastAsiaTheme="majorEastAsia" w:hAnsiTheme="majorEastAsia" w:hint="eastAsia"/>
          <w:noProof/>
          <w:sz w:val="36"/>
          <w:szCs w:val="36"/>
        </w:rPr>
        <mc:AlternateContent>
          <mc:Choice Requires="wps">
            <w:drawing>
              <wp:anchor distT="0" distB="0" distL="114300" distR="114300" simplePos="0" relativeHeight="251744256" behindDoc="0" locked="0" layoutInCell="1" allowOverlap="1" wp14:anchorId="616807F6" wp14:editId="6F064BDF">
                <wp:simplePos x="0" y="0"/>
                <wp:positionH relativeFrom="column">
                  <wp:posOffset>5584190</wp:posOffset>
                </wp:positionH>
                <wp:positionV relativeFrom="paragraph">
                  <wp:posOffset>4445</wp:posOffset>
                </wp:positionV>
                <wp:extent cx="419100" cy="2355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C22"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712C22" w:rsidRPr="00712C22">
                              <w:rPr>
                                <w:rFonts w:asciiTheme="majorEastAsia" w:eastAsiaTheme="majorEastAsia" w:hAnsiTheme="majorEastAsia" w:hint="eastAsia"/>
                              </w:rPr>
                              <w:t>1</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9.7pt;margin-top:.35pt;width:33pt;height:18.5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" filled="f" stroked="f" strokeweight=".5pt">
                <v:textbox>
                  <w:txbxContent>
                    <w:p w:rsidR="00712C22"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712C22" w:rsidRPr="00712C22">
                        <w:rPr>
                          <w:rFonts w:asciiTheme="majorEastAsia" w:eastAsiaTheme="majorEastAsia" w:hAnsiTheme="majorEastAsia" w:hint="eastAsia"/>
                        </w:rPr>
                        <w:t>1</w:t>
                      </w:r>
                      <w:r>
                        <w:rPr>
                          <w:rFonts w:asciiTheme="majorEastAsia" w:eastAsiaTheme="majorEastAsia" w:hAnsiTheme="majorEastAsia" w:hint="eastAsia"/>
                        </w:rPr>
                        <w:t>)</w:t>
                      </w:r>
                    </w:p>
                  </w:txbxContent>
                </v:textbox>
              </v:shape>
            </w:pict>
          </mc:Fallback>
        </mc:AlternateContent>
      </w:r>
      <w:r w:rsidRPr="00AA1337">
        <w:rPr>
          <w:rFonts w:asciiTheme="majorEastAsia" w:eastAsiaTheme="majorEastAsia" w:hAnsiTheme="majorEastAsia" w:hint="eastAsia"/>
          <w:b/>
          <w:sz w:val="24"/>
          <w:szCs w:val="24"/>
        </w:rPr>
        <w:t>Ⅰ　慰安婦問題に関する</w:t>
      </w:r>
      <w:r w:rsidR="00845CB7" w:rsidRPr="00AA1337">
        <w:rPr>
          <w:rFonts w:asciiTheme="majorEastAsia" w:eastAsiaTheme="majorEastAsia" w:hAnsiTheme="majorEastAsia" w:hint="eastAsia"/>
          <w:b/>
          <w:sz w:val="24"/>
          <w:szCs w:val="24"/>
        </w:rPr>
        <w:t>近年の主な</w:t>
      </w:r>
      <w:r w:rsidRPr="00AA1337">
        <w:rPr>
          <w:rFonts w:asciiTheme="majorEastAsia" w:eastAsiaTheme="majorEastAsia" w:hAnsiTheme="majorEastAsia" w:hint="eastAsia"/>
          <w:b/>
          <w:sz w:val="24"/>
          <w:szCs w:val="24"/>
        </w:rPr>
        <w:t xml:space="preserve">動き  　</w:t>
      </w:r>
      <w:r w:rsidRPr="00AA1337">
        <w:rPr>
          <w:rFonts w:asciiTheme="majorEastAsia" w:eastAsiaTheme="majorEastAsia" w:hAnsiTheme="majorEastAsia" w:hint="eastAsia"/>
          <w:szCs w:val="21"/>
        </w:rPr>
        <w:t>………………………………………………</w:t>
      </w:r>
    </w:p>
    <w:p w:rsidR="004352B0" w:rsidRPr="00AA1337" w:rsidRDefault="004352B0" w:rsidP="004352B0">
      <w:pPr>
        <w:ind w:firstLineChars="50" w:firstLine="120"/>
        <w:rPr>
          <w:rFonts w:asciiTheme="majorEastAsia" w:eastAsiaTheme="majorEastAsia" w:hAnsiTheme="majorEastAsia"/>
          <w:b/>
          <w:sz w:val="24"/>
          <w:szCs w:val="24"/>
        </w:rPr>
      </w:pPr>
    </w:p>
    <w:p w:rsidR="004352B0" w:rsidRPr="00AA1337" w:rsidRDefault="004352B0" w:rsidP="004352B0">
      <w:pPr>
        <w:ind w:firstLineChars="50" w:firstLine="180"/>
        <w:rPr>
          <w:rFonts w:asciiTheme="majorEastAsia" w:eastAsiaTheme="majorEastAsia" w:hAnsiTheme="majorEastAsia"/>
          <w:b/>
          <w:sz w:val="24"/>
          <w:szCs w:val="24"/>
        </w:rPr>
      </w:pPr>
      <w:r w:rsidRPr="00AA1337">
        <w:rPr>
          <w:rFonts w:asciiTheme="majorEastAsia" w:eastAsiaTheme="majorEastAsia" w:hAnsiTheme="majorEastAsia" w:hint="eastAsia"/>
          <w:noProof/>
          <w:sz w:val="36"/>
          <w:szCs w:val="36"/>
        </w:rPr>
        <mc:AlternateContent>
          <mc:Choice Requires="wps">
            <w:drawing>
              <wp:anchor distT="0" distB="0" distL="114300" distR="114300" simplePos="0" relativeHeight="251831296" behindDoc="0" locked="0" layoutInCell="1" allowOverlap="1" wp14:anchorId="5F998C3E" wp14:editId="20A60576">
                <wp:simplePos x="0" y="0"/>
                <wp:positionH relativeFrom="column">
                  <wp:posOffset>5584190</wp:posOffset>
                </wp:positionH>
                <wp:positionV relativeFrom="paragraph">
                  <wp:posOffset>9525</wp:posOffset>
                </wp:positionV>
                <wp:extent cx="419100" cy="23558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19100" cy="235585"/>
                        </a:xfrm>
                        <a:prstGeom prst="rect">
                          <a:avLst/>
                        </a:prstGeom>
                        <a:noFill/>
                        <a:ln w="6350">
                          <a:noFill/>
                        </a:ln>
                        <a:effectLst/>
                      </wps:spPr>
                      <wps:txbx>
                        <w:txbxContent>
                          <w:p w:rsidR="004352B0" w:rsidRPr="00712C22" w:rsidRDefault="00E67AA7" w:rsidP="004352B0">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4352B0" w:rsidRPr="00F75EAF">
                              <w:rPr>
                                <w:rFonts w:asciiTheme="majorEastAsia" w:eastAsiaTheme="majorEastAsia" w:hAnsiTheme="majorEastAsia" w:hint="eastAsia"/>
                              </w:rPr>
                              <w:t>1</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28" type="#_x0000_t202" style="position:absolute;left:0;text-align:left;margin-left:439.7pt;margin-top:.75pt;width:33pt;height:18.5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" filled="f" stroked="f" strokeweight=".5pt">
                <v:textbox>
                  <w:txbxContent>
                    <w:p w:rsidR="004352B0" w:rsidRPr="00712C22" w:rsidRDefault="00E67AA7" w:rsidP="004352B0">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4352B0" w:rsidRPr="00F75EAF">
                        <w:rPr>
                          <w:rFonts w:asciiTheme="majorEastAsia" w:eastAsiaTheme="majorEastAsia" w:hAnsiTheme="majorEastAsia" w:hint="eastAsia"/>
                        </w:rPr>
                        <w:t>1</w:t>
                      </w:r>
                      <w:r>
                        <w:rPr>
                          <w:rFonts w:asciiTheme="majorEastAsia" w:eastAsiaTheme="majorEastAsia" w:hAnsiTheme="majorEastAsia" w:hint="eastAsia"/>
                        </w:rPr>
                        <w:t>)</w:t>
                      </w:r>
                    </w:p>
                  </w:txbxContent>
                </v:textbox>
              </v:shape>
            </w:pict>
          </mc:Fallback>
        </mc:AlternateContent>
      </w:r>
      <w:r w:rsidRPr="00AA1337">
        <w:rPr>
          <w:rFonts w:asciiTheme="majorEastAsia" w:eastAsiaTheme="majorEastAsia" w:hAnsiTheme="majorEastAsia" w:hint="eastAsia"/>
          <w:b/>
          <w:sz w:val="24"/>
          <w:szCs w:val="24"/>
        </w:rPr>
        <w:t xml:space="preserve">Ⅱ　吉田清治氏に関する記事の掲載とその取り消しについて 　　</w:t>
      </w:r>
      <w:r w:rsidRPr="00AA1337">
        <w:rPr>
          <w:rFonts w:asciiTheme="majorEastAsia" w:eastAsiaTheme="majorEastAsia" w:hAnsiTheme="majorEastAsia" w:hint="eastAsia"/>
          <w:szCs w:val="21"/>
        </w:rPr>
        <w:t>…………………</w:t>
      </w:r>
    </w:p>
    <w:p w:rsidR="008A4939" w:rsidRPr="00AA1337" w:rsidRDefault="008A4939" w:rsidP="005343D3">
      <w:pPr>
        <w:rPr>
          <w:rFonts w:asciiTheme="majorEastAsia" w:eastAsiaTheme="majorEastAsia" w:hAnsiTheme="majorEastAsia"/>
        </w:rPr>
      </w:pPr>
    </w:p>
    <w:p w:rsidR="002268DA" w:rsidRPr="00AA1337" w:rsidRDefault="00DA5629" w:rsidP="00DA5629">
      <w:pPr>
        <w:ind w:firstLineChars="100" w:firstLine="210"/>
        <w:rPr>
          <w:rFonts w:asciiTheme="majorEastAsia" w:eastAsiaTheme="majorEastAsia" w:hAnsiTheme="majorEastAsia"/>
          <w:szCs w:val="21"/>
        </w:rPr>
      </w:pPr>
      <w:r w:rsidRPr="00AA1337">
        <w:rPr>
          <w:rFonts w:asciiTheme="majorEastAsia" w:eastAsiaTheme="majorEastAsia" w:hAnsiTheme="majorEastAsia" w:hint="eastAsia"/>
          <w:noProof/>
          <w:szCs w:val="21"/>
        </w:rPr>
        <mc:AlternateContent>
          <mc:Choice Requires="wps">
            <w:drawing>
              <wp:anchor distT="0" distB="0" distL="114300" distR="114300" simplePos="0" relativeHeight="251758592" behindDoc="0" locked="0" layoutInCell="1" allowOverlap="1" wp14:anchorId="1C2C38AA" wp14:editId="67869F75">
                <wp:simplePos x="0" y="0"/>
                <wp:positionH relativeFrom="column">
                  <wp:posOffset>5584190</wp:posOffset>
                </wp:positionH>
                <wp:positionV relativeFrom="paragraph">
                  <wp:posOffset>5080</wp:posOffset>
                </wp:positionV>
                <wp:extent cx="419100" cy="23558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1910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3998"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AD3998">
                              <w:rPr>
                                <w:rFonts w:asciiTheme="majorEastAsia" w:eastAsiaTheme="majorEastAsia" w:hAnsiTheme="majorEastAsia" w:hint="eastAsia"/>
                              </w:rPr>
                              <w:t>2</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9" type="#_x0000_t202" style="position:absolute;left:0;text-align:left;margin-left:439.7pt;margin-top:.4pt;width:33pt;height:18.5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" filled="f" stroked="f" strokeweight=".5pt">
                <v:textbox>
                  <w:txbxContent>
                    <w:p w:rsidR="00AD3998"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AD3998">
                        <w:rPr>
                          <w:rFonts w:asciiTheme="majorEastAsia" w:eastAsiaTheme="majorEastAsia" w:hAnsiTheme="majorEastAsia" w:hint="eastAsia"/>
                        </w:rPr>
                        <w:t>2</w:t>
                      </w:r>
                      <w:r>
                        <w:rPr>
                          <w:rFonts w:asciiTheme="majorEastAsia" w:eastAsiaTheme="majorEastAsia" w:hAnsiTheme="majorEastAsia" w:hint="eastAsia"/>
                        </w:rPr>
                        <w:t>)</w:t>
                      </w:r>
                    </w:p>
                  </w:txbxContent>
                </v:textbox>
              </v:shape>
            </w:pict>
          </mc:Fallback>
        </mc:AlternateContent>
      </w:r>
      <w:r w:rsidR="004352B0" w:rsidRPr="00AA1337">
        <w:rPr>
          <w:rFonts w:asciiTheme="majorEastAsia" w:eastAsiaTheme="majorEastAsia" w:hAnsiTheme="majorEastAsia" w:hint="eastAsia"/>
          <w:b/>
          <w:sz w:val="24"/>
          <w:szCs w:val="24"/>
        </w:rPr>
        <w:t>Ⅲ</w:t>
      </w:r>
      <w:r w:rsidR="002268DA" w:rsidRPr="00AA1337">
        <w:rPr>
          <w:rFonts w:asciiTheme="majorEastAsia" w:eastAsiaTheme="majorEastAsia" w:hAnsiTheme="majorEastAsia" w:hint="eastAsia"/>
          <w:b/>
          <w:sz w:val="24"/>
          <w:szCs w:val="24"/>
        </w:rPr>
        <w:t xml:space="preserve">　慰安婦問題に対する日本政府の考え</w:t>
      </w:r>
      <w:r w:rsidR="000031A7" w:rsidRPr="00AA1337">
        <w:rPr>
          <w:rFonts w:asciiTheme="majorEastAsia" w:eastAsiaTheme="majorEastAsia" w:hAnsiTheme="majorEastAsia" w:hint="eastAsia"/>
          <w:szCs w:val="21"/>
        </w:rPr>
        <w:t xml:space="preserve">　　</w:t>
      </w:r>
      <w:r w:rsidR="002C5576" w:rsidRPr="00AA1337">
        <w:rPr>
          <w:rFonts w:asciiTheme="majorEastAsia" w:eastAsiaTheme="majorEastAsia" w:hAnsiTheme="majorEastAsia" w:hint="eastAsia"/>
          <w:szCs w:val="21"/>
        </w:rPr>
        <w:t xml:space="preserve">　……</w:t>
      </w:r>
      <w:r w:rsidR="000031A7" w:rsidRPr="00AA1337">
        <w:rPr>
          <w:rFonts w:asciiTheme="majorEastAsia" w:eastAsiaTheme="majorEastAsia" w:hAnsiTheme="majorEastAsia" w:hint="eastAsia"/>
          <w:szCs w:val="21"/>
        </w:rPr>
        <w:t>………………………</w:t>
      </w:r>
      <w:r w:rsidR="00682FDB" w:rsidRPr="00AA1337">
        <w:rPr>
          <w:rFonts w:asciiTheme="majorEastAsia" w:eastAsiaTheme="majorEastAsia" w:hAnsiTheme="majorEastAsia" w:hint="eastAsia"/>
          <w:szCs w:val="21"/>
        </w:rPr>
        <w:t>…</w:t>
      </w:r>
      <w:r w:rsidR="000031A7" w:rsidRPr="00AA1337">
        <w:rPr>
          <w:rFonts w:asciiTheme="majorEastAsia" w:eastAsiaTheme="majorEastAsia" w:hAnsiTheme="majorEastAsia" w:hint="eastAsia"/>
          <w:szCs w:val="21"/>
        </w:rPr>
        <w:t>…</w:t>
      </w:r>
      <w:r w:rsidR="00712C22" w:rsidRPr="00AA1337">
        <w:rPr>
          <w:rFonts w:asciiTheme="majorEastAsia" w:eastAsiaTheme="majorEastAsia" w:hAnsiTheme="majorEastAsia" w:hint="eastAsia"/>
          <w:szCs w:val="21"/>
        </w:rPr>
        <w:t>…</w:t>
      </w:r>
      <w:r w:rsidR="000031A7" w:rsidRPr="00AA1337">
        <w:rPr>
          <w:rFonts w:asciiTheme="majorEastAsia" w:eastAsiaTheme="majorEastAsia" w:hAnsiTheme="majorEastAsia" w:hint="eastAsia"/>
          <w:szCs w:val="21"/>
        </w:rPr>
        <w:t>………</w:t>
      </w:r>
    </w:p>
    <w:p w:rsidR="005323B8" w:rsidRPr="00AA1337" w:rsidRDefault="005323B8" w:rsidP="005323B8">
      <w:pPr>
        <w:rPr>
          <w:rFonts w:asciiTheme="majorEastAsia" w:eastAsiaTheme="majorEastAsia" w:hAnsiTheme="majorEastAsia"/>
          <w:szCs w:val="21"/>
          <w:bdr w:val="single" w:sz="4" w:space="0" w:color="auto"/>
        </w:rPr>
      </w:pPr>
      <w:bookmarkStart w:id="0" w:name="_GoBack"/>
      <w:bookmarkEnd w:id="0"/>
    </w:p>
    <w:p w:rsidR="00961B30" w:rsidRPr="00AA1337" w:rsidRDefault="00961B30" w:rsidP="00961B30">
      <w:pPr>
        <w:ind w:firstLineChars="200" w:firstLine="720"/>
        <w:rPr>
          <w:rFonts w:asciiTheme="majorEastAsia" w:eastAsiaTheme="majorEastAsia" w:hAnsiTheme="majorEastAsia"/>
          <w:szCs w:val="21"/>
        </w:rPr>
      </w:pPr>
      <w:r w:rsidRPr="00AA1337">
        <w:rPr>
          <w:rFonts w:asciiTheme="majorEastAsia" w:eastAsiaTheme="majorEastAsia" w:hAnsiTheme="majorEastAsia" w:hint="eastAsia"/>
          <w:noProof/>
          <w:sz w:val="36"/>
          <w:szCs w:val="36"/>
        </w:rPr>
        <mc:AlternateContent>
          <mc:Choice Requires="wps">
            <w:drawing>
              <wp:anchor distT="0" distB="0" distL="114300" distR="114300" simplePos="0" relativeHeight="251825152" behindDoc="0" locked="0" layoutInCell="1" allowOverlap="1" wp14:anchorId="32A03335" wp14:editId="46D93AB7">
                <wp:simplePos x="0" y="0"/>
                <wp:positionH relativeFrom="column">
                  <wp:posOffset>5584190</wp:posOffset>
                </wp:positionH>
                <wp:positionV relativeFrom="paragraph">
                  <wp:posOffset>635</wp:posOffset>
                </wp:positionV>
                <wp:extent cx="419100" cy="2355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235585"/>
                        </a:xfrm>
                        <a:prstGeom prst="rect">
                          <a:avLst/>
                        </a:prstGeom>
                        <a:noFill/>
                        <a:ln w="6350">
                          <a:noFill/>
                        </a:ln>
                        <a:effectLst/>
                      </wps:spPr>
                      <wps:txbx>
                        <w:txbxContent>
                          <w:p w:rsidR="00961B30" w:rsidRPr="00712C22" w:rsidRDefault="00E67AA7" w:rsidP="00961B30">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961B30">
                              <w:rPr>
                                <w:rFonts w:asciiTheme="majorEastAsia" w:eastAsiaTheme="majorEastAsia" w:hAnsiTheme="majorEastAsia" w:hint="eastAsia"/>
                              </w:rPr>
                              <w:t>3</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0" type="#_x0000_t202" style="position:absolute;left:0;text-align:left;margin-left:439.7pt;margin-top:.05pt;width:33pt;height:18.5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" filled="f" stroked="f" strokeweight=".5pt">
                <v:textbox>
                  <w:txbxContent>
                    <w:p w:rsidR="00961B30" w:rsidRPr="00712C22" w:rsidRDefault="00E67AA7" w:rsidP="00961B30">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961B30">
                        <w:rPr>
                          <w:rFonts w:asciiTheme="majorEastAsia" w:eastAsiaTheme="majorEastAsia" w:hAnsiTheme="majorEastAsia" w:hint="eastAsia"/>
                        </w:rPr>
                        <w:t>3</w:t>
                      </w:r>
                      <w:r>
                        <w:rPr>
                          <w:rFonts w:asciiTheme="majorEastAsia" w:eastAsiaTheme="majorEastAsia" w:hAnsiTheme="majorEastAsia" w:hint="eastAsia"/>
                        </w:rPr>
                        <w:t>)</w:t>
                      </w:r>
                    </w:p>
                  </w:txbxContent>
                </v:textbox>
              </v:shape>
            </w:pict>
          </mc:Fallback>
        </mc:AlternateContent>
      </w:r>
      <w:r w:rsidRPr="00AA1337">
        <w:rPr>
          <w:rFonts w:asciiTheme="majorEastAsia" w:eastAsiaTheme="majorEastAsia" w:hAnsiTheme="majorEastAsia" w:hint="eastAsia"/>
          <w:szCs w:val="21"/>
          <w:bdr w:val="single" w:sz="4" w:space="0" w:color="auto"/>
        </w:rPr>
        <w:t>参考１</w:t>
      </w:r>
      <w:r w:rsidRPr="00AA1337">
        <w:rPr>
          <w:rFonts w:asciiTheme="majorEastAsia" w:eastAsiaTheme="majorEastAsia" w:hAnsiTheme="majorEastAsia" w:hint="eastAsia"/>
          <w:szCs w:val="21"/>
        </w:rPr>
        <w:t xml:space="preserve">　</w:t>
      </w:r>
      <w:r w:rsidR="005D7E99" w:rsidRPr="00AA1337">
        <w:rPr>
          <w:rFonts w:asciiTheme="majorEastAsia" w:eastAsiaTheme="majorEastAsia" w:hAnsiTheme="majorEastAsia"/>
          <w:szCs w:val="21"/>
        </w:rPr>
        <w:t>いわゆる従軍慰安婦問題について</w:t>
      </w:r>
      <w:r w:rsidRPr="00AA1337">
        <w:rPr>
          <w:rFonts w:asciiTheme="majorEastAsia" w:eastAsiaTheme="majorEastAsia" w:hAnsiTheme="majorEastAsia" w:hint="eastAsia"/>
          <w:szCs w:val="21"/>
        </w:rPr>
        <w:t xml:space="preserve">　………………</w:t>
      </w:r>
      <w:r w:rsidR="005961A4" w:rsidRPr="00AA1337">
        <w:rPr>
          <w:rFonts w:asciiTheme="majorEastAsia" w:eastAsiaTheme="majorEastAsia" w:hAnsiTheme="majorEastAsia" w:hint="eastAsia"/>
          <w:szCs w:val="21"/>
        </w:rPr>
        <w:t>………………………………</w:t>
      </w:r>
    </w:p>
    <w:p w:rsidR="00961B30" w:rsidRPr="00AA1337" w:rsidRDefault="00961B30" w:rsidP="005323B8">
      <w:pPr>
        <w:rPr>
          <w:rFonts w:asciiTheme="majorEastAsia" w:eastAsiaTheme="majorEastAsia" w:hAnsiTheme="majorEastAsia"/>
          <w:szCs w:val="21"/>
          <w:bdr w:val="single" w:sz="4" w:space="0" w:color="auto"/>
        </w:rPr>
      </w:pPr>
    </w:p>
    <w:p w:rsidR="002C5576" w:rsidRPr="00AA1337" w:rsidRDefault="00DA5629" w:rsidP="00DA5629">
      <w:pPr>
        <w:ind w:firstLineChars="200" w:firstLine="720"/>
        <w:rPr>
          <w:rFonts w:asciiTheme="majorEastAsia" w:eastAsiaTheme="majorEastAsia" w:hAnsiTheme="majorEastAsia"/>
          <w:szCs w:val="21"/>
        </w:rPr>
      </w:pPr>
      <w:r w:rsidRPr="00AA1337">
        <w:rPr>
          <w:rFonts w:asciiTheme="majorEastAsia" w:eastAsiaTheme="majorEastAsia" w:hAnsiTheme="majorEastAsia" w:hint="eastAsia"/>
          <w:noProof/>
          <w:sz w:val="36"/>
          <w:szCs w:val="36"/>
        </w:rPr>
        <mc:AlternateContent>
          <mc:Choice Requires="wps">
            <w:drawing>
              <wp:anchor distT="0" distB="0" distL="114300" distR="114300" simplePos="0" relativeHeight="251806720" behindDoc="0" locked="0" layoutInCell="1" allowOverlap="1" wp14:anchorId="16AE5CBE" wp14:editId="3A28ABD5">
                <wp:simplePos x="0" y="0"/>
                <wp:positionH relativeFrom="column">
                  <wp:posOffset>5584190</wp:posOffset>
                </wp:positionH>
                <wp:positionV relativeFrom="paragraph">
                  <wp:posOffset>5715</wp:posOffset>
                </wp:positionV>
                <wp:extent cx="419100" cy="2355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1910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3D5" w:rsidRPr="00712C22" w:rsidRDefault="00E67AA7" w:rsidP="00B123D5">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5961A4">
                              <w:rPr>
                                <w:rFonts w:asciiTheme="majorEastAsia" w:eastAsiaTheme="majorEastAsia" w:hAnsiTheme="majorEastAsia" w:hint="eastAsia"/>
                              </w:rPr>
                              <w:t>4</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1" type="#_x0000_t202" style="position:absolute;left:0;text-align:left;margin-left:439.7pt;margin-top:.45pt;width:33pt;height:18.5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" filled="f" stroked="f" strokeweight=".5pt">
                <v:textbox>
                  <w:txbxContent>
                    <w:p w:rsidR="00B123D5" w:rsidRPr="00712C22" w:rsidRDefault="00E67AA7" w:rsidP="00B123D5">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5961A4">
                        <w:rPr>
                          <w:rFonts w:asciiTheme="majorEastAsia" w:eastAsiaTheme="majorEastAsia" w:hAnsiTheme="majorEastAsia" w:hint="eastAsia"/>
                        </w:rPr>
                        <w:t>4</w:t>
                      </w:r>
                      <w:r>
                        <w:rPr>
                          <w:rFonts w:asciiTheme="majorEastAsia" w:eastAsiaTheme="majorEastAsia" w:hAnsiTheme="majorEastAsia" w:hint="eastAsia"/>
                        </w:rPr>
                        <w:t>)</w:t>
                      </w:r>
                    </w:p>
                  </w:txbxContent>
                </v:textbox>
              </v:shape>
            </w:pict>
          </mc:Fallback>
        </mc:AlternateContent>
      </w:r>
      <w:r w:rsidR="00961B30" w:rsidRPr="00AA1337">
        <w:rPr>
          <w:rFonts w:asciiTheme="majorEastAsia" w:eastAsiaTheme="majorEastAsia" w:hAnsiTheme="majorEastAsia" w:hint="eastAsia"/>
          <w:szCs w:val="21"/>
          <w:bdr w:val="single" w:sz="4" w:space="0" w:color="auto"/>
        </w:rPr>
        <w:t>参考２</w:t>
      </w:r>
      <w:r w:rsidR="002C5576" w:rsidRPr="00AA1337">
        <w:rPr>
          <w:rFonts w:asciiTheme="majorEastAsia" w:eastAsiaTheme="majorEastAsia" w:hAnsiTheme="majorEastAsia" w:hint="eastAsia"/>
          <w:szCs w:val="21"/>
        </w:rPr>
        <w:t xml:space="preserve">　慰安婦関係調査結果発表に関する河野内閣官房長官談話 　……</w:t>
      </w:r>
      <w:r w:rsidR="00712C22" w:rsidRPr="00AA1337">
        <w:rPr>
          <w:rFonts w:asciiTheme="majorEastAsia" w:eastAsiaTheme="majorEastAsia" w:hAnsiTheme="majorEastAsia" w:hint="eastAsia"/>
          <w:szCs w:val="21"/>
        </w:rPr>
        <w:t>…</w:t>
      </w:r>
      <w:r w:rsidR="00682FDB" w:rsidRPr="00AA1337">
        <w:rPr>
          <w:rFonts w:asciiTheme="majorEastAsia" w:eastAsiaTheme="majorEastAsia" w:hAnsiTheme="majorEastAsia" w:hint="eastAsia"/>
          <w:szCs w:val="21"/>
        </w:rPr>
        <w:t>…</w:t>
      </w:r>
      <w:r w:rsidR="00712C22" w:rsidRPr="00AA1337">
        <w:rPr>
          <w:rFonts w:asciiTheme="majorEastAsia" w:eastAsiaTheme="majorEastAsia" w:hAnsiTheme="majorEastAsia" w:hint="eastAsia"/>
          <w:szCs w:val="21"/>
        </w:rPr>
        <w:t>…</w:t>
      </w:r>
      <w:r w:rsidR="002C5576" w:rsidRPr="00AA1337">
        <w:rPr>
          <w:rFonts w:asciiTheme="majorEastAsia" w:eastAsiaTheme="majorEastAsia" w:hAnsiTheme="majorEastAsia" w:hint="eastAsia"/>
          <w:szCs w:val="21"/>
        </w:rPr>
        <w:t>…</w:t>
      </w:r>
      <w:r w:rsidR="00712C22" w:rsidRPr="00AA1337">
        <w:rPr>
          <w:rFonts w:asciiTheme="majorEastAsia" w:eastAsiaTheme="majorEastAsia" w:hAnsiTheme="majorEastAsia" w:hint="eastAsia"/>
          <w:szCs w:val="21"/>
        </w:rPr>
        <w:t>……</w:t>
      </w:r>
    </w:p>
    <w:p w:rsidR="005323B8" w:rsidRPr="00AA1337" w:rsidRDefault="00C628BE" w:rsidP="005323B8">
      <w:pPr>
        <w:rPr>
          <w:rFonts w:asciiTheme="majorEastAsia" w:eastAsiaTheme="majorEastAsia" w:hAnsiTheme="majorEastAsia"/>
          <w:b/>
          <w:szCs w:val="21"/>
        </w:rPr>
      </w:pPr>
      <w:r w:rsidRPr="00AA1337">
        <w:rPr>
          <w:rFonts w:asciiTheme="majorEastAsia" w:eastAsiaTheme="majorEastAsia" w:hAnsiTheme="majorEastAsia" w:hint="eastAsia"/>
          <w:noProof/>
          <w:szCs w:val="21"/>
        </w:rPr>
        <mc:AlternateContent>
          <mc:Choice Requires="wps">
            <w:drawing>
              <wp:anchor distT="0" distB="0" distL="114300" distR="114300" simplePos="0" relativeHeight="251764736" behindDoc="0" locked="0" layoutInCell="1" allowOverlap="1" wp14:anchorId="4554D6CE" wp14:editId="62C1812A">
                <wp:simplePos x="0" y="0"/>
                <wp:positionH relativeFrom="column">
                  <wp:posOffset>5574665</wp:posOffset>
                </wp:positionH>
                <wp:positionV relativeFrom="paragraph">
                  <wp:posOffset>227330</wp:posOffset>
                </wp:positionV>
                <wp:extent cx="428625" cy="23558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8625"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3998"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210D5C" w:rsidRPr="00F75EAF">
                              <w:rPr>
                                <w:rFonts w:asciiTheme="majorEastAsia" w:eastAsiaTheme="majorEastAsia" w:hAnsiTheme="majorEastAsia" w:hint="eastAsia"/>
                              </w:rPr>
                              <w:t>4</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2" type="#_x0000_t202" style="position:absolute;left:0;text-align:left;margin-left:438.95pt;margin-top:17.9pt;width:33.75pt;height:18.5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" filled="f" stroked="f" strokeweight=".5pt">
                <v:textbox>
                  <w:txbxContent>
                    <w:p w:rsidR="00AD3998"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210D5C" w:rsidRPr="00F75EAF">
                        <w:rPr>
                          <w:rFonts w:asciiTheme="majorEastAsia" w:eastAsiaTheme="majorEastAsia" w:hAnsiTheme="majorEastAsia" w:hint="eastAsia"/>
                        </w:rPr>
                        <w:t>4</w:t>
                      </w:r>
                      <w:r>
                        <w:rPr>
                          <w:rFonts w:asciiTheme="majorEastAsia" w:eastAsiaTheme="majorEastAsia" w:hAnsiTheme="majorEastAsia" w:hint="eastAsia"/>
                        </w:rPr>
                        <w:t>)</w:t>
                      </w:r>
                    </w:p>
                  </w:txbxContent>
                </v:textbox>
              </v:shape>
            </w:pict>
          </mc:Fallback>
        </mc:AlternateContent>
      </w:r>
    </w:p>
    <w:p w:rsidR="002C5576" w:rsidRPr="00AA1337" w:rsidRDefault="00961B30" w:rsidP="00C628BE">
      <w:pPr>
        <w:ind w:firstLineChars="350" w:firstLine="735"/>
        <w:rPr>
          <w:rFonts w:asciiTheme="majorEastAsia" w:eastAsiaTheme="majorEastAsia" w:hAnsiTheme="majorEastAsia"/>
          <w:szCs w:val="21"/>
        </w:rPr>
      </w:pPr>
      <w:r w:rsidRPr="00AA1337">
        <w:rPr>
          <w:rFonts w:asciiTheme="majorEastAsia" w:eastAsiaTheme="majorEastAsia" w:hAnsiTheme="majorEastAsia" w:hint="eastAsia"/>
          <w:szCs w:val="21"/>
          <w:bdr w:val="single" w:sz="4" w:space="0" w:color="auto"/>
        </w:rPr>
        <w:t>参考３</w:t>
      </w:r>
      <w:r w:rsidR="002C5576" w:rsidRPr="00AA1337">
        <w:rPr>
          <w:rFonts w:asciiTheme="majorEastAsia" w:eastAsiaTheme="majorEastAsia" w:hAnsiTheme="majorEastAsia" w:hint="eastAsia"/>
          <w:szCs w:val="21"/>
        </w:rPr>
        <w:t xml:space="preserve">　</w:t>
      </w:r>
      <w:r w:rsidR="00CE5080" w:rsidRPr="00AA1337">
        <w:rPr>
          <w:rFonts w:asciiTheme="majorEastAsia" w:eastAsiaTheme="majorEastAsia" w:hAnsiTheme="majorEastAsia" w:hint="eastAsia"/>
          <w:szCs w:val="21"/>
        </w:rPr>
        <w:t>安倍首相の慰安婦問題への認識に関する答弁書　　………………………</w:t>
      </w:r>
      <w:r w:rsidR="00C628BE" w:rsidRPr="00AA1337">
        <w:rPr>
          <w:rFonts w:asciiTheme="majorEastAsia" w:eastAsiaTheme="majorEastAsia" w:hAnsiTheme="majorEastAsia" w:hint="eastAsia"/>
          <w:szCs w:val="21"/>
        </w:rPr>
        <w:t>……</w:t>
      </w:r>
    </w:p>
    <w:p w:rsidR="005323B8" w:rsidRPr="00AA1337" w:rsidRDefault="005323B8" w:rsidP="005323B8">
      <w:pPr>
        <w:rPr>
          <w:rFonts w:asciiTheme="majorEastAsia" w:eastAsiaTheme="majorEastAsia" w:hAnsiTheme="majorEastAsia"/>
          <w:b/>
          <w:szCs w:val="21"/>
        </w:rPr>
      </w:pPr>
    </w:p>
    <w:p w:rsidR="002C5576" w:rsidRPr="00AA1337" w:rsidRDefault="00E67AA7" w:rsidP="00DA5629">
      <w:pPr>
        <w:ind w:firstLineChars="350" w:firstLine="735"/>
        <w:rPr>
          <w:rFonts w:asciiTheme="majorEastAsia" w:eastAsiaTheme="majorEastAsia" w:hAnsiTheme="majorEastAsia"/>
          <w:b/>
          <w:szCs w:val="21"/>
        </w:rPr>
      </w:pPr>
      <w:r w:rsidRPr="00AA1337">
        <w:rPr>
          <w:rFonts w:asciiTheme="majorEastAsia" w:eastAsiaTheme="majorEastAsia" w:hAnsiTheme="majorEastAsia" w:hint="eastAsia"/>
          <w:noProof/>
          <w:szCs w:val="21"/>
        </w:rPr>
        <mc:AlternateContent>
          <mc:Choice Requires="wps">
            <w:drawing>
              <wp:anchor distT="0" distB="0" distL="114300" distR="114300" simplePos="0" relativeHeight="251756544" behindDoc="0" locked="0" layoutInCell="1" allowOverlap="1" wp14:anchorId="54F781A6" wp14:editId="3635B20B">
                <wp:simplePos x="0" y="0"/>
                <wp:positionH relativeFrom="column">
                  <wp:posOffset>5574665</wp:posOffset>
                </wp:positionH>
                <wp:positionV relativeFrom="paragraph">
                  <wp:posOffset>-3175</wp:posOffset>
                </wp:positionV>
                <wp:extent cx="428625" cy="23558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28625"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C22"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210D5C" w:rsidRPr="00F75EAF">
                              <w:rPr>
                                <w:rFonts w:asciiTheme="majorEastAsia" w:eastAsiaTheme="majorEastAsia" w:hAnsiTheme="majorEastAsia" w:hint="eastAsia"/>
                              </w:rPr>
                              <w:t>5</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3" type="#_x0000_t202" style="position:absolute;left:0;text-align:left;margin-left:438.95pt;margin-top:-.25pt;width:33.75pt;height:18.5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" filled="f" stroked="f" strokeweight=".5pt">
                <v:textbox>
                  <w:txbxContent>
                    <w:p w:rsidR="00712C22" w:rsidRPr="00712C22" w:rsidRDefault="00E67AA7" w:rsidP="00712C22">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210D5C" w:rsidRPr="00F75EAF">
                        <w:rPr>
                          <w:rFonts w:asciiTheme="majorEastAsia" w:eastAsiaTheme="majorEastAsia" w:hAnsiTheme="majorEastAsia" w:hint="eastAsia"/>
                        </w:rPr>
                        <w:t>5</w:t>
                      </w:r>
                      <w:r>
                        <w:rPr>
                          <w:rFonts w:asciiTheme="majorEastAsia" w:eastAsiaTheme="majorEastAsia" w:hAnsiTheme="majorEastAsia" w:hint="eastAsia"/>
                        </w:rPr>
                        <w:t>)</w:t>
                      </w:r>
                    </w:p>
                  </w:txbxContent>
                </v:textbox>
              </v:shape>
            </w:pict>
          </mc:Fallback>
        </mc:AlternateContent>
      </w:r>
      <w:r w:rsidR="00961B30" w:rsidRPr="00AA1337">
        <w:rPr>
          <w:rFonts w:asciiTheme="majorEastAsia" w:eastAsiaTheme="majorEastAsia" w:hAnsiTheme="majorEastAsia" w:hint="eastAsia"/>
          <w:szCs w:val="21"/>
          <w:bdr w:val="single" w:sz="4" w:space="0" w:color="auto"/>
        </w:rPr>
        <w:t>参考４</w:t>
      </w:r>
      <w:r w:rsidR="002C5576" w:rsidRPr="00AA1337">
        <w:rPr>
          <w:rFonts w:asciiTheme="majorEastAsia" w:eastAsiaTheme="majorEastAsia" w:hAnsiTheme="majorEastAsia" w:hint="eastAsia"/>
          <w:szCs w:val="21"/>
        </w:rPr>
        <w:t xml:space="preserve">　慰安婦問題についての安倍首相答弁　  …………………………………………</w:t>
      </w:r>
    </w:p>
    <w:p w:rsidR="00A464A1" w:rsidRPr="00AA1337" w:rsidRDefault="00F91AEF" w:rsidP="00DE0FC8">
      <w:pPr>
        <w:rPr>
          <w:rFonts w:asciiTheme="majorEastAsia" w:eastAsiaTheme="majorEastAsia" w:hAnsiTheme="majorEastAsia"/>
          <w:szCs w:val="21"/>
        </w:rPr>
      </w:pPr>
      <w:r w:rsidRPr="00AA1337">
        <w:rPr>
          <w:rFonts w:asciiTheme="majorEastAsia" w:eastAsiaTheme="majorEastAsia" w:hAnsiTheme="majorEastAsia" w:hint="eastAsia"/>
          <w:noProof/>
          <w:szCs w:val="21"/>
        </w:rPr>
        <mc:AlternateContent>
          <mc:Choice Requires="wps">
            <w:drawing>
              <wp:anchor distT="0" distB="0" distL="114300" distR="114300" simplePos="0" relativeHeight="251821056" behindDoc="0" locked="0" layoutInCell="1" allowOverlap="1" wp14:anchorId="22FE915E" wp14:editId="1B1B9499">
                <wp:simplePos x="0" y="0"/>
                <wp:positionH relativeFrom="column">
                  <wp:posOffset>5574665</wp:posOffset>
                </wp:positionH>
                <wp:positionV relativeFrom="paragraph">
                  <wp:posOffset>227965</wp:posOffset>
                </wp:positionV>
                <wp:extent cx="428625" cy="23558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28625" cy="235585"/>
                        </a:xfrm>
                        <a:prstGeom prst="rect">
                          <a:avLst/>
                        </a:prstGeom>
                        <a:noFill/>
                        <a:ln w="6350">
                          <a:noFill/>
                        </a:ln>
                        <a:effectLst/>
                      </wps:spPr>
                      <wps:txbx>
                        <w:txbxContent>
                          <w:p w:rsidR="00377DE4" w:rsidRPr="00712C22" w:rsidRDefault="00E67AA7" w:rsidP="00377DE4">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210D5C" w:rsidRPr="00F75EAF">
                              <w:rPr>
                                <w:rFonts w:asciiTheme="majorEastAsia" w:eastAsiaTheme="majorEastAsia" w:hAnsiTheme="majorEastAsia" w:hint="eastAsia"/>
                              </w:rPr>
                              <w:t>6</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4" type="#_x0000_t202" style="position:absolute;left:0;text-align:left;margin-left:438.95pt;margin-top:17.95pt;width:33.75pt;height:18.5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" filled="f" stroked="f" strokeweight=".5pt">
                <v:textbox>
                  <w:txbxContent>
                    <w:p w:rsidR="00377DE4" w:rsidRPr="00712C22" w:rsidRDefault="00E67AA7" w:rsidP="00377DE4">
                      <w:pPr>
                        <w:spacing w:line="240" w:lineRule="exact"/>
                        <w:jc w:val="right"/>
                        <w:rPr>
                          <w:rFonts w:asciiTheme="majorEastAsia" w:eastAsiaTheme="majorEastAsia" w:hAnsiTheme="majorEastAsia"/>
                        </w:rPr>
                      </w:pPr>
                      <w:r>
                        <w:rPr>
                          <w:rFonts w:asciiTheme="majorEastAsia" w:eastAsiaTheme="majorEastAsia" w:hAnsiTheme="majorEastAsia" w:hint="eastAsia"/>
                        </w:rPr>
                        <w:t>(</w:t>
                      </w:r>
                      <w:r w:rsidR="00210D5C" w:rsidRPr="00F75EAF">
                        <w:rPr>
                          <w:rFonts w:asciiTheme="majorEastAsia" w:eastAsiaTheme="majorEastAsia" w:hAnsiTheme="majorEastAsia" w:hint="eastAsia"/>
                        </w:rPr>
                        <w:t>6</w:t>
                      </w:r>
                      <w:r>
                        <w:rPr>
                          <w:rFonts w:asciiTheme="majorEastAsia" w:eastAsiaTheme="majorEastAsia" w:hAnsiTheme="majorEastAsia" w:hint="eastAsia"/>
                        </w:rPr>
                        <w:t>)</w:t>
                      </w:r>
                    </w:p>
                  </w:txbxContent>
                </v:textbox>
              </v:shape>
            </w:pict>
          </mc:Fallback>
        </mc:AlternateContent>
      </w:r>
    </w:p>
    <w:p w:rsidR="00377DE4" w:rsidRPr="00AA1337" w:rsidRDefault="00961B30" w:rsidP="00377DE4">
      <w:pPr>
        <w:ind w:firstLineChars="350" w:firstLine="735"/>
        <w:rPr>
          <w:rFonts w:asciiTheme="majorEastAsia" w:eastAsiaTheme="majorEastAsia" w:hAnsiTheme="majorEastAsia"/>
          <w:b/>
          <w:szCs w:val="21"/>
        </w:rPr>
      </w:pPr>
      <w:r w:rsidRPr="00AA1337">
        <w:rPr>
          <w:rFonts w:asciiTheme="majorEastAsia" w:eastAsiaTheme="majorEastAsia" w:hAnsiTheme="majorEastAsia" w:hint="eastAsia"/>
          <w:szCs w:val="21"/>
          <w:bdr w:val="single" w:sz="4" w:space="0" w:color="auto"/>
        </w:rPr>
        <w:t>参考５</w:t>
      </w:r>
      <w:r w:rsidR="00895FB1" w:rsidRPr="00AA1337">
        <w:rPr>
          <w:rFonts w:asciiTheme="majorEastAsia" w:eastAsiaTheme="majorEastAsia" w:hAnsiTheme="majorEastAsia" w:hint="eastAsia"/>
          <w:szCs w:val="21"/>
        </w:rPr>
        <w:t xml:space="preserve">　安倍内閣総理大臣談話（終戦70年）</w:t>
      </w:r>
      <w:r w:rsidR="00377DE4" w:rsidRPr="00AA1337">
        <w:rPr>
          <w:rFonts w:asciiTheme="majorEastAsia" w:eastAsiaTheme="majorEastAsia" w:hAnsiTheme="majorEastAsia" w:hint="eastAsia"/>
          <w:szCs w:val="21"/>
        </w:rPr>
        <w:t xml:space="preserve">　 …………………………………………</w:t>
      </w:r>
    </w:p>
    <w:p w:rsidR="000F2B10" w:rsidRPr="00AA1337" w:rsidRDefault="000F2B10" w:rsidP="00DE0FC8">
      <w:pPr>
        <w:rPr>
          <w:rFonts w:asciiTheme="majorEastAsia" w:eastAsiaTheme="majorEastAsia" w:hAnsiTheme="majorEastAsia"/>
          <w:szCs w:val="21"/>
        </w:rPr>
      </w:pPr>
    </w:p>
    <w:p w:rsidR="0018227E" w:rsidRPr="00AA1337" w:rsidRDefault="0018227E" w:rsidP="00DE0FC8">
      <w:pPr>
        <w:rPr>
          <w:rFonts w:asciiTheme="majorEastAsia" w:eastAsiaTheme="majorEastAsia" w:hAnsiTheme="majorEastAsia"/>
          <w:szCs w:val="21"/>
        </w:rPr>
      </w:pPr>
    </w:p>
    <w:p w:rsidR="00B1172F" w:rsidRPr="00AA1337" w:rsidRDefault="00B1172F" w:rsidP="00B1172F">
      <w:pPr>
        <w:rPr>
          <w:rFonts w:asciiTheme="majorEastAsia" w:eastAsiaTheme="majorEastAsia" w:hAnsiTheme="majorEastAsia"/>
          <w:szCs w:val="21"/>
        </w:rPr>
      </w:pPr>
    </w:p>
    <w:p w:rsidR="00A464A1" w:rsidRPr="00AA1337" w:rsidRDefault="00D828EE" w:rsidP="0085274E">
      <w:pPr>
        <w:widowControl/>
        <w:jc w:val="left"/>
        <w:rPr>
          <w:rFonts w:asciiTheme="majorEastAsia" w:eastAsiaTheme="majorEastAsia" w:hAnsiTheme="majorEastAsia"/>
          <w:b/>
          <w:sz w:val="24"/>
          <w:szCs w:val="24"/>
        </w:rPr>
        <w:sectPr w:rsidR="00A464A1" w:rsidRPr="00AA1337" w:rsidSect="00D725CD">
          <w:headerReference w:type="default" r:id="rId9"/>
          <w:pgSz w:w="11906" w:h="16838" w:code="9"/>
          <w:pgMar w:top="1247" w:right="1247" w:bottom="1247" w:left="1361" w:header="851" w:footer="567" w:gutter="0"/>
          <w:cols w:space="425"/>
          <w:docGrid w:type="lines" w:linePitch="371"/>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1536" behindDoc="0" locked="0" layoutInCell="1" allowOverlap="1" wp14:anchorId="24F9ABA7" wp14:editId="193AE0F0">
                <wp:simplePos x="0" y="0"/>
                <wp:positionH relativeFrom="column">
                  <wp:posOffset>2507615</wp:posOffset>
                </wp:positionH>
                <wp:positionV relativeFrom="paragraph">
                  <wp:posOffset>3536315</wp:posOffset>
                </wp:positionV>
                <wp:extent cx="933450" cy="29527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35" style="position:absolute;margin-left:197.45pt;margin-top:278.45pt;width:73.5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" filled="f" stroked="f" strokeweight="2pt">
                <v:textbox>
                  <w:txbxContent>
                    <w:p w:rsidR="00D828EE" w:rsidRDefault="00D828EE" w:rsidP="00D828EE">
                      <w:pPr>
                        <w:jc w:val="center"/>
                      </w:pPr>
                      <w:r>
                        <w:rPr>
                          <w:rFonts w:hint="eastAsia"/>
                        </w:rPr>
                        <w:t>１－</w:t>
                      </w:r>
                      <w:r w:rsidR="00CD02EE">
                        <w:rPr>
                          <w:rFonts w:hint="eastAsia"/>
                        </w:rPr>
                        <w:t>３</w:t>
                      </w:r>
                    </w:p>
                  </w:txbxContent>
                </v:textbox>
              </v:rect>
            </w:pict>
          </mc:Fallback>
        </mc:AlternateContent>
      </w:r>
      <w:r w:rsidR="00EB5D7C" w:rsidRPr="00AA1337">
        <w:rPr>
          <w:rFonts w:asciiTheme="majorEastAsia" w:eastAsiaTheme="majorEastAsia" w:hAnsiTheme="majorEastAsia"/>
          <w:sz w:val="24"/>
          <w:szCs w:val="24"/>
        </w:rPr>
        <w:br w:type="page"/>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9488" behindDoc="0" locked="0" layoutInCell="1" allowOverlap="1" wp14:anchorId="5971CED3" wp14:editId="7E18595A">
                <wp:simplePos x="0" y="0"/>
                <wp:positionH relativeFrom="column">
                  <wp:posOffset>2555240</wp:posOffset>
                </wp:positionH>
                <wp:positionV relativeFrom="paragraph">
                  <wp:posOffset>9190355</wp:posOffset>
                </wp:positionV>
                <wp:extent cx="933450" cy="29527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36" style="position:absolute;left:0;text-align:left;margin-left:201.2pt;margin-top:723.65pt;width:73.5pt;height:2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" filled="f" stroked="f" strokeweight="2pt">
                <v:textbox>
                  <w:txbxContent>
                    <w:p w:rsidR="00D828EE" w:rsidRDefault="00D828EE" w:rsidP="00D828EE">
                      <w:pPr>
                        <w:jc w:val="center"/>
                      </w:pPr>
                      <w:r>
                        <w:rPr>
                          <w:rFonts w:hint="eastAsia"/>
                        </w:rPr>
                        <w:t>１－</w:t>
                      </w:r>
                      <w:r>
                        <w:rPr>
                          <w:rFonts w:hint="eastAsia"/>
                        </w:rPr>
                        <w:t>５</w:t>
                      </w:r>
                    </w:p>
                  </w:txbxContent>
                </v:textbox>
              </v:rect>
            </w:pict>
          </mc:Fallback>
        </mc:AlternateContent>
      </w:r>
    </w:p>
    <w:p w:rsidR="00FE20EF" w:rsidRPr="00AA1337" w:rsidRDefault="00FE20EF" w:rsidP="00FE20EF">
      <w:pPr>
        <w:rPr>
          <w:rFonts w:asciiTheme="majorEastAsia" w:eastAsiaTheme="majorEastAsia" w:hAnsiTheme="majorEastAsia"/>
          <w:b/>
          <w:sz w:val="24"/>
          <w:szCs w:val="24"/>
        </w:rPr>
      </w:pPr>
      <w:r w:rsidRPr="00AA1337">
        <w:rPr>
          <w:rFonts w:asciiTheme="majorEastAsia" w:eastAsiaTheme="majorEastAsia" w:hAnsiTheme="majorEastAsia" w:hint="eastAsia"/>
          <w:b/>
          <w:sz w:val="24"/>
          <w:szCs w:val="24"/>
        </w:rPr>
        <w:lastRenderedPageBreak/>
        <w:t>Ⅰ　慰安婦問題に関する</w:t>
      </w:r>
      <w:r w:rsidR="004352B0" w:rsidRPr="00AA1337">
        <w:rPr>
          <w:rFonts w:asciiTheme="majorEastAsia" w:eastAsiaTheme="majorEastAsia" w:hAnsiTheme="majorEastAsia" w:hint="eastAsia"/>
          <w:b/>
          <w:sz w:val="24"/>
          <w:szCs w:val="24"/>
        </w:rPr>
        <w:t>近年の主な</w:t>
      </w:r>
      <w:r w:rsidRPr="00AA1337">
        <w:rPr>
          <w:rFonts w:asciiTheme="majorEastAsia" w:eastAsiaTheme="majorEastAsia" w:hAnsiTheme="majorEastAsia" w:hint="eastAsia"/>
          <w:b/>
          <w:sz w:val="24"/>
          <w:szCs w:val="24"/>
        </w:rPr>
        <w:t>動き</w:t>
      </w:r>
    </w:p>
    <w:p w:rsidR="00FE20EF" w:rsidRPr="00AA1337" w:rsidRDefault="00FE20EF" w:rsidP="004352B0">
      <w:pPr>
        <w:rPr>
          <w:rFonts w:asciiTheme="minorEastAsia" w:hAnsiTheme="minorEastAsia"/>
          <w:szCs w:val="21"/>
        </w:rPr>
      </w:pPr>
    </w:p>
    <w:tbl>
      <w:tblPr>
        <w:tblStyle w:val="a8"/>
        <w:tblW w:w="0" w:type="auto"/>
        <w:tblInd w:w="528" w:type="dxa"/>
        <w:tblLook w:val="04A0" w:firstRow="1" w:lastRow="0" w:firstColumn="1" w:lastColumn="0" w:noHBand="0" w:noVBand="1"/>
      </w:tblPr>
      <w:tblGrid>
        <w:gridCol w:w="1785"/>
        <w:gridCol w:w="7070"/>
      </w:tblGrid>
      <w:tr w:rsidR="00FE20EF" w:rsidRPr="00AA1337" w:rsidTr="008403F5">
        <w:tc>
          <w:tcPr>
            <w:tcW w:w="1785" w:type="dxa"/>
          </w:tcPr>
          <w:p w:rsidR="00FE20EF" w:rsidRPr="00AA1337" w:rsidRDefault="00FE20EF" w:rsidP="009456FC">
            <w:pPr>
              <w:rPr>
                <w:rFonts w:asciiTheme="minorEastAsia" w:hAnsiTheme="minorEastAsia"/>
                <w:szCs w:val="21"/>
              </w:rPr>
            </w:pPr>
            <w:r w:rsidRPr="00AA1337">
              <w:rPr>
                <w:rFonts w:asciiTheme="minorEastAsia" w:hAnsiTheme="minorEastAsia" w:hint="eastAsia"/>
                <w:szCs w:val="21"/>
              </w:rPr>
              <w:t>平成3</w:t>
            </w:r>
            <w:r w:rsidR="009B642D">
              <w:rPr>
                <w:rFonts w:asciiTheme="minorEastAsia" w:hAnsiTheme="minorEastAsia" w:hint="eastAsia"/>
                <w:szCs w:val="21"/>
              </w:rPr>
              <w:t>(1991</w:t>
            </w:r>
            <w:r w:rsidRPr="00AA1337">
              <w:rPr>
                <w:rFonts w:asciiTheme="minorEastAsia" w:hAnsiTheme="minorEastAsia" w:hint="eastAsia"/>
                <w:szCs w:val="21"/>
              </w:rPr>
              <w:t>)年</w:t>
            </w:r>
          </w:p>
        </w:tc>
        <w:tc>
          <w:tcPr>
            <w:tcW w:w="7070" w:type="dxa"/>
          </w:tcPr>
          <w:p w:rsidR="008403F5" w:rsidRPr="00AA1337" w:rsidRDefault="00FE20EF" w:rsidP="009456FC">
            <w:pPr>
              <w:ind w:left="210" w:hangingChars="100" w:hanging="210"/>
              <w:rPr>
                <w:rFonts w:asciiTheme="minorEastAsia" w:hAnsiTheme="minorEastAsia"/>
                <w:szCs w:val="21"/>
              </w:rPr>
            </w:pPr>
            <w:r w:rsidRPr="00AA1337">
              <w:rPr>
                <w:rFonts w:asciiTheme="minorEastAsia" w:hAnsiTheme="minorEastAsia" w:hint="eastAsia"/>
                <w:szCs w:val="21"/>
              </w:rPr>
              <w:t>・元慰安婦が日本政府に謝罪と</w:t>
            </w:r>
            <w:r w:rsidR="001A2447">
              <w:rPr>
                <w:rFonts w:asciiTheme="minorEastAsia" w:hAnsiTheme="minorEastAsia" w:hint="eastAsia"/>
                <w:szCs w:val="21"/>
              </w:rPr>
              <w:t>補償</w:t>
            </w:r>
            <w:r w:rsidRPr="00AA1337">
              <w:rPr>
                <w:rFonts w:asciiTheme="minorEastAsia" w:hAnsiTheme="minorEastAsia" w:hint="eastAsia"/>
                <w:szCs w:val="21"/>
              </w:rPr>
              <w:t>を求めて東京地裁に提訴（12月）</w:t>
            </w:r>
          </w:p>
          <w:p w:rsidR="00FE20EF" w:rsidRPr="00AA1337" w:rsidRDefault="00F22B8A" w:rsidP="009456FC">
            <w:pPr>
              <w:ind w:left="210" w:hangingChars="100" w:hanging="210"/>
              <w:rPr>
                <w:rFonts w:asciiTheme="minorEastAsia" w:hAnsiTheme="minorEastAsia"/>
                <w:szCs w:val="21"/>
              </w:rPr>
            </w:pPr>
            <w:r w:rsidRPr="00AA1337">
              <w:rPr>
                <w:rFonts w:asciiTheme="minorEastAsia" w:hAnsiTheme="minorEastAsia" w:hint="eastAsia"/>
                <w:szCs w:val="21"/>
              </w:rPr>
              <w:t>（</w:t>
            </w:r>
            <w:r w:rsidRPr="00AA1337">
              <w:rPr>
                <w:rFonts w:asciiTheme="minorEastAsia" w:hAnsiTheme="minorEastAsia"/>
                <w:szCs w:val="21"/>
              </w:rPr>
              <w:t>平成16</w:t>
            </w:r>
            <w:r w:rsidR="009B642D">
              <w:rPr>
                <w:rFonts w:asciiTheme="minorEastAsia" w:hAnsiTheme="minorEastAsia" w:hint="eastAsia"/>
                <w:szCs w:val="21"/>
              </w:rPr>
              <w:t>(2004</w:t>
            </w:r>
            <w:r w:rsidR="00E939C8" w:rsidRPr="00AA1337">
              <w:rPr>
                <w:rFonts w:asciiTheme="minorEastAsia" w:hAnsiTheme="minorEastAsia" w:hint="eastAsia"/>
                <w:szCs w:val="21"/>
              </w:rPr>
              <w:t>)</w:t>
            </w:r>
            <w:r w:rsidRPr="00AA1337">
              <w:rPr>
                <w:rFonts w:asciiTheme="minorEastAsia" w:hAnsiTheme="minorEastAsia"/>
                <w:szCs w:val="21"/>
              </w:rPr>
              <w:t>年11月最高</w:t>
            </w:r>
            <w:r w:rsidR="00254386" w:rsidRPr="00AA1337">
              <w:rPr>
                <w:rFonts w:asciiTheme="minorEastAsia" w:hAnsiTheme="minorEastAsia" w:hint="eastAsia"/>
                <w:szCs w:val="21"/>
              </w:rPr>
              <w:t>裁判所棄却</w:t>
            </w:r>
            <w:r w:rsidRPr="00AA1337">
              <w:rPr>
                <w:rFonts w:asciiTheme="minorEastAsia" w:hAnsiTheme="minorEastAsia" w:hint="eastAsia"/>
                <w:szCs w:val="21"/>
              </w:rPr>
              <w:t>判決）</w:t>
            </w:r>
          </w:p>
          <w:p w:rsidR="00FE20EF" w:rsidRPr="00AA1337" w:rsidRDefault="00FE20EF" w:rsidP="009456FC">
            <w:pPr>
              <w:rPr>
                <w:rFonts w:asciiTheme="minorEastAsia" w:hAnsiTheme="minorEastAsia"/>
                <w:szCs w:val="21"/>
              </w:rPr>
            </w:pPr>
            <w:r w:rsidRPr="00AA1337">
              <w:rPr>
                <w:rFonts w:asciiTheme="minorEastAsia" w:hAnsiTheme="minorEastAsia" w:hint="eastAsia"/>
                <w:szCs w:val="21"/>
              </w:rPr>
              <w:t>・日本政府が慰安婦問題に関する調査を開始（12月）</w:t>
            </w:r>
          </w:p>
        </w:tc>
      </w:tr>
      <w:tr w:rsidR="00FE20EF" w:rsidRPr="00AA1337" w:rsidTr="008403F5">
        <w:tc>
          <w:tcPr>
            <w:tcW w:w="1785" w:type="dxa"/>
          </w:tcPr>
          <w:p w:rsidR="00FE20EF" w:rsidRPr="00AA1337" w:rsidRDefault="00FE20EF" w:rsidP="009456FC">
            <w:pPr>
              <w:rPr>
                <w:rFonts w:asciiTheme="minorEastAsia" w:hAnsiTheme="minorEastAsia"/>
                <w:szCs w:val="21"/>
              </w:rPr>
            </w:pPr>
            <w:r w:rsidRPr="00AA1337">
              <w:rPr>
                <w:rFonts w:asciiTheme="minorEastAsia" w:hAnsiTheme="minorEastAsia" w:hint="eastAsia"/>
                <w:szCs w:val="21"/>
              </w:rPr>
              <w:t>平成5</w:t>
            </w:r>
            <w:r w:rsidR="009B642D">
              <w:rPr>
                <w:rFonts w:asciiTheme="minorEastAsia" w:hAnsiTheme="minorEastAsia" w:hint="eastAsia"/>
                <w:szCs w:val="21"/>
              </w:rPr>
              <w:t>(1993</w:t>
            </w:r>
            <w:r w:rsidRPr="00AA1337">
              <w:rPr>
                <w:rFonts w:asciiTheme="minorEastAsia" w:hAnsiTheme="minorEastAsia" w:hint="eastAsia"/>
                <w:szCs w:val="21"/>
              </w:rPr>
              <w:t>)年</w:t>
            </w:r>
          </w:p>
        </w:tc>
        <w:tc>
          <w:tcPr>
            <w:tcW w:w="7070" w:type="dxa"/>
          </w:tcPr>
          <w:p w:rsidR="00FE20EF" w:rsidRPr="00AA1337" w:rsidRDefault="00FE20EF" w:rsidP="00F91AEF">
            <w:pPr>
              <w:ind w:left="210" w:hangingChars="100" w:hanging="210"/>
              <w:rPr>
                <w:rFonts w:asciiTheme="minorEastAsia" w:hAnsiTheme="minorEastAsia"/>
                <w:szCs w:val="21"/>
              </w:rPr>
            </w:pPr>
            <w:r w:rsidRPr="00AA1337">
              <w:rPr>
                <w:rFonts w:asciiTheme="minorEastAsia" w:hAnsiTheme="minorEastAsia" w:hint="eastAsia"/>
                <w:szCs w:val="21"/>
              </w:rPr>
              <w:t>・河野官房長官が</w:t>
            </w:r>
            <w:r w:rsidR="00DA6ABA" w:rsidRPr="00AA1337">
              <w:rPr>
                <w:rFonts w:asciiTheme="minorEastAsia" w:hAnsiTheme="minorEastAsia" w:hint="eastAsia"/>
                <w:szCs w:val="21"/>
              </w:rPr>
              <w:t>政府としての</w:t>
            </w:r>
            <w:r w:rsidRPr="00AA1337">
              <w:rPr>
                <w:rFonts w:asciiTheme="minorEastAsia" w:hAnsiTheme="minorEastAsia" w:hint="eastAsia"/>
                <w:szCs w:val="21"/>
              </w:rPr>
              <w:t>調査結果</w:t>
            </w:r>
            <w:r w:rsidR="00DA6ABA" w:rsidRPr="00AA1337">
              <w:rPr>
                <w:rFonts w:asciiTheme="minorEastAsia" w:hAnsiTheme="minorEastAsia" w:hint="eastAsia"/>
                <w:szCs w:val="21"/>
              </w:rPr>
              <w:t>（⇒P.</w:t>
            </w:r>
            <w:r w:rsidR="00F91AEF" w:rsidRPr="00AA1337">
              <w:rPr>
                <w:rFonts w:asciiTheme="minorEastAsia" w:hAnsiTheme="minorEastAsia" w:hint="eastAsia"/>
                <w:szCs w:val="21"/>
              </w:rPr>
              <w:t>3</w:t>
            </w:r>
            <w:r w:rsidR="00DA6ABA" w:rsidRPr="00AA1337">
              <w:rPr>
                <w:rFonts w:asciiTheme="minorEastAsia" w:hAnsiTheme="minorEastAsia" w:hint="eastAsia"/>
                <w:szCs w:val="21"/>
              </w:rPr>
              <w:t xml:space="preserve"> </w:t>
            </w:r>
            <w:r w:rsidR="00DA6ABA" w:rsidRPr="00AA1337">
              <w:rPr>
                <w:rFonts w:asciiTheme="minorEastAsia" w:hAnsiTheme="minorEastAsia" w:hint="eastAsia"/>
                <w:szCs w:val="21"/>
                <w:bdr w:val="single" w:sz="4" w:space="0" w:color="auto"/>
              </w:rPr>
              <w:t>参考１</w:t>
            </w:r>
            <w:r w:rsidR="00DA6ABA" w:rsidRPr="00AA1337">
              <w:rPr>
                <w:rFonts w:asciiTheme="minorEastAsia" w:hAnsiTheme="minorEastAsia" w:hint="eastAsia"/>
                <w:szCs w:val="21"/>
              </w:rPr>
              <w:t>）</w:t>
            </w:r>
            <w:r w:rsidRPr="00AA1337">
              <w:rPr>
                <w:rFonts w:asciiTheme="minorEastAsia" w:hAnsiTheme="minorEastAsia" w:hint="eastAsia"/>
                <w:szCs w:val="21"/>
              </w:rPr>
              <w:t>を発表するとともに、「お</w:t>
            </w:r>
            <w:r w:rsidR="0096448C" w:rsidRPr="00AA1337">
              <w:rPr>
                <w:rFonts w:asciiTheme="minorEastAsia" w:hAnsiTheme="minorEastAsia" w:hint="eastAsia"/>
                <w:szCs w:val="21"/>
              </w:rPr>
              <w:t>詫び</w:t>
            </w:r>
            <w:r w:rsidRPr="00AA1337">
              <w:rPr>
                <w:rFonts w:asciiTheme="minorEastAsia" w:hAnsiTheme="minorEastAsia" w:hint="eastAsia"/>
                <w:szCs w:val="21"/>
              </w:rPr>
              <w:t>と反省」を表明（河野談話 ⇒P.</w:t>
            </w:r>
            <w:r w:rsidR="00F91AEF" w:rsidRPr="00AA1337">
              <w:rPr>
                <w:rFonts w:asciiTheme="minorEastAsia" w:hAnsiTheme="minorEastAsia" w:hint="eastAsia"/>
                <w:szCs w:val="21"/>
              </w:rPr>
              <w:t>4</w:t>
            </w:r>
            <w:r w:rsidRPr="00AA1337">
              <w:rPr>
                <w:rFonts w:asciiTheme="minorEastAsia" w:hAnsiTheme="minorEastAsia" w:hint="eastAsia"/>
                <w:szCs w:val="21"/>
              </w:rPr>
              <w:t xml:space="preserve"> </w:t>
            </w:r>
            <w:r w:rsidR="002B5A47" w:rsidRPr="00AA1337">
              <w:rPr>
                <w:rFonts w:asciiTheme="minorEastAsia" w:hAnsiTheme="minorEastAsia" w:hint="eastAsia"/>
                <w:szCs w:val="21"/>
                <w:bdr w:val="single" w:sz="4" w:space="0" w:color="auto"/>
              </w:rPr>
              <w:t>参考</w:t>
            </w:r>
            <w:r w:rsidR="00DA6ABA" w:rsidRPr="00AA1337">
              <w:rPr>
                <w:rFonts w:asciiTheme="minorEastAsia" w:hAnsiTheme="minorEastAsia" w:hint="eastAsia"/>
                <w:szCs w:val="21"/>
                <w:bdr w:val="single" w:sz="4" w:space="0" w:color="auto"/>
              </w:rPr>
              <w:t>２</w:t>
            </w:r>
            <w:r w:rsidRPr="00AA1337">
              <w:rPr>
                <w:rFonts w:asciiTheme="minorEastAsia" w:hAnsiTheme="minorEastAsia" w:hint="eastAsia"/>
                <w:szCs w:val="21"/>
              </w:rPr>
              <w:t>）（8月）</w:t>
            </w:r>
          </w:p>
        </w:tc>
      </w:tr>
      <w:tr w:rsidR="00FE20EF" w:rsidRPr="00AA1337" w:rsidTr="008403F5">
        <w:tc>
          <w:tcPr>
            <w:tcW w:w="1785" w:type="dxa"/>
          </w:tcPr>
          <w:p w:rsidR="00FE20EF" w:rsidRPr="00AA1337" w:rsidRDefault="00FE20EF" w:rsidP="009456FC">
            <w:pPr>
              <w:rPr>
                <w:rFonts w:asciiTheme="minorEastAsia" w:hAnsiTheme="minorEastAsia"/>
                <w:szCs w:val="21"/>
              </w:rPr>
            </w:pPr>
            <w:r w:rsidRPr="00AA1337">
              <w:rPr>
                <w:rFonts w:asciiTheme="minorEastAsia" w:hAnsiTheme="minorEastAsia" w:hint="eastAsia"/>
                <w:szCs w:val="21"/>
              </w:rPr>
              <w:t>平成7</w:t>
            </w:r>
            <w:r w:rsidR="009B642D">
              <w:rPr>
                <w:rFonts w:asciiTheme="minorEastAsia" w:hAnsiTheme="minorEastAsia" w:hint="eastAsia"/>
                <w:szCs w:val="21"/>
              </w:rPr>
              <w:t>(1995</w:t>
            </w:r>
            <w:r w:rsidRPr="00AA1337">
              <w:rPr>
                <w:rFonts w:asciiTheme="minorEastAsia" w:hAnsiTheme="minorEastAsia" w:hint="eastAsia"/>
                <w:szCs w:val="21"/>
              </w:rPr>
              <w:t>)年</w:t>
            </w:r>
          </w:p>
        </w:tc>
        <w:tc>
          <w:tcPr>
            <w:tcW w:w="7070" w:type="dxa"/>
          </w:tcPr>
          <w:p w:rsidR="00FE20EF" w:rsidRPr="00AA1337" w:rsidRDefault="00FE20EF" w:rsidP="00D37CA4">
            <w:pPr>
              <w:ind w:left="210" w:hangingChars="100" w:hanging="210"/>
              <w:rPr>
                <w:rFonts w:asciiTheme="minorEastAsia" w:hAnsiTheme="minorEastAsia"/>
                <w:szCs w:val="21"/>
              </w:rPr>
            </w:pPr>
            <w:r w:rsidRPr="00AA1337">
              <w:rPr>
                <w:rFonts w:asciiTheme="minorEastAsia" w:hAnsiTheme="minorEastAsia" w:hint="eastAsia"/>
                <w:szCs w:val="21"/>
              </w:rPr>
              <w:t>・</w:t>
            </w:r>
            <w:r w:rsidR="00D37CA4" w:rsidRPr="00AA1337">
              <w:rPr>
                <w:rFonts w:asciiTheme="minorEastAsia" w:hAnsiTheme="minorEastAsia" w:hint="eastAsia"/>
                <w:szCs w:val="21"/>
              </w:rPr>
              <w:t>日本政府は、</w:t>
            </w:r>
            <w:r w:rsidRPr="00AA1337">
              <w:rPr>
                <w:rFonts w:asciiTheme="minorEastAsia" w:hAnsiTheme="minorEastAsia" w:hint="eastAsia"/>
                <w:szCs w:val="21"/>
              </w:rPr>
              <w:t>元慰安婦に対する償いの事業などを行うことを目的に「アジア女性基金」</w:t>
            </w:r>
            <w:r w:rsidR="00D37CA4" w:rsidRPr="00AA1337">
              <w:rPr>
                <w:rFonts w:asciiTheme="minorEastAsia" w:hAnsiTheme="minorEastAsia" w:hint="eastAsia"/>
                <w:szCs w:val="21"/>
              </w:rPr>
              <w:t>を</w:t>
            </w:r>
            <w:r w:rsidRPr="00AA1337">
              <w:rPr>
                <w:rFonts w:asciiTheme="minorEastAsia" w:hAnsiTheme="minorEastAsia" w:hint="eastAsia"/>
                <w:szCs w:val="21"/>
              </w:rPr>
              <w:t>設立（7月）</w:t>
            </w:r>
            <w:r w:rsidR="00501667" w:rsidRPr="00AA1337">
              <w:rPr>
                <w:rFonts w:asciiTheme="minorEastAsia" w:hAnsiTheme="minorEastAsia" w:hint="eastAsia"/>
                <w:szCs w:val="21"/>
              </w:rPr>
              <w:t>（⇒P.</w:t>
            </w:r>
            <w:r w:rsidR="00D07BE1" w:rsidRPr="00AA1337">
              <w:rPr>
                <w:rFonts w:asciiTheme="minorEastAsia" w:hAnsiTheme="minorEastAsia" w:hint="eastAsia"/>
                <w:szCs w:val="21"/>
              </w:rPr>
              <w:t>2</w:t>
            </w:r>
            <w:r w:rsidR="00501667" w:rsidRPr="00AA1337">
              <w:rPr>
                <w:rFonts w:asciiTheme="minorEastAsia" w:hAnsiTheme="minorEastAsia" w:hint="eastAsia"/>
                <w:szCs w:val="21"/>
              </w:rPr>
              <w:t>）</w:t>
            </w:r>
          </w:p>
        </w:tc>
      </w:tr>
      <w:tr w:rsidR="00FE20EF" w:rsidRPr="00AA1337" w:rsidTr="008403F5">
        <w:tc>
          <w:tcPr>
            <w:tcW w:w="1785" w:type="dxa"/>
          </w:tcPr>
          <w:p w:rsidR="00FE20EF" w:rsidRPr="00AA1337" w:rsidRDefault="00FE20EF" w:rsidP="009456FC">
            <w:pPr>
              <w:rPr>
                <w:rFonts w:asciiTheme="minorEastAsia" w:hAnsiTheme="minorEastAsia"/>
                <w:szCs w:val="21"/>
              </w:rPr>
            </w:pPr>
            <w:r w:rsidRPr="00AA1337">
              <w:rPr>
                <w:rFonts w:asciiTheme="minorEastAsia" w:hAnsiTheme="minorEastAsia" w:hint="eastAsia"/>
                <w:szCs w:val="21"/>
              </w:rPr>
              <w:t>平成19</w:t>
            </w:r>
            <w:r w:rsidR="009B642D">
              <w:rPr>
                <w:rFonts w:asciiTheme="minorEastAsia" w:hAnsiTheme="minorEastAsia" w:hint="eastAsia"/>
                <w:szCs w:val="21"/>
              </w:rPr>
              <w:t>(2007</w:t>
            </w:r>
            <w:r w:rsidRPr="00AA1337">
              <w:rPr>
                <w:rFonts w:asciiTheme="minorEastAsia" w:hAnsiTheme="minorEastAsia" w:hint="eastAsia"/>
                <w:szCs w:val="21"/>
              </w:rPr>
              <w:t>)年</w:t>
            </w:r>
          </w:p>
        </w:tc>
        <w:tc>
          <w:tcPr>
            <w:tcW w:w="7070" w:type="dxa"/>
          </w:tcPr>
          <w:p w:rsidR="00FE20EF" w:rsidRPr="00AA1337" w:rsidRDefault="00FE20EF" w:rsidP="009456FC">
            <w:pPr>
              <w:ind w:left="210" w:hangingChars="100" w:hanging="210"/>
              <w:rPr>
                <w:rFonts w:asciiTheme="minorEastAsia" w:hAnsiTheme="minorEastAsia"/>
                <w:szCs w:val="21"/>
              </w:rPr>
            </w:pPr>
            <w:r w:rsidRPr="00AA1337">
              <w:rPr>
                <w:rFonts w:asciiTheme="minorEastAsia" w:hAnsiTheme="minorEastAsia" w:hint="eastAsia"/>
                <w:szCs w:val="21"/>
              </w:rPr>
              <w:t>・政府が、「</w:t>
            </w:r>
            <w:r w:rsidR="00501667" w:rsidRPr="00AA1337">
              <w:rPr>
                <w:rFonts w:asciiTheme="minorEastAsia" w:hAnsiTheme="minorEastAsia" w:hint="eastAsia"/>
                <w:szCs w:val="21"/>
              </w:rPr>
              <w:t>軍や官憲によるいわゆる強制連行を直接示すような記述も見当たらなかった</w:t>
            </w:r>
            <w:r w:rsidRPr="00AA1337">
              <w:rPr>
                <w:rFonts w:asciiTheme="minorEastAsia" w:hAnsiTheme="minorEastAsia" w:hint="eastAsia"/>
                <w:szCs w:val="21"/>
              </w:rPr>
              <w:t>」とする答弁書を閣議決定</w:t>
            </w:r>
            <w:r w:rsidR="00F91AEF" w:rsidRPr="00AA1337">
              <w:rPr>
                <w:rFonts w:asciiTheme="minorEastAsia" w:hAnsiTheme="minorEastAsia" w:hint="eastAsia"/>
                <w:szCs w:val="21"/>
              </w:rPr>
              <w:t>（3月）</w:t>
            </w:r>
            <w:r w:rsidRPr="00AA1337">
              <w:rPr>
                <w:rFonts w:asciiTheme="minorEastAsia" w:hAnsiTheme="minorEastAsia" w:hint="eastAsia"/>
                <w:szCs w:val="21"/>
              </w:rPr>
              <w:t>（⇒P.</w:t>
            </w:r>
            <w:r w:rsidR="00F75EAF">
              <w:rPr>
                <w:rFonts w:asciiTheme="minorEastAsia" w:hAnsiTheme="minorEastAsia" w:hint="eastAsia"/>
                <w:szCs w:val="21"/>
              </w:rPr>
              <w:t>4</w:t>
            </w:r>
            <w:r w:rsidRPr="00AA1337">
              <w:rPr>
                <w:rFonts w:asciiTheme="minorEastAsia" w:hAnsiTheme="minorEastAsia" w:hint="eastAsia"/>
                <w:szCs w:val="21"/>
              </w:rPr>
              <w:t xml:space="preserve"> </w:t>
            </w:r>
            <w:r w:rsidR="002B5A47" w:rsidRPr="00AA1337">
              <w:rPr>
                <w:rFonts w:asciiTheme="minorEastAsia" w:hAnsiTheme="minorEastAsia" w:hint="eastAsia"/>
                <w:szCs w:val="21"/>
                <w:bdr w:val="single" w:sz="4" w:space="0" w:color="auto"/>
              </w:rPr>
              <w:t>参考</w:t>
            </w:r>
            <w:r w:rsidR="00DA6ABA" w:rsidRPr="00AA1337">
              <w:rPr>
                <w:rFonts w:asciiTheme="minorEastAsia" w:hAnsiTheme="minorEastAsia" w:hint="eastAsia"/>
                <w:szCs w:val="21"/>
                <w:bdr w:val="single" w:sz="4" w:space="0" w:color="auto"/>
              </w:rPr>
              <w:t>３</w:t>
            </w:r>
            <w:r w:rsidRPr="00AA1337">
              <w:rPr>
                <w:rFonts w:asciiTheme="minorEastAsia" w:hAnsiTheme="minorEastAsia" w:hint="eastAsia"/>
                <w:szCs w:val="21"/>
              </w:rPr>
              <w:t>）</w:t>
            </w:r>
          </w:p>
          <w:p w:rsidR="00501667" w:rsidRPr="00AA1337" w:rsidRDefault="00FE20EF" w:rsidP="00BD5516">
            <w:pPr>
              <w:rPr>
                <w:rFonts w:asciiTheme="minorEastAsia" w:hAnsiTheme="minorEastAsia"/>
                <w:szCs w:val="21"/>
              </w:rPr>
            </w:pPr>
            <w:r w:rsidRPr="00AA1337">
              <w:rPr>
                <w:rFonts w:asciiTheme="minorEastAsia" w:hAnsiTheme="minorEastAsia" w:hint="eastAsia"/>
                <w:szCs w:val="21"/>
              </w:rPr>
              <w:t>・</w:t>
            </w:r>
            <w:r w:rsidR="00501667" w:rsidRPr="00AA1337">
              <w:rPr>
                <w:rFonts w:asciiTheme="minorEastAsia" w:hAnsiTheme="minorEastAsia" w:hint="eastAsia"/>
                <w:szCs w:val="21"/>
              </w:rPr>
              <w:t>インドネシアの「償い事業」の終了に伴い、</w:t>
            </w:r>
            <w:r w:rsidRPr="00AA1337">
              <w:rPr>
                <w:rFonts w:asciiTheme="minorEastAsia" w:hAnsiTheme="minorEastAsia" w:hint="eastAsia"/>
                <w:szCs w:val="21"/>
              </w:rPr>
              <w:t>「アジア女性基金」解散</w:t>
            </w:r>
          </w:p>
          <w:p w:rsidR="00FE20EF" w:rsidRPr="00AA1337" w:rsidRDefault="00FE20EF" w:rsidP="00F91AEF">
            <w:pPr>
              <w:ind w:firstLineChars="100" w:firstLine="210"/>
              <w:rPr>
                <w:rFonts w:asciiTheme="minorEastAsia" w:hAnsiTheme="minorEastAsia"/>
                <w:szCs w:val="21"/>
              </w:rPr>
            </w:pPr>
            <w:r w:rsidRPr="00AA1337">
              <w:rPr>
                <w:rFonts w:asciiTheme="minorEastAsia" w:hAnsiTheme="minorEastAsia" w:hint="eastAsia"/>
                <w:szCs w:val="21"/>
              </w:rPr>
              <w:t>（3月）</w:t>
            </w:r>
            <w:r w:rsidR="00501667" w:rsidRPr="00AA1337">
              <w:rPr>
                <w:rFonts w:asciiTheme="minorEastAsia" w:hAnsiTheme="minorEastAsia" w:hint="eastAsia"/>
                <w:szCs w:val="21"/>
              </w:rPr>
              <w:t>（⇒P.</w:t>
            </w:r>
            <w:r w:rsidR="00F91AEF" w:rsidRPr="00AA1337">
              <w:rPr>
                <w:rFonts w:asciiTheme="minorEastAsia" w:hAnsiTheme="minorEastAsia" w:hint="eastAsia"/>
                <w:szCs w:val="21"/>
              </w:rPr>
              <w:t>2</w:t>
            </w:r>
            <w:r w:rsidR="00501667" w:rsidRPr="00AA1337">
              <w:rPr>
                <w:rFonts w:asciiTheme="minorEastAsia" w:hAnsiTheme="minorEastAsia" w:hint="eastAsia"/>
                <w:szCs w:val="21"/>
              </w:rPr>
              <w:t>）</w:t>
            </w:r>
          </w:p>
        </w:tc>
      </w:tr>
      <w:tr w:rsidR="00FE20EF" w:rsidRPr="00AA1337" w:rsidTr="008403F5">
        <w:tc>
          <w:tcPr>
            <w:tcW w:w="1785" w:type="dxa"/>
            <w:vMerge w:val="restart"/>
          </w:tcPr>
          <w:p w:rsidR="00FE20EF" w:rsidRPr="00AA1337" w:rsidRDefault="00FE20EF" w:rsidP="009456FC">
            <w:pPr>
              <w:rPr>
                <w:rFonts w:asciiTheme="minorEastAsia" w:hAnsiTheme="minorEastAsia"/>
                <w:szCs w:val="21"/>
              </w:rPr>
            </w:pPr>
            <w:r w:rsidRPr="00AA1337">
              <w:rPr>
                <w:rFonts w:asciiTheme="minorEastAsia" w:hAnsiTheme="minorEastAsia" w:hint="eastAsia"/>
                <w:szCs w:val="21"/>
              </w:rPr>
              <w:t>平成26</w:t>
            </w:r>
            <w:r w:rsidR="009B642D">
              <w:rPr>
                <w:rFonts w:asciiTheme="minorEastAsia" w:hAnsiTheme="minorEastAsia" w:hint="eastAsia"/>
                <w:szCs w:val="21"/>
              </w:rPr>
              <w:t>(2014</w:t>
            </w:r>
            <w:r w:rsidRPr="00AA1337">
              <w:rPr>
                <w:rFonts w:asciiTheme="minorEastAsia" w:hAnsiTheme="minorEastAsia" w:hint="eastAsia"/>
                <w:szCs w:val="21"/>
              </w:rPr>
              <w:t>)年</w:t>
            </w:r>
          </w:p>
        </w:tc>
        <w:tc>
          <w:tcPr>
            <w:tcW w:w="7070" w:type="dxa"/>
          </w:tcPr>
          <w:p w:rsidR="00D37CA4" w:rsidRPr="00AA1337" w:rsidRDefault="00FE20EF" w:rsidP="00F93E3E">
            <w:pPr>
              <w:ind w:left="210" w:hangingChars="100" w:hanging="210"/>
              <w:rPr>
                <w:rFonts w:asciiTheme="minorEastAsia" w:hAnsiTheme="minorEastAsia"/>
                <w:szCs w:val="21"/>
              </w:rPr>
            </w:pPr>
            <w:r w:rsidRPr="00AA1337">
              <w:rPr>
                <w:rFonts w:asciiTheme="minorEastAsia" w:hAnsiTheme="minorEastAsia" w:hint="eastAsia"/>
                <w:szCs w:val="21"/>
              </w:rPr>
              <w:t>・朝日新聞が吉田証言を虚偽と認め、</w:t>
            </w:r>
            <w:r w:rsidR="00F93E3E" w:rsidRPr="00AA1337">
              <w:rPr>
                <w:rFonts w:asciiTheme="minorEastAsia" w:hAnsiTheme="minorEastAsia" w:hint="eastAsia"/>
                <w:szCs w:val="21"/>
              </w:rPr>
              <w:t>昭和55</w:t>
            </w:r>
            <w:r w:rsidR="009B642D">
              <w:rPr>
                <w:rFonts w:asciiTheme="minorEastAsia" w:hAnsiTheme="minorEastAsia" w:hint="eastAsia"/>
                <w:szCs w:val="21"/>
              </w:rPr>
              <w:t>(1980</w:t>
            </w:r>
            <w:r w:rsidR="00F93E3E" w:rsidRPr="00AA1337">
              <w:rPr>
                <w:rFonts w:asciiTheme="minorEastAsia" w:hAnsiTheme="minorEastAsia" w:hint="eastAsia"/>
                <w:szCs w:val="21"/>
              </w:rPr>
              <w:t>)年以降の吉田清治氏の証言に基づく記事</w:t>
            </w:r>
            <w:r w:rsidR="001A2447">
              <w:rPr>
                <w:rFonts w:asciiTheme="minorEastAsia" w:hAnsiTheme="minorEastAsia" w:hint="eastAsia"/>
                <w:szCs w:val="21"/>
              </w:rPr>
              <w:t>計</w:t>
            </w:r>
            <w:r w:rsidR="00F93E3E" w:rsidRPr="00AA1337">
              <w:rPr>
                <w:rFonts w:asciiTheme="minorEastAsia" w:hAnsiTheme="minorEastAsia" w:hint="eastAsia"/>
                <w:szCs w:val="21"/>
              </w:rPr>
              <w:t>18本</w:t>
            </w:r>
            <w:r w:rsidRPr="00AA1337">
              <w:rPr>
                <w:rFonts w:asciiTheme="minorEastAsia" w:hAnsiTheme="minorEastAsia" w:hint="eastAsia"/>
                <w:szCs w:val="21"/>
              </w:rPr>
              <w:t>を取り消し（8月</w:t>
            </w:r>
            <w:r w:rsidR="00D249CF" w:rsidRPr="00AA1337">
              <w:rPr>
                <w:rFonts w:asciiTheme="minorEastAsia" w:hAnsiTheme="minorEastAsia" w:hint="eastAsia"/>
                <w:szCs w:val="21"/>
              </w:rPr>
              <w:t>・12月</w:t>
            </w:r>
            <w:r w:rsidRPr="00AA1337">
              <w:rPr>
                <w:rFonts w:asciiTheme="minorEastAsia" w:hAnsiTheme="minorEastAsia" w:hint="eastAsia"/>
                <w:szCs w:val="21"/>
              </w:rPr>
              <w:t>）</w:t>
            </w:r>
          </w:p>
        </w:tc>
      </w:tr>
      <w:tr w:rsidR="00FE20EF" w:rsidRPr="00AA1337" w:rsidTr="008403F5">
        <w:tc>
          <w:tcPr>
            <w:tcW w:w="1785" w:type="dxa"/>
            <w:vMerge/>
          </w:tcPr>
          <w:p w:rsidR="00FE20EF" w:rsidRPr="00AA1337" w:rsidRDefault="00FE20EF" w:rsidP="009456FC">
            <w:pPr>
              <w:rPr>
                <w:rFonts w:asciiTheme="minorEastAsia" w:hAnsiTheme="minorEastAsia"/>
                <w:szCs w:val="21"/>
              </w:rPr>
            </w:pPr>
          </w:p>
        </w:tc>
        <w:tc>
          <w:tcPr>
            <w:tcW w:w="7070" w:type="dxa"/>
          </w:tcPr>
          <w:p w:rsidR="008403F5" w:rsidRPr="00AA1337" w:rsidRDefault="00FE20EF" w:rsidP="00FA2002">
            <w:pPr>
              <w:ind w:left="210" w:hangingChars="100" w:hanging="210"/>
              <w:rPr>
                <w:rFonts w:asciiTheme="minorEastAsia" w:hAnsiTheme="minorEastAsia"/>
                <w:szCs w:val="21"/>
              </w:rPr>
            </w:pPr>
            <w:r w:rsidRPr="00AA1337">
              <w:rPr>
                <w:rFonts w:asciiTheme="minorEastAsia" w:hAnsiTheme="minorEastAsia" w:hint="eastAsia"/>
                <w:szCs w:val="21"/>
              </w:rPr>
              <w:t>・</w:t>
            </w:r>
            <w:r w:rsidR="00F76BB0" w:rsidRPr="00AA1337">
              <w:rPr>
                <w:rFonts w:asciiTheme="minorEastAsia" w:hAnsiTheme="minorEastAsia" w:hint="eastAsia"/>
                <w:szCs w:val="21"/>
              </w:rPr>
              <w:t>河野</w:t>
            </w:r>
            <w:r w:rsidRPr="00AA1337">
              <w:rPr>
                <w:rFonts w:asciiTheme="minorEastAsia" w:hAnsiTheme="minorEastAsia" w:hint="eastAsia"/>
                <w:szCs w:val="21"/>
              </w:rPr>
              <w:t>談話や教科書の慰安婦記述の見直しに係る安倍首相答弁</w:t>
            </w:r>
            <w:r w:rsidR="00F91AEF" w:rsidRPr="00AA1337">
              <w:rPr>
                <w:rFonts w:asciiTheme="minorEastAsia" w:hAnsiTheme="minorEastAsia" w:hint="eastAsia"/>
                <w:szCs w:val="21"/>
              </w:rPr>
              <w:t>（10月）</w:t>
            </w:r>
          </w:p>
          <w:p w:rsidR="00FE20EF" w:rsidRPr="00AA1337" w:rsidRDefault="00FE20EF" w:rsidP="00F75EAF">
            <w:pPr>
              <w:ind w:leftChars="100" w:left="210"/>
              <w:rPr>
                <w:rFonts w:asciiTheme="minorEastAsia" w:hAnsiTheme="minorEastAsia"/>
                <w:szCs w:val="21"/>
              </w:rPr>
            </w:pPr>
            <w:r w:rsidRPr="00AA1337">
              <w:rPr>
                <w:rFonts w:asciiTheme="minorEastAsia" w:hAnsiTheme="minorEastAsia" w:hint="eastAsia"/>
                <w:szCs w:val="21"/>
              </w:rPr>
              <w:t>（⇒P.</w:t>
            </w:r>
            <w:r w:rsidR="00F75EAF">
              <w:rPr>
                <w:rFonts w:asciiTheme="minorEastAsia" w:hAnsiTheme="minorEastAsia" w:hint="eastAsia"/>
                <w:szCs w:val="21"/>
              </w:rPr>
              <w:t>5</w:t>
            </w:r>
            <w:r w:rsidRPr="00AA1337">
              <w:rPr>
                <w:rFonts w:asciiTheme="minorEastAsia" w:hAnsiTheme="minorEastAsia" w:hint="eastAsia"/>
                <w:szCs w:val="21"/>
              </w:rPr>
              <w:t xml:space="preserve"> </w:t>
            </w:r>
            <w:r w:rsidR="002B5A47" w:rsidRPr="00AA1337">
              <w:rPr>
                <w:rFonts w:asciiTheme="minorEastAsia" w:hAnsiTheme="minorEastAsia" w:hint="eastAsia"/>
                <w:szCs w:val="21"/>
                <w:bdr w:val="single" w:sz="4" w:space="0" w:color="auto"/>
              </w:rPr>
              <w:t>参考</w:t>
            </w:r>
            <w:r w:rsidR="00DA6ABA" w:rsidRPr="00AA1337">
              <w:rPr>
                <w:rFonts w:asciiTheme="minorEastAsia" w:hAnsiTheme="minorEastAsia" w:hint="eastAsia"/>
                <w:szCs w:val="21"/>
                <w:bdr w:val="single" w:sz="4" w:space="0" w:color="auto"/>
              </w:rPr>
              <w:t>４</w:t>
            </w:r>
            <w:r w:rsidRPr="00AA1337">
              <w:rPr>
                <w:rFonts w:asciiTheme="minorEastAsia" w:hAnsiTheme="minorEastAsia" w:hint="eastAsia"/>
                <w:szCs w:val="21"/>
              </w:rPr>
              <w:t>）</w:t>
            </w:r>
          </w:p>
        </w:tc>
      </w:tr>
      <w:tr w:rsidR="00FE20EF" w:rsidRPr="00AA1337" w:rsidTr="008403F5">
        <w:tc>
          <w:tcPr>
            <w:tcW w:w="1785" w:type="dxa"/>
            <w:vMerge w:val="restart"/>
          </w:tcPr>
          <w:p w:rsidR="00FE20EF" w:rsidRPr="00AA1337" w:rsidRDefault="00FE20EF" w:rsidP="009456FC">
            <w:pPr>
              <w:rPr>
                <w:rFonts w:asciiTheme="minorEastAsia" w:hAnsiTheme="minorEastAsia"/>
                <w:szCs w:val="21"/>
              </w:rPr>
            </w:pPr>
            <w:r w:rsidRPr="00AA1337">
              <w:rPr>
                <w:rFonts w:asciiTheme="minorEastAsia" w:hAnsiTheme="minorEastAsia" w:hint="eastAsia"/>
                <w:szCs w:val="21"/>
              </w:rPr>
              <w:t>平成27</w:t>
            </w:r>
            <w:r w:rsidR="009B642D">
              <w:rPr>
                <w:rFonts w:asciiTheme="minorEastAsia" w:hAnsiTheme="minorEastAsia" w:hint="eastAsia"/>
                <w:szCs w:val="21"/>
              </w:rPr>
              <w:t>(2015</w:t>
            </w:r>
            <w:r w:rsidRPr="00AA1337">
              <w:rPr>
                <w:rFonts w:asciiTheme="minorEastAsia" w:hAnsiTheme="minorEastAsia" w:hint="eastAsia"/>
                <w:szCs w:val="21"/>
              </w:rPr>
              <w:t>)年</w:t>
            </w:r>
          </w:p>
        </w:tc>
        <w:tc>
          <w:tcPr>
            <w:tcW w:w="7070" w:type="dxa"/>
          </w:tcPr>
          <w:p w:rsidR="00FE20EF" w:rsidRPr="00AA1337" w:rsidRDefault="00FE20EF" w:rsidP="00F75EAF">
            <w:pPr>
              <w:rPr>
                <w:rFonts w:asciiTheme="minorEastAsia" w:hAnsiTheme="minorEastAsia"/>
                <w:szCs w:val="21"/>
              </w:rPr>
            </w:pPr>
            <w:r w:rsidRPr="00AA1337">
              <w:rPr>
                <w:rFonts w:asciiTheme="minorEastAsia" w:hAnsiTheme="minorEastAsia" w:hint="eastAsia"/>
                <w:szCs w:val="21"/>
              </w:rPr>
              <w:t>・</w:t>
            </w:r>
            <w:r w:rsidR="00F76BB0" w:rsidRPr="00AA1337">
              <w:rPr>
                <w:rFonts w:asciiTheme="minorEastAsia" w:hAnsiTheme="minorEastAsia" w:hint="eastAsia"/>
                <w:szCs w:val="21"/>
              </w:rPr>
              <w:t>安倍</w:t>
            </w:r>
            <w:r w:rsidRPr="00AA1337">
              <w:rPr>
                <w:rFonts w:asciiTheme="minorEastAsia" w:hAnsiTheme="minorEastAsia" w:hint="eastAsia"/>
                <w:szCs w:val="21"/>
              </w:rPr>
              <w:t>内閣総理大臣談話</w:t>
            </w:r>
            <w:r w:rsidR="00F76BB0" w:rsidRPr="00AA1337">
              <w:rPr>
                <w:rFonts w:asciiTheme="minorEastAsia" w:hAnsiTheme="minorEastAsia" w:hint="eastAsia"/>
                <w:szCs w:val="21"/>
              </w:rPr>
              <w:t>（終戦70年）</w:t>
            </w:r>
            <w:r w:rsidRPr="00AA1337">
              <w:rPr>
                <w:rFonts w:asciiTheme="minorEastAsia" w:hAnsiTheme="minorEastAsia" w:hint="eastAsia"/>
                <w:szCs w:val="21"/>
              </w:rPr>
              <w:t>発表</w:t>
            </w:r>
            <w:r w:rsidR="002713D1" w:rsidRPr="00AA1337">
              <w:rPr>
                <w:rFonts w:asciiTheme="minorEastAsia" w:hAnsiTheme="minorEastAsia" w:hint="eastAsia"/>
                <w:szCs w:val="21"/>
              </w:rPr>
              <w:t>（8月）</w:t>
            </w:r>
            <w:r w:rsidR="00501667" w:rsidRPr="00AA1337">
              <w:rPr>
                <w:rFonts w:asciiTheme="minorEastAsia" w:hAnsiTheme="minorEastAsia" w:hint="eastAsia"/>
                <w:szCs w:val="21"/>
              </w:rPr>
              <w:t>（ ⇒P.</w:t>
            </w:r>
            <w:r w:rsidR="00F75EAF">
              <w:rPr>
                <w:rFonts w:asciiTheme="minorEastAsia" w:hAnsiTheme="minorEastAsia" w:hint="eastAsia"/>
                <w:szCs w:val="21"/>
              </w:rPr>
              <w:t>6</w:t>
            </w:r>
            <w:r w:rsidR="00501667" w:rsidRPr="00AA1337">
              <w:rPr>
                <w:rFonts w:asciiTheme="minorEastAsia" w:hAnsiTheme="minorEastAsia" w:hint="eastAsia"/>
                <w:szCs w:val="21"/>
                <w:bdr w:val="single" w:sz="4" w:space="0" w:color="auto"/>
              </w:rPr>
              <w:t>参考５</w:t>
            </w:r>
            <w:r w:rsidR="00501667" w:rsidRPr="00AA1337">
              <w:rPr>
                <w:rFonts w:asciiTheme="minorEastAsia" w:hAnsiTheme="minorEastAsia" w:hint="eastAsia"/>
                <w:szCs w:val="21"/>
              </w:rPr>
              <w:t>）</w:t>
            </w:r>
          </w:p>
        </w:tc>
      </w:tr>
      <w:tr w:rsidR="00FE20EF" w:rsidRPr="00AA1337" w:rsidTr="008403F5">
        <w:tc>
          <w:tcPr>
            <w:tcW w:w="1785" w:type="dxa"/>
            <w:vMerge/>
          </w:tcPr>
          <w:p w:rsidR="00FE20EF" w:rsidRPr="00AA1337" w:rsidRDefault="00FE20EF" w:rsidP="009456FC">
            <w:pPr>
              <w:rPr>
                <w:rFonts w:asciiTheme="minorEastAsia" w:hAnsiTheme="minorEastAsia"/>
                <w:szCs w:val="21"/>
              </w:rPr>
            </w:pPr>
          </w:p>
        </w:tc>
        <w:tc>
          <w:tcPr>
            <w:tcW w:w="7070" w:type="dxa"/>
          </w:tcPr>
          <w:p w:rsidR="00FE20EF" w:rsidRPr="00AA1337" w:rsidRDefault="00FE20EF" w:rsidP="00D07BE1">
            <w:pPr>
              <w:ind w:left="210" w:hangingChars="100" w:hanging="210"/>
              <w:rPr>
                <w:rFonts w:asciiTheme="minorEastAsia" w:hAnsiTheme="minorEastAsia"/>
                <w:szCs w:val="21"/>
              </w:rPr>
            </w:pPr>
            <w:r w:rsidRPr="00AA1337">
              <w:rPr>
                <w:rFonts w:asciiTheme="minorEastAsia" w:hAnsiTheme="minorEastAsia" w:hint="eastAsia"/>
                <w:szCs w:val="21"/>
              </w:rPr>
              <w:t>・</w:t>
            </w:r>
            <w:r w:rsidR="00027986" w:rsidRPr="00AA1337">
              <w:rPr>
                <w:rFonts w:asciiTheme="minorEastAsia" w:hAnsiTheme="minorEastAsia" w:hint="eastAsia"/>
                <w:szCs w:val="21"/>
              </w:rPr>
              <w:t>内閣総理大臣談話を踏まえた</w:t>
            </w:r>
            <w:r w:rsidR="00F76BB0" w:rsidRPr="00AA1337">
              <w:rPr>
                <w:rFonts w:asciiTheme="minorEastAsia" w:hAnsiTheme="minorEastAsia" w:hint="eastAsia"/>
                <w:szCs w:val="21"/>
              </w:rPr>
              <w:t>慰安婦問題に対する日本政府の考え</w:t>
            </w:r>
            <w:r w:rsidR="00027986" w:rsidRPr="00AA1337">
              <w:rPr>
                <w:rFonts w:asciiTheme="minorEastAsia" w:hAnsiTheme="minorEastAsia" w:hint="eastAsia"/>
                <w:szCs w:val="21"/>
              </w:rPr>
              <w:t>を</w:t>
            </w:r>
            <w:r w:rsidR="002713D1" w:rsidRPr="00AA1337">
              <w:rPr>
                <w:rFonts w:asciiTheme="minorEastAsia" w:hAnsiTheme="minorEastAsia"/>
                <w:szCs w:val="21"/>
              </w:rPr>
              <w:br/>
            </w:r>
            <w:r w:rsidR="008A01D2" w:rsidRPr="00AA1337">
              <w:rPr>
                <w:rFonts w:asciiTheme="minorEastAsia" w:hAnsiTheme="minorEastAsia" w:hint="eastAsia"/>
                <w:szCs w:val="21"/>
              </w:rPr>
              <w:t>公表</w:t>
            </w:r>
            <w:r w:rsidRPr="00AA1337">
              <w:rPr>
                <w:rFonts w:asciiTheme="minorEastAsia" w:hAnsiTheme="minorEastAsia" w:hint="eastAsia"/>
                <w:szCs w:val="21"/>
              </w:rPr>
              <w:t>（</w:t>
            </w:r>
            <w:r w:rsidR="00F91AEF" w:rsidRPr="00AA1337">
              <w:rPr>
                <w:rFonts w:asciiTheme="minorEastAsia" w:hAnsiTheme="minorEastAsia" w:hint="eastAsia"/>
                <w:szCs w:val="21"/>
              </w:rPr>
              <w:t>9</w:t>
            </w:r>
            <w:r w:rsidRPr="00AA1337">
              <w:rPr>
                <w:rFonts w:asciiTheme="minorEastAsia" w:hAnsiTheme="minorEastAsia" w:hint="eastAsia"/>
                <w:szCs w:val="21"/>
              </w:rPr>
              <w:t>月）</w:t>
            </w:r>
            <w:r w:rsidR="00F91AEF" w:rsidRPr="00AA1337">
              <w:rPr>
                <w:rFonts w:asciiTheme="minorEastAsia" w:hAnsiTheme="minorEastAsia" w:hint="eastAsia"/>
                <w:szCs w:val="21"/>
              </w:rPr>
              <w:t>（⇒P.</w:t>
            </w:r>
            <w:r w:rsidR="00D07BE1" w:rsidRPr="00AA1337">
              <w:rPr>
                <w:rFonts w:asciiTheme="minorEastAsia" w:hAnsiTheme="minorEastAsia" w:hint="eastAsia"/>
                <w:szCs w:val="21"/>
              </w:rPr>
              <w:t>2</w:t>
            </w:r>
            <w:r w:rsidR="00F91AEF" w:rsidRPr="00AA1337">
              <w:rPr>
                <w:rFonts w:asciiTheme="minorEastAsia" w:hAnsiTheme="minorEastAsia" w:hint="eastAsia"/>
                <w:szCs w:val="21"/>
              </w:rPr>
              <w:t>）</w:t>
            </w:r>
          </w:p>
        </w:tc>
      </w:tr>
    </w:tbl>
    <w:p w:rsidR="00FE20EF" w:rsidRPr="00AA1337" w:rsidRDefault="00FE20EF" w:rsidP="00FE20EF">
      <w:pPr>
        <w:rPr>
          <w:rFonts w:asciiTheme="minorEastAsia" w:hAnsiTheme="minorEastAsia"/>
          <w:szCs w:val="21"/>
        </w:rPr>
      </w:pPr>
    </w:p>
    <w:p w:rsidR="004352B0" w:rsidRPr="00AA1337" w:rsidRDefault="004352B0" w:rsidP="00FE20EF">
      <w:pPr>
        <w:rPr>
          <w:rFonts w:asciiTheme="minorEastAsia" w:hAnsiTheme="minorEastAsia"/>
          <w:szCs w:val="21"/>
        </w:rPr>
      </w:pPr>
    </w:p>
    <w:p w:rsidR="004352B0" w:rsidRPr="00AA1337" w:rsidRDefault="004352B0" w:rsidP="004352B0">
      <w:pPr>
        <w:rPr>
          <w:rFonts w:asciiTheme="majorEastAsia" w:eastAsiaTheme="majorEastAsia" w:hAnsiTheme="majorEastAsia"/>
          <w:b/>
          <w:sz w:val="24"/>
          <w:szCs w:val="24"/>
        </w:rPr>
      </w:pPr>
      <w:r w:rsidRPr="00AA1337">
        <w:rPr>
          <w:rFonts w:asciiTheme="majorEastAsia" w:eastAsiaTheme="majorEastAsia" w:hAnsiTheme="majorEastAsia" w:hint="eastAsia"/>
          <w:b/>
          <w:sz w:val="24"/>
          <w:szCs w:val="24"/>
        </w:rPr>
        <w:t>Ⅱ　吉田清治氏に関する記事の掲載とその取り消しについて</w:t>
      </w:r>
    </w:p>
    <w:p w:rsidR="00FE20EF" w:rsidRPr="00AA1337" w:rsidRDefault="00B74468" w:rsidP="00FE20EF">
      <w:pPr>
        <w:ind w:leftChars="200" w:left="420" w:firstLineChars="100" w:firstLine="210"/>
        <w:rPr>
          <w:rFonts w:asciiTheme="minorEastAsia" w:hAnsiTheme="minorEastAsia"/>
        </w:rPr>
      </w:pPr>
      <w:r w:rsidRPr="00B74468">
        <w:rPr>
          <w:rFonts w:asciiTheme="minorEastAsia" w:hAnsiTheme="minorEastAsia" w:hint="eastAsia"/>
        </w:rPr>
        <w:t>昭和50</w:t>
      </w:r>
      <w:r w:rsidR="00FE20EF" w:rsidRPr="00B74468">
        <w:rPr>
          <w:rFonts w:asciiTheme="minorEastAsia" w:hAnsiTheme="minorEastAsia" w:hint="eastAsia"/>
        </w:rPr>
        <w:t>年代</w:t>
      </w:r>
      <w:r w:rsidRPr="00B74468">
        <w:rPr>
          <w:rFonts w:asciiTheme="minorEastAsia" w:hAnsiTheme="minorEastAsia" w:hint="eastAsia"/>
        </w:rPr>
        <w:t>半ば</w:t>
      </w:r>
      <w:r w:rsidR="00FE20EF" w:rsidRPr="00B74468">
        <w:rPr>
          <w:rFonts w:asciiTheme="minorEastAsia" w:hAnsiTheme="minorEastAsia" w:hint="eastAsia"/>
        </w:rPr>
        <w:t>から</w:t>
      </w:r>
      <w:r w:rsidRPr="00B74468">
        <w:rPr>
          <w:rFonts w:asciiTheme="minorEastAsia" w:hAnsiTheme="minorEastAsia" w:hint="eastAsia"/>
        </w:rPr>
        <w:t>平成の初め</w:t>
      </w:r>
      <w:r w:rsidR="00B86073">
        <w:rPr>
          <w:rFonts w:asciiTheme="minorEastAsia" w:hAnsiTheme="minorEastAsia" w:hint="eastAsia"/>
        </w:rPr>
        <w:t>にかけて</w:t>
      </w:r>
      <w:r w:rsidR="00FE20EF" w:rsidRPr="00AA1337">
        <w:rPr>
          <w:rFonts w:asciiTheme="minorEastAsia" w:hAnsiTheme="minorEastAsia" w:hint="eastAsia"/>
        </w:rPr>
        <w:t>、吉田清治氏が韓国・済州島で戦時中、女性を慰安婦にするため暴力を使って無理やり連れ出したと著書や集会で行った証言（</w:t>
      </w:r>
      <w:r w:rsidR="00394907" w:rsidRPr="00AA1337">
        <w:rPr>
          <w:rFonts w:asciiTheme="minorEastAsia" w:hAnsiTheme="minorEastAsia" w:hint="eastAsia"/>
        </w:rPr>
        <w:t>いわゆる</w:t>
      </w:r>
      <w:r w:rsidR="00FE20EF" w:rsidRPr="00AA1337">
        <w:rPr>
          <w:rFonts w:asciiTheme="minorEastAsia" w:hAnsiTheme="minorEastAsia" w:hint="eastAsia"/>
        </w:rPr>
        <w:t>吉田証言）が、新聞に記事として取り上げられた。</w:t>
      </w:r>
    </w:p>
    <w:p w:rsidR="009928D6" w:rsidRPr="00AA1337" w:rsidRDefault="00FE20EF" w:rsidP="00FE20EF">
      <w:pPr>
        <w:ind w:leftChars="200" w:left="420" w:firstLineChars="100" w:firstLine="210"/>
        <w:rPr>
          <w:rFonts w:asciiTheme="minorEastAsia" w:hAnsiTheme="minorEastAsia"/>
        </w:rPr>
      </w:pPr>
      <w:r w:rsidRPr="00AA1337">
        <w:rPr>
          <w:rFonts w:asciiTheme="minorEastAsia" w:hAnsiTheme="minorEastAsia" w:hint="eastAsia"/>
        </w:rPr>
        <w:t>朝日新聞は、平成26</w:t>
      </w:r>
      <w:r w:rsidR="009B642D">
        <w:rPr>
          <w:rFonts w:asciiTheme="minorEastAsia" w:hAnsiTheme="minorEastAsia" w:hint="eastAsia"/>
        </w:rPr>
        <w:t>(2014</w:t>
      </w:r>
      <w:r w:rsidRPr="00AA1337">
        <w:rPr>
          <w:rFonts w:asciiTheme="minorEastAsia" w:hAnsiTheme="minorEastAsia" w:hint="eastAsia"/>
        </w:rPr>
        <w:t>)年8月5日付けの検証紙面において、「吉田氏が済州島で慰安婦を強制連行したとする証言は虚偽だと判断し、記事を取り消します。当時、虚偽の証言を見抜けませんでした。済州島を再取材しましたが、証言を裏付ける話は得られませんでした。研究者への取材でも証言の核心部分についての矛盾がいくつも明らかになりました。」とし、掲載した吉田氏</w:t>
      </w:r>
      <w:r w:rsidR="00DD718D" w:rsidRPr="00AA1337">
        <w:rPr>
          <w:rFonts w:asciiTheme="minorEastAsia" w:hAnsiTheme="minorEastAsia" w:hint="eastAsia"/>
        </w:rPr>
        <w:t>関連の</w:t>
      </w:r>
      <w:r w:rsidRPr="00AA1337">
        <w:rPr>
          <w:rFonts w:asciiTheme="minorEastAsia" w:hAnsiTheme="minorEastAsia" w:hint="eastAsia"/>
        </w:rPr>
        <w:t>記事16本を取り消した。</w:t>
      </w:r>
    </w:p>
    <w:p w:rsidR="00FE20EF" w:rsidRPr="00AA1337" w:rsidRDefault="00D828EE" w:rsidP="00D828EE">
      <w:pPr>
        <w:ind w:leftChars="200" w:left="420" w:firstLineChars="100" w:firstLine="240"/>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3584" behindDoc="0" locked="0" layoutInCell="1" allowOverlap="1" wp14:anchorId="76370A31" wp14:editId="388F023F">
                <wp:simplePos x="0" y="0"/>
                <wp:positionH relativeFrom="column">
                  <wp:posOffset>2526665</wp:posOffset>
                </wp:positionH>
                <wp:positionV relativeFrom="paragraph">
                  <wp:posOffset>1839595</wp:posOffset>
                </wp:positionV>
                <wp:extent cx="933450" cy="29527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４</w:t>
                            </w:r>
                            <w:r w:rsidR="00C53A69">
                              <w:rPr>
                                <w:rFonts w:hint="eastAsia"/>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37" style="position:absolute;left:0;text-align:left;margin-left:198.95pt;margin-top:144.85pt;width:73.5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" filled="f" stroked="f" strokeweight="2pt">
                <v:textbox>
                  <w:txbxContent>
                    <w:p w:rsidR="00D828EE" w:rsidRDefault="00D828EE" w:rsidP="00D828EE">
                      <w:pPr>
                        <w:jc w:val="center"/>
                      </w:pPr>
                      <w:r>
                        <w:rPr>
                          <w:rFonts w:hint="eastAsia"/>
                        </w:rPr>
                        <w:t>１－</w:t>
                      </w:r>
                      <w:r w:rsidR="00CD02EE">
                        <w:rPr>
                          <w:rFonts w:hint="eastAsia"/>
                        </w:rPr>
                        <w:t>４</w:t>
                      </w:r>
                      <w:r w:rsidR="00C53A69">
                        <w:rPr>
                          <w:rFonts w:hint="eastAsia"/>
                        </w:rPr>
                        <w:t xml:space="preserve"> (1)</w:t>
                      </w:r>
                    </w:p>
                  </w:txbxContent>
                </v:textbox>
              </v:rect>
            </w:pict>
          </mc:Fallback>
        </mc:AlternateContent>
      </w:r>
      <w:r w:rsidR="009928D6" w:rsidRPr="00AA1337">
        <w:rPr>
          <w:rFonts w:asciiTheme="minorEastAsia" w:hAnsiTheme="minorEastAsia" w:hint="eastAsia"/>
        </w:rPr>
        <w:t>その後、朝日新聞は、第三者委員会からの報告</w:t>
      </w:r>
      <w:r w:rsidR="00CD4D4A" w:rsidRPr="00AA1337">
        <w:rPr>
          <w:rFonts w:asciiTheme="minorEastAsia" w:hAnsiTheme="minorEastAsia" w:hint="eastAsia"/>
        </w:rPr>
        <w:t>を受けて、</w:t>
      </w:r>
      <w:r w:rsidR="009928D6" w:rsidRPr="00AA1337">
        <w:rPr>
          <w:rFonts w:asciiTheme="minorEastAsia" w:hAnsiTheme="minorEastAsia" w:hint="eastAsia"/>
        </w:rPr>
        <w:t>平成26</w:t>
      </w:r>
      <w:r w:rsidR="009B642D">
        <w:rPr>
          <w:rFonts w:asciiTheme="minorEastAsia" w:hAnsiTheme="minorEastAsia" w:hint="eastAsia"/>
        </w:rPr>
        <w:t>(2014</w:t>
      </w:r>
      <w:r w:rsidR="009928D6" w:rsidRPr="00AA1337">
        <w:rPr>
          <w:rFonts w:asciiTheme="minorEastAsia" w:hAnsiTheme="minorEastAsia" w:hint="eastAsia"/>
        </w:rPr>
        <w:t>)年12月23日付けの紙面において、「</w:t>
      </w:r>
      <w:r w:rsidR="00CD4D4A" w:rsidRPr="00AA1337">
        <w:rPr>
          <w:rFonts w:asciiTheme="minorEastAsia" w:hAnsiTheme="minorEastAsia"/>
        </w:rPr>
        <w:t>今回新たに取り消しや</w:t>
      </w:r>
      <w:r w:rsidR="00E939C8" w:rsidRPr="00AA1337">
        <w:rPr>
          <w:rFonts w:asciiTheme="minorEastAsia" w:hAnsiTheme="minorEastAsia" w:hint="eastAsia"/>
        </w:rPr>
        <w:t>一部</w:t>
      </w:r>
      <w:r w:rsidR="00CD4D4A" w:rsidRPr="00AA1337">
        <w:rPr>
          <w:rFonts w:asciiTheme="minorEastAsia" w:hAnsiTheme="minorEastAsia"/>
        </w:rPr>
        <w:t>取り消しとする記事２本</w:t>
      </w:r>
      <w:r w:rsidR="00CD4D4A" w:rsidRPr="00AA1337">
        <w:rPr>
          <w:rFonts w:asciiTheme="minorEastAsia" w:hAnsiTheme="minorEastAsia" w:hint="eastAsia"/>
        </w:rPr>
        <w:t>」と</w:t>
      </w:r>
      <w:r w:rsidR="00D47E17" w:rsidRPr="00AA1337">
        <w:rPr>
          <w:rFonts w:asciiTheme="minorEastAsia" w:hAnsiTheme="minorEastAsia" w:hint="eastAsia"/>
        </w:rPr>
        <w:t>報じ</w:t>
      </w:r>
      <w:r w:rsidR="00CD4D4A" w:rsidRPr="00AA1337">
        <w:rPr>
          <w:rFonts w:asciiTheme="minorEastAsia" w:hAnsiTheme="minorEastAsia" w:hint="eastAsia"/>
        </w:rPr>
        <w:t>、合計18本の記事</w:t>
      </w:r>
      <w:r w:rsidR="00D47E17" w:rsidRPr="00AA1337">
        <w:rPr>
          <w:rFonts w:asciiTheme="minorEastAsia" w:hAnsiTheme="minorEastAsia" w:hint="eastAsia"/>
        </w:rPr>
        <w:t>を</w:t>
      </w:r>
      <w:r w:rsidR="009928D6" w:rsidRPr="00AA1337">
        <w:rPr>
          <w:rFonts w:asciiTheme="minorEastAsia" w:hAnsiTheme="minorEastAsia" w:hint="eastAsia"/>
        </w:rPr>
        <w:t>取り消</w:t>
      </w:r>
      <w:r w:rsidR="00D47E17" w:rsidRPr="00AA1337">
        <w:rPr>
          <w:rFonts w:asciiTheme="minorEastAsia" w:hAnsiTheme="minorEastAsia" w:hint="eastAsia"/>
        </w:rPr>
        <w:t>した</w:t>
      </w:r>
      <w:r w:rsidR="009928D6" w:rsidRPr="00AA1337">
        <w:rPr>
          <w:rFonts w:asciiTheme="minorEastAsia" w:hAnsiTheme="minorEastAsia" w:hint="eastAsia"/>
        </w:rPr>
        <w:t>。</w:t>
      </w:r>
      <w:r w:rsidR="00FE20EF" w:rsidRPr="00AA1337">
        <w:rPr>
          <w:rFonts w:asciiTheme="majorEastAsia" w:eastAsiaTheme="majorEastAsia" w:hAnsiTheme="majorEastAsia"/>
          <w:sz w:val="24"/>
          <w:szCs w:val="24"/>
        </w:rPr>
        <w:br w:type="page"/>
      </w:r>
    </w:p>
    <w:p w:rsidR="00FE20EF" w:rsidRPr="00AA1337" w:rsidRDefault="00FE20EF" w:rsidP="00FE20EF">
      <w:pPr>
        <w:rPr>
          <w:rFonts w:asciiTheme="majorEastAsia" w:eastAsiaTheme="majorEastAsia" w:hAnsiTheme="majorEastAsia"/>
          <w:sz w:val="18"/>
          <w:szCs w:val="18"/>
          <w:bdr w:val="single" w:sz="4" w:space="0" w:color="auto"/>
        </w:rPr>
        <w:sectPr w:rsidR="00FE20EF" w:rsidRPr="00AA1337" w:rsidSect="00F91AEF">
          <w:footerReference w:type="default" r:id="rId10"/>
          <w:pgSz w:w="11906" w:h="16838" w:code="9"/>
          <w:pgMar w:top="1247" w:right="1247" w:bottom="1247" w:left="1361" w:header="851" w:footer="567" w:gutter="0"/>
          <w:pgNumType w:start="1"/>
          <w:cols w:space="425"/>
          <w:docGrid w:type="lines" w:linePitch="371"/>
        </w:sectPr>
      </w:pPr>
    </w:p>
    <w:p w:rsidR="00184480" w:rsidRPr="00AA1337" w:rsidRDefault="004352B0" w:rsidP="00F91AEF">
      <w:pPr>
        <w:rPr>
          <w:rFonts w:asciiTheme="majorEastAsia" w:eastAsiaTheme="majorEastAsia" w:hAnsiTheme="majorEastAsia"/>
          <w:b/>
          <w:szCs w:val="21"/>
        </w:rPr>
      </w:pPr>
      <w:r w:rsidRPr="00AA1337">
        <w:rPr>
          <w:rFonts w:asciiTheme="majorEastAsia" w:eastAsiaTheme="majorEastAsia" w:hAnsiTheme="majorEastAsia" w:hint="eastAsia"/>
          <w:b/>
          <w:sz w:val="24"/>
          <w:szCs w:val="24"/>
        </w:rPr>
        <w:lastRenderedPageBreak/>
        <w:t>Ⅲ</w:t>
      </w:r>
      <w:r w:rsidR="00184480" w:rsidRPr="00AA1337">
        <w:rPr>
          <w:rFonts w:asciiTheme="majorEastAsia" w:eastAsiaTheme="majorEastAsia" w:hAnsiTheme="majorEastAsia" w:hint="eastAsia"/>
          <w:b/>
          <w:sz w:val="24"/>
          <w:szCs w:val="24"/>
        </w:rPr>
        <w:t xml:space="preserve">　慰安婦問題に対する日本政府の考え</w:t>
      </w:r>
    </w:p>
    <w:p w:rsidR="00184480" w:rsidRPr="00AA1337" w:rsidRDefault="00184480" w:rsidP="00184480">
      <w:pPr>
        <w:rPr>
          <w:rFonts w:asciiTheme="minorEastAsia" w:hAnsiTheme="minorEastAsia"/>
        </w:rPr>
      </w:pPr>
    </w:p>
    <w:p w:rsidR="00184480" w:rsidRPr="00AA1337" w:rsidRDefault="00184480" w:rsidP="00184480">
      <w:pPr>
        <w:ind w:leftChars="100" w:left="420" w:hangingChars="100" w:hanging="210"/>
        <w:rPr>
          <w:rFonts w:asciiTheme="minorEastAsia" w:hAnsiTheme="minorEastAsia"/>
        </w:rPr>
      </w:pPr>
      <w:r w:rsidRPr="00AA1337">
        <w:rPr>
          <w:rFonts w:asciiTheme="minorEastAsia" w:hAnsiTheme="minorEastAsia" w:hint="eastAsia"/>
        </w:rPr>
        <w:t>１　日本政府としては、慰安婦問題が多数の女性の名誉と尊厳を傷つけた問題であると認識してい</w:t>
      </w:r>
      <w:r w:rsidR="006F556F" w:rsidRPr="00AA1337">
        <w:rPr>
          <w:rFonts w:asciiTheme="minorEastAsia" w:hAnsiTheme="minorEastAsia" w:hint="eastAsia"/>
        </w:rPr>
        <w:t>ます</w:t>
      </w:r>
      <w:r w:rsidRPr="00AA1337">
        <w:rPr>
          <w:rFonts w:asciiTheme="minorEastAsia" w:hAnsiTheme="minorEastAsia" w:hint="eastAsia"/>
        </w:rPr>
        <w:t>。政府は、これまで官房長官談話や総理の手紙の発出等で、慰安婦として数多の苦痛を経験され、心身にわたり癒しがたい傷を負われたすべての方々に対し、心からお詫びと反省の気持ちを申し上げてき</w:t>
      </w:r>
      <w:r w:rsidR="006F556F" w:rsidRPr="00AA1337">
        <w:rPr>
          <w:rFonts w:asciiTheme="minorEastAsia" w:hAnsiTheme="minorEastAsia" w:hint="eastAsia"/>
        </w:rPr>
        <w:t>まし</w:t>
      </w:r>
      <w:r w:rsidRPr="00AA1337">
        <w:rPr>
          <w:rFonts w:asciiTheme="minorEastAsia" w:hAnsiTheme="minorEastAsia" w:hint="eastAsia"/>
        </w:rPr>
        <w:t>た。</w:t>
      </w:r>
    </w:p>
    <w:p w:rsidR="00184480" w:rsidRPr="00AA1337" w:rsidRDefault="00184480" w:rsidP="00184480">
      <w:pPr>
        <w:ind w:left="420" w:hangingChars="200" w:hanging="420"/>
        <w:rPr>
          <w:rFonts w:asciiTheme="minorEastAsia" w:hAnsiTheme="minorEastAsia"/>
        </w:rPr>
      </w:pPr>
    </w:p>
    <w:p w:rsidR="00184480" w:rsidRPr="00AA1337" w:rsidRDefault="00184480" w:rsidP="00184480">
      <w:pPr>
        <w:ind w:leftChars="100" w:left="420" w:hangingChars="100" w:hanging="210"/>
        <w:rPr>
          <w:rFonts w:asciiTheme="minorEastAsia" w:hAnsiTheme="minorEastAsia"/>
        </w:rPr>
      </w:pPr>
      <w:r w:rsidRPr="00AA1337">
        <w:rPr>
          <w:rFonts w:asciiTheme="minorEastAsia" w:hAnsiTheme="minorEastAsia" w:hint="eastAsia"/>
        </w:rPr>
        <w:t>２　この問題を含めて、先の大戦に係る賠償や財産、請求権の問題は法的に解決済み</w:t>
      </w:r>
      <w:r w:rsidR="006F556F" w:rsidRPr="00AA1337">
        <w:rPr>
          <w:rFonts w:asciiTheme="minorEastAsia" w:hAnsiTheme="minorEastAsia" w:hint="eastAsia"/>
        </w:rPr>
        <w:t>です</w:t>
      </w:r>
      <w:r w:rsidRPr="00AA1337">
        <w:rPr>
          <w:rFonts w:asciiTheme="minorEastAsia" w:hAnsiTheme="minorEastAsia" w:hint="eastAsia"/>
        </w:rPr>
        <w:t>が、政府としては、既に高齢になられた元慰安婦の方々の現実的な救済を図るため、元慰安婦の方々への医療・福祉支援事業や「償い金」の支給等を行うアジア女性基金の事業に対し、最大限の協力を行ってき</w:t>
      </w:r>
      <w:r w:rsidR="006F556F" w:rsidRPr="00AA1337">
        <w:rPr>
          <w:rFonts w:asciiTheme="minorEastAsia" w:hAnsiTheme="minorEastAsia" w:hint="eastAsia"/>
        </w:rPr>
        <w:t>まし</w:t>
      </w:r>
      <w:r w:rsidRPr="00AA1337">
        <w:rPr>
          <w:rFonts w:asciiTheme="minorEastAsia" w:hAnsiTheme="minorEastAsia" w:hint="eastAsia"/>
        </w:rPr>
        <w:t>た。</w:t>
      </w:r>
    </w:p>
    <w:p w:rsidR="00184480" w:rsidRPr="00AA1337" w:rsidRDefault="00184480" w:rsidP="00184480">
      <w:pPr>
        <w:ind w:left="420" w:hangingChars="200" w:hanging="420"/>
        <w:rPr>
          <w:rFonts w:asciiTheme="minorEastAsia" w:hAnsiTheme="minorEastAsia"/>
        </w:rPr>
      </w:pPr>
    </w:p>
    <w:p w:rsidR="00184480" w:rsidRPr="00AA1337" w:rsidRDefault="00184480" w:rsidP="00184480">
      <w:pPr>
        <w:ind w:leftChars="100" w:left="420" w:hangingChars="100" w:hanging="210"/>
        <w:rPr>
          <w:rFonts w:asciiTheme="minorEastAsia" w:hAnsiTheme="minorEastAsia"/>
        </w:rPr>
      </w:pPr>
      <w:r w:rsidRPr="00AA1337">
        <w:rPr>
          <w:rFonts w:asciiTheme="minorEastAsia" w:hAnsiTheme="minorEastAsia" w:hint="eastAsia"/>
        </w:rPr>
        <w:t>３　アジア女性基金は平成19年3月に解散し</w:t>
      </w:r>
      <w:r w:rsidR="006F556F" w:rsidRPr="00AA1337">
        <w:rPr>
          <w:rFonts w:asciiTheme="minorEastAsia" w:hAnsiTheme="minorEastAsia" w:hint="eastAsia"/>
        </w:rPr>
        <w:t>まし</w:t>
      </w:r>
      <w:r w:rsidRPr="00AA1337">
        <w:rPr>
          <w:rFonts w:asciiTheme="minorEastAsia" w:hAnsiTheme="minorEastAsia" w:hint="eastAsia"/>
        </w:rPr>
        <w:t>たが、日本政府としては、今後ともアジア女性基金の事業に表れた日本国民及び政府の本問題に対する真摯な気持ちに理解が得られるよう引き続き努力</w:t>
      </w:r>
      <w:r w:rsidR="006F556F" w:rsidRPr="00AA1337">
        <w:rPr>
          <w:rFonts w:asciiTheme="minorEastAsia" w:hAnsiTheme="minorEastAsia" w:hint="eastAsia"/>
        </w:rPr>
        <w:t>するとともに、慰安婦問題に関する日本の考え方や取組に対し、国際社会から客観的</w:t>
      </w:r>
      <w:r w:rsidR="00CD48FF" w:rsidRPr="00AA1337">
        <w:rPr>
          <w:rFonts w:asciiTheme="minorEastAsia" w:hAnsiTheme="minorEastAsia" w:hint="eastAsia"/>
        </w:rPr>
        <w:t>な事実関係に基づく正当な評価を得られるよう引き続き努力していきます。</w:t>
      </w:r>
    </w:p>
    <w:p w:rsidR="00CD48FF" w:rsidRPr="00AA1337" w:rsidRDefault="00CD48FF" w:rsidP="00184480">
      <w:pPr>
        <w:ind w:leftChars="100" w:left="420" w:hangingChars="100" w:hanging="210"/>
        <w:rPr>
          <w:rFonts w:asciiTheme="minorEastAsia" w:hAnsiTheme="minorEastAsia"/>
        </w:rPr>
      </w:pPr>
    </w:p>
    <w:p w:rsidR="00CD48FF" w:rsidRPr="00AA1337" w:rsidRDefault="00CD48FF" w:rsidP="00184480">
      <w:pPr>
        <w:ind w:leftChars="100" w:left="420" w:hangingChars="100" w:hanging="210"/>
        <w:rPr>
          <w:rFonts w:asciiTheme="minorEastAsia" w:hAnsiTheme="minorEastAsia"/>
        </w:rPr>
      </w:pPr>
      <w:r w:rsidRPr="00AA1337">
        <w:rPr>
          <w:rFonts w:asciiTheme="minorEastAsia" w:hAnsiTheme="minorEastAsia" w:hint="eastAsia"/>
        </w:rPr>
        <w:t xml:space="preserve">４　</w:t>
      </w:r>
      <w:r w:rsidR="00B27230">
        <w:rPr>
          <w:rFonts w:asciiTheme="minorEastAsia" w:hAnsiTheme="minorEastAsia" w:hint="eastAsia"/>
        </w:rPr>
        <w:t>平成27(</w:t>
      </w:r>
      <w:r w:rsidRPr="00B27230">
        <w:rPr>
          <w:rFonts w:asciiTheme="minorEastAsia" w:hAnsiTheme="minorEastAsia" w:hint="eastAsia"/>
        </w:rPr>
        <w:t>2015</w:t>
      </w:r>
      <w:r w:rsidR="00B27230" w:rsidRPr="00B27230">
        <w:rPr>
          <w:rFonts w:asciiTheme="minorEastAsia" w:hAnsiTheme="minorEastAsia" w:hint="eastAsia"/>
        </w:rPr>
        <w:t>)</w:t>
      </w:r>
      <w:r w:rsidRPr="00B27230">
        <w:rPr>
          <w:rFonts w:asciiTheme="minorEastAsia" w:hAnsiTheme="minorEastAsia" w:hint="eastAsia"/>
        </w:rPr>
        <w:t>年</w:t>
      </w:r>
      <w:r w:rsidRPr="00AA1337">
        <w:rPr>
          <w:rFonts w:asciiTheme="minorEastAsia" w:hAnsiTheme="minorEastAsia" w:hint="eastAsia"/>
        </w:rPr>
        <w:t>8月14日の内閣総理大臣談話においては、戦場の陰には、深く名誉と尊厳を傷つけられた女性たちがいたことも忘れてはなりませんとした上で、20世紀において、戦時下、多くの女性たちの尊厳や名誉が傷つけられた過去を胸に刻み続け、21世紀こそ、女性の人権が傷つけられることのない世紀とするため、世界をリードしていくとの決意が述べられています。</w:t>
      </w:r>
    </w:p>
    <w:p w:rsidR="005323B8" w:rsidRPr="00AA1337" w:rsidRDefault="005323B8" w:rsidP="002713D1">
      <w:pPr>
        <w:rPr>
          <w:rFonts w:asciiTheme="minorEastAsia" w:hAnsiTheme="minorEastAsia"/>
        </w:rPr>
      </w:pPr>
    </w:p>
    <w:p w:rsidR="005323B8" w:rsidRPr="00AA1337" w:rsidRDefault="00C45ACF" w:rsidP="00F91AEF">
      <w:pPr>
        <w:ind w:firstLineChars="100" w:firstLine="210"/>
        <w:rPr>
          <w:rFonts w:asciiTheme="minorEastAsia" w:hAnsiTheme="minorEastAsia"/>
        </w:rPr>
      </w:pPr>
      <w:r w:rsidRPr="00AA1337">
        <w:rPr>
          <w:rFonts w:asciiTheme="minorEastAsia" w:hAnsiTheme="minorEastAsia" w:hint="eastAsia"/>
        </w:rPr>
        <w:t>＊</w:t>
      </w:r>
      <w:r w:rsidR="005323B8" w:rsidRPr="00AA1337">
        <w:rPr>
          <w:rFonts w:asciiTheme="minorEastAsia" w:hAnsiTheme="minorEastAsia" w:hint="eastAsia"/>
        </w:rPr>
        <w:t>アジア女性基金による活動概要</w:t>
      </w:r>
    </w:p>
    <w:p w:rsidR="00CD48FF" w:rsidRPr="00AA1337" w:rsidRDefault="00CD48FF" w:rsidP="002713D1">
      <w:pPr>
        <w:pStyle w:val="a3"/>
        <w:numPr>
          <w:ilvl w:val="0"/>
          <w:numId w:val="1"/>
        </w:numPr>
        <w:ind w:leftChars="0" w:rightChars="73" w:right="153" w:hanging="210"/>
        <w:rPr>
          <w:rFonts w:asciiTheme="minorEastAsia" w:hAnsiTheme="minorEastAsia"/>
        </w:rPr>
      </w:pPr>
      <w:r w:rsidRPr="00AA1337">
        <w:rPr>
          <w:rFonts w:asciiTheme="minorEastAsia" w:hAnsiTheme="minorEastAsia" w:hint="eastAsia"/>
        </w:rPr>
        <w:t>慰安婦問題が多数の女性の名誉と尊厳を深く傷つけた問題であることから、日本政府及び国民のおわびと反省の気持ちをいかなる形で表すかにつき国民的な議論を尽くした結果、</w:t>
      </w:r>
      <w:r w:rsidR="00B27230">
        <w:rPr>
          <w:rFonts w:asciiTheme="minorEastAsia" w:hAnsiTheme="minorEastAsia" w:hint="eastAsia"/>
        </w:rPr>
        <w:t>平成７(</w:t>
      </w:r>
      <w:r w:rsidRPr="00B27230">
        <w:rPr>
          <w:rFonts w:asciiTheme="minorEastAsia" w:hAnsiTheme="minorEastAsia" w:hint="eastAsia"/>
        </w:rPr>
        <w:t>1995</w:t>
      </w:r>
      <w:r w:rsidR="00B27230" w:rsidRPr="00B27230">
        <w:rPr>
          <w:rFonts w:asciiTheme="minorEastAsia" w:hAnsiTheme="minorEastAsia" w:hint="eastAsia"/>
        </w:rPr>
        <w:t>)</w:t>
      </w:r>
      <w:r w:rsidRPr="00B27230">
        <w:rPr>
          <w:rFonts w:asciiTheme="minorEastAsia" w:hAnsiTheme="minorEastAsia" w:hint="eastAsia"/>
        </w:rPr>
        <w:t>年</w:t>
      </w:r>
      <w:r w:rsidRPr="00AA1337">
        <w:rPr>
          <w:rFonts w:asciiTheme="minorEastAsia" w:hAnsiTheme="minorEastAsia" w:hint="eastAsia"/>
        </w:rPr>
        <w:t>7月19日に財団法人「女性のためのアジア平和国民基金」（アジア女性基金）が設立された。アジア女性基金は、総額約6億円の国民からの募金を集めたほか、政府も、この問題に対する道義的な責任を果たすという観点から、事業に必要な資金（計約48億円）を拠出した。</w:t>
      </w:r>
    </w:p>
    <w:p w:rsidR="00CD48FF" w:rsidRPr="00AA1337" w:rsidRDefault="00CD48FF" w:rsidP="002713D1">
      <w:pPr>
        <w:pStyle w:val="a3"/>
        <w:numPr>
          <w:ilvl w:val="0"/>
          <w:numId w:val="1"/>
        </w:numPr>
        <w:ind w:leftChars="0" w:rightChars="73" w:right="153" w:hanging="210"/>
        <w:rPr>
          <w:rFonts w:asciiTheme="minorEastAsia" w:hAnsiTheme="minorEastAsia"/>
        </w:rPr>
      </w:pPr>
      <w:r w:rsidRPr="00AA1337">
        <w:rPr>
          <w:rFonts w:asciiTheme="minorEastAsia" w:hAnsiTheme="minorEastAsia" w:hint="eastAsia"/>
        </w:rPr>
        <w:t>アジア女性基金は、政府等が元慰安婦の方々の認定を行っているフィリピン、韓国、台湾では、計285名（フィリピン211名、韓国61名、台湾13名）の元慰安婦の方々に国民の募金を原資とし日本国民の償いの気持ちを表す「償い金」（一人当たり200万円）をお届けするとともに、政府からの拠出金を原資とする医療・福祉支援事業（一人当たり300万円（韓国・台湾）、120万円（フィリピン））の支給等を実施（一人当たり計500万円（韓国・台湾）、320万円（フィリピン）</w:t>
      </w:r>
      <w:r w:rsidR="00D37CA4" w:rsidRPr="00AA1337">
        <w:rPr>
          <w:rFonts w:asciiTheme="minorEastAsia" w:hAnsiTheme="minorEastAsia" w:hint="eastAsia"/>
        </w:rPr>
        <w:t>）</w:t>
      </w:r>
      <w:r w:rsidRPr="00AA1337">
        <w:rPr>
          <w:rFonts w:asciiTheme="minorEastAsia" w:hAnsiTheme="minorEastAsia" w:hint="eastAsia"/>
        </w:rPr>
        <w:t>。その際、日本政府を代表し、この問題に改めて心からおわびと反省の気持ちを表す内閣総理大臣の手紙が元慰安婦の方々に届けられた。</w:t>
      </w:r>
    </w:p>
    <w:p w:rsidR="00CD48FF" w:rsidRPr="00AA1337" w:rsidRDefault="00CD48FF" w:rsidP="002713D1">
      <w:pPr>
        <w:pStyle w:val="a3"/>
        <w:numPr>
          <w:ilvl w:val="0"/>
          <w:numId w:val="1"/>
        </w:numPr>
        <w:ind w:leftChars="0" w:rightChars="73" w:right="153" w:hanging="210"/>
        <w:rPr>
          <w:rFonts w:asciiTheme="minorEastAsia" w:hAnsiTheme="minorEastAsia"/>
        </w:rPr>
      </w:pPr>
      <w:r w:rsidRPr="00AA1337">
        <w:rPr>
          <w:rFonts w:asciiTheme="minorEastAsia" w:hAnsiTheme="minorEastAsia" w:hint="eastAsia"/>
        </w:rPr>
        <w:t>元慰安婦の方々の認定が行われていないオランダでは、「オランダ事業実施委員会」が実施する慰安婦問題に関する方々の生活改善支援事業に対し、3年間で総額約2億5,500万円を拠出、計79名の方に支援を実施。</w:t>
      </w:r>
    </w:p>
    <w:p w:rsidR="00CD48FF" w:rsidRPr="00B27230" w:rsidRDefault="00CD48FF" w:rsidP="002713D1">
      <w:pPr>
        <w:pStyle w:val="a3"/>
        <w:numPr>
          <w:ilvl w:val="0"/>
          <w:numId w:val="1"/>
        </w:numPr>
        <w:ind w:leftChars="0" w:rightChars="73" w:right="153" w:hanging="210"/>
        <w:rPr>
          <w:rFonts w:asciiTheme="minorEastAsia" w:hAnsiTheme="minorEastAsia"/>
        </w:rPr>
      </w:pPr>
      <w:r w:rsidRPr="00AA1337">
        <w:rPr>
          <w:rFonts w:asciiTheme="minorEastAsia" w:hAnsiTheme="minorEastAsia" w:hint="eastAsia"/>
        </w:rPr>
        <w:t>元慰安婦の特定が困難であるとするインドネシアでは、同国政府の行う高齢者社会福祉事業</w:t>
      </w:r>
      <w:r w:rsidRPr="00B27230">
        <w:rPr>
          <w:rFonts w:asciiTheme="minorEastAsia" w:hAnsiTheme="minorEastAsia" w:hint="eastAsia"/>
        </w:rPr>
        <w:t>に対して、</w:t>
      </w:r>
      <w:r w:rsidR="00B27230" w:rsidRPr="00B27230">
        <w:rPr>
          <w:rFonts w:asciiTheme="minorEastAsia" w:hAnsiTheme="minorEastAsia" w:hint="eastAsia"/>
        </w:rPr>
        <w:t>平成９(</w:t>
      </w:r>
      <w:r w:rsidRPr="00B27230">
        <w:rPr>
          <w:rFonts w:asciiTheme="minorEastAsia" w:hAnsiTheme="minorEastAsia" w:hint="eastAsia"/>
        </w:rPr>
        <w:t>1997</w:t>
      </w:r>
      <w:r w:rsidR="00B27230" w:rsidRPr="00B27230">
        <w:rPr>
          <w:rFonts w:asciiTheme="minorEastAsia" w:hAnsiTheme="minorEastAsia" w:hint="eastAsia"/>
        </w:rPr>
        <w:t>)</w:t>
      </w:r>
      <w:r w:rsidRPr="00B27230">
        <w:rPr>
          <w:rFonts w:asciiTheme="minorEastAsia" w:hAnsiTheme="minorEastAsia" w:hint="eastAsia"/>
        </w:rPr>
        <w:t>年から10年間で総額3億8千万円規模の支援を行うことで合意、</w:t>
      </w:r>
      <w:r w:rsidR="00B27230" w:rsidRPr="00B27230">
        <w:rPr>
          <w:rFonts w:asciiTheme="minorEastAsia" w:hAnsiTheme="minorEastAsia" w:hint="eastAsia"/>
        </w:rPr>
        <w:t>平成17(</w:t>
      </w:r>
      <w:r w:rsidRPr="00B27230">
        <w:rPr>
          <w:rFonts w:asciiTheme="minorEastAsia" w:hAnsiTheme="minorEastAsia" w:hint="eastAsia"/>
        </w:rPr>
        <w:t>2005</w:t>
      </w:r>
      <w:r w:rsidR="00B27230" w:rsidRPr="00B27230">
        <w:rPr>
          <w:rFonts w:asciiTheme="minorEastAsia" w:hAnsiTheme="minorEastAsia" w:hint="eastAsia"/>
        </w:rPr>
        <w:t>)</w:t>
      </w:r>
      <w:r w:rsidRPr="00B27230">
        <w:rPr>
          <w:rFonts w:asciiTheme="minorEastAsia" w:hAnsiTheme="minorEastAsia" w:hint="eastAsia"/>
        </w:rPr>
        <w:t>年1月の時点で21施設が完成し、約200名が入寮。</w:t>
      </w:r>
    </w:p>
    <w:p w:rsidR="005323B8" w:rsidRPr="00AA1337" w:rsidRDefault="00CD48FF" w:rsidP="002713D1">
      <w:pPr>
        <w:pStyle w:val="a3"/>
        <w:numPr>
          <w:ilvl w:val="0"/>
          <w:numId w:val="1"/>
        </w:numPr>
        <w:ind w:leftChars="0" w:rightChars="73" w:right="153" w:hanging="210"/>
        <w:rPr>
          <w:rFonts w:asciiTheme="minorEastAsia" w:hAnsiTheme="minorEastAsia"/>
        </w:rPr>
      </w:pPr>
      <w:r w:rsidRPr="00B27230">
        <w:rPr>
          <w:rFonts w:asciiTheme="minorEastAsia" w:hAnsiTheme="minorEastAsia" w:hint="eastAsia"/>
        </w:rPr>
        <w:t>なお、アジア女性基金はインドネシアの「償い事業」の終了に伴い、</w:t>
      </w:r>
      <w:r w:rsidR="00B27230" w:rsidRPr="00B27230">
        <w:rPr>
          <w:rFonts w:asciiTheme="minorEastAsia" w:hAnsiTheme="minorEastAsia" w:hint="eastAsia"/>
        </w:rPr>
        <w:t>平成19(</w:t>
      </w:r>
      <w:r w:rsidRPr="00B27230">
        <w:rPr>
          <w:rFonts w:asciiTheme="minorEastAsia" w:hAnsiTheme="minorEastAsia" w:hint="eastAsia"/>
        </w:rPr>
        <w:t>2007</w:t>
      </w:r>
      <w:r w:rsidR="00B27230" w:rsidRPr="00B27230">
        <w:rPr>
          <w:rFonts w:asciiTheme="minorEastAsia" w:hAnsiTheme="minorEastAsia" w:hint="eastAsia"/>
        </w:rPr>
        <w:t>)</w:t>
      </w:r>
      <w:r w:rsidRPr="00B27230">
        <w:rPr>
          <w:rFonts w:asciiTheme="minorEastAsia" w:hAnsiTheme="minorEastAsia" w:hint="eastAsia"/>
        </w:rPr>
        <w:t>年3月</w:t>
      </w:r>
      <w:r w:rsidRPr="00AA1337">
        <w:rPr>
          <w:rFonts w:asciiTheme="minorEastAsia" w:hAnsiTheme="minorEastAsia" w:hint="eastAsia"/>
        </w:rPr>
        <w:t>をもって解散した。</w:t>
      </w:r>
    </w:p>
    <w:p w:rsidR="00754D37" w:rsidRPr="00AA1337" w:rsidRDefault="00D828EE" w:rsidP="00946A79">
      <w:pPr>
        <w:jc w:val="right"/>
        <w:rPr>
          <w:rFonts w:asciiTheme="majorEastAsia" w:eastAsiaTheme="majorEastAsia" w:hAnsiTheme="majorEastAsia"/>
          <w:b/>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5632" behindDoc="0" locked="0" layoutInCell="1" allowOverlap="1" wp14:anchorId="1B14CB55" wp14:editId="07C93A4C">
                <wp:simplePos x="0" y="0"/>
                <wp:positionH relativeFrom="column">
                  <wp:posOffset>2526665</wp:posOffset>
                </wp:positionH>
                <wp:positionV relativeFrom="paragraph">
                  <wp:posOffset>295910</wp:posOffset>
                </wp:positionV>
                <wp:extent cx="933450" cy="29527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５</w:t>
                            </w:r>
                            <w:r w:rsidR="00C53A69">
                              <w:rPr>
                                <w:rFonts w:hint="eastAsia"/>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8" style="position:absolute;left:0;text-align:left;margin-left:198.95pt;margin-top:23.3pt;width:73.5pt;height:2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" filled="f" stroked="f" strokeweight="2pt">
                <v:textbox>
                  <w:txbxContent>
                    <w:p w:rsidR="00D828EE" w:rsidRDefault="00D828EE" w:rsidP="00D828EE">
                      <w:pPr>
                        <w:jc w:val="center"/>
                      </w:pPr>
                      <w:r>
                        <w:rPr>
                          <w:rFonts w:hint="eastAsia"/>
                        </w:rPr>
                        <w:t>１－</w:t>
                      </w:r>
                      <w:r w:rsidR="00CD02EE">
                        <w:rPr>
                          <w:rFonts w:hint="eastAsia"/>
                        </w:rPr>
                        <w:t>５</w:t>
                      </w:r>
                      <w:r w:rsidR="00C53A69">
                        <w:rPr>
                          <w:rFonts w:hint="eastAsia"/>
                        </w:rPr>
                        <w:t xml:space="preserve"> (2)</w:t>
                      </w:r>
                    </w:p>
                  </w:txbxContent>
                </v:textbox>
              </v:rect>
            </w:pict>
          </mc:Fallback>
        </mc:AlternateContent>
      </w:r>
      <w:r w:rsidR="00D44C54" w:rsidRPr="00AA1337">
        <w:rPr>
          <w:rFonts w:asciiTheme="minorEastAsia" w:hAnsiTheme="minorEastAsia" w:hint="eastAsia"/>
        </w:rPr>
        <w:t>（</w:t>
      </w:r>
      <w:r w:rsidR="00AF31BE" w:rsidRPr="00AA1337">
        <w:rPr>
          <w:rFonts w:asciiTheme="minorEastAsia" w:hAnsiTheme="minorEastAsia" w:hint="eastAsia"/>
        </w:rPr>
        <w:t>外務省ＨＰから</w:t>
      </w:r>
      <w:r w:rsidR="00DA6ABA" w:rsidRPr="00AA1337">
        <w:rPr>
          <w:rFonts w:asciiTheme="minorEastAsia" w:hAnsiTheme="minorEastAsia" w:hint="eastAsia"/>
        </w:rPr>
        <w:t xml:space="preserve">　外務省</w:t>
      </w:r>
      <w:r w:rsidR="00281069" w:rsidRPr="00AA1337">
        <w:rPr>
          <w:rFonts w:asciiTheme="minorEastAsia" w:hAnsiTheme="minorEastAsia" w:hint="eastAsia"/>
        </w:rPr>
        <w:t>アジア</w:t>
      </w:r>
      <w:r w:rsidR="00DA6ABA" w:rsidRPr="00AA1337">
        <w:rPr>
          <w:rFonts w:asciiTheme="minorEastAsia" w:hAnsiTheme="minorEastAsia" w:hint="eastAsia"/>
        </w:rPr>
        <w:t>大洋州局</w:t>
      </w:r>
      <w:r w:rsidR="00422AA6" w:rsidRPr="00AA1337">
        <w:rPr>
          <w:rFonts w:asciiTheme="minorEastAsia" w:hAnsiTheme="minorEastAsia" w:hint="eastAsia"/>
        </w:rPr>
        <w:t>地域政策課</w:t>
      </w:r>
      <w:r w:rsidR="00DA6ABA" w:rsidRPr="00AA1337">
        <w:rPr>
          <w:rFonts w:asciiTheme="minorEastAsia" w:hAnsiTheme="minorEastAsia" w:hint="eastAsia"/>
        </w:rPr>
        <w:t>作成</w:t>
      </w:r>
      <w:r w:rsidR="00D44C54" w:rsidRPr="00AA1337">
        <w:rPr>
          <w:rFonts w:asciiTheme="minorEastAsia" w:hAnsiTheme="minorEastAsia" w:hint="eastAsia"/>
        </w:rPr>
        <w:t>）</w:t>
      </w:r>
      <w:r w:rsidR="00754D37" w:rsidRPr="00AA1337">
        <w:rPr>
          <w:rFonts w:asciiTheme="majorEastAsia" w:eastAsiaTheme="majorEastAsia" w:hAnsiTheme="majorEastAsia"/>
          <w:b/>
          <w:szCs w:val="21"/>
        </w:rPr>
        <w:br w:type="page"/>
      </w:r>
    </w:p>
    <w:p w:rsidR="002C5576" w:rsidRPr="00AA1337" w:rsidRDefault="002C5576" w:rsidP="002C5576">
      <w:pPr>
        <w:rPr>
          <w:rFonts w:asciiTheme="majorEastAsia" w:eastAsiaTheme="majorEastAsia" w:hAnsiTheme="majorEastAsia"/>
          <w:sz w:val="18"/>
          <w:szCs w:val="18"/>
          <w:bdr w:val="single" w:sz="4" w:space="0" w:color="auto"/>
        </w:rPr>
        <w:sectPr w:rsidR="002C5576" w:rsidRPr="00AA1337" w:rsidSect="00F91AEF">
          <w:footerReference w:type="default" r:id="rId11"/>
          <w:pgSz w:w="11906" w:h="16838" w:code="9"/>
          <w:pgMar w:top="1247" w:right="1247" w:bottom="1247" w:left="1361" w:header="851" w:footer="567" w:gutter="0"/>
          <w:cols w:space="425"/>
          <w:docGrid w:type="lines" w:linePitch="318"/>
        </w:sectPr>
      </w:pPr>
    </w:p>
    <w:p w:rsidR="00042BCC" w:rsidRPr="00AA1337" w:rsidRDefault="00042BCC" w:rsidP="002C5576">
      <w:pPr>
        <w:rPr>
          <w:rFonts w:asciiTheme="majorEastAsia" w:eastAsiaTheme="majorEastAsia" w:hAnsiTheme="majorEastAsia"/>
          <w:szCs w:val="21"/>
          <w:bdr w:val="single" w:sz="4" w:space="0" w:color="auto"/>
        </w:rPr>
      </w:pPr>
      <w:r w:rsidRPr="00AA1337">
        <w:rPr>
          <w:rFonts w:asciiTheme="majorEastAsia" w:eastAsiaTheme="majorEastAsia" w:hAnsiTheme="majorEastAsia" w:hint="eastAsia"/>
          <w:noProof/>
          <w:szCs w:val="21"/>
        </w:rPr>
        <w:lastRenderedPageBreak/>
        <mc:AlternateContent>
          <mc:Choice Requires="wpg">
            <w:drawing>
              <wp:anchor distT="0" distB="0" distL="114300" distR="114300" simplePos="0" relativeHeight="251829248" behindDoc="0" locked="0" layoutInCell="1" allowOverlap="1" wp14:anchorId="0C207612" wp14:editId="545E44C3">
                <wp:simplePos x="0" y="0"/>
                <wp:positionH relativeFrom="column">
                  <wp:posOffset>-6985</wp:posOffset>
                </wp:positionH>
                <wp:positionV relativeFrom="paragraph">
                  <wp:posOffset>103505</wp:posOffset>
                </wp:positionV>
                <wp:extent cx="5941060" cy="8989695"/>
                <wp:effectExtent l="0" t="0" r="21590" b="20955"/>
                <wp:wrapNone/>
                <wp:docPr id="28" name="グループ化 28"/>
                <wp:cNvGraphicFramePr/>
                <a:graphic xmlns:a="http://schemas.openxmlformats.org/drawingml/2006/main">
                  <a:graphicData uri="http://schemas.microsoft.com/office/word/2010/wordprocessingGroup">
                    <wpg:wgp>
                      <wpg:cNvGrpSpPr/>
                      <wpg:grpSpPr>
                        <a:xfrm>
                          <a:off x="0" y="0"/>
                          <a:ext cx="5941060" cy="8989695"/>
                          <a:chOff x="0" y="0"/>
                          <a:chExt cx="5867400" cy="6715125"/>
                        </a:xfrm>
                      </wpg:grpSpPr>
                      <wps:wsp>
                        <wps:cNvPr id="29" name="直線コネクタ 29"/>
                        <wps:cNvCnPr/>
                        <wps:spPr>
                          <a:xfrm>
                            <a:off x="0" y="0"/>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30" name="直線コネクタ 30"/>
                        <wps:cNvCnPr/>
                        <wps:spPr>
                          <a:xfrm>
                            <a:off x="0" y="6715125"/>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31" name="直線コネクタ 31"/>
                        <wps:cNvCnPr/>
                        <wps:spPr>
                          <a:xfrm>
                            <a:off x="0" y="0"/>
                            <a:ext cx="0" cy="6715125"/>
                          </a:xfrm>
                          <a:prstGeom prst="line">
                            <a:avLst/>
                          </a:prstGeom>
                          <a:noFill/>
                          <a:ln w="9525" cap="flat" cmpd="sng" algn="ctr">
                            <a:solidFill>
                              <a:sysClr val="windowText" lastClr="000000">
                                <a:shade val="95000"/>
                                <a:satMod val="105000"/>
                              </a:sysClr>
                            </a:solidFill>
                            <a:prstDash val="solid"/>
                          </a:ln>
                          <a:effectLst/>
                        </wps:spPr>
                        <wps:bodyPr/>
                      </wps:wsp>
                      <wps:wsp>
                        <wps:cNvPr id="32" name="直線コネクタ 32"/>
                        <wps:cNvCnPr/>
                        <wps:spPr>
                          <a:xfrm>
                            <a:off x="5867400" y="0"/>
                            <a:ext cx="0" cy="67151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28" o:spid="_x0000_s1026" style="position:absolute;left:0;text-align:left;margin-left:-.55pt;margin-top:8.15pt;width:467.8pt;height:707.85pt;z-index:251829248;mso-width-relative:margin;mso-height-relative:margin" coordsize="58674,6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">
                <v:line id="直線コネクタ 29" o:spid="_x0000_s1027" style="position:absolute;visibility:visible;mso-wrap-style:square" from="0,0" to="5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直線コネクタ 30" o:spid="_x0000_s1028" style="position:absolute;visibility:visible;mso-wrap-style:square" from="0,67151" to="58648,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直線コネクタ 31" o:spid="_x0000_s1029" style="position:absolute;visibility:visible;mso-wrap-style:square" from="0,0" to="0,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直線コネクタ 32" o:spid="_x0000_s1030" style="position:absolute;visibility:visible;mso-wrap-style:square" from="58674,0" to="58674,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042BCC" w:rsidRPr="00AA1337" w:rsidRDefault="00042BCC" w:rsidP="00557583">
      <w:pPr>
        <w:ind w:firstLineChars="100" w:firstLine="180"/>
        <w:rPr>
          <w:rFonts w:asciiTheme="majorEastAsia" w:eastAsiaTheme="majorEastAsia" w:hAnsiTheme="majorEastAsia"/>
        </w:rPr>
      </w:pPr>
      <w:r w:rsidRPr="00AA1337">
        <w:rPr>
          <w:rFonts w:asciiTheme="majorEastAsia" w:eastAsiaTheme="majorEastAsia" w:hAnsiTheme="majorEastAsia" w:hint="eastAsia"/>
          <w:sz w:val="18"/>
          <w:szCs w:val="18"/>
          <w:bdr w:val="single" w:sz="4" w:space="0" w:color="auto"/>
        </w:rPr>
        <w:t>参考１</w:t>
      </w:r>
      <w:r w:rsidRPr="00AA1337">
        <w:rPr>
          <w:rFonts w:asciiTheme="majorEastAsia" w:eastAsiaTheme="majorEastAsia" w:hAnsiTheme="majorEastAsia" w:hint="eastAsia"/>
        </w:rPr>
        <w:t xml:space="preserve">　</w:t>
      </w:r>
      <w:r w:rsidRPr="00AA1337">
        <w:rPr>
          <w:rFonts w:asciiTheme="majorEastAsia" w:eastAsiaTheme="majorEastAsia" w:hAnsiTheme="majorEastAsia"/>
        </w:rPr>
        <w:t>いわゆる従軍慰安婦問題について（平成5</w:t>
      </w:r>
      <w:r w:rsidR="00867CF3">
        <w:rPr>
          <w:rFonts w:asciiTheme="majorEastAsia" w:eastAsiaTheme="majorEastAsia" w:hAnsiTheme="majorEastAsia" w:hint="eastAsia"/>
        </w:rPr>
        <w:t>(1993</w:t>
      </w:r>
      <w:r w:rsidRPr="00AA1337">
        <w:rPr>
          <w:rFonts w:asciiTheme="majorEastAsia" w:eastAsiaTheme="majorEastAsia" w:hAnsiTheme="majorEastAsia"/>
        </w:rPr>
        <w:t>）年8月4日</w:t>
      </w:r>
      <w:r w:rsidR="00557583" w:rsidRPr="00AA1337">
        <w:rPr>
          <w:rFonts w:asciiTheme="majorEastAsia" w:eastAsiaTheme="majorEastAsia" w:hAnsiTheme="majorEastAsia" w:hint="eastAsia"/>
        </w:rPr>
        <w:t>）（抜粋）</w:t>
      </w:r>
    </w:p>
    <w:p w:rsidR="00D725CD" w:rsidRPr="00AA1337" w:rsidRDefault="00D725CD" w:rsidP="00D725CD">
      <w:pPr>
        <w:ind w:leftChars="100" w:left="210" w:rightChars="73" w:right="153"/>
        <w:rPr>
          <w:rFonts w:asciiTheme="minorEastAsia" w:hAnsiTheme="minorEastAsia"/>
          <w:b/>
          <w:bCs/>
        </w:rPr>
      </w:pPr>
    </w:p>
    <w:p w:rsidR="00D725CD" w:rsidRPr="00AA1337" w:rsidRDefault="00042BCC" w:rsidP="00D725CD">
      <w:pPr>
        <w:ind w:leftChars="100" w:left="210" w:rightChars="73" w:right="153"/>
        <w:rPr>
          <w:rFonts w:asciiTheme="minorEastAsia" w:hAnsiTheme="minorEastAsia"/>
        </w:rPr>
      </w:pPr>
      <w:r w:rsidRPr="00AA1337">
        <w:rPr>
          <w:rFonts w:asciiTheme="minorEastAsia" w:hAnsiTheme="minorEastAsia"/>
          <w:b/>
          <w:bCs/>
        </w:rPr>
        <w:t>2 ．いわゆる従軍慰安婦問題の実態について</w:t>
      </w:r>
      <w:r w:rsidRPr="00AA1337">
        <w:rPr>
          <w:rFonts w:asciiTheme="minorEastAsia" w:hAnsiTheme="minorEastAsia"/>
        </w:rPr>
        <w:br/>
        <w:t xml:space="preserve">　上記の資料調査及び関係者からの聞き取りの結果、並びに参考にした各種資料を総合的に分析、検討した結果、以下の点が明らかになった。</w:t>
      </w:r>
    </w:p>
    <w:p w:rsidR="002713D1" w:rsidRPr="00AA1337" w:rsidRDefault="00042BCC" w:rsidP="00D725CD">
      <w:pPr>
        <w:ind w:leftChars="100" w:left="210" w:rightChars="73" w:right="153"/>
        <w:rPr>
          <w:rFonts w:asciiTheme="minorEastAsia" w:hAnsiTheme="minorEastAsia"/>
        </w:rPr>
      </w:pPr>
      <w:r w:rsidRPr="00AA1337">
        <w:rPr>
          <w:rFonts w:asciiTheme="minorEastAsia" w:hAnsiTheme="minorEastAsia"/>
        </w:rPr>
        <w:t>(1) 慰安所設置の経緯</w:t>
      </w:r>
    </w:p>
    <w:p w:rsidR="00D725CD"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各地における慰安所の開設は当時の軍当局の要請によるものであるが、当時の政府部内資料によれば、旧日本軍占領地内において日本軍人が住民に対し強姦等の不法な行為を行い、その結果反日感情が醸成されることを防止する必要性があったこと、性病等の病気による兵力低下を防ぐ必要があったこと、防諜の必要があったことなどが慰安所設置の理由とされている。</w:t>
      </w:r>
    </w:p>
    <w:p w:rsidR="002713D1" w:rsidRPr="00AA1337" w:rsidRDefault="00042BCC" w:rsidP="00D725CD">
      <w:pPr>
        <w:ind w:leftChars="100" w:left="210" w:rightChars="73" w:right="153"/>
        <w:rPr>
          <w:rFonts w:asciiTheme="minorEastAsia" w:hAnsiTheme="minorEastAsia"/>
        </w:rPr>
      </w:pPr>
      <w:r w:rsidRPr="00AA1337">
        <w:rPr>
          <w:rFonts w:asciiTheme="minorEastAsia" w:hAnsiTheme="minorEastAsia"/>
        </w:rPr>
        <w:t>(2) 慰安所が設置された時期</w:t>
      </w:r>
    </w:p>
    <w:p w:rsidR="00D725CD"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昭和</w:t>
      </w:r>
      <w:r w:rsidR="00B7185D" w:rsidRPr="00AA1337">
        <w:rPr>
          <w:rFonts w:asciiTheme="minorEastAsia" w:hAnsiTheme="minorEastAsia" w:hint="eastAsia"/>
        </w:rPr>
        <w:t>7</w:t>
      </w:r>
      <w:r w:rsidRPr="00AA1337">
        <w:rPr>
          <w:rFonts w:asciiTheme="minorEastAsia" w:hAnsiTheme="minorEastAsia"/>
        </w:rPr>
        <w:t>年にいわゆる上海事変が勃発したころ同地の駐屯部隊のために慰安所が設置された旨の資料があり、そのころから終戦まで慰安所が存在していたものとみられるが、その規模、地域的範囲は戦争の拡大とともに広がりをみせた。</w:t>
      </w:r>
    </w:p>
    <w:p w:rsidR="002713D1" w:rsidRPr="00AA1337" w:rsidRDefault="00042BCC" w:rsidP="00D725CD">
      <w:pPr>
        <w:ind w:leftChars="100" w:left="210" w:rightChars="73" w:right="153"/>
        <w:rPr>
          <w:rFonts w:asciiTheme="minorEastAsia" w:hAnsiTheme="minorEastAsia"/>
        </w:rPr>
      </w:pPr>
      <w:r w:rsidRPr="00AA1337">
        <w:rPr>
          <w:rFonts w:asciiTheme="minorEastAsia" w:hAnsiTheme="minorEastAsia"/>
        </w:rPr>
        <w:t>(3) 慰安所が存在していた地域</w:t>
      </w:r>
    </w:p>
    <w:p w:rsidR="00D725CD"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今次調査の結果慰安所の存在が確認できた国又は地域は、日本、中国、フィリピン、インドネシア、マラヤ（当時）、タイ、ビルマ（当時）、ニューギニア（当時）、香港、マカオ及び仏領インドシナ（当時）である。</w:t>
      </w:r>
    </w:p>
    <w:p w:rsidR="002713D1" w:rsidRPr="00AA1337" w:rsidRDefault="00042BCC" w:rsidP="00D725CD">
      <w:pPr>
        <w:ind w:leftChars="100" w:left="210" w:rightChars="73" w:right="153"/>
        <w:rPr>
          <w:rFonts w:asciiTheme="minorEastAsia" w:hAnsiTheme="minorEastAsia"/>
        </w:rPr>
      </w:pPr>
      <w:r w:rsidRPr="00AA1337">
        <w:rPr>
          <w:rFonts w:asciiTheme="minorEastAsia" w:hAnsiTheme="minorEastAsia"/>
        </w:rPr>
        <w:t>(4) 慰安婦の総数</w:t>
      </w:r>
    </w:p>
    <w:p w:rsidR="00D725CD"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発見された資料には慰安婦の総数を示すものはなく、また、これを推認させるに足りる資料もないので、慰安婦総数を確定するのは困難である。しかし、上記のように、長期に、かつ、広範な地域にわたって慰安所が設置され、数多くの慰安婦が存在したものと認められる。</w:t>
      </w:r>
    </w:p>
    <w:p w:rsidR="002713D1" w:rsidRPr="00AA1337" w:rsidRDefault="00042BCC" w:rsidP="00D725CD">
      <w:pPr>
        <w:ind w:leftChars="100" w:left="210" w:rightChars="73" w:right="153"/>
        <w:rPr>
          <w:rFonts w:asciiTheme="minorEastAsia" w:hAnsiTheme="minorEastAsia"/>
        </w:rPr>
      </w:pPr>
      <w:r w:rsidRPr="00AA1337">
        <w:rPr>
          <w:rFonts w:asciiTheme="minorEastAsia" w:hAnsiTheme="minorEastAsia"/>
        </w:rPr>
        <w:t>(5) 慰安婦の出身地</w:t>
      </w:r>
    </w:p>
    <w:p w:rsidR="00D725CD"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今次調査の結果慰安婦の出身地として確認できた国又は地域は、日本、朝鮮半島、中国、台湾、フィリピン、インドネシア及びオランダである。なお、戦地に移送された慰安婦の出身地としては、朝鮮半島者が多い。</w:t>
      </w:r>
    </w:p>
    <w:p w:rsidR="002713D1" w:rsidRPr="00AA1337" w:rsidRDefault="00042BCC" w:rsidP="00D725CD">
      <w:pPr>
        <w:ind w:leftChars="100" w:left="210" w:rightChars="73" w:right="153"/>
        <w:rPr>
          <w:rFonts w:asciiTheme="minorEastAsia" w:hAnsiTheme="minorEastAsia"/>
        </w:rPr>
      </w:pPr>
      <w:r w:rsidRPr="00AA1337">
        <w:rPr>
          <w:rFonts w:asciiTheme="minorEastAsia" w:hAnsiTheme="minorEastAsia"/>
        </w:rPr>
        <w:t>(6) 慰安所の経営及び管理</w:t>
      </w:r>
    </w:p>
    <w:p w:rsidR="00D725CD"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慰安所の多くは民間業者により経営されていたが、一部地域においては、旧日本軍が直接慰安所を経営したケースもあった。民間業者が経営していた場合においても、旧日本軍がその開設に許可を与えたり、慰安所の施設を整備したり、慰安所の利用時間、利用料金や利用に際しての注意事項などを定めた慰安所規定を作成するなど、旧日本軍は慰安所の設置や管理に直接関与した。慰安婦の管理については、旧日本軍は、慰安婦や慰安所の衛生管理のために、慰安所規定を設けて利用者に避妊具使用を義務付けたり、軍医が定期的に慰安婦の性病等の病気の検査を行う等の措置をとった。慰安婦に対して外出の時間や場所を限定するなどの慰安所規定を設けて管理していたところもあった。いずれにせよ、慰安婦たちは戦地においては常時軍の管理下において軍と共に行動させられており、自由もない、痛ましい生活を強いられていたことは明らかである。</w:t>
      </w:r>
    </w:p>
    <w:p w:rsidR="00D725CD" w:rsidRPr="00AA1337" w:rsidRDefault="00042BCC" w:rsidP="00D725CD">
      <w:pPr>
        <w:ind w:rightChars="73" w:right="153" w:firstLineChars="100" w:firstLine="210"/>
        <w:rPr>
          <w:rFonts w:asciiTheme="minorEastAsia" w:hAnsiTheme="minorEastAsia"/>
        </w:rPr>
      </w:pPr>
      <w:r w:rsidRPr="00AA1337">
        <w:rPr>
          <w:rFonts w:asciiTheme="minorEastAsia" w:hAnsiTheme="minorEastAsia"/>
        </w:rPr>
        <w:t>(7) 慰安婦の募集</w:t>
      </w:r>
    </w:p>
    <w:p w:rsidR="00D725CD"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慰安婦の募集については、軍当局の要請を受けた経営者の依頼により斡旋業者らがこれに当たることが多かったが、その場合も戦争の拡大とともにその人員の確保の必要性が高まり、そのような状況の下で、業者らが或いは甘言を弄し、或いは畏怖させる等の形で本人たちの意向に反して集めるケースが数多く、更に、官憲等が直接これに加担する等のケースもみられた。</w:t>
      </w:r>
    </w:p>
    <w:p w:rsidR="002713D1" w:rsidRPr="00AA1337" w:rsidRDefault="00042BCC" w:rsidP="00D725CD">
      <w:pPr>
        <w:ind w:rightChars="73" w:right="153" w:firstLineChars="100" w:firstLine="210"/>
        <w:rPr>
          <w:rFonts w:asciiTheme="minorEastAsia" w:hAnsiTheme="minorEastAsia"/>
        </w:rPr>
      </w:pPr>
      <w:r w:rsidRPr="00AA1337">
        <w:rPr>
          <w:rFonts w:asciiTheme="minorEastAsia" w:hAnsiTheme="minorEastAsia"/>
        </w:rPr>
        <w:t>(8) 慰安婦の輸送等</w:t>
      </w:r>
    </w:p>
    <w:p w:rsidR="00042BCC" w:rsidRPr="00AA1337" w:rsidRDefault="00042BCC" w:rsidP="002713D1">
      <w:pPr>
        <w:ind w:leftChars="200" w:left="420" w:rightChars="73" w:right="153" w:firstLineChars="100" w:firstLine="210"/>
        <w:rPr>
          <w:rFonts w:asciiTheme="minorEastAsia" w:hAnsiTheme="minorEastAsia"/>
        </w:rPr>
      </w:pPr>
      <w:r w:rsidRPr="00AA1337">
        <w:rPr>
          <w:rFonts w:asciiTheme="minorEastAsia" w:hAnsiTheme="minorEastAsia"/>
        </w:rPr>
        <w:t xml:space="preserve">慰安婦の輸送に関しては、業者が慰安婦等の婦女子を船舶等で輸送するに際し、旧日本軍は彼女らを特別に軍属に準じた扱いにするなどしてその渡航申請に許可を与え、また日本政府は身分証明書等の発給を行うなどした。また、軍の船舶や車輛によって戦地に運ばれたケースも少なからずあった他、敗走という混乱した状況下で現地に置き去りにされた事例もあった。 </w:t>
      </w:r>
    </w:p>
    <w:p w:rsidR="00F91AEF" w:rsidRPr="00AA1337" w:rsidRDefault="00D828EE" w:rsidP="00D828EE">
      <w:pPr>
        <w:spacing w:beforeLines="50" w:before="144"/>
        <w:ind w:leftChars="100" w:left="210" w:rightChars="77" w:right="162" w:firstLineChars="100" w:firstLine="240"/>
        <w:jc w:val="right"/>
        <w:rPr>
          <w:rFonts w:asciiTheme="minorEastAsia" w:hAnsiTheme="minorEastAsia"/>
        </w:rPr>
        <w:sectPr w:rsidR="00F91AEF" w:rsidRPr="00AA1337" w:rsidSect="00F91AEF">
          <w:footerReference w:type="default" r:id="rId12"/>
          <w:type w:val="continuous"/>
          <w:pgSz w:w="11906" w:h="16838" w:code="9"/>
          <w:pgMar w:top="1247" w:right="1247" w:bottom="1247" w:left="1361" w:header="851" w:footer="567" w:gutter="0"/>
          <w:cols w:space="425"/>
          <w:docGrid w:type="lines" w:linePitch="288"/>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7680" behindDoc="0" locked="0" layoutInCell="1" allowOverlap="1" wp14:anchorId="52D2F6BF" wp14:editId="0250D894">
                <wp:simplePos x="0" y="0"/>
                <wp:positionH relativeFrom="column">
                  <wp:posOffset>2555240</wp:posOffset>
                </wp:positionH>
                <wp:positionV relativeFrom="paragraph">
                  <wp:posOffset>535940</wp:posOffset>
                </wp:positionV>
                <wp:extent cx="933450" cy="295275"/>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６</w:t>
                            </w:r>
                            <w:r w:rsidR="00C53A69">
                              <w:rPr>
                                <w:rFonts w:hint="eastAsia"/>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39" style="position:absolute;left:0;text-align:left;margin-left:201.2pt;margin-top:42.2pt;width:73.5pt;height:2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" filled="f" stroked="f" strokeweight="2pt">
                <v:textbox>
                  <w:txbxContent>
                    <w:p w:rsidR="00D828EE" w:rsidRDefault="00D828EE" w:rsidP="00D828EE">
                      <w:pPr>
                        <w:jc w:val="center"/>
                      </w:pPr>
                      <w:r>
                        <w:rPr>
                          <w:rFonts w:hint="eastAsia"/>
                        </w:rPr>
                        <w:t>１－</w:t>
                      </w:r>
                      <w:r w:rsidR="00CD02EE">
                        <w:rPr>
                          <w:rFonts w:hint="eastAsia"/>
                        </w:rPr>
                        <w:t>６</w:t>
                      </w:r>
                      <w:r w:rsidR="00C53A69">
                        <w:rPr>
                          <w:rFonts w:hint="eastAsia"/>
                        </w:rPr>
                        <w:t xml:space="preserve"> (3)</w:t>
                      </w:r>
                    </w:p>
                  </w:txbxContent>
                </v:textbox>
              </v:rect>
            </w:pict>
          </mc:Fallback>
        </mc:AlternateContent>
      </w:r>
      <w:r w:rsidR="002713D1" w:rsidRPr="00AA1337">
        <w:rPr>
          <w:rFonts w:asciiTheme="minorEastAsia" w:hAnsiTheme="minorEastAsia" w:hint="eastAsia"/>
        </w:rPr>
        <w:t xml:space="preserve">　</w:t>
      </w:r>
      <w:r w:rsidR="00CD4B03" w:rsidRPr="00AA1337">
        <w:rPr>
          <w:rFonts w:asciiTheme="minorEastAsia" w:hAnsiTheme="minorEastAsia" w:hint="eastAsia"/>
        </w:rPr>
        <w:t>（</w:t>
      </w:r>
      <w:r w:rsidR="00D37CA4" w:rsidRPr="00AA1337">
        <w:rPr>
          <w:rFonts w:asciiTheme="minorEastAsia" w:hAnsiTheme="minorEastAsia" w:hint="eastAsia"/>
        </w:rPr>
        <w:t>外務省ＨＰ</w:t>
      </w:r>
      <w:r w:rsidR="00CD4B03" w:rsidRPr="00AA1337">
        <w:rPr>
          <w:rFonts w:asciiTheme="minorEastAsia" w:hAnsiTheme="minorEastAsia" w:hint="eastAsia"/>
        </w:rPr>
        <w:t>から）</w:t>
      </w:r>
    </w:p>
    <w:p w:rsidR="002C5576" w:rsidRPr="00AA1337" w:rsidRDefault="00A04F40" w:rsidP="0083495A">
      <w:pPr>
        <w:ind w:firstLineChars="100" w:firstLine="210"/>
        <w:rPr>
          <w:rFonts w:asciiTheme="majorEastAsia" w:eastAsiaTheme="majorEastAsia" w:hAnsiTheme="majorEastAsia"/>
        </w:rPr>
      </w:pPr>
      <w:r w:rsidRPr="00AA1337">
        <w:rPr>
          <w:rFonts w:asciiTheme="majorEastAsia" w:eastAsiaTheme="majorEastAsia" w:hAnsiTheme="majorEastAsia" w:hint="eastAsia"/>
          <w:noProof/>
          <w:szCs w:val="21"/>
          <w:bdr w:val="single" w:sz="4" w:space="0" w:color="auto"/>
        </w:rPr>
        <w:lastRenderedPageBreak/>
        <mc:AlternateContent>
          <mc:Choice Requires="wpg">
            <w:drawing>
              <wp:anchor distT="0" distB="0" distL="114300" distR="114300" simplePos="0" relativeHeight="251779072" behindDoc="0" locked="0" layoutInCell="1" allowOverlap="1" wp14:anchorId="3F80DDD5" wp14:editId="4DCB0AEC">
                <wp:simplePos x="0" y="0"/>
                <wp:positionH relativeFrom="column">
                  <wp:posOffset>-6985</wp:posOffset>
                </wp:positionH>
                <wp:positionV relativeFrom="paragraph">
                  <wp:posOffset>-67944</wp:posOffset>
                </wp:positionV>
                <wp:extent cx="5941060" cy="6324600"/>
                <wp:effectExtent l="0" t="0" r="21590" b="19050"/>
                <wp:wrapNone/>
                <wp:docPr id="12" name="グループ化 12"/>
                <wp:cNvGraphicFramePr/>
                <a:graphic xmlns:a="http://schemas.openxmlformats.org/drawingml/2006/main">
                  <a:graphicData uri="http://schemas.microsoft.com/office/word/2010/wordprocessingGroup">
                    <wpg:wgp>
                      <wpg:cNvGrpSpPr/>
                      <wpg:grpSpPr>
                        <a:xfrm>
                          <a:off x="0" y="0"/>
                          <a:ext cx="5941060" cy="6324600"/>
                          <a:chOff x="0" y="0"/>
                          <a:chExt cx="5867400" cy="6715125"/>
                        </a:xfrm>
                      </wpg:grpSpPr>
                      <wps:wsp>
                        <wps:cNvPr id="2" name="直線コネクタ 2"/>
                        <wps:cNvCnPr/>
                        <wps:spPr>
                          <a:xfrm>
                            <a:off x="0" y="0"/>
                            <a:ext cx="586486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a:off x="0" y="6715125"/>
                            <a:ext cx="5864860"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a:off x="0" y="0"/>
                            <a:ext cx="0" cy="671512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5867400" y="0"/>
                            <a:ext cx="0" cy="67151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2" o:spid="_x0000_s1026" style="position:absolute;left:0;text-align:left;margin-left:-.55pt;margin-top:-5.35pt;width:467.8pt;height:498pt;z-index:251779072;mso-width-relative:margin;mso-height-relative:margin" coordsize="58674,6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">
                <v:line id="直線コネクタ 2" o:spid="_x0000_s1027" style="position:absolute;visibility:visible;mso-wrap-style:square" from="0,0" to="5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ZFcEAAADaAAAADwAAAGRycy9kb3ducmV2LnhtbESPQWsCMRSE74L/IbyCt5pVUepqFCkV&#10;xZ66rffH5nV3cfOyJlHjvzeFgsdhZr5hlutoWnEl5xvLCkbDDARxaXXDlYKf7+3rGwgfkDW2lknB&#10;nTysV/3eEnNtb/xF1yJUIkHY56igDqHLpfRlTQb90HbEyfu1zmBI0lVSO7wluGnlOMtm0mDDaaHG&#10;jt5rKk/FxSTK6Hg2cnea4/HgPt3HZBan8azU4CVuFiACxfAM/7f3WsEY/q6kG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9RkVwQAAANoAAAAPAAAAAAAAAAAAAAAA&#10;AKECAABkcnMvZG93bnJldi54bWxQSwUGAAAAAAQABAD5AAAAjwMAAAAA&#10;" strokecolor="black [3040]"/>
                <v:line id="直線コネクタ 3" o:spid="_x0000_s1028" style="position:absolute;visibility:visible;mso-wrap-style:square" from="0,67151" to="58648,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line id="直線コネクタ 8" o:spid="_x0000_s1029" style="position:absolute;visibility:visible;mso-wrap-style:square" from="0,0" to="0,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line id="直線コネクタ 11" o:spid="_x0000_s1030" style="position:absolute;visibility:visible;mso-wrap-style:square" from="58674,0" to="58674,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group>
            </w:pict>
          </mc:Fallback>
        </mc:AlternateContent>
      </w:r>
      <w:r w:rsidR="00187EE8" w:rsidRPr="00AA1337">
        <w:rPr>
          <w:rFonts w:asciiTheme="majorEastAsia" w:eastAsiaTheme="majorEastAsia" w:hAnsiTheme="majorEastAsia" w:hint="eastAsia"/>
          <w:sz w:val="18"/>
          <w:szCs w:val="18"/>
          <w:bdr w:val="single" w:sz="4" w:space="0" w:color="auto"/>
        </w:rPr>
        <w:t>参考</w:t>
      </w:r>
      <w:r w:rsidR="001B71A6" w:rsidRPr="00AA1337">
        <w:rPr>
          <w:rFonts w:asciiTheme="majorEastAsia" w:eastAsiaTheme="majorEastAsia" w:hAnsiTheme="majorEastAsia" w:hint="eastAsia"/>
          <w:sz w:val="18"/>
          <w:szCs w:val="18"/>
          <w:bdr w:val="single" w:sz="4" w:space="0" w:color="auto"/>
        </w:rPr>
        <w:t>２</w:t>
      </w:r>
      <w:r w:rsidR="00867CF3">
        <w:rPr>
          <w:rFonts w:asciiTheme="majorEastAsia" w:eastAsiaTheme="majorEastAsia" w:hAnsiTheme="majorEastAsia" w:hint="eastAsia"/>
        </w:rPr>
        <w:t xml:space="preserve">　慰安婦関係調査結果発表に関する河野内閣官房長官談話</w:t>
      </w:r>
      <w:r w:rsidR="00FD0592" w:rsidRPr="00AA1337">
        <w:rPr>
          <w:rFonts w:asciiTheme="majorEastAsia" w:eastAsiaTheme="majorEastAsia" w:hAnsiTheme="majorEastAsia" w:hint="eastAsia"/>
        </w:rPr>
        <w:t>(</w:t>
      </w:r>
      <w:r w:rsidR="006E3668" w:rsidRPr="00AA1337">
        <w:rPr>
          <w:rFonts w:asciiTheme="majorEastAsia" w:eastAsiaTheme="majorEastAsia" w:hAnsiTheme="majorEastAsia" w:hint="eastAsia"/>
        </w:rPr>
        <w:t>平成5</w:t>
      </w:r>
      <w:r w:rsidR="00867CF3">
        <w:rPr>
          <w:rFonts w:asciiTheme="majorEastAsia" w:eastAsiaTheme="majorEastAsia" w:hAnsiTheme="majorEastAsia" w:hint="eastAsia"/>
        </w:rPr>
        <w:t>(1993</w:t>
      </w:r>
      <w:r w:rsidR="00FD0592" w:rsidRPr="00AA1337">
        <w:rPr>
          <w:rFonts w:asciiTheme="majorEastAsia" w:eastAsiaTheme="majorEastAsia" w:hAnsiTheme="majorEastAsia" w:hint="eastAsia"/>
        </w:rPr>
        <w:t>)</w:t>
      </w:r>
      <w:r w:rsidR="00D85E59" w:rsidRPr="00AA1337">
        <w:rPr>
          <w:rFonts w:asciiTheme="majorEastAsia" w:eastAsiaTheme="majorEastAsia" w:hAnsiTheme="majorEastAsia" w:hint="eastAsia"/>
        </w:rPr>
        <w:t>年</w:t>
      </w:r>
      <w:r w:rsidR="002C5576" w:rsidRPr="00AA1337">
        <w:rPr>
          <w:rFonts w:asciiTheme="majorEastAsia" w:eastAsiaTheme="majorEastAsia" w:hAnsiTheme="majorEastAsia" w:hint="eastAsia"/>
        </w:rPr>
        <w:t>8月4日）</w:t>
      </w:r>
    </w:p>
    <w:p w:rsidR="002C5576" w:rsidRPr="00AA1337" w:rsidRDefault="002C5576" w:rsidP="002C5576">
      <w:pPr>
        <w:rPr>
          <w:rFonts w:asciiTheme="minorEastAsia" w:hAnsiTheme="minorEastAsia"/>
        </w:rPr>
      </w:pPr>
    </w:p>
    <w:p w:rsidR="002C5576" w:rsidRPr="00AA1337" w:rsidRDefault="002C5576" w:rsidP="00CF754E">
      <w:pPr>
        <w:ind w:leftChars="100" w:left="210" w:rightChars="73" w:right="153" w:firstLineChars="100" w:firstLine="210"/>
        <w:rPr>
          <w:rFonts w:asciiTheme="minorEastAsia" w:hAnsiTheme="minorEastAsia"/>
        </w:rPr>
      </w:pPr>
      <w:r w:rsidRPr="00AA1337">
        <w:rPr>
          <w:rFonts w:asciiTheme="minorEastAsia" w:hAnsiTheme="minorEastAsia" w:hint="eastAsia"/>
        </w:rPr>
        <w:t>いわゆる従軍慰安婦問題については、政府は、一昨年12月より、調査を進めて来たが、今般その結果がまとまったので発表することとした。</w:t>
      </w:r>
    </w:p>
    <w:p w:rsidR="002C5576" w:rsidRPr="00AA1337" w:rsidRDefault="002C5576" w:rsidP="00CF754E">
      <w:pPr>
        <w:ind w:leftChars="100" w:left="210" w:rightChars="73" w:right="153" w:firstLineChars="100" w:firstLine="210"/>
        <w:rPr>
          <w:rFonts w:asciiTheme="minorEastAsia" w:hAnsiTheme="minorEastAsia"/>
        </w:rPr>
      </w:pPr>
      <w:r w:rsidRPr="00AA1337">
        <w:rPr>
          <w:rFonts w:asciiTheme="minorEastAsia" w:hAnsiTheme="minorEastAsia" w:hint="eastAsia"/>
        </w:rPr>
        <w:t>今次調査の結果、長期に、かつ広範な地域にわたって慰安所が設置され、数多くの慰安婦が存在したことが認められた。慰安所は、当時の軍当局の要請により設営されたものであり、慰安所の設置、管理及び慰安婦の移送については、旧日本軍が直接あるいは間接にこれに関与した。慰安婦の募集については、軍の要請を受けた業者が主としてこれに当たったが、その場合も、甘言、強圧による等、本人たちの意思に反して集められた事例が数多くあり、更に、官憲等が直接これに加担したこともあったことが明らかになった。また、慰安所における生活は、強制的な状況の下での痛ましいものであった。</w:t>
      </w:r>
    </w:p>
    <w:p w:rsidR="002C5576" w:rsidRPr="00AA1337" w:rsidRDefault="002C5576" w:rsidP="00CF754E">
      <w:pPr>
        <w:ind w:leftChars="100" w:left="210" w:rightChars="73" w:right="153" w:firstLineChars="100" w:firstLine="210"/>
        <w:rPr>
          <w:rFonts w:asciiTheme="minorEastAsia" w:hAnsiTheme="minorEastAsia"/>
        </w:rPr>
      </w:pPr>
      <w:r w:rsidRPr="00AA1337">
        <w:rPr>
          <w:rFonts w:asciiTheme="minorEastAsia" w:hAnsiTheme="minorEastAsia" w:hint="eastAsia"/>
        </w:rPr>
        <w:t>なお、戦地に移送された慰安婦の出身地については、日本を別とすれば、朝鮮半島が大きな比重を占めていたが、当時の朝鮮半島は我が国の統治下にあり、その募集、移送、管理等も、甘言、強圧による等、総じて本人たちの意思に反して行われた。</w:t>
      </w:r>
    </w:p>
    <w:p w:rsidR="002C5576" w:rsidRPr="00AA1337" w:rsidRDefault="002C5576" w:rsidP="00CF754E">
      <w:pPr>
        <w:ind w:leftChars="100" w:left="210" w:rightChars="73" w:right="153" w:firstLineChars="100" w:firstLine="210"/>
        <w:rPr>
          <w:rFonts w:asciiTheme="minorEastAsia" w:hAnsiTheme="minorEastAsia"/>
        </w:rPr>
      </w:pPr>
      <w:r w:rsidRPr="00AA1337">
        <w:rPr>
          <w:rFonts w:asciiTheme="minorEastAsia" w:hAnsiTheme="minorEastAsia" w:hint="eastAsia"/>
        </w:rPr>
        <w:t>いずれにしても、本件は、当時の軍の関与の下に、多数の女性の名誉と尊厳を深く傷つけた問題である。政府は、この機会に、改めて、その出身地のいかんを問わず、いわゆる従軍慰安婦として数多の苦痛を経験され、心身にわたり癒しがたい傷を負われたすべての方々に対し心からお詫びと反省の気持ちを申し上げる。また、そのような気持ちを我が国としてどのように表すかということについては、有識者のご意見なども徴しつつ、今後とも真剣に検討すべきものと考える。</w:t>
      </w:r>
    </w:p>
    <w:p w:rsidR="002C5576" w:rsidRPr="00AA1337" w:rsidRDefault="002C5576" w:rsidP="00CF754E">
      <w:pPr>
        <w:ind w:leftChars="100" w:left="210" w:rightChars="73" w:right="153" w:firstLineChars="100" w:firstLine="210"/>
        <w:rPr>
          <w:rFonts w:asciiTheme="minorEastAsia" w:hAnsiTheme="minorEastAsia"/>
        </w:rPr>
      </w:pPr>
      <w:r w:rsidRPr="00AA1337">
        <w:rPr>
          <w:rFonts w:asciiTheme="minorEastAsia" w:hAnsiTheme="minorEastAsia" w:hint="eastAsia"/>
        </w:rPr>
        <w:t>われわれはこのような歴史の真実を回避することなく、むしろこれを歴史の教訓として直視していきたい。われわれは、歴史研究、歴史教育を通じて、このような問題を永く記憶にとどめ、同じ過ちを決して繰り返さないという固い決意を改めて表明する。</w:t>
      </w:r>
    </w:p>
    <w:p w:rsidR="002C5576" w:rsidRPr="00AA1337" w:rsidRDefault="002C5576" w:rsidP="00CF754E">
      <w:pPr>
        <w:ind w:leftChars="100" w:left="210" w:rightChars="73" w:right="153" w:firstLineChars="100" w:firstLine="210"/>
        <w:rPr>
          <w:rFonts w:asciiTheme="minorEastAsia" w:hAnsiTheme="minorEastAsia"/>
        </w:rPr>
      </w:pPr>
      <w:r w:rsidRPr="00AA1337">
        <w:rPr>
          <w:rFonts w:asciiTheme="minorEastAsia" w:hAnsiTheme="minorEastAsia" w:hint="eastAsia"/>
        </w:rPr>
        <w:t>なお、本問題については、本邦において訴訟が提起されており、また、国際的にも関心が寄せられており、政府としても、今後とも、民間の研究を含め、十分に関心を払って参りたい。</w:t>
      </w:r>
    </w:p>
    <w:p w:rsidR="002C5576" w:rsidRPr="00AA1337" w:rsidRDefault="002C5576" w:rsidP="00CF754E">
      <w:pPr>
        <w:ind w:rightChars="73" w:right="153"/>
        <w:rPr>
          <w:rFonts w:asciiTheme="minorEastAsia" w:hAnsiTheme="minorEastAsia"/>
        </w:rPr>
      </w:pPr>
    </w:p>
    <w:p w:rsidR="0083495A" w:rsidRPr="00AA1337" w:rsidRDefault="00C45ACF" w:rsidP="0083495A">
      <w:pPr>
        <w:ind w:rightChars="73" w:right="153"/>
        <w:jc w:val="right"/>
        <w:rPr>
          <w:rFonts w:asciiTheme="minorEastAsia" w:hAnsiTheme="minorEastAsia"/>
        </w:rPr>
      </w:pPr>
      <w:r w:rsidRPr="00AA1337">
        <w:rPr>
          <w:rFonts w:asciiTheme="minorEastAsia" w:hAnsiTheme="minorEastAsia" w:hint="eastAsia"/>
        </w:rPr>
        <w:t>（外務省ＨＰから）</w:t>
      </w:r>
    </w:p>
    <w:p w:rsidR="0083495A" w:rsidRPr="00AA1337" w:rsidRDefault="0083495A" w:rsidP="0083495A">
      <w:pPr>
        <w:ind w:rightChars="73" w:right="153"/>
        <w:jc w:val="left"/>
        <w:rPr>
          <w:rFonts w:asciiTheme="minorEastAsia" w:hAnsiTheme="minorEastAsia"/>
        </w:rPr>
      </w:pPr>
    </w:p>
    <w:p w:rsidR="0083495A" w:rsidRPr="00AA1337" w:rsidRDefault="0083495A" w:rsidP="0083495A">
      <w:pPr>
        <w:ind w:rightChars="73" w:right="153"/>
        <w:jc w:val="left"/>
        <w:rPr>
          <w:rFonts w:asciiTheme="minorEastAsia" w:hAnsiTheme="minorEastAsia"/>
        </w:rPr>
      </w:pPr>
      <w:r w:rsidRPr="00AA1337">
        <w:rPr>
          <w:rFonts w:asciiTheme="majorEastAsia" w:eastAsiaTheme="majorEastAsia" w:hAnsiTheme="majorEastAsia" w:hint="eastAsia"/>
          <w:noProof/>
          <w:szCs w:val="21"/>
        </w:rPr>
        <mc:AlternateContent>
          <mc:Choice Requires="wpg">
            <w:drawing>
              <wp:anchor distT="0" distB="0" distL="114300" distR="114300" simplePos="0" relativeHeight="251809792" behindDoc="0" locked="0" layoutInCell="1" allowOverlap="1" wp14:anchorId="016ED1B6" wp14:editId="136FDBA8">
                <wp:simplePos x="0" y="0"/>
                <wp:positionH relativeFrom="column">
                  <wp:posOffset>-6985</wp:posOffset>
                </wp:positionH>
                <wp:positionV relativeFrom="paragraph">
                  <wp:posOffset>183515</wp:posOffset>
                </wp:positionV>
                <wp:extent cx="5941060" cy="2276475"/>
                <wp:effectExtent l="0" t="0" r="21590" b="28575"/>
                <wp:wrapNone/>
                <wp:docPr id="5" name="グループ化 5"/>
                <wp:cNvGraphicFramePr/>
                <a:graphic xmlns:a="http://schemas.openxmlformats.org/drawingml/2006/main">
                  <a:graphicData uri="http://schemas.microsoft.com/office/word/2010/wordprocessingGroup">
                    <wpg:wgp>
                      <wpg:cNvGrpSpPr/>
                      <wpg:grpSpPr>
                        <a:xfrm>
                          <a:off x="0" y="0"/>
                          <a:ext cx="5941060" cy="2276475"/>
                          <a:chOff x="0" y="0"/>
                          <a:chExt cx="5867400" cy="6715125"/>
                        </a:xfrm>
                      </wpg:grpSpPr>
                      <wps:wsp>
                        <wps:cNvPr id="6" name="直線コネクタ 6"/>
                        <wps:cNvCnPr/>
                        <wps:spPr>
                          <a:xfrm>
                            <a:off x="0" y="0"/>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7" name="直線コネクタ 7"/>
                        <wps:cNvCnPr/>
                        <wps:spPr>
                          <a:xfrm>
                            <a:off x="0" y="6715125"/>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14" name="直線コネクタ 14"/>
                        <wps:cNvCnPr/>
                        <wps:spPr>
                          <a:xfrm>
                            <a:off x="0" y="0"/>
                            <a:ext cx="0" cy="6715125"/>
                          </a:xfrm>
                          <a:prstGeom prst="line">
                            <a:avLst/>
                          </a:prstGeom>
                          <a:noFill/>
                          <a:ln w="9525" cap="flat" cmpd="sng" algn="ctr">
                            <a:solidFill>
                              <a:sysClr val="windowText" lastClr="000000">
                                <a:shade val="95000"/>
                                <a:satMod val="105000"/>
                              </a:sysClr>
                            </a:solidFill>
                            <a:prstDash val="solid"/>
                          </a:ln>
                          <a:effectLst/>
                        </wps:spPr>
                        <wps:bodyPr/>
                      </wps:wsp>
                      <wps:wsp>
                        <wps:cNvPr id="15" name="直線コネクタ 15"/>
                        <wps:cNvCnPr/>
                        <wps:spPr>
                          <a:xfrm>
                            <a:off x="5867400" y="0"/>
                            <a:ext cx="0" cy="67151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55pt;margin-top:14.45pt;width:467.8pt;height:179.25pt;z-index:251809792;mso-width-relative:margin;mso-height-relative:margin" coordsize="58674,6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">
                <v:line id="直線コネクタ 6" o:spid="_x0000_s1027" style="position:absolute;visibility:visible;mso-wrap-style:square" from="0,0" to="5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直線コネクタ 7" o:spid="_x0000_s1028" style="position:absolute;visibility:visible;mso-wrap-style:square" from="0,67151" to="58648,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直線コネクタ 14" o:spid="_x0000_s1029" style="position:absolute;visibility:visible;mso-wrap-style:square" from="0,0" to="0,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直線コネクタ 15" o:spid="_x0000_s1030" style="position:absolute;visibility:visible;mso-wrap-style:square" from="58674,0" to="58674,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p>
    <w:p w:rsidR="0083495A" w:rsidRPr="00AA1337" w:rsidRDefault="0083495A" w:rsidP="0083495A">
      <w:pPr>
        <w:ind w:rightChars="73" w:right="153"/>
        <w:jc w:val="right"/>
        <w:rPr>
          <w:rFonts w:asciiTheme="majorEastAsia" w:eastAsiaTheme="majorEastAsia" w:hAnsiTheme="majorEastAsia"/>
        </w:rPr>
      </w:pPr>
      <w:r w:rsidRPr="00AA1337">
        <w:rPr>
          <w:rFonts w:asciiTheme="majorEastAsia" w:eastAsiaTheme="majorEastAsia" w:hAnsiTheme="majorEastAsia" w:hint="eastAsia"/>
          <w:sz w:val="18"/>
          <w:szCs w:val="18"/>
        </w:rPr>
        <w:t xml:space="preserve">　</w:t>
      </w:r>
      <w:r w:rsidR="00187EE8" w:rsidRPr="00AA1337">
        <w:rPr>
          <w:rFonts w:asciiTheme="majorEastAsia" w:eastAsiaTheme="majorEastAsia" w:hAnsiTheme="majorEastAsia" w:hint="eastAsia"/>
          <w:sz w:val="18"/>
          <w:szCs w:val="18"/>
          <w:bdr w:val="single" w:sz="4" w:space="0" w:color="auto"/>
        </w:rPr>
        <w:t>参考</w:t>
      </w:r>
      <w:r w:rsidR="001B71A6" w:rsidRPr="00AA1337">
        <w:rPr>
          <w:rFonts w:asciiTheme="majorEastAsia" w:eastAsiaTheme="majorEastAsia" w:hAnsiTheme="majorEastAsia" w:hint="eastAsia"/>
          <w:sz w:val="18"/>
          <w:szCs w:val="18"/>
          <w:bdr w:val="single" w:sz="4" w:space="0" w:color="auto"/>
        </w:rPr>
        <w:t>３</w:t>
      </w:r>
      <w:r w:rsidR="002C5576" w:rsidRPr="00AA1337">
        <w:rPr>
          <w:rFonts w:asciiTheme="majorEastAsia" w:eastAsiaTheme="majorEastAsia" w:hAnsiTheme="majorEastAsia" w:hint="eastAsia"/>
        </w:rPr>
        <w:t xml:space="preserve">　</w:t>
      </w:r>
      <w:r w:rsidR="00867CF3">
        <w:rPr>
          <w:rFonts w:asciiTheme="majorEastAsia" w:eastAsiaTheme="majorEastAsia" w:hAnsiTheme="majorEastAsia" w:hint="eastAsia"/>
        </w:rPr>
        <w:t>安倍首相の慰安婦問題への認識に関する答弁書</w:t>
      </w:r>
      <w:r w:rsidR="00E939C8" w:rsidRPr="00AA1337">
        <w:rPr>
          <w:rFonts w:asciiTheme="majorEastAsia" w:eastAsiaTheme="majorEastAsia" w:hAnsiTheme="majorEastAsia" w:hint="eastAsia"/>
        </w:rPr>
        <w:t>(</w:t>
      </w:r>
      <w:r w:rsidR="00C516C7" w:rsidRPr="00AA1337">
        <w:rPr>
          <w:rFonts w:asciiTheme="majorEastAsia" w:eastAsiaTheme="majorEastAsia" w:hAnsiTheme="majorEastAsia" w:hint="eastAsia"/>
        </w:rPr>
        <w:t>平成19</w:t>
      </w:r>
      <w:r w:rsidR="00867CF3">
        <w:rPr>
          <w:rFonts w:asciiTheme="majorEastAsia" w:eastAsiaTheme="majorEastAsia" w:hAnsiTheme="majorEastAsia" w:hint="eastAsia"/>
        </w:rPr>
        <w:t>(2007</w:t>
      </w:r>
      <w:r w:rsidR="00E939C8" w:rsidRPr="00AA1337">
        <w:rPr>
          <w:rFonts w:asciiTheme="majorEastAsia" w:eastAsiaTheme="majorEastAsia" w:hAnsiTheme="majorEastAsia" w:hint="eastAsia"/>
        </w:rPr>
        <w:t>)</w:t>
      </w:r>
      <w:r w:rsidR="00C516C7" w:rsidRPr="00AA1337">
        <w:rPr>
          <w:rFonts w:asciiTheme="majorEastAsia" w:eastAsiaTheme="majorEastAsia" w:hAnsiTheme="majorEastAsia" w:hint="eastAsia"/>
        </w:rPr>
        <w:t>年3月16日閣議決定）</w:t>
      </w:r>
    </w:p>
    <w:p w:rsidR="002C5576" w:rsidRPr="00AA1337" w:rsidRDefault="00C516C7" w:rsidP="0083495A">
      <w:pPr>
        <w:ind w:rightChars="73" w:right="153"/>
        <w:jc w:val="right"/>
        <w:rPr>
          <w:rFonts w:asciiTheme="majorEastAsia" w:eastAsiaTheme="majorEastAsia" w:hAnsiTheme="majorEastAsia"/>
        </w:rPr>
      </w:pPr>
      <w:r w:rsidRPr="00AA1337">
        <w:rPr>
          <w:rFonts w:asciiTheme="majorEastAsia" w:eastAsiaTheme="majorEastAsia" w:hAnsiTheme="majorEastAsia" w:hint="eastAsia"/>
        </w:rPr>
        <w:t>（抜粋）</w:t>
      </w:r>
    </w:p>
    <w:p w:rsidR="002C5576" w:rsidRPr="00AA1337" w:rsidRDefault="002C5576" w:rsidP="006C27B4">
      <w:pPr>
        <w:ind w:left="840" w:rightChars="73" w:right="153" w:hangingChars="400" w:hanging="840"/>
        <w:rPr>
          <w:rFonts w:asciiTheme="majorEastAsia" w:eastAsiaTheme="majorEastAsia" w:hAnsiTheme="majorEastAsia"/>
        </w:rPr>
      </w:pPr>
    </w:p>
    <w:p w:rsidR="00F91AEF" w:rsidRPr="00AA1337" w:rsidRDefault="00C516C7" w:rsidP="00845CB7">
      <w:pPr>
        <w:ind w:leftChars="100" w:left="210" w:rightChars="73" w:right="153" w:firstLineChars="100" w:firstLine="210"/>
        <w:rPr>
          <w:rFonts w:asciiTheme="minorEastAsia" w:hAnsiTheme="minorEastAsia"/>
        </w:rPr>
      </w:pPr>
      <w:r w:rsidRPr="00AA1337">
        <w:rPr>
          <w:rFonts w:asciiTheme="minorEastAsia" w:hAnsiTheme="minorEastAsia" w:hint="eastAsia"/>
        </w:rPr>
        <w:t>慰安婦問題については、政府において、平成三年十二月から平成五年八月まで関係資料の調査及び関係者からの聞き取りを行い、これらを全体として判断した結果、同月四日の内閣官房長官談話（以下「官房長官談話」という。）のとおりとなったものである。また、同日の調査結果の発表までに政府が発見した資料の中には、軍や官憲によるいわゆる強制連行を直接示すような記述も見当たらなかったところである。</w:t>
      </w:r>
    </w:p>
    <w:p w:rsidR="002C5576" w:rsidRPr="00AA1337" w:rsidRDefault="00D828EE" w:rsidP="00D828EE">
      <w:pPr>
        <w:ind w:leftChars="100" w:left="210" w:rightChars="73" w:right="153" w:firstLineChars="500" w:firstLine="1200"/>
        <w:rPr>
          <w:rFonts w:asciiTheme="majorEastAsia" w:eastAsiaTheme="majorEastAsia" w:hAnsiTheme="majorEastAsia"/>
          <w:sz w:val="18"/>
          <w:szCs w:val="18"/>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9728" behindDoc="0" locked="0" layoutInCell="1" allowOverlap="1" wp14:anchorId="75F31BF0" wp14:editId="0A83C725">
                <wp:simplePos x="0" y="0"/>
                <wp:positionH relativeFrom="column">
                  <wp:posOffset>2583815</wp:posOffset>
                </wp:positionH>
                <wp:positionV relativeFrom="paragraph">
                  <wp:posOffset>524510</wp:posOffset>
                </wp:positionV>
                <wp:extent cx="933450" cy="29527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７</w:t>
                            </w:r>
                            <w:r w:rsidR="00C53A69">
                              <w:rPr>
                                <w:rFonts w:hint="eastAsia"/>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40" style="position:absolute;left:0;text-align:left;margin-left:203.45pt;margin-top:41.3pt;width:73.5pt;height:23.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" filled="f" stroked="f" strokeweight="2pt">
                <v:textbox>
                  <w:txbxContent>
                    <w:p w:rsidR="00D828EE" w:rsidRDefault="00D828EE" w:rsidP="00D828EE">
                      <w:pPr>
                        <w:jc w:val="center"/>
                      </w:pPr>
                      <w:r>
                        <w:rPr>
                          <w:rFonts w:hint="eastAsia"/>
                        </w:rPr>
                        <w:t>１－</w:t>
                      </w:r>
                      <w:r w:rsidR="00CD02EE">
                        <w:rPr>
                          <w:rFonts w:hint="eastAsia"/>
                        </w:rPr>
                        <w:t>７</w:t>
                      </w:r>
                      <w:r w:rsidR="00C53A69">
                        <w:rPr>
                          <w:rFonts w:hint="eastAsia"/>
                        </w:rPr>
                        <w:t xml:space="preserve"> (4)</w:t>
                      </w:r>
                    </w:p>
                  </w:txbxContent>
                </v:textbox>
              </v:rect>
            </w:pict>
          </mc:Fallback>
        </mc:AlternateContent>
      </w:r>
      <w:r w:rsidR="00436012" w:rsidRPr="00AA1337">
        <w:rPr>
          <w:rFonts w:asciiTheme="minorEastAsia" w:hAnsiTheme="minorEastAsia" w:hint="eastAsia"/>
        </w:rPr>
        <w:t xml:space="preserve">　　　　　　　　　　　　　　　　　　　　　　　　　　　　</w:t>
      </w:r>
      <w:r w:rsidR="00FB1044" w:rsidRPr="00AA1337">
        <w:rPr>
          <w:rFonts w:asciiTheme="minorEastAsia" w:hAnsiTheme="minorEastAsia" w:hint="eastAsia"/>
        </w:rPr>
        <w:t>（</w:t>
      </w:r>
      <w:r w:rsidR="00C516C7" w:rsidRPr="00AA1337">
        <w:rPr>
          <w:rFonts w:asciiTheme="minorEastAsia" w:hAnsiTheme="minorEastAsia" w:hint="eastAsia"/>
        </w:rPr>
        <w:t>外務省</w:t>
      </w:r>
      <w:r w:rsidR="00FB1044" w:rsidRPr="00AA1337">
        <w:rPr>
          <w:rFonts w:asciiTheme="minorEastAsia" w:hAnsiTheme="minorEastAsia" w:hint="eastAsia"/>
        </w:rPr>
        <w:t>ＨＰから）</w:t>
      </w:r>
    </w:p>
    <w:p w:rsidR="005C6800" w:rsidRPr="00AA1337" w:rsidRDefault="005C6800" w:rsidP="006C27B4">
      <w:pPr>
        <w:ind w:rightChars="73" w:right="153"/>
        <w:rPr>
          <w:rFonts w:asciiTheme="majorEastAsia" w:eastAsiaTheme="majorEastAsia" w:hAnsiTheme="majorEastAsia"/>
          <w:b/>
          <w:sz w:val="24"/>
          <w:szCs w:val="24"/>
        </w:rPr>
        <w:sectPr w:rsidR="005C6800" w:rsidRPr="00AA1337" w:rsidSect="00F91AEF">
          <w:pgSz w:w="11906" w:h="16838" w:code="9"/>
          <w:pgMar w:top="1247" w:right="1247" w:bottom="1247" w:left="1361" w:header="851" w:footer="567" w:gutter="0"/>
          <w:cols w:space="425"/>
          <w:docGrid w:type="lines" w:linePitch="377"/>
        </w:sectPr>
      </w:pPr>
    </w:p>
    <w:p w:rsidR="00421670" w:rsidRPr="00AA1337" w:rsidRDefault="00421670" w:rsidP="00421670">
      <w:pPr>
        <w:ind w:left="630" w:hangingChars="300" w:hanging="630"/>
        <w:rPr>
          <w:rFonts w:asciiTheme="majorEastAsia" w:eastAsiaTheme="majorEastAsia" w:hAnsiTheme="majorEastAsia"/>
          <w:sz w:val="18"/>
          <w:szCs w:val="18"/>
          <w:bdr w:val="single" w:sz="4" w:space="0" w:color="auto"/>
        </w:rPr>
      </w:pPr>
      <w:r w:rsidRPr="00AA1337">
        <w:rPr>
          <w:rFonts w:asciiTheme="majorEastAsia" w:eastAsiaTheme="majorEastAsia" w:hAnsiTheme="majorEastAsia" w:hint="eastAsia"/>
          <w:noProof/>
          <w:szCs w:val="21"/>
        </w:rPr>
        <w:lastRenderedPageBreak/>
        <mc:AlternateContent>
          <mc:Choice Requires="wpg">
            <w:drawing>
              <wp:anchor distT="0" distB="0" distL="114300" distR="114300" simplePos="0" relativeHeight="251804672" behindDoc="0" locked="0" layoutInCell="1" allowOverlap="1" wp14:anchorId="454A79C6" wp14:editId="552E79AE">
                <wp:simplePos x="0" y="0"/>
                <wp:positionH relativeFrom="column">
                  <wp:posOffset>-2540</wp:posOffset>
                </wp:positionH>
                <wp:positionV relativeFrom="paragraph">
                  <wp:posOffset>138430</wp:posOffset>
                </wp:positionV>
                <wp:extent cx="5867400" cy="6341110"/>
                <wp:effectExtent l="0" t="0" r="19050" b="21590"/>
                <wp:wrapNone/>
                <wp:docPr id="56" name="グループ化 56"/>
                <wp:cNvGraphicFramePr/>
                <a:graphic xmlns:a="http://schemas.openxmlformats.org/drawingml/2006/main">
                  <a:graphicData uri="http://schemas.microsoft.com/office/word/2010/wordprocessingGroup">
                    <wpg:wgp>
                      <wpg:cNvGrpSpPr/>
                      <wpg:grpSpPr>
                        <a:xfrm>
                          <a:off x="0" y="0"/>
                          <a:ext cx="5867400" cy="6341110"/>
                          <a:chOff x="0" y="0"/>
                          <a:chExt cx="5867400" cy="6715125"/>
                        </a:xfrm>
                      </wpg:grpSpPr>
                      <wps:wsp>
                        <wps:cNvPr id="57" name="直線コネクタ 57"/>
                        <wps:cNvCnPr/>
                        <wps:spPr>
                          <a:xfrm>
                            <a:off x="0" y="0"/>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58" name="直線コネクタ 58"/>
                        <wps:cNvCnPr/>
                        <wps:spPr>
                          <a:xfrm>
                            <a:off x="0" y="6715125"/>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59" name="直線コネクタ 59"/>
                        <wps:cNvCnPr/>
                        <wps:spPr>
                          <a:xfrm>
                            <a:off x="0" y="0"/>
                            <a:ext cx="0" cy="6715125"/>
                          </a:xfrm>
                          <a:prstGeom prst="line">
                            <a:avLst/>
                          </a:prstGeom>
                          <a:noFill/>
                          <a:ln w="9525" cap="flat" cmpd="sng" algn="ctr">
                            <a:solidFill>
                              <a:sysClr val="windowText" lastClr="000000">
                                <a:shade val="95000"/>
                                <a:satMod val="105000"/>
                              </a:sysClr>
                            </a:solidFill>
                            <a:prstDash val="solid"/>
                          </a:ln>
                          <a:effectLst/>
                        </wps:spPr>
                        <wps:bodyPr/>
                      </wps:wsp>
                      <wps:wsp>
                        <wps:cNvPr id="60" name="直線コネクタ 60"/>
                        <wps:cNvCnPr/>
                        <wps:spPr>
                          <a:xfrm>
                            <a:off x="5867400" y="0"/>
                            <a:ext cx="0" cy="67151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id="グループ化 56" o:spid="_x0000_s1026" style="position:absolute;left:0;text-align:left;margin-left:-.2pt;margin-top:10.9pt;width:462pt;height:499.3pt;z-index:251804672;mso-height-relative:margin" coordsize="58674,6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">
                <v:line id="直線コネクタ 57" o:spid="_x0000_s1027" style="position:absolute;visibility:visible;mso-wrap-style:square" from="0,0" to="5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直線コネクタ 58" o:spid="_x0000_s1028" style="position:absolute;visibility:visible;mso-wrap-style:square" from="0,67151" to="58648,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直線コネクタ 59" o:spid="_x0000_s1029" style="position:absolute;visibility:visible;mso-wrap-style:square" from="0,0" to="0,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直線コネクタ 60" o:spid="_x0000_s1030" style="position:absolute;visibility:visible;mso-wrap-style:square" from="58674,0" to="58674,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mc:Fallback>
        </mc:AlternateContent>
      </w:r>
    </w:p>
    <w:p w:rsidR="00A464A1" w:rsidRPr="00AA1337" w:rsidRDefault="00187EE8" w:rsidP="00421670">
      <w:pPr>
        <w:ind w:leftChars="100" w:left="570" w:hangingChars="200" w:hanging="360"/>
        <w:rPr>
          <w:rFonts w:asciiTheme="majorEastAsia" w:eastAsiaTheme="majorEastAsia" w:hAnsiTheme="majorEastAsia"/>
        </w:rPr>
      </w:pPr>
      <w:r w:rsidRPr="00AA1337">
        <w:rPr>
          <w:rFonts w:asciiTheme="majorEastAsia" w:eastAsiaTheme="majorEastAsia" w:hAnsiTheme="majorEastAsia" w:hint="eastAsia"/>
          <w:sz w:val="18"/>
          <w:szCs w:val="18"/>
          <w:bdr w:val="single" w:sz="4" w:space="0" w:color="auto"/>
        </w:rPr>
        <w:t>参考</w:t>
      </w:r>
      <w:r w:rsidR="001B71A6" w:rsidRPr="00AA1337">
        <w:rPr>
          <w:rFonts w:asciiTheme="majorEastAsia" w:eastAsiaTheme="majorEastAsia" w:hAnsiTheme="majorEastAsia" w:hint="eastAsia"/>
          <w:sz w:val="18"/>
          <w:szCs w:val="18"/>
          <w:bdr w:val="single" w:sz="4" w:space="0" w:color="auto"/>
        </w:rPr>
        <w:t>４</w:t>
      </w:r>
      <w:r w:rsidR="00A464A1" w:rsidRPr="00AA1337">
        <w:rPr>
          <w:rFonts w:asciiTheme="majorEastAsia" w:eastAsiaTheme="majorEastAsia" w:hAnsiTheme="majorEastAsia" w:hint="eastAsia"/>
          <w:szCs w:val="21"/>
        </w:rPr>
        <w:t xml:space="preserve">　</w:t>
      </w:r>
      <w:r w:rsidR="00400299" w:rsidRPr="00AA1337">
        <w:rPr>
          <w:rFonts w:asciiTheme="majorEastAsia" w:eastAsiaTheme="majorEastAsia" w:hAnsiTheme="majorEastAsia" w:hint="eastAsia"/>
          <w:szCs w:val="21"/>
        </w:rPr>
        <w:t>慰安婦問題</w:t>
      </w:r>
      <w:r w:rsidR="00A464A1" w:rsidRPr="00AA1337">
        <w:rPr>
          <w:rFonts w:asciiTheme="majorEastAsia" w:eastAsiaTheme="majorEastAsia" w:hAnsiTheme="majorEastAsia" w:hint="eastAsia"/>
          <w:szCs w:val="21"/>
        </w:rPr>
        <w:t>に</w:t>
      </w:r>
      <w:r w:rsidR="00400299" w:rsidRPr="00AA1337">
        <w:rPr>
          <w:rFonts w:asciiTheme="majorEastAsia" w:eastAsiaTheme="majorEastAsia" w:hAnsiTheme="majorEastAsia" w:hint="eastAsia"/>
          <w:szCs w:val="21"/>
        </w:rPr>
        <w:t>ついての</w:t>
      </w:r>
      <w:r w:rsidR="00867CF3">
        <w:rPr>
          <w:rFonts w:asciiTheme="majorEastAsia" w:eastAsiaTheme="majorEastAsia" w:hAnsiTheme="majorEastAsia" w:hint="eastAsia"/>
        </w:rPr>
        <w:t>安倍首相答弁</w:t>
      </w:r>
      <w:r w:rsidR="00CD5CFD" w:rsidRPr="00AA1337">
        <w:rPr>
          <w:rFonts w:asciiTheme="majorEastAsia" w:eastAsiaTheme="majorEastAsia" w:hAnsiTheme="majorEastAsia" w:hint="eastAsia"/>
        </w:rPr>
        <w:t>(</w:t>
      </w:r>
      <w:r w:rsidR="00D85E59" w:rsidRPr="00AA1337">
        <w:rPr>
          <w:rFonts w:asciiTheme="majorEastAsia" w:eastAsiaTheme="majorEastAsia" w:hAnsiTheme="majorEastAsia" w:hint="eastAsia"/>
        </w:rPr>
        <w:t>平成26</w:t>
      </w:r>
      <w:r w:rsidR="00867CF3">
        <w:rPr>
          <w:rFonts w:asciiTheme="majorEastAsia" w:eastAsiaTheme="majorEastAsia" w:hAnsiTheme="majorEastAsia" w:hint="eastAsia"/>
        </w:rPr>
        <w:t>(2014</w:t>
      </w:r>
      <w:r w:rsidR="00CD5CFD" w:rsidRPr="00AA1337">
        <w:rPr>
          <w:rFonts w:asciiTheme="majorEastAsia" w:eastAsiaTheme="majorEastAsia" w:hAnsiTheme="majorEastAsia" w:hint="eastAsia"/>
        </w:rPr>
        <w:t>)</w:t>
      </w:r>
      <w:r w:rsidR="00D85E59" w:rsidRPr="00AA1337">
        <w:rPr>
          <w:rFonts w:asciiTheme="majorEastAsia" w:eastAsiaTheme="majorEastAsia" w:hAnsiTheme="majorEastAsia" w:hint="eastAsia"/>
        </w:rPr>
        <w:t>年</w:t>
      </w:r>
      <w:r w:rsidR="00A464A1" w:rsidRPr="00AA1337">
        <w:rPr>
          <w:rFonts w:asciiTheme="majorEastAsia" w:eastAsiaTheme="majorEastAsia" w:hAnsiTheme="majorEastAsia" w:hint="eastAsia"/>
        </w:rPr>
        <w:t>10月1日　衆議院本会議）</w:t>
      </w:r>
    </w:p>
    <w:p w:rsidR="00A464A1" w:rsidRPr="00AA1337" w:rsidRDefault="00A464A1" w:rsidP="00A464A1">
      <w:pPr>
        <w:rPr>
          <w:rFonts w:asciiTheme="minorEastAsia" w:hAnsiTheme="minorEastAsia"/>
        </w:rPr>
      </w:pPr>
    </w:p>
    <w:p w:rsidR="00A464A1" w:rsidRPr="00AA1337" w:rsidRDefault="00A464A1" w:rsidP="00421670">
      <w:pPr>
        <w:ind w:rightChars="73" w:right="153"/>
        <w:rPr>
          <w:rFonts w:asciiTheme="majorEastAsia" w:eastAsiaTheme="majorEastAsia" w:hAnsiTheme="majorEastAsia"/>
        </w:rPr>
      </w:pPr>
      <w:r w:rsidRPr="00AA1337">
        <w:rPr>
          <w:rFonts w:asciiTheme="majorEastAsia" w:eastAsiaTheme="majorEastAsia" w:hAnsiTheme="majorEastAsia" w:hint="eastAsia"/>
        </w:rPr>
        <w:t>（次世代の党　平沼赳夫議員質問）</w:t>
      </w:r>
    </w:p>
    <w:p w:rsidR="00A464A1" w:rsidRPr="00AA1337" w:rsidRDefault="00A464A1" w:rsidP="00421670">
      <w:pPr>
        <w:ind w:rightChars="73" w:right="153" w:firstLineChars="200" w:firstLine="420"/>
        <w:rPr>
          <w:rFonts w:asciiTheme="minorEastAsia" w:hAnsiTheme="minorEastAsia"/>
        </w:rPr>
      </w:pPr>
      <w:r w:rsidRPr="00AA1337">
        <w:rPr>
          <w:rFonts w:asciiTheme="minorEastAsia" w:hAnsiTheme="minorEastAsia" w:hint="eastAsia"/>
        </w:rPr>
        <w:t>慰安婦問題について御質問いたします。</w:t>
      </w:r>
    </w:p>
    <w:p w:rsidR="00A464A1" w:rsidRPr="00AA1337" w:rsidRDefault="00A464A1" w:rsidP="00421670">
      <w:pPr>
        <w:ind w:leftChars="100" w:left="210" w:rightChars="73" w:right="153" w:firstLineChars="100" w:firstLine="210"/>
        <w:rPr>
          <w:rFonts w:asciiTheme="minorEastAsia" w:hAnsiTheme="minorEastAsia"/>
        </w:rPr>
      </w:pPr>
      <w:r w:rsidRPr="00AA1337">
        <w:rPr>
          <w:rFonts w:asciiTheme="minorEastAsia" w:hAnsiTheme="minorEastAsia" w:hint="eastAsia"/>
        </w:rPr>
        <w:t>慰安婦強制連行説のもととなった吉田清治氏の話は全く根拠のない虚偽であったことは、朝日新聞が認めました。また、政府の調査によると、強制性を客観的に裏づける証拠がないまま河野談話が公表されたことが、2月20日の石原信雄元官房副長官の参考人発言により明らかとなりました。</w:t>
      </w:r>
    </w:p>
    <w:p w:rsidR="00A464A1" w:rsidRPr="00AA1337" w:rsidRDefault="00A464A1" w:rsidP="00421670">
      <w:pPr>
        <w:ind w:leftChars="100" w:left="210" w:rightChars="73" w:right="153" w:firstLineChars="100" w:firstLine="210"/>
        <w:rPr>
          <w:rFonts w:asciiTheme="minorEastAsia" w:hAnsiTheme="minorEastAsia"/>
        </w:rPr>
      </w:pPr>
      <w:r w:rsidRPr="00AA1337">
        <w:rPr>
          <w:rFonts w:asciiTheme="minorEastAsia" w:hAnsiTheme="minorEastAsia" w:hint="eastAsia"/>
        </w:rPr>
        <w:t>ところが、河野談話はいまだに政府の正式見解として扱われ、慰安婦イコール性奴隷説は是正されず、在外邦人は、今もいわれなき非難にさらされています。河野談話は、歴史的真実に基づき、直ちに否定されなければなりません。</w:t>
      </w:r>
    </w:p>
    <w:p w:rsidR="00A464A1" w:rsidRPr="00AA1337" w:rsidRDefault="00A464A1" w:rsidP="00421670">
      <w:pPr>
        <w:ind w:rightChars="73" w:right="153" w:firstLineChars="200" w:firstLine="420"/>
        <w:rPr>
          <w:rFonts w:asciiTheme="minorEastAsia" w:hAnsiTheme="minorEastAsia"/>
        </w:rPr>
      </w:pPr>
      <w:r w:rsidRPr="00AA1337">
        <w:rPr>
          <w:rFonts w:asciiTheme="minorEastAsia" w:hAnsiTheme="minorEastAsia" w:hint="eastAsia"/>
        </w:rPr>
        <w:t>総理に質問します。</w:t>
      </w:r>
    </w:p>
    <w:p w:rsidR="00A464A1" w:rsidRPr="00AA1337" w:rsidRDefault="00A464A1" w:rsidP="00421670">
      <w:pPr>
        <w:ind w:leftChars="100" w:left="210" w:rightChars="73" w:right="153" w:firstLineChars="100" w:firstLine="210"/>
        <w:rPr>
          <w:rFonts w:asciiTheme="minorEastAsia" w:hAnsiTheme="minorEastAsia"/>
        </w:rPr>
      </w:pPr>
      <w:r w:rsidRPr="00AA1337">
        <w:rPr>
          <w:rFonts w:asciiTheme="minorEastAsia" w:hAnsiTheme="minorEastAsia" w:hint="eastAsia"/>
        </w:rPr>
        <w:t>河野談話にかわる新たな官房長官談話を発表しないのでしょうか。また、現在使われている学校教科書の慰安婦記述の見直しはどうなっているのか、お答えをいただきたいと思います。</w:t>
      </w:r>
    </w:p>
    <w:p w:rsidR="00A464A1" w:rsidRPr="00AA1337" w:rsidRDefault="00A464A1" w:rsidP="00421670">
      <w:pPr>
        <w:ind w:rightChars="73" w:right="153"/>
        <w:rPr>
          <w:rFonts w:asciiTheme="minorEastAsia" w:hAnsiTheme="minorEastAsia"/>
        </w:rPr>
      </w:pPr>
    </w:p>
    <w:p w:rsidR="00A464A1" w:rsidRPr="00AA1337" w:rsidRDefault="00A464A1" w:rsidP="00421670">
      <w:pPr>
        <w:ind w:rightChars="73" w:right="153"/>
        <w:rPr>
          <w:rFonts w:asciiTheme="majorEastAsia" w:eastAsiaTheme="majorEastAsia" w:hAnsiTheme="majorEastAsia"/>
        </w:rPr>
      </w:pPr>
      <w:r w:rsidRPr="00AA1337">
        <w:rPr>
          <w:rFonts w:asciiTheme="majorEastAsia" w:eastAsiaTheme="majorEastAsia" w:hAnsiTheme="majorEastAsia" w:hint="eastAsia"/>
        </w:rPr>
        <w:t>（安倍首相答弁）</w:t>
      </w:r>
    </w:p>
    <w:p w:rsidR="00A464A1" w:rsidRPr="00AA1337" w:rsidRDefault="00A464A1" w:rsidP="00421670">
      <w:pPr>
        <w:ind w:rightChars="73" w:right="153" w:firstLineChars="200" w:firstLine="420"/>
        <w:rPr>
          <w:rFonts w:asciiTheme="minorEastAsia" w:hAnsiTheme="minorEastAsia"/>
        </w:rPr>
      </w:pPr>
      <w:r w:rsidRPr="00AA1337">
        <w:rPr>
          <w:rFonts w:asciiTheme="minorEastAsia" w:hAnsiTheme="minorEastAsia" w:hint="eastAsia"/>
        </w:rPr>
        <w:t>河野談話及び教科書の記述についてのお尋ねがありました。</w:t>
      </w:r>
    </w:p>
    <w:p w:rsidR="00A464A1" w:rsidRPr="00AA1337" w:rsidRDefault="00A464A1" w:rsidP="00421670">
      <w:pPr>
        <w:ind w:leftChars="100" w:left="210" w:rightChars="73" w:right="153" w:firstLineChars="100" w:firstLine="210"/>
        <w:rPr>
          <w:rFonts w:asciiTheme="minorEastAsia" w:hAnsiTheme="minorEastAsia"/>
        </w:rPr>
      </w:pPr>
      <w:r w:rsidRPr="00AA1337">
        <w:rPr>
          <w:rFonts w:asciiTheme="minorEastAsia" w:hAnsiTheme="minorEastAsia" w:hint="eastAsia"/>
        </w:rPr>
        <w:t>河野官房長官談話については、既に官房長官も述べているとおり、安倍内閣で見直すことは現在考えておらず、河野官房長官談話に関して新たな談話を発表することも現在考えておりません。</w:t>
      </w:r>
    </w:p>
    <w:p w:rsidR="00A464A1" w:rsidRPr="00AA1337" w:rsidRDefault="00A464A1" w:rsidP="00421670">
      <w:pPr>
        <w:ind w:leftChars="100" w:left="210" w:rightChars="73" w:right="153" w:firstLineChars="100" w:firstLine="210"/>
        <w:rPr>
          <w:rFonts w:asciiTheme="minorEastAsia" w:hAnsiTheme="minorEastAsia"/>
        </w:rPr>
      </w:pPr>
      <w:r w:rsidRPr="00AA1337">
        <w:rPr>
          <w:rFonts w:asciiTheme="minorEastAsia" w:hAnsiTheme="minorEastAsia" w:hint="eastAsia"/>
        </w:rPr>
        <w:t>また、既に検定に合格した現行の教科書における慰安婦に関する記述の訂正を発行者に求めることまでは考えておりませんが、今後の申請図書については、先般改正した新しい検定基準に基づき、教科用図書検定調査審議会において適切に教科書検定が行われるべきものと考えます。</w:t>
      </w:r>
    </w:p>
    <w:p w:rsidR="00A464A1" w:rsidRPr="00AA1337" w:rsidRDefault="00A464A1" w:rsidP="00421670">
      <w:pPr>
        <w:widowControl/>
        <w:ind w:rightChars="73" w:right="153"/>
        <w:jc w:val="left"/>
        <w:rPr>
          <w:rFonts w:asciiTheme="minorEastAsia" w:hAnsiTheme="minorEastAsia"/>
        </w:rPr>
      </w:pPr>
    </w:p>
    <w:p w:rsidR="00187EE8" w:rsidRPr="00AA1337" w:rsidRDefault="000031A7" w:rsidP="00AF31BE">
      <w:pPr>
        <w:ind w:rightChars="73" w:right="153"/>
        <w:jc w:val="right"/>
        <w:rPr>
          <w:rFonts w:asciiTheme="minorEastAsia" w:hAnsiTheme="minorEastAsia"/>
        </w:rPr>
      </w:pPr>
      <w:r w:rsidRPr="00AA1337">
        <w:rPr>
          <w:rFonts w:asciiTheme="minorEastAsia" w:hAnsiTheme="minorEastAsia" w:hint="eastAsia"/>
        </w:rPr>
        <w:t>（衆議院ＨＰから）</w:t>
      </w:r>
    </w:p>
    <w:p w:rsidR="00187EE8" w:rsidRPr="00AA1337" w:rsidRDefault="00D828EE">
      <w:pPr>
        <w:widowControl/>
        <w:jc w:val="left"/>
        <w:rPr>
          <w:rFonts w:ascii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1776" behindDoc="0" locked="0" layoutInCell="1" allowOverlap="1" wp14:anchorId="72751ECE" wp14:editId="122BC7F7">
                <wp:simplePos x="0" y="0"/>
                <wp:positionH relativeFrom="column">
                  <wp:posOffset>2493010</wp:posOffset>
                </wp:positionH>
                <wp:positionV relativeFrom="paragraph">
                  <wp:posOffset>2614295</wp:posOffset>
                </wp:positionV>
                <wp:extent cx="933450" cy="29527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８</w:t>
                            </w:r>
                            <w:r w:rsidR="00C53A69">
                              <w:rPr>
                                <w:rFonts w:hint="eastAsia"/>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41" style="position:absolute;margin-left:196.3pt;margin-top:205.85pt;width:73.5pt;height:23.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" filled="f" stroked="f" strokeweight="2pt">
                <v:textbox>
                  <w:txbxContent>
                    <w:p w:rsidR="00D828EE" w:rsidRDefault="00D828EE" w:rsidP="00D828EE">
                      <w:pPr>
                        <w:jc w:val="center"/>
                      </w:pPr>
                      <w:r>
                        <w:rPr>
                          <w:rFonts w:hint="eastAsia"/>
                        </w:rPr>
                        <w:t>１－</w:t>
                      </w:r>
                      <w:r w:rsidR="00CD02EE">
                        <w:rPr>
                          <w:rFonts w:hint="eastAsia"/>
                        </w:rPr>
                        <w:t>８</w:t>
                      </w:r>
                      <w:r w:rsidR="00C53A69">
                        <w:rPr>
                          <w:rFonts w:hint="eastAsia"/>
                        </w:rPr>
                        <w:t xml:space="preserve"> (5)</w:t>
                      </w:r>
                    </w:p>
                  </w:txbxContent>
                </v:textbox>
              </v:rect>
            </w:pict>
          </mc:Fallback>
        </mc:AlternateContent>
      </w:r>
      <w:r w:rsidR="00187EE8" w:rsidRPr="00AA1337">
        <w:rPr>
          <w:rFonts w:asciiTheme="minorEastAsia" w:hAnsiTheme="minorEastAsia"/>
        </w:rPr>
        <w:br w:type="page"/>
      </w:r>
    </w:p>
    <w:p w:rsidR="00187EE8" w:rsidRPr="00AA1337" w:rsidRDefault="00187EE8" w:rsidP="007F055C">
      <w:pPr>
        <w:rPr>
          <w:rFonts w:asciiTheme="majorEastAsia" w:eastAsiaTheme="majorEastAsia" w:hAnsiTheme="majorEastAsia"/>
        </w:rPr>
      </w:pPr>
      <w:r w:rsidRPr="00AA1337">
        <w:rPr>
          <w:rFonts w:asciiTheme="majorEastAsia" w:eastAsiaTheme="majorEastAsia" w:hAnsiTheme="majorEastAsia" w:hint="eastAsia"/>
          <w:noProof/>
          <w:szCs w:val="21"/>
        </w:rPr>
        <w:lastRenderedPageBreak/>
        <mc:AlternateContent>
          <mc:Choice Requires="wpg">
            <w:drawing>
              <wp:anchor distT="0" distB="0" distL="114300" distR="114300" simplePos="0" relativeHeight="251823104" behindDoc="0" locked="0" layoutInCell="1" allowOverlap="1" wp14:anchorId="72FEFB26" wp14:editId="3AF5D312">
                <wp:simplePos x="0" y="0"/>
                <wp:positionH relativeFrom="column">
                  <wp:posOffset>-2540</wp:posOffset>
                </wp:positionH>
                <wp:positionV relativeFrom="paragraph">
                  <wp:posOffset>-6985</wp:posOffset>
                </wp:positionV>
                <wp:extent cx="5867400" cy="8982075"/>
                <wp:effectExtent l="0" t="0" r="19050" b="28575"/>
                <wp:wrapNone/>
                <wp:docPr id="23" name="グループ化 23"/>
                <wp:cNvGraphicFramePr/>
                <a:graphic xmlns:a="http://schemas.openxmlformats.org/drawingml/2006/main">
                  <a:graphicData uri="http://schemas.microsoft.com/office/word/2010/wordprocessingGroup">
                    <wpg:wgp>
                      <wpg:cNvGrpSpPr/>
                      <wpg:grpSpPr>
                        <a:xfrm>
                          <a:off x="0" y="0"/>
                          <a:ext cx="5867400" cy="8982075"/>
                          <a:chOff x="0" y="0"/>
                          <a:chExt cx="5867400" cy="6715125"/>
                        </a:xfrm>
                      </wpg:grpSpPr>
                      <wps:wsp>
                        <wps:cNvPr id="24" name="直線コネクタ 24"/>
                        <wps:cNvCnPr/>
                        <wps:spPr>
                          <a:xfrm>
                            <a:off x="0" y="0"/>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25" name="直線コネクタ 25"/>
                        <wps:cNvCnPr/>
                        <wps:spPr>
                          <a:xfrm>
                            <a:off x="0" y="6715125"/>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26" name="直線コネクタ 26"/>
                        <wps:cNvCnPr/>
                        <wps:spPr>
                          <a:xfrm>
                            <a:off x="0" y="0"/>
                            <a:ext cx="0" cy="6715125"/>
                          </a:xfrm>
                          <a:prstGeom prst="line">
                            <a:avLst/>
                          </a:prstGeom>
                          <a:noFill/>
                          <a:ln w="9525" cap="flat" cmpd="sng" algn="ctr">
                            <a:solidFill>
                              <a:sysClr val="windowText" lastClr="000000">
                                <a:shade val="95000"/>
                                <a:satMod val="105000"/>
                              </a:sysClr>
                            </a:solidFill>
                            <a:prstDash val="solid"/>
                          </a:ln>
                          <a:effectLst/>
                        </wps:spPr>
                        <wps:bodyPr/>
                      </wps:wsp>
                      <wps:wsp>
                        <wps:cNvPr id="27" name="直線コネクタ 27"/>
                        <wps:cNvCnPr/>
                        <wps:spPr>
                          <a:xfrm>
                            <a:off x="5867400" y="0"/>
                            <a:ext cx="0" cy="67151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id="グループ化 23" o:spid="_x0000_s1026" style="position:absolute;left:0;text-align:left;margin-left:-.2pt;margin-top:-.55pt;width:462pt;height:707.25pt;z-index:251823104;mso-height-relative:margin" coordsize="58674,6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">
                <v:line id="直線コネクタ 24" o:spid="_x0000_s1027" style="position:absolute;visibility:visible;mso-wrap-style:square" from="0,0" to="5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直線コネクタ 25" o:spid="_x0000_s1028" style="position:absolute;visibility:visible;mso-wrap-style:square" from="0,67151" to="58648,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直線コネクタ 26" o:spid="_x0000_s1029" style="position:absolute;visibility:visible;mso-wrap-style:square" from="0,0" to="0,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直線コネクタ 27" o:spid="_x0000_s1030" style="position:absolute;visibility:visible;mso-wrap-style:square" from="58674,0" to="58674,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r w:rsidR="007F055C" w:rsidRPr="00AA1337">
        <w:rPr>
          <w:rFonts w:asciiTheme="majorEastAsia" w:eastAsiaTheme="majorEastAsia" w:hAnsiTheme="majorEastAsia" w:hint="eastAsia"/>
          <w:sz w:val="18"/>
          <w:szCs w:val="18"/>
        </w:rPr>
        <w:t xml:space="preserve">　</w:t>
      </w:r>
      <w:r w:rsidR="007F055C" w:rsidRPr="00AA1337">
        <w:rPr>
          <w:rFonts w:asciiTheme="majorEastAsia" w:eastAsiaTheme="majorEastAsia" w:hAnsiTheme="majorEastAsia" w:hint="eastAsia"/>
          <w:sz w:val="18"/>
          <w:szCs w:val="18"/>
          <w:bdr w:val="single" w:sz="4" w:space="0" w:color="auto"/>
        </w:rPr>
        <w:t>参考</w:t>
      </w:r>
      <w:r w:rsidR="001B71A6" w:rsidRPr="00AA1337">
        <w:rPr>
          <w:rFonts w:asciiTheme="majorEastAsia" w:eastAsiaTheme="majorEastAsia" w:hAnsiTheme="majorEastAsia" w:hint="eastAsia"/>
          <w:sz w:val="18"/>
          <w:szCs w:val="18"/>
          <w:bdr w:val="single" w:sz="4" w:space="0" w:color="auto"/>
        </w:rPr>
        <w:t>５</w:t>
      </w:r>
      <w:r w:rsidRPr="00AA1337">
        <w:rPr>
          <w:rFonts w:asciiTheme="majorEastAsia" w:eastAsiaTheme="majorEastAsia" w:hAnsiTheme="majorEastAsia" w:hint="eastAsia"/>
        </w:rPr>
        <w:t xml:space="preserve">　安倍内閣総理大臣談話（終戦70</w:t>
      </w:r>
      <w:r w:rsidR="00867CF3">
        <w:rPr>
          <w:rFonts w:asciiTheme="majorEastAsia" w:eastAsiaTheme="majorEastAsia" w:hAnsiTheme="majorEastAsia" w:hint="eastAsia"/>
        </w:rPr>
        <w:t>年）</w:t>
      </w:r>
      <w:r w:rsidR="00E939C8" w:rsidRPr="00AA1337">
        <w:rPr>
          <w:rFonts w:asciiTheme="majorEastAsia" w:eastAsiaTheme="majorEastAsia" w:hAnsiTheme="majorEastAsia" w:hint="eastAsia"/>
        </w:rPr>
        <w:t>(</w:t>
      </w:r>
      <w:r w:rsidRPr="00AA1337">
        <w:rPr>
          <w:rFonts w:asciiTheme="majorEastAsia" w:eastAsiaTheme="majorEastAsia" w:hAnsiTheme="majorEastAsia" w:hint="eastAsia"/>
        </w:rPr>
        <w:t>平成27</w:t>
      </w:r>
      <w:r w:rsidR="00867CF3">
        <w:rPr>
          <w:rFonts w:asciiTheme="majorEastAsia" w:eastAsiaTheme="majorEastAsia" w:hAnsiTheme="majorEastAsia" w:hint="eastAsia"/>
        </w:rPr>
        <w:t>(2015</w:t>
      </w:r>
      <w:r w:rsidR="00E939C8" w:rsidRPr="00AA1337">
        <w:rPr>
          <w:rFonts w:asciiTheme="majorEastAsia" w:eastAsiaTheme="majorEastAsia" w:hAnsiTheme="majorEastAsia" w:hint="eastAsia"/>
        </w:rPr>
        <w:t>)</w:t>
      </w:r>
      <w:r w:rsidRPr="00AA1337">
        <w:rPr>
          <w:rFonts w:asciiTheme="majorEastAsia" w:eastAsiaTheme="majorEastAsia" w:hAnsiTheme="majorEastAsia" w:hint="eastAsia"/>
        </w:rPr>
        <w:t>年</w:t>
      </w:r>
      <w:r w:rsidR="002713D1" w:rsidRPr="00AA1337">
        <w:rPr>
          <w:rFonts w:asciiTheme="majorEastAsia" w:eastAsiaTheme="majorEastAsia" w:hAnsiTheme="majorEastAsia" w:hint="eastAsia"/>
        </w:rPr>
        <w:t>8</w:t>
      </w:r>
      <w:r w:rsidRPr="00AA1337">
        <w:rPr>
          <w:rFonts w:asciiTheme="majorEastAsia" w:eastAsiaTheme="majorEastAsia" w:hAnsiTheme="majorEastAsia" w:hint="eastAsia"/>
        </w:rPr>
        <w:t>月14日閣議決定）</w:t>
      </w:r>
    </w:p>
    <w:p w:rsidR="00187EE8" w:rsidRPr="00AA1337" w:rsidRDefault="00187EE8" w:rsidP="00187EE8">
      <w:pPr>
        <w:ind w:left="840" w:rightChars="73" w:right="153" w:hangingChars="400" w:hanging="840"/>
        <w:rPr>
          <w:rFonts w:asciiTheme="majorEastAsia" w:eastAsiaTheme="majorEastAsia" w:hAnsiTheme="majorEastAsia"/>
        </w:rPr>
      </w:pP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終戦七十年を迎えるにあたり、先の大戦への道のり、戦後の歩み、二十世紀という時代を、私たちは、心静かに振り返り、その歴史の教訓の中から、未来への知恵を学ばなければならないと考えます。</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百年以上前の世界には、西洋諸国を中心とした国々の広大な植民地が、広がっていました。圧倒的な技術優位を背景に、植民地支配の波は、十九世紀、アジアにも押し寄せました。その危機感が、日本にとって、近代化の原動力となったことは、間違いありません。アジアで最初に立憲政治を打ち立て、独立を守り抜きました。日露戦争は、植民地支配のもとにあった、多くのアジアやアフリカの人々を勇気づけました。</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世界を巻き込んだ第一次世界大戦を経て、民族自決の動きが広がり、それまでの植民地化にブレーキがかかりました。この戦争は、一千万人もの戦死者を出す、悲惨な戦争でありました。人々は「平和」を強く願い、国際連盟を創設し、不戦条約を生み出しました。戦争自体を違法化する、新たな国際社会の潮流が生まれました。</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当初は、日本も足並みを揃えました。しかし、世界恐慌が発生し、欧米諸国が、植民地経済を巻き込んだ、経済のブロック化を進めると、日本経済は大きな打撃を受けました。その中で日本は、孤立感を深め、外交的、経済的な行き詰まりを、力の行使によって解決しようと試みました。国内の政治システムは、その歯止めたりえなかった。こうして、日本は、世界の大勢を見失っていきました。</w:t>
      </w:r>
    </w:p>
    <w:p w:rsidR="007F055C" w:rsidRPr="00AA1337" w:rsidRDefault="007F055C" w:rsidP="007F055C">
      <w:pPr>
        <w:ind w:leftChars="100" w:left="210" w:firstLineChars="100" w:firstLine="210"/>
        <w:rPr>
          <w:rFonts w:asciiTheme="minorEastAsia" w:hAnsiTheme="minorEastAsia"/>
        </w:rPr>
      </w:pP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満州事変、そして国際連盟からの脱退。日本は、次第に、国際社会が壮絶な犠牲の上に築こうとした「新しい国際秩序」への「挑戦者」となっていった。進むべき針路を誤り、戦争への道を進んで行きました。</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そして七十年前。日本は、敗戦しました。</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戦後七十年にあたり、国内外に斃れたすべての人々の命の前に、深く頭を垂れ、痛惜の念を表すとともに、永劫の、哀悼の誠を捧げます。</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先の大戦では、三百万余の同胞の命が失われました。祖国の行く末を案じ、家族の幸せを願いながら、戦陣に散った方々。終戦後、酷寒の、あるいは灼熱の、遠い異郷の地にあって、飢えや病に苦しみ、亡くなられた方々。広島や長崎での原爆投下、東京をはじめ各都市での爆撃、沖縄における地上戦などによって、たくさんの市井の人々が、無残にも犠牲となりました。</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戦火を交えた国々でも、将来ある若者たちの命が、数知れず失われました。中国、東南アジア、太平洋の島々など、戦場となった地域では、戦闘のみならず、食糧難などにより、多くの無辜の民が苦しみ、犠牲となりました。戦場の陰には、深く名誉と尊厳を傷つけられた女性たちがいたことも、忘れてはなりません。</w:t>
      </w:r>
    </w:p>
    <w:p w:rsidR="007F055C" w:rsidRPr="00AA1337" w:rsidRDefault="00292F67" w:rsidP="00292F67">
      <w:pPr>
        <w:ind w:leftChars="100" w:left="210" w:firstLineChars="100" w:firstLine="240"/>
        <w:rPr>
          <w:rFonts w:ascii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7920" behindDoc="0" locked="0" layoutInCell="1" allowOverlap="1" wp14:anchorId="74A8F687" wp14:editId="11068804">
                <wp:simplePos x="0" y="0"/>
                <wp:positionH relativeFrom="column">
                  <wp:posOffset>2597785</wp:posOffset>
                </wp:positionH>
                <wp:positionV relativeFrom="paragraph">
                  <wp:posOffset>1146175</wp:posOffset>
                </wp:positionV>
                <wp:extent cx="933450" cy="29527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292F67" w:rsidRDefault="00292F67" w:rsidP="00292F67">
                            <w:pPr>
                              <w:jc w:val="center"/>
                            </w:pPr>
                            <w:r>
                              <w:rPr>
                                <w:rFonts w:hint="eastAsia"/>
                              </w:rPr>
                              <w:t>１－</w:t>
                            </w:r>
                            <w:r w:rsidR="00CD02EE">
                              <w:rPr>
                                <w:rFonts w:hint="eastAsia"/>
                              </w:rPr>
                              <w:t>９</w:t>
                            </w:r>
                            <w:r w:rsidR="00C53A69">
                              <w:rPr>
                                <w:rFonts w:hint="eastAsia"/>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42" style="position:absolute;left:0;text-align:left;margin-left:204.55pt;margin-top:90.25pt;width:73.5pt;height:23.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" filled="f" stroked="f" strokeweight="2pt">
                <v:textbox>
                  <w:txbxContent>
                    <w:p w:rsidR="00292F67" w:rsidRDefault="00292F67" w:rsidP="00292F67">
                      <w:pPr>
                        <w:jc w:val="center"/>
                      </w:pPr>
                      <w:r>
                        <w:rPr>
                          <w:rFonts w:hint="eastAsia"/>
                        </w:rPr>
                        <w:t>１－</w:t>
                      </w:r>
                      <w:r w:rsidR="00CD02EE">
                        <w:rPr>
                          <w:rFonts w:hint="eastAsia"/>
                        </w:rPr>
                        <w:t>９</w:t>
                      </w:r>
                      <w:r w:rsidR="00C53A69">
                        <w:rPr>
                          <w:rFonts w:hint="eastAsia"/>
                        </w:rPr>
                        <w:t xml:space="preserve"> (6)</w:t>
                      </w:r>
                    </w:p>
                  </w:txbxContent>
                </v:textbox>
              </v:rect>
            </w:pict>
          </mc:Fallback>
        </mc:AlternateContent>
      </w:r>
      <w:r w:rsidR="007F055C" w:rsidRPr="00AA1337">
        <w:rPr>
          <w:rFonts w:asciiTheme="minorEastAsia" w:hAnsiTheme="minorEastAsia" w:hint="eastAsia"/>
        </w:rPr>
        <w:t>何の罪もない人々に、計り知れない損害と苦痛を、我が国が与えた事実。歴史とは実に取り返しのつかない、苛烈なものです。一人ひとりに、それぞれの人生があり、夢があり、愛する家族があった。この当然の事実をかみしめる時、今なお、言葉を失い、ただただ、断腸の念を禁じ得ません。</w:t>
      </w:r>
    </w:p>
    <w:p w:rsidR="007F055C" w:rsidRPr="00AA1337" w:rsidRDefault="007F055C" w:rsidP="007F055C">
      <w:pPr>
        <w:rPr>
          <w:rFonts w:asciiTheme="minorEastAsia" w:hAnsiTheme="minorEastAsia"/>
        </w:rPr>
      </w:pPr>
      <w:r w:rsidRPr="00AA1337">
        <w:rPr>
          <w:rFonts w:asciiTheme="majorEastAsia" w:eastAsiaTheme="majorEastAsia" w:hAnsiTheme="majorEastAsia" w:hint="eastAsia"/>
          <w:noProof/>
          <w:szCs w:val="21"/>
        </w:rPr>
        <w:lastRenderedPageBreak/>
        <mc:AlternateContent>
          <mc:Choice Requires="wpg">
            <w:drawing>
              <wp:anchor distT="0" distB="0" distL="114300" distR="114300" simplePos="0" relativeHeight="251833344" behindDoc="0" locked="0" layoutInCell="1" allowOverlap="1" wp14:anchorId="03AF3388" wp14:editId="7358A1A6">
                <wp:simplePos x="0" y="0"/>
                <wp:positionH relativeFrom="column">
                  <wp:posOffset>-2540</wp:posOffset>
                </wp:positionH>
                <wp:positionV relativeFrom="paragraph">
                  <wp:posOffset>-6985</wp:posOffset>
                </wp:positionV>
                <wp:extent cx="5867400" cy="8982075"/>
                <wp:effectExtent l="0" t="0" r="19050" b="28575"/>
                <wp:wrapNone/>
                <wp:docPr id="19" name="グループ化 19"/>
                <wp:cNvGraphicFramePr/>
                <a:graphic xmlns:a="http://schemas.openxmlformats.org/drawingml/2006/main">
                  <a:graphicData uri="http://schemas.microsoft.com/office/word/2010/wordprocessingGroup">
                    <wpg:wgp>
                      <wpg:cNvGrpSpPr/>
                      <wpg:grpSpPr>
                        <a:xfrm>
                          <a:off x="0" y="0"/>
                          <a:ext cx="5867400" cy="8982075"/>
                          <a:chOff x="0" y="0"/>
                          <a:chExt cx="5867400" cy="6715125"/>
                        </a:xfrm>
                      </wpg:grpSpPr>
                      <wps:wsp>
                        <wps:cNvPr id="20" name="直線コネクタ 20"/>
                        <wps:cNvCnPr/>
                        <wps:spPr>
                          <a:xfrm>
                            <a:off x="0" y="0"/>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21" name="直線コネクタ 21"/>
                        <wps:cNvCnPr/>
                        <wps:spPr>
                          <a:xfrm>
                            <a:off x="0" y="6715125"/>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22" name="直線コネクタ 22"/>
                        <wps:cNvCnPr/>
                        <wps:spPr>
                          <a:xfrm>
                            <a:off x="0" y="0"/>
                            <a:ext cx="0" cy="6715125"/>
                          </a:xfrm>
                          <a:prstGeom prst="line">
                            <a:avLst/>
                          </a:prstGeom>
                          <a:noFill/>
                          <a:ln w="9525" cap="flat" cmpd="sng" algn="ctr">
                            <a:solidFill>
                              <a:sysClr val="windowText" lastClr="000000">
                                <a:shade val="95000"/>
                                <a:satMod val="105000"/>
                              </a:sysClr>
                            </a:solidFill>
                            <a:prstDash val="solid"/>
                          </a:ln>
                          <a:effectLst/>
                        </wps:spPr>
                        <wps:bodyPr/>
                      </wps:wsp>
                      <wps:wsp>
                        <wps:cNvPr id="33" name="直線コネクタ 33"/>
                        <wps:cNvCnPr/>
                        <wps:spPr>
                          <a:xfrm>
                            <a:off x="5867400" y="0"/>
                            <a:ext cx="0" cy="67151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id="グループ化 19" o:spid="_x0000_s1026" style="position:absolute;left:0;text-align:left;margin-left:-.2pt;margin-top:-.55pt;width:462pt;height:707.25pt;z-index:251833344;mso-height-relative:margin" coordsize="58674,6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">
                <v:line id="直線コネクタ 20" o:spid="_x0000_s1027" style="position:absolute;visibility:visible;mso-wrap-style:square" from="0,0" to="5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直線コネクタ 21" o:spid="_x0000_s1028" style="position:absolute;visibility:visible;mso-wrap-style:square" from="0,67151" to="58648,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直線コネクタ 22" o:spid="_x0000_s1029" style="position:absolute;visibility:visible;mso-wrap-style:square" from="0,0" to="0,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直線コネクタ 33" o:spid="_x0000_s1030" style="position:absolute;visibility:visible;mso-wrap-style:square" from="58674,0" to="58674,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w:pict>
          </mc:Fallback>
        </mc:AlternateContent>
      </w:r>
      <w:r w:rsidRPr="00AA1337">
        <w:rPr>
          <w:rFonts w:asciiTheme="majorEastAsia" w:eastAsiaTheme="majorEastAsia" w:hAnsiTheme="majorEastAsia" w:hint="eastAsia"/>
          <w:sz w:val="18"/>
          <w:szCs w:val="18"/>
        </w:rPr>
        <w:t xml:space="preserve">　　</w:t>
      </w:r>
      <w:r w:rsidRPr="00AA1337">
        <w:rPr>
          <w:rFonts w:asciiTheme="minorEastAsia" w:hAnsiTheme="minorEastAsia" w:hint="eastAsia"/>
        </w:rPr>
        <w:t>これほどまでの尊い犠牲の上に、現在の平和がある。これが、戦後日本の原点であります。</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二度と戦争の惨禍を繰り返してはならない。</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事変、侵略、戦争。いかなる武力の威嚇や行使も、国際紛争を解決する手段としては、もう二度と用いてはならない。植民地支配から永遠に訣別し、すべての民族の自決の権利が尊重される世界にしなければならない。</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先の大戦への深い悔悟の念と共に、我が国は、そう誓いました。自由で民主的な国を創り上げ、法の支配を重んじ、ひたすら不戦の誓いを堅持してまいりました。七十年間に及ぶ平和国家としての歩みに、私たちは、静かな誇りを抱きながら、この不動の方針を、これからも貫いてまいります。</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我が国は、先の大戦における行いについて、繰り返し、痛切な反省と心からのお詫びの気持ちを表明してきました。その思いを実際の行動で示すため、インドネシア、フィリピンはじめ東南アジアの国々、台湾、韓国、中国など、隣人であるアジアの人々が歩んできた苦難の歴史を胸に刻み、戦後一貫して、その平和と繁栄のために力を尽くしてきました。</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こうした歴代内閣の立場は、今後も、揺るぎないものであります。</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ただ、私たちがいかなる努力を尽くそうとも、家族を失った方々の悲しみ、戦禍によって塗炭の苦しみを味わった人々の辛い記憶は、これからも、決して癒えることはないでしょう。</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ですから、私たちは、心に留めなければなりません。</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戦後、六百万人を超える引揚者が、アジア太平洋の各地から無事帰還でき、日本再建の原動力となった事実を。中国に置き去りにされた三千人近い日本人の子どもたちが、無事成長し、再び祖国の土を踏むことができた事実を。米国や英国、オランダ、豪州などの元捕虜の皆さんが、長年にわたり、日本を訪れ、互いの戦死者のために慰霊を続けてくれている事実を。</w:t>
      </w:r>
    </w:p>
    <w:p w:rsidR="007F055C" w:rsidRPr="00AA1337" w:rsidRDefault="007F055C" w:rsidP="007F055C">
      <w:pPr>
        <w:ind w:leftChars="100" w:left="210" w:firstLineChars="100" w:firstLine="210"/>
        <w:rPr>
          <w:rFonts w:asciiTheme="minorEastAsia" w:hAnsiTheme="minorEastAsia"/>
        </w:rPr>
      </w:pP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戦争の苦痛を嘗め尽くした中国人の皆さんや、日本軍によって耐え難い苦痛を受けた元捕虜の皆さんが、それほど寛容であるためには、どれほどの心の葛藤があり、いかほどの努力が必要であったか。</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そのことに、私たちは、思いを致さなければなりません。</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寛容の心によって、日本は、戦後、国際社会に復帰することができました。戦後七十年のこの機にあたり、我が国は、和解のために力を尽くしてくださった、すべての国々、すべての方々に、心からの感謝の気持ちを表したいと思います。</w:t>
      </w:r>
    </w:p>
    <w:p w:rsidR="007F055C" w:rsidRPr="00AA1337" w:rsidRDefault="007F055C" w:rsidP="007F055C">
      <w:pPr>
        <w:ind w:leftChars="100" w:left="210" w:firstLineChars="100" w:firstLine="210"/>
        <w:rPr>
          <w:rFonts w:asciiTheme="minorEastAsia" w:hAnsiTheme="minorEastAsia"/>
        </w:rPr>
      </w:pPr>
      <w:r w:rsidRPr="00AA1337">
        <w:rPr>
          <w:rFonts w:asciiTheme="minorEastAsia" w:hAnsiTheme="minorEastAsia" w:hint="eastAsia"/>
        </w:rPr>
        <w:t>日本では、戦後生まれの世代が、今や、人口の八割を超えています。あの戦争には何ら関わりのない、私たちの子や孫、そしてその先の世代の子どもたちに、謝罪を続ける宿命を背負わせてはなりません。しかし、それでもなお、私たち日本人は、世代を超えて、過去の歴史に真正面から向き合わなければなりません。謙虚な気持ちで、過去を受け継ぎ、未来へと引き渡す責任があります。</w:t>
      </w:r>
    </w:p>
    <w:p w:rsidR="007F055C" w:rsidRPr="00AA1337" w:rsidRDefault="00D828EE" w:rsidP="00D828EE">
      <w:pPr>
        <w:ind w:leftChars="100" w:left="210" w:firstLineChars="100" w:firstLine="240"/>
        <w:rPr>
          <w:rFonts w:ascii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3824" behindDoc="0" locked="0" layoutInCell="1" allowOverlap="1" wp14:anchorId="17D41E10" wp14:editId="3F920BA7">
                <wp:simplePos x="0" y="0"/>
                <wp:positionH relativeFrom="column">
                  <wp:posOffset>2512060</wp:posOffset>
                </wp:positionH>
                <wp:positionV relativeFrom="paragraph">
                  <wp:posOffset>1184275</wp:posOffset>
                </wp:positionV>
                <wp:extent cx="933450" cy="295275"/>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10</w:t>
                            </w:r>
                            <w:r w:rsidR="00C53A69">
                              <w:rPr>
                                <w:rFonts w:hint="eastAsia"/>
                              </w:rPr>
                              <w:t xml:space="preserv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43" style="position:absolute;left:0;text-align:left;margin-left:197.8pt;margin-top:93.25pt;width:73.5pt;height:2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" filled="f" stroked="f" strokeweight="2pt">
                <v:textbox>
                  <w:txbxContent>
                    <w:p w:rsidR="00D828EE" w:rsidRDefault="00D828EE" w:rsidP="00D828EE">
                      <w:pPr>
                        <w:jc w:val="center"/>
                      </w:pPr>
                      <w:r>
                        <w:rPr>
                          <w:rFonts w:hint="eastAsia"/>
                        </w:rPr>
                        <w:t>１－</w:t>
                      </w:r>
                      <w:r w:rsidR="00CD02EE">
                        <w:rPr>
                          <w:rFonts w:hint="eastAsia"/>
                        </w:rPr>
                        <w:t>10</w:t>
                      </w:r>
                      <w:r w:rsidR="00C53A69">
                        <w:rPr>
                          <w:rFonts w:hint="eastAsia"/>
                        </w:rPr>
                        <w:t xml:space="preserve"> (7)</w:t>
                      </w:r>
                    </w:p>
                  </w:txbxContent>
                </v:textbox>
              </v:rect>
            </w:pict>
          </mc:Fallback>
        </mc:AlternateContent>
      </w:r>
      <w:r w:rsidR="007F055C" w:rsidRPr="00AA1337">
        <w:rPr>
          <w:rFonts w:asciiTheme="minorEastAsia" w:hAnsiTheme="minorEastAsia" w:hint="eastAsia"/>
        </w:rPr>
        <w:t>私たちの親、そのまた親の世代が、戦後の焼け野原、貧しさのどん底の中で、命をつなぐことができた。そして、現在の私たちの世代、さらに次の世代へと、未来をつないでいくことができる。それは、先人たちのたゆまぬ努力と共に、敵として熾烈に戦った、米国、豪州、欧州諸国をはじめ、本当にたくさんの国々から、恩讐を越えて、善意と支援の手が差しのべられたおかげ</w:t>
      </w:r>
    </w:p>
    <w:p w:rsidR="00210D5C" w:rsidRPr="00AA1337" w:rsidRDefault="007F055C" w:rsidP="00210D5C">
      <w:pPr>
        <w:ind w:leftChars="100" w:left="210" w:firstLineChars="100" w:firstLine="210"/>
        <w:rPr>
          <w:rFonts w:asciiTheme="minorEastAsia" w:hAnsiTheme="minorEastAsia"/>
        </w:rPr>
      </w:pPr>
      <w:r w:rsidRPr="00AA1337">
        <w:rPr>
          <w:rFonts w:asciiTheme="majorEastAsia" w:eastAsiaTheme="majorEastAsia" w:hAnsiTheme="majorEastAsia" w:hint="eastAsia"/>
          <w:noProof/>
          <w:szCs w:val="21"/>
        </w:rPr>
        <w:lastRenderedPageBreak/>
        <mc:AlternateContent>
          <mc:Choice Requires="wpg">
            <w:drawing>
              <wp:anchor distT="0" distB="0" distL="114300" distR="114300" simplePos="0" relativeHeight="251835392" behindDoc="0" locked="0" layoutInCell="1" allowOverlap="1" wp14:anchorId="2A3E54D1" wp14:editId="3448A4FA">
                <wp:simplePos x="0" y="0"/>
                <wp:positionH relativeFrom="column">
                  <wp:posOffset>-2540</wp:posOffset>
                </wp:positionH>
                <wp:positionV relativeFrom="paragraph">
                  <wp:posOffset>-6984</wp:posOffset>
                </wp:positionV>
                <wp:extent cx="5867400" cy="7600950"/>
                <wp:effectExtent l="0" t="0" r="19050" b="19050"/>
                <wp:wrapNone/>
                <wp:docPr id="34" name="グループ化 34"/>
                <wp:cNvGraphicFramePr/>
                <a:graphic xmlns:a="http://schemas.openxmlformats.org/drawingml/2006/main">
                  <a:graphicData uri="http://schemas.microsoft.com/office/word/2010/wordprocessingGroup">
                    <wpg:wgp>
                      <wpg:cNvGrpSpPr/>
                      <wpg:grpSpPr>
                        <a:xfrm>
                          <a:off x="0" y="0"/>
                          <a:ext cx="5867400" cy="7600950"/>
                          <a:chOff x="0" y="0"/>
                          <a:chExt cx="5867400" cy="6715125"/>
                        </a:xfrm>
                      </wpg:grpSpPr>
                      <wps:wsp>
                        <wps:cNvPr id="35" name="直線コネクタ 35"/>
                        <wps:cNvCnPr/>
                        <wps:spPr>
                          <a:xfrm>
                            <a:off x="0" y="0"/>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36" name="直線コネクタ 36"/>
                        <wps:cNvCnPr/>
                        <wps:spPr>
                          <a:xfrm>
                            <a:off x="0" y="6715125"/>
                            <a:ext cx="5864860" cy="0"/>
                          </a:xfrm>
                          <a:prstGeom prst="line">
                            <a:avLst/>
                          </a:prstGeom>
                          <a:noFill/>
                          <a:ln w="9525" cap="flat" cmpd="sng" algn="ctr">
                            <a:solidFill>
                              <a:sysClr val="windowText" lastClr="000000">
                                <a:shade val="95000"/>
                                <a:satMod val="105000"/>
                              </a:sysClr>
                            </a:solidFill>
                            <a:prstDash val="solid"/>
                          </a:ln>
                          <a:effectLst/>
                        </wps:spPr>
                        <wps:bodyPr/>
                      </wps:wsp>
                      <wps:wsp>
                        <wps:cNvPr id="37" name="直線コネクタ 37"/>
                        <wps:cNvCnPr/>
                        <wps:spPr>
                          <a:xfrm>
                            <a:off x="0" y="0"/>
                            <a:ext cx="0" cy="6715125"/>
                          </a:xfrm>
                          <a:prstGeom prst="line">
                            <a:avLst/>
                          </a:prstGeom>
                          <a:noFill/>
                          <a:ln w="9525" cap="flat" cmpd="sng" algn="ctr">
                            <a:solidFill>
                              <a:sysClr val="windowText" lastClr="000000">
                                <a:shade val="95000"/>
                                <a:satMod val="105000"/>
                              </a:sysClr>
                            </a:solidFill>
                            <a:prstDash val="solid"/>
                          </a:ln>
                          <a:effectLst/>
                        </wps:spPr>
                        <wps:bodyPr/>
                      </wps:wsp>
                      <wps:wsp>
                        <wps:cNvPr id="38" name="直線コネクタ 38"/>
                        <wps:cNvCnPr/>
                        <wps:spPr>
                          <a:xfrm>
                            <a:off x="5867400" y="0"/>
                            <a:ext cx="0" cy="67151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id="グループ化 34" o:spid="_x0000_s1026" style="position:absolute;left:0;text-align:left;margin-left:-.2pt;margin-top:-.55pt;width:462pt;height:598.5pt;z-index:251835392;mso-height-relative:margin" coordsize="58674,6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">
                <v:line id="直線コネクタ 35" o:spid="_x0000_s1027" style="position:absolute;visibility:visible;mso-wrap-style:square" from="0,0" to="5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直線コネクタ 36" o:spid="_x0000_s1028" style="position:absolute;visibility:visible;mso-wrap-style:square" from="0,67151" to="58648,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直線コネクタ 37" o:spid="_x0000_s1029" style="position:absolute;visibility:visible;mso-wrap-style:square" from="0,0" to="0,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直線コネクタ 38" o:spid="_x0000_s1030" style="position:absolute;visibility:visible;mso-wrap-style:square" from="58674,0" to="58674,6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w:pict>
          </mc:Fallback>
        </mc:AlternateContent>
      </w:r>
      <w:r w:rsidR="00210D5C" w:rsidRPr="00AA1337">
        <w:rPr>
          <w:rFonts w:asciiTheme="minorEastAsia" w:hAnsiTheme="minorEastAsia" w:hint="eastAsia"/>
        </w:rPr>
        <w:t>であります。</w:t>
      </w:r>
    </w:p>
    <w:p w:rsidR="00210D5C" w:rsidRPr="00AA1337"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そのことを、私たちは、未来へと語り継いでいかなければならない。歴史の教訓を深く胸に刻み、より良い未来を切り拓いていく、アジア、そして世界の平和と繁栄に力を尽くす。その大きな責任があります。</w:t>
      </w:r>
    </w:p>
    <w:p w:rsidR="00210D5C" w:rsidRPr="00AA1337"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私たちは、自らの行き詰まりを力によって打開しようとした過去を、この胸に刻み続けます。だからこそ、我が国は、いかなる紛争も、法の支配を尊重し、力の行使ではなく、平和的・外交的に解決すべきである。この原則を、これからも堅く守り、世界の国々にも働きかけてまいります。唯一の戦争被爆国として、核兵器の不拡散と究極の廃絶を目指し、国際社会でその責任を果たしてまいります。</w:t>
      </w:r>
    </w:p>
    <w:p w:rsidR="00210D5C" w:rsidRPr="00AA1337" w:rsidRDefault="00210D5C" w:rsidP="00210D5C">
      <w:pPr>
        <w:ind w:leftChars="100" w:left="210" w:firstLineChars="100" w:firstLine="210"/>
        <w:rPr>
          <w:rFonts w:asciiTheme="minorEastAsia" w:hAnsiTheme="minorEastAsia"/>
        </w:rPr>
      </w:pPr>
    </w:p>
    <w:p w:rsidR="00210D5C" w:rsidRPr="00AA1337"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私たちは、二十世紀において、戦時下、多くの女性たちの尊厳や名誉が深く傷つけられた過去を、この胸に刻み続けます。だからこそ、我が国は、そうした女性たちの心に、常に寄り添う国でありたい。二十一世紀こそ、女性の人権が傷つけられることのない世紀とするため、世界をリードしてまいります。</w:t>
      </w:r>
    </w:p>
    <w:p w:rsidR="00210D5C" w:rsidRPr="00AA1337" w:rsidRDefault="00210D5C" w:rsidP="00210D5C">
      <w:pPr>
        <w:ind w:leftChars="100" w:left="210" w:firstLineChars="100" w:firstLine="210"/>
        <w:rPr>
          <w:rFonts w:asciiTheme="minorEastAsia" w:hAnsiTheme="minorEastAsia"/>
        </w:rPr>
      </w:pPr>
    </w:p>
    <w:p w:rsidR="00210D5C" w:rsidRPr="00AA1337"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私たちは、経済のブロック化が紛争の芽を育てた過去を、この胸に刻み続けます。だからこそ、我が国は、いかなる国の恣意にも左右されない、自由で、公正で、開かれた国際経済システムを発展させ、途上国支援を強化し、世界の更なる繁栄を牽引してまいります。繁栄こそ、平和の礎です。暴力の温床ともなる貧困に立ち向かい、世界のあらゆる人々に、医療と教育、自立の機会を提供するため、一層、力を尽くしてまいります。</w:t>
      </w:r>
    </w:p>
    <w:p w:rsidR="00210D5C" w:rsidRPr="00AA1337" w:rsidRDefault="00210D5C" w:rsidP="00210D5C">
      <w:pPr>
        <w:ind w:leftChars="100" w:left="210" w:firstLineChars="100" w:firstLine="210"/>
        <w:rPr>
          <w:rFonts w:asciiTheme="minorEastAsia" w:hAnsiTheme="minorEastAsia"/>
        </w:rPr>
      </w:pPr>
    </w:p>
    <w:p w:rsidR="00210D5C" w:rsidRPr="00AA1337"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私たちは、国際秩序への挑戦者となってしまった過去を、この胸に刻み続けます。だからこそ、我が国は、自由、民主主義、人権といった基本的価値を揺るぎないものとして堅持し、その価値を共有する国々と手を携えて、「積極的平和主義」の旗を高く掲げ、世界の平和と繁栄にこれまで以上に貢献してまいります。</w:t>
      </w:r>
    </w:p>
    <w:p w:rsidR="00210D5C" w:rsidRPr="00AA1337"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終戦八十年、九十年、さらには百年に向けて、そのような日本を、国民の皆様と共に創り上げていく。その決意であります。</w:t>
      </w:r>
    </w:p>
    <w:p w:rsidR="00210D5C" w:rsidRPr="00AA1337" w:rsidRDefault="00210D5C" w:rsidP="00210D5C">
      <w:pPr>
        <w:ind w:leftChars="100" w:left="210" w:firstLineChars="100" w:firstLine="210"/>
        <w:rPr>
          <w:rFonts w:asciiTheme="minorEastAsia" w:hAnsiTheme="minorEastAsia"/>
        </w:rPr>
      </w:pPr>
    </w:p>
    <w:p w:rsidR="00210D5C" w:rsidRPr="00AA1337"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平成二十七年八月十四日</w:t>
      </w:r>
    </w:p>
    <w:p w:rsidR="00210D5C" w:rsidRPr="00F408C8" w:rsidRDefault="00210D5C" w:rsidP="00210D5C">
      <w:pPr>
        <w:ind w:leftChars="100" w:left="210" w:firstLineChars="100" w:firstLine="210"/>
        <w:rPr>
          <w:rFonts w:asciiTheme="minorEastAsia" w:hAnsiTheme="minorEastAsia"/>
        </w:rPr>
      </w:pPr>
      <w:r w:rsidRPr="00AA1337">
        <w:rPr>
          <w:rFonts w:asciiTheme="minorEastAsia" w:hAnsiTheme="minorEastAsia" w:hint="eastAsia"/>
        </w:rPr>
        <w:t>内閣総理大臣 　安倍 晋三</w:t>
      </w:r>
    </w:p>
    <w:p w:rsidR="00210D5C" w:rsidRPr="00F408C8" w:rsidRDefault="00210D5C" w:rsidP="00210D5C">
      <w:pPr>
        <w:ind w:firstLineChars="100" w:firstLine="210"/>
        <w:rPr>
          <w:rFonts w:asciiTheme="minorEastAsia" w:hAnsiTheme="minorEastAsia"/>
        </w:rPr>
      </w:pPr>
    </w:p>
    <w:p w:rsidR="00A02E6D" w:rsidRDefault="00D828EE" w:rsidP="00210D5C">
      <w:pPr>
        <w:jc w:val="right"/>
        <w:rPr>
          <w:rFonts w:asciiTheme="majorEastAsia" w:eastAsiaTheme="majorEastAsia" w:hAnsiTheme="majorEastAsia"/>
          <w:szCs w:val="21"/>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5872" behindDoc="0" locked="0" layoutInCell="1" allowOverlap="1" wp14:anchorId="52D2F6BF" wp14:editId="0250D894">
                <wp:simplePos x="0" y="0"/>
                <wp:positionH relativeFrom="column">
                  <wp:posOffset>2559685</wp:posOffset>
                </wp:positionH>
                <wp:positionV relativeFrom="paragraph">
                  <wp:posOffset>1700530</wp:posOffset>
                </wp:positionV>
                <wp:extent cx="933450" cy="29527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D828EE" w:rsidRDefault="00D828EE" w:rsidP="00D828EE">
                            <w:pPr>
                              <w:jc w:val="center"/>
                            </w:pPr>
                            <w:r>
                              <w:rPr>
                                <w:rFonts w:hint="eastAsia"/>
                              </w:rPr>
                              <w:t>１－</w:t>
                            </w:r>
                            <w:r w:rsidR="00CD02EE">
                              <w:rPr>
                                <w:rFonts w:hint="eastAsia"/>
                              </w:rPr>
                              <w:t>11</w:t>
                            </w:r>
                            <w:r w:rsidR="00C53A69">
                              <w:rPr>
                                <w:rFonts w:hint="eastAsia"/>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8" o:spid="_x0000_s1044" style="position:absolute;left:0;text-align:left;margin-left:201.55pt;margin-top:133.9pt;width:73.5pt;height:23.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" filled="f" stroked="f" strokeweight="2pt">
                <v:textbox>
                  <w:txbxContent>
                    <w:p w:rsidR="00D828EE" w:rsidRDefault="00D828EE" w:rsidP="00D828EE">
                      <w:pPr>
                        <w:jc w:val="center"/>
                      </w:pPr>
                      <w:r>
                        <w:rPr>
                          <w:rFonts w:hint="eastAsia"/>
                        </w:rPr>
                        <w:t>１－</w:t>
                      </w:r>
                      <w:r w:rsidR="00CD02EE">
                        <w:rPr>
                          <w:rFonts w:hint="eastAsia"/>
                        </w:rPr>
                        <w:t>11</w:t>
                      </w:r>
                      <w:r w:rsidR="00C53A69">
                        <w:rPr>
                          <w:rFonts w:hint="eastAsia"/>
                        </w:rPr>
                        <w:t xml:space="preserve"> (8)</w:t>
                      </w:r>
                    </w:p>
                  </w:txbxContent>
                </v:textbox>
              </v:rect>
            </w:pict>
          </mc:Fallback>
        </mc:AlternateContent>
      </w:r>
      <w:r w:rsidR="00210D5C" w:rsidRPr="00F408C8">
        <w:rPr>
          <w:rFonts w:asciiTheme="minorEastAsia" w:hAnsiTheme="minorEastAsia" w:hint="eastAsia"/>
        </w:rPr>
        <w:t>（首相官邸ＨＰから）</w:t>
      </w:r>
    </w:p>
    <w:sectPr w:rsidR="00A02E6D" w:rsidSect="00FD3FB8">
      <w:footerReference w:type="default" r:id="rId13"/>
      <w:pgSz w:w="11906" w:h="16838" w:code="9"/>
      <w:pgMar w:top="1361" w:right="1247" w:bottom="1361" w:left="1474" w:header="851" w:footer="567"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7C" w:rsidRDefault="00A5777C" w:rsidP="00A464A1">
      <w:r>
        <w:separator/>
      </w:r>
    </w:p>
  </w:endnote>
  <w:endnote w:type="continuationSeparator" w:id="0">
    <w:p w:rsidR="00A5777C" w:rsidRDefault="00A5777C" w:rsidP="00A4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6D" w:rsidRDefault="001D366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C0" w:rsidRDefault="002314C0">
    <w:pPr>
      <w:pStyle w:val="ad"/>
      <w:jc w:val="center"/>
    </w:pPr>
  </w:p>
  <w:p w:rsidR="002314C0" w:rsidRDefault="002314C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07" w:rsidRDefault="00C04C0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B8" w:rsidRDefault="00FD3F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7C" w:rsidRDefault="00A5777C" w:rsidP="00A464A1">
      <w:r>
        <w:separator/>
      </w:r>
    </w:p>
  </w:footnote>
  <w:footnote w:type="continuationSeparator" w:id="0">
    <w:p w:rsidR="00A5777C" w:rsidRDefault="00A5777C" w:rsidP="00A4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60" w:rsidRPr="00EB1460" w:rsidRDefault="00EB1460" w:rsidP="00EB1460">
    <w:pPr>
      <w:pStyle w:val="ab"/>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0CCB"/>
    <w:multiLevelType w:val="hybridMultilevel"/>
    <w:tmpl w:val="EE54BF6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DAC600B"/>
    <w:multiLevelType w:val="hybridMultilevel"/>
    <w:tmpl w:val="E0B63CCA"/>
    <w:lvl w:ilvl="0" w:tplc="3398B4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B977AD"/>
    <w:multiLevelType w:val="hybridMultilevel"/>
    <w:tmpl w:val="60F88358"/>
    <w:lvl w:ilvl="0" w:tplc="6E0E9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D7A2604"/>
    <w:multiLevelType w:val="hybridMultilevel"/>
    <w:tmpl w:val="1FE6394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53A007A"/>
    <w:multiLevelType w:val="hybridMultilevel"/>
    <w:tmpl w:val="1382C580"/>
    <w:lvl w:ilvl="0" w:tplc="4E58ECDA">
      <w:numFmt w:val="bullet"/>
      <w:lvlText w:val=""/>
      <w:lvlJc w:val="left"/>
      <w:pPr>
        <w:ind w:left="570" w:hanging="36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EEF5C95"/>
    <w:multiLevelType w:val="hybridMultilevel"/>
    <w:tmpl w:val="D5E099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D3"/>
    <w:rsid w:val="000031A7"/>
    <w:rsid w:val="000045F5"/>
    <w:rsid w:val="00015E26"/>
    <w:rsid w:val="00016617"/>
    <w:rsid w:val="00016ED7"/>
    <w:rsid w:val="00017144"/>
    <w:rsid w:val="000179E3"/>
    <w:rsid w:val="00027929"/>
    <w:rsid w:val="00027986"/>
    <w:rsid w:val="000319FF"/>
    <w:rsid w:val="00042BCC"/>
    <w:rsid w:val="0004671F"/>
    <w:rsid w:val="00063D01"/>
    <w:rsid w:val="00070476"/>
    <w:rsid w:val="00077F88"/>
    <w:rsid w:val="00086050"/>
    <w:rsid w:val="000A33D0"/>
    <w:rsid w:val="000A4677"/>
    <w:rsid w:val="000B32AD"/>
    <w:rsid w:val="000B559D"/>
    <w:rsid w:val="000D6DCE"/>
    <w:rsid w:val="000E2CED"/>
    <w:rsid w:val="000F1A3C"/>
    <w:rsid w:val="000F2B10"/>
    <w:rsid w:val="001122AB"/>
    <w:rsid w:val="001122B2"/>
    <w:rsid w:val="00130CB4"/>
    <w:rsid w:val="00137B62"/>
    <w:rsid w:val="00140544"/>
    <w:rsid w:val="00160168"/>
    <w:rsid w:val="00174FA6"/>
    <w:rsid w:val="001761E4"/>
    <w:rsid w:val="0018227E"/>
    <w:rsid w:val="00184480"/>
    <w:rsid w:val="00185EE4"/>
    <w:rsid w:val="001872F9"/>
    <w:rsid w:val="00187EE8"/>
    <w:rsid w:val="001A2447"/>
    <w:rsid w:val="001B71A6"/>
    <w:rsid w:val="001C04BD"/>
    <w:rsid w:val="001C67BF"/>
    <w:rsid w:val="001D366D"/>
    <w:rsid w:val="001E1ACF"/>
    <w:rsid w:val="001E66D6"/>
    <w:rsid w:val="001F4524"/>
    <w:rsid w:val="001F64E5"/>
    <w:rsid w:val="00204B5B"/>
    <w:rsid w:val="00210D5C"/>
    <w:rsid w:val="00221728"/>
    <w:rsid w:val="002246BF"/>
    <w:rsid w:val="00225AE9"/>
    <w:rsid w:val="002268DA"/>
    <w:rsid w:val="00227C0D"/>
    <w:rsid w:val="002314C0"/>
    <w:rsid w:val="00254386"/>
    <w:rsid w:val="0025516F"/>
    <w:rsid w:val="002713D1"/>
    <w:rsid w:val="0027404B"/>
    <w:rsid w:val="00281069"/>
    <w:rsid w:val="00292F67"/>
    <w:rsid w:val="00295490"/>
    <w:rsid w:val="0029601F"/>
    <w:rsid w:val="002A6321"/>
    <w:rsid w:val="002B1673"/>
    <w:rsid w:val="002B18EA"/>
    <w:rsid w:val="002B4070"/>
    <w:rsid w:val="002B5A47"/>
    <w:rsid w:val="002C0603"/>
    <w:rsid w:val="002C1C77"/>
    <w:rsid w:val="002C441B"/>
    <w:rsid w:val="002C5576"/>
    <w:rsid w:val="002E251C"/>
    <w:rsid w:val="002F0CBC"/>
    <w:rsid w:val="002F164F"/>
    <w:rsid w:val="002F59B7"/>
    <w:rsid w:val="00313DA5"/>
    <w:rsid w:val="00313E5C"/>
    <w:rsid w:val="00314878"/>
    <w:rsid w:val="00325F0A"/>
    <w:rsid w:val="0032798D"/>
    <w:rsid w:val="00353D0E"/>
    <w:rsid w:val="00356AAE"/>
    <w:rsid w:val="003652E8"/>
    <w:rsid w:val="003662A0"/>
    <w:rsid w:val="00377DE4"/>
    <w:rsid w:val="0038186C"/>
    <w:rsid w:val="003868E8"/>
    <w:rsid w:val="00394907"/>
    <w:rsid w:val="00397B5B"/>
    <w:rsid w:val="003A4D7D"/>
    <w:rsid w:val="003B5717"/>
    <w:rsid w:val="003C2E5D"/>
    <w:rsid w:val="003C554F"/>
    <w:rsid w:val="003C63B8"/>
    <w:rsid w:val="003E7B98"/>
    <w:rsid w:val="003F38D8"/>
    <w:rsid w:val="003F3E62"/>
    <w:rsid w:val="00400299"/>
    <w:rsid w:val="00411D13"/>
    <w:rsid w:val="00421670"/>
    <w:rsid w:val="004218D4"/>
    <w:rsid w:val="00422AA6"/>
    <w:rsid w:val="00423F77"/>
    <w:rsid w:val="00424134"/>
    <w:rsid w:val="004339BE"/>
    <w:rsid w:val="004352B0"/>
    <w:rsid w:val="00436012"/>
    <w:rsid w:val="0045024C"/>
    <w:rsid w:val="00454B65"/>
    <w:rsid w:val="004749AC"/>
    <w:rsid w:val="004766E2"/>
    <w:rsid w:val="00481B14"/>
    <w:rsid w:val="00482DF3"/>
    <w:rsid w:val="0049682E"/>
    <w:rsid w:val="004A256E"/>
    <w:rsid w:val="004D4B1B"/>
    <w:rsid w:val="004F5FC7"/>
    <w:rsid w:val="00501667"/>
    <w:rsid w:val="005102CB"/>
    <w:rsid w:val="0051642F"/>
    <w:rsid w:val="00521D7A"/>
    <w:rsid w:val="00523E6D"/>
    <w:rsid w:val="005301B1"/>
    <w:rsid w:val="005323B8"/>
    <w:rsid w:val="00533439"/>
    <w:rsid w:val="005343D3"/>
    <w:rsid w:val="005366FF"/>
    <w:rsid w:val="00557583"/>
    <w:rsid w:val="005611FD"/>
    <w:rsid w:val="00575BFE"/>
    <w:rsid w:val="00583CBF"/>
    <w:rsid w:val="0058435A"/>
    <w:rsid w:val="00584D73"/>
    <w:rsid w:val="00587AEB"/>
    <w:rsid w:val="00590DCE"/>
    <w:rsid w:val="005961A4"/>
    <w:rsid w:val="005A641D"/>
    <w:rsid w:val="005B2D9A"/>
    <w:rsid w:val="005B36B2"/>
    <w:rsid w:val="005C04DB"/>
    <w:rsid w:val="005C0936"/>
    <w:rsid w:val="005C0FDA"/>
    <w:rsid w:val="005C1C1B"/>
    <w:rsid w:val="005C6800"/>
    <w:rsid w:val="005D01D6"/>
    <w:rsid w:val="005D7E99"/>
    <w:rsid w:val="005E41DB"/>
    <w:rsid w:val="005F7339"/>
    <w:rsid w:val="00607833"/>
    <w:rsid w:val="00614029"/>
    <w:rsid w:val="00617CD2"/>
    <w:rsid w:val="00624068"/>
    <w:rsid w:val="00627AB6"/>
    <w:rsid w:val="006506DF"/>
    <w:rsid w:val="00654E95"/>
    <w:rsid w:val="0067348C"/>
    <w:rsid w:val="00682FDB"/>
    <w:rsid w:val="00687950"/>
    <w:rsid w:val="00694B77"/>
    <w:rsid w:val="006A3A6B"/>
    <w:rsid w:val="006A6012"/>
    <w:rsid w:val="006B26BA"/>
    <w:rsid w:val="006B35B9"/>
    <w:rsid w:val="006B3AEB"/>
    <w:rsid w:val="006B6A22"/>
    <w:rsid w:val="006C27B4"/>
    <w:rsid w:val="006C3B87"/>
    <w:rsid w:val="006C7428"/>
    <w:rsid w:val="006D6193"/>
    <w:rsid w:val="006D6E5D"/>
    <w:rsid w:val="006E3668"/>
    <w:rsid w:val="006F556F"/>
    <w:rsid w:val="006F79A2"/>
    <w:rsid w:val="0070038C"/>
    <w:rsid w:val="00702A43"/>
    <w:rsid w:val="0071074E"/>
    <w:rsid w:val="00712C22"/>
    <w:rsid w:val="0072028C"/>
    <w:rsid w:val="00721D09"/>
    <w:rsid w:val="00723D93"/>
    <w:rsid w:val="007251A0"/>
    <w:rsid w:val="0072545D"/>
    <w:rsid w:val="00734D5D"/>
    <w:rsid w:val="00740626"/>
    <w:rsid w:val="00741EF2"/>
    <w:rsid w:val="0074769B"/>
    <w:rsid w:val="00754D37"/>
    <w:rsid w:val="00770C13"/>
    <w:rsid w:val="0077137E"/>
    <w:rsid w:val="00772912"/>
    <w:rsid w:val="00774ED3"/>
    <w:rsid w:val="007769DF"/>
    <w:rsid w:val="00785FCC"/>
    <w:rsid w:val="0078755F"/>
    <w:rsid w:val="00797F7A"/>
    <w:rsid w:val="007A249E"/>
    <w:rsid w:val="007A5A6A"/>
    <w:rsid w:val="007C6C92"/>
    <w:rsid w:val="007D06D5"/>
    <w:rsid w:val="007D6AAE"/>
    <w:rsid w:val="007F055C"/>
    <w:rsid w:val="007F4974"/>
    <w:rsid w:val="007F73A2"/>
    <w:rsid w:val="00801B81"/>
    <w:rsid w:val="0082317D"/>
    <w:rsid w:val="0082332B"/>
    <w:rsid w:val="0083425C"/>
    <w:rsid w:val="0083495A"/>
    <w:rsid w:val="008403F5"/>
    <w:rsid w:val="00842212"/>
    <w:rsid w:val="008439B4"/>
    <w:rsid w:val="00845CB7"/>
    <w:rsid w:val="0085274E"/>
    <w:rsid w:val="0085589F"/>
    <w:rsid w:val="0086492C"/>
    <w:rsid w:val="00867CF3"/>
    <w:rsid w:val="0088352D"/>
    <w:rsid w:val="00883C61"/>
    <w:rsid w:val="00894BE6"/>
    <w:rsid w:val="00895FB1"/>
    <w:rsid w:val="008966AB"/>
    <w:rsid w:val="008A01D2"/>
    <w:rsid w:val="008A4939"/>
    <w:rsid w:val="008A767B"/>
    <w:rsid w:val="008B6F55"/>
    <w:rsid w:val="008C036D"/>
    <w:rsid w:val="008D1855"/>
    <w:rsid w:val="008E2BFD"/>
    <w:rsid w:val="00901D67"/>
    <w:rsid w:val="00907576"/>
    <w:rsid w:val="00910E80"/>
    <w:rsid w:val="00927406"/>
    <w:rsid w:val="00927FF4"/>
    <w:rsid w:val="00941C6D"/>
    <w:rsid w:val="00943BAC"/>
    <w:rsid w:val="00946892"/>
    <w:rsid w:val="00946A79"/>
    <w:rsid w:val="00961B30"/>
    <w:rsid w:val="0096448C"/>
    <w:rsid w:val="00967E3C"/>
    <w:rsid w:val="00976496"/>
    <w:rsid w:val="00980CAD"/>
    <w:rsid w:val="00984475"/>
    <w:rsid w:val="009928D6"/>
    <w:rsid w:val="00997425"/>
    <w:rsid w:val="009A5197"/>
    <w:rsid w:val="009A761F"/>
    <w:rsid w:val="009B642D"/>
    <w:rsid w:val="009C58BA"/>
    <w:rsid w:val="009F2561"/>
    <w:rsid w:val="009F64C4"/>
    <w:rsid w:val="009F6FDC"/>
    <w:rsid w:val="00A02E6D"/>
    <w:rsid w:val="00A04F40"/>
    <w:rsid w:val="00A240D5"/>
    <w:rsid w:val="00A260B4"/>
    <w:rsid w:val="00A37B89"/>
    <w:rsid w:val="00A4041A"/>
    <w:rsid w:val="00A41E54"/>
    <w:rsid w:val="00A44D1E"/>
    <w:rsid w:val="00A464A1"/>
    <w:rsid w:val="00A5777C"/>
    <w:rsid w:val="00A6289B"/>
    <w:rsid w:val="00A82543"/>
    <w:rsid w:val="00A910F8"/>
    <w:rsid w:val="00A91DFA"/>
    <w:rsid w:val="00AA1337"/>
    <w:rsid w:val="00AA2709"/>
    <w:rsid w:val="00AA6CE4"/>
    <w:rsid w:val="00AB60F6"/>
    <w:rsid w:val="00AC61F5"/>
    <w:rsid w:val="00AD3998"/>
    <w:rsid w:val="00AD4AC3"/>
    <w:rsid w:val="00AE104B"/>
    <w:rsid w:val="00AE4157"/>
    <w:rsid w:val="00AF30FB"/>
    <w:rsid w:val="00AF31BE"/>
    <w:rsid w:val="00B1172F"/>
    <w:rsid w:val="00B11731"/>
    <w:rsid w:val="00B123D5"/>
    <w:rsid w:val="00B13831"/>
    <w:rsid w:val="00B21D05"/>
    <w:rsid w:val="00B21D3F"/>
    <w:rsid w:val="00B23596"/>
    <w:rsid w:val="00B27230"/>
    <w:rsid w:val="00B31CED"/>
    <w:rsid w:val="00B3561F"/>
    <w:rsid w:val="00B61108"/>
    <w:rsid w:val="00B679C8"/>
    <w:rsid w:val="00B70C8B"/>
    <w:rsid w:val="00B7107B"/>
    <w:rsid w:val="00B7185D"/>
    <w:rsid w:val="00B71EFE"/>
    <w:rsid w:val="00B74468"/>
    <w:rsid w:val="00B86073"/>
    <w:rsid w:val="00B91F10"/>
    <w:rsid w:val="00BA414E"/>
    <w:rsid w:val="00BA52E6"/>
    <w:rsid w:val="00BB010D"/>
    <w:rsid w:val="00BB2497"/>
    <w:rsid w:val="00BB3ABA"/>
    <w:rsid w:val="00BC0EB9"/>
    <w:rsid w:val="00BC1286"/>
    <w:rsid w:val="00BC57ED"/>
    <w:rsid w:val="00BC6BA8"/>
    <w:rsid w:val="00BD3738"/>
    <w:rsid w:val="00BD5516"/>
    <w:rsid w:val="00BE4AE9"/>
    <w:rsid w:val="00BE6EF4"/>
    <w:rsid w:val="00BF5D50"/>
    <w:rsid w:val="00BF793E"/>
    <w:rsid w:val="00C04C07"/>
    <w:rsid w:val="00C06052"/>
    <w:rsid w:val="00C100E1"/>
    <w:rsid w:val="00C13495"/>
    <w:rsid w:val="00C169FB"/>
    <w:rsid w:val="00C20A2E"/>
    <w:rsid w:val="00C25E46"/>
    <w:rsid w:val="00C4374E"/>
    <w:rsid w:val="00C44637"/>
    <w:rsid w:val="00C45ACF"/>
    <w:rsid w:val="00C46CAF"/>
    <w:rsid w:val="00C516C7"/>
    <w:rsid w:val="00C53A69"/>
    <w:rsid w:val="00C5763B"/>
    <w:rsid w:val="00C628BE"/>
    <w:rsid w:val="00C6413C"/>
    <w:rsid w:val="00C95960"/>
    <w:rsid w:val="00CB1485"/>
    <w:rsid w:val="00CB18B9"/>
    <w:rsid w:val="00CC060C"/>
    <w:rsid w:val="00CC148C"/>
    <w:rsid w:val="00CD029E"/>
    <w:rsid w:val="00CD02EE"/>
    <w:rsid w:val="00CD1E3E"/>
    <w:rsid w:val="00CD48FF"/>
    <w:rsid w:val="00CD4B03"/>
    <w:rsid w:val="00CD4D4A"/>
    <w:rsid w:val="00CD5CFD"/>
    <w:rsid w:val="00CE2DFB"/>
    <w:rsid w:val="00CE5080"/>
    <w:rsid w:val="00CF1D4F"/>
    <w:rsid w:val="00CF754E"/>
    <w:rsid w:val="00D02E7C"/>
    <w:rsid w:val="00D07BE1"/>
    <w:rsid w:val="00D121FA"/>
    <w:rsid w:val="00D231DB"/>
    <w:rsid w:val="00D249CF"/>
    <w:rsid w:val="00D32C91"/>
    <w:rsid w:val="00D35524"/>
    <w:rsid w:val="00D37444"/>
    <w:rsid w:val="00D37CA4"/>
    <w:rsid w:val="00D37D72"/>
    <w:rsid w:val="00D40954"/>
    <w:rsid w:val="00D44C54"/>
    <w:rsid w:val="00D47461"/>
    <w:rsid w:val="00D47E17"/>
    <w:rsid w:val="00D5103F"/>
    <w:rsid w:val="00D51A2C"/>
    <w:rsid w:val="00D55348"/>
    <w:rsid w:val="00D556AE"/>
    <w:rsid w:val="00D5709C"/>
    <w:rsid w:val="00D6718D"/>
    <w:rsid w:val="00D725CD"/>
    <w:rsid w:val="00D77B9E"/>
    <w:rsid w:val="00D77C22"/>
    <w:rsid w:val="00D828EE"/>
    <w:rsid w:val="00D85E59"/>
    <w:rsid w:val="00D86F1D"/>
    <w:rsid w:val="00DA5629"/>
    <w:rsid w:val="00DA6ABA"/>
    <w:rsid w:val="00DA764E"/>
    <w:rsid w:val="00DB2586"/>
    <w:rsid w:val="00DD512E"/>
    <w:rsid w:val="00DD566F"/>
    <w:rsid w:val="00DD718D"/>
    <w:rsid w:val="00DE0FC8"/>
    <w:rsid w:val="00DE473F"/>
    <w:rsid w:val="00DF20D4"/>
    <w:rsid w:val="00DF33C3"/>
    <w:rsid w:val="00E0388B"/>
    <w:rsid w:val="00E1198D"/>
    <w:rsid w:val="00E43966"/>
    <w:rsid w:val="00E43BEF"/>
    <w:rsid w:val="00E5706F"/>
    <w:rsid w:val="00E60578"/>
    <w:rsid w:val="00E67AA7"/>
    <w:rsid w:val="00E74CA4"/>
    <w:rsid w:val="00E8433B"/>
    <w:rsid w:val="00E939C8"/>
    <w:rsid w:val="00E94427"/>
    <w:rsid w:val="00E96A45"/>
    <w:rsid w:val="00EA36A3"/>
    <w:rsid w:val="00EB1460"/>
    <w:rsid w:val="00EB58A1"/>
    <w:rsid w:val="00EB5D7C"/>
    <w:rsid w:val="00ED3434"/>
    <w:rsid w:val="00ED72DB"/>
    <w:rsid w:val="00ED7391"/>
    <w:rsid w:val="00EE3EA8"/>
    <w:rsid w:val="00F00433"/>
    <w:rsid w:val="00F16181"/>
    <w:rsid w:val="00F22B8A"/>
    <w:rsid w:val="00F2618F"/>
    <w:rsid w:val="00F26D74"/>
    <w:rsid w:val="00F408C8"/>
    <w:rsid w:val="00F42356"/>
    <w:rsid w:val="00F53AB9"/>
    <w:rsid w:val="00F60575"/>
    <w:rsid w:val="00F61C26"/>
    <w:rsid w:val="00F6637B"/>
    <w:rsid w:val="00F72F67"/>
    <w:rsid w:val="00F74FBA"/>
    <w:rsid w:val="00F75D73"/>
    <w:rsid w:val="00F75EAF"/>
    <w:rsid w:val="00F76BB0"/>
    <w:rsid w:val="00F86D7F"/>
    <w:rsid w:val="00F902BE"/>
    <w:rsid w:val="00F91AEF"/>
    <w:rsid w:val="00F9347A"/>
    <w:rsid w:val="00F93E3E"/>
    <w:rsid w:val="00F94AA2"/>
    <w:rsid w:val="00F95516"/>
    <w:rsid w:val="00FA2002"/>
    <w:rsid w:val="00FA388E"/>
    <w:rsid w:val="00FB1044"/>
    <w:rsid w:val="00FD0592"/>
    <w:rsid w:val="00FD1E27"/>
    <w:rsid w:val="00FD3FB8"/>
    <w:rsid w:val="00FE0562"/>
    <w:rsid w:val="00FE1BDA"/>
    <w:rsid w:val="00FE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E7C"/>
    <w:pPr>
      <w:ind w:leftChars="400" w:left="840"/>
    </w:pPr>
  </w:style>
  <w:style w:type="paragraph" w:styleId="a4">
    <w:name w:val="Note Heading"/>
    <w:basedOn w:val="a"/>
    <w:next w:val="a"/>
    <w:link w:val="a5"/>
    <w:uiPriority w:val="99"/>
    <w:unhideWhenUsed/>
    <w:rsid w:val="00702A43"/>
    <w:pPr>
      <w:jc w:val="center"/>
    </w:pPr>
    <w:rPr>
      <w:rFonts w:asciiTheme="minorEastAsia" w:hAnsiTheme="minorEastAsia"/>
    </w:rPr>
  </w:style>
  <w:style w:type="character" w:customStyle="1" w:styleId="a5">
    <w:name w:val="記 (文字)"/>
    <w:basedOn w:val="a0"/>
    <w:link w:val="a4"/>
    <w:uiPriority w:val="99"/>
    <w:rsid w:val="00702A43"/>
    <w:rPr>
      <w:rFonts w:asciiTheme="minorEastAsia" w:hAnsiTheme="minorEastAsia"/>
    </w:rPr>
  </w:style>
  <w:style w:type="paragraph" w:styleId="a6">
    <w:name w:val="Closing"/>
    <w:basedOn w:val="a"/>
    <w:link w:val="a7"/>
    <w:uiPriority w:val="99"/>
    <w:unhideWhenUsed/>
    <w:rsid w:val="00702A43"/>
    <w:pPr>
      <w:jc w:val="right"/>
    </w:pPr>
    <w:rPr>
      <w:rFonts w:asciiTheme="minorEastAsia" w:hAnsiTheme="minorEastAsia"/>
    </w:rPr>
  </w:style>
  <w:style w:type="character" w:customStyle="1" w:styleId="a7">
    <w:name w:val="結語 (文字)"/>
    <w:basedOn w:val="a0"/>
    <w:link w:val="a6"/>
    <w:uiPriority w:val="99"/>
    <w:rsid w:val="00702A43"/>
    <w:rPr>
      <w:rFonts w:asciiTheme="minorEastAsia" w:hAnsiTheme="minorEastAsia"/>
    </w:rPr>
  </w:style>
  <w:style w:type="table" w:styleId="a8">
    <w:name w:val="Table Grid"/>
    <w:basedOn w:val="a1"/>
    <w:uiPriority w:val="59"/>
    <w:rsid w:val="00CE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17C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7CD2"/>
    <w:rPr>
      <w:rFonts w:asciiTheme="majorHAnsi" w:eastAsiaTheme="majorEastAsia" w:hAnsiTheme="majorHAnsi" w:cstheme="majorBidi"/>
      <w:sz w:val="18"/>
      <w:szCs w:val="18"/>
    </w:rPr>
  </w:style>
  <w:style w:type="paragraph" w:styleId="ab">
    <w:name w:val="header"/>
    <w:basedOn w:val="a"/>
    <w:link w:val="ac"/>
    <w:uiPriority w:val="99"/>
    <w:unhideWhenUsed/>
    <w:rsid w:val="00A464A1"/>
    <w:pPr>
      <w:tabs>
        <w:tab w:val="center" w:pos="4252"/>
        <w:tab w:val="right" w:pos="8504"/>
      </w:tabs>
      <w:snapToGrid w:val="0"/>
    </w:pPr>
  </w:style>
  <w:style w:type="character" w:customStyle="1" w:styleId="ac">
    <w:name w:val="ヘッダー (文字)"/>
    <w:basedOn w:val="a0"/>
    <w:link w:val="ab"/>
    <w:uiPriority w:val="99"/>
    <w:rsid w:val="00A464A1"/>
  </w:style>
  <w:style w:type="paragraph" w:styleId="ad">
    <w:name w:val="footer"/>
    <w:basedOn w:val="a"/>
    <w:link w:val="ae"/>
    <w:uiPriority w:val="99"/>
    <w:unhideWhenUsed/>
    <w:rsid w:val="00A464A1"/>
    <w:pPr>
      <w:tabs>
        <w:tab w:val="center" w:pos="4252"/>
        <w:tab w:val="right" w:pos="8504"/>
      </w:tabs>
      <w:snapToGrid w:val="0"/>
    </w:pPr>
  </w:style>
  <w:style w:type="character" w:customStyle="1" w:styleId="ae">
    <w:name w:val="フッター (文字)"/>
    <w:basedOn w:val="a0"/>
    <w:link w:val="ad"/>
    <w:uiPriority w:val="99"/>
    <w:rsid w:val="00A464A1"/>
  </w:style>
  <w:style w:type="paragraph" w:styleId="Web">
    <w:name w:val="Normal (Web)"/>
    <w:basedOn w:val="a"/>
    <w:uiPriority w:val="99"/>
    <w:semiHidden/>
    <w:unhideWhenUsed/>
    <w:rsid w:val="00883C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Plain Text"/>
    <w:basedOn w:val="a"/>
    <w:link w:val="af0"/>
    <w:uiPriority w:val="99"/>
    <w:semiHidden/>
    <w:unhideWhenUsed/>
    <w:rsid w:val="007F73A2"/>
    <w:rPr>
      <w:rFonts w:ascii="ＭＳ 明朝" w:eastAsia="ＭＳ 明朝" w:hAnsi="Courier New" w:cs="Courier New"/>
      <w:szCs w:val="21"/>
    </w:rPr>
  </w:style>
  <w:style w:type="character" w:customStyle="1" w:styleId="af0">
    <w:name w:val="書式なし (文字)"/>
    <w:basedOn w:val="a0"/>
    <w:link w:val="af"/>
    <w:uiPriority w:val="99"/>
    <w:semiHidden/>
    <w:rsid w:val="007F73A2"/>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E7C"/>
    <w:pPr>
      <w:ind w:leftChars="400" w:left="840"/>
    </w:pPr>
  </w:style>
  <w:style w:type="paragraph" w:styleId="a4">
    <w:name w:val="Note Heading"/>
    <w:basedOn w:val="a"/>
    <w:next w:val="a"/>
    <w:link w:val="a5"/>
    <w:uiPriority w:val="99"/>
    <w:unhideWhenUsed/>
    <w:rsid w:val="00702A43"/>
    <w:pPr>
      <w:jc w:val="center"/>
    </w:pPr>
    <w:rPr>
      <w:rFonts w:asciiTheme="minorEastAsia" w:hAnsiTheme="minorEastAsia"/>
    </w:rPr>
  </w:style>
  <w:style w:type="character" w:customStyle="1" w:styleId="a5">
    <w:name w:val="記 (文字)"/>
    <w:basedOn w:val="a0"/>
    <w:link w:val="a4"/>
    <w:uiPriority w:val="99"/>
    <w:rsid w:val="00702A43"/>
    <w:rPr>
      <w:rFonts w:asciiTheme="minorEastAsia" w:hAnsiTheme="minorEastAsia"/>
    </w:rPr>
  </w:style>
  <w:style w:type="paragraph" w:styleId="a6">
    <w:name w:val="Closing"/>
    <w:basedOn w:val="a"/>
    <w:link w:val="a7"/>
    <w:uiPriority w:val="99"/>
    <w:unhideWhenUsed/>
    <w:rsid w:val="00702A43"/>
    <w:pPr>
      <w:jc w:val="right"/>
    </w:pPr>
    <w:rPr>
      <w:rFonts w:asciiTheme="minorEastAsia" w:hAnsiTheme="minorEastAsia"/>
    </w:rPr>
  </w:style>
  <w:style w:type="character" w:customStyle="1" w:styleId="a7">
    <w:name w:val="結語 (文字)"/>
    <w:basedOn w:val="a0"/>
    <w:link w:val="a6"/>
    <w:uiPriority w:val="99"/>
    <w:rsid w:val="00702A43"/>
    <w:rPr>
      <w:rFonts w:asciiTheme="minorEastAsia" w:hAnsiTheme="minorEastAsia"/>
    </w:rPr>
  </w:style>
  <w:style w:type="table" w:styleId="a8">
    <w:name w:val="Table Grid"/>
    <w:basedOn w:val="a1"/>
    <w:uiPriority w:val="59"/>
    <w:rsid w:val="00CE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17C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7CD2"/>
    <w:rPr>
      <w:rFonts w:asciiTheme="majorHAnsi" w:eastAsiaTheme="majorEastAsia" w:hAnsiTheme="majorHAnsi" w:cstheme="majorBidi"/>
      <w:sz w:val="18"/>
      <w:szCs w:val="18"/>
    </w:rPr>
  </w:style>
  <w:style w:type="paragraph" w:styleId="ab">
    <w:name w:val="header"/>
    <w:basedOn w:val="a"/>
    <w:link w:val="ac"/>
    <w:uiPriority w:val="99"/>
    <w:unhideWhenUsed/>
    <w:rsid w:val="00A464A1"/>
    <w:pPr>
      <w:tabs>
        <w:tab w:val="center" w:pos="4252"/>
        <w:tab w:val="right" w:pos="8504"/>
      </w:tabs>
      <w:snapToGrid w:val="0"/>
    </w:pPr>
  </w:style>
  <w:style w:type="character" w:customStyle="1" w:styleId="ac">
    <w:name w:val="ヘッダー (文字)"/>
    <w:basedOn w:val="a0"/>
    <w:link w:val="ab"/>
    <w:uiPriority w:val="99"/>
    <w:rsid w:val="00A464A1"/>
  </w:style>
  <w:style w:type="paragraph" w:styleId="ad">
    <w:name w:val="footer"/>
    <w:basedOn w:val="a"/>
    <w:link w:val="ae"/>
    <w:uiPriority w:val="99"/>
    <w:unhideWhenUsed/>
    <w:rsid w:val="00A464A1"/>
    <w:pPr>
      <w:tabs>
        <w:tab w:val="center" w:pos="4252"/>
        <w:tab w:val="right" w:pos="8504"/>
      </w:tabs>
      <w:snapToGrid w:val="0"/>
    </w:pPr>
  </w:style>
  <w:style w:type="character" w:customStyle="1" w:styleId="ae">
    <w:name w:val="フッター (文字)"/>
    <w:basedOn w:val="a0"/>
    <w:link w:val="ad"/>
    <w:uiPriority w:val="99"/>
    <w:rsid w:val="00A464A1"/>
  </w:style>
  <w:style w:type="paragraph" w:styleId="Web">
    <w:name w:val="Normal (Web)"/>
    <w:basedOn w:val="a"/>
    <w:uiPriority w:val="99"/>
    <w:semiHidden/>
    <w:unhideWhenUsed/>
    <w:rsid w:val="00883C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Plain Text"/>
    <w:basedOn w:val="a"/>
    <w:link w:val="af0"/>
    <w:uiPriority w:val="99"/>
    <w:semiHidden/>
    <w:unhideWhenUsed/>
    <w:rsid w:val="007F73A2"/>
    <w:rPr>
      <w:rFonts w:ascii="ＭＳ 明朝" w:eastAsia="ＭＳ 明朝" w:hAnsi="Courier New" w:cs="Courier New"/>
      <w:szCs w:val="21"/>
    </w:rPr>
  </w:style>
  <w:style w:type="character" w:customStyle="1" w:styleId="af0">
    <w:name w:val="書式なし (文字)"/>
    <w:basedOn w:val="a0"/>
    <w:link w:val="af"/>
    <w:uiPriority w:val="99"/>
    <w:semiHidden/>
    <w:rsid w:val="007F73A2"/>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69496">
      <w:bodyDiv w:val="1"/>
      <w:marLeft w:val="0"/>
      <w:marRight w:val="0"/>
      <w:marTop w:val="0"/>
      <w:marBottom w:val="0"/>
      <w:divBdr>
        <w:top w:val="none" w:sz="0" w:space="0" w:color="auto"/>
        <w:left w:val="none" w:sz="0" w:space="0" w:color="auto"/>
        <w:bottom w:val="none" w:sz="0" w:space="0" w:color="auto"/>
        <w:right w:val="none" w:sz="0" w:space="0" w:color="auto"/>
      </w:divBdr>
      <w:divsChild>
        <w:div w:id="1553998968">
          <w:marLeft w:val="0"/>
          <w:marRight w:val="0"/>
          <w:marTop w:val="0"/>
          <w:marBottom w:val="0"/>
          <w:divBdr>
            <w:top w:val="none" w:sz="0" w:space="0" w:color="auto"/>
            <w:left w:val="none" w:sz="0" w:space="0" w:color="auto"/>
            <w:bottom w:val="none" w:sz="0" w:space="0" w:color="auto"/>
            <w:right w:val="none" w:sz="0" w:space="0" w:color="auto"/>
          </w:divBdr>
          <w:divsChild>
            <w:div w:id="1959331589">
              <w:marLeft w:val="0"/>
              <w:marRight w:val="0"/>
              <w:marTop w:val="0"/>
              <w:marBottom w:val="0"/>
              <w:divBdr>
                <w:top w:val="none" w:sz="0" w:space="0" w:color="auto"/>
                <w:left w:val="none" w:sz="0" w:space="0" w:color="auto"/>
                <w:bottom w:val="none" w:sz="0" w:space="0" w:color="auto"/>
                <w:right w:val="none" w:sz="0" w:space="0" w:color="auto"/>
              </w:divBdr>
              <w:divsChild>
                <w:div w:id="1783721307">
                  <w:marLeft w:val="0"/>
                  <w:marRight w:val="0"/>
                  <w:marTop w:val="0"/>
                  <w:marBottom w:val="300"/>
                  <w:divBdr>
                    <w:top w:val="none" w:sz="0" w:space="0" w:color="auto"/>
                    <w:left w:val="none" w:sz="0" w:space="0" w:color="auto"/>
                    <w:bottom w:val="none" w:sz="0" w:space="0" w:color="auto"/>
                    <w:right w:val="none" w:sz="0" w:space="0" w:color="auto"/>
                  </w:divBdr>
                  <w:divsChild>
                    <w:div w:id="1301417831">
                      <w:marLeft w:val="180"/>
                      <w:marRight w:val="18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05649731">
      <w:bodyDiv w:val="1"/>
      <w:marLeft w:val="0"/>
      <w:marRight w:val="0"/>
      <w:marTop w:val="0"/>
      <w:marBottom w:val="0"/>
      <w:divBdr>
        <w:top w:val="none" w:sz="0" w:space="0" w:color="auto"/>
        <w:left w:val="none" w:sz="0" w:space="0" w:color="auto"/>
        <w:bottom w:val="none" w:sz="0" w:space="0" w:color="auto"/>
        <w:right w:val="none" w:sz="0" w:space="0" w:color="auto"/>
      </w:divBdr>
      <w:divsChild>
        <w:div w:id="1943948985">
          <w:marLeft w:val="0"/>
          <w:marRight w:val="0"/>
          <w:marTop w:val="0"/>
          <w:marBottom w:val="0"/>
          <w:divBdr>
            <w:top w:val="none" w:sz="0" w:space="0" w:color="auto"/>
            <w:left w:val="none" w:sz="0" w:space="0" w:color="auto"/>
            <w:bottom w:val="none" w:sz="0" w:space="0" w:color="auto"/>
            <w:right w:val="none" w:sz="0" w:space="0" w:color="auto"/>
          </w:divBdr>
          <w:divsChild>
            <w:div w:id="1520585092">
              <w:marLeft w:val="0"/>
              <w:marRight w:val="0"/>
              <w:marTop w:val="0"/>
              <w:marBottom w:val="0"/>
              <w:divBdr>
                <w:top w:val="none" w:sz="0" w:space="0" w:color="auto"/>
                <w:left w:val="none" w:sz="0" w:space="0" w:color="auto"/>
                <w:bottom w:val="none" w:sz="0" w:space="0" w:color="auto"/>
                <w:right w:val="none" w:sz="0" w:space="0" w:color="auto"/>
              </w:divBdr>
              <w:divsChild>
                <w:div w:id="438373429">
                  <w:marLeft w:val="0"/>
                  <w:marRight w:val="0"/>
                  <w:marTop w:val="0"/>
                  <w:marBottom w:val="300"/>
                  <w:divBdr>
                    <w:top w:val="none" w:sz="0" w:space="0" w:color="auto"/>
                    <w:left w:val="none" w:sz="0" w:space="0" w:color="auto"/>
                    <w:bottom w:val="none" w:sz="0" w:space="0" w:color="auto"/>
                    <w:right w:val="none" w:sz="0" w:space="0" w:color="auto"/>
                  </w:divBdr>
                  <w:divsChild>
                    <w:div w:id="472672307">
                      <w:marLeft w:val="180"/>
                      <w:marRight w:val="18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52779246">
      <w:bodyDiv w:val="1"/>
      <w:marLeft w:val="0"/>
      <w:marRight w:val="0"/>
      <w:marTop w:val="0"/>
      <w:marBottom w:val="0"/>
      <w:divBdr>
        <w:top w:val="none" w:sz="0" w:space="0" w:color="auto"/>
        <w:left w:val="none" w:sz="0" w:space="0" w:color="auto"/>
        <w:bottom w:val="none" w:sz="0" w:space="0" w:color="auto"/>
        <w:right w:val="none" w:sz="0" w:space="0" w:color="auto"/>
      </w:divBdr>
      <w:divsChild>
        <w:div w:id="1174145212">
          <w:marLeft w:val="0"/>
          <w:marRight w:val="0"/>
          <w:marTop w:val="0"/>
          <w:marBottom w:val="0"/>
          <w:divBdr>
            <w:top w:val="none" w:sz="0" w:space="0" w:color="auto"/>
            <w:left w:val="none" w:sz="0" w:space="0" w:color="auto"/>
            <w:bottom w:val="none" w:sz="0" w:space="0" w:color="auto"/>
            <w:right w:val="none" w:sz="0" w:space="0" w:color="auto"/>
          </w:divBdr>
          <w:divsChild>
            <w:div w:id="1105269423">
              <w:marLeft w:val="0"/>
              <w:marRight w:val="0"/>
              <w:marTop w:val="0"/>
              <w:marBottom w:val="0"/>
              <w:divBdr>
                <w:top w:val="none" w:sz="0" w:space="0" w:color="auto"/>
                <w:left w:val="none" w:sz="0" w:space="0" w:color="auto"/>
                <w:bottom w:val="none" w:sz="0" w:space="0" w:color="auto"/>
                <w:right w:val="none" w:sz="0" w:space="0" w:color="auto"/>
              </w:divBdr>
              <w:divsChild>
                <w:div w:id="402802001">
                  <w:marLeft w:val="0"/>
                  <w:marRight w:val="0"/>
                  <w:marTop w:val="0"/>
                  <w:marBottom w:val="300"/>
                  <w:divBdr>
                    <w:top w:val="none" w:sz="0" w:space="0" w:color="auto"/>
                    <w:left w:val="none" w:sz="0" w:space="0" w:color="auto"/>
                    <w:bottom w:val="none" w:sz="0" w:space="0" w:color="auto"/>
                    <w:right w:val="none" w:sz="0" w:space="0" w:color="auto"/>
                  </w:divBdr>
                  <w:divsChild>
                    <w:div w:id="1748191781">
                      <w:marLeft w:val="180"/>
                      <w:marRight w:val="18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9996218">
      <w:bodyDiv w:val="1"/>
      <w:marLeft w:val="0"/>
      <w:marRight w:val="0"/>
      <w:marTop w:val="0"/>
      <w:marBottom w:val="0"/>
      <w:divBdr>
        <w:top w:val="none" w:sz="0" w:space="0" w:color="auto"/>
        <w:left w:val="none" w:sz="0" w:space="0" w:color="auto"/>
        <w:bottom w:val="none" w:sz="0" w:space="0" w:color="auto"/>
        <w:right w:val="none" w:sz="0" w:space="0" w:color="auto"/>
      </w:divBdr>
      <w:divsChild>
        <w:div w:id="310914326">
          <w:marLeft w:val="0"/>
          <w:marRight w:val="0"/>
          <w:marTop w:val="0"/>
          <w:marBottom w:val="0"/>
          <w:divBdr>
            <w:top w:val="none" w:sz="0" w:space="0" w:color="auto"/>
            <w:left w:val="none" w:sz="0" w:space="0" w:color="auto"/>
            <w:bottom w:val="none" w:sz="0" w:space="0" w:color="auto"/>
            <w:right w:val="none" w:sz="0" w:space="0" w:color="auto"/>
          </w:divBdr>
          <w:divsChild>
            <w:div w:id="978849553">
              <w:marLeft w:val="0"/>
              <w:marRight w:val="0"/>
              <w:marTop w:val="0"/>
              <w:marBottom w:val="0"/>
              <w:divBdr>
                <w:top w:val="none" w:sz="0" w:space="0" w:color="auto"/>
                <w:left w:val="none" w:sz="0" w:space="0" w:color="auto"/>
                <w:bottom w:val="none" w:sz="0" w:space="0" w:color="auto"/>
                <w:right w:val="none" w:sz="0" w:space="0" w:color="auto"/>
              </w:divBdr>
              <w:divsChild>
                <w:div w:id="319306694">
                  <w:marLeft w:val="0"/>
                  <w:marRight w:val="0"/>
                  <w:marTop w:val="0"/>
                  <w:marBottom w:val="300"/>
                  <w:divBdr>
                    <w:top w:val="none" w:sz="0" w:space="0" w:color="auto"/>
                    <w:left w:val="none" w:sz="0" w:space="0" w:color="auto"/>
                    <w:bottom w:val="none" w:sz="0" w:space="0" w:color="auto"/>
                    <w:right w:val="none" w:sz="0" w:space="0" w:color="auto"/>
                  </w:divBdr>
                  <w:divsChild>
                    <w:div w:id="800879588">
                      <w:marLeft w:val="180"/>
                      <w:marRight w:val="18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9793464">
      <w:bodyDiv w:val="1"/>
      <w:marLeft w:val="0"/>
      <w:marRight w:val="0"/>
      <w:marTop w:val="0"/>
      <w:marBottom w:val="0"/>
      <w:divBdr>
        <w:top w:val="none" w:sz="0" w:space="0" w:color="auto"/>
        <w:left w:val="none" w:sz="0" w:space="0" w:color="auto"/>
        <w:bottom w:val="none" w:sz="0" w:space="0" w:color="auto"/>
        <w:right w:val="none" w:sz="0" w:space="0" w:color="auto"/>
      </w:divBdr>
    </w:div>
    <w:div w:id="1892618874">
      <w:bodyDiv w:val="1"/>
      <w:marLeft w:val="0"/>
      <w:marRight w:val="0"/>
      <w:marTop w:val="0"/>
      <w:marBottom w:val="0"/>
      <w:divBdr>
        <w:top w:val="none" w:sz="0" w:space="0" w:color="auto"/>
        <w:left w:val="none" w:sz="0" w:space="0" w:color="auto"/>
        <w:bottom w:val="none" w:sz="0" w:space="0" w:color="auto"/>
        <w:right w:val="none" w:sz="0" w:space="0" w:color="auto"/>
      </w:divBdr>
      <w:divsChild>
        <w:div w:id="1216964545">
          <w:marLeft w:val="0"/>
          <w:marRight w:val="0"/>
          <w:marTop w:val="0"/>
          <w:marBottom w:val="0"/>
          <w:divBdr>
            <w:top w:val="none" w:sz="0" w:space="0" w:color="auto"/>
            <w:left w:val="none" w:sz="0" w:space="0" w:color="auto"/>
            <w:bottom w:val="none" w:sz="0" w:space="0" w:color="auto"/>
            <w:right w:val="none" w:sz="0" w:space="0" w:color="auto"/>
          </w:divBdr>
          <w:divsChild>
            <w:div w:id="1711177368">
              <w:marLeft w:val="0"/>
              <w:marRight w:val="0"/>
              <w:marTop w:val="0"/>
              <w:marBottom w:val="0"/>
              <w:divBdr>
                <w:top w:val="none" w:sz="0" w:space="0" w:color="auto"/>
                <w:left w:val="none" w:sz="0" w:space="0" w:color="auto"/>
                <w:bottom w:val="none" w:sz="0" w:space="0" w:color="auto"/>
                <w:right w:val="none" w:sz="0" w:space="0" w:color="auto"/>
              </w:divBdr>
              <w:divsChild>
                <w:div w:id="1383139404">
                  <w:marLeft w:val="0"/>
                  <w:marRight w:val="0"/>
                  <w:marTop w:val="0"/>
                  <w:marBottom w:val="300"/>
                  <w:divBdr>
                    <w:top w:val="none" w:sz="0" w:space="0" w:color="auto"/>
                    <w:left w:val="none" w:sz="0" w:space="0" w:color="auto"/>
                    <w:bottom w:val="none" w:sz="0" w:space="0" w:color="auto"/>
                    <w:right w:val="none" w:sz="0" w:space="0" w:color="auto"/>
                  </w:divBdr>
                  <w:divsChild>
                    <w:div w:id="356663813">
                      <w:marLeft w:val="180"/>
                      <w:marRight w:val="18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D233-B5BA-4401-9614-64BBD173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1468</Words>
  <Characters>8368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HOSTNAME</cp:lastModifiedBy>
  <cp:revision>10</cp:revision>
  <cp:lastPrinted>2015-10-20T05:42:00Z</cp:lastPrinted>
  <dcterms:created xsi:type="dcterms:W3CDTF">2015-10-21T02:48:00Z</dcterms:created>
  <dcterms:modified xsi:type="dcterms:W3CDTF">2015-10-26T08:50:00Z</dcterms:modified>
</cp:coreProperties>
</file>