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F7" w:rsidRPr="000535AD" w:rsidRDefault="00FD14F7" w:rsidP="000535AD">
      <w:pPr>
        <w:jc w:val="center"/>
        <w:rPr>
          <w:rFonts w:asciiTheme="majorEastAsia" w:eastAsiaTheme="majorEastAsia" w:hAnsiTheme="majorEastAsia" w:cs="メイリオ"/>
          <w:color w:val="000000"/>
          <w:sz w:val="28"/>
          <w:szCs w:val="28"/>
        </w:rPr>
      </w:pPr>
      <w:r w:rsidRPr="000535AD">
        <w:rPr>
          <w:rFonts w:asciiTheme="majorEastAsia" w:eastAsiaTheme="majorEastAsia" w:hAnsiTheme="majorEastAsia" w:cs="メイリオ"/>
          <w:color w:val="000000"/>
          <w:sz w:val="28"/>
          <w:szCs w:val="28"/>
        </w:rPr>
        <w:t>大阪</w:t>
      </w:r>
      <w:r w:rsidR="00495D39">
        <w:rPr>
          <w:rFonts w:asciiTheme="majorEastAsia" w:eastAsiaTheme="majorEastAsia" w:hAnsiTheme="majorEastAsia" w:cs="メイリオ" w:hint="eastAsia"/>
          <w:color w:val="000000"/>
          <w:sz w:val="28"/>
          <w:szCs w:val="28"/>
        </w:rPr>
        <w:t>きゅうり</w:t>
      </w:r>
      <w:bookmarkStart w:id="0" w:name="_GoBack"/>
      <w:bookmarkEnd w:id="0"/>
      <w:r w:rsidRPr="000535AD">
        <w:rPr>
          <w:rFonts w:asciiTheme="majorEastAsia" w:eastAsiaTheme="majorEastAsia" w:hAnsiTheme="majorEastAsia" w:cs="メイリオ"/>
          <w:color w:val="000000"/>
          <w:sz w:val="28"/>
          <w:szCs w:val="28"/>
        </w:rPr>
        <w:t>の1本漬け</w:t>
      </w:r>
    </w:p>
    <w:p w:rsidR="00FD14F7" w:rsidRDefault="00FD14F7" w:rsidP="000535AD">
      <w:pPr>
        <w:jc w:val="center"/>
        <w:rPr>
          <w:rFonts w:ascii="メイリオ" w:eastAsia="メイリオ" w:hAnsi="メイリオ" w:cs="メイリオ"/>
          <w:color w:val="000000"/>
          <w:sz w:val="18"/>
          <w:szCs w:val="18"/>
        </w:rPr>
      </w:pPr>
      <w:r>
        <w:rPr>
          <w:rFonts w:ascii="メイリオ" w:eastAsia="メイリオ" w:hAnsi="メイリオ" w:cs="メイリオ" w:hint="eastAsia"/>
          <w:noProof/>
          <w:color w:val="000000"/>
          <w:sz w:val="18"/>
          <w:szCs w:val="18"/>
        </w:rPr>
        <w:drawing>
          <wp:inline distT="0" distB="0" distL="0" distR="0">
            <wp:extent cx="3391786" cy="2263559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きゅうりの1本漬け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786" cy="226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4F7" w:rsidRDefault="00FD14F7">
      <w:pPr>
        <w:rPr>
          <w:rFonts w:ascii="メイリオ" w:eastAsia="メイリオ" w:hAnsi="メイリオ" w:cs="メイリオ"/>
          <w:color w:val="000000"/>
          <w:sz w:val="18"/>
          <w:szCs w:val="18"/>
        </w:rPr>
      </w:pPr>
    </w:p>
    <w:p w:rsidR="000535AD" w:rsidRDefault="000535AD" w:rsidP="000535AD">
      <w:pPr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＜</w:t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材料(作りやすい分量)</w:t>
      </w:r>
      <w:r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＞</w:t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  <w:t>きゅうり 3本</w:t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  <w:t>a(昆布だし 100cc,塩 小さじ1,唐辛子 1本)</w:t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</w:r>
      <w:r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＜</w:t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作り方</w:t>
      </w:r>
      <w:r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＞</w:t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</w:r>
      <w:r>
        <w:rPr>
          <w:rFonts w:asciiTheme="majorEastAsia" w:eastAsiaTheme="majorEastAsia" w:hAnsiTheme="majorEastAsia" w:cs="メイリオ" w:hint="eastAsia"/>
          <w:color w:val="009900"/>
          <w:sz w:val="24"/>
          <w:szCs w:val="24"/>
        </w:rPr>
        <w:t xml:space="preserve">１　</w:t>
      </w:r>
      <w:r w:rsidR="00FD14F7"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きゅうりは板ずりし、流水で洗って、水気を切る。ピーラーで縦縞を4本むき、</w:t>
      </w:r>
    </w:p>
    <w:p w:rsidR="000535AD" w:rsidRDefault="00FD14F7" w:rsidP="000535AD">
      <w:pPr>
        <w:ind w:firstLineChars="200" w:firstLine="480"/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フォークでところどころ刺す。</w:t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</w:r>
      <w:r w:rsid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 xml:space="preserve">２　</w:t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ジップロックにaと1.のきゅうりを合わせ、一晩おく。</w:t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</w:r>
    </w:p>
    <w:p w:rsidR="000535AD" w:rsidRDefault="00FD14F7" w:rsidP="000535AD">
      <w:pPr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■備考</w:t>
      </w:r>
    </w:p>
    <w:p w:rsidR="009D3F95" w:rsidRDefault="00FD14F7" w:rsidP="000535AD">
      <w:pPr>
        <w:ind w:leftChars="100" w:left="210" w:firstLineChars="100" w:firstLine="240"/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きゅうりをそのままaの漬け汁に漬けただけだと、味が浸みにくく、浸みても表面のみです。奥までしっかり旨味を染み込ませて、キュウリの苦味を除くために、</w:t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  <w:t>・ピーラーで4本皮をむく</w:t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  <w:t>・フォークで穴を開ける</w:t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  <w:t>はどちらか1つでもいいので、必ずしてください。</w:t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</w:r>
      <w:r w:rsidRP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  <w:t>ジップロックが小さければ、きゅうりは横半分に切って漬けても構いません。</w:t>
      </w:r>
      <w:r w:rsidR="000535AD"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br/>
      </w:r>
    </w:p>
    <w:p w:rsidR="000535AD" w:rsidRDefault="000535AD" w:rsidP="000535AD">
      <w:pPr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</w:p>
    <w:p w:rsidR="000535AD" w:rsidRDefault="000535AD" w:rsidP="000535AD">
      <w:pPr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</w:p>
    <w:p w:rsidR="000535AD" w:rsidRDefault="000535AD" w:rsidP="000535AD">
      <w:pPr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</w:p>
    <w:p w:rsidR="000535AD" w:rsidRDefault="000535AD" w:rsidP="000535AD">
      <w:pPr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</w:p>
    <w:p w:rsidR="000535AD" w:rsidRDefault="000535AD" w:rsidP="00AC7F2B">
      <w:pPr>
        <w:jc w:val="right"/>
        <w:rPr>
          <w:rFonts w:asciiTheme="majorEastAsia" w:eastAsiaTheme="majorEastAsia" w:hAnsiTheme="majorEastAsia" w:cs="メイリオ"/>
          <w:color w:val="00000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sz w:val="24"/>
          <w:szCs w:val="24"/>
        </w:rPr>
        <w:t>レシピ制作：大畑ちつる（なにわの料理教室 健彩青果主宰）</w:t>
      </w:r>
    </w:p>
    <w:p w:rsidR="00AC7F2B" w:rsidRPr="00AC7F2B" w:rsidRDefault="00495D39" w:rsidP="00AC7F2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hyperlink r:id="rId6" w:history="1">
        <w:r w:rsidR="00AC7F2B" w:rsidRPr="00AC7F2B">
          <w:rPr>
            <w:rStyle w:val="a3"/>
            <w:rFonts w:asciiTheme="majorEastAsia" w:eastAsiaTheme="majorEastAsia" w:hAnsiTheme="majorEastAsia"/>
            <w:kern w:val="0"/>
            <w:sz w:val="24"/>
            <w:szCs w:val="24"/>
          </w:rPr>
          <w:t>http://kensai-seika.com/</w:t>
        </w:r>
      </w:hyperlink>
      <w:r w:rsidR="00AC7F2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</w:p>
    <w:sectPr w:rsidR="00AC7F2B" w:rsidRPr="00AC7F2B" w:rsidSect="00AC7F2B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F7"/>
    <w:rsid w:val="000535AD"/>
    <w:rsid w:val="0034294A"/>
    <w:rsid w:val="00495D39"/>
    <w:rsid w:val="00702589"/>
    <w:rsid w:val="009D3F95"/>
    <w:rsid w:val="00AC7F2B"/>
    <w:rsid w:val="00F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4F7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14F7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ensai-seika.co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尾上　律子</dc:creator>
  <cp:lastModifiedBy>尾上　律子</cp:lastModifiedBy>
  <cp:revision>3</cp:revision>
  <dcterms:created xsi:type="dcterms:W3CDTF">2018-01-18T07:44:00Z</dcterms:created>
  <dcterms:modified xsi:type="dcterms:W3CDTF">2018-03-09T04:13:00Z</dcterms:modified>
</cp:coreProperties>
</file>