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16" w:rsidRPr="00E4470C" w:rsidRDefault="00A25A16" w:rsidP="00D63DB4">
      <w:pPr>
        <w:spacing w:line="551" w:lineRule="exact"/>
        <w:rPr>
          <w:rFonts w:ascii="HG創英角ｺﾞｼｯｸUB" w:eastAsia="HG創英角ｺﾞｼｯｸUB"/>
          <w:lang w:eastAsia="ja-JP"/>
        </w:rPr>
      </w:pPr>
    </w:p>
    <w:p w:rsidR="00E56D07" w:rsidRDefault="00E56D07">
      <w:pPr>
        <w:pStyle w:val="a3"/>
        <w:spacing w:before="4"/>
        <w:rPr>
          <w:rFonts w:ascii="HGｺﾞｼｯｸM"/>
          <w:sz w:val="5"/>
          <w:lang w:eastAsia="ja-JP"/>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7162"/>
      </w:tblGrid>
      <w:tr w:rsidR="00E56D07" w:rsidTr="00907972">
        <w:trPr>
          <w:trHeight w:hRule="exact" w:val="718"/>
        </w:trPr>
        <w:tc>
          <w:tcPr>
            <w:tcW w:w="2836" w:type="dxa"/>
            <w:shd w:val="clear" w:color="auto" w:fill="C5E0B3"/>
          </w:tcPr>
          <w:p w:rsidR="00E56D07" w:rsidRDefault="00E56D07">
            <w:pPr>
              <w:pStyle w:val="TableParagraph"/>
              <w:spacing w:before="3"/>
              <w:ind w:left="0"/>
              <w:rPr>
                <w:rFonts w:ascii="HGｺﾞｼｯｸM"/>
                <w:sz w:val="14"/>
                <w:lang w:eastAsia="ja-JP"/>
              </w:rPr>
            </w:pPr>
          </w:p>
          <w:p w:rsidR="00E56D07" w:rsidRDefault="005C0D93" w:rsidP="00A25A16">
            <w:pPr>
              <w:pStyle w:val="TableParagraph"/>
              <w:rPr>
                <w:sz w:val="21"/>
              </w:rPr>
            </w:pPr>
            <w:r>
              <w:rPr>
                <w:sz w:val="21"/>
              </w:rPr>
              <w:t>①団体名</w:t>
            </w:r>
          </w:p>
        </w:tc>
        <w:tc>
          <w:tcPr>
            <w:tcW w:w="7162" w:type="dxa"/>
            <w:vAlign w:val="center"/>
          </w:tcPr>
          <w:p w:rsidR="00E56D07" w:rsidRPr="00BA0B2B" w:rsidRDefault="008B7259" w:rsidP="00C22BA0">
            <w:pPr>
              <w:jc w:val="both"/>
              <w:rPr>
                <w:sz w:val="21"/>
                <w:szCs w:val="21"/>
                <w:lang w:eastAsia="ja-JP"/>
              </w:rPr>
            </w:pPr>
            <w:r>
              <w:rPr>
                <w:rFonts w:hint="eastAsia"/>
                <w:szCs w:val="21"/>
              </w:rPr>
              <w:t>こがわクック</w:t>
            </w:r>
          </w:p>
        </w:tc>
      </w:tr>
      <w:tr w:rsidR="00E56D07" w:rsidTr="00907972">
        <w:trPr>
          <w:trHeight w:hRule="exact" w:val="718"/>
        </w:trPr>
        <w:tc>
          <w:tcPr>
            <w:tcW w:w="2836" w:type="dxa"/>
            <w:shd w:val="clear" w:color="auto" w:fill="C5E0B3"/>
            <w:vAlign w:val="center"/>
          </w:tcPr>
          <w:p w:rsidR="00E56D07" w:rsidRPr="00A25A16" w:rsidRDefault="00A25A16" w:rsidP="00A25A16">
            <w:pPr>
              <w:pStyle w:val="TableParagraph"/>
              <w:spacing w:before="9"/>
              <w:jc w:val="both"/>
              <w:rPr>
                <w:sz w:val="21"/>
                <w:lang w:eastAsia="ja-JP"/>
              </w:rPr>
            </w:pPr>
            <w:r>
              <w:rPr>
                <w:rFonts w:hint="eastAsia"/>
                <w:sz w:val="21"/>
                <w:lang w:eastAsia="ja-JP"/>
              </w:rPr>
              <w:t>②</w:t>
            </w:r>
            <w:r>
              <w:rPr>
                <w:sz w:val="21"/>
                <w:lang w:eastAsia="ja-JP"/>
              </w:rPr>
              <w:t>活動地域</w:t>
            </w:r>
          </w:p>
        </w:tc>
        <w:tc>
          <w:tcPr>
            <w:tcW w:w="7162" w:type="dxa"/>
            <w:vAlign w:val="center"/>
          </w:tcPr>
          <w:p w:rsidR="00E56D07" w:rsidRPr="00C22BA0" w:rsidRDefault="008B7259" w:rsidP="00C22BA0">
            <w:pPr>
              <w:rPr>
                <w:szCs w:val="21"/>
              </w:rPr>
            </w:pPr>
            <w:r>
              <w:rPr>
                <w:rFonts w:hint="eastAsia"/>
                <w:szCs w:val="21"/>
              </w:rPr>
              <w:t>和泉市小川地区</w:t>
            </w:r>
          </w:p>
        </w:tc>
      </w:tr>
      <w:tr w:rsidR="00E56D07" w:rsidRPr="00250E54" w:rsidTr="00907972">
        <w:trPr>
          <w:trHeight w:hRule="exact" w:val="1909"/>
        </w:trPr>
        <w:tc>
          <w:tcPr>
            <w:tcW w:w="2836" w:type="dxa"/>
            <w:shd w:val="clear" w:color="auto" w:fill="C5E0B3"/>
            <w:vAlign w:val="center"/>
          </w:tcPr>
          <w:p w:rsidR="00E56D07" w:rsidRDefault="00E56D07" w:rsidP="00A25A16">
            <w:pPr>
              <w:pStyle w:val="TableParagraph"/>
              <w:spacing w:before="11"/>
              <w:ind w:left="0"/>
              <w:jc w:val="both"/>
              <w:rPr>
                <w:rFonts w:ascii="HGｺﾞｼｯｸM"/>
                <w:sz w:val="18"/>
                <w:lang w:eastAsia="ja-JP"/>
              </w:rPr>
            </w:pPr>
          </w:p>
          <w:p w:rsidR="00E56D07" w:rsidRDefault="00A25A16" w:rsidP="008B7259">
            <w:pPr>
              <w:pStyle w:val="TableParagraph"/>
              <w:jc w:val="both"/>
              <w:rPr>
                <w:sz w:val="18"/>
                <w:lang w:eastAsia="ja-JP"/>
              </w:rPr>
            </w:pPr>
            <w:r>
              <w:rPr>
                <w:rFonts w:hint="eastAsia"/>
                <w:sz w:val="21"/>
                <w:lang w:eastAsia="ja-JP"/>
              </w:rPr>
              <w:t>③</w:t>
            </w:r>
            <w:r w:rsidR="005C0D93">
              <w:rPr>
                <w:sz w:val="21"/>
                <w:lang w:eastAsia="ja-JP"/>
              </w:rPr>
              <w:t>活動内容</w:t>
            </w:r>
          </w:p>
          <w:p w:rsidR="008B7259" w:rsidRDefault="008B7259" w:rsidP="008B7259">
            <w:pPr>
              <w:pStyle w:val="TableParagraph"/>
              <w:jc w:val="both"/>
              <w:rPr>
                <w:sz w:val="18"/>
                <w:lang w:eastAsia="ja-JP"/>
              </w:rPr>
            </w:pPr>
          </w:p>
          <w:p w:rsidR="008B7259" w:rsidRDefault="008B7259" w:rsidP="008B7259">
            <w:pPr>
              <w:pStyle w:val="TableParagraph"/>
              <w:jc w:val="both"/>
              <w:rPr>
                <w:sz w:val="18"/>
                <w:lang w:eastAsia="ja-JP"/>
              </w:rPr>
            </w:pPr>
          </w:p>
        </w:tc>
        <w:tc>
          <w:tcPr>
            <w:tcW w:w="7162" w:type="dxa"/>
            <w:vAlign w:val="center"/>
          </w:tcPr>
          <w:p w:rsidR="00F154FA" w:rsidRPr="008B470F" w:rsidRDefault="00F154FA" w:rsidP="00F154FA">
            <w:pPr>
              <w:rPr>
                <w:szCs w:val="21"/>
                <w:lang w:eastAsia="ja-JP"/>
              </w:rPr>
            </w:pPr>
            <w:r>
              <w:rPr>
                <w:rFonts w:hint="eastAsia"/>
                <w:szCs w:val="21"/>
                <w:lang w:eastAsia="ja-JP"/>
              </w:rPr>
              <w:t>和泉市の小川農業団地で</w:t>
            </w:r>
            <w:bookmarkStart w:id="0" w:name="_GoBack"/>
            <w:bookmarkEnd w:id="0"/>
            <w:r>
              <w:rPr>
                <w:rFonts w:hint="eastAsia"/>
                <w:szCs w:val="21"/>
                <w:lang w:eastAsia="ja-JP"/>
              </w:rPr>
              <w:t>農産物の収穫体験や農産加工品の製造・販売を行っています。活動の目的は地域活性で、地域のアイデンティティである農業を軸に産業の拡大を行うことで人口(地域に関わる人)増加を目指しています。</w:t>
            </w:r>
          </w:p>
          <w:p w:rsidR="00E56D07" w:rsidRPr="00F154FA" w:rsidRDefault="00E56D07" w:rsidP="00F154FA">
            <w:pPr>
              <w:rPr>
                <w:szCs w:val="21"/>
                <w:lang w:eastAsia="ja-JP"/>
              </w:rPr>
            </w:pPr>
          </w:p>
        </w:tc>
      </w:tr>
      <w:tr w:rsidR="00E56D07" w:rsidRPr="003E32E9" w:rsidTr="00907972">
        <w:trPr>
          <w:trHeight w:hRule="exact" w:val="2683"/>
        </w:trPr>
        <w:tc>
          <w:tcPr>
            <w:tcW w:w="2836" w:type="dxa"/>
            <w:shd w:val="clear" w:color="auto" w:fill="C5E0B3"/>
            <w:vAlign w:val="center"/>
          </w:tcPr>
          <w:p w:rsidR="00E56D07" w:rsidRDefault="00A25A16" w:rsidP="00A25A16">
            <w:pPr>
              <w:pStyle w:val="TableParagraph"/>
              <w:spacing w:before="11"/>
              <w:jc w:val="both"/>
              <w:rPr>
                <w:sz w:val="21"/>
                <w:lang w:eastAsia="ja-JP"/>
              </w:rPr>
            </w:pPr>
            <w:r>
              <w:rPr>
                <w:rFonts w:hint="eastAsia"/>
                <w:sz w:val="21"/>
                <w:lang w:eastAsia="ja-JP"/>
              </w:rPr>
              <w:t>④</w:t>
            </w:r>
            <w:r w:rsidR="005C0D93">
              <w:rPr>
                <w:sz w:val="21"/>
                <w:lang w:eastAsia="ja-JP"/>
              </w:rPr>
              <w:t>新しく取り組みたいこと、</w:t>
            </w:r>
          </w:p>
          <w:p w:rsidR="00E56D07" w:rsidRPr="00BA0B2B" w:rsidRDefault="005C0D93" w:rsidP="00BA0B2B">
            <w:pPr>
              <w:pStyle w:val="TableParagraph"/>
              <w:spacing w:before="80"/>
              <w:ind w:left="301"/>
              <w:jc w:val="both"/>
              <w:rPr>
                <w:sz w:val="21"/>
                <w:lang w:eastAsia="ja-JP"/>
              </w:rPr>
            </w:pPr>
            <w:r>
              <w:rPr>
                <w:sz w:val="21"/>
                <w:lang w:eastAsia="ja-JP"/>
              </w:rPr>
              <w:t>取組の充実を図りたいこと</w:t>
            </w:r>
          </w:p>
        </w:tc>
        <w:tc>
          <w:tcPr>
            <w:tcW w:w="7162" w:type="dxa"/>
            <w:vAlign w:val="center"/>
          </w:tcPr>
          <w:p w:rsidR="00F154FA" w:rsidRPr="008B470F" w:rsidRDefault="00F154FA" w:rsidP="00F154FA">
            <w:pPr>
              <w:rPr>
                <w:szCs w:val="21"/>
                <w:lang w:eastAsia="ja-JP"/>
              </w:rPr>
            </w:pPr>
            <w:r>
              <w:rPr>
                <w:rFonts w:hint="eastAsia"/>
                <w:szCs w:val="21"/>
                <w:lang w:eastAsia="ja-JP"/>
              </w:rPr>
              <w:t>農業体験教育プログラムを作成し、国内・海外からの教育ツアーを誘致する取組を行っています。</w:t>
            </w:r>
          </w:p>
          <w:p w:rsidR="00F154FA" w:rsidRPr="008B470F" w:rsidRDefault="00F154FA" w:rsidP="00F154FA">
            <w:pPr>
              <w:rPr>
                <w:szCs w:val="21"/>
                <w:lang w:eastAsia="ja-JP"/>
              </w:rPr>
            </w:pPr>
            <w:r>
              <w:rPr>
                <w:rFonts w:hint="eastAsia"/>
                <w:szCs w:val="21"/>
                <w:lang w:eastAsia="ja-JP"/>
              </w:rPr>
              <w:t>集客しないと成り立たない(薄利多売の)観光農園から脱却するべく、農林のリソースを使い現代人にとって必要な学びを提供する(厚利商売の)生涯学習の場をつくりたいです。</w:t>
            </w:r>
          </w:p>
          <w:p w:rsidR="00995F54" w:rsidRPr="008B7259" w:rsidRDefault="00F154FA" w:rsidP="00F154FA">
            <w:pPr>
              <w:rPr>
                <w:lang w:eastAsia="ja-JP"/>
              </w:rPr>
            </w:pPr>
            <w:r>
              <w:rPr>
                <w:rFonts w:hint="eastAsia"/>
                <w:szCs w:val="21"/>
                <w:lang w:eastAsia="ja-JP"/>
              </w:rPr>
              <w:t>※たくさんの人に敷居低く農業に触れてもらえる場を持続するために収益化を図ります。</w:t>
            </w:r>
          </w:p>
        </w:tc>
      </w:tr>
      <w:tr w:rsidR="00E56D07" w:rsidTr="00907972">
        <w:trPr>
          <w:trHeight w:hRule="exact" w:val="972"/>
        </w:trPr>
        <w:tc>
          <w:tcPr>
            <w:tcW w:w="2836" w:type="dxa"/>
            <w:shd w:val="clear" w:color="auto" w:fill="C5E0B3"/>
          </w:tcPr>
          <w:p w:rsidR="00E56D07" w:rsidRDefault="00E56D07">
            <w:pPr>
              <w:pStyle w:val="TableParagraph"/>
              <w:spacing w:before="3"/>
              <w:ind w:left="0"/>
              <w:rPr>
                <w:rFonts w:ascii="HGｺﾞｼｯｸM"/>
                <w:sz w:val="14"/>
                <w:lang w:eastAsia="ja-JP"/>
              </w:rPr>
            </w:pPr>
          </w:p>
          <w:p w:rsidR="00E56D07" w:rsidRDefault="00A25A16" w:rsidP="00A25A16">
            <w:pPr>
              <w:pStyle w:val="TableParagraph"/>
              <w:rPr>
                <w:sz w:val="21"/>
                <w:lang w:eastAsia="ja-JP"/>
              </w:rPr>
            </w:pPr>
            <w:r>
              <w:rPr>
                <w:rFonts w:hint="eastAsia"/>
                <w:sz w:val="21"/>
                <w:lang w:eastAsia="ja-JP"/>
              </w:rPr>
              <w:t>⑤</w:t>
            </w:r>
            <w:r w:rsidR="005C0D93">
              <w:rPr>
                <w:sz w:val="21"/>
                <w:lang w:eastAsia="ja-JP"/>
              </w:rPr>
              <w:t>連携したい相手</w:t>
            </w:r>
          </w:p>
        </w:tc>
        <w:tc>
          <w:tcPr>
            <w:tcW w:w="7162" w:type="dxa"/>
            <w:vAlign w:val="center"/>
          </w:tcPr>
          <w:p w:rsidR="00F154FA" w:rsidRDefault="00F154FA" w:rsidP="00F154FA">
            <w:pPr>
              <w:rPr>
                <w:szCs w:val="21"/>
                <w:lang w:eastAsia="ja-JP"/>
              </w:rPr>
            </w:pPr>
            <w:r>
              <w:rPr>
                <w:rFonts w:hint="eastAsia"/>
                <w:szCs w:val="21"/>
                <w:lang w:eastAsia="ja-JP"/>
              </w:rPr>
              <w:t>SDGｓへの貢献や健康経営をミッションに掲げている企業</w:t>
            </w:r>
          </w:p>
          <w:p w:rsidR="00F154FA" w:rsidRDefault="00F154FA" w:rsidP="00F154FA">
            <w:pPr>
              <w:rPr>
                <w:szCs w:val="21"/>
                <w:lang w:eastAsia="ja-JP"/>
              </w:rPr>
            </w:pPr>
            <w:r w:rsidRPr="00F4185C">
              <w:rPr>
                <w:rFonts w:hint="eastAsia"/>
                <w:szCs w:val="21"/>
                <w:lang w:eastAsia="ja-JP"/>
              </w:rPr>
              <w:t>グローバル企業</w:t>
            </w:r>
          </w:p>
          <w:p w:rsidR="00995F54" w:rsidRDefault="00F154FA" w:rsidP="00F154FA">
            <w:pPr>
              <w:jc w:val="both"/>
              <w:rPr>
                <w:szCs w:val="21"/>
                <w:lang w:eastAsia="ja-JP"/>
              </w:rPr>
            </w:pPr>
            <w:r w:rsidRPr="00F4185C">
              <w:rPr>
                <w:rFonts w:hint="eastAsia"/>
                <w:szCs w:val="21"/>
                <w:lang w:eastAsia="ja-JP"/>
              </w:rPr>
              <w:t>各国大使館・領事館</w:t>
            </w:r>
          </w:p>
          <w:p w:rsidR="00F154FA" w:rsidRPr="00BA0B2B" w:rsidRDefault="00F154FA" w:rsidP="00F154FA">
            <w:pPr>
              <w:jc w:val="both"/>
              <w:rPr>
                <w:sz w:val="21"/>
                <w:szCs w:val="21"/>
                <w:lang w:eastAsia="ja-JP"/>
              </w:rPr>
            </w:pPr>
          </w:p>
        </w:tc>
      </w:tr>
      <w:tr w:rsidR="00E56D07" w:rsidTr="00907972">
        <w:trPr>
          <w:trHeight w:hRule="exact" w:val="7488"/>
        </w:trPr>
        <w:tc>
          <w:tcPr>
            <w:tcW w:w="2836" w:type="dxa"/>
            <w:shd w:val="clear" w:color="auto" w:fill="C5E0B3"/>
            <w:vAlign w:val="center"/>
          </w:tcPr>
          <w:p w:rsidR="00A25A16" w:rsidRDefault="00A25A16" w:rsidP="00A25A16">
            <w:pPr>
              <w:pStyle w:val="TableParagraph"/>
              <w:spacing w:before="93" w:line="312" w:lineRule="auto"/>
              <w:ind w:left="301" w:hanging="200"/>
              <w:jc w:val="both"/>
              <w:rPr>
                <w:sz w:val="18"/>
                <w:lang w:eastAsia="ja-JP"/>
              </w:rPr>
            </w:pPr>
            <w:r>
              <w:rPr>
                <w:rFonts w:hint="eastAsia"/>
                <w:sz w:val="21"/>
                <w:lang w:eastAsia="ja-JP"/>
              </w:rPr>
              <w:t>⑥活動写真</w:t>
            </w:r>
          </w:p>
          <w:p w:rsidR="00E56D07" w:rsidRDefault="00E56D07" w:rsidP="00A25A16">
            <w:pPr>
              <w:pStyle w:val="TableParagraph"/>
              <w:spacing w:before="64" w:line="304" w:lineRule="auto"/>
              <w:ind w:left="301"/>
              <w:jc w:val="both"/>
              <w:rPr>
                <w:sz w:val="18"/>
                <w:lang w:eastAsia="ja-JP"/>
              </w:rPr>
            </w:pPr>
          </w:p>
        </w:tc>
        <w:tc>
          <w:tcPr>
            <w:tcW w:w="7162" w:type="dxa"/>
          </w:tcPr>
          <w:p w:rsidR="00E56D07" w:rsidRDefault="00B64063">
            <w:pPr>
              <w:rPr>
                <w:sz w:val="21"/>
                <w:szCs w:val="21"/>
                <w:lang w:eastAsia="ja-JP"/>
              </w:rPr>
            </w:pPr>
            <w:r>
              <w:rPr>
                <w:rFonts w:hAnsi="HGPｺﾞｼｯｸE" w:hint="eastAsia"/>
                <w:noProof/>
                <w:szCs w:val="21"/>
                <w:lang w:eastAsia="ja-JP"/>
              </w:rPr>
              <w:drawing>
                <wp:anchor distT="0" distB="0" distL="114300" distR="114300" simplePos="0" relativeHeight="251734528" behindDoc="0" locked="0" layoutInCell="1" allowOverlap="1">
                  <wp:simplePos x="0" y="0"/>
                  <wp:positionH relativeFrom="column">
                    <wp:posOffset>102235</wp:posOffset>
                  </wp:positionH>
                  <wp:positionV relativeFrom="paragraph">
                    <wp:posOffset>1305560</wp:posOffset>
                  </wp:positionV>
                  <wp:extent cx="1371600" cy="1285875"/>
                  <wp:effectExtent l="0" t="0" r="0" b="0"/>
                  <wp:wrapSquare wrapText="bothSides"/>
                  <wp:docPr id="3" name="図 3" descr="\\10.246.107.21\s22s\02_計画指導グループ\☆計画T\◆プラットフォーム\★★入会申込書(個人情報あり）\農空間活動団体\泉州管内\こがわクック\写真\さつまいも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246.107.21\s22s\02_計画指導グループ\☆計画T\◆プラットフォーム\★★入会申込書(個人情報あり）\農空間活動団体\泉州管内\こがわクック\写真\さつまいも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HGPｺﾞｼｯｸE"/>
                <w:noProof/>
                <w:szCs w:val="21"/>
                <w:lang w:eastAsia="ja-JP"/>
              </w:rPr>
              <w:drawing>
                <wp:anchor distT="0" distB="0" distL="114300" distR="114300" simplePos="0" relativeHeight="251694592" behindDoc="0" locked="0" layoutInCell="1" allowOverlap="1">
                  <wp:simplePos x="0" y="0"/>
                  <wp:positionH relativeFrom="column">
                    <wp:posOffset>1707515</wp:posOffset>
                  </wp:positionH>
                  <wp:positionV relativeFrom="paragraph">
                    <wp:posOffset>1316355</wp:posOffset>
                  </wp:positionV>
                  <wp:extent cx="1270635" cy="1275080"/>
                  <wp:effectExtent l="0" t="0" r="0" b="0"/>
                  <wp:wrapSquare wrapText="bothSides"/>
                  <wp:docPr id="12" name="図 12" descr="\\10.246.107.21\s22s\02_計画指導グループ\☆計画T\◆プラットフォーム\★★入会申込書(個人情報あり）\農空間活動団体\泉州管内\こがわクック\写真\浅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246.107.21\s22s\02_計画指導グループ\☆計画T\◆プラットフォーム\★★入会申込書(個人情報あり）\農空間活動団体\泉州管内\こがわクック\写真\浅井.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635" cy="1275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HGPｺﾞｼｯｸE" w:hint="eastAsia"/>
                <w:noProof/>
                <w:szCs w:val="21"/>
                <w:lang w:eastAsia="ja-JP"/>
              </w:rPr>
              <w:drawing>
                <wp:anchor distT="0" distB="0" distL="114300" distR="114300" simplePos="0" relativeHeight="251666944" behindDoc="0" locked="0" layoutInCell="1" allowOverlap="1">
                  <wp:simplePos x="0" y="0"/>
                  <wp:positionH relativeFrom="column">
                    <wp:posOffset>3164205</wp:posOffset>
                  </wp:positionH>
                  <wp:positionV relativeFrom="paragraph">
                    <wp:posOffset>1337945</wp:posOffset>
                  </wp:positionV>
                  <wp:extent cx="1296035" cy="1254125"/>
                  <wp:effectExtent l="0" t="0" r="0" b="0"/>
                  <wp:wrapSquare wrapText="bothSides"/>
                  <wp:docPr id="7" name="図 7" descr="\\10.246.107.21\s22s\02_計画指導グループ\☆計画T\◆プラットフォーム\★★入会申込書(個人情報あり）\農空間活動団体\泉州管内\こがわクック\写真\テレワーク農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246.107.21\s22s\02_計画指導グループ\☆計画T\◆プラットフォーム\★★入会申込書(個人情報あり）\農空間活動団体\泉州管内\こがわクック\写真\テレワーク農園.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035"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HGPｺﾞｼｯｸE"/>
                <w:noProof/>
                <w:szCs w:val="21"/>
                <w:lang w:eastAsia="ja-JP"/>
              </w:rPr>
              <w:drawing>
                <wp:anchor distT="0" distB="0" distL="114300" distR="114300" simplePos="0" relativeHeight="251602432" behindDoc="0" locked="0" layoutInCell="1" allowOverlap="1">
                  <wp:simplePos x="0" y="0"/>
                  <wp:positionH relativeFrom="column">
                    <wp:posOffset>3160233</wp:posOffset>
                  </wp:positionH>
                  <wp:positionV relativeFrom="paragraph">
                    <wp:posOffset>146685</wp:posOffset>
                  </wp:positionV>
                  <wp:extent cx="1318895" cy="1009650"/>
                  <wp:effectExtent l="0" t="0" r="0" b="0"/>
                  <wp:wrapSquare wrapText="bothSides"/>
                  <wp:docPr id="9" name="図 9" descr="\\10.246.107.21\s22s\02_計画指導グループ\☆計画T\◆プラットフォーム\★★入会申込書(個人情報あり）\農空間活動団体\泉州管内\こがわクック\写真\プランクBB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246.107.21\s22s\02_計画指導グループ\☆計画T\◆プラットフォーム\★★入会申込書(個人情報あり）\農空間活動団体\泉州管内\こがわクック\写真\プランクBBQ.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889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HGPｺﾞｼｯｸE" w:hint="eastAsia"/>
                <w:noProof/>
                <w:szCs w:val="21"/>
                <w:lang w:eastAsia="ja-JP"/>
              </w:rPr>
              <w:drawing>
                <wp:anchor distT="0" distB="0" distL="114300" distR="114300" simplePos="0" relativeHeight="251646464" behindDoc="0" locked="0" layoutInCell="1" allowOverlap="1">
                  <wp:simplePos x="0" y="0"/>
                  <wp:positionH relativeFrom="column">
                    <wp:posOffset>1665605</wp:posOffset>
                  </wp:positionH>
                  <wp:positionV relativeFrom="paragraph">
                    <wp:posOffset>146685</wp:posOffset>
                  </wp:positionV>
                  <wp:extent cx="1370965" cy="1017270"/>
                  <wp:effectExtent l="0" t="0" r="0" b="0"/>
                  <wp:wrapSquare wrapText="bothSides"/>
                  <wp:docPr id="2" name="図 2" descr="\\10.246.107.21\s22s\02_計画指導グループ\☆計画T\◆プラットフォーム\★★入会申込書(個人情報あり）\農空間活動団体\泉州管内\こがわクック\写真\さつまいも収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46.107.21\s22s\02_計画指導グループ\☆計画T\◆プラットフォーム\★★入会申込書(個人情報あり）\農空間活動団体\泉州管内\こがわクック\写真\さつまいも収穫.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0965" cy="1017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HGPｺﾞｼｯｸE" w:hint="eastAsia"/>
                <w:noProof/>
                <w:szCs w:val="21"/>
                <w:lang w:eastAsia="ja-JP"/>
              </w:rPr>
              <w:drawing>
                <wp:anchor distT="0" distB="0" distL="114300" distR="114300" simplePos="0" relativeHeight="251622912" behindDoc="0" locked="0" layoutInCell="1" allowOverlap="1">
                  <wp:simplePos x="0" y="0"/>
                  <wp:positionH relativeFrom="column">
                    <wp:posOffset>6350</wp:posOffset>
                  </wp:positionH>
                  <wp:positionV relativeFrom="paragraph">
                    <wp:posOffset>146685</wp:posOffset>
                  </wp:positionV>
                  <wp:extent cx="1521460" cy="1009650"/>
                  <wp:effectExtent l="0" t="0" r="0" b="0"/>
                  <wp:wrapSquare wrapText="bothSides"/>
                  <wp:docPr id="1" name="図 1" descr="\\10.246.107.21\s22s\02_計画指導グループ\☆計画T\◆プラットフォーム\★★入会申込書(個人情報あり）\農空間活動団体\泉州管内\こがわクック\写真\お茶 定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46.107.21\s22s\02_計画指導グループ\☆計画T\◆プラットフォーム\★★入会申込書(個人情報あり）\農空間活動団体\泉州管内\こがわクック\写真\お茶 定植.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146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54FA" w:rsidRDefault="00B64063">
            <w:pPr>
              <w:rPr>
                <w:sz w:val="21"/>
                <w:szCs w:val="21"/>
                <w:lang w:eastAsia="ja-JP"/>
              </w:rPr>
            </w:pPr>
            <w:r>
              <w:rPr>
                <w:rFonts w:hAnsi="HGPｺﾞｼｯｸE" w:hint="eastAsia"/>
                <w:noProof/>
                <w:szCs w:val="21"/>
                <w:lang w:eastAsia="ja-JP"/>
              </w:rPr>
              <w:drawing>
                <wp:anchor distT="0" distB="0" distL="114300" distR="114300" simplePos="0" relativeHeight="251706880" behindDoc="0" locked="0" layoutInCell="1" allowOverlap="1">
                  <wp:simplePos x="0" y="0"/>
                  <wp:positionH relativeFrom="column">
                    <wp:posOffset>1689100</wp:posOffset>
                  </wp:positionH>
                  <wp:positionV relativeFrom="paragraph">
                    <wp:posOffset>86242</wp:posOffset>
                  </wp:positionV>
                  <wp:extent cx="1426210" cy="946150"/>
                  <wp:effectExtent l="0" t="0" r="0" b="0"/>
                  <wp:wrapSquare wrapText="bothSides"/>
                  <wp:docPr id="11" name="図 11" descr="\\10.246.107.21\s22s\02_計画指導グループ\☆計画T\◆プラットフォーム\★★入会申込書(個人情報あり）\農空間活動団体\泉州管内\こがわクック\写真\農の里景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246.107.21\s22s\02_計画指導グループ\☆計画T\◆プラットフォーム\★★入会申込書(個人情報あり）\農空間活動団体\泉州管内\こがわクック\写真\農の里景色.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621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HGPｺﾞｼｯｸE" w:hint="eastAsia"/>
                <w:noProof/>
                <w:szCs w:val="21"/>
                <w:lang w:eastAsia="ja-JP"/>
              </w:rPr>
              <w:drawing>
                <wp:anchor distT="0" distB="0" distL="114300" distR="114300" simplePos="0" relativeHeight="251718144" behindDoc="0" locked="0" layoutInCell="1" allowOverlap="1">
                  <wp:simplePos x="0" y="0"/>
                  <wp:positionH relativeFrom="column">
                    <wp:posOffset>42530</wp:posOffset>
                  </wp:positionH>
                  <wp:positionV relativeFrom="paragraph">
                    <wp:posOffset>72981</wp:posOffset>
                  </wp:positionV>
                  <wp:extent cx="1504950" cy="956310"/>
                  <wp:effectExtent l="0" t="0" r="0" b="0"/>
                  <wp:wrapSquare wrapText="bothSides"/>
                  <wp:docPr id="10" name="図 10" descr="\\10.246.107.21\s22s\02_計画指導グループ\☆計画T\◆プラットフォーム\★★入会申込書(個人情報あり）\農空間活動団体\泉州管内\こがわクック\写真\農の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246.107.21\s22s\02_計画指導グループ\☆計画T\◆プラットフォーム\★★入会申込書(個人情報あり）\農空間活動団体\泉州管内\こがわクック\写真\農の里.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0" cy="956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54FA" w:rsidRDefault="00F154FA">
            <w:pPr>
              <w:rPr>
                <w:sz w:val="21"/>
                <w:szCs w:val="21"/>
                <w:lang w:eastAsia="ja-JP"/>
              </w:rPr>
            </w:pPr>
          </w:p>
          <w:p w:rsidR="00F154FA" w:rsidRDefault="00F154FA">
            <w:pPr>
              <w:rPr>
                <w:sz w:val="21"/>
                <w:szCs w:val="21"/>
                <w:lang w:eastAsia="ja-JP"/>
              </w:rPr>
            </w:pPr>
          </w:p>
          <w:p w:rsidR="00F154FA" w:rsidRPr="00BA0B2B" w:rsidRDefault="00F154FA" w:rsidP="00B64063">
            <w:pPr>
              <w:rPr>
                <w:sz w:val="21"/>
                <w:szCs w:val="21"/>
                <w:lang w:eastAsia="ja-JP"/>
              </w:rPr>
            </w:pPr>
          </w:p>
        </w:tc>
      </w:tr>
    </w:tbl>
    <w:p w:rsidR="00E56D07" w:rsidRDefault="00E56D07" w:rsidP="00907972">
      <w:pPr>
        <w:spacing w:line="209" w:lineRule="exact"/>
        <w:rPr>
          <w:rFonts w:ascii="HGP創英角ｺﾞｼｯｸUB" w:eastAsia="HGP創英角ｺﾞｼｯｸUB" w:hAnsi="HGP創英角ｺﾞｼｯｸUB"/>
          <w:sz w:val="28"/>
          <w:lang w:eastAsia="ja-JP"/>
        </w:rPr>
      </w:pPr>
    </w:p>
    <w:sectPr w:rsidR="00E56D07" w:rsidSect="00E56D07">
      <w:pgSz w:w="11910" w:h="16840"/>
      <w:pgMar w:top="1180" w:right="8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790" w:rsidRDefault="00DE5790" w:rsidP="001964E4">
      <w:r>
        <w:separator/>
      </w:r>
    </w:p>
  </w:endnote>
  <w:endnote w:type="continuationSeparator" w:id="0">
    <w:p w:rsidR="00DE5790" w:rsidRDefault="00DE5790" w:rsidP="0019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790" w:rsidRDefault="00DE5790" w:rsidP="001964E4">
      <w:r>
        <w:separator/>
      </w:r>
    </w:p>
  </w:footnote>
  <w:footnote w:type="continuationSeparator" w:id="0">
    <w:p w:rsidR="00DE5790" w:rsidRDefault="00DE5790" w:rsidP="00196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91D89"/>
    <w:multiLevelType w:val="hybridMultilevel"/>
    <w:tmpl w:val="923E02F4"/>
    <w:lvl w:ilvl="0" w:tplc="7E1C69B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378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56D07"/>
    <w:rsid w:val="00045962"/>
    <w:rsid w:val="001310EB"/>
    <w:rsid w:val="001964E4"/>
    <w:rsid w:val="00250E54"/>
    <w:rsid w:val="00274306"/>
    <w:rsid w:val="00290CC7"/>
    <w:rsid w:val="003829D2"/>
    <w:rsid w:val="003E32E9"/>
    <w:rsid w:val="0054241B"/>
    <w:rsid w:val="00543F4A"/>
    <w:rsid w:val="005C0D93"/>
    <w:rsid w:val="007B32AE"/>
    <w:rsid w:val="008B7259"/>
    <w:rsid w:val="00901421"/>
    <w:rsid w:val="00907972"/>
    <w:rsid w:val="00995F54"/>
    <w:rsid w:val="009F7478"/>
    <w:rsid w:val="00A25A16"/>
    <w:rsid w:val="00B64063"/>
    <w:rsid w:val="00BA0B2B"/>
    <w:rsid w:val="00C22BA0"/>
    <w:rsid w:val="00C3250D"/>
    <w:rsid w:val="00CB1B7F"/>
    <w:rsid w:val="00D63DB4"/>
    <w:rsid w:val="00DC7290"/>
    <w:rsid w:val="00DE5790"/>
    <w:rsid w:val="00DF6205"/>
    <w:rsid w:val="00E4470C"/>
    <w:rsid w:val="00E56D07"/>
    <w:rsid w:val="00F1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49111072"/>
  <w15:docId w15:val="{76B73EA1-6486-4BE9-89CF-9FAE4C62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56D07"/>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56D07"/>
    <w:tblPr>
      <w:tblInd w:w="0" w:type="dxa"/>
      <w:tblCellMar>
        <w:top w:w="0" w:type="dxa"/>
        <w:left w:w="0" w:type="dxa"/>
        <w:bottom w:w="0" w:type="dxa"/>
        <w:right w:w="0" w:type="dxa"/>
      </w:tblCellMar>
    </w:tblPr>
  </w:style>
  <w:style w:type="paragraph" w:styleId="a3">
    <w:name w:val="Body Text"/>
    <w:basedOn w:val="a"/>
    <w:uiPriority w:val="1"/>
    <w:qFormat/>
    <w:rsid w:val="00E56D07"/>
    <w:rPr>
      <w:sz w:val="24"/>
      <w:szCs w:val="24"/>
    </w:rPr>
  </w:style>
  <w:style w:type="paragraph" w:customStyle="1" w:styleId="11">
    <w:name w:val="見出し 11"/>
    <w:basedOn w:val="a"/>
    <w:uiPriority w:val="1"/>
    <w:qFormat/>
    <w:rsid w:val="00E56D07"/>
    <w:pPr>
      <w:spacing w:before="214"/>
      <w:ind w:left="57"/>
      <w:jc w:val="center"/>
      <w:outlineLvl w:val="1"/>
    </w:pPr>
    <w:rPr>
      <w:rFonts w:ascii="HG創英角ｺﾞｼｯｸUB" w:eastAsia="HG創英角ｺﾞｼｯｸUB" w:hAnsi="HG創英角ｺﾞｼｯｸUB" w:cs="HG創英角ｺﾞｼｯｸUB"/>
      <w:b/>
      <w:bCs/>
      <w:sz w:val="32"/>
      <w:szCs w:val="32"/>
    </w:rPr>
  </w:style>
  <w:style w:type="paragraph" w:customStyle="1" w:styleId="21">
    <w:name w:val="見出し 21"/>
    <w:basedOn w:val="a"/>
    <w:uiPriority w:val="1"/>
    <w:qFormat/>
    <w:rsid w:val="00E56D07"/>
    <w:pPr>
      <w:ind w:left="992"/>
      <w:outlineLvl w:val="2"/>
    </w:pPr>
    <w:rPr>
      <w:rFonts w:ascii="HGP創英角ｺﾞｼｯｸUB" w:eastAsia="HGP創英角ｺﾞｼｯｸUB" w:hAnsi="HGP創英角ｺﾞｼｯｸUB" w:cs="HGP創英角ｺﾞｼｯｸUB"/>
      <w:sz w:val="26"/>
      <w:szCs w:val="26"/>
    </w:rPr>
  </w:style>
  <w:style w:type="paragraph" w:styleId="a4">
    <w:name w:val="List Paragraph"/>
    <w:basedOn w:val="a"/>
    <w:uiPriority w:val="34"/>
    <w:qFormat/>
    <w:rsid w:val="00E56D07"/>
  </w:style>
  <w:style w:type="paragraph" w:customStyle="1" w:styleId="TableParagraph">
    <w:name w:val="Table Paragraph"/>
    <w:basedOn w:val="a"/>
    <w:uiPriority w:val="1"/>
    <w:qFormat/>
    <w:rsid w:val="00E56D07"/>
    <w:pPr>
      <w:ind w:left="102"/>
    </w:pPr>
    <w:rPr>
      <w:rFonts w:ascii="HGPｺﾞｼｯｸE" w:eastAsia="HGPｺﾞｼｯｸE" w:hAnsi="HGPｺﾞｼｯｸE" w:cs="HGPｺﾞｼｯｸE"/>
    </w:rPr>
  </w:style>
  <w:style w:type="paragraph" w:styleId="a5">
    <w:name w:val="header"/>
    <w:basedOn w:val="a"/>
    <w:link w:val="a6"/>
    <w:uiPriority w:val="99"/>
    <w:unhideWhenUsed/>
    <w:rsid w:val="001964E4"/>
    <w:pPr>
      <w:tabs>
        <w:tab w:val="center" w:pos="4252"/>
        <w:tab w:val="right" w:pos="8504"/>
      </w:tabs>
      <w:snapToGrid w:val="0"/>
    </w:pPr>
  </w:style>
  <w:style w:type="character" w:customStyle="1" w:styleId="a6">
    <w:name w:val="ヘッダー (文字)"/>
    <w:basedOn w:val="a0"/>
    <w:link w:val="a5"/>
    <w:uiPriority w:val="99"/>
    <w:rsid w:val="001964E4"/>
    <w:rPr>
      <w:rFonts w:ascii="HGPｺﾞｼｯｸM" w:eastAsia="HGPｺﾞｼｯｸM" w:hAnsi="HGPｺﾞｼｯｸM" w:cs="HGPｺﾞｼｯｸM"/>
    </w:rPr>
  </w:style>
  <w:style w:type="paragraph" w:styleId="a7">
    <w:name w:val="footer"/>
    <w:basedOn w:val="a"/>
    <w:link w:val="a8"/>
    <w:uiPriority w:val="99"/>
    <w:unhideWhenUsed/>
    <w:rsid w:val="001964E4"/>
    <w:pPr>
      <w:tabs>
        <w:tab w:val="center" w:pos="4252"/>
        <w:tab w:val="right" w:pos="8504"/>
      </w:tabs>
      <w:snapToGrid w:val="0"/>
    </w:pPr>
  </w:style>
  <w:style w:type="character" w:customStyle="1" w:styleId="a8">
    <w:name w:val="フッター (文字)"/>
    <w:basedOn w:val="a0"/>
    <w:link w:val="a7"/>
    <w:uiPriority w:val="99"/>
    <w:rsid w:val="001964E4"/>
    <w:rPr>
      <w:rFonts w:ascii="HGPｺﾞｼｯｸM" w:eastAsia="HGPｺﾞｼｯｸM" w:hAnsi="HGPｺﾞｼｯｸM" w:cs="HGPｺﾞｼｯｸM"/>
    </w:rPr>
  </w:style>
  <w:style w:type="paragraph" w:styleId="a9">
    <w:name w:val="Balloon Text"/>
    <w:basedOn w:val="a"/>
    <w:link w:val="aa"/>
    <w:uiPriority w:val="99"/>
    <w:semiHidden/>
    <w:unhideWhenUsed/>
    <w:rsid w:val="00A25A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5A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007467F693FE45B8DA5A3112F1A7CD" ma:contentTypeVersion="0" ma:contentTypeDescription="新しいドキュメントを作成します。" ma:contentTypeScope="" ma:versionID="eeed9c11acd41bd59b663ef3debea777">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194ED-9887-4887-A4AC-4CA3928BD2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B381E-EF2D-41A7-B4EE-97A5AA230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689FA0-81A0-484D-A861-56B4E8D547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170809 PFチラシ案.xdw</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170809 PFチラシ案.xdw</dc:title>
  <dc:creator>ShimadaH</dc:creator>
  <cp:lastModifiedBy>池田　麻友</cp:lastModifiedBy>
  <cp:revision>23</cp:revision>
  <dcterms:created xsi:type="dcterms:W3CDTF">2017-08-16T11:55:00Z</dcterms:created>
  <dcterms:modified xsi:type="dcterms:W3CDTF">2021-11-17T04:07:00Z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PScript5.dll Version 5.2.2</vt:lpwstr>
  </property>
  <property fmtid="{D5CDD505-2E9C-101B-9397-08002B2CF9AE}" pid="4" name="LastSaved">
    <vt:filetime>2017-08-16T00:00:00Z</vt:filetime>
  </property>
  <property fmtid="{D5CDD505-2E9C-101B-9397-08002B2CF9AE}" pid="5" name="ContentTypeId">
    <vt:lpwstr>0x010100E3007467F693FE45B8DA5A3112F1A7CD</vt:lpwstr>
  </property>
</Properties>
</file>