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03D" w:rsidRPr="00F90DB1" w:rsidRDefault="002A003D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8"/>
          <w:kern w:val="0"/>
          <w:sz w:val="24"/>
          <w:szCs w:val="24"/>
        </w:rPr>
      </w:pPr>
      <w:bookmarkStart w:id="0" w:name="_GoBack"/>
      <w:r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>も</w:t>
      </w:r>
      <w:r w:rsidR="005C2CC7"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</w:t>
      </w:r>
      <w:r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>の</w:t>
      </w:r>
      <w:r w:rsidR="005C2CC7"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</w:t>
      </w:r>
      <w:r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>第</w:t>
      </w:r>
      <w:r w:rsidR="00155DD1"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 xml:space="preserve"> 1218 </w:t>
      </w:r>
      <w:r w:rsidRPr="00F90DB1">
        <w:rPr>
          <w:rFonts w:asciiTheme="minorEastAsia" w:hAnsiTheme="minorEastAsia" w:hint="eastAsia"/>
          <w:spacing w:val="8"/>
          <w:kern w:val="0"/>
          <w:sz w:val="24"/>
          <w:szCs w:val="24"/>
        </w:rPr>
        <w:t>号</w:t>
      </w:r>
    </w:p>
    <w:p w:rsidR="00B2662E" w:rsidRPr="00F90DB1" w:rsidRDefault="00B2662E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F90DB1"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令和３年８月1</w:t>
      </w:r>
      <w:r w:rsidR="00155DD1" w:rsidRPr="00F90DB1">
        <w:rPr>
          <w:rFonts w:asciiTheme="minorEastAsia" w:hAnsiTheme="minorEastAsia" w:hint="eastAsia"/>
          <w:spacing w:val="10"/>
          <w:kern w:val="0"/>
          <w:sz w:val="24"/>
          <w:szCs w:val="24"/>
        </w:rPr>
        <w:t>8</w:t>
      </w:r>
      <w:r w:rsidRPr="00F90DB1">
        <w:rPr>
          <w:rFonts w:asciiTheme="minorEastAsia" w:hAnsiTheme="minorEastAsia" w:hint="eastAsia"/>
          <w:spacing w:val="10"/>
          <w:kern w:val="0"/>
          <w:sz w:val="24"/>
          <w:szCs w:val="24"/>
        </w:rPr>
        <w:t>日</w:t>
      </w:r>
    </w:p>
    <w:bookmarkEnd w:id="0"/>
    <w:p w:rsidR="00B2662E" w:rsidRDefault="00B2662E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B2662E" w:rsidRDefault="00B2662E" w:rsidP="005C0F2B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大阪府知事　吉村　洋文　様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350" w:right="735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大阪府市地方独立行政法人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大阪産業技術研究所評価委員会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225" w:right="473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>
        <w:rPr>
          <w:rFonts w:asciiTheme="minorEastAsia" w:hAnsiTheme="minorEastAsia" w:hint="eastAsia"/>
          <w:spacing w:val="10"/>
          <w:kern w:val="0"/>
          <w:sz w:val="24"/>
          <w:szCs w:val="24"/>
        </w:rPr>
        <w:t>委員長　湯元　昇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ind w:rightChars="100" w:right="210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（事務局 大阪府商工労働部中小企業支援室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jc w:val="righ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ものづくり支援課）</w:t>
      </w:r>
    </w:p>
    <w:p w:rsidR="00B2662E" w:rsidRDefault="00B2662E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3C7833" w:rsidRPr="00342563" w:rsidRDefault="003C7833" w:rsidP="005C0F2B">
      <w:pPr>
        <w:kinsoku w:val="0"/>
        <w:autoSpaceDE w:val="0"/>
        <w:autoSpaceDN w:val="0"/>
        <w:spacing w:beforeLines="50" w:before="160" w:line="36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意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見</w:t>
      </w:r>
      <w:r w:rsidR="00D630AE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 xml:space="preserve">　　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書</w:t>
      </w:r>
    </w:p>
    <w:p w:rsidR="00E501E8" w:rsidRPr="00342563" w:rsidRDefault="00E501E8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F376C" w:rsidP="005C0F2B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地方独立行政法人大阪産業技術研究所の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第１期中期目標</w:t>
      </w:r>
      <w:r w:rsid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期間の終了時に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見込</w:t>
      </w:r>
      <w:r w:rsid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まれる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業務実績に関する</w:t>
      </w:r>
      <w:r w:rsid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知事の</w:t>
      </w:r>
      <w:r w:rsidR="00E57166" w:rsidRPr="00E57166">
        <w:rPr>
          <w:rFonts w:asciiTheme="minorEastAsia" w:hAnsiTheme="minorEastAsia" w:hint="eastAsia"/>
          <w:spacing w:val="10"/>
          <w:kern w:val="0"/>
          <w:sz w:val="24"/>
          <w:szCs w:val="24"/>
        </w:rPr>
        <w:t>評価結果（案）</w:t>
      </w:r>
      <w:r w:rsidR="00392EB6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について、</w:t>
      </w:r>
      <w:r w:rsidR="00D30A94">
        <w:rPr>
          <w:rFonts w:asciiTheme="minorEastAsia" w:hAnsiTheme="minorEastAsia" w:hint="eastAsia"/>
          <w:spacing w:val="10"/>
          <w:kern w:val="0"/>
          <w:sz w:val="24"/>
          <w:szCs w:val="24"/>
        </w:rPr>
        <w:t>地方独立行政法人法（平成15年法律第118号）第28条第４項の規定に</w:t>
      </w:r>
      <w:r w:rsidR="00392EB6"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基づく</w:t>
      </w: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本評価委員会の意見は下記のとおりである。</w:t>
      </w:r>
    </w:p>
    <w:p w:rsidR="00E501E8" w:rsidRPr="00D30A94" w:rsidRDefault="00E501E8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E82484" w:rsidRPr="00342563" w:rsidRDefault="00E82484" w:rsidP="005C0F2B">
      <w:pPr>
        <w:kinsoku w:val="0"/>
        <w:autoSpaceDE w:val="0"/>
        <w:autoSpaceDN w:val="0"/>
        <w:spacing w:line="360" w:lineRule="exact"/>
        <w:jc w:val="center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342563">
        <w:rPr>
          <w:rFonts w:asciiTheme="minorEastAsia" w:hAnsiTheme="minorEastAsia" w:hint="eastAsia"/>
          <w:spacing w:val="10"/>
          <w:kern w:val="0"/>
          <w:sz w:val="24"/>
          <w:szCs w:val="24"/>
        </w:rPr>
        <w:t>記</w:t>
      </w:r>
    </w:p>
    <w:p w:rsidR="00E501E8" w:rsidRPr="001B6DDC" w:rsidRDefault="00E501E8" w:rsidP="005C0F2B">
      <w:pPr>
        <w:kinsoku w:val="0"/>
        <w:autoSpaceDE w:val="0"/>
        <w:autoSpaceDN w:val="0"/>
        <w:spacing w:line="360" w:lineRule="exact"/>
        <w:jc w:val="left"/>
        <w:rPr>
          <w:rFonts w:asciiTheme="minorEastAsia" w:hAnsiTheme="minorEastAsia"/>
          <w:spacing w:val="10"/>
          <w:kern w:val="0"/>
          <w:sz w:val="24"/>
          <w:szCs w:val="24"/>
        </w:rPr>
      </w:pPr>
    </w:p>
    <w:p w:rsidR="00752284" w:rsidRPr="001B6DDC" w:rsidRDefault="00E57166" w:rsidP="005C0F2B">
      <w:pPr>
        <w:kinsoku w:val="0"/>
        <w:autoSpaceDE w:val="0"/>
        <w:autoSpaceDN w:val="0"/>
        <w:spacing w:line="360" w:lineRule="exact"/>
        <w:ind w:firstLineChars="100" w:firstLine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令和３年８月４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日開催</w:t>
      </w:r>
      <w:r w:rsidR="005931D5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本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評価委員会で示された</w:t>
      </w:r>
      <w:r w:rsidR="0030484B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上記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評価結果（案）について</w:t>
      </w:r>
      <w:r w:rsidR="001E5A5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は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妥当である。ただし、</w:t>
      </w:r>
      <w:r w:rsidR="00317DEF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大</w:t>
      </w:r>
      <w:r w:rsidR="006271B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項目３</w:t>
      </w:r>
      <w:r w:rsidR="00B878F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（令和２</w:t>
      </w:r>
      <w:r w:rsidR="00E26B1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事業</w:t>
      </w:r>
      <w:r w:rsidR="00B878F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年度）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の「</w:t>
      </w:r>
      <w:r w:rsidR="00317DEF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Ｃ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」評価</w:t>
      </w:r>
    </w:p>
    <w:p w:rsidR="006271BA" w:rsidRPr="001B6DDC" w:rsidRDefault="006271BA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については、以下の理由により「</w:t>
      </w:r>
      <w:r w:rsidR="00317DEF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Ａ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」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とする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ことが</w:t>
      </w:r>
      <w:r w:rsidR="00376F4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適当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である</w:t>
      </w:r>
      <w:r w:rsidR="00F80273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。また、</w:t>
      </w:r>
      <w:r w:rsidR="000C6FC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大項目３の</w:t>
      </w:r>
      <w:r w:rsidR="00752284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中期目標期間の（見込）評価結果</w:t>
      </w:r>
      <w:r w:rsidR="000C6FC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の</w:t>
      </w:r>
      <w:r w:rsidR="00752284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「Ｂ」</w:t>
      </w:r>
      <w:r w:rsidR="000C6FCA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評価についても、前述の評価内容を踏まえて、「Ａ」とすることが適当である。</w:t>
      </w:r>
    </w:p>
    <w:p w:rsidR="005931D5" w:rsidRPr="001B6DDC" w:rsidRDefault="005931D5" w:rsidP="005C0F2B">
      <w:pPr>
        <w:kinsoku w:val="0"/>
        <w:autoSpaceDE w:val="0"/>
        <w:autoSpaceDN w:val="0"/>
        <w:spacing w:line="360" w:lineRule="exac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〔理由〕</w:t>
      </w:r>
    </w:p>
    <w:p w:rsidR="00317DEF" w:rsidRPr="001B6DDC" w:rsidRDefault="00317DEF" w:rsidP="005C0F2B">
      <w:pPr>
        <w:kinsoku w:val="0"/>
        <w:autoSpaceDE w:val="0"/>
        <w:autoSpaceDN w:val="0"/>
        <w:spacing w:line="360" w:lineRule="exact"/>
        <w:ind w:left="260" w:hangingChars="100" w:hanging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・</w:t>
      </w:r>
      <w:r w:rsidR="00BF67C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コロナ禍において活動が制限される中、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感染防止対策を講じ</w:t>
      </w:r>
      <w:r w:rsidR="00E26B18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て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企業への研修等を着実に行い、（国研）産業技術総合研究所等と連携して「産業技術支援フェア in KANSAI」をオンライン形式で開催するなど、企業が求める技術人材の育成等に積極的に取り組んでいること。（小項目９）</w:t>
      </w:r>
    </w:p>
    <w:p w:rsidR="001E5A5A" w:rsidRPr="001B6DDC" w:rsidRDefault="00317DEF" w:rsidP="005C0F2B">
      <w:pPr>
        <w:kinsoku w:val="0"/>
        <w:autoSpaceDE w:val="0"/>
        <w:autoSpaceDN w:val="0"/>
        <w:spacing w:line="360" w:lineRule="exact"/>
        <w:ind w:left="260" w:hangingChars="100" w:hanging="260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・コロナ禍</w:t>
      </w:r>
      <w:r w:rsidR="00BF67C9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において活動が制限される中、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両センターの顧客情報データベースを共有化するなど、統合後の法人の基盤整備を着実に進め、</w:t>
      </w:r>
      <w:r w:rsidR="003550E6"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全体として計画どおり</w:t>
      </w:r>
      <w:r w:rsidRPr="001B6DDC">
        <w:rPr>
          <w:rFonts w:asciiTheme="minorEastAsia" w:hAnsiTheme="minorEastAsia" w:hint="eastAsia"/>
          <w:spacing w:val="10"/>
          <w:kern w:val="0"/>
          <w:sz w:val="24"/>
          <w:szCs w:val="24"/>
        </w:rPr>
        <w:t>実施していること。（小項目10）</w:t>
      </w:r>
    </w:p>
    <w:p w:rsidR="00A956A9" w:rsidRPr="004E18A4" w:rsidRDefault="00A956A9" w:rsidP="005C0F2B">
      <w:pPr>
        <w:kinsoku w:val="0"/>
        <w:autoSpaceDE w:val="0"/>
        <w:autoSpaceDN w:val="0"/>
        <w:spacing w:afterLines="50" w:after="160" w:line="360" w:lineRule="exact"/>
        <w:ind w:left="240" w:hangingChars="100" w:hanging="240"/>
        <w:jc w:val="right"/>
        <w:rPr>
          <w:rFonts w:asciiTheme="minorEastAsia" w:hAnsiTheme="minorEastAsia"/>
          <w:spacing w:val="10"/>
          <w:kern w:val="0"/>
          <w:sz w:val="24"/>
          <w:szCs w:val="24"/>
        </w:rPr>
      </w:pPr>
      <w:r w:rsidRPr="004E18A4">
        <w:rPr>
          <w:rFonts w:hint="eastAsia"/>
          <w:sz w:val="24"/>
          <w:szCs w:val="24"/>
        </w:rPr>
        <w:t>以上</w:t>
      </w:r>
    </w:p>
    <w:p w:rsidR="002012C1" w:rsidRPr="004E18A4" w:rsidRDefault="00317DEF" w:rsidP="002012C1">
      <w:pPr>
        <w:kinsoku w:val="0"/>
        <w:autoSpaceDE w:val="0"/>
        <w:autoSpaceDN w:val="0"/>
        <w:spacing w:line="270" w:lineRule="exact"/>
        <w:ind w:left="1980" w:hangingChars="900" w:hanging="198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</w:t>
      </w:r>
      <w:r w:rsidR="002012C1"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>※大項目３：住民に対して提供するサービスその他の業務の質の向上に関する事項</w:t>
      </w:r>
    </w:p>
    <w:p w:rsidR="002012C1" w:rsidRPr="004E18A4" w:rsidRDefault="002012C1" w:rsidP="002012C1">
      <w:pPr>
        <w:kinsoku w:val="0"/>
        <w:autoSpaceDE w:val="0"/>
        <w:autoSpaceDN w:val="0"/>
        <w:spacing w:line="270" w:lineRule="exact"/>
        <w:ind w:firstLineChars="700" w:firstLine="154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>（大阪産業を支える技術人材の育成、顧客満足度を高める事業化まで</w:t>
      </w:r>
    </w:p>
    <w:p w:rsidR="002012C1" w:rsidRPr="00317DEF" w:rsidRDefault="002012C1" w:rsidP="002012C1">
      <w:pPr>
        <w:kinsoku w:val="0"/>
        <w:autoSpaceDE w:val="0"/>
        <w:autoSpaceDN w:val="0"/>
        <w:spacing w:line="270" w:lineRule="exact"/>
        <w:ind w:firstLineChars="700" w:firstLine="154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 w:rsidRPr="004E18A4"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の一気通貫の企業支援）</w:t>
      </w:r>
    </w:p>
    <w:p w:rsidR="002012C1" w:rsidRDefault="002012C1" w:rsidP="002012C1">
      <w:pPr>
        <w:kinsoku w:val="0"/>
        <w:autoSpaceDE w:val="0"/>
        <w:autoSpaceDN w:val="0"/>
        <w:spacing w:line="270" w:lineRule="exact"/>
        <w:ind w:left="1540" w:hangingChars="700" w:hanging="154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 xml:space="preserve">　※小項目９：大阪産業を支える技術人材の育成</w:t>
      </w:r>
    </w:p>
    <w:p w:rsidR="002012C1" w:rsidRPr="00317DEF" w:rsidRDefault="00317DEF" w:rsidP="002012C1">
      <w:pPr>
        <w:kinsoku w:val="0"/>
        <w:autoSpaceDE w:val="0"/>
        <w:autoSpaceDN w:val="0"/>
        <w:spacing w:line="270" w:lineRule="exact"/>
        <w:ind w:leftChars="100" w:left="1530" w:hangingChars="600" w:hanging="1320"/>
        <w:jc w:val="left"/>
        <w:rPr>
          <w:rFonts w:asciiTheme="minorEastAsia" w:hAnsiTheme="minorEastAsia"/>
          <w:spacing w:val="10"/>
          <w:kern w:val="0"/>
          <w:sz w:val="20"/>
          <w:szCs w:val="20"/>
        </w:rPr>
      </w:pPr>
      <w:r>
        <w:rPr>
          <w:rFonts w:asciiTheme="minorEastAsia" w:hAnsiTheme="minorEastAsia" w:hint="eastAsia"/>
          <w:spacing w:val="10"/>
          <w:kern w:val="0"/>
          <w:sz w:val="20"/>
          <w:szCs w:val="20"/>
        </w:rPr>
        <w:t>※小項目10：顧客満足度を高める事業化までの一気通貫の企業支援</w:t>
      </w:r>
    </w:p>
    <w:sectPr w:rsidR="002012C1" w:rsidRPr="00317DEF" w:rsidSect="00752284">
      <w:pgSz w:w="11906" w:h="16838" w:code="9"/>
      <w:pgMar w:top="1418" w:right="1661" w:bottom="1134" w:left="1661" w:header="851" w:footer="992" w:gutter="0"/>
      <w:cols w:space="425"/>
      <w:docGrid w:type="lines" w:linePitch="32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B7" w:rsidRDefault="00100CB7" w:rsidP="0093685F">
      <w:r>
        <w:separator/>
      </w:r>
    </w:p>
  </w:endnote>
  <w:endnote w:type="continuationSeparator" w:id="0">
    <w:p w:rsidR="00100CB7" w:rsidRDefault="00100CB7" w:rsidP="0093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B7" w:rsidRDefault="00100CB7" w:rsidP="0093685F">
      <w:r>
        <w:separator/>
      </w:r>
    </w:p>
  </w:footnote>
  <w:footnote w:type="continuationSeparator" w:id="0">
    <w:p w:rsidR="00100CB7" w:rsidRDefault="00100CB7" w:rsidP="00936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9F"/>
    <w:rsid w:val="00001CBD"/>
    <w:rsid w:val="000035C6"/>
    <w:rsid w:val="00007988"/>
    <w:rsid w:val="000141DE"/>
    <w:rsid w:val="00017239"/>
    <w:rsid w:val="000518C8"/>
    <w:rsid w:val="000533BB"/>
    <w:rsid w:val="000565B2"/>
    <w:rsid w:val="0006737D"/>
    <w:rsid w:val="000824F2"/>
    <w:rsid w:val="00085E5C"/>
    <w:rsid w:val="000876EB"/>
    <w:rsid w:val="000A1FFA"/>
    <w:rsid w:val="000A5FC4"/>
    <w:rsid w:val="000B37CF"/>
    <w:rsid w:val="000B628C"/>
    <w:rsid w:val="000C0D0E"/>
    <w:rsid w:val="000C64F7"/>
    <w:rsid w:val="000C6FCA"/>
    <w:rsid w:val="000C75A7"/>
    <w:rsid w:val="000C79D9"/>
    <w:rsid w:val="000D0E97"/>
    <w:rsid w:val="000D12B3"/>
    <w:rsid w:val="000D1E8B"/>
    <w:rsid w:val="000D7931"/>
    <w:rsid w:val="000E4EFD"/>
    <w:rsid w:val="000F0EF1"/>
    <w:rsid w:val="000F1C62"/>
    <w:rsid w:val="000F370D"/>
    <w:rsid w:val="000F5066"/>
    <w:rsid w:val="00100CB7"/>
    <w:rsid w:val="00110A6C"/>
    <w:rsid w:val="00123A8F"/>
    <w:rsid w:val="00123D0C"/>
    <w:rsid w:val="00126F99"/>
    <w:rsid w:val="00136DA5"/>
    <w:rsid w:val="00143141"/>
    <w:rsid w:val="00143489"/>
    <w:rsid w:val="00150AC5"/>
    <w:rsid w:val="00150C27"/>
    <w:rsid w:val="00150DE9"/>
    <w:rsid w:val="001550F9"/>
    <w:rsid w:val="00155DD1"/>
    <w:rsid w:val="00161FAF"/>
    <w:rsid w:val="00177DE7"/>
    <w:rsid w:val="001808B6"/>
    <w:rsid w:val="00195278"/>
    <w:rsid w:val="001A00C5"/>
    <w:rsid w:val="001A130A"/>
    <w:rsid w:val="001A478A"/>
    <w:rsid w:val="001A4D18"/>
    <w:rsid w:val="001B6DDC"/>
    <w:rsid w:val="001C0B0E"/>
    <w:rsid w:val="001C5504"/>
    <w:rsid w:val="001D08D1"/>
    <w:rsid w:val="001D3C05"/>
    <w:rsid w:val="001D6573"/>
    <w:rsid w:val="001D7824"/>
    <w:rsid w:val="001E123B"/>
    <w:rsid w:val="001E5A5A"/>
    <w:rsid w:val="001E7EE2"/>
    <w:rsid w:val="001F25F9"/>
    <w:rsid w:val="001F4716"/>
    <w:rsid w:val="001F681B"/>
    <w:rsid w:val="002012C1"/>
    <w:rsid w:val="002074E9"/>
    <w:rsid w:val="00210C03"/>
    <w:rsid w:val="00211DBB"/>
    <w:rsid w:val="00216985"/>
    <w:rsid w:val="00226025"/>
    <w:rsid w:val="00230DB7"/>
    <w:rsid w:val="00232863"/>
    <w:rsid w:val="00237D94"/>
    <w:rsid w:val="002444D7"/>
    <w:rsid w:val="00244A32"/>
    <w:rsid w:val="00247C4B"/>
    <w:rsid w:val="00251B17"/>
    <w:rsid w:val="00255BF5"/>
    <w:rsid w:val="00256239"/>
    <w:rsid w:val="002565C5"/>
    <w:rsid w:val="002655AC"/>
    <w:rsid w:val="0027012D"/>
    <w:rsid w:val="00280758"/>
    <w:rsid w:val="00285B4A"/>
    <w:rsid w:val="00291634"/>
    <w:rsid w:val="00294949"/>
    <w:rsid w:val="002A003D"/>
    <w:rsid w:val="002A495A"/>
    <w:rsid w:val="002B56E4"/>
    <w:rsid w:val="002C16BA"/>
    <w:rsid w:val="002C3D9C"/>
    <w:rsid w:val="002C524C"/>
    <w:rsid w:val="002C6777"/>
    <w:rsid w:val="002D726D"/>
    <w:rsid w:val="002F6ED2"/>
    <w:rsid w:val="002F7C53"/>
    <w:rsid w:val="00303BD8"/>
    <w:rsid w:val="0030484B"/>
    <w:rsid w:val="00311058"/>
    <w:rsid w:val="00317DEF"/>
    <w:rsid w:val="00322FA2"/>
    <w:rsid w:val="00323F8C"/>
    <w:rsid w:val="00327890"/>
    <w:rsid w:val="00340A80"/>
    <w:rsid w:val="00340B91"/>
    <w:rsid w:val="00341344"/>
    <w:rsid w:val="00342563"/>
    <w:rsid w:val="0034450B"/>
    <w:rsid w:val="003550E6"/>
    <w:rsid w:val="00356733"/>
    <w:rsid w:val="00356C87"/>
    <w:rsid w:val="00363F66"/>
    <w:rsid w:val="00364A3A"/>
    <w:rsid w:val="00370D68"/>
    <w:rsid w:val="00376676"/>
    <w:rsid w:val="00376F49"/>
    <w:rsid w:val="0038149B"/>
    <w:rsid w:val="00382B37"/>
    <w:rsid w:val="00392EB6"/>
    <w:rsid w:val="003A6FF0"/>
    <w:rsid w:val="003B4845"/>
    <w:rsid w:val="003B6987"/>
    <w:rsid w:val="003B7E27"/>
    <w:rsid w:val="003C68BF"/>
    <w:rsid w:val="003C7833"/>
    <w:rsid w:val="003D5C60"/>
    <w:rsid w:val="003D65D5"/>
    <w:rsid w:val="003F1AF6"/>
    <w:rsid w:val="003F1CCE"/>
    <w:rsid w:val="003F4C2E"/>
    <w:rsid w:val="003F6EFA"/>
    <w:rsid w:val="004001C4"/>
    <w:rsid w:val="004052E7"/>
    <w:rsid w:val="0040569A"/>
    <w:rsid w:val="00411113"/>
    <w:rsid w:val="00412CEC"/>
    <w:rsid w:val="00417824"/>
    <w:rsid w:val="00420CB7"/>
    <w:rsid w:val="00422375"/>
    <w:rsid w:val="00432BCE"/>
    <w:rsid w:val="004353C0"/>
    <w:rsid w:val="0044632A"/>
    <w:rsid w:val="0045421E"/>
    <w:rsid w:val="00456B1D"/>
    <w:rsid w:val="0046026A"/>
    <w:rsid w:val="00465C29"/>
    <w:rsid w:val="004669A2"/>
    <w:rsid w:val="00470AB8"/>
    <w:rsid w:val="00472E3C"/>
    <w:rsid w:val="004739C2"/>
    <w:rsid w:val="004744B8"/>
    <w:rsid w:val="00477771"/>
    <w:rsid w:val="00477F81"/>
    <w:rsid w:val="00481519"/>
    <w:rsid w:val="0048180C"/>
    <w:rsid w:val="0048609F"/>
    <w:rsid w:val="00486B62"/>
    <w:rsid w:val="00487DE8"/>
    <w:rsid w:val="00490098"/>
    <w:rsid w:val="004922AA"/>
    <w:rsid w:val="0049476D"/>
    <w:rsid w:val="004969EC"/>
    <w:rsid w:val="00496F50"/>
    <w:rsid w:val="004A5241"/>
    <w:rsid w:val="004B05F7"/>
    <w:rsid w:val="004B0DC2"/>
    <w:rsid w:val="004C3CC5"/>
    <w:rsid w:val="004C75EB"/>
    <w:rsid w:val="004D725A"/>
    <w:rsid w:val="004E18A4"/>
    <w:rsid w:val="004E19D4"/>
    <w:rsid w:val="004F06FD"/>
    <w:rsid w:val="004F2C5A"/>
    <w:rsid w:val="0050051E"/>
    <w:rsid w:val="005042A4"/>
    <w:rsid w:val="0050589B"/>
    <w:rsid w:val="00507A8C"/>
    <w:rsid w:val="00515EE7"/>
    <w:rsid w:val="00523E8F"/>
    <w:rsid w:val="005265F5"/>
    <w:rsid w:val="005268E8"/>
    <w:rsid w:val="00533CA1"/>
    <w:rsid w:val="005361BC"/>
    <w:rsid w:val="005378FC"/>
    <w:rsid w:val="00541831"/>
    <w:rsid w:val="00542442"/>
    <w:rsid w:val="00542524"/>
    <w:rsid w:val="00547472"/>
    <w:rsid w:val="00567012"/>
    <w:rsid w:val="00571258"/>
    <w:rsid w:val="00580C6F"/>
    <w:rsid w:val="00582114"/>
    <w:rsid w:val="00582F3B"/>
    <w:rsid w:val="00584747"/>
    <w:rsid w:val="00586275"/>
    <w:rsid w:val="005931D5"/>
    <w:rsid w:val="00593A9C"/>
    <w:rsid w:val="00597030"/>
    <w:rsid w:val="005A61F8"/>
    <w:rsid w:val="005B311E"/>
    <w:rsid w:val="005B41F5"/>
    <w:rsid w:val="005B5E0A"/>
    <w:rsid w:val="005C0F2B"/>
    <w:rsid w:val="005C2CC7"/>
    <w:rsid w:val="005C5B12"/>
    <w:rsid w:val="005D2414"/>
    <w:rsid w:val="005D2B54"/>
    <w:rsid w:val="005D2F5D"/>
    <w:rsid w:val="005D3E2B"/>
    <w:rsid w:val="005D69E8"/>
    <w:rsid w:val="005D73D7"/>
    <w:rsid w:val="005E7705"/>
    <w:rsid w:val="005F1B9C"/>
    <w:rsid w:val="0060122A"/>
    <w:rsid w:val="00601343"/>
    <w:rsid w:val="00605E1C"/>
    <w:rsid w:val="006074DE"/>
    <w:rsid w:val="00621EF7"/>
    <w:rsid w:val="00622E35"/>
    <w:rsid w:val="006271BA"/>
    <w:rsid w:val="00632769"/>
    <w:rsid w:val="00633492"/>
    <w:rsid w:val="00635B2F"/>
    <w:rsid w:val="00637A8B"/>
    <w:rsid w:val="00645FD7"/>
    <w:rsid w:val="0065026B"/>
    <w:rsid w:val="0065099A"/>
    <w:rsid w:val="006602B4"/>
    <w:rsid w:val="00663B43"/>
    <w:rsid w:val="00675165"/>
    <w:rsid w:val="006813C5"/>
    <w:rsid w:val="00691FDE"/>
    <w:rsid w:val="006A0E67"/>
    <w:rsid w:val="006A34AB"/>
    <w:rsid w:val="006B76A5"/>
    <w:rsid w:val="006C5DE4"/>
    <w:rsid w:val="006D1EEB"/>
    <w:rsid w:val="006D463E"/>
    <w:rsid w:val="006D65DE"/>
    <w:rsid w:val="006E1910"/>
    <w:rsid w:val="006E1926"/>
    <w:rsid w:val="006F3298"/>
    <w:rsid w:val="006F7733"/>
    <w:rsid w:val="00700BBF"/>
    <w:rsid w:val="00701C67"/>
    <w:rsid w:val="00701E50"/>
    <w:rsid w:val="0071076C"/>
    <w:rsid w:val="00710CC4"/>
    <w:rsid w:val="00710F7C"/>
    <w:rsid w:val="007129D3"/>
    <w:rsid w:val="00715CAA"/>
    <w:rsid w:val="00722A25"/>
    <w:rsid w:val="00725F24"/>
    <w:rsid w:val="00742E06"/>
    <w:rsid w:val="00750659"/>
    <w:rsid w:val="00752284"/>
    <w:rsid w:val="00757304"/>
    <w:rsid w:val="00771BC6"/>
    <w:rsid w:val="00771D7E"/>
    <w:rsid w:val="0077727E"/>
    <w:rsid w:val="00783DCD"/>
    <w:rsid w:val="00797773"/>
    <w:rsid w:val="007B612C"/>
    <w:rsid w:val="007B7173"/>
    <w:rsid w:val="007C0349"/>
    <w:rsid w:val="007C2078"/>
    <w:rsid w:val="007E0108"/>
    <w:rsid w:val="007F065D"/>
    <w:rsid w:val="007F2527"/>
    <w:rsid w:val="007F38A1"/>
    <w:rsid w:val="007F5D53"/>
    <w:rsid w:val="007F75C5"/>
    <w:rsid w:val="007F77EF"/>
    <w:rsid w:val="00805079"/>
    <w:rsid w:val="008066EC"/>
    <w:rsid w:val="0081633A"/>
    <w:rsid w:val="00825E81"/>
    <w:rsid w:val="00836BAA"/>
    <w:rsid w:val="00837EFD"/>
    <w:rsid w:val="00840AD3"/>
    <w:rsid w:val="00842208"/>
    <w:rsid w:val="008436F4"/>
    <w:rsid w:val="00846970"/>
    <w:rsid w:val="00852102"/>
    <w:rsid w:val="00860309"/>
    <w:rsid w:val="00863625"/>
    <w:rsid w:val="0086686D"/>
    <w:rsid w:val="0087021E"/>
    <w:rsid w:val="0087318E"/>
    <w:rsid w:val="00873495"/>
    <w:rsid w:val="00880E44"/>
    <w:rsid w:val="00882DE4"/>
    <w:rsid w:val="008857B8"/>
    <w:rsid w:val="008A02DC"/>
    <w:rsid w:val="008A28AD"/>
    <w:rsid w:val="008A3E80"/>
    <w:rsid w:val="008A7710"/>
    <w:rsid w:val="008B1A60"/>
    <w:rsid w:val="008B3116"/>
    <w:rsid w:val="008D4194"/>
    <w:rsid w:val="008E5FE0"/>
    <w:rsid w:val="008F0DFB"/>
    <w:rsid w:val="00900006"/>
    <w:rsid w:val="0093359E"/>
    <w:rsid w:val="00934E3E"/>
    <w:rsid w:val="0093685F"/>
    <w:rsid w:val="0093788D"/>
    <w:rsid w:val="00943C7E"/>
    <w:rsid w:val="009456EB"/>
    <w:rsid w:val="00945A3A"/>
    <w:rsid w:val="00950402"/>
    <w:rsid w:val="00952050"/>
    <w:rsid w:val="009525E8"/>
    <w:rsid w:val="00963663"/>
    <w:rsid w:val="0096792D"/>
    <w:rsid w:val="00970993"/>
    <w:rsid w:val="00980876"/>
    <w:rsid w:val="00982101"/>
    <w:rsid w:val="0099357D"/>
    <w:rsid w:val="00993E94"/>
    <w:rsid w:val="00995905"/>
    <w:rsid w:val="00995DF7"/>
    <w:rsid w:val="009A0AE0"/>
    <w:rsid w:val="009A1D48"/>
    <w:rsid w:val="009A4A82"/>
    <w:rsid w:val="009A5B61"/>
    <w:rsid w:val="009B4E92"/>
    <w:rsid w:val="009B758A"/>
    <w:rsid w:val="009C1A89"/>
    <w:rsid w:val="009C228C"/>
    <w:rsid w:val="009C73F5"/>
    <w:rsid w:val="009D2A99"/>
    <w:rsid w:val="009D3E52"/>
    <w:rsid w:val="009D6945"/>
    <w:rsid w:val="009E222B"/>
    <w:rsid w:val="009E4634"/>
    <w:rsid w:val="009F4C6E"/>
    <w:rsid w:val="00A02036"/>
    <w:rsid w:val="00A0378D"/>
    <w:rsid w:val="00A05DFF"/>
    <w:rsid w:val="00A142D7"/>
    <w:rsid w:val="00A23F0D"/>
    <w:rsid w:val="00A347A9"/>
    <w:rsid w:val="00A3634E"/>
    <w:rsid w:val="00A36808"/>
    <w:rsid w:val="00A41A39"/>
    <w:rsid w:val="00A46617"/>
    <w:rsid w:val="00A55CEF"/>
    <w:rsid w:val="00A62220"/>
    <w:rsid w:val="00A70505"/>
    <w:rsid w:val="00A71735"/>
    <w:rsid w:val="00A71833"/>
    <w:rsid w:val="00A81804"/>
    <w:rsid w:val="00A956A9"/>
    <w:rsid w:val="00AA1491"/>
    <w:rsid w:val="00AA38DB"/>
    <w:rsid w:val="00AA606F"/>
    <w:rsid w:val="00AB1EF1"/>
    <w:rsid w:val="00AB5E49"/>
    <w:rsid w:val="00AB7EBB"/>
    <w:rsid w:val="00AC32B7"/>
    <w:rsid w:val="00AD155B"/>
    <w:rsid w:val="00AE617E"/>
    <w:rsid w:val="00AE6E7C"/>
    <w:rsid w:val="00B04E4B"/>
    <w:rsid w:val="00B12732"/>
    <w:rsid w:val="00B16BAA"/>
    <w:rsid w:val="00B23570"/>
    <w:rsid w:val="00B23CA1"/>
    <w:rsid w:val="00B264FE"/>
    <w:rsid w:val="00B2662E"/>
    <w:rsid w:val="00B26891"/>
    <w:rsid w:val="00B27030"/>
    <w:rsid w:val="00B305D9"/>
    <w:rsid w:val="00B33A06"/>
    <w:rsid w:val="00B44F51"/>
    <w:rsid w:val="00B455A6"/>
    <w:rsid w:val="00B4567A"/>
    <w:rsid w:val="00B56733"/>
    <w:rsid w:val="00B62754"/>
    <w:rsid w:val="00B67D63"/>
    <w:rsid w:val="00B72023"/>
    <w:rsid w:val="00B728D8"/>
    <w:rsid w:val="00B76DC9"/>
    <w:rsid w:val="00B8204B"/>
    <w:rsid w:val="00B83292"/>
    <w:rsid w:val="00B878F8"/>
    <w:rsid w:val="00B90506"/>
    <w:rsid w:val="00B92A3A"/>
    <w:rsid w:val="00B949F2"/>
    <w:rsid w:val="00BA1178"/>
    <w:rsid w:val="00BA3A9E"/>
    <w:rsid w:val="00BA4F22"/>
    <w:rsid w:val="00BA66ED"/>
    <w:rsid w:val="00BA783C"/>
    <w:rsid w:val="00BC0D02"/>
    <w:rsid w:val="00BC55AE"/>
    <w:rsid w:val="00BD2394"/>
    <w:rsid w:val="00BD322D"/>
    <w:rsid w:val="00BD5753"/>
    <w:rsid w:val="00BF05B7"/>
    <w:rsid w:val="00BF67C9"/>
    <w:rsid w:val="00C0583A"/>
    <w:rsid w:val="00C16E7B"/>
    <w:rsid w:val="00C173FF"/>
    <w:rsid w:val="00C2153D"/>
    <w:rsid w:val="00C27F9E"/>
    <w:rsid w:val="00C317AC"/>
    <w:rsid w:val="00C32A03"/>
    <w:rsid w:val="00C419C7"/>
    <w:rsid w:val="00C42EB8"/>
    <w:rsid w:val="00C6077F"/>
    <w:rsid w:val="00C63F14"/>
    <w:rsid w:val="00C64418"/>
    <w:rsid w:val="00C66B42"/>
    <w:rsid w:val="00C721DD"/>
    <w:rsid w:val="00C74FC8"/>
    <w:rsid w:val="00C81225"/>
    <w:rsid w:val="00C812C6"/>
    <w:rsid w:val="00C94862"/>
    <w:rsid w:val="00C958C1"/>
    <w:rsid w:val="00C95C64"/>
    <w:rsid w:val="00CA20AA"/>
    <w:rsid w:val="00CA4D7D"/>
    <w:rsid w:val="00CA6D4A"/>
    <w:rsid w:val="00CA7640"/>
    <w:rsid w:val="00CB2409"/>
    <w:rsid w:val="00CB4207"/>
    <w:rsid w:val="00CB7625"/>
    <w:rsid w:val="00CC0876"/>
    <w:rsid w:val="00CC64B2"/>
    <w:rsid w:val="00CC6771"/>
    <w:rsid w:val="00CD4DB9"/>
    <w:rsid w:val="00CD72A4"/>
    <w:rsid w:val="00CE57C2"/>
    <w:rsid w:val="00CF4749"/>
    <w:rsid w:val="00D01962"/>
    <w:rsid w:val="00D01C25"/>
    <w:rsid w:val="00D02BD2"/>
    <w:rsid w:val="00D03F64"/>
    <w:rsid w:val="00D10810"/>
    <w:rsid w:val="00D14233"/>
    <w:rsid w:val="00D22592"/>
    <w:rsid w:val="00D30A94"/>
    <w:rsid w:val="00D316EC"/>
    <w:rsid w:val="00D35F10"/>
    <w:rsid w:val="00D364D6"/>
    <w:rsid w:val="00D403F8"/>
    <w:rsid w:val="00D41CF9"/>
    <w:rsid w:val="00D44839"/>
    <w:rsid w:val="00D462F3"/>
    <w:rsid w:val="00D50F0F"/>
    <w:rsid w:val="00D524B4"/>
    <w:rsid w:val="00D56A28"/>
    <w:rsid w:val="00D630AE"/>
    <w:rsid w:val="00D66BC7"/>
    <w:rsid w:val="00D71394"/>
    <w:rsid w:val="00D94AAC"/>
    <w:rsid w:val="00DA0F22"/>
    <w:rsid w:val="00DA2302"/>
    <w:rsid w:val="00DA4DAA"/>
    <w:rsid w:val="00DA5713"/>
    <w:rsid w:val="00DB01E9"/>
    <w:rsid w:val="00DB453C"/>
    <w:rsid w:val="00DC2B54"/>
    <w:rsid w:val="00DC5930"/>
    <w:rsid w:val="00DC6605"/>
    <w:rsid w:val="00E0399D"/>
    <w:rsid w:val="00E07B04"/>
    <w:rsid w:val="00E12391"/>
    <w:rsid w:val="00E1504A"/>
    <w:rsid w:val="00E15217"/>
    <w:rsid w:val="00E17620"/>
    <w:rsid w:val="00E21F47"/>
    <w:rsid w:val="00E26B18"/>
    <w:rsid w:val="00E27D88"/>
    <w:rsid w:val="00E343EA"/>
    <w:rsid w:val="00E34A56"/>
    <w:rsid w:val="00E40A60"/>
    <w:rsid w:val="00E413F6"/>
    <w:rsid w:val="00E417EA"/>
    <w:rsid w:val="00E43125"/>
    <w:rsid w:val="00E501E8"/>
    <w:rsid w:val="00E5137C"/>
    <w:rsid w:val="00E566C8"/>
    <w:rsid w:val="00E57166"/>
    <w:rsid w:val="00E57ED6"/>
    <w:rsid w:val="00E70969"/>
    <w:rsid w:val="00E74403"/>
    <w:rsid w:val="00E82484"/>
    <w:rsid w:val="00E90F4C"/>
    <w:rsid w:val="00E9276C"/>
    <w:rsid w:val="00E939E7"/>
    <w:rsid w:val="00E94030"/>
    <w:rsid w:val="00E97F1B"/>
    <w:rsid w:val="00EB2DE9"/>
    <w:rsid w:val="00EC17D4"/>
    <w:rsid w:val="00ED1FB5"/>
    <w:rsid w:val="00ED457B"/>
    <w:rsid w:val="00EE0F00"/>
    <w:rsid w:val="00EE46EC"/>
    <w:rsid w:val="00EE5827"/>
    <w:rsid w:val="00EF376C"/>
    <w:rsid w:val="00EF4E94"/>
    <w:rsid w:val="00EF6C4F"/>
    <w:rsid w:val="00EF7098"/>
    <w:rsid w:val="00EF70C0"/>
    <w:rsid w:val="00F03115"/>
    <w:rsid w:val="00F06E5F"/>
    <w:rsid w:val="00F20E72"/>
    <w:rsid w:val="00F214FD"/>
    <w:rsid w:val="00F22D6A"/>
    <w:rsid w:val="00F256B5"/>
    <w:rsid w:val="00F27253"/>
    <w:rsid w:val="00F31E15"/>
    <w:rsid w:val="00F47457"/>
    <w:rsid w:val="00F52FAA"/>
    <w:rsid w:val="00F5530F"/>
    <w:rsid w:val="00F56464"/>
    <w:rsid w:val="00F61833"/>
    <w:rsid w:val="00F623F9"/>
    <w:rsid w:val="00F70A39"/>
    <w:rsid w:val="00F73BF2"/>
    <w:rsid w:val="00F77612"/>
    <w:rsid w:val="00F80273"/>
    <w:rsid w:val="00F8076B"/>
    <w:rsid w:val="00F85BBA"/>
    <w:rsid w:val="00F86866"/>
    <w:rsid w:val="00F90DB1"/>
    <w:rsid w:val="00F92EDE"/>
    <w:rsid w:val="00FB018E"/>
    <w:rsid w:val="00FB1F38"/>
    <w:rsid w:val="00FB3F60"/>
    <w:rsid w:val="00FB4803"/>
    <w:rsid w:val="00FB5F3B"/>
    <w:rsid w:val="00FC094C"/>
    <w:rsid w:val="00FC0FD5"/>
    <w:rsid w:val="00FC4415"/>
    <w:rsid w:val="00FC4C4D"/>
    <w:rsid w:val="00FD2690"/>
    <w:rsid w:val="00FD3BF3"/>
    <w:rsid w:val="00FD48D3"/>
    <w:rsid w:val="00FE2200"/>
    <w:rsid w:val="00FE4C74"/>
    <w:rsid w:val="00FE69F2"/>
    <w:rsid w:val="00FF2CB2"/>
    <w:rsid w:val="00FF6543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477F997-1115-45A8-B7CF-4B23CFF3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8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85F"/>
  </w:style>
  <w:style w:type="paragraph" w:styleId="a5">
    <w:name w:val="footer"/>
    <w:basedOn w:val="a"/>
    <w:link w:val="a6"/>
    <w:uiPriority w:val="99"/>
    <w:unhideWhenUsed/>
    <w:rsid w:val="00936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85F"/>
  </w:style>
  <w:style w:type="paragraph" w:styleId="a7">
    <w:name w:val="Note Heading"/>
    <w:basedOn w:val="a"/>
    <w:next w:val="a"/>
    <w:link w:val="a8"/>
    <w:uiPriority w:val="99"/>
    <w:unhideWhenUsed/>
    <w:rsid w:val="003C7833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3C783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3C7833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3C7833"/>
    <w:rPr>
      <w:sz w:val="24"/>
      <w:szCs w:val="24"/>
    </w:rPr>
  </w:style>
  <w:style w:type="paragraph" w:styleId="ab">
    <w:name w:val="List Paragraph"/>
    <w:basedOn w:val="a"/>
    <w:uiPriority w:val="34"/>
    <w:qFormat/>
    <w:rsid w:val="000F370D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16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6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8373-8F17-44D2-8E8E-0CFF1EAF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昌広</dc:creator>
  <cp:lastModifiedBy>山本　昌広</cp:lastModifiedBy>
  <cp:revision>53</cp:revision>
  <cp:lastPrinted>2021-08-17T11:21:00Z</cp:lastPrinted>
  <dcterms:created xsi:type="dcterms:W3CDTF">2020-08-14T07:44:00Z</dcterms:created>
  <dcterms:modified xsi:type="dcterms:W3CDTF">2021-08-23T09:00:00Z</dcterms:modified>
</cp:coreProperties>
</file>