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41" w:rsidRPr="00D2221A" w:rsidRDefault="000E7914">
      <w:pPr>
        <w:jc w:val="center"/>
        <w:rPr>
          <w:rFonts w:ascii="BIZ UDP明朝 Medium" w:eastAsia="BIZ UDP明朝 Medium" w:hAnsi="BIZ UDP明朝 Medium"/>
          <w:b/>
          <w:szCs w:val="21"/>
        </w:rPr>
      </w:pPr>
      <w:r w:rsidRPr="00D2221A">
        <w:rPr>
          <w:rFonts w:ascii="BIZ UDP明朝 Medium" w:eastAsia="BIZ UDP明朝 Medium" w:hAnsi="BIZ UDP明朝 Medium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-95884</wp:posOffset>
                </wp:positionV>
                <wp:extent cx="5777230" cy="342900"/>
                <wp:effectExtent l="0" t="0" r="1397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723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A38" w:rsidRPr="00410CE3" w:rsidRDefault="00E40A38" w:rsidP="00410CE3">
                            <w:pPr>
                              <w:spacing w:line="2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</w:rPr>
                            </w:pPr>
                            <w:r w:rsidRPr="00410CE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75689B" w:rsidRPr="00410CE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 w:rsidRPr="00410CE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年度第１回大阪府ＥＳＣＯ提案審査会　議事</w:t>
                            </w:r>
                            <w:r w:rsidR="002A3222" w:rsidRPr="00410CE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要旨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4pt;margin-top:-7.55pt;width:454.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" fillcolor="window" strokecolor="windowText" strokeweight="2pt">
                <v:path arrowok="t"/>
                <v:textbox>
                  <w:txbxContent>
                    <w:p w:rsidR="00E40A38" w:rsidRPr="00410CE3" w:rsidRDefault="00E40A38" w:rsidP="00410CE3">
                      <w:pPr>
                        <w:spacing w:line="28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</w:rPr>
                      </w:pPr>
                      <w:r w:rsidRPr="00410CE3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75689B" w:rsidRPr="00410CE3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４</w:t>
                      </w:r>
                      <w:r w:rsidRPr="00410CE3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年度第１回大阪府ＥＳＣＯ提案審査会　議事</w:t>
                      </w:r>
                      <w:r w:rsidR="002A3222" w:rsidRPr="00410CE3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要旨</w:t>
                      </w:r>
                    </w:p>
                  </w:txbxContent>
                </v:textbox>
              </v:rect>
            </w:pict>
          </mc:Fallback>
        </mc:AlternateContent>
      </w:r>
    </w:p>
    <w:p w:rsidR="00800341" w:rsidRPr="00D2221A" w:rsidRDefault="00800341">
      <w:pPr>
        <w:jc w:val="left"/>
        <w:rPr>
          <w:rFonts w:ascii="BIZ UDP明朝 Medium" w:eastAsia="BIZ UDP明朝 Medium" w:hAnsi="BIZ UDP明朝 Medium"/>
          <w:b/>
          <w:szCs w:val="21"/>
        </w:rPr>
      </w:pPr>
    </w:p>
    <w:p w:rsidR="00C40CB7" w:rsidRPr="00D2221A" w:rsidRDefault="00025979" w:rsidP="00BA3884">
      <w:pPr>
        <w:spacing w:line="280" w:lineRule="exact"/>
        <w:rPr>
          <w:rFonts w:ascii="BIZ UDP明朝 Medium" w:eastAsia="BIZ UDP明朝 Medium" w:hAnsi="BIZ UDP明朝 Medium"/>
          <w:b/>
          <w:szCs w:val="21"/>
        </w:rPr>
      </w:pPr>
      <w:r w:rsidRPr="00D2221A">
        <w:rPr>
          <w:rFonts w:ascii="BIZ UDP明朝 Medium" w:eastAsia="BIZ UDP明朝 Medium" w:hAnsi="BIZ UDP明朝 Medium" w:hint="eastAsia"/>
          <w:b/>
          <w:szCs w:val="21"/>
        </w:rPr>
        <w:t>議事１</w:t>
      </w:r>
      <w:r w:rsidR="00800341" w:rsidRPr="00D2221A">
        <w:rPr>
          <w:rFonts w:ascii="BIZ UDP明朝 Medium" w:eastAsia="BIZ UDP明朝 Medium" w:hAnsi="BIZ UDP明朝 Medium" w:hint="eastAsia"/>
          <w:b/>
          <w:szCs w:val="21"/>
        </w:rPr>
        <w:t>：新・大阪府</w:t>
      </w:r>
      <w:r w:rsidR="00BE2B59" w:rsidRPr="00D2221A">
        <w:rPr>
          <w:rFonts w:ascii="BIZ UDP明朝 Medium" w:eastAsia="BIZ UDP明朝 Medium" w:hAnsi="BIZ UDP明朝 Medium" w:hint="eastAsia"/>
          <w:b/>
          <w:szCs w:val="21"/>
        </w:rPr>
        <w:t>ＥＳＣＯ</w:t>
      </w:r>
      <w:r w:rsidR="00800341" w:rsidRPr="00D2221A">
        <w:rPr>
          <w:rFonts w:ascii="BIZ UDP明朝 Medium" w:eastAsia="BIZ UDP明朝 Medium" w:hAnsi="BIZ UDP明朝 Medium" w:hint="eastAsia"/>
          <w:b/>
          <w:szCs w:val="21"/>
        </w:rPr>
        <w:t>アクションプランの進捗</w:t>
      </w:r>
      <w:r w:rsidR="0046491D" w:rsidRPr="00D2221A">
        <w:rPr>
          <w:rFonts w:ascii="BIZ UDP明朝 Medium" w:eastAsia="BIZ UDP明朝 Medium" w:hAnsi="BIZ UDP明朝 Medium" w:hint="eastAsia"/>
          <w:b/>
          <w:szCs w:val="21"/>
        </w:rPr>
        <w:t>について</w:t>
      </w:r>
    </w:p>
    <w:p w:rsidR="000F553F" w:rsidRPr="00D2221A" w:rsidRDefault="000F553F" w:rsidP="00BA3884">
      <w:pPr>
        <w:spacing w:line="280" w:lineRule="exact"/>
        <w:rPr>
          <w:rFonts w:ascii="BIZ UDP明朝 Medium" w:eastAsia="BIZ UDP明朝 Medium" w:hAnsi="BIZ UDP明朝 Medium"/>
          <w:b/>
          <w:szCs w:val="21"/>
        </w:rPr>
      </w:pPr>
    </w:p>
    <w:p w:rsidR="001C2BAE" w:rsidRPr="00D2221A" w:rsidRDefault="000F553F" w:rsidP="00BA3884">
      <w:pPr>
        <w:spacing w:line="280" w:lineRule="exact"/>
        <w:ind w:leftChars="200" w:left="630" w:hangingChars="100" w:hanging="21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>○事務局より、</w:t>
      </w:r>
      <w:r w:rsidR="00DC459F" w:rsidRPr="00D2221A">
        <w:rPr>
          <w:rFonts w:ascii="BIZ UDP明朝 Medium" w:eastAsia="BIZ UDP明朝 Medium" w:hAnsi="BIZ UDP明朝 Medium" w:hint="eastAsia"/>
          <w:szCs w:val="21"/>
        </w:rPr>
        <w:t>資料７</w:t>
      </w:r>
      <w:r w:rsidR="002B5A61" w:rsidRPr="00D2221A">
        <w:rPr>
          <w:rFonts w:ascii="BIZ UDP明朝 Medium" w:eastAsia="BIZ UDP明朝 Medium" w:hAnsi="BIZ UDP明朝 Medium" w:hint="eastAsia"/>
          <w:szCs w:val="21"/>
        </w:rPr>
        <w:t>に基づき、</w:t>
      </w:r>
      <w:r w:rsidR="00A31AB0" w:rsidRPr="00D2221A">
        <w:rPr>
          <w:rFonts w:ascii="BIZ UDP明朝 Medium" w:eastAsia="BIZ UDP明朝 Medium" w:hAnsi="BIZ UDP明朝 Medium" w:hint="eastAsia"/>
          <w:szCs w:val="21"/>
        </w:rPr>
        <w:t>新</w:t>
      </w:r>
      <w:r w:rsidRPr="00D2221A">
        <w:rPr>
          <w:rFonts w:ascii="BIZ UDP明朝 Medium" w:eastAsia="BIZ UDP明朝 Medium" w:hAnsi="BIZ UDP明朝 Medium" w:hint="eastAsia"/>
          <w:szCs w:val="21"/>
        </w:rPr>
        <w:t>・大阪府ＥＳＣＯアクション</w:t>
      </w:r>
      <w:r w:rsidR="00A31AB0" w:rsidRPr="00D2221A">
        <w:rPr>
          <w:rFonts w:ascii="BIZ UDP明朝 Medium" w:eastAsia="BIZ UDP明朝 Medium" w:hAnsi="BIZ UDP明朝 Medium" w:hint="eastAsia"/>
          <w:szCs w:val="21"/>
        </w:rPr>
        <w:t>プランの進捗状況</w:t>
      </w:r>
      <w:r w:rsidRPr="00D2221A">
        <w:rPr>
          <w:rFonts w:ascii="BIZ UDP明朝 Medium" w:eastAsia="BIZ UDP明朝 Medium" w:hAnsi="BIZ UDP明朝 Medium" w:hint="eastAsia"/>
          <w:szCs w:val="21"/>
        </w:rPr>
        <w:t>及び令和４</w:t>
      </w:r>
      <w:r w:rsidR="001C2BAE" w:rsidRPr="00D2221A">
        <w:rPr>
          <w:rFonts w:ascii="BIZ UDP明朝 Medium" w:eastAsia="BIZ UDP明朝 Medium" w:hAnsi="BIZ UDP明朝 Medium" w:hint="eastAsia"/>
          <w:szCs w:val="21"/>
        </w:rPr>
        <w:t>年度の公募</w:t>
      </w:r>
      <w:r w:rsidRPr="00D2221A">
        <w:rPr>
          <w:rFonts w:ascii="BIZ UDP明朝 Medium" w:eastAsia="BIZ UDP明朝 Medium" w:hAnsi="BIZ UDP明朝 Medium" w:hint="eastAsia"/>
          <w:szCs w:val="21"/>
        </w:rPr>
        <w:t>予定</w:t>
      </w:r>
      <w:r w:rsidR="001C2BAE" w:rsidRPr="00D2221A">
        <w:rPr>
          <w:rFonts w:ascii="BIZ UDP明朝 Medium" w:eastAsia="BIZ UDP明朝 Medium" w:hAnsi="BIZ UDP明朝 Medium" w:hint="eastAsia"/>
          <w:szCs w:val="21"/>
        </w:rPr>
        <w:t>施設の</w:t>
      </w:r>
      <w:r w:rsidRPr="00D2221A">
        <w:rPr>
          <w:rFonts w:ascii="BIZ UDP明朝 Medium" w:eastAsia="BIZ UDP明朝 Medium" w:hAnsi="BIZ UDP明朝 Medium" w:hint="eastAsia"/>
          <w:szCs w:val="21"/>
        </w:rPr>
        <w:t>概要を</w:t>
      </w:r>
      <w:r w:rsidR="001C2BAE" w:rsidRPr="00D2221A">
        <w:rPr>
          <w:rFonts w:ascii="BIZ UDP明朝 Medium" w:eastAsia="BIZ UDP明朝 Medium" w:hAnsi="BIZ UDP明朝 Medium" w:hint="eastAsia"/>
          <w:szCs w:val="21"/>
        </w:rPr>
        <w:t>説明。</w:t>
      </w:r>
    </w:p>
    <w:p w:rsidR="00FC1026" w:rsidRPr="00D2221A" w:rsidRDefault="00FC1026" w:rsidP="00BA3884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</w:p>
    <w:p w:rsidR="000F553F" w:rsidRPr="00D2221A" w:rsidRDefault="000F553F" w:rsidP="00BA3884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>【意見交換概要】</w:t>
      </w:r>
    </w:p>
    <w:p w:rsidR="00FC1026" w:rsidRPr="00D2221A" w:rsidRDefault="00FC1026" w:rsidP="00BA3884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>（委員）</w:t>
      </w:r>
    </w:p>
    <w:p w:rsidR="00003905" w:rsidRPr="00D2221A" w:rsidRDefault="00FC1026" w:rsidP="00BA3884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 xml:space="preserve">　・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令和２年度の</w:t>
      </w:r>
      <w:r w:rsidR="000F553F" w:rsidRPr="00D2221A">
        <w:rPr>
          <w:rFonts w:ascii="BIZ UDP明朝 Medium" w:eastAsia="BIZ UDP明朝 Medium" w:hAnsi="BIZ UDP明朝 Medium" w:hint="eastAsia"/>
          <w:szCs w:val="21"/>
        </w:rPr>
        <w:t>エネルギー削減量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及び</w:t>
      </w:r>
      <w:r w:rsidR="0017274A" w:rsidRPr="00D2221A">
        <w:rPr>
          <w:rFonts w:ascii="BIZ UDP明朝 Medium" w:eastAsia="BIZ UDP明朝 Medium" w:hAnsi="BIZ UDP明朝 Medium" w:hint="eastAsia"/>
          <w:szCs w:val="21"/>
        </w:rPr>
        <w:t>ＣＯ</w:t>
      </w:r>
      <w:r w:rsidR="0017274A" w:rsidRPr="00D2221A">
        <w:rPr>
          <w:rFonts w:ascii="BIZ UDP明朝 Medium" w:eastAsia="BIZ UDP明朝 Medium" w:hAnsi="BIZ UDP明朝 Medium" w:hint="eastAsia"/>
          <w:szCs w:val="21"/>
          <w:vertAlign w:val="subscript"/>
        </w:rPr>
        <w:t>２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の</w:t>
      </w:r>
      <w:r w:rsidR="000F553F" w:rsidRPr="00D2221A">
        <w:rPr>
          <w:rFonts w:ascii="BIZ UDP明朝 Medium" w:eastAsia="BIZ UDP明朝 Medium" w:hAnsi="BIZ UDP明朝 Medium" w:hint="eastAsia"/>
          <w:szCs w:val="21"/>
        </w:rPr>
        <w:t>排出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削減</w:t>
      </w:r>
      <w:r w:rsidR="000F553F" w:rsidRPr="00D2221A">
        <w:rPr>
          <w:rFonts w:ascii="BIZ UDP明朝 Medium" w:eastAsia="BIZ UDP明朝 Medium" w:hAnsi="BIZ UDP明朝 Medium" w:hint="eastAsia"/>
          <w:szCs w:val="21"/>
        </w:rPr>
        <w:t>量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の伸び率は大きいが、光熱水費の</w:t>
      </w:r>
      <w:r w:rsidR="000F553F" w:rsidRPr="00D2221A">
        <w:rPr>
          <w:rFonts w:ascii="BIZ UDP明朝 Medium" w:eastAsia="BIZ UDP明朝 Medium" w:hAnsi="BIZ UDP明朝 Medium" w:hint="eastAsia"/>
          <w:szCs w:val="21"/>
        </w:rPr>
        <w:t>削減額の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伸び率は同程度には大きくなっていないように見えるが、理由はあるのか。</w:t>
      </w:r>
    </w:p>
    <w:p w:rsidR="00003905" w:rsidRPr="00D2221A" w:rsidRDefault="00003905" w:rsidP="00BA3884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>（事務局）</w:t>
      </w:r>
    </w:p>
    <w:p w:rsidR="000F553F" w:rsidRPr="00D2221A" w:rsidRDefault="00003905" w:rsidP="00BA3884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 xml:space="preserve">　・</w:t>
      </w:r>
      <w:r w:rsidR="000F553F" w:rsidRPr="00D2221A">
        <w:rPr>
          <w:rFonts w:ascii="BIZ UDP明朝 Medium" w:eastAsia="BIZ UDP明朝 Medium" w:hAnsi="BIZ UDP明朝 Medium" w:hint="eastAsia"/>
          <w:szCs w:val="21"/>
        </w:rPr>
        <w:t>エネルギー削減量及びＣＯ</w:t>
      </w:r>
      <w:r w:rsidR="000F553F" w:rsidRPr="00D2221A">
        <w:rPr>
          <w:rFonts w:ascii="BIZ UDP明朝 Medium" w:eastAsia="BIZ UDP明朝 Medium" w:hAnsi="BIZ UDP明朝 Medium" w:hint="eastAsia"/>
          <w:szCs w:val="21"/>
          <w:vertAlign w:val="subscript"/>
        </w:rPr>
        <w:t>２</w:t>
      </w:r>
      <w:r w:rsidR="000F553F" w:rsidRPr="00D2221A">
        <w:rPr>
          <w:rFonts w:ascii="BIZ UDP明朝 Medium" w:eastAsia="BIZ UDP明朝 Medium" w:hAnsi="BIZ UDP明朝 Medium" w:hint="eastAsia"/>
          <w:szCs w:val="21"/>
        </w:rPr>
        <w:t>の排出削減量で示しているものは新・大阪府ＥＳＣＯアクションプラン</w:t>
      </w:r>
      <w:r w:rsidR="00E8166E" w:rsidRPr="00D2221A">
        <w:rPr>
          <w:rFonts w:ascii="BIZ UDP明朝 Medium" w:eastAsia="BIZ UDP明朝 Medium" w:hAnsi="BIZ UDP明朝 Medium" w:hint="eastAsia"/>
          <w:szCs w:val="21"/>
        </w:rPr>
        <w:t>に基づく施設についてのもの。それに対して、光熱水費の削減額は旧プランに基づく施設も含んでいる。</w:t>
      </w:r>
    </w:p>
    <w:p w:rsidR="00BA3884" w:rsidRPr="00D2221A" w:rsidRDefault="00E8166E" w:rsidP="00BA3884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trike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 xml:space="preserve">　・令和元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年度</w:t>
      </w:r>
      <w:r w:rsidRPr="00D2221A">
        <w:rPr>
          <w:rFonts w:ascii="BIZ UDP明朝 Medium" w:eastAsia="BIZ UDP明朝 Medium" w:hAnsi="BIZ UDP明朝 Medium" w:hint="eastAsia"/>
          <w:szCs w:val="21"/>
        </w:rPr>
        <w:t>で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サービス期間</w:t>
      </w:r>
      <w:r w:rsidRPr="00D2221A">
        <w:rPr>
          <w:rFonts w:ascii="BIZ UDP明朝 Medium" w:eastAsia="BIZ UDP明朝 Medium" w:hAnsi="BIZ UDP明朝 Medium" w:hint="eastAsia"/>
          <w:szCs w:val="21"/>
        </w:rPr>
        <w:t>が終了し、</w:t>
      </w:r>
      <w:r w:rsidR="00D2221A" w:rsidRPr="00D2221A">
        <w:rPr>
          <w:rFonts w:ascii="BIZ UDP明朝 Medium" w:eastAsia="BIZ UDP明朝 Medium" w:hAnsi="BIZ UDP明朝 Medium" w:hint="eastAsia"/>
          <w:szCs w:val="21"/>
        </w:rPr>
        <w:t>光熱水費の削減額を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計上しない施設が増えた</w:t>
      </w:r>
      <w:r w:rsidRPr="00D2221A">
        <w:rPr>
          <w:rFonts w:ascii="BIZ UDP明朝 Medium" w:eastAsia="BIZ UDP明朝 Medium" w:hAnsi="BIZ UDP明朝 Medium" w:hint="eastAsia"/>
          <w:szCs w:val="21"/>
        </w:rPr>
        <w:t>ことも影響し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、総額としては</w:t>
      </w:r>
      <w:r w:rsidRPr="00D2221A">
        <w:rPr>
          <w:rFonts w:ascii="BIZ UDP明朝 Medium" w:eastAsia="BIZ UDP明朝 Medium" w:hAnsi="BIZ UDP明朝 Medium" w:hint="eastAsia"/>
          <w:szCs w:val="21"/>
        </w:rPr>
        <w:t>大きな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変化がないように見える。</w:t>
      </w:r>
      <w:r w:rsidRPr="00D2221A">
        <w:rPr>
          <w:rFonts w:ascii="BIZ UDP明朝 Medium" w:eastAsia="BIZ UDP明朝 Medium" w:hAnsi="BIZ UDP明朝 Medium" w:hint="eastAsia"/>
          <w:szCs w:val="21"/>
        </w:rPr>
        <w:t>しかしながら、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新</w:t>
      </w:r>
      <w:r w:rsidRPr="00D2221A">
        <w:rPr>
          <w:rFonts w:ascii="BIZ UDP明朝 Medium" w:eastAsia="BIZ UDP明朝 Medium" w:hAnsi="BIZ UDP明朝 Medium" w:hint="eastAsia"/>
          <w:szCs w:val="21"/>
        </w:rPr>
        <w:t>・大阪府</w:t>
      </w:r>
      <w:r w:rsidR="00D62B65" w:rsidRPr="00D2221A">
        <w:rPr>
          <w:rFonts w:ascii="BIZ UDP明朝 Medium" w:eastAsia="BIZ UDP明朝 Medium" w:hAnsi="BIZ UDP明朝 Medium" w:hint="eastAsia"/>
          <w:szCs w:val="21"/>
        </w:rPr>
        <w:t>ＥＳＣＯ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アクションプラン</w:t>
      </w:r>
      <w:r w:rsidRPr="00D2221A">
        <w:rPr>
          <w:rFonts w:ascii="BIZ UDP明朝 Medium" w:eastAsia="BIZ UDP明朝 Medium" w:hAnsi="BIZ UDP明朝 Medium" w:hint="eastAsia"/>
          <w:szCs w:val="21"/>
        </w:rPr>
        <w:t>に基づく施設のみの光熱水費削減額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に着目すれば、</w:t>
      </w:r>
      <w:r w:rsidRPr="00D2221A">
        <w:rPr>
          <w:rFonts w:ascii="BIZ UDP明朝 Medium" w:eastAsia="BIZ UDP明朝 Medium" w:hAnsi="BIZ UDP明朝 Medium" w:hint="eastAsia"/>
          <w:szCs w:val="21"/>
        </w:rPr>
        <w:t>平成3</w:t>
      </w:r>
      <w:r w:rsidRPr="00D2221A">
        <w:rPr>
          <w:rFonts w:ascii="BIZ UDP明朝 Medium" w:eastAsia="BIZ UDP明朝 Medium" w:hAnsi="BIZ UDP明朝 Medium"/>
          <w:szCs w:val="21"/>
        </w:rPr>
        <w:t>0</w:t>
      </w:r>
      <w:r w:rsidRPr="00D2221A">
        <w:rPr>
          <w:rFonts w:ascii="BIZ UDP明朝 Medium" w:eastAsia="BIZ UDP明朝 Medium" w:hAnsi="BIZ UDP明朝 Medium" w:hint="eastAsia"/>
          <w:szCs w:val="21"/>
        </w:rPr>
        <w:t>年度</w:t>
      </w:r>
      <w:r w:rsidR="00410CE3" w:rsidRPr="00D2221A">
        <w:rPr>
          <w:rFonts w:ascii="BIZ UDP明朝 Medium" w:eastAsia="BIZ UDP明朝 Medium" w:hAnsi="BIZ UDP明朝 Medium" w:hint="eastAsia"/>
          <w:szCs w:val="21"/>
        </w:rPr>
        <w:t>3</w:t>
      </w:r>
      <w:r w:rsidR="00410CE3" w:rsidRPr="00D2221A">
        <w:rPr>
          <w:rFonts w:ascii="BIZ UDP明朝 Medium" w:eastAsia="BIZ UDP明朝 Medium" w:hAnsi="BIZ UDP明朝 Medium"/>
          <w:szCs w:val="21"/>
        </w:rPr>
        <w:t>.5</w:t>
      </w:r>
      <w:r w:rsidR="00410CE3" w:rsidRPr="00D2221A">
        <w:rPr>
          <w:rFonts w:ascii="BIZ UDP明朝 Medium" w:eastAsia="BIZ UDP明朝 Medium" w:hAnsi="BIZ UDP明朝 Medium" w:hint="eastAsia"/>
          <w:szCs w:val="21"/>
        </w:rPr>
        <w:t>億円</w:t>
      </w:r>
      <w:r w:rsidRPr="00D2221A">
        <w:rPr>
          <w:rFonts w:ascii="BIZ UDP明朝 Medium" w:eastAsia="BIZ UDP明朝 Medium" w:hAnsi="BIZ UDP明朝 Medium" w:hint="eastAsia"/>
          <w:szCs w:val="21"/>
        </w:rPr>
        <w:t>、令和元年度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4</w:t>
      </w:r>
      <w:r w:rsidR="00075AC6" w:rsidRPr="00D2221A">
        <w:rPr>
          <w:rFonts w:ascii="BIZ UDP明朝 Medium" w:eastAsia="BIZ UDP明朝 Medium" w:hAnsi="BIZ UDP明朝 Medium"/>
          <w:szCs w:val="21"/>
        </w:rPr>
        <w:t>.3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億円</w:t>
      </w:r>
      <w:r w:rsidRPr="00D2221A">
        <w:rPr>
          <w:rFonts w:ascii="BIZ UDP明朝 Medium" w:eastAsia="BIZ UDP明朝 Medium" w:hAnsi="BIZ UDP明朝 Medium" w:hint="eastAsia"/>
          <w:szCs w:val="21"/>
        </w:rPr>
        <w:t>に対して、令和２年度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6</w:t>
      </w:r>
      <w:r w:rsidR="00075AC6" w:rsidRPr="00D2221A">
        <w:rPr>
          <w:rFonts w:ascii="BIZ UDP明朝 Medium" w:eastAsia="BIZ UDP明朝 Medium" w:hAnsi="BIZ UDP明朝 Medium"/>
          <w:szCs w:val="21"/>
        </w:rPr>
        <w:t>.0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億円と</w:t>
      </w:r>
      <w:r w:rsidRPr="00D2221A">
        <w:rPr>
          <w:rFonts w:ascii="BIZ UDP明朝 Medium" w:eastAsia="BIZ UDP明朝 Medium" w:hAnsi="BIZ UDP明朝 Medium" w:hint="eastAsia"/>
          <w:szCs w:val="21"/>
        </w:rPr>
        <w:t>大きく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伸びている。</w:t>
      </w:r>
    </w:p>
    <w:p w:rsidR="009B653F" w:rsidRPr="00D2221A" w:rsidRDefault="009B653F" w:rsidP="009B653F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>（委員）</w:t>
      </w:r>
    </w:p>
    <w:p w:rsidR="009B653F" w:rsidRPr="00D2221A" w:rsidRDefault="009B653F" w:rsidP="009B653F">
      <w:pPr>
        <w:spacing w:line="280" w:lineRule="exact"/>
        <w:ind w:leftChars="200" w:left="630" w:hangingChars="100" w:hanging="21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>・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令和２年度の</w:t>
      </w:r>
      <w:r w:rsidR="00410CE3" w:rsidRPr="00D2221A">
        <w:rPr>
          <w:rFonts w:ascii="BIZ UDP明朝 Medium" w:eastAsia="BIZ UDP明朝 Medium" w:hAnsi="BIZ UDP明朝 Medium" w:hint="eastAsia"/>
          <w:szCs w:val="21"/>
        </w:rPr>
        <w:t>削減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実績が大きい理由は</w:t>
      </w:r>
      <w:r w:rsidR="00410CE3" w:rsidRPr="00D2221A">
        <w:rPr>
          <w:rFonts w:ascii="BIZ UDP明朝 Medium" w:eastAsia="BIZ UDP明朝 Medium" w:hAnsi="BIZ UDP明朝 Medium" w:hint="eastAsia"/>
          <w:szCs w:val="21"/>
        </w:rPr>
        <w:t>、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コロナ</w:t>
      </w:r>
      <w:r w:rsidR="00410CE3" w:rsidRPr="00D2221A">
        <w:rPr>
          <w:rFonts w:ascii="BIZ UDP明朝 Medium" w:eastAsia="BIZ UDP明朝 Medium" w:hAnsi="BIZ UDP明朝 Medium" w:hint="eastAsia"/>
          <w:szCs w:val="21"/>
        </w:rPr>
        <w:t>の影響も受けているから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と考えてよいか。</w:t>
      </w:r>
    </w:p>
    <w:p w:rsidR="009B653F" w:rsidRPr="00D2221A" w:rsidRDefault="009B653F" w:rsidP="009B653F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>（事務局）</w:t>
      </w:r>
    </w:p>
    <w:p w:rsidR="009B653F" w:rsidRPr="00D2221A" w:rsidRDefault="009B653F" w:rsidP="009B653F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 xml:space="preserve">　・その通りである。</w:t>
      </w:r>
    </w:p>
    <w:p w:rsidR="00925B9C" w:rsidRPr="00D2221A" w:rsidRDefault="00925B9C" w:rsidP="00BA3884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>（委員）</w:t>
      </w:r>
    </w:p>
    <w:p w:rsidR="00A44291" w:rsidRPr="00D2221A" w:rsidRDefault="00075AC6" w:rsidP="00ED34F0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 xml:space="preserve">　・新</w:t>
      </w:r>
      <w:r w:rsidR="00410CE3" w:rsidRPr="00D2221A">
        <w:rPr>
          <w:rFonts w:ascii="BIZ UDP明朝 Medium" w:eastAsia="BIZ UDP明朝 Medium" w:hAnsi="BIZ UDP明朝 Medium" w:hint="eastAsia"/>
          <w:szCs w:val="21"/>
        </w:rPr>
        <w:t>・</w:t>
      </w:r>
      <w:r w:rsidRPr="00D2221A">
        <w:rPr>
          <w:rFonts w:ascii="BIZ UDP明朝 Medium" w:eastAsia="BIZ UDP明朝 Medium" w:hAnsi="BIZ UDP明朝 Medium" w:hint="eastAsia"/>
          <w:szCs w:val="21"/>
        </w:rPr>
        <w:t>大阪府ＥＳＣＯアクションプランによれば、</w:t>
      </w:r>
      <w:r w:rsidR="00410CE3" w:rsidRPr="00D2221A">
        <w:rPr>
          <w:rFonts w:ascii="BIZ UDP明朝 Medium" w:eastAsia="BIZ UDP明朝 Medium" w:hAnsi="BIZ UDP明朝 Medium" w:hint="eastAsia"/>
          <w:szCs w:val="21"/>
        </w:rPr>
        <w:t>令和</w:t>
      </w:r>
      <w:r w:rsidR="00ED34F0" w:rsidRPr="00D2221A">
        <w:rPr>
          <w:rFonts w:ascii="BIZ UDP明朝 Medium" w:eastAsia="BIZ UDP明朝 Medium" w:hAnsi="BIZ UDP明朝 Medium" w:hint="eastAsia"/>
          <w:szCs w:val="21"/>
        </w:rPr>
        <w:t>３</w:t>
      </w:r>
      <w:r w:rsidR="00410CE3" w:rsidRPr="00D2221A">
        <w:rPr>
          <w:rFonts w:ascii="BIZ UDP明朝 Medium" w:eastAsia="BIZ UDP明朝 Medium" w:hAnsi="BIZ UDP明朝 Medium" w:hint="eastAsia"/>
          <w:szCs w:val="21"/>
        </w:rPr>
        <w:t>年度末</w:t>
      </w:r>
      <w:r w:rsidRPr="00D2221A">
        <w:rPr>
          <w:rFonts w:ascii="BIZ UDP明朝 Medium" w:eastAsia="BIZ UDP明朝 Medium" w:hAnsi="BIZ UDP明朝 Medium" w:hint="eastAsia"/>
          <w:szCs w:val="21"/>
        </w:rPr>
        <w:t>の達成施設数は8</w:t>
      </w:r>
      <w:r w:rsidRPr="00D2221A">
        <w:rPr>
          <w:rFonts w:ascii="BIZ UDP明朝 Medium" w:eastAsia="BIZ UDP明朝 Medium" w:hAnsi="BIZ UDP明朝 Medium"/>
          <w:szCs w:val="21"/>
        </w:rPr>
        <w:t>0</w:t>
      </w:r>
      <w:r w:rsidRPr="00D2221A">
        <w:rPr>
          <w:rFonts w:ascii="BIZ UDP明朝 Medium" w:eastAsia="BIZ UDP明朝 Medium" w:hAnsi="BIZ UDP明朝 Medium" w:hint="eastAsia"/>
          <w:szCs w:val="21"/>
        </w:rPr>
        <w:t>施設、</w:t>
      </w:r>
      <w:r w:rsidR="00410CE3" w:rsidRPr="00D2221A">
        <w:rPr>
          <w:rFonts w:ascii="BIZ UDP明朝 Medium" w:eastAsia="BIZ UDP明朝 Medium" w:hAnsi="BIZ UDP明朝 Medium" w:hint="eastAsia"/>
          <w:szCs w:val="21"/>
        </w:rPr>
        <w:t>令和</w:t>
      </w:r>
      <w:r w:rsidR="00ED34F0" w:rsidRPr="00D2221A">
        <w:rPr>
          <w:rFonts w:ascii="BIZ UDP明朝 Medium" w:eastAsia="BIZ UDP明朝 Medium" w:hAnsi="BIZ UDP明朝 Medium" w:hint="eastAsia"/>
          <w:szCs w:val="21"/>
        </w:rPr>
        <w:t>４</w:t>
      </w:r>
      <w:r w:rsidR="00410CE3" w:rsidRPr="00D2221A">
        <w:rPr>
          <w:rFonts w:ascii="BIZ UDP明朝 Medium" w:eastAsia="BIZ UDP明朝 Medium" w:hAnsi="BIZ UDP明朝 Medium" w:hint="eastAsia"/>
          <w:szCs w:val="21"/>
        </w:rPr>
        <w:t>年</w:t>
      </w:r>
      <w:r w:rsidRPr="00D2221A">
        <w:rPr>
          <w:rFonts w:ascii="BIZ UDP明朝 Medium" w:eastAsia="BIZ UDP明朝 Medium" w:hAnsi="BIZ UDP明朝 Medium" w:hint="eastAsia"/>
          <w:szCs w:val="21"/>
        </w:rPr>
        <w:t>度に</w:t>
      </w:r>
      <w:r w:rsidR="00ED34F0" w:rsidRPr="00D2221A">
        <w:rPr>
          <w:rFonts w:ascii="BIZ UDP明朝 Medium" w:eastAsia="BIZ UDP明朝 Medium" w:hAnsi="BIZ UDP明朝 Medium" w:hint="eastAsia"/>
          <w:szCs w:val="21"/>
        </w:rPr>
        <w:t>５</w:t>
      </w:r>
      <w:r w:rsidRPr="00D2221A">
        <w:rPr>
          <w:rFonts w:ascii="BIZ UDP明朝 Medium" w:eastAsia="BIZ UDP明朝 Medium" w:hAnsi="BIZ UDP明朝 Medium" w:hint="eastAsia"/>
          <w:szCs w:val="21"/>
        </w:rPr>
        <w:t>施設の公募を行うとのことから、</w:t>
      </w:r>
      <w:r w:rsidR="00D62B65" w:rsidRPr="00D2221A">
        <w:rPr>
          <w:rFonts w:ascii="BIZ UDP明朝 Medium" w:eastAsia="BIZ UDP明朝 Medium" w:hAnsi="BIZ UDP明朝 Medium" w:hint="eastAsia"/>
          <w:szCs w:val="21"/>
        </w:rPr>
        <w:t>新</w:t>
      </w:r>
      <w:r w:rsidR="00410CE3" w:rsidRPr="00D2221A">
        <w:rPr>
          <w:rFonts w:ascii="BIZ UDP明朝 Medium" w:eastAsia="BIZ UDP明朝 Medium" w:hAnsi="BIZ UDP明朝 Medium" w:hint="eastAsia"/>
          <w:szCs w:val="21"/>
        </w:rPr>
        <w:t>・</w:t>
      </w:r>
      <w:r w:rsidR="00D62B65" w:rsidRPr="00D2221A">
        <w:rPr>
          <w:rFonts w:ascii="BIZ UDP明朝 Medium" w:eastAsia="BIZ UDP明朝 Medium" w:hAnsi="BIZ UDP明朝 Medium" w:hint="eastAsia"/>
          <w:szCs w:val="21"/>
        </w:rPr>
        <w:t>大阪府ＥＳＣＯアクションプランが終了する</w:t>
      </w:r>
      <w:r w:rsidR="00ED34F0" w:rsidRPr="00D2221A">
        <w:rPr>
          <w:rFonts w:ascii="BIZ UDP明朝 Medium" w:eastAsia="BIZ UDP明朝 Medium" w:hAnsi="BIZ UDP明朝 Medium" w:hint="eastAsia"/>
          <w:szCs w:val="21"/>
        </w:rPr>
        <w:t>令和６</w:t>
      </w:r>
      <w:r w:rsidRPr="00D2221A">
        <w:rPr>
          <w:rFonts w:ascii="BIZ UDP明朝 Medium" w:eastAsia="BIZ UDP明朝 Medium" w:hAnsi="BIZ UDP明朝 Medium" w:hint="eastAsia"/>
          <w:szCs w:val="21"/>
        </w:rPr>
        <w:t>年</w:t>
      </w:r>
      <w:r w:rsidR="00410CE3" w:rsidRPr="00D2221A">
        <w:rPr>
          <w:rFonts w:ascii="BIZ UDP明朝 Medium" w:eastAsia="BIZ UDP明朝 Medium" w:hAnsi="BIZ UDP明朝 Medium" w:hint="eastAsia"/>
          <w:szCs w:val="21"/>
        </w:rPr>
        <w:t>度末</w:t>
      </w:r>
      <w:r w:rsidRPr="00D2221A">
        <w:rPr>
          <w:rFonts w:ascii="BIZ UDP明朝 Medium" w:eastAsia="BIZ UDP明朝 Medium" w:hAnsi="BIZ UDP明朝 Medium" w:hint="eastAsia"/>
          <w:szCs w:val="21"/>
        </w:rPr>
        <w:t>を待たずして</w:t>
      </w:r>
      <w:r w:rsidR="00410CE3" w:rsidRPr="00D2221A">
        <w:rPr>
          <w:rFonts w:ascii="BIZ UDP明朝 Medium" w:eastAsia="BIZ UDP明朝 Medium" w:hAnsi="BIZ UDP明朝 Medium" w:hint="eastAsia"/>
          <w:szCs w:val="21"/>
        </w:rPr>
        <w:t>令和</w:t>
      </w:r>
      <w:r w:rsidR="00ED34F0" w:rsidRPr="00D2221A">
        <w:rPr>
          <w:rFonts w:ascii="BIZ UDP明朝 Medium" w:eastAsia="BIZ UDP明朝 Medium" w:hAnsi="BIZ UDP明朝 Medium" w:hint="eastAsia"/>
          <w:szCs w:val="21"/>
        </w:rPr>
        <w:t>４</w:t>
      </w:r>
      <w:r w:rsidRPr="00D2221A">
        <w:rPr>
          <w:rFonts w:ascii="BIZ UDP明朝 Medium" w:eastAsia="BIZ UDP明朝 Medium" w:hAnsi="BIZ UDP明朝 Medium" w:hint="eastAsia"/>
          <w:szCs w:val="21"/>
        </w:rPr>
        <w:t>年度で目標の施設数を達成すると考えてよいか。</w:t>
      </w:r>
    </w:p>
    <w:p w:rsidR="00A44291" w:rsidRPr="00D2221A" w:rsidRDefault="00A44291" w:rsidP="00A44291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>（事務局）</w:t>
      </w:r>
    </w:p>
    <w:p w:rsidR="00E3079D" w:rsidRPr="00D2221A" w:rsidRDefault="00A44291" w:rsidP="00075AC6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 xml:space="preserve">　・</w:t>
      </w:r>
      <w:r w:rsidR="00075AC6" w:rsidRPr="00D2221A">
        <w:rPr>
          <w:rFonts w:ascii="BIZ UDP明朝 Medium" w:eastAsia="BIZ UDP明朝 Medium" w:hAnsi="BIZ UDP明朝 Medium" w:hint="eastAsia"/>
          <w:szCs w:val="21"/>
        </w:rPr>
        <w:t>その通りである。</w:t>
      </w:r>
    </w:p>
    <w:p w:rsidR="00075AC6" w:rsidRPr="00D2221A" w:rsidRDefault="00D62B65" w:rsidP="00075AC6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>（委員）</w:t>
      </w:r>
    </w:p>
    <w:p w:rsidR="00410CE3" w:rsidRPr="00D2221A" w:rsidRDefault="00410CE3" w:rsidP="00075AC6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 xml:space="preserve">　・</w:t>
      </w:r>
      <w:r w:rsidR="00ED34F0" w:rsidRPr="00D2221A">
        <w:rPr>
          <w:rFonts w:ascii="BIZ UDP明朝 Medium" w:eastAsia="BIZ UDP明朝 Medium" w:hAnsi="BIZ UDP明朝 Medium" w:hint="eastAsia"/>
          <w:szCs w:val="21"/>
        </w:rPr>
        <w:t>施設数が目標を達成するとのことだが、目標数を増やす等の措置は考えているか。</w:t>
      </w:r>
    </w:p>
    <w:p w:rsidR="00410CE3" w:rsidRPr="00D2221A" w:rsidRDefault="00410CE3" w:rsidP="00410CE3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>（事務局）</w:t>
      </w:r>
    </w:p>
    <w:p w:rsidR="00E3079D" w:rsidRPr="00D2221A" w:rsidRDefault="00D62B65" w:rsidP="00D62B65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 xml:space="preserve">　・</w:t>
      </w:r>
      <w:r w:rsidR="00ED34F0" w:rsidRPr="00D2221A">
        <w:rPr>
          <w:rFonts w:ascii="BIZ UDP明朝 Medium" w:eastAsia="BIZ UDP明朝 Medium" w:hAnsi="BIZ UDP明朝 Medium" w:hint="eastAsia"/>
          <w:szCs w:val="21"/>
        </w:rPr>
        <w:t>現状、目標数の変更は予定していないが、</w:t>
      </w:r>
      <w:r w:rsidRPr="00D2221A">
        <w:rPr>
          <w:rFonts w:ascii="BIZ UDP明朝 Medium" w:eastAsia="BIZ UDP明朝 Medium" w:hAnsi="BIZ UDP明朝 Medium" w:hint="eastAsia"/>
          <w:szCs w:val="21"/>
        </w:rPr>
        <w:t>目標を達成した</w:t>
      </w:r>
      <w:r w:rsidR="00ED34F0" w:rsidRPr="00D2221A">
        <w:rPr>
          <w:rFonts w:ascii="BIZ UDP明朝 Medium" w:eastAsia="BIZ UDP明朝 Medium" w:hAnsi="BIZ UDP明朝 Medium" w:hint="eastAsia"/>
          <w:szCs w:val="21"/>
        </w:rPr>
        <w:t>からといって留まることなく、さらなる施設でのＥＳＣＯ事業の導入を進めていく</w:t>
      </w:r>
      <w:r w:rsidRPr="00D2221A">
        <w:rPr>
          <w:rFonts w:ascii="BIZ UDP明朝 Medium" w:eastAsia="BIZ UDP明朝 Medium" w:hAnsi="BIZ UDP明朝 Medium" w:hint="eastAsia"/>
          <w:szCs w:val="21"/>
        </w:rPr>
        <w:t>。</w:t>
      </w:r>
    </w:p>
    <w:p w:rsidR="00E3079D" w:rsidRPr="00D2221A" w:rsidRDefault="00E3079D" w:rsidP="00E3079D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>（委員）</w:t>
      </w:r>
    </w:p>
    <w:p w:rsidR="00E3079D" w:rsidRPr="00D2221A" w:rsidRDefault="00D62B65" w:rsidP="00E3079D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 xml:space="preserve">　・新</w:t>
      </w:r>
      <w:r w:rsidR="00ED34F0" w:rsidRPr="00D2221A">
        <w:rPr>
          <w:rFonts w:ascii="BIZ UDP明朝 Medium" w:eastAsia="BIZ UDP明朝 Medium" w:hAnsi="BIZ UDP明朝 Medium" w:hint="eastAsia"/>
          <w:szCs w:val="21"/>
        </w:rPr>
        <w:t>・</w:t>
      </w:r>
      <w:r w:rsidRPr="00D2221A">
        <w:rPr>
          <w:rFonts w:ascii="BIZ UDP明朝 Medium" w:eastAsia="BIZ UDP明朝 Medium" w:hAnsi="BIZ UDP明朝 Medium" w:hint="eastAsia"/>
          <w:szCs w:val="21"/>
        </w:rPr>
        <w:t>大阪府ＥＳＣＯアクションプラン</w:t>
      </w:r>
      <w:r w:rsidR="00ED34F0" w:rsidRPr="00D2221A">
        <w:rPr>
          <w:rFonts w:ascii="BIZ UDP明朝 Medium" w:eastAsia="BIZ UDP明朝 Medium" w:hAnsi="BIZ UDP明朝 Medium" w:hint="eastAsia"/>
          <w:szCs w:val="21"/>
        </w:rPr>
        <w:t>の計画期間の</w:t>
      </w:r>
      <w:r w:rsidRPr="00D2221A">
        <w:rPr>
          <w:rFonts w:ascii="BIZ UDP明朝 Medium" w:eastAsia="BIZ UDP明朝 Medium" w:hAnsi="BIZ UDP明朝 Medium" w:hint="eastAsia"/>
          <w:szCs w:val="21"/>
        </w:rPr>
        <w:t>最終年度は令和６年度としているが</w:t>
      </w:r>
      <w:r w:rsidR="00ED34F0" w:rsidRPr="00D2221A">
        <w:rPr>
          <w:rFonts w:ascii="BIZ UDP明朝 Medium" w:eastAsia="BIZ UDP明朝 Medium" w:hAnsi="BIZ UDP明朝 Medium" w:hint="eastAsia"/>
          <w:szCs w:val="21"/>
        </w:rPr>
        <w:t>、</w:t>
      </w:r>
      <w:r w:rsidR="0095083D" w:rsidRPr="00D2221A">
        <w:rPr>
          <w:rFonts w:ascii="BIZ UDP明朝 Medium" w:eastAsia="BIZ UDP明朝 Medium" w:hAnsi="BIZ UDP明朝 Medium" w:hint="eastAsia"/>
          <w:szCs w:val="21"/>
        </w:rPr>
        <w:t>目標に対する実績</w:t>
      </w:r>
      <w:r w:rsidRPr="00D2221A">
        <w:rPr>
          <w:rFonts w:ascii="BIZ UDP明朝 Medium" w:eastAsia="BIZ UDP明朝 Medium" w:hAnsi="BIZ UDP明朝 Medium" w:hint="eastAsia"/>
          <w:szCs w:val="21"/>
        </w:rPr>
        <w:t>は、</w:t>
      </w:r>
      <w:r w:rsidR="0095083D" w:rsidRPr="00D2221A">
        <w:rPr>
          <w:rFonts w:ascii="BIZ UDP明朝 Medium" w:eastAsia="BIZ UDP明朝 Medium" w:hAnsi="BIZ UDP明朝 Medium" w:hint="eastAsia"/>
          <w:szCs w:val="21"/>
        </w:rPr>
        <w:t>いつまでのものとなるか</w:t>
      </w:r>
      <w:r w:rsidRPr="00D2221A">
        <w:rPr>
          <w:rFonts w:ascii="BIZ UDP明朝 Medium" w:eastAsia="BIZ UDP明朝 Medium" w:hAnsi="BIZ UDP明朝 Medium" w:hint="eastAsia"/>
          <w:szCs w:val="21"/>
        </w:rPr>
        <w:t>。</w:t>
      </w:r>
    </w:p>
    <w:p w:rsidR="00D62B65" w:rsidRPr="00D2221A" w:rsidRDefault="00D62B65" w:rsidP="00E3079D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>（事務局）</w:t>
      </w:r>
    </w:p>
    <w:p w:rsidR="00D62B65" w:rsidRPr="00D2221A" w:rsidRDefault="00D62B65" w:rsidP="00D62B65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 xml:space="preserve">　・</w:t>
      </w:r>
      <w:r w:rsidR="0095083D" w:rsidRPr="00D2221A">
        <w:rPr>
          <w:rFonts w:ascii="BIZ UDP明朝 Medium" w:eastAsia="BIZ UDP明朝 Medium" w:hAnsi="BIZ UDP明朝 Medium" w:hint="eastAsia"/>
          <w:szCs w:val="21"/>
        </w:rPr>
        <w:t>光熱水費削減額</w:t>
      </w:r>
      <w:r w:rsidRPr="00D2221A">
        <w:rPr>
          <w:rFonts w:ascii="BIZ UDP明朝 Medium" w:eastAsia="BIZ UDP明朝 Medium" w:hAnsi="BIZ UDP明朝 Medium" w:hint="eastAsia"/>
          <w:szCs w:val="21"/>
        </w:rPr>
        <w:t>、</w:t>
      </w:r>
      <w:r w:rsidR="0095083D" w:rsidRPr="00D2221A">
        <w:rPr>
          <w:rFonts w:ascii="BIZ UDP明朝 Medium" w:eastAsia="BIZ UDP明朝 Medium" w:hAnsi="BIZ UDP明朝 Medium" w:hint="eastAsia"/>
          <w:szCs w:val="21"/>
        </w:rPr>
        <w:t>エネルギー削減量、</w:t>
      </w:r>
      <w:r w:rsidR="0017274A" w:rsidRPr="00D2221A">
        <w:rPr>
          <w:rFonts w:ascii="BIZ UDP明朝 Medium" w:eastAsia="BIZ UDP明朝 Medium" w:hAnsi="BIZ UDP明朝 Medium" w:hint="eastAsia"/>
          <w:szCs w:val="21"/>
        </w:rPr>
        <w:t>ＣＯ</w:t>
      </w:r>
      <w:r w:rsidR="0017274A" w:rsidRPr="00D2221A">
        <w:rPr>
          <w:rFonts w:ascii="BIZ UDP明朝 Medium" w:eastAsia="BIZ UDP明朝 Medium" w:hAnsi="BIZ UDP明朝 Medium" w:hint="eastAsia"/>
          <w:szCs w:val="21"/>
          <w:vertAlign w:val="subscript"/>
        </w:rPr>
        <w:t>２</w:t>
      </w:r>
      <w:r w:rsidR="0095083D" w:rsidRPr="00D2221A">
        <w:rPr>
          <w:rFonts w:ascii="BIZ UDP明朝 Medium" w:eastAsia="BIZ UDP明朝 Medium" w:hAnsi="BIZ UDP明朝 Medium" w:hint="eastAsia"/>
          <w:szCs w:val="21"/>
        </w:rPr>
        <w:t>排出削減量などは令和６年度実績を含める</w:t>
      </w:r>
      <w:r w:rsidRPr="00D2221A">
        <w:rPr>
          <w:rFonts w:ascii="BIZ UDP明朝 Medium" w:eastAsia="BIZ UDP明朝 Medium" w:hAnsi="BIZ UDP明朝 Medium" w:hint="eastAsia"/>
          <w:szCs w:val="21"/>
        </w:rPr>
        <w:t>。</w:t>
      </w:r>
    </w:p>
    <w:p w:rsidR="00E3079D" w:rsidRPr="00D2221A" w:rsidRDefault="00E3079D" w:rsidP="00E3079D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>（委員）</w:t>
      </w:r>
    </w:p>
    <w:p w:rsidR="00E3079D" w:rsidRPr="00D2221A" w:rsidRDefault="00D62B65" w:rsidP="00E3079D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 xml:space="preserve">　・</w:t>
      </w:r>
      <w:r w:rsidR="0095083D" w:rsidRPr="00D2221A">
        <w:rPr>
          <w:rFonts w:ascii="BIZ UDP明朝 Medium" w:eastAsia="BIZ UDP明朝 Medium" w:hAnsi="BIZ UDP明朝 Medium" w:hint="eastAsia"/>
          <w:szCs w:val="21"/>
        </w:rPr>
        <w:t>最終的な実績</w:t>
      </w:r>
      <w:r w:rsidRPr="00D2221A">
        <w:rPr>
          <w:rFonts w:ascii="BIZ UDP明朝 Medium" w:eastAsia="BIZ UDP明朝 Medium" w:hAnsi="BIZ UDP明朝 Medium" w:hint="eastAsia"/>
          <w:szCs w:val="21"/>
        </w:rPr>
        <w:t>は</w:t>
      </w:r>
      <w:r w:rsidR="0095083D" w:rsidRPr="00D2221A">
        <w:rPr>
          <w:rFonts w:ascii="BIZ UDP明朝 Medium" w:eastAsia="BIZ UDP明朝 Medium" w:hAnsi="BIZ UDP明朝 Medium" w:hint="eastAsia"/>
          <w:szCs w:val="21"/>
        </w:rPr>
        <w:t>令和６年度末実績として</w:t>
      </w:r>
      <w:r w:rsidRPr="00D2221A">
        <w:rPr>
          <w:rFonts w:ascii="BIZ UDP明朝 Medium" w:eastAsia="BIZ UDP明朝 Medium" w:hAnsi="BIZ UDP明朝 Medium" w:hint="eastAsia"/>
          <w:szCs w:val="21"/>
        </w:rPr>
        <w:t>令和７年度に</w:t>
      </w:r>
      <w:r w:rsidR="0095083D" w:rsidRPr="00D2221A">
        <w:rPr>
          <w:rFonts w:ascii="BIZ UDP明朝 Medium" w:eastAsia="BIZ UDP明朝 Medium" w:hAnsi="BIZ UDP明朝 Medium" w:hint="eastAsia"/>
          <w:szCs w:val="21"/>
        </w:rPr>
        <w:t>報告されるという</w:t>
      </w:r>
      <w:r w:rsidRPr="00D2221A">
        <w:rPr>
          <w:rFonts w:ascii="BIZ UDP明朝 Medium" w:eastAsia="BIZ UDP明朝 Medium" w:hAnsi="BIZ UDP明朝 Medium" w:hint="eastAsia"/>
          <w:szCs w:val="21"/>
        </w:rPr>
        <w:t>理解でよいか。</w:t>
      </w:r>
    </w:p>
    <w:p w:rsidR="00E3079D" w:rsidRPr="00D2221A" w:rsidRDefault="00E3079D" w:rsidP="00E3079D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>（事務局）</w:t>
      </w:r>
    </w:p>
    <w:p w:rsidR="00FF41AE" w:rsidRPr="00D2221A" w:rsidRDefault="00D62B65" w:rsidP="00D62B65">
      <w:pPr>
        <w:spacing w:line="280" w:lineRule="exact"/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 xml:space="preserve">　・その通りである</w:t>
      </w:r>
      <w:r w:rsidR="00FF41AE" w:rsidRPr="00D2221A">
        <w:rPr>
          <w:rFonts w:ascii="BIZ UDP明朝 Medium" w:eastAsia="BIZ UDP明朝 Medium" w:hAnsi="BIZ UDP明朝 Medium" w:hint="eastAsia"/>
          <w:szCs w:val="21"/>
        </w:rPr>
        <w:t>。</w:t>
      </w:r>
    </w:p>
    <w:p w:rsidR="00BA3884" w:rsidRPr="00D2221A" w:rsidRDefault="00BA3884" w:rsidP="00DC459F">
      <w:pPr>
        <w:spacing w:line="280" w:lineRule="exact"/>
        <w:rPr>
          <w:rFonts w:ascii="BIZ UDP明朝 Medium" w:eastAsia="BIZ UDP明朝 Medium" w:hAnsi="BIZ UDP明朝 Medium"/>
          <w:szCs w:val="21"/>
        </w:rPr>
      </w:pPr>
    </w:p>
    <w:p w:rsidR="00DC459F" w:rsidRPr="00D2221A" w:rsidRDefault="00DC459F" w:rsidP="00DC459F">
      <w:pPr>
        <w:spacing w:line="280" w:lineRule="exact"/>
        <w:rPr>
          <w:rFonts w:ascii="BIZ UDP明朝 Medium" w:eastAsia="BIZ UDP明朝 Medium" w:hAnsi="BIZ UDP明朝 Medium"/>
          <w:szCs w:val="21"/>
        </w:rPr>
      </w:pPr>
    </w:p>
    <w:p w:rsidR="00025979" w:rsidRPr="00D2221A" w:rsidRDefault="00025979" w:rsidP="00025979">
      <w:pPr>
        <w:spacing w:line="280" w:lineRule="exact"/>
        <w:rPr>
          <w:rFonts w:ascii="BIZ UDP明朝 Medium" w:eastAsia="BIZ UDP明朝 Medium" w:hAnsi="BIZ UDP明朝 Medium"/>
          <w:b/>
          <w:szCs w:val="21"/>
        </w:rPr>
      </w:pPr>
      <w:r w:rsidRPr="00D2221A">
        <w:rPr>
          <w:rFonts w:ascii="BIZ UDP明朝 Medium" w:eastAsia="BIZ UDP明朝 Medium" w:hAnsi="BIZ UDP明朝 Medium" w:hint="eastAsia"/>
          <w:b/>
          <w:szCs w:val="21"/>
        </w:rPr>
        <w:t>議事２：その他（ESCO事業者の選定について（諮問））</w:t>
      </w:r>
    </w:p>
    <w:p w:rsidR="0095083D" w:rsidRPr="00D2221A" w:rsidRDefault="0095083D" w:rsidP="00025979">
      <w:pPr>
        <w:spacing w:line="280" w:lineRule="exact"/>
        <w:rPr>
          <w:rFonts w:ascii="BIZ UDP明朝 Medium" w:eastAsia="BIZ UDP明朝 Medium" w:hAnsi="BIZ UDP明朝 Medium"/>
          <w:b/>
          <w:szCs w:val="21"/>
        </w:rPr>
      </w:pPr>
    </w:p>
    <w:p w:rsidR="00A82825" w:rsidRPr="00D2221A" w:rsidRDefault="0095083D" w:rsidP="0095083D">
      <w:pPr>
        <w:spacing w:line="280" w:lineRule="exact"/>
        <w:ind w:leftChars="200" w:left="630" w:hangingChars="100" w:hanging="21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b/>
          <w:szCs w:val="21"/>
        </w:rPr>
        <w:t>○</w:t>
      </w:r>
      <w:r w:rsidR="00025979" w:rsidRPr="00D2221A">
        <w:rPr>
          <w:rFonts w:ascii="BIZ UDP明朝 Medium" w:eastAsia="BIZ UDP明朝 Medium" w:hAnsi="BIZ UDP明朝 Medium" w:hint="eastAsia"/>
          <w:szCs w:val="21"/>
        </w:rPr>
        <w:t>公共建築室設備課長</w:t>
      </w:r>
      <w:r w:rsidR="00A82825" w:rsidRPr="00D2221A">
        <w:rPr>
          <w:rFonts w:ascii="BIZ UDP明朝 Medium" w:eastAsia="BIZ UDP明朝 Medium" w:hAnsi="BIZ UDP明朝 Medium" w:hint="eastAsia"/>
          <w:szCs w:val="21"/>
        </w:rPr>
        <w:t>より、</w:t>
      </w:r>
      <w:r w:rsidR="00025979" w:rsidRPr="00D2221A">
        <w:rPr>
          <w:rFonts w:ascii="BIZ UDP明朝 Medium" w:eastAsia="BIZ UDP明朝 Medium" w:hAnsi="BIZ UDP明朝 Medium" w:hint="eastAsia"/>
          <w:szCs w:val="21"/>
        </w:rPr>
        <w:t>大阪府ＥＳＣＯ</w:t>
      </w:r>
      <w:r w:rsidR="00A82825" w:rsidRPr="00D2221A">
        <w:rPr>
          <w:rFonts w:ascii="BIZ UDP明朝 Medium" w:eastAsia="BIZ UDP明朝 Medium" w:hAnsi="BIZ UDP明朝 Medium" w:hint="eastAsia"/>
          <w:szCs w:val="21"/>
        </w:rPr>
        <w:t>提案審査会</w:t>
      </w:r>
      <w:r w:rsidR="00025979" w:rsidRPr="00D2221A">
        <w:rPr>
          <w:rFonts w:ascii="BIZ UDP明朝 Medium" w:eastAsia="BIZ UDP明朝 Medium" w:hAnsi="BIZ UDP明朝 Medium" w:hint="eastAsia"/>
          <w:szCs w:val="21"/>
        </w:rPr>
        <w:t>会長</w:t>
      </w:r>
      <w:r w:rsidR="00A82825" w:rsidRPr="00D2221A">
        <w:rPr>
          <w:rFonts w:ascii="BIZ UDP明朝 Medium" w:eastAsia="BIZ UDP明朝 Medium" w:hAnsi="BIZ UDP明朝 Medium" w:hint="eastAsia"/>
          <w:szCs w:val="21"/>
        </w:rPr>
        <w:t>へ</w:t>
      </w:r>
      <w:r w:rsidR="001556F7" w:rsidRPr="00D2221A">
        <w:rPr>
          <w:rFonts w:ascii="BIZ UDP明朝 Medium" w:eastAsia="BIZ UDP明朝 Medium" w:hAnsi="BIZ UDP明朝 Medium" w:hint="eastAsia"/>
          <w:szCs w:val="21"/>
        </w:rPr>
        <w:t>「ＥＳＣＯ事業者の選定について」</w:t>
      </w:r>
      <w:r w:rsidR="00DC459F" w:rsidRPr="00D2221A">
        <w:rPr>
          <w:rFonts w:ascii="BIZ UDP明朝 Medium" w:eastAsia="BIZ UDP明朝 Medium" w:hAnsi="BIZ UDP明朝 Medium" w:hint="eastAsia"/>
          <w:szCs w:val="21"/>
        </w:rPr>
        <w:t>諮問（資料９）</w:t>
      </w:r>
    </w:p>
    <w:p w:rsidR="0095083D" w:rsidRPr="00D2221A" w:rsidRDefault="00DC459F" w:rsidP="00DC459F">
      <w:pPr>
        <w:spacing w:line="280" w:lineRule="exact"/>
        <w:ind w:leftChars="200" w:left="630" w:hangingChars="100" w:hanging="210"/>
        <w:rPr>
          <w:rFonts w:ascii="BIZ UDP明朝 Medium" w:eastAsia="BIZ UDP明朝 Medium" w:hAnsi="BIZ UDP明朝 Medium"/>
          <w:szCs w:val="21"/>
        </w:rPr>
      </w:pPr>
      <w:r w:rsidRPr="00D2221A">
        <w:rPr>
          <w:rFonts w:ascii="BIZ UDP明朝 Medium" w:eastAsia="BIZ UDP明朝 Medium" w:hAnsi="BIZ UDP明朝 Medium" w:hint="eastAsia"/>
          <w:szCs w:val="21"/>
        </w:rPr>
        <w:t>○</w:t>
      </w:r>
      <w:r w:rsidR="0095083D" w:rsidRPr="00D2221A">
        <w:rPr>
          <w:rFonts w:ascii="BIZ UDP明朝 Medium" w:eastAsia="BIZ UDP明朝 Medium" w:hAnsi="BIZ UDP明朝 Medium" w:hint="eastAsia"/>
          <w:szCs w:val="21"/>
        </w:rPr>
        <w:t>今後の進め方として、ＥＳＣＯ事業者選定部会を設置し、最優秀提案</w:t>
      </w:r>
      <w:r w:rsidRPr="00D2221A">
        <w:rPr>
          <w:rFonts w:ascii="BIZ UDP明朝 Medium" w:eastAsia="BIZ UDP明朝 Medium" w:hAnsi="BIZ UDP明朝 Medium" w:hint="eastAsia"/>
          <w:szCs w:val="21"/>
        </w:rPr>
        <w:t>者</w:t>
      </w:r>
      <w:r w:rsidR="0095083D" w:rsidRPr="00D2221A">
        <w:rPr>
          <w:rFonts w:ascii="BIZ UDP明朝 Medium" w:eastAsia="BIZ UDP明朝 Medium" w:hAnsi="BIZ UDP明朝 Medium" w:hint="eastAsia"/>
          <w:szCs w:val="21"/>
        </w:rPr>
        <w:t>の選定等を行っていく。</w:t>
      </w:r>
    </w:p>
    <w:p w:rsidR="00DC459F" w:rsidRPr="00D2221A" w:rsidRDefault="00DC459F" w:rsidP="00BA3884">
      <w:pPr>
        <w:spacing w:line="280" w:lineRule="exact"/>
        <w:jc w:val="right"/>
        <w:rPr>
          <w:rFonts w:ascii="BIZ UDP明朝 Medium" w:eastAsia="BIZ UDP明朝 Medium" w:hAnsi="BIZ UDP明朝 Medium"/>
          <w:szCs w:val="21"/>
        </w:rPr>
      </w:pPr>
    </w:p>
    <w:p w:rsidR="00800341" w:rsidRPr="00D2221A" w:rsidRDefault="00800341" w:rsidP="00BA3884">
      <w:pPr>
        <w:spacing w:line="280" w:lineRule="exact"/>
        <w:jc w:val="right"/>
        <w:rPr>
          <w:rFonts w:ascii="BIZ UDP明朝 Medium" w:eastAsia="BIZ UDP明朝 Medium" w:hAnsi="BIZ UDP明朝 Medium"/>
          <w:szCs w:val="21"/>
        </w:rPr>
      </w:pPr>
      <w:bookmarkStart w:id="0" w:name="_GoBack"/>
      <w:bookmarkEnd w:id="0"/>
      <w:r w:rsidRPr="00D2221A">
        <w:rPr>
          <w:rFonts w:ascii="BIZ UDP明朝 Medium" w:eastAsia="BIZ UDP明朝 Medium" w:hAnsi="BIZ UDP明朝 Medium" w:hint="eastAsia"/>
          <w:szCs w:val="21"/>
        </w:rPr>
        <w:t>以上</w:t>
      </w:r>
    </w:p>
    <w:sectPr w:rsidR="00800341" w:rsidRPr="00D2221A" w:rsidSect="00DC459F">
      <w:pgSz w:w="11906" w:h="16838" w:code="9"/>
      <w:pgMar w:top="794" w:right="1276" w:bottom="79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11B" w:rsidRDefault="00DE411B">
      <w:r>
        <w:separator/>
      </w:r>
    </w:p>
  </w:endnote>
  <w:endnote w:type="continuationSeparator" w:id="0">
    <w:p w:rsidR="00DE411B" w:rsidRDefault="00DE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11B" w:rsidRDefault="00DE411B">
      <w:r>
        <w:separator/>
      </w:r>
    </w:p>
  </w:footnote>
  <w:footnote w:type="continuationSeparator" w:id="0">
    <w:p w:rsidR="00DE411B" w:rsidRDefault="00DE4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4E8"/>
    <w:multiLevelType w:val="hybridMultilevel"/>
    <w:tmpl w:val="D9484E16"/>
    <w:lvl w:ilvl="0" w:tplc="FCA4C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2BB1"/>
    <w:multiLevelType w:val="hybridMultilevel"/>
    <w:tmpl w:val="82405332"/>
    <w:lvl w:ilvl="0" w:tplc="61FC7D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8794413"/>
    <w:multiLevelType w:val="hybridMultilevel"/>
    <w:tmpl w:val="0F163F24"/>
    <w:lvl w:ilvl="0" w:tplc="47481C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8583D14">
      <w:start w:val="1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B8A06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A13E3482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D72A57"/>
    <w:multiLevelType w:val="hybridMultilevel"/>
    <w:tmpl w:val="D5D4D28E"/>
    <w:lvl w:ilvl="0" w:tplc="2FE8265A">
      <w:start w:val="1"/>
      <w:numFmt w:val="decimalFullWidth"/>
      <w:lvlText w:val="%1）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BC7344"/>
    <w:multiLevelType w:val="hybridMultilevel"/>
    <w:tmpl w:val="B2E0B1E0"/>
    <w:lvl w:ilvl="0" w:tplc="4238BED6">
      <w:start w:val="1"/>
      <w:numFmt w:val="decimalEnclosedCircle"/>
      <w:lvlText w:val="%1"/>
      <w:lvlJc w:val="left"/>
      <w:pPr>
        <w:ind w:left="760" w:hanging="36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24296919"/>
    <w:multiLevelType w:val="hybridMultilevel"/>
    <w:tmpl w:val="3E08351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3C038D"/>
    <w:multiLevelType w:val="hybridMultilevel"/>
    <w:tmpl w:val="3FE47214"/>
    <w:lvl w:ilvl="0" w:tplc="974E29C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39B644E6"/>
    <w:multiLevelType w:val="hybridMultilevel"/>
    <w:tmpl w:val="28F83496"/>
    <w:lvl w:ilvl="0" w:tplc="5EDA4504"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D4E0EF5"/>
    <w:multiLevelType w:val="hybridMultilevel"/>
    <w:tmpl w:val="EE6E82C8"/>
    <w:lvl w:ilvl="0" w:tplc="9190AF06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4A4864EB"/>
    <w:multiLevelType w:val="hybridMultilevel"/>
    <w:tmpl w:val="28E087F8"/>
    <w:lvl w:ilvl="0" w:tplc="0838B018">
      <w:start w:val="9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B5B35B4"/>
    <w:multiLevelType w:val="hybridMultilevel"/>
    <w:tmpl w:val="959E5D1A"/>
    <w:lvl w:ilvl="0" w:tplc="7902B95C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4D5158DE"/>
    <w:multiLevelType w:val="hybridMultilevel"/>
    <w:tmpl w:val="C174F8DA"/>
    <w:lvl w:ilvl="0" w:tplc="79AAE946">
      <w:start w:val="10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729078D"/>
    <w:multiLevelType w:val="hybridMultilevel"/>
    <w:tmpl w:val="72A220B0"/>
    <w:lvl w:ilvl="0" w:tplc="3E26C31A">
      <w:start w:val="1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C67EE7"/>
    <w:multiLevelType w:val="hybridMultilevel"/>
    <w:tmpl w:val="F3B87050"/>
    <w:lvl w:ilvl="0" w:tplc="8736A6E4">
      <w:start w:val="6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3297723"/>
    <w:multiLevelType w:val="hybridMultilevel"/>
    <w:tmpl w:val="16C4D6CE"/>
    <w:lvl w:ilvl="0" w:tplc="41F49D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4032197"/>
    <w:multiLevelType w:val="hybridMultilevel"/>
    <w:tmpl w:val="280A9086"/>
    <w:lvl w:ilvl="0" w:tplc="12048FCC">
      <w:start w:val="1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65A531E"/>
    <w:multiLevelType w:val="hybridMultilevel"/>
    <w:tmpl w:val="1292C712"/>
    <w:lvl w:ilvl="0" w:tplc="6AB874B8">
      <w:start w:val="1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68FF5189"/>
    <w:multiLevelType w:val="hybridMultilevel"/>
    <w:tmpl w:val="07F6B864"/>
    <w:lvl w:ilvl="0" w:tplc="EDB6E580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16319D"/>
    <w:multiLevelType w:val="hybridMultilevel"/>
    <w:tmpl w:val="DFFEBD06"/>
    <w:lvl w:ilvl="0" w:tplc="7DD49AD8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12A23B4C">
      <w:start w:val="1"/>
      <w:numFmt w:val="decimalEnclosedCircle"/>
      <w:lvlText w:val="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ADD423FE">
      <w:start w:val="1"/>
      <w:numFmt w:val="decimalFullWidth"/>
      <w:lvlText w:val="%3）"/>
      <w:lvlJc w:val="left"/>
      <w:pPr>
        <w:tabs>
          <w:tab w:val="num" w:pos="1800"/>
        </w:tabs>
        <w:ind w:left="1800" w:hanging="420"/>
      </w:pPr>
      <w:rPr>
        <w:rFonts w:hint="eastAsia"/>
      </w:rPr>
    </w:lvl>
    <w:lvl w:ilvl="3" w:tplc="28CC9A4C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6D260DAC"/>
    <w:multiLevelType w:val="hybridMultilevel"/>
    <w:tmpl w:val="3530EF92"/>
    <w:lvl w:ilvl="0" w:tplc="A41EB5C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5493AB8"/>
    <w:multiLevelType w:val="hybridMultilevel"/>
    <w:tmpl w:val="E7704644"/>
    <w:lvl w:ilvl="0" w:tplc="BD8073F4">
      <w:start w:val="3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665482B"/>
    <w:multiLevelType w:val="hybridMultilevel"/>
    <w:tmpl w:val="CC58C8B6"/>
    <w:lvl w:ilvl="0" w:tplc="3956E6EE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7DA2BF0"/>
    <w:multiLevelType w:val="hybridMultilevel"/>
    <w:tmpl w:val="C76055F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3"/>
  </w:num>
  <w:num w:numId="5">
    <w:abstractNumId w:val="14"/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6"/>
  </w:num>
  <w:num w:numId="9">
    <w:abstractNumId w:val="15"/>
  </w:num>
  <w:num w:numId="10">
    <w:abstractNumId w:val="12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  <w:num w:numId="15">
    <w:abstractNumId w:val="17"/>
  </w:num>
  <w:num w:numId="16">
    <w:abstractNumId w:val="21"/>
  </w:num>
  <w:num w:numId="17">
    <w:abstractNumId w:val="19"/>
  </w:num>
  <w:num w:numId="18">
    <w:abstractNumId w:val="1"/>
  </w:num>
  <w:num w:numId="19">
    <w:abstractNumId w:val="0"/>
  </w:num>
  <w:num w:numId="20">
    <w:abstractNumId w:val="6"/>
  </w:num>
  <w:num w:numId="21">
    <w:abstractNumId w:val="4"/>
  </w:num>
  <w:num w:numId="22">
    <w:abstractNumId w:val="3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C2"/>
    <w:rsid w:val="00003321"/>
    <w:rsid w:val="00003905"/>
    <w:rsid w:val="00004978"/>
    <w:rsid w:val="00006210"/>
    <w:rsid w:val="0001692F"/>
    <w:rsid w:val="00017BCD"/>
    <w:rsid w:val="0002584F"/>
    <w:rsid w:val="00025979"/>
    <w:rsid w:val="000268A4"/>
    <w:rsid w:val="00031BB2"/>
    <w:rsid w:val="000339CE"/>
    <w:rsid w:val="00043098"/>
    <w:rsid w:val="0006512F"/>
    <w:rsid w:val="00075AC6"/>
    <w:rsid w:val="000804F0"/>
    <w:rsid w:val="000A1578"/>
    <w:rsid w:val="000A2EA2"/>
    <w:rsid w:val="000A48AA"/>
    <w:rsid w:val="000B426F"/>
    <w:rsid w:val="000E7695"/>
    <w:rsid w:val="000E7914"/>
    <w:rsid w:val="000F553F"/>
    <w:rsid w:val="00100E9D"/>
    <w:rsid w:val="001079C6"/>
    <w:rsid w:val="00115BE4"/>
    <w:rsid w:val="00115CFA"/>
    <w:rsid w:val="00154244"/>
    <w:rsid w:val="001544BF"/>
    <w:rsid w:val="001556F7"/>
    <w:rsid w:val="0016788D"/>
    <w:rsid w:val="00170747"/>
    <w:rsid w:val="0017274A"/>
    <w:rsid w:val="001750EC"/>
    <w:rsid w:val="001809F0"/>
    <w:rsid w:val="0018629B"/>
    <w:rsid w:val="00191277"/>
    <w:rsid w:val="0019490C"/>
    <w:rsid w:val="00197A6C"/>
    <w:rsid w:val="001A1745"/>
    <w:rsid w:val="001C2B2F"/>
    <w:rsid w:val="001C2BAE"/>
    <w:rsid w:val="001C47D7"/>
    <w:rsid w:val="001C5379"/>
    <w:rsid w:val="00207519"/>
    <w:rsid w:val="0020793F"/>
    <w:rsid w:val="002230F8"/>
    <w:rsid w:val="00230698"/>
    <w:rsid w:val="0024176A"/>
    <w:rsid w:val="00251771"/>
    <w:rsid w:val="00281F4C"/>
    <w:rsid w:val="002822BA"/>
    <w:rsid w:val="00286BF2"/>
    <w:rsid w:val="00295E42"/>
    <w:rsid w:val="002A0F82"/>
    <w:rsid w:val="002A3222"/>
    <w:rsid w:val="002B5A61"/>
    <w:rsid w:val="002C6CCF"/>
    <w:rsid w:val="002D682C"/>
    <w:rsid w:val="002F12AE"/>
    <w:rsid w:val="0030663C"/>
    <w:rsid w:val="0033517D"/>
    <w:rsid w:val="00346730"/>
    <w:rsid w:val="003470B7"/>
    <w:rsid w:val="00351160"/>
    <w:rsid w:val="003710B3"/>
    <w:rsid w:val="003834B1"/>
    <w:rsid w:val="00391417"/>
    <w:rsid w:val="003A7A01"/>
    <w:rsid w:val="003B181E"/>
    <w:rsid w:val="003C6917"/>
    <w:rsid w:val="003D36ED"/>
    <w:rsid w:val="003D3BCF"/>
    <w:rsid w:val="003E775C"/>
    <w:rsid w:val="00403755"/>
    <w:rsid w:val="00410CE3"/>
    <w:rsid w:val="00415444"/>
    <w:rsid w:val="00420E84"/>
    <w:rsid w:val="00446935"/>
    <w:rsid w:val="0045478F"/>
    <w:rsid w:val="00462ECF"/>
    <w:rsid w:val="0046491D"/>
    <w:rsid w:val="00471BAD"/>
    <w:rsid w:val="00486D98"/>
    <w:rsid w:val="00496696"/>
    <w:rsid w:val="004976D8"/>
    <w:rsid w:val="004A4A30"/>
    <w:rsid w:val="004B057E"/>
    <w:rsid w:val="004B5E4E"/>
    <w:rsid w:val="004D630C"/>
    <w:rsid w:val="004E4CB7"/>
    <w:rsid w:val="0050388D"/>
    <w:rsid w:val="005103A8"/>
    <w:rsid w:val="005134A9"/>
    <w:rsid w:val="005478FF"/>
    <w:rsid w:val="005515A9"/>
    <w:rsid w:val="00576357"/>
    <w:rsid w:val="005A3D19"/>
    <w:rsid w:val="005D5B36"/>
    <w:rsid w:val="005E5B45"/>
    <w:rsid w:val="005F7053"/>
    <w:rsid w:val="005F75C6"/>
    <w:rsid w:val="00602C27"/>
    <w:rsid w:val="0061261E"/>
    <w:rsid w:val="00612969"/>
    <w:rsid w:val="006506FF"/>
    <w:rsid w:val="00662BA4"/>
    <w:rsid w:val="006E0603"/>
    <w:rsid w:val="006E1B68"/>
    <w:rsid w:val="006F0795"/>
    <w:rsid w:val="00731D12"/>
    <w:rsid w:val="007351DC"/>
    <w:rsid w:val="0075689B"/>
    <w:rsid w:val="0076510E"/>
    <w:rsid w:val="0076781F"/>
    <w:rsid w:val="00774889"/>
    <w:rsid w:val="00774C18"/>
    <w:rsid w:val="00774F35"/>
    <w:rsid w:val="007750F3"/>
    <w:rsid w:val="00782CB5"/>
    <w:rsid w:val="007A75B0"/>
    <w:rsid w:val="007E6642"/>
    <w:rsid w:val="007E6C0B"/>
    <w:rsid w:val="007F7E41"/>
    <w:rsid w:val="00800341"/>
    <w:rsid w:val="00807259"/>
    <w:rsid w:val="00807C9D"/>
    <w:rsid w:val="00820BE2"/>
    <w:rsid w:val="0082327A"/>
    <w:rsid w:val="00836349"/>
    <w:rsid w:val="00862A47"/>
    <w:rsid w:val="008755B3"/>
    <w:rsid w:val="008762A0"/>
    <w:rsid w:val="0089225C"/>
    <w:rsid w:val="008A37DD"/>
    <w:rsid w:val="008A7050"/>
    <w:rsid w:val="008B486A"/>
    <w:rsid w:val="008B4CDC"/>
    <w:rsid w:val="008E1E90"/>
    <w:rsid w:val="00900E45"/>
    <w:rsid w:val="00902306"/>
    <w:rsid w:val="009074E8"/>
    <w:rsid w:val="00907B40"/>
    <w:rsid w:val="00913ABA"/>
    <w:rsid w:val="00925B9C"/>
    <w:rsid w:val="00930570"/>
    <w:rsid w:val="00937D7E"/>
    <w:rsid w:val="009430A4"/>
    <w:rsid w:val="0095083D"/>
    <w:rsid w:val="00960159"/>
    <w:rsid w:val="009820E7"/>
    <w:rsid w:val="00982C9D"/>
    <w:rsid w:val="009B39EB"/>
    <w:rsid w:val="009B653F"/>
    <w:rsid w:val="009D081F"/>
    <w:rsid w:val="009F0601"/>
    <w:rsid w:val="00A07AE5"/>
    <w:rsid w:val="00A1730A"/>
    <w:rsid w:val="00A23AFE"/>
    <w:rsid w:val="00A31AB0"/>
    <w:rsid w:val="00A32358"/>
    <w:rsid w:val="00A374A4"/>
    <w:rsid w:val="00A40CCF"/>
    <w:rsid w:val="00A418AC"/>
    <w:rsid w:val="00A44291"/>
    <w:rsid w:val="00A46521"/>
    <w:rsid w:val="00A531B7"/>
    <w:rsid w:val="00A670F5"/>
    <w:rsid w:val="00A82825"/>
    <w:rsid w:val="00A92858"/>
    <w:rsid w:val="00AB1627"/>
    <w:rsid w:val="00AB18BA"/>
    <w:rsid w:val="00AB2AC3"/>
    <w:rsid w:val="00AB451D"/>
    <w:rsid w:val="00AC48F8"/>
    <w:rsid w:val="00AD01D2"/>
    <w:rsid w:val="00AE12DD"/>
    <w:rsid w:val="00AF569D"/>
    <w:rsid w:val="00AF77B4"/>
    <w:rsid w:val="00B2311C"/>
    <w:rsid w:val="00B3368B"/>
    <w:rsid w:val="00B37660"/>
    <w:rsid w:val="00B55DF5"/>
    <w:rsid w:val="00B63301"/>
    <w:rsid w:val="00B7114C"/>
    <w:rsid w:val="00BA3884"/>
    <w:rsid w:val="00BA62B9"/>
    <w:rsid w:val="00BB369A"/>
    <w:rsid w:val="00BB756D"/>
    <w:rsid w:val="00BE00E7"/>
    <w:rsid w:val="00BE2B59"/>
    <w:rsid w:val="00C14991"/>
    <w:rsid w:val="00C168C2"/>
    <w:rsid w:val="00C171D8"/>
    <w:rsid w:val="00C277F4"/>
    <w:rsid w:val="00C31A81"/>
    <w:rsid w:val="00C40CB7"/>
    <w:rsid w:val="00C45FDD"/>
    <w:rsid w:val="00C53005"/>
    <w:rsid w:val="00C56EDF"/>
    <w:rsid w:val="00C739BC"/>
    <w:rsid w:val="00C779AB"/>
    <w:rsid w:val="00C84BFD"/>
    <w:rsid w:val="00CA5B66"/>
    <w:rsid w:val="00CA6BE2"/>
    <w:rsid w:val="00CD3786"/>
    <w:rsid w:val="00CE25CC"/>
    <w:rsid w:val="00CF1166"/>
    <w:rsid w:val="00CF3D27"/>
    <w:rsid w:val="00CF5F18"/>
    <w:rsid w:val="00D073BD"/>
    <w:rsid w:val="00D2221A"/>
    <w:rsid w:val="00D50777"/>
    <w:rsid w:val="00D622F8"/>
    <w:rsid w:val="00D62B65"/>
    <w:rsid w:val="00D856B1"/>
    <w:rsid w:val="00DB1685"/>
    <w:rsid w:val="00DB4717"/>
    <w:rsid w:val="00DB53BC"/>
    <w:rsid w:val="00DB7DD1"/>
    <w:rsid w:val="00DC1E66"/>
    <w:rsid w:val="00DC459F"/>
    <w:rsid w:val="00DD0835"/>
    <w:rsid w:val="00DD2C01"/>
    <w:rsid w:val="00DE06F0"/>
    <w:rsid w:val="00DE3191"/>
    <w:rsid w:val="00DE3B61"/>
    <w:rsid w:val="00DE411B"/>
    <w:rsid w:val="00DF7488"/>
    <w:rsid w:val="00E12286"/>
    <w:rsid w:val="00E3079D"/>
    <w:rsid w:val="00E3099E"/>
    <w:rsid w:val="00E35CE8"/>
    <w:rsid w:val="00E40A38"/>
    <w:rsid w:val="00E57287"/>
    <w:rsid w:val="00E8166E"/>
    <w:rsid w:val="00E87AD7"/>
    <w:rsid w:val="00EA55D7"/>
    <w:rsid w:val="00EB08C3"/>
    <w:rsid w:val="00EC0ECB"/>
    <w:rsid w:val="00ED34F0"/>
    <w:rsid w:val="00ED54B9"/>
    <w:rsid w:val="00F0053E"/>
    <w:rsid w:val="00F141BD"/>
    <w:rsid w:val="00F1793E"/>
    <w:rsid w:val="00F232F2"/>
    <w:rsid w:val="00F54300"/>
    <w:rsid w:val="00F7241E"/>
    <w:rsid w:val="00F820CF"/>
    <w:rsid w:val="00FA166D"/>
    <w:rsid w:val="00FC1026"/>
    <w:rsid w:val="00FC36A9"/>
    <w:rsid w:val="00FC452A"/>
    <w:rsid w:val="00FC4AE6"/>
    <w:rsid w:val="00FF0CE0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2C91-276C-4D12-9F87-627310BF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2022-05-30T07:30:00Z</dcterms:created>
  <dcterms:modified xsi:type="dcterms:W3CDTF">2022-06-17T01:30:00Z</dcterms:modified>
</cp:coreProperties>
</file>