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C4" w:rsidRDefault="00FD0CC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F1C3A" w:rsidRPr="00FD0CC4" w:rsidRDefault="00974A84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大阪府</w:t>
      </w:r>
      <w:r w:rsidR="00DF1C3A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子ども施策</w:t>
      </w:r>
      <w:r w:rsidR="00906680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審議会</w:t>
      </w:r>
      <w:r w:rsidR="00BC2DFC" w:rsidRPr="00FD0CC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9D5E9D" w:rsidRPr="00FD0CC4" w:rsidRDefault="00DF1C3A" w:rsidP="00BC2DFC">
      <w:pPr>
        <w:spacing w:line="0" w:lineRule="atLeast"/>
        <w:contextualSpacing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第1回社会的養育体制整備計画策定部会</w:t>
      </w:r>
    </w:p>
    <w:p w:rsidR="00997552" w:rsidRPr="00FD0CC4" w:rsidRDefault="00E43956" w:rsidP="00C74512">
      <w:pPr>
        <w:spacing w:line="180" w:lineRule="auto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23809" w:rsidRPr="00FD0CC4" w:rsidRDefault="00DF1C3A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日　時：平成３０</w:t>
      </w:r>
      <w:r w:rsidR="00D23809" w:rsidRPr="00FD0CC4">
        <w:rPr>
          <w:rFonts w:ascii="HG丸ｺﾞｼｯｸM-PRO" w:eastAsia="HG丸ｺﾞｼｯｸM-PRO" w:hAnsi="HG丸ｺﾞｼｯｸM-PRO" w:hint="eastAsia"/>
        </w:rPr>
        <w:t>年</w:t>
      </w:r>
      <w:r w:rsidRPr="00FD0CC4">
        <w:rPr>
          <w:rFonts w:ascii="HG丸ｺﾞｼｯｸM-PRO" w:eastAsia="HG丸ｺﾞｼｯｸM-PRO" w:hAnsi="HG丸ｺﾞｼｯｸM-PRO" w:hint="eastAsia"/>
        </w:rPr>
        <w:t>３</w:t>
      </w:r>
      <w:r w:rsidR="00D23809" w:rsidRPr="00FD0CC4">
        <w:rPr>
          <w:rFonts w:ascii="HG丸ｺﾞｼｯｸM-PRO" w:eastAsia="HG丸ｺﾞｼｯｸM-PRO" w:hAnsi="HG丸ｺﾞｼｯｸM-PRO" w:hint="eastAsia"/>
        </w:rPr>
        <w:t>月</w:t>
      </w:r>
      <w:r w:rsidRPr="00FD0CC4">
        <w:rPr>
          <w:rFonts w:ascii="HG丸ｺﾞｼｯｸM-PRO" w:eastAsia="HG丸ｺﾞｼｯｸM-PRO" w:hAnsi="HG丸ｺﾞｼｯｸM-PRO" w:hint="eastAsia"/>
        </w:rPr>
        <w:t>１</w:t>
      </w:r>
      <w:r w:rsidR="00D23809" w:rsidRPr="00FD0CC4">
        <w:rPr>
          <w:rFonts w:ascii="HG丸ｺﾞｼｯｸM-PRO" w:eastAsia="HG丸ｺﾞｼｯｸM-PRO" w:hAnsi="HG丸ｺﾞｼｯｸM-PRO" w:hint="eastAsia"/>
        </w:rPr>
        <w:t>日（</w:t>
      </w:r>
      <w:r w:rsidRPr="00FD0CC4">
        <w:rPr>
          <w:rFonts w:ascii="HG丸ｺﾞｼｯｸM-PRO" w:eastAsia="HG丸ｺﾞｼｯｸM-PRO" w:hAnsi="HG丸ｺﾞｼｯｸM-PRO" w:hint="eastAsia"/>
        </w:rPr>
        <w:t>木</w:t>
      </w:r>
      <w:r w:rsidR="00D23809" w:rsidRPr="00FD0CC4">
        <w:rPr>
          <w:rFonts w:ascii="HG丸ｺﾞｼｯｸM-PRO" w:eastAsia="HG丸ｺﾞｼｯｸM-PRO" w:hAnsi="HG丸ｺﾞｼｯｸM-PRO" w:hint="eastAsia"/>
        </w:rPr>
        <w:t>）</w:t>
      </w:r>
    </w:p>
    <w:p w:rsidR="00026B43" w:rsidRPr="00FD0CC4" w:rsidRDefault="004474BB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　　午後７</w:t>
      </w:r>
      <w:r w:rsidR="00026B43" w:rsidRPr="00FD0CC4">
        <w:rPr>
          <w:rFonts w:ascii="HG丸ｺﾞｼｯｸM-PRO" w:eastAsia="HG丸ｺﾞｼｯｸM-PRO" w:hAnsi="HG丸ｺﾞｼｯｸM-PRO" w:hint="eastAsia"/>
        </w:rPr>
        <w:t>時～</w:t>
      </w:r>
    </w:p>
    <w:p w:rsidR="003D4C1D" w:rsidRPr="00FD0CC4" w:rsidRDefault="00D23809" w:rsidP="004474BB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場　所：</w:t>
      </w:r>
      <w:r w:rsidR="00026B43" w:rsidRPr="00FD0CC4">
        <w:rPr>
          <w:rFonts w:ascii="HG丸ｺﾞｼｯｸM-PRO" w:eastAsia="HG丸ｺﾞｼｯｸM-PRO" w:hAnsi="HG丸ｺﾞｼｯｸM-PRO" w:hint="eastAsia"/>
        </w:rPr>
        <w:t>大阪府庁</w:t>
      </w:r>
      <w:r w:rsidR="004474BB" w:rsidRPr="00FD0CC4">
        <w:rPr>
          <w:rFonts w:ascii="HG丸ｺﾞｼｯｸM-PRO" w:eastAsia="HG丸ｺﾞｼｯｸM-PRO" w:hAnsi="HG丸ｺﾞｼｯｸM-PRO" w:hint="eastAsia"/>
        </w:rPr>
        <w:t xml:space="preserve"> </w:t>
      </w:r>
      <w:r w:rsidR="00E96807" w:rsidRPr="00FD0CC4">
        <w:rPr>
          <w:rFonts w:ascii="HG丸ｺﾞｼｯｸM-PRO" w:eastAsia="HG丸ｺﾞｼｯｸM-PRO" w:hAnsi="HG丸ｺﾞｼｯｸM-PRO" w:hint="eastAsia"/>
        </w:rPr>
        <w:t>別館</w:t>
      </w:r>
      <w:r w:rsidR="004474BB" w:rsidRPr="00FD0CC4">
        <w:rPr>
          <w:rFonts w:ascii="HG丸ｺﾞｼｯｸM-PRO" w:eastAsia="HG丸ｺﾞｼｯｸM-PRO" w:hAnsi="HG丸ｺﾞｼｯｸM-PRO" w:hint="eastAsia"/>
        </w:rPr>
        <w:t>７</w:t>
      </w:r>
      <w:r w:rsidR="00026B43" w:rsidRPr="00FD0CC4">
        <w:rPr>
          <w:rFonts w:ascii="HG丸ｺﾞｼｯｸM-PRO" w:eastAsia="HG丸ｺﾞｼｯｸM-PRO" w:hAnsi="HG丸ｺﾞｼｯｸM-PRO" w:hint="eastAsia"/>
        </w:rPr>
        <w:t>階</w:t>
      </w:r>
      <w:r w:rsidR="004474BB" w:rsidRPr="00FD0CC4">
        <w:rPr>
          <w:rFonts w:ascii="HG丸ｺﾞｼｯｸM-PRO" w:eastAsia="HG丸ｺﾞｼｯｸM-PRO" w:hAnsi="HG丸ｺﾞｼｯｸM-PRO" w:hint="eastAsia"/>
        </w:rPr>
        <w:t xml:space="preserve"> </w:t>
      </w:r>
      <w:r w:rsidR="00FF1FA8">
        <w:rPr>
          <w:rFonts w:ascii="HG丸ｺﾞｼｯｸM-PRO" w:eastAsia="HG丸ｺﾞｼｯｸM-PRO" w:hAnsi="HG丸ｺﾞｼｯｸM-PRO" w:hint="eastAsia"/>
        </w:rPr>
        <w:t>監査室</w:t>
      </w:r>
      <w:bookmarkStart w:id="0" w:name="_GoBack"/>
      <w:bookmarkEnd w:id="0"/>
    </w:p>
    <w:p w:rsidR="003D4C1D" w:rsidRPr="00FD0CC4" w:rsidRDefault="003D4C1D" w:rsidP="00C74512">
      <w:pPr>
        <w:spacing w:line="180" w:lineRule="auto"/>
        <w:ind w:firstLineChars="2100" w:firstLine="504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  <w:r w:rsidRPr="00FD0CC4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E43956" w:rsidRPr="00FD0CC4" w:rsidRDefault="00E43956" w:rsidP="00C74512">
      <w:pPr>
        <w:spacing w:line="18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0CC4">
        <w:rPr>
          <w:rFonts w:ascii="HG丸ｺﾞｼｯｸM-PRO" w:eastAsia="HG丸ｺﾞｼｯｸM-PRO" w:hAnsi="HG丸ｺﾞｼｯｸM-PRO" w:hint="eastAsia"/>
          <w:sz w:val="32"/>
          <w:szCs w:val="32"/>
        </w:rPr>
        <w:t>次　　第</w:t>
      </w:r>
    </w:p>
    <w:p w:rsidR="00997552" w:rsidRPr="00FD0CC4" w:rsidRDefault="00997552" w:rsidP="00C74512">
      <w:pPr>
        <w:spacing w:line="180" w:lineRule="auto"/>
        <w:rPr>
          <w:rFonts w:ascii="HG丸ｺﾞｼｯｸM-PRO" w:eastAsia="HG丸ｺﾞｼｯｸM-PRO" w:hAnsi="HG丸ｺﾞｼｯｸM-PRO"/>
        </w:rPr>
      </w:pP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開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D23809" w:rsidRPr="00FD0CC4" w:rsidRDefault="00D221C6" w:rsidP="00C74512">
      <w:pPr>
        <w:spacing w:afterLines="50" w:after="180"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 xml:space="preserve">議　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>題</w:t>
      </w:r>
    </w:p>
    <w:p w:rsidR="00E932A6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１.</w:t>
      </w:r>
      <w:r w:rsidR="00997552" w:rsidRPr="00FD0CC4">
        <w:rPr>
          <w:rFonts w:ascii="HG丸ｺﾞｼｯｸM-PRO" w:eastAsia="HG丸ｺﾞｼｯｸM-PRO" w:hAnsi="HG丸ｺﾞｼｯｸM-PRO" w:hint="eastAsia"/>
        </w:rPr>
        <w:t>「都道府県推進計画（</w:t>
      </w:r>
      <w:r w:rsidR="00DC018E" w:rsidRPr="00FD0CC4">
        <w:rPr>
          <w:rFonts w:ascii="HG丸ｺﾞｼｯｸM-PRO" w:eastAsia="HG丸ｺﾞｼｯｸM-PRO" w:hAnsi="HG丸ｺﾞｼｯｸM-PRO" w:hint="eastAsia"/>
        </w:rPr>
        <w:t>第二</w:t>
      </w:r>
      <w:r w:rsidR="004474BB" w:rsidRPr="00FD0CC4">
        <w:rPr>
          <w:rFonts w:ascii="HG丸ｺﾞｼｯｸM-PRO" w:eastAsia="HG丸ｺﾞｼｯｸM-PRO" w:hAnsi="HG丸ｺﾞｼｯｸM-PRO" w:hint="eastAsia"/>
        </w:rPr>
        <w:t>次</w:t>
      </w:r>
      <w:r w:rsidR="00A170B7" w:rsidRPr="00FD0CC4">
        <w:rPr>
          <w:rFonts w:ascii="HG丸ｺﾞｼｯｸM-PRO" w:eastAsia="HG丸ｺﾞｼｯｸM-PRO" w:hAnsi="HG丸ｺﾞｼｯｸM-PRO" w:hint="eastAsia"/>
        </w:rPr>
        <w:t>大阪府</w:t>
      </w:r>
      <w:r w:rsidR="00DC018E" w:rsidRPr="00FD0CC4">
        <w:rPr>
          <w:rFonts w:ascii="HG丸ｺﾞｼｯｸM-PRO" w:eastAsia="HG丸ｺﾞｼｯｸM-PRO" w:hAnsi="HG丸ｺﾞｼｯｸM-PRO" w:hint="eastAsia"/>
        </w:rPr>
        <w:t>社会的養護体制整備計画</w:t>
      </w:r>
      <w:r w:rsidR="00224256">
        <w:rPr>
          <w:rFonts w:ascii="HG丸ｺﾞｼｯｸM-PRO" w:eastAsia="HG丸ｺﾞｼｯｸM-PRO" w:hAnsi="HG丸ｺﾞｼｯｸM-PRO" w:hint="eastAsia"/>
        </w:rPr>
        <w:t>）」</w:t>
      </w:r>
      <w:r w:rsidR="00DC018E" w:rsidRPr="00FD0CC4">
        <w:rPr>
          <w:rFonts w:ascii="HG丸ｺﾞｼｯｸM-PRO" w:eastAsia="HG丸ｺﾞｼｯｸM-PRO" w:hAnsi="HG丸ｺﾞｼｯｸM-PRO" w:hint="eastAsia"/>
        </w:rPr>
        <w:t>の見直しについて</w:t>
      </w:r>
    </w:p>
    <w:p w:rsidR="00BA0834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２. </w:t>
      </w:r>
      <w:r w:rsidR="00224256">
        <w:rPr>
          <w:rFonts w:ascii="HG丸ｺﾞｼｯｸM-PRO" w:eastAsia="HG丸ｺﾞｼｯｸM-PRO" w:hAnsi="HG丸ｺﾞｼｯｸM-PRO" w:hint="eastAsia"/>
        </w:rPr>
        <w:t>計画の</w:t>
      </w:r>
      <w:r w:rsidR="00997552" w:rsidRPr="00FD0CC4">
        <w:rPr>
          <w:rFonts w:ascii="HG丸ｺﾞｼｯｸM-PRO" w:eastAsia="HG丸ｺﾞｼｯｸM-PRO" w:hAnsi="HG丸ｺﾞｼｯｸM-PRO" w:hint="eastAsia"/>
        </w:rPr>
        <w:t>見直しに向けた検討</w:t>
      </w:r>
      <w:r w:rsidR="00BA0834" w:rsidRPr="00FD0CC4">
        <w:rPr>
          <w:rFonts w:ascii="HG丸ｺﾞｼｯｸM-PRO" w:eastAsia="HG丸ｺﾞｼｯｸM-PRO" w:hAnsi="HG丸ｺﾞｼｯｸM-PRO" w:hint="eastAsia"/>
        </w:rPr>
        <w:t>体制について</w:t>
      </w:r>
    </w:p>
    <w:p w:rsidR="00C74512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３. </w:t>
      </w:r>
      <w:r w:rsidR="00DC018E" w:rsidRPr="00FD0CC4">
        <w:rPr>
          <w:rFonts w:ascii="HG丸ｺﾞｼｯｸM-PRO" w:eastAsia="HG丸ｺﾞｼｯｸM-PRO" w:hAnsi="HG丸ｺﾞｼｯｸM-PRO" w:hint="eastAsia"/>
        </w:rPr>
        <w:t>実態調査の実施について</w:t>
      </w:r>
    </w:p>
    <w:p w:rsidR="00C74512" w:rsidRPr="00FD0CC4" w:rsidRDefault="00FF1FA8" w:rsidP="00FF1FA8">
      <w:pPr>
        <w:spacing w:afterLines="50" w:after="180" w:line="180" w:lineRule="auto"/>
        <w:ind w:firstLineChars="250" w:firstLine="6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４. </w:t>
      </w:r>
      <w:r w:rsidR="00DC018E" w:rsidRPr="00FD0CC4">
        <w:rPr>
          <w:rFonts w:ascii="HG丸ｺﾞｼｯｸM-PRO" w:eastAsia="HG丸ｺﾞｼｯｸM-PRO" w:hAnsi="HG丸ｺﾞｼｯｸM-PRO" w:hint="eastAsia"/>
        </w:rPr>
        <w:t>大阪府の取組みの現状</w:t>
      </w:r>
      <w:r w:rsidR="00C74512" w:rsidRPr="00FD0CC4">
        <w:rPr>
          <w:rFonts w:ascii="HG丸ｺﾞｼｯｸM-PRO" w:eastAsia="HG丸ｺﾞｼｯｸM-PRO" w:hAnsi="HG丸ｺﾞｼｯｸM-PRO" w:hint="eastAsia"/>
        </w:rPr>
        <w:t>について</w:t>
      </w:r>
    </w:p>
    <w:p w:rsidR="00D221C6" w:rsidRPr="00FD0CC4" w:rsidRDefault="00D221C6" w:rsidP="00C74512">
      <w:pPr>
        <w:spacing w:line="180" w:lineRule="auto"/>
        <w:ind w:firstLineChars="200" w:firstLine="480"/>
        <w:rPr>
          <w:rFonts w:ascii="HG丸ｺﾞｼｯｸM-PRO" w:eastAsia="HG丸ｺﾞｼｯｸM-PRO" w:hAnsi="HG丸ｺﾞｼｯｸM-PRO"/>
        </w:rPr>
      </w:pPr>
      <w:r w:rsidRPr="00FD0CC4">
        <w:rPr>
          <w:rFonts w:ascii="HG丸ｺﾞｼｯｸM-PRO" w:eastAsia="HG丸ｺﾞｼｯｸM-PRO" w:hAnsi="HG丸ｺﾞｼｯｸM-PRO" w:hint="eastAsia"/>
        </w:rPr>
        <w:t>閉</w:t>
      </w:r>
      <w:r w:rsidR="00E43956" w:rsidRPr="00FD0CC4">
        <w:rPr>
          <w:rFonts w:ascii="HG丸ｺﾞｼｯｸM-PRO" w:eastAsia="HG丸ｺﾞｼｯｸM-PRO" w:hAnsi="HG丸ｺﾞｼｯｸM-PRO" w:hint="eastAsia"/>
        </w:rPr>
        <w:t xml:space="preserve">　</w:t>
      </w:r>
      <w:r w:rsidRPr="00FD0CC4">
        <w:rPr>
          <w:rFonts w:ascii="HG丸ｺﾞｼｯｸM-PRO" w:eastAsia="HG丸ｺﾞｼｯｸM-PRO" w:hAnsi="HG丸ｺﾞｼｯｸM-PRO" w:hint="eastAsia"/>
        </w:rPr>
        <w:t xml:space="preserve">　会</w:t>
      </w:r>
      <w:r w:rsidR="00285A58" w:rsidRPr="00FD0CC4">
        <w:rPr>
          <w:rFonts w:ascii="HG丸ｺﾞｼｯｸM-PRO" w:eastAsia="HG丸ｺﾞｼｯｸM-PRO" w:hAnsi="HG丸ｺﾞｼｯｸM-PRO" w:hint="eastAsia"/>
        </w:rPr>
        <w:t xml:space="preserve">　　</w: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Default="009D4EA6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376F5" wp14:editId="5C8768EC">
                <wp:simplePos x="0" y="0"/>
                <wp:positionH relativeFrom="column">
                  <wp:posOffset>-53340</wp:posOffset>
                </wp:positionH>
                <wp:positionV relativeFrom="paragraph">
                  <wp:posOffset>222885</wp:posOffset>
                </wp:positionV>
                <wp:extent cx="6296025" cy="2952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9527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4512" w:rsidRPr="00997552" w:rsidRDefault="00C74512" w:rsidP="00C7451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99755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・次第（本紙）</w:t>
                            </w:r>
                          </w:p>
                          <w:p w:rsidR="00C74512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委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員名簿</w:t>
                            </w:r>
                          </w:p>
                          <w:p w:rsidR="00907295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配席図</w:t>
                            </w:r>
                          </w:p>
                          <w:p w:rsidR="007D5165" w:rsidRDefault="00BA0834" w:rsidP="007D5165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社会的養育体制整備計画策定部会運営要綱(案)</w:t>
                            </w:r>
                            <w:r w:rsid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:③</w:t>
                            </w:r>
                          </w:p>
                          <w:p w:rsidR="00997552" w:rsidRPr="007D5165" w:rsidRDefault="007D5165" w:rsidP="007D5165">
                            <w:pPr>
                              <w:ind w:firstLineChars="150" w:firstLine="3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97552"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子ども施策審議会条例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:①、</w:t>
                            </w:r>
                            <w:r w:rsidR="00997552"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子ども施策審議会運営要綱</w:t>
                            </w:r>
                            <w:r w:rsidRPr="007D51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:②）</w:t>
                            </w:r>
                          </w:p>
                          <w:p w:rsidR="00210B83" w:rsidRPr="00997552" w:rsidRDefault="0099755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A083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「都道府県推進計画（第二次大阪府社会的養護体制整備計画）</w:t>
                            </w:r>
                            <w:r w:rsidR="00210B83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の見直し</w:t>
                            </w:r>
                          </w:p>
                          <w:p w:rsidR="00997552" w:rsidRPr="00997552" w:rsidRDefault="00210B8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997552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「都道府県推進計画（第二次大阪府社会的養護体制整備計画）」の見直しに向けた検討体制</w:t>
                            </w:r>
                          </w:p>
                          <w:p w:rsidR="00C74512" w:rsidRPr="00997552" w:rsidRDefault="00C74512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064D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「実態調査の概要について</w:t>
                            </w:r>
                            <w:r w:rsidR="00210B83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C93673" w:rsidRDefault="00737210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FC62B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93673">
                              <w:rPr>
                                <w:rFonts w:ascii="HG丸ｺﾞｼｯｸM-PRO" w:eastAsia="HG丸ｺﾞｼｯｸM-PRO" w:hAnsi="HG丸ｺﾞｼｯｸM-PRO" w:cs="+mj-cs" w:hint="eastAsia"/>
                                <w:caps/>
                                <w:color w:val="000000" w:themeColor="text1"/>
                                <w:spacing w:val="-20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大阪府の社会的養護の現状について</w:t>
                            </w:r>
                            <w:r w:rsidR="00FC62B4" w:rsidRPr="009975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C93673" w:rsidRPr="00C93673" w:rsidRDefault="00C9367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・資料5「</w:t>
                            </w:r>
                            <w:r w:rsidR="008B1E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児童虐待防止への取</w:t>
                            </w:r>
                            <w:r w:rsidR="009D4E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組みについて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C93673" w:rsidRDefault="00C93673" w:rsidP="00FD0CC4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・参考資料集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2pt;margin-top:17.55pt;width:495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N6owIAAGoFAAAOAAAAZHJzL2Uyb0RvYy54bWysVMFu1DAQvSPxD5bvNNmo29Ko2Wq1VRFS&#10;1Va0qGevYzeRHI+xvZss/wEfAGfOiAOfQyX+grGTTVdtxQGxB+84M/M88/zGxyddo8haWFeDLuhk&#10;L6VEaA5lre8K+v7m7NVrSpxnumQKtCjoRjh6Mnv54rg1ucigAlUKSxBEu7w1Ba28N3mSOF6Jhrk9&#10;MEKjU4JtmMetvUtKy1pEb1SSpelB0oItjQUunMOvp72TziK+lIL7Symd8EQVFGvzcbVxXYY1mR2z&#10;/M4yU9V8KIP9QxUNqzUeOkKdMs/IytZPoJqaW3Ag/R6HJgEpay5iD9jNJH3UzXXFjIi9IDnOjDS5&#10;/wfLL9ZXltQl3h0lmjV4Rfffvt5//vHr55fk96fvvUUmgajWuBzjr82VHXYOzdB1J20T/rEf0kVy&#10;NyO5ovOE48eD7OggzaaUcPRlR9PscBrpTx7SjXX+jYCGBKOgFm8vksrW587jkRi6DQmnaTirlYo3&#10;qDRpC4qg01BoEirta4uW3ygREpR+JyQ2i9VkETjKTCyUJWuGAmGcC+0nvatipeg/T1P8RVyWjxmx&#10;mggYkCUWMmIPAEHCT7H7Nob4kCqiSsfk9G+F9cljRjwZtB+Tm1qDfQ5AYVfDyX38lqSemsCS75Yd&#10;hgRzCeUGVWGhHxdn+FmNN3LOnL9iFucDJwln3l/iIhUg8zBYlFRgPz73PcSjbNFLSYvzVlD3YcWs&#10;oES91Sjoo8n+fhjQuNmfHma4sbue5a5Hr5oF4I2haLG6aIZ4r7amtNDc4tMwD6eii2mOZxeUe7vd&#10;LHz/DuDjwsV8HsNwKA3z5/ra8AAeCA6Ku+lumTWDLD0q+gK2s8nyR+rsY0OmhvnKg6yjdB94HajH&#10;gY4aGh6f8GLs7mPUwxM5+wMAAP//AwBQSwMEFAAGAAgAAAAhAKiQ1YXgAAAACQEAAA8AAABkcnMv&#10;ZG93bnJldi54bWxMj0FLw0AQhe+C/2EZwVu7G2s1jdkUKSiIRbAt4nG7Oyah2dmQ3bbx3zue9PaG&#10;93jvm3I5+k6ccIhtIA3ZVIFAssG1VGvYbZ8mOYiYDDnTBUIN3xhhWV1elKZw4UzveNqkWnAJxcJo&#10;aFLqCymjbdCbOA09EntfYfAm8TnU0g3mzOW+kzdK3UlvWuKFxvS4atAeNkevYbX78O7Nbl8+n8c6&#10;LkjdH9b2Vevrq/HxAUTCMf2F4Ref0aFipn04koui0zDJbzmpYTbPQLC/yGcs9hrmSmUgq1L+/6D6&#10;AQAA//8DAFBLAQItABQABgAIAAAAIQC2gziS/gAAAOEBAAATAAAAAAAAAAAAAAAAAAAAAABbQ29u&#10;dGVudF9UeXBlc10ueG1sUEsBAi0AFAAGAAgAAAAhADj9If/WAAAAlAEAAAsAAAAAAAAAAAAAAAAA&#10;LwEAAF9yZWxzLy5yZWxzUEsBAi0AFAAGAAgAAAAhABAPE3qjAgAAagUAAA4AAAAAAAAAAAAAAAAA&#10;LgIAAGRycy9lMm9Eb2MueG1sUEsBAi0AFAAGAAgAAAAhAKiQ1YXgAAAACQEAAA8AAAAAAAAAAAAA&#10;AAAA/QQAAGRycy9kb3ducmV2LnhtbFBLBQYAAAAABAAEAPMAAAAKBgAAAAA=&#10;" filled="f" strokecolor="#243f60 [1604]">
                <v:textbox>
                  <w:txbxContent>
                    <w:p w:rsidR="00C74512" w:rsidRPr="00997552" w:rsidRDefault="00C74512" w:rsidP="00C7451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＜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  <w:p w:rsidR="0099755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・次第（本紙）</w:t>
                      </w:r>
                    </w:p>
                    <w:p w:rsidR="00C74512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委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員名簿</w:t>
                      </w:r>
                    </w:p>
                    <w:p w:rsidR="00907295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配席図</w:t>
                      </w:r>
                    </w:p>
                    <w:p w:rsidR="007D5165" w:rsidRDefault="00BA0834" w:rsidP="007D5165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社会的養育体制整備計画策定部会運営要綱(案)</w:t>
                      </w:r>
                      <w:r w:rsid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:③</w:t>
                      </w:r>
                    </w:p>
                    <w:p w:rsidR="00997552" w:rsidRPr="007D5165" w:rsidRDefault="007D5165" w:rsidP="007D5165">
                      <w:pPr>
                        <w:ind w:firstLineChars="150" w:firstLine="3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97552"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子ども施策審議会条例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:①、</w:t>
                      </w:r>
                      <w:r w:rsidR="00997552"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子ども施策審議会運営要綱</w:t>
                      </w:r>
                      <w:r w:rsidRPr="007D51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:②）</w:t>
                      </w:r>
                    </w:p>
                    <w:p w:rsidR="00210B83" w:rsidRPr="00997552" w:rsidRDefault="0099755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A083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「都道府県推進計画（第二次大阪府社会的養護体制整備計画）</w:t>
                      </w:r>
                      <w:r w:rsidR="00210B83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の見直し</w:t>
                      </w:r>
                    </w:p>
                    <w:p w:rsidR="00997552" w:rsidRPr="00997552" w:rsidRDefault="00210B8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997552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「都道府県推進計画（第二次大阪府社会的養護体制整備計画）」の見直しに向けた検討体制</w:t>
                      </w:r>
                    </w:p>
                    <w:p w:rsidR="00C74512" w:rsidRPr="00997552" w:rsidRDefault="00C74512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064D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「実態調査の概要について</w:t>
                      </w:r>
                      <w:r w:rsidR="00210B83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</w:p>
                    <w:p w:rsidR="00C93673" w:rsidRDefault="00737210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</w:t>
                      </w:r>
                      <w:r w:rsidR="00C936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FC62B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93673">
                        <w:rPr>
                          <w:rFonts w:ascii="HG丸ｺﾞｼｯｸM-PRO" w:eastAsia="HG丸ｺﾞｼｯｸM-PRO" w:hAnsi="HG丸ｺﾞｼｯｸM-PRO" w:cs="+mj-cs" w:hint="eastAsia"/>
                          <w:caps/>
                          <w:color w:val="000000" w:themeColor="text1"/>
                          <w:spacing w:val="-20"/>
                          <w:kern w:val="24"/>
                          <w:position w:val="1"/>
                          <w:sz w:val="20"/>
                          <w:szCs w:val="20"/>
                        </w:rPr>
                        <w:t>大阪府の社会的養護の現状について</w:t>
                      </w:r>
                      <w:r w:rsidR="00FC62B4" w:rsidRPr="009975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</w:p>
                    <w:p w:rsidR="00C93673" w:rsidRPr="00C93673" w:rsidRDefault="00C9367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・資料5「</w:t>
                      </w:r>
                      <w:r w:rsidR="008B1E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児童虐待防止への取</w:t>
                      </w:r>
                      <w:r w:rsidR="009D4EA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組みについて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</w:p>
                    <w:p w:rsidR="00C93673" w:rsidRDefault="00C93673" w:rsidP="00FD0CC4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・参考資料集</w:t>
                      </w:r>
                    </w:p>
                  </w:txbxContent>
                </v:textbox>
              </v:rect>
            </w:pict>
          </mc:Fallback>
        </mc:AlternateContent>
      </w:r>
    </w:p>
    <w:p w:rsidR="00997552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997552" w:rsidRPr="00605B37" w:rsidRDefault="00997552" w:rsidP="00C74512">
      <w:pPr>
        <w:spacing w:line="180" w:lineRule="auto"/>
        <w:ind w:firstLineChars="200" w:firstLine="480"/>
        <w:rPr>
          <w:rFonts w:asciiTheme="majorEastAsia" w:eastAsiaTheme="majorEastAsia" w:hAnsiTheme="majorEastAsia"/>
        </w:rPr>
      </w:pPr>
    </w:p>
    <w:p w:rsidR="005A1880" w:rsidRPr="00605B37" w:rsidRDefault="005A1880" w:rsidP="00C74512">
      <w:pPr>
        <w:spacing w:line="180" w:lineRule="auto"/>
        <w:rPr>
          <w:rFonts w:asciiTheme="majorEastAsia" w:eastAsiaTheme="majorEastAsia" w:hAnsiTheme="majorEastAsia"/>
        </w:rPr>
      </w:pPr>
    </w:p>
    <w:sectPr w:rsidR="005A1880" w:rsidRPr="00605B37" w:rsidSect="00E932A6">
      <w:headerReference w:type="default" r:id="rId11"/>
      <w:pgSz w:w="11906" w:h="16838" w:code="9"/>
      <w:pgMar w:top="1134" w:right="1134" w:bottom="1134" w:left="1134" w:header="22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19" w:rsidRDefault="00F94919" w:rsidP="008D202E">
      <w:r>
        <w:separator/>
      </w:r>
    </w:p>
  </w:endnote>
  <w:endnote w:type="continuationSeparator" w:id="0">
    <w:p w:rsidR="00F94919" w:rsidRDefault="00F94919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19" w:rsidRDefault="00F94919" w:rsidP="008D202E">
      <w:r>
        <w:separator/>
      </w:r>
    </w:p>
  </w:footnote>
  <w:footnote w:type="continuationSeparator" w:id="0">
    <w:p w:rsidR="00F94919" w:rsidRDefault="00F94919" w:rsidP="008D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AA6" w:rsidRPr="00547AA6" w:rsidRDefault="00547AA6" w:rsidP="00547AA6">
    <w:pPr>
      <w:pStyle w:val="a4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6B43"/>
    <w:rsid w:val="00064D61"/>
    <w:rsid w:val="00085FC1"/>
    <w:rsid w:val="0009604F"/>
    <w:rsid w:val="000D3969"/>
    <w:rsid w:val="000E37F0"/>
    <w:rsid w:val="000F465D"/>
    <w:rsid w:val="00114E5F"/>
    <w:rsid w:val="00122B63"/>
    <w:rsid w:val="0012734A"/>
    <w:rsid w:val="0016240E"/>
    <w:rsid w:val="001A1BBE"/>
    <w:rsid w:val="001F07EB"/>
    <w:rsid w:val="0020045F"/>
    <w:rsid w:val="00203953"/>
    <w:rsid w:val="00210B83"/>
    <w:rsid w:val="002178DD"/>
    <w:rsid w:val="00224256"/>
    <w:rsid w:val="00244400"/>
    <w:rsid w:val="00285A58"/>
    <w:rsid w:val="00294197"/>
    <w:rsid w:val="002A7BC0"/>
    <w:rsid w:val="002B4303"/>
    <w:rsid w:val="002B7940"/>
    <w:rsid w:val="002D060D"/>
    <w:rsid w:val="00311FB0"/>
    <w:rsid w:val="003326A0"/>
    <w:rsid w:val="0033687A"/>
    <w:rsid w:val="00361F68"/>
    <w:rsid w:val="00384068"/>
    <w:rsid w:val="003B7907"/>
    <w:rsid w:val="003D4C1D"/>
    <w:rsid w:val="0042138B"/>
    <w:rsid w:val="004264BE"/>
    <w:rsid w:val="00437E28"/>
    <w:rsid w:val="004474BB"/>
    <w:rsid w:val="004B1636"/>
    <w:rsid w:val="004C174E"/>
    <w:rsid w:val="004E6B61"/>
    <w:rsid w:val="005277D6"/>
    <w:rsid w:val="00547AA6"/>
    <w:rsid w:val="00584128"/>
    <w:rsid w:val="005A1880"/>
    <w:rsid w:val="005B1098"/>
    <w:rsid w:val="00605B37"/>
    <w:rsid w:val="006A5D87"/>
    <w:rsid w:val="0070519D"/>
    <w:rsid w:val="00707E2C"/>
    <w:rsid w:val="00734BF0"/>
    <w:rsid w:val="00737210"/>
    <w:rsid w:val="00756BAF"/>
    <w:rsid w:val="0076103E"/>
    <w:rsid w:val="00776268"/>
    <w:rsid w:val="007D5165"/>
    <w:rsid w:val="007F3F13"/>
    <w:rsid w:val="00800813"/>
    <w:rsid w:val="0082464B"/>
    <w:rsid w:val="00861D1A"/>
    <w:rsid w:val="008A53FE"/>
    <w:rsid w:val="008B1E5E"/>
    <w:rsid w:val="008D202E"/>
    <w:rsid w:val="008E149A"/>
    <w:rsid w:val="008E752F"/>
    <w:rsid w:val="00906680"/>
    <w:rsid w:val="00907295"/>
    <w:rsid w:val="0091641A"/>
    <w:rsid w:val="0092012F"/>
    <w:rsid w:val="009638BA"/>
    <w:rsid w:val="00974A84"/>
    <w:rsid w:val="00997552"/>
    <w:rsid w:val="009D34F4"/>
    <w:rsid w:val="009D4EA6"/>
    <w:rsid w:val="009D5E9D"/>
    <w:rsid w:val="00A170B7"/>
    <w:rsid w:val="00A74ED8"/>
    <w:rsid w:val="00AB7471"/>
    <w:rsid w:val="00AC2E54"/>
    <w:rsid w:val="00B104A4"/>
    <w:rsid w:val="00B1739C"/>
    <w:rsid w:val="00B45C68"/>
    <w:rsid w:val="00B67451"/>
    <w:rsid w:val="00B97FE6"/>
    <w:rsid w:val="00BA0834"/>
    <w:rsid w:val="00BA0E31"/>
    <w:rsid w:val="00BB43DA"/>
    <w:rsid w:val="00BC2DFC"/>
    <w:rsid w:val="00C043EE"/>
    <w:rsid w:val="00C5157C"/>
    <w:rsid w:val="00C74512"/>
    <w:rsid w:val="00C93673"/>
    <w:rsid w:val="00CA54D1"/>
    <w:rsid w:val="00CB7953"/>
    <w:rsid w:val="00CC4018"/>
    <w:rsid w:val="00CD143B"/>
    <w:rsid w:val="00CD292A"/>
    <w:rsid w:val="00CE2FEC"/>
    <w:rsid w:val="00D221C6"/>
    <w:rsid w:val="00D225CD"/>
    <w:rsid w:val="00D23809"/>
    <w:rsid w:val="00D36391"/>
    <w:rsid w:val="00D366E0"/>
    <w:rsid w:val="00D4256C"/>
    <w:rsid w:val="00D972F5"/>
    <w:rsid w:val="00DB5236"/>
    <w:rsid w:val="00DC018E"/>
    <w:rsid w:val="00DC6FE7"/>
    <w:rsid w:val="00DF1C3A"/>
    <w:rsid w:val="00E16E03"/>
    <w:rsid w:val="00E237DD"/>
    <w:rsid w:val="00E43956"/>
    <w:rsid w:val="00E532A7"/>
    <w:rsid w:val="00E932A6"/>
    <w:rsid w:val="00E96807"/>
    <w:rsid w:val="00EB7B84"/>
    <w:rsid w:val="00EC41E0"/>
    <w:rsid w:val="00F3702D"/>
    <w:rsid w:val="00F41C86"/>
    <w:rsid w:val="00F94919"/>
    <w:rsid w:val="00F95192"/>
    <w:rsid w:val="00FB1A2A"/>
    <w:rsid w:val="00FC62B4"/>
    <w:rsid w:val="00FD0CC4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2F38-A7CB-48E0-9DA7-1668D5F09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D990A-7AF2-416B-9BE7-7F906725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2DAF0C-AB08-41E2-AB51-D532E1362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F216D4-82FB-4EBC-BC3C-5067B984D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2018-02-27T06:25:00Z</cp:lastPrinted>
  <dcterms:created xsi:type="dcterms:W3CDTF">2018-02-27T10:47:00Z</dcterms:created>
  <dcterms:modified xsi:type="dcterms:W3CDTF">2018-02-27T10:47:00Z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