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2E" w:rsidRDefault="00921B2E">
      <w:pPr>
        <w:widowControl/>
        <w:jc w:val="left"/>
        <w:rPr>
          <w:rFonts w:ascii="ＭＳ Ｐゴシック" w:eastAsia="ＭＳ Ｐゴシック" w:hAnsi="ＭＳ Ｐゴシック"/>
          <w:b/>
          <w:sz w:val="24"/>
          <w:szCs w:val="21"/>
        </w:rPr>
      </w:pPr>
    </w:p>
    <w:p w:rsidR="00921B2E" w:rsidRDefault="00921B2E">
      <w:pPr>
        <w:widowControl/>
        <w:jc w:val="left"/>
        <w:rPr>
          <w:rFonts w:ascii="ＭＳ Ｐゴシック" w:eastAsia="ＭＳ Ｐゴシック" w:hAnsi="ＭＳ Ｐゴシック"/>
          <w:b/>
          <w:sz w:val="24"/>
          <w:szCs w:val="21"/>
        </w:rPr>
      </w:pPr>
    </w:p>
    <w:p w:rsidR="00921B2E" w:rsidRDefault="00921B2E">
      <w:pPr>
        <w:widowControl/>
        <w:jc w:val="left"/>
        <w:rPr>
          <w:rFonts w:ascii="ＭＳ Ｐゴシック" w:eastAsia="ＭＳ Ｐゴシック" w:hAnsi="ＭＳ Ｐゴシック"/>
          <w:b/>
          <w:sz w:val="24"/>
          <w:szCs w:val="21"/>
        </w:rPr>
      </w:pPr>
    </w:p>
    <w:p w:rsidR="009E70BD" w:rsidRDefault="009E70BD">
      <w:pPr>
        <w:widowControl/>
        <w:jc w:val="left"/>
        <w:rPr>
          <w:rFonts w:ascii="ＭＳ Ｐゴシック" w:eastAsia="ＭＳ Ｐゴシック" w:hAnsi="ＭＳ Ｐゴシック"/>
          <w:b/>
          <w:sz w:val="24"/>
          <w:szCs w:val="21"/>
        </w:rPr>
      </w:pPr>
    </w:p>
    <w:p w:rsidR="009E70BD" w:rsidRDefault="009E70BD">
      <w:pPr>
        <w:widowControl/>
        <w:jc w:val="left"/>
        <w:rPr>
          <w:rFonts w:ascii="ＭＳ Ｐゴシック" w:eastAsia="ＭＳ Ｐゴシック" w:hAnsi="ＭＳ Ｐゴシック"/>
          <w:b/>
          <w:sz w:val="24"/>
          <w:szCs w:val="21"/>
        </w:rPr>
      </w:pPr>
    </w:p>
    <w:p w:rsidR="00921B2E" w:rsidRDefault="00FB17D2">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593216" behindDoc="0" locked="0" layoutInCell="1" allowOverlap="1">
                <wp:simplePos x="0" y="0"/>
                <wp:positionH relativeFrom="column">
                  <wp:posOffset>18415</wp:posOffset>
                </wp:positionH>
                <wp:positionV relativeFrom="paragraph">
                  <wp:posOffset>149860</wp:posOffset>
                </wp:positionV>
                <wp:extent cx="5762625" cy="0"/>
                <wp:effectExtent l="0" t="19050" r="47625" b="38100"/>
                <wp:wrapNone/>
                <wp:docPr id="7" name="直線コネクタ 7"/>
                <wp:cNvGraphicFramePr/>
                <a:graphic xmlns:a="http://schemas.openxmlformats.org/drawingml/2006/main">
                  <a:graphicData uri="http://schemas.microsoft.com/office/word/2010/wordprocessingShape">
                    <wps:wsp>
                      <wps:cNvCnPr/>
                      <wps:spPr>
                        <a:xfrm flipV="1">
                          <a:off x="0" y="0"/>
                          <a:ext cx="5762625" cy="0"/>
                        </a:xfrm>
                        <a:prstGeom prst="line">
                          <a:avLst/>
                        </a:prstGeom>
                        <a:ln w="57150"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DC0E2F5" id="直線コネクタ 7" o:spid="_x0000_s1026" style="position:absolute;left:0;text-align:left;flip:y;z-index:25159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1.8pt" to="455.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" strokecolor="#0070c0" strokeweight="4.5pt">
                <v:stroke linestyle="thickThin"/>
              </v:line>
            </w:pict>
          </mc:Fallback>
        </mc:AlternateContent>
      </w:r>
    </w:p>
    <w:p w:rsidR="00921B2E" w:rsidRDefault="00921B2E">
      <w:pPr>
        <w:widowControl/>
        <w:jc w:val="left"/>
        <w:rPr>
          <w:rFonts w:ascii="ＭＳ Ｐゴシック" w:eastAsia="ＭＳ Ｐゴシック" w:hAnsi="ＭＳ Ｐゴシック"/>
          <w:b/>
          <w:sz w:val="24"/>
          <w:szCs w:val="21"/>
        </w:rPr>
      </w:pPr>
    </w:p>
    <w:p w:rsidR="005334F4" w:rsidRPr="00CA24E8" w:rsidRDefault="005334F4" w:rsidP="00FB17D2">
      <w:pPr>
        <w:spacing w:line="360" w:lineRule="auto"/>
        <w:jc w:val="center"/>
        <w:rPr>
          <w:rFonts w:ascii="HG丸ｺﾞｼｯｸM-PRO" w:eastAsia="HG丸ｺﾞｼｯｸM-PRO" w:hAnsi="HG丸ｺﾞｼｯｸM-PRO"/>
          <w:b/>
          <w:sz w:val="36"/>
          <w:szCs w:val="21"/>
        </w:rPr>
      </w:pPr>
      <w:r w:rsidRPr="00CA24E8">
        <w:rPr>
          <w:rFonts w:ascii="HG丸ｺﾞｼｯｸM-PRO" w:eastAsia="HG丸ｺﾞｼｯｸM-PRO" w:hAnsi="HG丸ｺﾞｼｯｸM-PRO" w:hint="eastAsia"/>
          <w:b/>
          <w:sz w:val="36"/>
          <w:szCs w:val="21"/>
        </w:rPr>
        <w:t>「子どもの生活に関する実態調査」を踏まえた</w:t>
      </w:r>
    </w:p>
    <w:p w:rsidR="005334F4" w:rsidRDefault="005334F4" w:rsidP="00FB17D2">
      <w:pPr>
        <w:spacing w:line="360" w:lineRule="auto"/>
        <w:jc w:val="center"/>
        <w:rPr>
          <w:rFonts w:ascii="HG丸ｺﾞｼｯｸM-PRO" w:eastAsia="HG丸ｺﾞｼｯｸM-PRO" w:hAnsi="HG丸ｺﾞｼｯｸM-PRO"/>
          <w:b/>
          <w:sz w:val="36"/>
          <w:szCs w:val="21"/>
        </w:rPr>
      </w:pPr>
      <w:r w:rsidRPr="00CA24E8">
        <w:rPr>
          <w:rFonts w:ascii="HG丸ｺﾞｼｯｸM-PRO" w:eastAsia="HG丸ｺﾞｼｯｸM-PRO" w:hAnsi="HG丸ｺﾞｼｯｸM-PRO" w:hint="eastAsia"/>
          <w:b/>
          <w:sz w:val="36"/>
          <w:szCs w:val="21"/>
        </w:rPr>
        <w:t>子どもの貧困</w:t>
      </w:r>
      <w:r>
        <w:rPr>
          <w:rFonts w:ascii="HG丸ｺﾞｼｯｸM-PRO" w:eastAsia="HG丸ｺﾞｼｯｸM-PRO" w:hAnsi="HG丸ｺﾞｼｯｸM-PRO" w:hint="eastAsia"/>
          <w:b/>
          <w:sz w:val="36"/>
          <w:szCs w:val="21"/>
        </w:rPr>
        <w:t>対策に関する</w:t>
      </w:r>
      <w:r w:rsidRPr="00CA24E8">
        <w:rPr>
          <w:rFonts w:ascii="HG丸ｺﾞｼｯｸM-PRO" w:eastAsia="HG丸ｺﾞｼｯｸM-PRO" w:hAnsi="HG丸ｺﾞｼｯｸM-PRO" w:hint="eastAsia"/>
          <w:b/>
          <w:sz w:val="36"/>
          <w:szCs w:val="21"/>
        </w:rPr>
        <w:t>具体的取組について</w:t>
      </w:r>
    </w:p>
    <w:p w:rsidR="005334F4" w:rsidRPr="00CA24E8" w:rsidRDefault="005334F4" w:rsidP="00FB17D2">
      <w:pPr>
        <w:spacing w:line="360" w:lineRule="auto"/>
        <w:jc w:val="center"/>
        <w:rPr>
          <w:rFonts w:ascii="HG丸ｺﾞｼｯｸM-PRO" w:eastAsia="HG丸ｺﾞｼｯｸM-PRO" w:hAnsi="HG丸ｺﾞｼｯｸM-PRO"/>
          <w:b/>
          <w:sz w:val="40"/>
        </w:rPr>
      </w:pPr>
      <w:r w:rsidRPr="00CA24E8">
        <w:rPr>
          <w:rFonts w:ascii="HG丸ｺﾞｼｯｸM-PRO" w:eastAsia="HG丸ｺﾞｼｯｸM-PRO" w:hAnsi="HG丸ｺﾞｼｯｸM-PRO" w:hint="eastAsia"/>
          <w:b/>
          <w:sz w:val="36"/>
          <w:szCs w:val="21"/>
        </w:rPr>
        <w:t>（案）</w:t>
      </w:r>
    </w:p>
    <w:p w:rsidR="000C40C4" w:rsidRDefault="005334F4">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599360" behindDoc="0" locked="0" layoutInCell="1" allowOverlap="1" wp14:anchorId="5064A603" wp14:editId="4041A8B7">
                <wp:simplePos x="0" y="0"/>
                <wp:positionH relativeFrom="column">
                  <wp:posOffset>18415</wp:posOffset>
                </wp:positionH>
                <wp:positionV relativeFrom="paragraph">
                  <wp:posOffset>66675</wp:posOffset>
                </wp:positionV>
                <wp:extent cx="5762625" cy="0"/>
                <wp:effectExtent l="0" t="19050" r="47625" b="3810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57150" cmpd="thinThick">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D321D6F" id="直線コネクタ 8" o:spid="_x0000_s1026" style="position:absolute;left:0;text-align:left;flip:y;z-index:25159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5.25pt" to="455.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" strokecolor="#0070c0" strokeweight="4.5pt">
                <v:stroke linestyle="thinThick"/>
              </v:line>
            </w:pict>
          </mc:Fallback>
        </mc:AlternateContent>
      </w:r>
    </w:p>
    <w:p w:rsidR="000C40C4" w:rsidRDefault="000C40C4">
      <w:pPr>
        <w:widowControl/>
        <w:jc w:val="left"/>
        <w:rPr>
          <w:rFonts w:ascii="ＭＳ Ｐゴシック" w:eastAsia="ＭＳ Ｐゴシック" w:hAnsi="ＭＳ Ｐゴシック"/>
          <w:b/>
          <w:sz w:val="24"/>
          <w:szCs w:val="21"/>
        </w:rPr>
      </w:pPr>
    </w:p>
    <w:p w:rsidR="000C40C4" w:rsidRDefault="000C40C4">
      <w:pPr>
        <w:widowControl/>
        <w:jc w:val="left"/>
        <w:rPr>
          <w:rFonts w:ascii="ＭＳ Ｐゴシック" w:eastAsia="ＭＳ Ｐゴシック" w:hAnsi="ＭＳ Ｐゴシック"/>
          <w:b/>
          <w:sz w:val="24"/>
          <w:szCs w:val="21"/>
        </w:rPr>
      </w:pPr>
    </w:p>
    <w:p w:rsidR="000C40C4" w:rsidRDefault="000C40C4">
      <w:pPr>
        <w:widowControl/>
        <w:jc w:val="left"/>
        <w:rPr>
          <w:rFonts w:ascii="ＭＳ Ｐゴシック" w:eastAsia="ＭＳ Ｐゴシック" w:hAnsi="ＭＳ Ｐゴシック"/>
          <w:b/>
          <w:sz w:val="24"/>
          <w:szCs w:val="21"/>
        </w:rPr>
      </w:pPr>
    </w:p>
    <w:p w:rsidR="000C40C4" w:rsidRDefault="000C40C4">
      <w:pPr>
        <w:widowControl/>
        <w:jc w:val="left"/>
        <w:rPr>
          <w:rFonts w:ascii="ＭＳ Ｐゴシック" w:eastAsia="ＭＳ Ｐゴシック" w:hAnsi="ＭＳ Ｐゴシック"/>
          <w:b/>
          <w:sz w:val="24"/>
          <w:szCs w:val="21"/>
        </w:rPr>
      </w:pPr>
    </w:p>
    <w:p w:rsidR="000C40C4" w:rsidRPr="000C40C4" w:rsidRDefault="000C40C4" w:rsidP="00E36E71">
      <w:pPr>
        <w:widowControl/>
        <w:jc w:val="left"/>
        <w:rPr>
          <w:rFonts w:ascii="ＭＳ Ｐゴシック" w:eastAsia="ＭＳ Ｐゴシック" w:hAnsi="ＭＳ Ｐゴシック"/>
          <w:b/>
          <w:sz w:val="24"/>
          <w:szCs w:val="21"/>
        </w:rPr>
      </w:pPr>
    </w:p>
    <w:p w:rsidR="000C40C4" w:rsidRDefault="000C40C4">
      <w:pPr>
        <w:widowControl/>
        <w:jc w:val="left"/>
        <w:rPr>
          <w:rFonts w:ascii="ＭＳ Ｐゴシック" w:eastAsia="ＭＳ Ｐゴシック" w:hAnsi="ＭＳ Ｐゴシック"/>
          <w:b/>
          <w:sz w:val="24"/>
          <w:szCs w:val="21"/>
        </w:rPr>
      </w:pPr>
    </w:p>
    <w:p w:rsidR="000C40C4" w:rsidRDefault="000C40C4">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Default="00CA24E8">
      <w:pPr>
        <w:widowControl/>
        <w:jc w:val="left"/>
        <w:rPr>
          <w:rFonts w:ascii="ＭＳ Ｐゴシック" w:eastAsia="ＭＳ Ｐゴシック" w:hAnsi="ＭＳ Ｐゴシック"/>
          <w:b/>
          <w:sz w:val="24"/>
          <w:szCs w:val="21"/>
        </w:rPr>
      </w:pPr>
    </w:p>
    <w:p w:rsidR="00CA24E8" w:rsidRPr="00E86A46" w:rsidRDefault="00CA24E8" w:rsidP="00CA24E8">
      <w:pPr>
        <w:widowControl/>
        <w:jc w:val="center"/>
        <w:rPr>
          <w:rFonts w:ascii="ＭＳ Ｐゴシック" w:eastAsia="ＭＳ Ｐゴシック" w:hAnsi="ＭＳ Ｐゴシック"/>
          <w:b/>
          <w:sz w:val="36"/>
          <w:szCs w:val="21"/>
        </w:rPr>
      </w:pPr>
      <w:r w:rsidRPr="00E86A46">
        <w:rPr>
          <w:rFonts w:ascii="ＭＳ Ｐゴシック" w:eastAsia="ＭＳ Ｐゴシック" w:hAnsi="ＭＳ Ｐゴシック" w:hint="eastAsia"/>
          <w:b/>
          <w:sz w:val="36"/>
          <w:szCs w:val="21"/>
        </w:rPr>
        <w:t>平成</w:t>
      </w:r>
      <w:r w:rsidR="00647054" w:rsidRPr="00E86A46">
        <w:rPr>
          <w:rFonts w:ascii="ＭＳ Ｐゴシック" w:eastAsia="ＭＳ Ｐゴシック" w:hAnsi="ＭＳ Ｐゴシック" w:hint="eastAsia"/>
          <w:b/>
          <w:sz w:val="36"/>
          <w:szCs w:val="21"/>
        </w:rPr>
        <w:t>３０</w:t>
      </w:r>
      <w:r w:rsidRPr="00E86A46">
        <w:rPr>
          <w:rFonts w:ascii="ＭＳ Ｐゴシック" w:eastAsia="ＭＳ Ｐゴシック" w:hAnsi="ＭＳ Ｐゴシック" w:hint="eastAsia"/>
          <w:b/>
          <w:sz w:val="36"/>
          <w:szCs w:val="21"/>
        </w:rPr>
        <w:t>年</w:t>
      </w:r>
      <w:r w:rsidR="00647054" w:rsidRPr="00E86A46">
        <w:rPr>
          <w:rFonts w:ascii="ＭＳ Ｐゴシック" w:eastAsia="ＭＳ Ｐゴシック" w:hAnsi="ＭＳ Ｐゴシック" w:hint="eastAsia"/>
          <w:b/>
          <w:sz w:val="36"/>
          <w:szCs w:val="21"/>
        </w:rPr>
        <w:t>３</w:t>
      </w:r>
      <w:r w:rsidRPr="00E86A46">
        <w:rPr>
          <w:rFonts w:ascii="ＭＳ Ｐゴシック" w:eastAsia="ＭＳ Ｐゴシック" w:hAnsi="ＭＳ Ｐゴシック" w:hint="eastAsia"/>
          <w:b/>
          <w:sz w:val="36"/>
          <w:szCs w:val="21"/>
        </w:rPr>
        <w:t>月</w:t>
      </w:r>
    </w:p>
    <w:p w:rsidR="00CA24E8" w:rsidRPr="00E86A46" w:rsidRDefault="00CA24E8" w:rsidP="00CA24E8">
      <w:pPr>
        <w:widowControl/>
        <w:jc w:val="center"/>
        <w:rPr>
          <w:rFonts w:ascii="ＭＳ Ｐゴシック" w:eastAsia="ＭＳ Ｐゴシック" w:hAnsi="ＭＳ Ｐゴシック"/>
          <w:b/>
          <w:sz w:val="36"/>
          <w:szCs w:val="21"/>
        </w:rPr>
      </w:pPr>
    </w:p>
    <w:p w:rsidR="005A48A2" w:rsidRPr="00E86A46" w:rsidRDefault="00CA24E8" w:rsidP="00CA24E8">
      <w:pPr>
        <w:widowControl/>
        <w:jc w:val="center"/>
        <w:rPr>
          <w:rFonts w:ascii="ＭＳ Ｐゴシック" w:eastAsia="ＭＳ Ｐゴシック" w:hAnsi="ＭＳ Ｐゴシック"/>
          <w:b/>
          <w:sz w:val="36"/>
          <w:szCs w:val="21"/>
        </w:rPr>
      </w:pPr>
      <w:r w:rsidRPr="00E86A46">
        <w:rPr>
          <w:rFonts w:ascii="ＭＳ Ｐゴシック" w:eastAsia="ＭＳ Ｐゴシック" w:hAnsi="ＭＳ Ｐゴシック" w:hint="eastAsia"/>
          <w:b/>
          <w:sz w:val="36"/>
          <w:szCs w:val="21"/>
        </w:rPr>
        <w:t>大阪府</w:t>
      </w:r>
    </w:p>
    <w:p w:rsidR="005A48A2" w:rsidRDefault="005A48A2">
      <w:pPr>
        <w:widowControl/>
        <w:jc w:val="left"/>
        <w:rPr>
          <w:rFonts w:ascii="ＭＳ Ｐゴシック" w:eastAsia="ＭＳ Ｐゴシック" w:hAnsi="ＭＳ Ｐゴシック"/>
          <w:b/>
          <w:sz w:val="36"/>
          <w:szCs w:val="21"/>
        </w:rPr>
      </w:pPr>
      <w:r>
        <w:rPr>
          <w:rFonts w:ascii="ＭＳ Ｐゴシック" w:eastAsia="ＭＳ Ｐゴシック" w:hAnsi="ＭＳ Ｐゴシック"/>
          <w:b/>
          <w:sz w:val="36"/>
          <w:szCs w:val="21"/>
        </w:rPr>
        <w:br w:type="page"/>
      </w:r>
    </w:p>
    <w:p w:rsidR="00E82183" w:rsidRDefault="00E82183" w:rsidP="00CA24E8">
      <w:pPr>
        <w:widowControl/>
        <w:jc w:val="center"/>
        <w:rPr>
          <w:rFonts w:ascii="ＭＳ Ｐゴシック" w:eastAsia="ＭＳ Ｐゴシック" w:hAnsi="ＭＳ Ｐゴシック"/>
          <w:b/>
          <w:sz w:val="36"/>
          <w:szCs w:val="21"/>
        </w:rPr>
        <w:sectPr w:rsidR="00E82183" w:rsidSect="00B059E0">
          <w:footerReference w:type="default" r:id="rId9"/>
          <w:pgSz w:w="11906" w:h="16838" w:code="9"/>
          <w:pgMar w:top="1559" w:right="1418" w:bottom="1276" w:left="1276" w:header="851" w:footer="454" w:gutter="0"/>
          <w:pgNumType w:start="0"/>
          <w:cols w:space="425"/>
          <w:titlePg/>
          <w:docGrid w:linePitch="360"/>
        </w:sectPr>
      </w:pPr>
    </w:p>
    <w:p w:rsidR="00CA24E8" w:rsidRDefault="00CA24E8" w:rsidP="00CA24E8">
      <w:pPr>
        <w:widowControl/>
        <w:jc w:val="center"/>
        <w:rPr>
          <w:rFonts w:ascii="ＭＳ Ｐゴシック" w:eastAsia="ＭＳ Ｐゴシック" w:hAnsi="ＭＳ Ｐゴシック"/>
          <w:b/>
          <w:sz w:val="36"/>
          <w:szCs w:val="21"/>
        </w:rPr>
      </w:pPr>
    </w:p>
    <w:p w:rsidR="00E82183" w:rsidRDefault="00E82183" w:rsidP="00CA24E8">
      <w:pPr>
        <w:widowControl/>
        <w:jc w:val="center"/>
        <w:rPr>
          <w:rFonts w:ascii="ＭＳ Ｐゴシック" w:eastAsia="ＭＳ Ｐゴシック" w:hAnsi="ＭＳ Ｐゴシック"/>
          <w:b/>
          <w:sz w:val="36"/>
          <w:szCs w:val="21"/>
        </w:rPr>
      </w:pPr>
    </w:p>
    <w:p w:rsidR="00E82183" w:rsidRPr="00D7562C" w:rsidRDefault="00E82183" w:rsidP="00CA24E8">
      <w:pPr>
        <w:widowControl/>
        <w:jc w:val="center"/>
        <w:rPr>
          <w:rFonts w:ascii="ＭＳ Ｐゴシック" w:eastAsia="ＭＳ Ｐゴシック" w:hAnsi="ＭＳ Ｐゴシック"/>
          <w:b/>
          <w:sz w:val="36"/>
          <w:szCs w:val="21"/>
        </w:rPr>
      </w:pPr>
    </w:p>
    <w:sdt>
      <w:sdtPr>
        <w:rPr>
          <w:rFonts w:asciiTheme="minorHAnsi" w:eastAsiaTheme="minorEastAsia" w:hAnsiTheme="minorHAnsi" w:cs="Times New Roman"/>
          <w:color w:val="auto"/>
          <w:sz w:val="22"/>
          <w:szCs w:val="22"/>
          <w:lang w:val="ja-JP"/>
        </w:rPr>
        <w:id w:val="777921606"/>
        <w:docPartObj>
          <w:docPartGallery w:val="Table of Contents"/>
          <w:docPartUnique/>
        </w:docPartObj>
      </w:sdtPr>
      <w:sdtEndPr/>
      <w:sdtContent>
        <w:p w:rsidR="005334F4" w:rsidRPr="00820379" w:rsidRDefault="005334F4">
          <w:pPr>
            <w:pStyle w:val="af2"/>
            <w:rPr>
              <w:b/>
              <w:color w:val="auto"/>
            </w:rPr>
          </w:pPr>
          <w:r w:rsidRPr="009E70BD">
            <w:rPr>
              <w:b/>
              <w:color w:val="auto"/>
              <w:lang w:val="ja-JP"/>
            </w:rPr>
            <w:t>目</w:t>
          </w:r>
          <w:r w:rsidR="009E70BD">
            <w:rPr>
              <w:rFonts w:hint="eastAsia"/>
              <w:b/>
              <w:color w:val="auto"/>
              <w:lang w:val="ja-JP"/>
            </w:rPr>
            <w:t xml:space="preserve">　　</w:t>
          </w:r>
          <w:r w:rsidRPr="009E70BD">
            <w:rPr>
              <w:b/>
              <w:color w:val="auto"/>
              <w:lang w:val="ja-JP"/>
            </w:rPr>
            <w:t>次</w:t>
          </w:r>
        </w:p>
        <w:p w:rsidR="009E70BD" w:rsidRPr="00820379" w:rsidRDefault="009E70BD" w:rsidP="009E70BD"/>
        <w:p w:rsidR="009E70BD" w:rsidRPr="00820379" w:rsidRDefault="009E70BD" w:rsidP="009E70BD"/>
        <w:p w:rsidR="009E70BD" w:rsidRPr="00820379" w:rsidRDefault="009E70BD" w:rsidP="009E70BD"/>
        <w:p w:rsidR="005334F4" w:rsidRPr="009E70BD" w:rsidRDefault="007C7490" w:rsidP="009E70BD">
          <w:pPr>
            <w:pStyle w:val="11"/>
            <w:spacing w:line="480" w:lineRule="auto"/>
            <w:ind w:firstLineChars="100" w:firstLine="241"/>
            <w:rPr>
              <w:rFonts w:ascii="HG丸ｺﾞｼｯｸM-PRO" w:eastAsia="HG丸ｺﾞｼｯｸM-PRO" w:hAnsi="HG丸ｺﾞｼｯｸM-PRO"/>
              <w:sz w:val="24"/>
            </w:rPr>
          </w:pPr>
          <w:r w:rsidRPr="009E70BD">
            <w:rPr>
              <w:rFonts w:ascii="HG丸ｺﾞｼｯｸM-PRO" w:eastAsia="HG丸ｺﾞｼｯｸM-PRO" w:hAnsi="HG丸ｺﾞｼｯｸM-PRO" w:hint="eastAsia"/>
              <w:b/>
              <w:bCs/>
              <w:sz w:val="24"/>
            </w:rPr>
            <w:t>１．</w:t>
          </w:r>
          <w:r w:rsidR="005334F4" w:rsidRPr="009E70BD">
            <w:rPr>
              <w:rFonts w:ascii="HG丸ｺﾞｼｯｸM-PRO" w:eastAsia="HG丸ｺﾞｼｯｸM-PRO" w:hAnsi="HG丸ｺﾞｼｯｸM-PRO" w:hint="eastAsia"/>
              <w:b/>
              <w:bCs/>
              <w:sz w:val="24"/>
            </w:rPr>
            <w:t>経過</w:t>
          </w:r>
          <w:r w:rsidR="005334F4" w:rsidRPr="009E70BD">
            <w:rPr>
              <w:rFonts w:ascii="HG丸ｺﾞｼｯｸM-PRO" w:eastAsia="HG丸ｺﾞｼｯｸM-PRO" w:hAnsi="HG丸ｺﾞｼｯｸM-PRO"/>
              <w:sz w:val="24"/>
            </w:rPr>
            <w:ptab w:relativeTo="margin" w:alignment="right" w:leader="dot"/>
          </w:r>
          <w:r w:rsidR="005334F4" w:rsidRPr="00647054">
            <w:rPr>
              <w:rFonts w:ascii="HG丸ｺﾞｼｯｸM-PRO" w:eastAsia="HG丸ｺﾞｼｯｸM-PRO" w:hAnsi="HG丸ｺﾞｼｯｸM-PRO"/>
              <w:b/>
              <w:bCs/>
              <w:sz w:val="24"/>
            </w:rPr>
            <w:t>1</w:t>
          </w:r>
        </w:p>
        <w:p w:rsidR="005334F4" w:rsidRPr="009E70BD" w:rsidRDefault="007C7490" w:rsidP="009E70BD">
          <w:pPr>
            <w:pStyle w:val="11"/>
            <w:spacing w:line="480" w:lineRule="auto"/>
            <w:ind w:firstLineChars="100" w:firstLine="241"/>
            <w:rPr>
              <w:rFonts w:ascii="HG丸ｺﾞｼｯｸM-PRO" w:eastAsia="HG丸ｺﾞｼｯｸM-PRO" w:hAnsi="HG丸ｺﾞｼｯｸM-PRO"/>
              <w:b/>
              <w:bCs/>
              <w:sz w:val="24"/>
              <w:lang w:val="ja-JP"/>
            </w:rPr>
          </w:pPr>
          <w:r w:rsidRPr="009E70BD">
            <w:rPr>
              <w:rFonts w:ascii="HG丸ｺﾞｼｯｸM-PRO" w:eastAsia="HG丸ｺﾞｼｯｸM-PRO" w:hAnsi="HG丸ｺﾞｼｯｸM-PRO" w:hint="eastAsia"/>
              <w:b/>
              <w:bCs/>
              <w:sz w:val="24"/>
            </w:rPr>
            <w:t>２．位置づけ</w:t>
          </w:r>
          <w:r w:rsidR="005334F4" w:rsidRPr="009E70BD">
            <w:rPr>
              <w:rFonts w:ascii="HG丸ｺﾞｼｯｸM-PRO" w:eastAsia="HG丸ｺﾞｼｯｸM-PRO" w:hAnsi="HG丸ｺﾞｼｯｸM-PRO"/>
              <w:sz w:val="24"/>
            </w:rPr>
            <w:ptab w:relativeTo="margin" w:alignment="right" w:leader="dot"/>
          </w:r>
          <w:r w:rsidRPr="009E70BD">
            <w:rPr>
              <w:rFonts w:ascii="HG丸ｺﾞｼｯｸM-PRO" w:eastAsia="HG丸ｺﾞｼｯｸM-PRO" w:hAnsi="HG丸ｺﾞｼｯｸM-PRO" w:hint="eastAsia"/>
              <w:b/>
              <w:bCs/>
              <w:sz w:val="24"/>
              <w:lang w:val="ja-JP"/>
            </w:rPr>
            <w:t>２</w:t>
          </w:r>
        </w:p>
        <w:p w:rsidR="007C7490" w:rsidRPr="009E70BD" w:rsidRDefault="009700FF" w:rsidP="009E70BD">
          <w:pPr>
            <w:pStyle w:val="11"/>
            <w:spacing w:line="480" w:lineRule="auto"/>
            <w:ind w:firstLineChars="100" w:firstLine="241"/>
            <w:rPr>
              <w:rFonts w:ascii="HG丸ｺﾞｼｯｸM-PRO" w:eastAsia="HG丸ｺﾞｼｯｸM-PRO" w:hAnsi="HG丸ｺﾞｼｯｸM-PRO"/>
              <w:sz w:val="24"/>
            </w:rPr>
          </w:pPr>
          <w:r w:rsidRPr="009E70BD">
            <w:rPr>
              <w:rFonts w:ascii="HG丸ｺﾞｼｯｸM-PRO" w:eastAsia="HG丸ｺﾞｼｯｸM-PRO" w:hAnsi="HG丸ｺﾞｼｯｸM-PRO" w:hint="eastAsia"/>
              <w:b/>
              <w:bCs/>
              <w:sz w:val="24"/>
            </w:rPr>
            <w:t>３</w:t>
          </w:r>
          <w:r w:rsidR="007C7490" w:rsidRPr="009E70BD">
            <w:rPr>
              <w:rFonts w:ascii="HG丸ｺﾞｼｯｸM-PRO" w:eastAsia="HG丸ｺﾞｼｯｸM-PRO" w:hAnsi="HG丸ｺﾞｼｯｸM-PRO" w:hint="eastAsia"/>
              <w:b/>
              <w:bCs/>
              <w:sz w:val="24"/>
            </w:rPr>
            <w:t>．</w:t>
          </w:r>
          <w:r w:rsidRPr="009E70BD">
            <w:rPr>
              <w:rFonts w:ascii="HG丸ｺﾞｼｯｸM-PRO" w:eastAsia="HG丸ｺﾞｼｯｸM-PRO" w:hAnsi="HG丸ｺﾞｼｯｸM-PRO" w:hint="eastAsia"/>
              <w:b/>
              <w:sz w:val="24"/>
            </w:rPr>
            <w:t>総点検の視点と実施方法</w:t>
          </w:r>
          <w:r w:rsidR="007C7490" w:rsidRPr="009E70BD">
            <w:rPr>
              <w:rFonts w:ascii="HG丸ｺﾞｼｯｸM-PRO" w:eastAsia="HG丸ｺﾞｼｯｸM-PRO" w:hAnsi="HG丸ｺﾞｼｯｸM-PRO"/>
              <w:sz w:val="24"/>
            </w:rPr>
            <w:ptab w:relativeTo="margin" w:alignment="right" w:leader="dot"/>
          </w:r>
          <w:r w:rsidRPr="009E70BD">
            <w:rPr>
              <w:rFonts w:ascii="HG丸ｺﾞｼｯｸM-PRO" w:eastAsia="HG丸ｺﾞｼｯｸM-PRO" w:hAnsi="HG丸ｺﾞｼｯｸM-PRO" w:hint="eastAsia"/>
              <w:b/>
              <w:bCs/>
              <w:sz w:val="24"/>
              <w:lang w:val="ja-JP"/>
            </w:rPr>
            <w:t>３</w:t>
          </w:r>
        </w:p>
        <w:p w:rsidR="007C7490" w:rsidRPr="009E70BD" w:rsidRDefault="009700FF" w:rsidP="009E70BD">
          <w:pPr>
            <w:pStyle w:val="11"/>
            <w:spacing w:line="480" w:lineRule="auto"/>
            <w:ind w:firstLineChars="100" w:firstLine="241"/>
            <w:rPr>
              <w:rFonts w:ascii="HG丸ｺﾞｼｯｸM-PRO" w:eastAsia="HG丸ｺﾞｼｯｸM-PRO" w:hAnsi="HG丸ｺﾞｼｯｸM-PRO"/>
              <w:b/>
              <w:bCs/>
              <w:sz w:val="24"/>
            </w:rPr>
          </w:pPr>
          <w:r w:rsidRPr="009E70BD">
            <w:rPr>
              <w:rFonts w:ascii="HG丸ｺﾞｼｯｸM-PRO" w:eastAsia="HG丸ｺﾞｼｯｸM-PRO" w:hAnsi="HG丸ｺﾞｼｯｸM-PRO" w:hint="eastAsia"/>
              <w:b/>
              <w:bCs/>
              <w:sz w:val="24"/>
            </w:rPr>
            <w:t>４</w:t>
          </w:r>
          <w:r w:rsidR="007C7490" w:rsidRPr="009E70BD">
            <w:rPr>
              <w:rFonts w:ascii="HG丸ｺﾞｼｯｸM-PRO" w:eastAsia="HG丸ｺﾞｼｯｸM-PRO" w:hAnsi="HG丸ｺﾞｼｯｸM-PRO" w:hint="eastAsia"/>
              <w:b/>
              <w:bCs/>
              <w:sz w:val="24"/>
            </w:rPr>
            <w:t>．</w:t>
          </w:r>
          <w:r w:rsidR="000C1B33" w:rsidRPr="009E70BD">
            <w:rPr>
              <w:rFonts w:ascii="HG丸ｺﾞｼｯｸM-PRO" w:eastAsia="HG丸ｺﾞｼｯｸM-PRO" w:hAnsi="HG丸ｺﾞｼｯｸM-PRO" w:hint="eastAsia"/>
              <w:b/>
              <w:bCs/>
              <w:sz w:val="24"/>
            </w:rPr>
            <w:t>今後の進行管理について</w:t>
          </w:r>
          <w:r w:rsidR="007C7490" w:rsidRPr="009E70BD">
            <w:rPr>
              <w:rFonts w:ascii="HG丸ｺﾞｼｯｸM-PRO" w:eastAsia="HG丸ｺﾞｼｯｸM-PRO" w:hAnsi="HG丸ｺﾞｼｯｸM-PRO"/>
              <w:b/>
              <w:bCs/>
              <w:sz w:val="24"/>
            </w:rPr>
            <w:ptab w:relativeTo="margin" w:alignment="right" w:leader="dot"/>
          </w:r>
          <w:r w:rsidR="000C1B33" w:rsidRPr="009E70BD">
            <w:rPr>
              <w:rFonts w:ascii="HG丸ｺﾞｼｯｸM-PRO" w:eastAsia="HG丸ｺﾞｼｯｸM-PRO" w:hAnsi="HG丸ｺﾞｼｯｸM-PRO" w:hint="eastAsia"/>
              <w:b/>
              <w:bCs/>
              <w:sz w:val="24"/>
            </w:rPr>
            <w:t>５</w:t>
          </w:r>
        </w:p>
        <w:p w:rsidR="001B5F8A" w:rsidRPr="009E70BD" w:rsidRDefault="000C1B33" w:rsidP="009E70BD">
          <w:pPr>
            <w:pStyle w:val="11"/>
            <w:spacing w:line="480" w:lineRule="auto"/>
            <w:ind w:firstLineChars="100" w:firstLine="241"/>
            <w:rPr>
              <w:rFonts w:ascii="HG丸ｺﾞｼｯｸM-PRO" w:eastAsia="HG丸ｺﾞｼｯｸM-PRO" w:hAnsi="HG丸ｺﾞｼｯｸM-PRO"/>
              <w:b/>
              <w:bCs/>
              <w:sz w:val="24"/>
            </w:rPr>
          </w:pPr>
          <w:r w:rsidRPr="009E70BD">
            <w:rPr>
              <w:rFonts w:ascii="HG丸ｺﾞｼｯｸM-PRO" w:eastAsia="HG丸ｺﾞｼｯｸM-PRO" w:hAnsi="HG丸ｺﾞｼｯｸM-PRO" w:hint="eastAsia"/>
              <w:b/>
              <w:bCs/>
              <w:sz w:val="24"/>
            </w:rPr>
            <w:t>５．子どもの貧困対策</w:t>
          </w:r>
          <w:r w:rsidR="009E70BD" w:rsidRPr="009E70BD">
            <w:rPr>
              <w:rFonts w:ascii="HG丸ｺﾞｼｯｸM-PRO" w:eastAsia="HG丸ｺﾞｼｯｸM-PRO" w:hAnsi="HG丸ｺﾞｼｯｸM-PRO" w:hint="eastAsia"/>
              <w:b/>
              <w:bCs/>
              <w:sz w:val="24"/>
            </w:rPr>
            <w:t>に資する具体的施策</w:t>
          </w:r>
          <w:r w:rsidRPr="009E70BD">
            <w:rPr>
              <w:rFonts w:ascii="HG丸ｺﾞｼｯｸM-PRO" w:eastAsia="HG丸ｺﾞｼｯｸM-PRO" w:hAnsi="HG丸ｺﾞｼｯｸM-PRO"/>
              <w:b/>
              <w:bCs/>
              <w:sz w:val="24"/>
            </w:rPr>
            <w:ptab w:relativeTo="margin" w:alignment="right" w:leader="dot"/>
          </w:r>
          <w:r w:rsidRPr="009E70BD">
            <w:rPr>
              <w:rFonts w:ascii="HG丸ｺﾞｼｯｸM-PRO" w:eastAsia="HG丸ｺﾞｼｯｸM-PRO" w:hAnsi="HG丸ｺﾞｼｯｸM-PRO" w:hint="eastAsia"/>
              <w:b/>
              <w:bCs/>
              <w:sz w:val="24"/>
            </w:rPr>
            <w:t>５</w:t>
          </w:r>
        </w:p>
        <w:p w:rsidR="004C55CB" w:rsidRPr="009E70BD" w:rsidRDefault="004C55CB" w:rsidP="009E70BD">
          <w:pPr>
            <w:pStyle w:val="11"/>
            <w:spacing w:line="480" w:lineRule="auto"/>
            <w:ind w:firstLineChars="300" w:firstLine="723"/>
            <w:rPr>
              <w:rFonts w:ascii="HG丸ｺﾞｼｯｸM-PRO" w:eastAsia="HG丸ｺﾞｼｯｸM-PRO" w:hAnsi="HG丸ｺﾞｼｯｸM-PRO"/>
              <w:b/>
              <w:bCs/>
              <w:sz w:val="24"/>
            </w:rPr>
          </w:pPr>
          <w:r w:rsidRPr="009E70BD">
            <w:rPr>
              <w:rFonts w:ascii="HG丸ｺﾞｼｯｸM-PRO" w:eastAsia="HG丸ｺﾞｼｯｸM-PRO" w:hAnsi="HG丸ｺﾞｼｯｸM-PRO" w:hint="eastAsia"/>
              <w:b/>
              <w:bCs/>
              <w:sz w:val="24"/>
            </w:rPr>
            <w:t>子どもの貧困施策の総点検</w:t>
          </w:r>
          <w:r w:rsidRPr="009E70BD">
            <w:rPr>
              <w:rFonts w:ascii="HG丸ｺﾞｼｯｸM-PRO" w:eastAsia="HG丸ｺﾞｼｯｸM-PRO" w:hAnsi="HG丸ｺﾞｼｯｸM-PRO"/>
              <w:b/>
              <w:bCs/>
              <w:sz w:val="24"/>
            </w:rPr>
            <w:ptab w:relativeTo="margin" w:alignment="right" w:leader="dot"/>
          </w:r>
          <w:r w:rsidRPr="009E70BD">
            <w:rPr>
              <w:rFonts w:ascii="HG丸ｺﾞｼｯｸM-PRO" w:eastAsia="HG丸ｺﾞｼｯｸM-PRO" w:hAnsi="HG丸ｺﾞｼｯｸM-PRO" w:hint="eastAsia"/>
              <w:b/>
              <w:bCs/>
              <w:sz w:val="24"/>
            </w:rPr>
            <w:t>６</w:t>
          </w:r>
        </w:p>
        <w:p w:rsidR="004C55CB" w:rsidRPr="009E70BD" w:rsidRDefault="00820379" w:rsidP="009E70BD">
          <w:pPr>
            <w:pStyle w:val="11"/>
            <w:spacing w:line="480" w:lineRule="auto"/>
            <w:ind w:firstLineChars="300" w:firstLine="723"/>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子どもの貧困対策の主な取組</w:t>
          </w:r>
          <w:r w:rsidR="004C55CB" w:rsidRPr="009E70BD">
            <w:rPr>
              <w:rFonts w:ascii="HG丸ｺﾞｼｯｸM-PRO" w:eastAsia="HG丸ｺﾞｼｯｸM-PRO" w:hAnsi="HG丸ｺﾞｼｯｸM-PRO"/>
              <w:b/>
              <w:bCs/>
              <w:sz w:val="24"/>
            </w:rPr>
            <w:ptab w:relativeTo="margin" w:alignment="right" w:leader="dot"/>
          </w:r>
          <w:r w:rsidR="004C55CB" w:rsidRPr="009E70BD">
            <w:rPr>
              <w:rFonts w:ascii="HG丸ｺﾞｼｯｸM-PRO" w:eastAsia="HG丸ｺﾞｼｯｸM-PRO" w:hAnsi="HG丸ｺﾞｼｯｸM-PRO" w:hint="eastAsia"/>
              <w:b/>
              <w:bCs/>
              <w:sz w:val="24"/>
            </w:rPr>
            <w:t>７</w:t>
          </w:r>
        </w:p>
        <w:p w:rsidR="004C55CB" w:rsidRPr="009E70BD" w:rsidRDefault="009E70BD" w:rsidP="009E70BD">
          <w:pPr>
            <w:pStyle w:val="11"/>
            <w:spacing w:line="480" w:lineRule="auto"/>
            <w:ind w:firstLineChars="300" w:firstLine="723"/>
            <w:rPr>
              <w:rFonts w:ascii="HG丸ｺﾞｼｯｸM-PRO" w:eastAsia="HG丸ｺﾞｼｯｸM-PRO" w:hAnsi="HG丸ｺﾞｼｯｸM-PRO"/>
              <w:b/>
              <w:bCs/>
              <w:sz w:val="24"/>
            </w:rPr>
          </w:pPr>
          <w:r w:rsidRPr="009E70BD">
            <w:rPr>
              <w:rFonts w:ascii="HG丸ｺﾞｼｯｸM-PRO" w:eastAsia="HG丸ｺﾞｼｯｸM-PRO" w:hAnsi="HG丸ｺﾞｼｯｸM-PRO" w:hint="eastAsia"/>
              <w:b/>
              <w:bCs/>
              <w:sz w:val="24"/>
            </w:rPr>
            <w:t>子どもの貧困対策に資する具体的施策一覧</w:t>
          </w:r>
          <w:r w:rsidR="004C55CB" w:rsidRPr="009E70BD">
            <w:rPr>
              <w:rFonts w:ascii="HG丸ｺﾞｼｯｸM-PRO" w:eastAsia="HG丸ｺﾞｼｯｸM-PRO" w:hAnsi="HG丸ｺﾞｼｯｸM-PRO"/>
              <w:b/>
              <w:bCs/>
              <w:sz w:val="24"/>
            </w:rPr>
            <w:ptab w:relativeTo="margin" w:alignment="right" w:leader="dot"/>
          </w:r>
          <w:r w:rsidRPr="009E70BD">
            <w:rPr>
              <w:rFonts w:ascii="HG丸ｺﾞｼｯｸM-PRO" w:eastAsia="HG丸ｺﾞｼｯｸM-PRO" w:hAnsi="HG丸ｺﾞｼｯｸM-PRO" w:hint="eastAsia"/>
              <w:b/>
              <w:bCs/>
              <w:sz w:val="24"/>
            </w:rPr>
            <w:t>８</w:t>
          </w:r>
        </w:p>
        <w:p w:rsidR="004C55CB" w:rsidRPr="004C55CB" w:rsidRDefault="004C55CB" w:rsidP="009E70BD">
          <w:pPr>
            <w:spacing w:line="480" w:lineRule="auto"/>
            <w:rPr>
              <w:rFonts w:ascii="HG丸ｺﾞｼｯｸM-PRO" w:eastAsia="HG丸ｺﾞｼｯｸM-PRO" w:hAnsi="HG丸ｺﾞｼｯｸM-PRO"/>
              <w:b/>
              <w:bCs/>
              <w:sz w:val="22"/>
            </w:rPr>
          </w:pPr>
        </w:p>
        <w:p w:rsidR="004C55CB" w:rsidRPr="001B5F8A" w:rsidRDefault="004C55CB" w:rsidP="009E70BD">
          <w:pPr>
            <w:spacing w:line="480" w:lineRule="auto"/>
            <w:rPr>
              <w:rFonts w:ascii="HG丸ｺﾞｼｯｸM-PRO" w:eastAsia="HG丸ｺﾞｼｯｸM-PRO" w:hAnsi="HG丸ｺﾞｼｯｸM-PRO"/>
              <w:b/>
              <w:bCs/>
              <w:sz w:val="22"/>
              <w:lang w:val="ja-JP"/>
            </w:rPr>
          </w:pPr>
          <w:r>
            <w:rPr>
              <w:rFonts w:ascii="HG丸ｺﾞｼｯｸM-PRO" w:eastAsia="HG丸ｺﾞｼｯｸM-PRO" w:hAnsi="HG丸ｺﾞｼｯｸM-PRO" w:hint="eastAsia"/>
              <w:b/>
              <w:bCs/>
              <w:sz w:val="22"/>
              <w:lang w:val="ja-JP"/>
            </w:rPr>
            <w:t xml:space="preserve">　</w:t>
          </w:r>
        </w:p>
        <w:p w:rsidR="005334F4" w:rsidRDefault="00E86A46" w:rsidP="007C7490">
          <w:pPr>
            <w:pStyle w:val="2"/>
            <w:ind w:left="216"/>
          </w:pPr>
        </w:p>
      </w:sdtContent>
    </w:sdt>
    <w:p w:rsidR="00B059E0" w:rsidRDefault="00B059E0" w:rsidP="00D7562C">
      <w:pPr>
        <w:widowControl/>
        <w:jc w:val="center"/>
        <w:rPr>
          <w:rFonts w:ascii="ＭＳ Ｐゴシック" w:eastAsia="ＭＳ Ｐゴシック" w:hAnsi="ＭＳ Ｐゴシック"/>
          <w:b/>
          <w:sz w:val="28"/>
          <w:szCs w:val="21"/>
        </w:rPr>
      </w:pPr>
    </w:p>
    <w:p w:rsidR="00B059E0" w:rsidRDefault="00B059E0" w:rsidP="00D7562C">
      <w:pPr>
        <w:widowControl/>
        <w:jc w:val="center"/>
        <w:rPr>
          <w:rFonts w:ascii="ＭＳ Ｐゴシック" w:eastAsia="ＭＳ Ｐゴシック" w:hAnsi="ＭＳ Ｐゴシック"/>
          <w:b/>
          <w:sz w:val="28"/>
          <w:szCs w:val="21"/>
        </w:rPr>
        <w:sectPr w:rsidR="00B059E0" w:rsidSect="00E82183">
          <w:pgSz w:w="11906" w:h="16838" w:code="9"/>
          <w:pgMar w:top="1559" w:right="1418" w:bottom="1276" w:left="1276" w:header="851" w:footer="454" w:gutter="0"/>
          <w:pgNumType w:start="0"/>
          <w:cols w:space="425"/>
          <w:titlePg/>
          <w:docGrid w:linePitch="360"/>
        </w:sectPr>
      </w:pPr>
    </w:p>
    <w:p w:rsidR="00B059E0" w:rsidRDefault="00B059E0" w:rsidP="00D7562C">
      <w:pPr>
        <w:widowControl/>
        <w:jc w:val="center"/>
        <w:rPr>
          <w:rFonts w:ascii="ＭＳ Ｐゴシック" w:eastAsia="ＭＳ Ｐゴシック" w:hAnsi="ＭＳ Ｐゴシック"/>
          <w:b/>
          <w:sz w:val="28"/>
          <w:szCs w:val="21"/>
        </w:rPr>
      </w:pPr>
    </w:p>
    <w:p w:rsidR="0043594B" w:rsidRPr="007C7490" w:rsidRDefault="00025DE1" w:rsidP="007C7490">
      <w:pPr>
        <w:pStyle w:val="af3"/>
        <w:widowControl/>
        <w:numPr>
          <w:ilvl w:val="0"/>
          <w:numId w:val="1"/>
        </w:numPr>
        <w:ind w:leftChars="0"/>
        <w:jc w:val="left"/>
        <w:rPr>
          <w:rFonts w:ascii="ＭＳ Ｐゴシック" w:eastAsia="ＭＳ Ｐゴシック" w:hAnsi="ＭＳ Ｐゴシック"/>
          <w:b/>
          <w:sz w:val="24"/>
          <w:szCs w:val="21"/>
        </w:rPr>
      </w:pPr>
      <w:r w:rsidRPr="007C7490">
        <w:rPr>
          <w:rFonts w:ascii="ＭＳ Ｐゴシック" w:eastAsia="ＭＳ Ｐゴシック" w:hAnsi="ＭＳ Ｐゴシック" w:hint="eastAsia"/>
          <w:b/>
          <w:sz w:val="24"/>
          <w:szCs w:val="21"/>
        </w:rPr>
        <w:t>経過</w:t>
      </w:r>
    </w:p>
    <w:p w:rsidR="00AE4849" w:rsidRDefault="005A48A2" w:rsidP="007C7490">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43392" behindDoc="0" locked="0" layoutInCell="1" allowOverlap="1" wp14:anchorId="3564E053" wp14:editId="79FE9C0D">
                <wp:simplePos x="0" y="0"/>
                <wp:positionH relativeFrom="column">
                  <wp:posOffset>66040</wp:posOffset>
                </wp:positionH>
                <wp:positionV relativeFrom="paragraph">
                  <wp:posOffset>181610</wp:posOffset>
                </wp:positionV>
                <wp:extent cx="1514475" cy="37147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1514475" cy="371475"/>
                        </a:xfrm>
                        <a:prstGeom prst="roundRect">
                          <a:avLst/>
                        </a:prstGeom>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4849" w:rsidRPr="00AE4849" w:rsidRDefault="00AE4849" w:rsidP="00AE4849">
                            <w:pPr>
                              <w:jc w:val="center"/>
                              <w:rPr>
                                <w:rFonts w:ascii="ＭＳ Ｐゴシック" w:eastAsia="ＭＳ Ｐゴシック" w:hAnsi="ＭＳ Ｐゴシック"/>
                                <w:b/>
                                <w:sz w:val="24"/>
                              </w:rPr>
                            </w:pPr>
                            <w:r w:rsidRPr="00AE4849">
                              <w:rPr>
                                <w:rFonts w:ascii="ＭＳ Ｐゴシック" w:eastAsia="ＭＳ Ｐゴシック" w:hAnsi="ＭＳ Ｐゴシック" w:hint="eastAsia"/>
                                <w:b/>
                                <w:sz w:val="24"/>
                              </w:rPr>
                              <w:t>国の</w:t>
                            </w:r>
                            <w:r w:rsidRPr="00AE4849">
                              <w:rPr>
                                <w:rFonts w:ascii="ＭＳ Ｐゴシック" w:eastAsia="ＭＳ Ｐゴシック" w:hAnsi="ＭＳ Ｐゴシック"/>
                                <w:b/>
                                <w:sz w:val="24"/>
                              </w:rPr>
                              <w:t xml:space="preserve">動き </w:t>
                            </w:r>
                          </w:p>
                          <w:p w:rsidR="00AE4849" w:rsidRDefault="00AE4849" w:rsidP="00AE48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564E053" id="角丸四角形 19" o:spid="_x0000_s1026" style="position:absolute;margin-left:5.2pt;margin-top:14.3pt;width:119.25pt;height:2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" fillcolor="#1f497d [3215]" strokecolor="#243f60 [1604]" strokeweight="2pt">
                <v:textbox>
                  <w:txbxContent>
                    <w:p w:rsidR="00AE4849" w:rsidRPr="00AE4849" w:rsidRDefault="00AE4849" w:rsidP="00AE4849">
                      <w:pPr>
                        <w:jc w:val="center"/>
                        <w:rPr>
                          <w:rFonts w:ascii="ＭＳ Ｐゴシック" w:eastAsia="ＭＳ Ｐゴシック" w:hAnsi="ＭＳ Ｐゴシック"/>
                          <w:b/>
                          <w:sz w:val="24"/>
                        </w:rPr>
                      </w:pPr>
                      <w:r w:rsidRPr="00AE4849">
                        <w:rPr>
                          <w:rFonts w:ascii="ＭＳ Ｐゴシック" w:eastAsia="ＭＳ Ｐゴシック" w:hAnsi="ＭＳ Ｐゴシック" w:hint="eastAsia"/>
                          <w:b/>
                          <w:sz w:val="24"/>
                        </w:rPr>
                        <w:t>国の</w:t>
                      </w:r>
                      <w:r w:rsidRPr="00AE4849">
                        <w:rPr>
                          <w:rFonts w:ascii="ＭＳ Ｐゴシック" w:eastAsia="ＭＳ Ｐゴシック" w:hAnsi="ＭＳ Ｐゴシック"/>
                          <w:b/>
                          <w:sz w:val="24"/>
                        </w:rPr>
                        <w:t xml:space="preserve">動き </w:t>
                      </w:r>
                    </w:p>
                    <w:p w:rsidR="00AE4849" w:rsidRDefault="00AE4849" w:rsidP="00AE4849">
                      <w:pPr>
                        <w:jc w:val="center"/>
                      </w:pPr>
                    </w:p>
                  </w:txbxContent>
                </v:textbox>
              </v:roundrect>
            </w:pict>
          </mc:Fallback>
        </mc:AlternateContent>
      </w:r>
      <w:r w:rsidR="00AE4849">
        <w:rPr>
          <w:rFonts w:ascii="ＭＳ Ｐゴシック" w:eastAsia="ＭＳ Ｐゴシック" w:hAnsi="ＭＳ Ｐゴシック"/>
          <w:b/>
          <w:noProof/>
          <w:sz w:val="24"/>
          <w:szCs w:val="21"/>
        </w:rPr>
        <mc:AlternateContent>
          <mc:Choice Requires="wps">
            <w:drawing>
              <wp:anchor distT="0" distB="0" distL="114300" distR="114300" simplePos="0" relativeHeight="251620864" behindDoc="0" locked="0" layoutInCell="1" allowOverlap="1" wp14:anchorId="37B59F00" wp14:editId="4DA19BA4">
                <wp:simplePos x="0" y="0"/>
                <wp:positionH relativeFrom="column">
                  <wp:posOffset>66675</wp:posOffset>
                </wp:positionH>
                <wp:positionV relativeFrom="paragraph">
                  <wp:posOffset>66040</wp:posOffset>
                </wp:positionV>
                <wp:extent cx="5940000" cy="0"/>
                <wp:effectExtent l="0" t="19050" r="22860" b="19050"/>
                <wp:wrapNone/>
                <wp:docPr id="9" name="直線コネクタ 9"/>
                <wp:cNvGraphicFramePr/>
                <a:graphic xmlns:a="http://schemas.openxmlformats.org/drawingml/2006/main">
                  <a:graphicData uri="http://schemas.microsoft.com/office/word/2010/wordprocessingShape">
                    <wps:wsp>
                      <wps:cNvCnPr/>
                      <wps:spPr>
                        <a:xfrm flipV="1">
                          <a:off x="0" y="0"/>
                          <a:ext cx="5940000" cy="0"/>
                        </a:xfrm>
                        <a:prstGeom prst="line">
                          <a:avLst/>
                        </a:prstGeom>
                        <a:ln w="28575"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CA7876" id="直線コネクタ 9" o:spid="_x0000_s1026" style="position:absolute;left:0;text-align:left;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5.2pt" to="472.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" strokecolor="#0070c0" strokeweight="2.25pt">
                <v:stroke linestyle="thickThin"/>
              </v:line>
            </w:pict>
          </mc:Fallback>
        </mc:AlternateContent>
      </w:r>
    </w:p>
    <w:p w:rsidR="00AE4849" w:rsidRDefault="005A48A2" w:rsidP="007C7490">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34176" behindDoc="0" locked="0" layoutInCell="1" allowOverlap="1" wp14:anchorId="4BDCB7D9" wp14:editId="6D85CE6E">
                <wp:simplePos x="0" y="0"/>
                <wp:positionH relativeFrom="column">
                  <wp:posOffset>61610</wp:posOffset>
                </wp:positionH>
                <wp:positionV relativeFrom="paragraph">
                  <wp:posOffset>138297</wp:posOffset>
                </wp:positionV>
                <wp:extent cx="5940000" cy="2626242"/>
                <wp:effectExtent l="57150" t="38100" r="80010" b="98425"/>
                <wp:wrapNone/>
                <wp:docPr id="22" name="正方形/長方形 22"/>
                <wp:cNvGraphicFramePr/>
                <a:graphic xmlns:a="http://schemas.openxmlformats.org/drawingml/2006/main">
                  <a:graphicData uri="http://schemas.microsoft.com/office/word/2010/wordprocessingShape">
                    <wps:wsp>
                      <wps:cNvSpPr/>
                      <wps:spPr>
                        <a:xfrm>
                          <a:off x="0" y="0"/>
                          <a:ext cx="5940000" cy="2626242"/>
                        </a:xfrm>
                        <a:prstGeom prst="rect">
                          <a:avLst/>
                        </a:prstGeom>
                        <a:solidFill>
                          <a:schemeClr val="accent5">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1E6C35" w:rsidRDefault="001E6C35" w:rsidP="005A48A2">
                            <w:pPr>
                              <w:widowControl/>
                              <w:ind w:firstLineChars="100" w:firstLine="241"/>
                              <w:jc w:val="left"/>
                              <w:rPr>
                                <w:rFonts w:ascii="ＭＳ Ｐゴシック" w:eastAsia="ＭＳ Ｐゴシック" w:hAnsi="ＭＳ Ｐゴシック"/>
                                <w:b/>
                                <w:sz w:val="24"/>
                                <w:szCs w:val="21"/>
                                <w:u w:val="single"/>
                              </w:rPr>
                            </w:pPr>
                          </w:p>
                          <w:p w:rsidR="00AE4849" w:rsidRPr="005A48A2" w:rsidRDefault="00AE4849" w:rsidP="005A48A2">
                            <w:pPr>
                              <w:widowControl/>
                              <w:ind w:firstLineChars="100" w:firstLine="241"/>
                              <w:jc w:val="left"/>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○「子どもの貧困対策の推進に関する法律」の施行（平成26年1月）</w:t>
                            </w:r>
                          </w:p>
                          <w:p w:rsidR="00875DE9" w:rsidRDefault="00875DE9" w:rsidP="005C4A91">
                            <w:pPr>
                              <w:widowControl/>
                              <w:ind w:leftChars="100" w:left="210"/>
                              <w:jc w:val="left"/>
                              <w:rPr>
                                <w:rFonts w:ascii="ＭＳ Ｐゴシック" w:eastAsia="ＭＳ Ｐゴシック" w:hAnsi="ＭＳ Ｐゴシック"/>
                                <w:b/>
                                <w:sz w:val="24"/>
                                <w:szCs w:val="21"/>
                                <w:u w:val="single"/>
                              </w:rPr>
                            </w:pPr>
                            <w:r>
                              <w:rPr>
                                <w:rFonts w:ascii="ＭＳ Ｐゴシック" w:eastAsia="ＭＳ Ｐゴシック" w:hAnsi="ＭＳ Ｐゴシック" w:hint="eastAsia"/>
                                <w:sz w:val="24"/>
                                <w:szCs w:val="21"/>
                              </w:rPr>
                              <w:t xml:space="preserve">　</w:t>
                            </w:r>
                            <w:r w:rsidRPr="00F94419">
                              <w:rPr>
                                <w:rFonts w:ascii="ＭＳ Ｐゴシック" w:eastAsia="ＭＳ Ｐゴシック" w:hAnsi="ＭＳ Ｐゴシック" w:hint="eastAsia"/>
                                <w:sz w:val="24"/>
                                <w:szCs w:val="21"/>
                              </w:rPr>
                              <w:t>子どもの将来がその生まれ育った環境によって左右されることのないよう、貧困の状況にある子どもが健やかに育成される環境</w:t>
                            </w:r>
                            <w:r>
                              <w:rPr>
                                <w:rFonts w:ascii="ＭＳ Ｐゴシック" w:eastAsia="ＭＳ Ｐゴシック" w:hAnsi="ＭＳ Ｐゴシック" w:hint="eastAsia"/>
                                <w:sz w:val="24"/>
                                <w:szCs w:val="21"/>
                              </w:rPr>
                              <w:t>を整備するとともに、教育の機会均等を図る</w:t>
                            </w:r>
                            <w:r w:rsidR="00443C07">
                              <w:rPr>
                                <w:rFonts w:ascii="ＭＳ Ｐゴシック" w:eastAsia="ＭＳ Ｐゴシック" w:hAnsi="ＭＳ Ｐゴシック" w:hint="eastAsia"/>
                                <w:sz w:val="24"/>
                                <w:szCs w:val="21"/>
                              </w:rPr>
                              <w:t>ため、子どもの貧困対策を総合的に推進する</w:t>
                            </w:r>
                            <w:r>
                              <w:rPr>
                                <w:rFonts w:ascii="ＭＳ Ｐゴシック" w:eastAsia="ＭＳ Ｐゴシック" w:hAnsi="ＭＳ Ｐゴシック" w:hint="eastAsia"/>
                                <w:sz w:val="24"/>
                                <w:szCs w:val="21"/>
                              </w:rPr>
                              <w:t>ことを目的</w:t>
                            </w:r>
                            <w:r w:rsidR="005C4A91">
                              <w:rPr>
                                <w:rFonts w:ascii="ＭＳ Ｐゴシック" w:eastAsia="ＭＳ Ｐゴシック" w:hAnsi="ＭＳ Ｐゴシック" w:hint="eastAsia"/>
                                <w:sz w:val="24"/>
                                <w:szCs w:val="21"/>
                              </w:rPr>
                              <w:t>に</w:t>
                            </w:r>
                            <w:r w:rsidR="003A72DB">
                              <w:rPr>
                                <w:rFonts w:ascii="ＭＳ Ｐゴシック" w:eastAsia="ＭＳ Ｐゴシック" w:hAnsi="ＭＳ Ｐゴシック" w:hint="eastAsia"/>
                                <w:sz w:val="24"/>
                                <w:szCs w:val="21"/>
                              </w:rPr>
                              <w:t>本法律が</w:t>
                            </w:r>
                            <w:r w:rsidR="005C4A91">
                              <w:rPr>
                                <w:rFonts w:ascii="ＭＳ Ｐゴシック" w:eastAsia="ＭＳ Ｐゴシック" w:hAnsi="ＭＳ Ｐゴシック" w:hint="eastAsia"/>
                                <w:sz w:val="24"/>
                                <w:szCs w:val="21"/>
                              </w:rPr>
                              <w:t>制定されました。</w:t>
                            </w:r>
                          </w:p>
                          <w:p w:rsidR="00875DE9" w:rsidRDefault="00875DE9" w:rsidP="005A48A2">
                            <w:pPr>
                              <w:widowControl/>
                              <w:ind w:firstLineChars="100" w:firstLine="241"/>
                              <w:jc w:val="left"/>
                              <w:rPr>
                                <w:rFonts w:ascii="ＭＳ Ｐゴシック" w:eastAsia="ＭＳ Ｐゴシック" w:hAnsi="ＭＳ Ｐゴシック"/>
                                <w:b/>
                                <w:sz w:val="24"/>
                                <w:szCs w:val="21"/>
                                <w:u w:val="single"/>
                              </w:rPr>
                            </w:pPr>
                          </w:p>
                          <w:p w:rsidR="00AE4849" w:rsidRDefault="00AE4849" w:rsidP="005A48A2">
                            <w:pPr>
                              <w:widowControl/>
                              <w:ind w:firstLineChars="100" w:firstLine="241"/>
                              <w:jc w:val="left"/>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○「子供の貧困対策に関する大綱」の閣議決定（平成26年8月）</w:t>
                            </w:r>
                          </w:p>
                          <w:p w:rsidR="00AE4849" w:rsidRPr="00AE4849" w:rsidRDefault="005C4A91" w:rsidP="001E6C35">
                            <w:pPr>
                              <w:widowControl/>
                              <w:ind w:leftChars="100" w:left="210"/>
                              <w:jc w:val="left"/>
                            </w:pPr>
                            <w:r w:rsidRPr="001E6C35">
                              <w:rPr>
                                <w:rFonts w:ascii="ＭＳ Ｐゴシック" w:eastAsia="ＭＳ Ｐゴシック" w:hAnsi="ＭＳ Ｐゴシック" w:hint="eastAsia"/>
                                <w:sz w:val="24"/>
                                <w:szCs w:val="21"/>
                              </w:rPr>
                              <w:t xml:space="preserve">　</w:t>
                            </w:r>
                            <w:r w:rsidR="00443C07">
                              <w:rPr>
                                <w:rFonts w:ascii="ＭＳ Ｐゴシック" w:eastAsia="ＭＳ Ｐゴシック" w:hAnsi="ＭＳ Ｐゴシック" w:hint="eastAsia"/>
                                <w:sz w:val="24"/>
                                <w:szCs w:val="21"/>
                              </w:rPr>
                              <w:t>子どもの将来がその生まれ育った環境によって左右されることのないよう、また、貧困が世代を超えて連鎖することのないよう、必要な環境整備と教育の機会均等を図ることにより、</w:t>
                            </w:r>
                            <w:r w:rsidR="001E6C35">
                              <w:rPr>
                                <w:rFonts w:ascii="ＭＳ Ｐゴシック" w:eastAsia="ＭＳ Ｐゴシック" w:hAnsi="ＭＳ Ｐゴシック" w:hint="eastAsia"/>
                                <w:sz w:val="24"/>
                                <w:szCs w:val="21"/>
                              </w:rPr>
                              <w:t>全ての子どもたちが夢と希望を持って成長していける社会の実現を目指し、子ども</w:t>
                            </w:r>
                            <w:r w:rsidR="001E6C35" w:rsidRPr="001E6C35">
                              <w:rPr>
                                <w:rFonts w:ascii="ＭＳ Ｐゴシック" w:eastAsia="ＭＳ Ｐゴシック" w:hAnsi="ＭＳ Ｐゴシック" w:hint="eastAsia"/>
                                <w:sz w:val="24"/>
                                <w:szCs w:val="21"/>
                              </w:rPr>
                              <w:t>の貧困対策を総合的に推進する</w:t>
                            </w:r>
                            <w:r w:rsidR="003A72DB">
                              <w:rPr>
                                <w:rFonts w:ascii="ＭＳ Ｐゴシック" w:eastAsia="ＭＳ Ｐゴシック" w:hAnsi="ＭＳ Ｐゴシック" w:hint="eastAsia"/>
                                <w:sz w:val="24"/>
                                <w:szCs w:val="21"/>
                              </w:rPr>
                              <w:t>ことを目的に当該大綱が策定されました</w:t>
                            </w:r>
                            <w:r w:rsidR="001E6C35" w:rsidRPr="001E6C35">
                              <w:rPr>
                                <w:rFonts w:ascii="ＭＳ Ｐゴシック" w:eastAsia="ＭＳ Ｐゴシック" w:hAnsi="ＭＳ Ｐゴシック" w:hint="eastAsia"/>
                                <w:sz w:val="24"/>
                                <w:szCs w:val="21"/>
                              </w:rPr>
                              <w:t>。</w:t>
                            </w:r>
                            <w:r w:rsidR="00AE4849">
                              <w:rPr>
                                <w:rFonts w:ascii="ＭＳ Ｐゴシック" w:eastAsia="ＭＳ Ｐゴシック" w:hAnsi="ＭＳ Ｐゴシック" w:hint="eastAsia"/>
                                <w:sz w:val="24"/>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DCB7D9" id="正方形/長方形 22" o:spid="_x0000_s1027" style="position:absolute;margin-left:4.85pt;margin-top:10.9pt;width:467.7pt;height:206.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" fillcolor="#daeef3 [664]" strokecolor="#4579b8 [3044]">
                <v:shadow on="t" color="black" opacity="24903f" origin=",.5" offset="0,.55556mm"/>
                <v:textbox>
                  <w:txbxContent>
                    <w:p w:rsidR="001E6C35" w:rsidRDefault="001E6C35" w:rsidP="005A48A2">
                      <w:pPr>
                        <w:widowControl/>
                        <w:ind w:firstLineChars="100" w:firstLine="241"/>
                        <w:jc w:val="left"/>
                        <w:rPr>
                          <w:rFonts w:ascii="ＭＳ Ｐゴシック" w:eastAsia="ＭＳ Ｐゴシック" w:hAnsi="ＭＳ Ｐゴシック"/>
                          <w:b/>
                          <w:sz w:val="24"/>
                          <w:szCs w:val="21"/>
                          <w:u w:val="single"/>
                        </w:rPr>
                      </w:pPr>
                    </w:p>
                    <w:p w:rsidR="00AE4849" w:rsidRPr="005A48A2" w:rsidRDefault="00AE4849" w:rsidP="005A48A2">
                      <w:pPr>
                        <w:widowControl/>
                        <w:ind w:firstLineChars="100" w:firstLine="241"/>
                        <w:jc w:val="left"/>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○「子どもの貧困対策の推進に関する法律」の施行（平成26年1月）</w:t>
                      </w:r>
                    </w:p>
                    <w:p w:rsidR="00875DE9" w:rsidRDefault="00875DE9" w:rsidP="005C4A91">
                      <w:pPr>
                        <w:widowControl/>
                        <w:ind w:leftChars="100" w:left="210"/>
                        <w:jc w:val="left"/>
                        <w:rPr>
                          <w:rFonts w:ascii="ＭＳ Ｐゴシック" w:eastAsia="ＭＳ Ｐゴシック" w:hAnsi="ＭＳ Ｐゴシック"/>
                          <w:b/>
                          <w:sz w:val="24"/>
                          <w:szCs w:val="21"/>
                          <w:u w:val="single"/>
                        </w:rPr>
                      </w:pPr>
                      <w:r>
                        <w:rPr>
                          <w:rFonts w:ascii="ＭＳ Ｐゴシック" w:eastAsia="ＭＳ Ｐゴシック" w:hAnsi="ＭＳ Ｐゴシック" w:hint="eastAsia"/>
                          <w:sz w:val="24"/>
                          <w:szCs w:val="21"/>
                        </w:rPr>
                        <w:t xml:space="preserve">　</w:t>
                      </w:r>
                      <w:r w:rsidRPr="00F94419">
                        <w:rPr>
                          <w:rFonts w:ascii="ＭＳ Ｐゴシック" w:eastAsia="ＭＳ Ｐゴシック" w:hAnsi="ＭＳ Ｐゴシック" w:hint="eastAsia"/>
                          <w:sz w:val="24"/>
                          <w:szCs w:val="21"/>
                        </w:rPr>
                        <w:t>子どもの将来がその生まれ育った環境によって左右されることのないよう、貧困の状況にある子どもが健やかに育成される環境</w:t>
                      </w:r>
                      <w:r>
                        <w:rPr>
                          <w:rFonts w:ascii="ＭＳ Ｐゴシック" w:eastAsia="ＭＳ Ｐゴシック" w:hAnsi="ＭＳ Ｐゴシック" w:hint="eastAsia"/>
                          <w:sz w:val="24"/>
                          <w:szCs w:val="21"/>
                        </w:rPr>
                        <w:t>を整備するとともに、教育の機会均等を図る</w:t>
                      </w:r>
                      <w:r w:rsidR="00443C07">
                        <w:rPr>
                          <w:rFonts w:ascii="ＭＳ Ｐゴシック" w:eastAsia="ＭＳ Ｐゴシック" w:hAnsi="ＭＳ Ｐゴシック" w:hint="eastAsia"/>
                          <w:sz w:val="24"/>
                          <w:szCs w:val="21"/>
                        </w:rPr>
                        <w:t>ため、子どもの貧困対策を総合的に推進する</w:t>
                      </w:r>
                      <w:r>
                        <w:rPr>
                          <w:rFonts w:ascii="ＭＳ Ｐゴシック" w:eastAsia="ＭＳ Ｐゴシック" w:hAnsi="ＭＳ Ｐゴシック" w:hint="eastAsia"/>
                          <w:sz w:val="24"/>
                          <w:szCs w:val="21"/>
                        </w:rPr>
                        <w:t>ことを目的</w:t>
                      </w:r>
                      <w:r w:rsidR="005C4A91">
                        <w:rPr>
                          <w:rFonts w:ascii="ＭＳ Ｐゴシック" w:eastAsia="ＭＳ Ｐゴシック" w:hAnsi="ＭＳ Ｐゴシック" w:hint="eastAsia"/>
                          <w:sz w:val="24"/>
                          <w:szCs w:val="21"/>
                        </w:rPr>
                        <w:t>に</w:t>
                      </w:r>
                      <w:r w:rsidR="003A72DB">
                        <w:rPr>
                          <w:rFonts w:ascii="ＭＳ Ｐゴシック" w:eastAsia="ＭＳ Ｐゴシック" w:hAnsi="ＭＳ Ｐゴシック" w:hint="eastAsia"/>
                          <w:sz w:val="24"/>
                          <w:szCs w:val="21"/>
                        </w:rPr>
                        <w:t>本法律が</w:t>
                      </w:r>
                      <w:r w:rsidR="005C4A91">
                        <w:rPr>
                          <w:rFonts w:ascii="ＭＳ Ｐゴシック" w:eastAsia="ＭＳ Ｐゴシック" w:hAnsi="ＭＳ Ｐゴシック" w:hint="eastAsia"/>
                          <w:sz w:val="24"/>
                          <w:szCs w:val="21"/>
                        </w:rPr>
                        <w:t>制定されました。</w:t>
                      </w:r>
                    </w:p>
                    <w:p w:rsidR="00875DE9" w:rsidRDefault="00875DE9" w:rsidP="005A48A2">
                      <w:pPr>
                        <w:widowControl/>
                        <w:ind w:firstLineChars="100" w:firstLine="241"/>
                        <w:jc w:val="left"/>
                        <w:rPr>
                          <w:rFonts w:ascii="ＭＳ Ｐゴシック" w:eastAsia="ＭＳ Ｐゴシック" w:hAnsi="ＭＳ Ｐゴシック"/>
                          <w:b/>
                          <w:sz w:val="24"/>
                          <w:szCs w:val="21"/>
                          <w:u w:val="single"/>
                        </w:rPr>
                      </w:pPr>
                    </w:p>
                    <w:p w:rsidR="00AE4849" w:rsidRDefault="00AE4849" w:rsidP="005A48A2">
                      <w:pPr>
                        <w:widowControl/>
                        <w:ind w:firstLineChars="100" w:firstLine="241"/>
                        <w:jc w:val="left"/>
                        <w:rPr>
                          <w:rFonts w:ascii="ＭＳ Ｐゴシック" w:eastAsia="ＭＳ Ｐゴシック" w:hAnsi="ＭＳ Ｐゴシック"/>
                          <w:b/>
                          <w:sz w:val="24"/>
                          <w:szCs w:val="21"/>
                          <w:u w:val="single"/>
                        </w:rPr>
                      </w:pPr>
                      <w:r w:rsidRPr="005A48A2">
                        <w:rPr>
                          <w:rFonts w:ascii="ＭＳ Ｐゴシック" w:eastAsia="ＭＳ Ｐゴシック" w:hAnsi="ＭＳ Ｐゴシック" w:hint="eastAsia"/>
                          <w:b/>
                          <w:sz w:val="24"/>
                          <w:szCs w:val="21"/>
                          <w:u w:val="single"/>
                        </w:rPr>
                        <w:t>○「子供の貧困対策に関する大綱」の閣議決定（平成26年8月）</w:t>
                      </w:r>
                    </w:p>
                    <w:p w:rsidR="00AE4849" w:rsidRPr="00AE4849" w:rsidRDefault="005C4A91" w:rsidP="001E6C35">
                      <w:pPr>
                        <w:widowControl/>
                        <w:ind w:leftChars="100" w:left="210"/>
                        <w:jc w:val="left"/>
                      </w:pPr>
                      <w:r w:rsidRPr="001E6C35">
                        <w:rPr>
                          <w:rFonts w:ascii="ＭＳ Ｐゴシック" w:eastAsia="ＭＳ Ｐゴシック" w:hAnsi="ＭＳ Ｐゴシック" w:hint="eastAsia"/>
                          <w:sz w:val="24"/>
                          <w:szCs w:val="21"/>
                        </w:rPr>
                        <w:t xml:space="preserve">　</w:t>
                      </w:r>
                      <w:r w:rsidR="00443C07">
                        <w:rPr>
                          <w:rFonts w:ascii="ＭＳ Ｐゴシック" w:eastAsia="ＭＳ Ｐゴシック" w:hAnsi="ＭＳ Ｐゴシック" w:hint="eastAsia"/>
                          <w:sz w:val="24"/>
                          <w:szCs w:val="21"/>
                        </w:rPr>
                        <w:t>子どもの将来がその生まれ育った環境によって左右されることのないよう、また、貧困が世代を超えて連鎖することのないよう、必要な環境整備と教育の機会均等を図ることにより、</w:t>
                      </w:r>
                      <w:r w:rsidR="001E6C35">
                        <w:rPr>
                          <w:rFonts w:ascii="ＭＳ Ｐゴシック" w:eastAsia="ＭＳ Ｐゴシック" w:hAnsi="ＭＳ Ｐゴシック" w:hint="eastAsia"/>
                          <w:sz w:val="24"/>
                          <w:szCs w:val="21"/>
                        </w:rPr>
                        <w:t>全ての子どもたちが夢と希望を持って成長していける社会の実現を目指し、子ども</w:t>
                      </w:r>
                      <w:r w:rsidR="001E6C35" w:rsidRPr="001E6C35">
                        <w:rPr>
                          <w:rFonts w:ascii="ＭＳ Ｐゴシック" w:eastAsia="ＭＳ Ｐゴシック" w:hAnsi="ＭＳ Ｐゴシック" w:hint="eastAsia"/>
                          <w:sz w:val="24"/>
                          <w:szCs w:val="21"/>
                        </w:rPr>
                        <w:t>の貧困対策を総合的に推進する</w:t>
                      </w:r>
                      <w:r w:rsidR="003A72DB">
                        <w:rPr>
                          <w:rFonts w:ascii="ＭＳ Ｐゴシック" w:eastAsia="ＭＳ Ｐゴシック" w:hAnsi="ＭＳ Ｐゴシック" w:hint="eastAsia"/>
                          <w:sz w:val="24"/>
                          <w:szCs w:val="21"/>
                        </w:rPr>
                        <w:t>ことを目的に当該大綱が策定されました</w:t>
                      </w:r>
                      <w:r w:rsidR="001E6C35" w:rsidRPr="001E6C35">
                        <w:rPr>
                          <w:rFonts w:ascii="ＭＳ Ｐゴシック" w:eastAsia="ＭＳ Ｐゴシック" w:hAnsi="ＭＳ Ｐゴシック" w:hint="eastAsia"/>
                          <w:sz w:val="24"/>
                          <w:szCs w:val="21"/>
                        </w:rPr>
                        <w:t>。</w:t>
                      </w:r>
                      <w:r w:rsidR="00AE4849">
                        <w:rPr>
                          <w:rFonts w:ascii="ＭＳ Ｐゴシック" w:eastAsia="ＭＳ Ｐゴシック" w:hAnsi="ＭＳ Ｐゴシック" w:hint="eastAsia"/>
                          <w:sz w:val="24"/>
                          <w:szCs w:val="21"/>
                        </w:rPr>
                        <w:t xml:space="preserve">　</w:t>
                      </w:r>
                    </w:p>
                  </w:txbxContent>
                </v:textbox>
              </v:rect>
            </w:pict>
          </mc:Fallback>
        </mc:AlternateContent>
      </w: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443C07" w:rsidP="007C7490">
      <w:pPr>
        <w:widowControl/>
        <w:jc w:val="left"/>
        <w:rPr>
          <w:rFonts w:ascii="ＭＳ Ｐゴシック" w:eastAsia="ＭＳ Ｐゴシック" w:hAnsi="ＭＳ Ｐゴシック"/>
          <w:b/>
          <w:sz w:val="24"/>
          <w:szCs w:val="21"/>
        </w:rPr>
      </w:pPr>
      <w:r w:rsidRPr="00AE4849">
        <w:rPr>
          <w:rFonts w:ascii="ＭＳ Ｐゴシック" w:eastAsia="ＭＳ Ｐゴシック" w:hAnsi="ＭＳ Ｐゴシック"/>
          <w:b/>
          <w:noProof/>
          <w:sz w:val="24"/>
          <w:szCs w:val="21"/>
        </w:rPr>
        <mc:AlternateContent>
          <mc:Choice Requires="wps">
            <w:drawing>
              <wp:anchor distT="0" distB="0" distL="114300" distR="114300" simplePos="0" relativeHeight="251697664" behindDoc="0" locked="0" layoutInCell="1" allowOverlap="1" wp14:anchorId="33F10715" wp14:editId="40A98A2B">
                <wp:simplePos x="0" y="0"/>
                <wp:positionH relativeFrom="column">
                  <wp:posOffset>119380</wp:posOffset>
                </wp:positionH>
                <wp:positionV relativeFrom="paragraph">
                  <wp:posOffset>100330</wp:posOffset>
                </wp:positionV>
                <wp:extent cx="1514475" cy="371475"/>
                <wp:effectExtent l="0" t="0" r="28575" b="28575"/>
                <wp:wrapNone/>
                <wp:docPr id="24" name="角丸四角形 24"/>
                <wp:cNvGraphicFramePr/>
                <a:graphic xmlns:a="http://schemas.openxmlformats.org/drawingml/2006/main">
                  <a:graphicData uri="http://schemas.microsoft.com/office/word/2010/wordprocessingShape">
                    <wps:wsp>
                      <wps:cNvSpPr/>
                      <wps:spPr>
                        <a:xfrm>
                          <a:off x="0" y="0"/>
                          <a:ext cx="1514475" cy="371475"/>
                        </a:xfrm>
                        <a:prstGeom prst="roundRect">
                          <a:avLst/>
                        </a:prstGeom>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4849" w:rsidRPr="00AE4849" w:rsidRDefault="005568EF" w:rsidP="00AE4849">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szCs w:val="21"/>
                              </w:rPr>
                              <w:t>本府</w:t>
                            </w:r>
                            <w:r w:rsidR="00AE4849" w:rsidRPr="00D409F4">
                              <w:rPr>
                                <w:rFonts w:ascii="ＭＳ Ｐゴシック" w:eastAsia="ＭＳ Ｐゴシック" w:hAnsi="ＭＳ Ｐゴシック" w:hint="eastAsia"/>
                                <w:b/>
                                <w:sz w:val="24"/>
                                <w:szCs w:val="21"/>
                              </w:rPr>
                              <w:t>の取組</w:t>
                            </w:r>
                          </w:p>
                          <w:p w:rsidR="00AE4849" w:rsidRDefault="00AE4849" w:rsidP="00AE48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3F10715" id="角丸四角形 24" o:spid="_x0000_s1028" style="position:absolute;margin-left:9.4pt;margin-top:7.9pt;width:119.25pt;height:29.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" fillcolor="#1f497d [3215]" strokecolor="#243f60 [1604]" strokeweight="2pt">
                <v:textbox>
                  <w:txbxContent>
                    <w:p w:rsidR="00AE4849" w:rsidRPr="00AE4849" w:rsidRDefault="005568EF" w:rsidP="00AE4849">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szCs w:val="21"/>
                        </w:rPr>
                        <w:t>本府</w:t>
                      </w:r>
                      <w:r w:rsidR="00AE4849" w:rsidRPr="00D409F4">
                        <w:rPr>
                          <w:rFonts w:ascii="ＭＳ Ｐゴシック" w:eastAsia="ＭＳ Ｐゴシック" w:hAnsi="ＭＳ Ｐゴシック" w:hint="eastAsia"/>
                          <w:b/>
                          <w:sz w:val="24"/>
                          <w:szCs w:val="21"/>
                        </w:rPr>
                        <w:t>の取組</w:t>
                      </w:r>
                    </w:p>
                    <w:p w:rsidR="00AE4849" w:rsidRDefault="00AE4849" w:rsidP="00AE4849">
                      <w:pPr>
                        <w:jc w:val="center"/>
                      </w:pPr>
                    </w:p>
                  </w:txbxContent>
                </v:textbox>
              </v:roundrect>
            </w:pict>
          </mc:Fallback>
        </mc:AlternateContent>
      </w:r>
      <w:r w:rsidRPr="00AE4849">
        <w:rPr>
          <w:rFonts w:ascii="ＭＳ Ｐゴシック" w:eastAsia="ＭＳ Ｐゴシック" w:hAnsi="ＭＳ Ｐゴシック"/>
          <w:b/>
          <w:noProof/>
          <w:sz w:val="24"/>
          <w:szCs w:val="21"/>
        </w:rPr>
        <mc:AlternateContent>
          <mc:Choice Requires="wps">
            <w:drawing>
              <wp:anchor distT="0" distB="0" distL="114300" distR="114300" simplePos="0" relativeHeight="251672064" behindDoc="0" locked="0" layoutInCell="1" allowOverlap="1" wp14:anchorId="3104A3D7" wp14:editId="1A0E3A90">
                <wp:simplePos x="0" y="0"/>
                <wp:positionH relativeFrom="column">
                  <wp:posOffset>61595</wp:posOffset>
                </wp:positionH>
                <wp:positionV relativeFrom="paragraph">
                  <wp:posOffset>241300</wp:posOffset>
                </wp:positionV>
                <wp:extent cx="5939790" cy="5326380"/>
                <wp:effectExtent l="57150" t="38100" r="80010" b="102870"/>
                <wp:wrapNone/>
                <wp:docPr id="23" name="正方形/長方形 23"/>
                <wp:cNvGraphicFramePr/>
                <a:graphic xmlns:a="http://schemas.openxmlformats.org/drawingml/2006/main">
                  <a:graphicData uri="http://schemas.microsoft.com/office/word/2010/wordprocessingShape">
                    <wps:wsp>
                      <wps:cNvSpPr/>
                      <wps:spPr>
                        <a:xfrm>
                          <a:off x="0" y="0"/>
                          <a:ext cx="5939790" cy="5326380"/>
                        </a:xfrm>
                        <a:prstGeom prst="rect">
                          <a:avLst/>
                        </a:prstGeom>
                        <a:solidFill>
                          <a:schemeClr val="accent5">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E82183" w:rsidRDefault="00E82183" w:rsidP="00443C07">
                            <w:pPr>
                              <w:tabs>
                                <w:tab w:val="left" w:pos="1843"/>
                              </w:tabs>
                              <w:ind w:firstLineChars="100" w:firstLine="241"/>
                              <w:rPr>
                                <w:rFonts w:ascii="ＭＳ Ｐゴシック" w:eastAsia="ＭＳ Ｐゴシック" w:hAnsi="ＭＳ Ｐゴシック"/>
                                <w:b/>
                                <w:sz w:val="24"/>
                                <w:szCs w:val="21"/>
                                <w:u w:val="single"/>
                              </w:rPr>
                            </w:pPr>
                          </w:p>
                          <w:p w:rsidR="00AE4849" w:rsidRPr="00A540E6" w:rsidRDefault="00AE4849" w:rsidP="00AE4849">
                            <w:pPr>
                              <w:ind w:firstLineChars="100" w:firstLine="241"/>
                              <w:rPr>
                                <w:rFonts w:ascii="ＭＳ Ｐゴシック" w:eastAsia="ＭＳ Ｐゴシック" w:hAnsi="ＭＳ Ｐゴシック"/>
                                <w:b/>
                                <w:sz w:val="24"/>
                                <w:szCs w:val="21"/>
                                <w:u w:val="single"/>
                              </w:rPr>
                            </w:pPr>
                            <w:r w:rsidRPr="00A540E6">
                              <w:rPr>
                                <w:rFonts w:ascii="ＭＳ Ｐゴシック" w:eastAsia="ＭＳ Ｐゴシック" w:hAnsi="ＭＳ Ｐゴシック" w:hint="eastAsia"/>
                                <w:b/>
                                <w:sz w:val="24"/>
                                <w:szCs w:val="21"/>
                                <w:u w:val="single"/>
                              </w:rPr>
                              <w:t>○大阪府子ども総合計画の策定（平成27年3月）</w:t>
                            </w:r>
                          </w:p>
                          <w:p w:rsidR="00AE4849" w:rsidRPr="00A540E6" w:rsidRDefault="00AE4849" w:rsidP="00412056">
                            <w:pPr>
                              <w:ind w:left="252" w:hangingChars="105" w:hanging="252"/>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「次代を担う子ども・青少年が、ひとりの人間として尊重され、創造性に富み、豊かな夢をはぐくむことができる大阪」という基本理念のもと、子ども総合計画を策定しました。</w:t>
                            </w:r>
                          </w:p>
                          <w:p w:rsidR="00AE4849" w:rsidRPr="00A540E6" w:rsidRDefault="00AE4849" w:rsidP="00820379">
                            <w:pPr>
                              <w:ind w:left="252" w:hangingChars="105" w:hanging="252"/>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当該計画を子どもの貧困対策</w:t>
                            </w:r>
                            <w:r w:rsidR="005568EF" w:rsidRPr="00A540E6">
                              <w:rPr>
                                <w:rFonts w:ascii="ＭＳ Ｐゴシック" w:eastAsia="ＭＳ Ｐゴシック" w:hAnsi="ＭＳ Ｐゴシック" w:hint="eastAsia"/>
                                <w:sz w:val="24"/>
                                <w:szCs w:val="21"/>
                              </w:rPr>
                              <w:t>の</w:t>
                            </w:r>
                            <w:r w:rsidRPr="00A540E6">
                              <w:rPr>
                                <w:rFonts w:ascii="ＭＳ Ｐゴシック" w:eastAsia="ＭＳ Ｐゴシック" w:hAnsi="ＭＳ Ｐゴシック" w:hint="eastAsia"/>
                                <w:sz w:val="24"/>
                                <w:szCs w:val="21"/>
                              </w:rPr>
                              <w:t>推進に関する法律に基づく都道府県計画</w:t>
                            </w:r>
                            <w:r w:rsidR="00820379" w:rsidRPr="00A540E6">
                              <w:rPr>
                                <w:rFonts w:ascii="ＭＳ Ｐゴシック" w:eastAsia="ＭＳ Ｐゴシック" w:hAnsi="ＭＳ Ｐゴシック" w:hint="eastAsia"/>
                                <w:sz w:val="24"/>
                                <w:szCs w:val="21"/>
                              </w:rPr>
                              <w:t>（以下、子どもの貧困対策計画）</w:t>
                            </w:r>
                            <w:r w:rsidRPr="00A540E6">
                              <w:rPr>
                                <w:rFonts w:ascii="ＭＳ Ｐゴシック" w:eastAsia="ＭＳ Ｐゴシック" w:hAnsi="ＭＳ Ｐゴシック" w:hint="eastAsia"/>
                                <w:sz w:val="24"/>
                                <w:szCs w:val="21"/>
                              </w:rPr>
                              <w:t>として位置づけ、</w:t>
                            </w:r>
                            <w:r w:rsidR="00820379" w:rsidRPr="00A540E6">
                              <w:rPr>
                                <w:rFonts w:ascii="ＭＳ Ｐゴシック" w:eastAsia="ＭＳ Ｐゴシック" w:hAnsi="ＭＳ Ｐゴシック" w:hint="eastAsia"/>
                                <w:sz w:val="24"/>
                                <w:szCs w:val="21"/>
                              </w:rPr>
                              <w:t>教育、就労、生活支援など各分野の総合的な取組</w:t>
                            </w:r>
                            <w:r w:rsidRPr="00A540E6">
                              <w:rPr>
                                <w:rFonts w:ascii="ＭＳ Ｐゴシック" w:eastAsia="ＭＳ Ｐゴシック" w:hAnsi="ＭＳ Ｐゴシック" w:hint="eastAsia"/>
                                <w:sz w:val="24"/>
                                <w:szCs w:val="21"/>
                              </w:rPr>
                              <w:t>により、子どもの貧困対策を推進しています。</w:t>
                            </w:r>
                            <w:r w:rsidR="005A48A2" w:rsidRPr="00A540E6">
                              <w:rPr>
                                <w:rFonts w:ascii="ＭＳ Ｐゴシック" w:eastAsia="ＭＳ Ｐゴシック" w:hAnsi="ＭＳ Ｐゴシック" w:hint="eastAsia"/>
                                <w:sz w:val="24"/>
                                <w:szCs w:val="21"/>
                              </w:rPr>
                              <w:t>（</w:t>
                            </w:r>
                            <w:r w:rsidRPr="00A540E6">
                              <w:rPr>
                                <w:rFonts w:ascii="ＭＳ Ｐゴシック" w:eastAsia="ＭＳ Ｐゴシック" w:hAnsi="ＭＳ Ｐゴシック" w:hint="eastAsia"/>
                                <w:sz w:val="24"/>
                                <w:szCs w:val="21"/>
                              </w:rPr>
                              <w:t>期間：</w:t>
                            </w:r>
                            <w:r w:rsidR="005568EF" w:rsidRPr="00A540E6">
                              <w:rPr>
                                <w:rFonts w:ascii="ＭＳ Ｐゴシック" w:eastAsia="ＭＳ Ｐゴシック" w:hAnsi="ＭＳ Ｐゴシック" w:hint="eastAsia"/>
                                <w:sz w:val="24"/>
                                <w:szCs w:val="21"/>
                              </w:rPr>
                              <w:t>本体</w:t>
                            </w:r>
                            <w:r w:rsidR="005568EF" w:rsidRPr="00A540E6">
                              <w:rPr>
                                <w:rFonts w:ascii="ＭＳ Ｐゴシック" w:eastAsia="ＭＳ Ｐゴシック" w:hAnsi="ＭＳ Ｐゴシック"/>
                                <w:sz w:val="24"/>
                                <w:szCs w:val="21"/>
                              </w:rPr>
                              <w:t xml:space="preserve">計画　</w:t>
                            </w:r>
                            <w:r w:rsidRPr="00A540E6">
                              <w:rPr>
                                <w:rFonts w:ascii="ＭＳ Ｐゴシック" w:eastAsia="ＭＳ Ｐゴシック" w:hAnsi="ＭＳ Ｐゴシック" w:hint="eastAsia"/>
                                <w:sz w:val="24"/>
                                <w:szCs w:val="21"/>
                              </w:rPr>
                              <w:t>平成27～</w:t>
                            </w:r>
                            <w:r w:rsidR="005568EF" w:rsidRPr="00A540E6">
                              <w:rPr>
                                <w:rFonts w:ascii="ＭＳ Ｐゴシック" w:eastAsia="ＭＳ Ｐゴシック" w:hAnsi="ＭＳ Ｐゴシック" w:hint="eastAsia"/>
                                <w:sz w:val="24"/>
                                <w:szCs w:val="21"/>
                              </w:rPr>
                              <w:t>36</w:t>
                            </w:r>
                            <w:r w:rsidRPr="00A540E6">
                              <w:rPr>
                                <w:rFonts w:ascii="ＭＳ Ｐゴシック" w:eastAsia="ＭＳ Ｐゴシック" w:hAnsi="ＭＳ Ｐゴシック" w:hint="eastAsia"/>
                                <w:sz w:val="24"/>
                                <w:szCs w:val="21"/>
                              </w:rPr>
                              <w:t>年度</w:t>
                            </w:r>
                            <w:r w:rsidR="005568EF" w:rsidRPr="00A540E6">
                              <w:rPr>
                                <w:rFonts w:ascii="ＭＳ Ｐゴシック" w:eastAsia="ＭＳ Ｐゴシック" w:hAnsi="ＭＳ Ｐゴシック" w:hint="eastAsia"/>
                                <w:sz w:val="24"/>
                                <w:szCs w:val="21"/>
                              </w:rPr>
                              <w:t>、</w:t>
                            </w:r>
                            <w:r w:rsidR="005568EF" w:rsidRPr="00A540E6">
                              <w:rPr>
                                <w:rFonts w:ascii="ＭＳ Ｐゴシック" w:eastAsia="ＭＳ Ｐゴシック" w:hAnsi="ＭＳ Ｐゴシック"/>
                                <w:sz w:val="24"/>
                                <w:szCs w:val="21"/>
                              </w:rPr>
                              <w:t>事業計画　平成27</w:t>
                            </w:r>
                            <w:r w:rsidR="005568EF" w:rsidRPr="00A540E6">
                              <w:rPr>
                                <w:rFonts w:ascii="ＭＳ Ｐゴシック" w:eastAsia="ＭＳ Ｐゴシック" w:hAnsi="ＭＳ Ｐゴシック" w:hint="eastAsia"/>
                                <w:sz w:val="24"/>
                                <w:szCs w:val="21"/>
                              </w:rPr>
                              <w:t>～</w:t>
                            </w:r>
                            <w:r w:rsidR="005568EF" w:rsidRPr="00A540E6">
                              <w:rPr>
                                <w:rFonts w:ascii="ＭＳ Ｐゴシック" w:eastAsia="ＭＳ Ｐゴシック" w:hAnsi="ＭＳ Ｐゴシック"/>
                                <w:sz w:val="24"/>
                                <w:szCs w:val="21"/>
                              </w:rPr>
                              <w:t xml:space="preserve"> 31年度</w:t>
                            </w:r>
                            <w:r w:rsidR="005A48A2" w:rsidRPr="00A540E6">
                              <w:rPr>
                                <w:rFonts w:ascii="ＭＳ Ｐゴシック" w:eastAsia="ＭＳ Ｐゴシック" w:hAnsi="ＭＳ Ｐゴシック" w:hint="eastAsia"/>
                                <w:sz w:val="24"/>
                                <w:szCs w:val="21"/>
                              </w:rPr>
                              <w:t>）</w:t>
                            </w:r>
                          </w:p>
                          <w:p w:rsidR="00FB17D2" w:rsidRPr="00A540E6" w:rsidRDefault="00AE4849" w:rsidP="00875DE9">
                            <w:pPr>
                              <w:ind w:left="240" w:hangingChars="100" w:hanging="240"/>
                              <w:rPr>
                                <w:rFonts w:ascii="ＭＳ Ｐゴシック" w:eastAsia="ＭＳ Ｐゴシック" w:hAnsi="ＭＳ Ｐゴシック"/>
                                <w:b/>
                                <w:sz w:val="24"/>
                                <w:szCs w:val="21"/>
                                <w:u w:val="single"/>
                              </w:rPr>
                            </w:pPr>
                            <w:r w:rsidRPr="00A540E6">
                              <w:rPr>
                                <w:rFonts w:ascii="ＭＳ Ｐゴシック" w:eastAsia="ＭＳ Ｐゴシック" w:hAnsi="ＭＳ Ｐゴシック" w:hint="eastAsia"/>
                                <w:sz w:val="24"/>
                                <w:szCs w:val="21"/>
                              </w:rPr>
                              <w:t xml:space="preserve">　　　</w:t>
                            </w:r>
                          </w:p>
                          <w:p w:rsidR="00AE4849" w:rsidRPr="00A540E6" w:rsidRDefault="005A48A2" w:rsidP="005A48A2">
                            <w:pPr>
                              <w:ind w:firstLineChars="100" w:firstLine="241"/>
                              <w:rPr>
                                <w:rFonts w:ascii="ＭＳ Ｐゴシック" w:eastAsia="ＭＳ Ｐゴシック" w:hAnsi="ＭＳ Ｐゴシック"/>
                                <w:b/>
                                <w:sz w:val="24"/>
                                <w:szCs w:val="21"/>
                                <w:u w:val="single"/>
                              </w:rPr>
                            </w:pPr>
                            <w:r w:rsidRPr="00A540E6">
                              <w:rPr>
                                <w:rFonts w:ascii="ＭＳ Ｐゴシック" w:eastAsia="ＭＳ Ｐゴシック" w:hAnsi="ＭＳ Ｐゴシック" w:hint="eastAsia"/>
                                <w:b/>
                                <w:sz w:val="24"/>
                                <w:szCs w:val="21"/>
                                <w:u w:val="single"/>
                              </w:rPr>
                              <w:t>○</w:t>
                            </w:r>
                            <w:r w:rsidR="00AE4849" w:rsidRPr="00A540E6">
                              <w:rPr>
                                <w:rFonts w:ascii="ＭＳ Ｐゴシック" w:eastAsia="ＭＳ Ｐゴシック" w:hAnsi="ＭＳ Ｐゴシック" w:hint="eastAsia"/>
                                <w:b/>
                                <w:sz w:val="24"/>
                                <w:szCs w:val="21"/>
                                <w:u w:val="single"/>
                              </w:rPr>
                              <w:t>子どもの生活に関する実態調査の実施（平成28年度）</w:t>
                            </w:r>
                          </w:p>
                          <w:p w:rsidR="00AE4849" w:rsidRPr="00A540E6" w:rsidRDefault="00AE4849" w:rsidP="00412056">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国や地方公共団体において子どもの貧困対策への対応が喫緊の課題となっている中、府域における子どもの生活実態や学習状況を把握し、支援を必要とする子どもやその家庭に対する対策について検証を行うため、平成</w:t>
                            </w:r>
                            <w:r w:rsidR="00820379" w:rsidRPr="00A540E6">
                              <w:rPr>
                                <w:rFonts w:ascii="ＭＳ Ｐゴシック" w:eastAsia="ＭＳ Ｐゴシック" w:hAnsi="ＭＳ Ｐゴシック" w:hint="eastAsia"/>
                                <w:sz w:val="24"/>
                                <w:szCs w:val="21"/>
                              </w:rPr>
                              <w:t>28</w:t>
                            </w:r>
                            <w:r w:rsidRPr="00A540E6">
                              <w:rPr>
                                <w:rFonts w:ascii="ＭＳ Ｐゴシック" w:eastAsia="ＭＳ Ｐゴシック" w:hAnsi="ＭＳ Ｐゴシック" w:hint="eastAsia"/>
                                <w:sz w:val="24"/>
                                <w:szCs w:val="21"/>
                              </w:rPr>
                              <w:t>年度に「子どもの生活に関する実態</w:t>
                            </w:r>
                            <w:r w:rsidR="005568EF" w:rsidRPr="00A540E6">
                              <w:rPr>
                                <w:rFonts w:ascii="ＭＳ Ｐゴシック" w:eastAsia="ＭＳ Ｐゴシック" w:hAnsi="ＭＳ Ｐゴシック" w:hint="eastAsia"/>
                                <w:sz w:val="24"/>
                                <w:szCs w:val="21"/>
                              </w:rPr>
                              <w:t>調査</w:t>
                            </w:r>
                            <w:r w:rsidRPr="00A540E6">
                              <w:rPr>
                                <w:rFonts w:ascii="ＭＳ Ｐゴシック" w:eastAsia="ＭＳ Ｐゴシック" w:hAnsi="ＭＳ Ｐゴシック" w:hint="eastAsia"/>
                                <w:sz w:val="24"/>
                                <w:szCs w:val="21"/>
                              </w:rPr>
                              <w:t>」</w:t>
                            </w:r>
                            <w:r w:rsidR="005568EF" w:rsidRPr="00A540E6">
                              <w:rPr>
                                <w:rFonts w:ascii="ＭＳ Ｐゴシック" w:eastAsia="ＭＳ Ｐゴシック" w:hAnsi="ＭＳ Ｐゴシック" w:hint="eastAsia"/>
                                <w:sz w:val="24"/>
                                <w:szCs w:val="21"/>
                              </w:rPr>
                              <w:t>（以下、「実態調査」という）</w:t>
                            </w:r>
                            <w:r w:rsidRPr="00A540E6">
                              <w:rPr>
                                <w:rFonts w:ascii="ＭＳ Ｐゴシック" w:eastAsia="ＭＳ Ｐゴシック" w:hAnsi="ＭＳ Ｐゴシック" w:hint="eastAsia"/>
                                <w:sz w:val="24"/>
                                <w:szCs w:val="21"/>
                              </w:rPr>
                              <w:t>を実施しました。</w:t>
                            </w:r>
                          </w:p>
                          <w:p w:rsidR="00AE4849" w:rsidRPr="00A540E6" w:rsidRDefault="00AE4849" w:rsidP="00AE4849">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w:t>
                            </w:r>
                          </w:p>
                          <w:p w:rsidR="00AE4849" w:rsidRPr="00A540E6" w:rsidRDefault="00AE4849" w:rsidP="00AE4849">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調査対象：大阪市など府内</w:t>
                            </w:r>
                            <w:r w:rsidR="00820379" w:rsidRPr="00A540E6">
                              <w:rPr>
                                <w:rFonts w:ascii="ＭＳ Ｐゴシック" w:eastAsia="ＭＳ Ｐゴシック" w:hAnsi="ＭＳ Ｐゴシック" w:hint="eastAsia"/>
                                <w:sz w:val="24"/>
                                <w:szCs w:val="21"/>
                              </w:rPr>
                              <w:t>13</w:t>
                            </w:r>
                            <w:r w:rsidRPr="00A540E6">
                              <w:rPr>
                                <w:rFonts w:ascii="ＭＳ Ｐゴシック" w:eastAsia="ＭＳ Ｐゴシック" w:hAnsi="ＭＳ Ｐゴシック" w:hint="eastAsia"/>
                                <w:sz w:val="24"/>
                                <w:szCs w:val="21"/>
                              </w:rPr>
                              <w:t>市町と連携し、府全域を対象(※)に実施</w:t>
                            </w:r>
                          </w:p>
                          <w:p w:rsidR="00AE4849" w:rsidRPr="00A540E6" w:rsidRDefault="00AE4849" w:rsidP="00AE4849">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※小学５年生及び中学２年生とその保護者</w:t>
                            </w:r>
                          </w:p>
                          <w:p w:rsidR="00AE4849" w:rsidRPr="00A540E6" w:rsidRDefault="00AE4849" w:rsidP="00AE4849">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回収率　：　</w:t>
                            </w:r>
                            <w:r w:rsidR="00820379" w:rsidRPr="00A540E6">
                              <w:rPr>
                                <w:rFonts w:ascii="ＭＳ Ｐゴシック" w:eastAsia="ＭＳ Ｐゴシック" w:hAnsi="ＭＳ Ｐゴシック" w:hint="eastAsia"/>
                                <w:sz w:val="24"/>
                                <w:szCs w:val="21"/>
                              </w:rPr>
                              <w:t>62.3</w:t>
                            </w:r>
                            <w:r w:rsidRPr="00A540E6">
                              <w:rPr>
                                <w:rFonts w:ascii="ＭＳ Ｐゴシック" w:eastAsia="ＭＳ Ｐゴシック" w:hAnsi="ＭＳ Ｐゴシック" w:hint="eastAsia"/>
                                <w:sz w:val="24"/>
                                <w:szCs w:val="21"/>
                              </w:rPr>
                              <w:t>％（約</w:t>
                            </w:r>
                            <w:r w:rsidR="00820379" w:rsidRPr="00A540E6">
                              <w:rPr>
                                <w:rFonts w:ascii="ＭＳ Ｐゴシック" w:eastAsia="ＭＳ Ｐゴシック" w:hAnsi="ＭＳ Ｐゴシック" w:hint="eastAsia"/>
                                <w:sz w:val="24"/>
                                <w:szCs w:val="21"/>
                              </w:rPr>
                              <w:t>50,000</w:t>
                            </w:r>
                            <w:r w:rsidRPr="00A540E6">
                              <w:rPr>
                                <w:rFonts w:ascii="ＭＳ Ｐゴシック" w:eastAsia="ＭＳ Ｐゴシック" w:hAnsi="ＭＳ Ｐゴシック" w:hint="eastAsia"/>
                                <w:sz w:val="24"/>
                                <w:szCs w:val="21"/>
                              </w:rPr>
                              <w:t>世帯から回答）</w:t>
                            </w:r>
                          </w:p>
                          <w:p w:rsidR="00FB17D2" w:rsidRPr="00A540E6" w:rsidRDefault="00FB17D2" w:rsidP="005A48A2">
                            <w:pPr>
                              <w:ind w:leftChars="100" w:left="210"/>
                              <w:rPr>
                                <w:rFonts w:ascii="ＭＳ Ｐゴシック" w:eastAsia="ＭＳ Ｐゴシック" w:hAnsi="ＭＳ Ｐゴシック"/>
                                <w:b/>
                                <w:sz w:val="24"/>
                                <w:szCs w:val="21"/>
                                <w:u w:val="single"/>
                              </w:rPr>
                            </w:pPr>
                          </w:p>
                          <w:p w:rsidR="00AE4849" w:rsidRPr="00A540E6" w:rsidRDefault="005A48A2" w:rsidP="005A48A2">
                            <w:pPr>
                              <w:ind w:leftChars="100" w:left="210"/>
                              <w:rPr>
                                <w:rFonts w:ascii="ＭＳ Ｐゴシック" w:eastAsia="ＭＳ Ｐゴシック" w:hAnsi="ＭＳ Ｐゴシック"/>
                                <w:b/>
                                <w:sz w:val="24"/>
                                <w:szCs w:val="21"/>
                                <w:u w:val="single"/>
                              </w:rPr>
                            </w:pPr>
                            <w:r w:rsidRPr="00A540E6">
                              <w:rPr>
                                <w:rFonts w:ascii="ＭＳ Ｐゴシック" w:eastAsia="ＭＳ Ｐゴシック" w:hAnsi="ＭＳ Ｐゴシック" w:hint="eastAsia"/>
                                <w:b/>
                                <w:sz w:val="24"/>
                                <w:szCs w:val="21"/>
                                <w:u w:val="single"/>
                              </w:rPr>
                              <w:t>○</w:t>
                            </w:r>
                            <w:r w:rsidR="00820379" w:rsidRPr="00A540E6">
                              <w:rPr>
                                <w:rFonts w:ascii="ＭＳ Ｐゴシック" w:eastAsia="ＭＳ Ｐゴシック" w:hAnsi="ＭＳ Ｐゴシック" w:hint="eastAsia"/>
                                <w:b/>
                                <w:sz w:val="24"/>
                                <w:szCs w:val="21"/>
                                <w:u w:val="single"/>
                              </w:rPr>
                              <w:t>子どもの貧困対策計画</w:t>
                            </w:r>
                            <w:r w:rsidR="00AE4849" w:rsidRPr="00A540E6">
                              <w:rPr>
                                <w:rFonts w:ascii="ＭＳ Ｐゴシック" w:eastAsia="ＭＳ Ｐゴシック" w:hAnsi="ＭＳ Ｐゴシック" w:hint="eastAsia"/>
                                <w:b/>
                                <w:sz w:val="24"/>
                                <w:szCs w:val="21"/>
                                <w:u w:val="single"/>
                              </w:rPr>
                              <w:t>に掲げる事業の総点検（平成29年度）</w:t>
                            </w:r>
                          </w:p>
                          <w:p w:rsidR="00AE4849" w:rsidRPr="00A540E6" w:rsidRDefault="00AE4849" w:rsidP="00443C07">
                            <w:pPr>
                              <w:ind w:left="240" w:hangingChars="100" w:hanging="240"/>
                            </w:pPr>
                            <w:r w:rsidRPr="00A540E6">
                              <w:rPr>
                                <w:rFonts w:ascii="ＭＳ Ｐゴシック" w:eastAsia="ＭＳ Ｐゴシック" w:hAnsi="ＭＳ Ｐゴシック" w:hint="eastAsia"/>
                                <w:sz w:val="24"/>
                                <w:szCs w:val="21"/>
                              </w:rPr>
                              <w:t xml:space="preserve">　　　</w:t>
                            </w:r>
                            <w:r w:rsidR="005568EF" w:rsidRPr="00A540E6">
                              <w:rPr>
                                <w:rFonts w:ascii="ＭＳ Ｐゴシック" w:eastAsia="ＭＳ Ｐゴシック" w:hAnsi="ＭＳ Ｐゴシック" w:hint="eastAsia"/>
                                <w:sz w:val="24"/>
                                <w:szCs w:val="21"/>
                              </w:rPr>
                              <w:t>実態</w:t>
                            </w:r>
                            <w:r w:rsidRPr="00A540E6">
                              <w:rPr>
                                <w:rFonts w:ascii="ＭＳ Ｐゴシック" w:eastAsia="ＭＳ Ｐゴシック" w:hAnsi="ＭＳ Ｐゴシック" w:hint="eastAsia"/>
                                <w:sz w:val="24"/>
                                <w:szCs w:val="21"/>
                              </w:rPr>
                              <w:t>調査</w:t>
                            </w:r>
                            <w:r w:rsidR="005568EF" w:rsidRPr="00A540E6">
                              <w:rPr>
                                <w:rFonts w:ascii="ＭＳ Ｐゴシック" w:eastAsia="ＭＳ Ｐゴシック" w:hAnsi="ＭＳ Ｐゴシック" w:hint="eastAsia"/>
                                <w:sz w:val="24"/>
                                <w:szCs w:val="21"/>
                              </w:rPr>
                              <w:t>の</w:t>
                            </w:r>
                            <w:r w:rsidRPr="00A540E6">
                              <w:rPr>
                                <w:rFonts w:ascii="ＭＳ Ｐゴシック" w:eastAsia="ＭＳ Ｐゴシック" w:hAnsi="ＭＳ Ｐゴシック" w:hint="eastAsia"/>
                                <w:sz w:val="24"/>
                                <w:szCs w:val="21"/>
                              </w:rPr>
                              <w:t>結果を踏まえた課題解決に向け、</w:t>
                            </w:r>
                            <w:r w:rsidR="00820379" w:rsidRPr="00A540E6">
                              <w:rPr>
                                <w:rFonts w:ascii="ＭＳ Ｐゴシック" w:eastAsia="ＭＳ Ｐゴシック" w:hAnsi="ＭＳ Ｐゴシック" w:hint="eastAsia"/>
                                <w:sz w:val="24"/>
                                <w:szCs w:val="21"/>
                              </w:rPr>
                              <w:t>子どもの貧困対策計画</w:t>
                            </w:r>
                            <w:r w:rsidRPr="00A540E6">
                              <w:rPr>
                                <w:rFonts w:ascii="ＭＳ Ｐゴシック" w:eastAsia="ＭＳ Ｐゴシック" w:hAnsi="ＭＳ Ｐゴシック" w:hint="eastAsia"/>
                                <w:sz w:val="24"/>
                                <w:szCs w:val="21"/>
                              </w:rPr>
                              <w:t>に掲げる事業をベースに国、府、市町村の役割分担を踏まえながら全庁挙げて点検を行い</w:t>
                            </w:r>
                            <w:r w:rsidR="005568EF" w:rsidRPr="00A540E6">
                              <w:rPr>
                                <w:rFonts w:ascii="ＭＳ Ｐゴシック" w:eastAsia="ＭＳ Ｐゴシック" w:hAnsi="ＭＳ Ｐゴシック" w:hint="eastAsia"/>
                                <w:sz w:val="24"/>
                                <w:szCs w:val="21"/>
                              </w:rPr>
                              <w:t>ました（以下、</w:t>
                            </w:r>
                            <w:r w:rsidR="005568EF" w:rsidRPr="00A540E6">
                              <w:rPr>
                                <w:rFonts w:ascii="ＭＳ Ｐゴシック" w:eastAsia="ＭＳ Ｐゴシック" w:hAnsi="ＭＳ Ｐゴシック"/>
                                <w:sz w:val="24"/>
                                <w:szCs w:val="21"/>
                              </w:rPr>
                              <w:t>「</w:t>
                            </w:r>
                            <w:r w:rsidR="005568EF" w:rsidRPr="00A540E6">
                              <w:rPr>
                                <w:rFonts w:ascii="ＭＳ Ｐゴシック" w:eastAsia="ＭＳ Ｐゴシック" w:hAnsi="ＭＳ Ｐゴシック" w:hint="eastAsia"/>
                                <w:sz w:val="24"/>
                                <w:szCs w:val="21"/>
                              </w:rPr>
                              <w:t>施策の総点検</w:t>
                            </w:r>
                            <w:r w:rsidR="005568EF" w:rsidRPr="00A540E6">
                              <w:rPr>
                                <w:rFonts w:ascii="ＭＳ Ｐゴシック" w:eastAsia="ＭＳ Ｐゴシック" w:hAnsi="ＭＳ Ｐゴシック"/>
                                <w:sz w:val="24"/>
                                <w:szCs w:val="21"/>
                              </w:rPr>
                              <w:t>」</w:t>
                            </w:r>
                            <w:r w:rsidR="005568EF" w:rsidRPr="00A540E6">
                              <w:rPr>
                                <w:rFonts w:ascii="ＭＳ Ｐゴシック" w:eastAsia="ＭＳ Ｐゴシック" w:hAnsi="ＭＳ Ｐゴシック" w:hint="eastAsia"/>
                                <w:sz w:val="24"/>
                                <w:szCs w:val="21"/>
                              </w:rPr>
                              <w:t>という。）</w:t>
                            </w:r>
                            <w:r w:rsidR="005568EF" w:rsidRPr="00A540E6">
                              <w:rPr>
                                <w:rFonts w:ascii="ＭＳ Ｐゴシック" w:eastAsia="ＭＳ Ｐゴシック" w:hAnsi="ＭＳ Ｐゴシック"/>
                                <w:sz w:val="24"/>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9" style="position:absolute;margin-left:4.85pt;margin-top:19pt;width:467.7pt;height:419.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" fillcolor="#daeef3 [664]" strokecolor="#4579b8 [3044]">
                <v:shadow on="t" color="black" opacity="24903f" origin=",.5" offset="0,.55556mm"/>
                <v:textbox>
                  <w:txbxContent>
                    <w:p w:rsidR="00E82183" w:rsidRDefault="00E82183" w:rsidP="00443C07">
                      <w:pPr>
                        <w:tabs>
                          <w:tab w:val="left" w:pos="1843"/>
                        </w:tabs>
                        <w:ind w:firstLineChars="100" w:firstLine="241"/>
                        <w:rPr>
                          <w:rFonts w:ascii="ＭＳ Ｐゴシック" w:eastAsia="ＭＳ Ｐゴシック" w:hAnsi="ＭＳ Ｐゴシック"/>
                          <w:b/>
                          <w:sz w:val="24"/>
                          <w:szCs w:val="21"/>
                          <w:u w:val="single"/>
                        </w:rPr>
                      </w:pPr>
                    </w:p>
                    <w:p w:rsidR="00AE4849" w:rsidRPr="00A540E6" w:rsidRDefault="00AE4849" w:rsidP="00AE4849">
                      <w:pPr>
                        <w:ind w:firstLineChars="100" w:firstLine="241"/>
                        <w:rPr>
                          <w:rFonts w:ascii="ＭＳ Ｐゴシック" w:eastAsia="ＭＳ Ｐゴシック" w:hAnsi="ＭＳ Ｐゴシック"/>
                          <w:b/>
                          <w:sz w:val="24"/>
                          <w:szCs w:val="21"/>
                          <w:u w:val="single"/>
                        </w:rPr>
                      </w:pPr>
                      <w:r w:rsidRPr="00A540E6">
                        <w:rPr>
                          <w:rFonts w:ascii="ＭＳ Ｐゴシック" w:eastAsia="ＭＳ Ｐゴシック" w:hAnsi="ＭＳ Ｐゴシック" w:hint="eastAsia"/>
                          <w:b/>
                          <w:sz w:val="24"/>
                          <w:szCs w:val="21"/>
                          <w:u w:val="single"/>
                        </w:rPr>
                        <w:t>○大阪府子ども総合計画の策定（平成27年3月）</w:t>
                      </w:r>
                    </w:p>
                    <w:p w:rsidR="00AE4849" w:rsidRPr="00A540E6" w:rsidRDefault="00AE4849" w:rsidP="00412056">
                      <w:pPr>
                        <w:ind w:left="252" w:hangingChars="105" w:hanging="252"/>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「次代を担う子ども・青少年が、ひとりの人間として尊重され、創造性に富み、豊かな夢をはぐくむことができる大阪」という基本理念のもと、子ども総合計画を策定しました。</w:t>
                      </w:r>
                    </w:p>
                    <w:p w:rsidR="00AE4849" w:rsidRPr="00A540E6" w:rsidRDefault="00AE4849" w:rsidP="00820379">
                      <w:pPr>
                        <w:ind w:left="252" w:hangingChars="105" w:hanging="252"/>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当該計画を子どもの貧困対策</w:t>
                      </w:r>
                      <w:r w:rsidR="005568EF" w:rsidRPr="00A540E6">
                        <w:rPr>
                          <w:rFonts w:ascii="ＭＳ Ｐゴシック" w:eastAsia="ＭＳ Ｐゴシック" w:hAnsi="ＭＳ Ｐゴシック" w:hint="eastAsia"/>
                          <w:sz w:val="24"/>
                          <w:szCs w:val="21"/>
                        </w:rPr>
                        <w:t>の</w:t>
                      </w:r>
                      <w:r w:rsidRPr="00A540E6">
                        <w:rPr>
                          <w:rFonts w:ascii="ＭＳ Ｐゴシック" w:eastAsia="ＭＳ Ｐゴシック" w:hAnsi="ＭＳ Ｐゴシック" w:hint="eastAsia"/>
                          <w:sz w:val="24"/>
                          <w:szCs w:val="21"/>
                        </w:rPr>
                        <w:t>推進に関する法律に基づく都道府県計画</w:t>
                      </w:r>
                      <w:r w:rsidR="00820379" w:rsidRPr="00A540E6">
                        <w:rPr>
                          <w:rFonts w:ascii="ＭＳ Ｐゴシック" w:eastAsia="ＭＳ Ｐゴシック" w:hAnsi="ＭＳ Ｐゴシック" w:hint="eastAsia"/>
                          <w:sz w:val="24"/>
                          <w:szCs w:val="21"/>
                        </w:rPr>
                        <w:t>（以下、子どもの貧困対策計画）</w:t>
                      </w:r>
                      <w:r w:rsidRPr="00A540E6">
                        <w:rPr>
                          <w:rFonts w:ascii="ＭＳ Ｐゴシック" w:eastAsia="ＭＳ Ｐゴシック" w:hAnsi="ＭＳ Ｐゴシック" w:hint="eastAsia"/>
                          <w:sz w:val="24"/>
                          <w:szCs w:val="21"/>
                        </w:rPr>
                        <w:t>として位置づけ、</w:t>
                      </w:r>
                      <w:r w:rsidR="00820379" w:rsidRPr="00A540E6">
                        <w:rPr>
                          <w:rFonts w:ascii="ＭＳ Ｐゴシック" w:eastAsia="ＭＳ Ｐゴシック" w:hAnsi="ＭＳ Ｐゴシック" w:hint="eastAsia"/>
                          <w:sz w:val="24"/>
                          <w:szCs w:val="21"/>
                        </w:rPr>
                        <w:t>教育、就労、生活支援など各分野の総合的な取組</w:t>
                      </w:r>
                      <w:r w:rsidRPr="00A540E6">
                        <w:rPr>
                          <w:rFonts w:ascii="ＭＳ Ｐゴシック" w:eastAsia="ＭＳ Ｐゴシック" w:hAnsi="ＭＳ Ｐゴシック" w:hint="eastAsia"/>
                          <w:sz w:val="24"/>
                          <w:szCs w:val="21"/>
                        </w:rPr>
                        <w:t>により、子どもの貧困対策を推進しています。</w:t>
                      </w:r>
                      <w:r w:rsidR="005A48A2" w:rsidRPr="00A540E6">
                        <w:rPr>
                          <w:rFonts w:ascii="ＭＳ Ｐゴシック" w:eastAsia="ＭＳ Ｐゴシック" w:hAnsi="ＭＳ Ｐゴシック" w:hint="eastAsia"/>
                          <w:sz w:val="24"/>
                          <w:szCs w:val="21"/>
                        </w:rPr>
                        <w:t>（</w:t>
                      </w:r>
                      <w:r w:rsidRPr="00A540E6">
                        <w:rPr>
                          <w:rFonts w:ascii="ＭＳ Ｐゴシック" w:eastAsia="ＭＳ Ｐゴシック" w:hAnsi="ＭＳ Ｐゴシック" w:hint="eastAsia"/>
                          <w:sz w:val="24"/>
                          <w:szCs w:val="21"/>
                        </w:rPr>
                        <w:t>期間：</w:t>
                      </w:r>
                      <w:r w:rsidR="005568EF" w:rsidRPr="00A540E6">
                        <w:rPr>
                          <w:rFonts w:ascii="ＭＳ Ｐゴシック" w:eastAsia="ＭＳ Ｐゴシック" w:hAnsi="ＭＳ Ｐゴシック" w:hint="eastAsia"/>
                          <w:sz w:val="24"/>
                          <w:szCs w:val="21"/>
                        </w:rPr>
                        <w:t>本体</w:t>
                      </w:r>
                      <w:r w:rsidR="005568EF" w:rsidRPr="00A540E6">
                        <w:rPr>
                          <w:rFonts w:ascii="ＭＳ Ｐゴシック" w:eastAsia="ＭＳ Ｐゴシック" w:hAnsi="ＭＳ Ｐゴシック"/>
                          <w:sz w:val="24"/>
                          <w:szCs w:val="21"/>
                        </w:rPr>
                        <w:t xml:space="preserve">計画　</w:t>
                      </w:r>
                      <w:r w:rsidRPr="00A540E6">
                        <w:rPr>
                          <w:rFonts w:ascii="ＭＳ Ｐゴシック" w:eastAsia="ＭＳ Ｐゴシック" w:hAnsi="ＭＳ Ｐゴシック" w:hint="eastAsia"/>
                          <w:sz w:val="24"/>
                          <w:szCs w:val="21"/>
                        </w:rPr>
                        <w:t>平成27～</w:t>
                      </w:r>
                      <w:r w:rsidR="005568EF" w:rsidRPr="00A540E6">
                        <w:rPr>
                          <w:rFonts w:ascii="ＭＳ Ｐゴシック" w:eastAsia="ＭＳ Ｐゴシック" w:hAnsi="ＭＳ Ｐゴシック" w:hint="eastAsia"/>
                          <w:sz w:val="24"/>
                          <w:szCs w:val="21"/>
                        </w:rPr>
                        <w:t>36</w:t>
                      </w:r>
                      <w:r w:rsidRPr="00A540E6">
                        <w:rPr>
                          <w:rFonts w:ascii="ＭＳ Ｐゴシック" w:eastAsia="ＭＳ Ｐゴシック" w:hAnsi="ＭＳ Ｐゴシック" w:hint="eastAsia"/>
                          <w:sz w:val="24"/>
                          <w:szCs w:val="21"/>
                        </w:rPr>
                        <w:t>年度</w:t>
                      </w:r>
                      <w:r w:rsidR="005568EF" w:rsidRPr="00A540E6">
                        <w:rPr>
                          <w:rFonts w:ascii="ＭＳ Ｐゴシック" w:eastAsia="ＭＳ Ｐゴシック" w:hAnsi="ＭＳ Ｐゴシック" w:hint="eastAsia"/>
                          <w:sz w:val="24"/>
                          <w:szCs w:val="21"/>
                        </w:rPr>
                        <w:t>、</w:t>
                      </w:r>
                      <w:r w:rsidR="005568EF" w:rsidRPr="00A540E6">
                        <w:rPr>
                          <w:rFonts w:ascii="ＭＳ Ｐゴシック" w:eastAsia="ＭＳ Ｐゴシック" w:hAnsi="ＭＳ Ｐゴシック"/>
                          <w:sz w:val="24"/>
                          <w:szCs w:val="21"/>
                        </w:rPr>
                        <w:t>事業計画　平成27</w:t>
                      </w:r>
                      <w:r w:rsidR="005568EF" w:rsidRPr="00A540E6">
                        <w:rPr>
                          <w:rFonts w:ascii="ＭＳ Ｐゴシック" w:eastAsia="ＭＳ Ｐゴシック" w:hAnsi="ＭＳ Ｐゴシック" w:hint="eastAsia"/>
                          <w:sz w:val="24"/>
                          <w:szCs w:val="21"/>
                        </w:rPr>
                        <w:t>～</w:t>
                      </w:r>
                      <w:r w:rsidR="005568EF" w:rsidRPr="00A540E6">
                        <w:rPr>
                          <w:rFonts w:ascii="ＭＳ Ｐゴシック" w:eastAsia="ＭＳ Ｐゴシック" w:hAnsi="ＭＳ Ｐゴシック"/>
                          <w:sz w:val="24"/>
                          <w:szCs w:val="21"/>
                        </w:rPr>
                        <w:t xml:space="preserve"> 31年度</w:t>
                      </w:r>
                      <w:r w:rsidR="005A48A2" w:rsidRPr="00A540E6">
                        <w:rPr>
                          <w:rFonts w:ascii="ＭＳ Ｐゴシック" w:eastAsia="ＭＳ Ｐゴシック" w:hAnsi="ＭＳ Ｐゴシック" w:hint="eastAsia"/>
                          <w:sz w:val="24"/>
                          <w:szCs w:val="21"/>
                        </w:rPr>
                        <w:t>）</w:t>
                      </w:r>
                    </w:p>
                    <w:p w:rsidR="00FB17D2" w:rsidRPr="00A540E6" w:rsidRDefault="00AE4849" w:rsidP="00875DE9">
                      <w:pPr>
                        <w:ind w:left="240" w:hangingChars="100" w:hanging="240"/>
                        <w:rPr>
                          <w:rFonts w:ascii="ＭＳ Ｐゴシック" w:eastAsia="ＭＳ Ｐゴシック" w:hAnsi="ＭＳ Ｐゴシック"/>
                          <w:b/>
                          <w:sz w:val="24"/>
                          <w:szCs w:val="21"/>
                          <w:u w:val="single"/>
                        </w:rPr>
                      </w:pPr>
                      <w:r w:rsidRPr="00A540E6">
                        <w:rPr>
                          <w:rFonts w:ascii="ＭＳ Ｐゴシック" w:eastAsia="ＭＳ Ｐゴシック" w:hAnsi="ＭＳ Ｐゴシック" w:hint="eastAsia"/>
                          <w:sz w:val="24"/>
                          <w:szCs w:val="21"/>
                        </w:rPr>
                        <w:t xml:space="preserve">　　　</w:t>
                      </w:r>
                    </w:p>
                    <w:p w:rsidR="00AE4849" w:rsidRPr="00A540E6" w:rsidRDefault="005A48A2" w:rsidP="005A48A2">
                      <w:pPr>
                        <w:ind w:firstLineChars="100" w:firstLine="241"/>
                        <w:rPr>
                          <w:rFonts w:ascii="ＭＳ Ｐゴシック" w:eastAsia="ＭＳ Ｐゴシック" w:hAnsi="ＭＳ Ｐゴシック"/>
                          <w:b/>
                          <w:sz w:val="24"/>
                          <w:szCs w:val="21"/>
                          <w:u w:val="single"/>
                        </w:rPr>
                      </w:pPr>
                      <w:r w:rsidRPr="00A540E6">
                        <w:rPr>
                          <w:rFonts w:ascii="ＭＳ Ｐゴシック" w:eastAsia="ＭＳ Ｐゴシック" w:hAnsi="ＭＳ Ｐゴシック" w:hint="eastAsia"/>
                          <w:b/>
                          <w:sz w:val="24"/>
                          <w:szCs w:val="21"/>
                          <w:u w:val="single"/>
                        </w:rPr>
                        <w:t>○</w:t>
                      </w:r>
                      <w:r w:rsidR="00AE4849" w:rsidRPr="00A540E6">
                        <w:rPr>
                          <w:rFonts w:ascii="ＭＳ Ｐゴシック" w:eastAsia="ＭＳ Ｐゴシック" w:hAnsi="ＭＳ Ｐゴシック" w:hint="eastAsia"/>
                          <w:b/>
                          <w:sz w:val="24"/>
                          <w:szCs w:val="21"/>
                          <w:u w:val="single"/>
                        </w:rPr>
                        <w:t>子どもの生活に関する実態調査の実施（平成28年度）</w:t>
                      </w:r>
                    </w:p>
                    <w:p w:rsidR="00AE4849" w:rsidRPr="00A540E6" w:rsidRDefault="00AE4849" w:rsidP="00412056">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国や地方公共団体において子どもの貧困対策への対応が喫緊の課題となっている中、府域における子どもの生活実態や学習状況を把握し、支援を必要とする子どもやその家庭に対する対策について検証を行うため、平成</w:t>
                      </w:r>
                      <w:r w:rsidR="00820379" w:rsidRPr="00A540E6">
                        <w:rPr>
                          <w:rFonts w:ascii="ＭＳ Ｐゴシック" w:eastAsia="ＭＳ Ｐゴシック" w:hAnsi="ＭＳ Ｐゴシック" w:hint="eastAsia"/>
                          <w:sz w:val="24"/>
                          <w:szCs w:val="21"/>
                        </w:rPr>
                        <w:t>28</w:t>
                      </w:r>
                      <w:r w:rsidRPr="00A540E6">
                        <w:rPr>
                          <w:rFonts w:ascii="ＭＳ Ｐゴシック" w:eastAsia="ＭＳ Ｐゴシック" w:hAnsi="ＭＳ Ｐゴシック" w:hint="eastAsia"/>
                          <w:sz w:val="24"/>
                          <w:szCs w:val="21"/>
                        </w:rPr>
                        <w:t>年度に「子どもの生活に関する実態</w:t>
                      </w:r>
                      <w:r w:rsidR="005568EF" w:rsidRPr="00A540E6">
                        <w:rPr>
                          <w:rFonts w:ascii="ＭＳ Ｐゴシック" w:eastAsia="ＭＳ Ｐゴシック" w:hAnsi="ＭＳ Ｐゴシック" w:hint="eastAsia"/>
                          <w:sz w:val="24"/>
                          <w:szCs w:val="21"/>
                        </w:rPr>
                        <w:t>調査</w:t>
                      </w:r>
                      <w:r w:rsidRPr="00A540E6">
                        <w:rPr>
                          <w:rFonts w:ascii="ＭＳ Ｐゴシック" w:eastAsia="ＭＳ Ｐゴシック" w:hAnsi="ＭＳ Ｐゴシック" w:hint="eastAsia"/>
                          <w:sz w:val="24"/>
                          <w:szCs w:val="21"/>
                        </w:rPr>
                        <w:t>」</w:t>
                      </w:r>
                      <w:r w:rsidR="005568EF" w:rsidRPr="00A540E6">
                        <w:rPr>
                          <w:rFonts w:ascii="ＭＳ Ｐゴシック" w:eastAsia="ＭＳ Ｐゴシック" w:hAnsi="ＭＳ Ｐゴシック" w:hint="eastAsia"/>
                          <w:sz w:val="24"/>
                          <w:szCs w:val="21"/>
                        </w:rPr>
                        <w:t>（以下、「実態調査」という）</w:t>
                      </w:r>
                      <w:r w:rsidRPr="00A540E6">
                        <w:rPr>
                          <w:rFonts w:ascii="ＭＳ Ｐゴシック" w:eastAsia="ＭＳ Ｐゴシック" w:hAnsi="ＭＳ Ｐゴシック" w:hint="eastAsia"/>
                          <w:sz w:val="24"/>
                          <w:szCs w:val="21"/>
                        </w:rPr>
                        <w:t>を実施しました。</w:t>
                      </w:r>
                    </w:p>
                    <w:p w:rsidR="00AE4849" w:rsidRPr="00A540E6" w:rsidRDefault="00AE4849" w:rsidP="00AE4849">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w:t>
                      </w:r>
                    </w:p>
                    <w:p w:rsidR="00AE4849" w:rsidRPr="00A540E6" w:rsidRDefault="00AE4849" w:rsidP="00AE4849">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調査対象：大阪市など府内</w:t>
                      </w:r>
                      <w:r w:rsidR="00820379" w:rsidRPr="00A540E6">
                        <w:rPr>
                          <w:rFonts w:ascii="ＭＳ Ｐゴシック" w:eastAsia="ＭＳ Ｐゴシック" w:hAnsi="ＭＳ Ｐゴシック" w:hint="eastAsia"/>
                          <w:sz w:val="24"/>
                          <w:szCs w:val="21"/>
                        </w:rPr>
                        <w:t>13</w:t>
                      </w:r>
                      <w:r w:rsidRPr="00A540E6">
                        <w:rPr>
                          <w:rFonts w:ascii="ＭＳ Ｐゴシック" w:eastAsia="ＭＳ Ｐゴシック" w:hAnsi="ＭＳ Ｐゴシック" w:hint="eastAsia"/>
                          <w:sz w:val="24"/>
                          <w:szCs w:val="21"/>
                        </w:rPr>
                        <w:t>市町と連携し、府全域を対象(※)に実施</w:t>
                      </w:r>
                    </w:p>
                    <w:p w:rsidR="00AE4849" w:rsidRPr="00A540E6" w:rsidRDefault="00AE4849" w:rsidP="00AE4849">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※小学５年生及び中学２年生とその保護者</w:t>
                      </w:r>
                    </w:p>
                    <w:p w:rsidR="00AE4849" w:rsidRPr="00A540E6" w:rsidRDefault="00AE4849" w:rsidP="00AE4849">
                      <w:pPr>
                        <w:ind w:left="240" w:hangingChars="100" w:hanging="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 xml:space="preserve">　　　　回収率　：　</w:t>
                      </w:r>
                      <w:r w:rsidR="00820379" w:rsidRPr="00A540E6">
                        <w:rPr>
                          <w:rFonts w:ascii="ＭＳ Ｐゴシック" w:eastAsia="ＭＳ Ｐゴシック" w:hAnsi="ＭＳ Ｐゴシック" w:hint="eastAsia"/>
                          <w:sz w:val="24"/>
                          <w:szCs w:val="21"/>
                        </w:rPr>
                        <w:t>62.3</w:t>
                      </w:r>
                      <w:r w:rsidRPr="00A540E6">
                        <w:rPr>
                          <w:rFonts w:ascii="ＭＳ Ｐゴシック" w:eastAsia="ＭＳ Ｐゴシック" w:hAnsi="ＭＳ Ｐゴシック" w:hint="eastAsia"/>
                          <w:sz w:val="24"/>
                          <w:szCs w:val="21"/>
                        </w:rPr>
                        <w:t>％（約</w:t>
                      </w:r>
                      <w:r w:rsidR="00820379" w:rsidRPr="00A540E6">
                        <w:rPr>
                          <w:rFonts w:ascii="ＭＳ Ｐゴシック" w:eastAsia="ＭＳ Ｐゴシック" w:hAnsi="ＭＳ Ｐゴシック" w:hint="eastAsia"/>
                          <w:sz w:val="24"/>
                          <w:szCs w:val="21"/>
                        </w:rPr>
                        <w:t>50,000</w:t>
                      </w:r>
                      <w:r w:rsidRPr="00A540E6">
                        <w:rPr>
                          <w:rFonts w:ascii="ＭＳ Ｐゴシック" w:eastAsia="ＭＳ Ｐゴシック" w:hAnsi="ＭＳ Ｐゴシック" w:hint="eastAsia"/>
                          <w:sz w:val="24"/>
                          <w:szCs w:val="21"/>
                        </w:rPr>
                        <w:t>世帯から回答）</w:t>
                      </w:r>
                    </w:p>
                    <w:p w:rsidR="00FB17D2" w:rsidRPr="00A540E6" w:rsidRDefault="00FB17D2" w:rsidP="005A48A2">
                      <w:pPr>
                        <w:ind w:leftChars="100" w:left="210"/>
                        <w:rPr>
                          <w:rFonts w:ascii="ＭＳ Ｐゴシック" w:eastAsia="ＭＳ Ｐゴシック" w:hAnsi="ＭＳ Ｐゴシック"/>
                          <w:b/>
                          <w:sz w:val="24"/>
                          <w:szCs w:val="21"/>
                          <w:u w:val="single"/>
                        </w:rPr>
                      </w:pPr>
                    </w:p>
                    <w:p w:rsidR="00AE4849" w:rsidRPr="00A540E6" w:rsidRDefault="005A48A2" w:rsidP="005A48A2">
                      <w:pPr>
                        <w:ind w:leftChars="100" w:left="210"/>
                        <w:rPr>
                          <w:rFonts w:ascii="ＭＳ Ｐゴシック" w:eastAsia="ＭＳ Ｐゴシック" w:hAnsi="ＭＳ Ｐゴシック"/>
                          <w:b/>
                          <w:sz w:val="24"/>
                          <w:szCs w:val="21"/>
                          <w:u w:val="single"/>
                        </w:rPr>
                      </w:pPr>
                      <w:r w:rsidRPr="00A540E6">
                        <w:rPr>
                          <w:rFonts w:ascii="ＭＳ Ｐゴシック" w:eastAsia="ＭＳ Ｐゴシック" w:hAnsi="ＭＳ Ｐゴシック" w:hint="eastAsia"/>
                          <w:b/>
                          <w:sz w:val="24"/>
                          <w:szCs w:val="21"/>
                          <w:u w:val="single"/>
                        </w:rPr>
                        <w:t>○</w:t>
                      </w:r>
                      <w:r w:rsidR="00820379" w:rsidRPr="00A540E6">
                        <w:rPr>
                          <w:rFonts w:ascii="ＭＳ Ｐゴシック" w:eastAsia="ＭＳ Ｐゴシック" w:hAnsi="ＭＳ Ｐゴシック" w:hint="eastAsia"/>
                          <w:b/>
                          <w:sz w:val="24"/>
                          <w:szCs w:val="21"/>
                          <w:u w:val="single"/>
                        </w:rPr>
                        <w:t>子どもの貧困対策計画</w:t>
                      </w:r>
                      <w:r w:rsidR="00AE4849" w:rsidRPr="00A540E6">
                        <w:rPr>
                          <w:rFonts w:ascii="ＭＳ Ｐゴシック" w:eastAsia="ＭＳ Ｐゴシック" w:hAnsi="ＭＳ Ｐゴシック" w:hint="eastAsia"/>
                          <w:b/>
                          <w:sz w:val="24"/>
                          <w:szCs w:val="21"/>
                          <w:u w:val="single"/>
                        </w:rPr>
                        <w:t>に掲げる事業の総点検（平成29年度）</w:t>
                      </w:r>
                    </w:p>
                    <w:p w:rsidR="00AE4849" w:rsidRPr="00A540E6" w:rsidRDefault="00AE4849" w:rsidP="00443C07">
                      <w:pPr>
                        <w:ind w:left="240" w:hangingChars="100" w:hanging="240"/>
                      </w:pPr>
                      <w:r w:rsidRPr="00A540E6">
                        <w:rPr>
                          <w:rFonts w:ascii="ＭＳ Ｐゴシック" w:eastAsia="ＭＳ Ｐゴシック" w:hAnsi="ＭＳ Ｐゴシック" w:hint="eastAsia"/>
                          <w:sz w:val="24"/>
                          <w:szCs w:val="21"/>
                        </w:rPr>
                        <w:t xml:space="preserve">　　　</w:t>
                      </w:r>
                      <w:r w:rsidR="005568EF" w:rsidRPr="00A540E6">
                        <w:rPr>
                          <w:rFonts w:ascii="ＭＳ Ｐゴシック" w:eastAsia="ＭＳ Ｐゴシック" w:hAnsi="ＭＳ Ｐゴシック" w:hint="eastAsia"/>
                          <w:sz w:val="24"/>
                          <w:szCs w:val="21"/>
                        </w:rPr>
                        <w:t>実態</w:t>
                      </w:r>
                      <w:r w:rsidRPr="00A540E6">
                        <w:rPr>
                          <w:rFonts w:ascii="ＭＳ Ｐゴシック" w:eastAsia="ＭＳ Ｐゴシック" w:hAnsi="ＭＳ Ｐゴシック" w:hint="eastAsia"/>
                          <w:sz w:val="24"/>
                          <w:szCs w:val="21"/>
                        </w:rPr>
                        <w:t>調査</w:t>
                      </w:r>
                      <w:r w:rsidR="005568EF" w:rsidRPr="00A540E6">
                        <w:rPr>
                          <w:rFonts w:ascii="ＭＳ Ｐゴシック" w:eastAsia="ＭＳ Ｐゴシック" w:hAnsi="ＭＳ Ｐゴシック" w:hint="eastAsia"/>
                          <w:sz w:val="24"/>
                          <w:szCs w:val="21"/>
                        </w:rPr>
                        <w:t>の</w:t>
                      </w:r>
                      <w:r w:rsidRPr="00A540E6">
                        <w:rPr>
                          <w:rFonts w:ascii="ＭＳ Ｐゴシック" w:eastAsia="ＭＳ Ｐゴシック" w:hAnsi="ＭＳ Ｐゴシック" w:hint="eastAsia"/>
                          <w:sz w:val="24"/>
                          <w:szCs w:val="21"/>
                        </w:rPr>
                        <w:t>結果を踏まえた課題解決に向け、</w:t>
                      </w:r>
                      <w:r w:rsidR="00820379" w:rsidRPr="00A540E6">
                        <w:rPr>
                          <w:rFonts w:ascii="ＭＳ Ｐゴシック" w:eastAsia="ＭＳ Ｐゴシック" w:hAnsi="ＭＳ Ｐゴシック" w:hint="eastAsia"/>
                          <w:sz w:val="24"/>
                          <w:szCs w:val="21"/>
                        </w:rPr>
                        <w:t>子どもの貧困対策計画</w:t>
                      </w:r>
                      <w:r w:rsidRPr="00A540E6">
                        <w:rPr>
                          <w:rFonts w:ascii="ＭＳ Ｐゴシック" w:eastAsia="ＭＳ Ｐゴシック" w:hAnsi="ＭＳ Ｐゴシック" w:hint="eastAsia"/>
                          <w:sz w:val="24"/>
                          <w:szCs w:val="21"/>
                        </w:rPr>
                        <w:t>に掲げる事業をベースに国、府、市町村の役割分担を踏まえながら全庁挙げて点検を行い</w:t>
                      </w:r>
                      <w:r w:rsidR="005568EF" w:rsidRPr="00A540E6">
                        <w:rPr>
                          <w:rFonts w:ascii="ＭＳ Ｐゴシック" w:eastAsia="ＭＳ Ｐゴシック" w:hAnsi="ＭＳ Ｐゴシック" w:hint="eastAsia"/>
                          <w:sz w:val="24"/>
                          <w:szCs w:val="21"/>
                        </w:rPr>
                        <w:t>ました（以下、</w:t>
                      </w:r>
                      <w:r w:rsidR="005568EF" w:rsidRPr="00A540E6">
                        <w:rPr>
                          <w:rFonts w:ascii="ＭＳ Ｐゴシック" w:eastAsia="ＭＳ Ｐゴシック" w:hAnsi="ＭＳ Ｐゴシック"/>
                          <w:sz w:val="24"/>
                          <w:szCs w:val="21"/>
                        </w:rPr>
                        <w:t>「</w:t>
                      </w:r>
                      <w:r w:rsidR="005568EF" w:rsidRPr="00A540E6">
                        <w:rPr>
                          <w:rFonts w:ascii="ＭＳ Ｐゴシック" w:eastAsia="ＭＳ Ｐゴシック" w:hAnsi="ＭＳ Ｐゴシック" w:hint="eastAsia"/>
                          <w:sz w:val="24"/>
                          <w:szCs w:val="21"/>
                        </w:rPr>
                        <w:t>施策の総点検</w:t>
                      </w:r>
                      <w:r w:rsidR="005568EF" w:rsidRPr="00A540E6">
                        <w:rPr>
                          <w:rFonts w:ascii="ＭＳ Ｐゴシック" w:eastAsia="ＭＳ Ｐゴシック" w:hAnsi="ＭＳ Ｐゴシック"/>
                          <w:sz w:val="24"/>
                          <w:szCs w:val="21"/>
                        </w:rPr>
                        <w:t>」</w:t>
                      </w:r>
                      <w:r w:rsidR="005568EF" w:rsidRPr="00A540E6">
                        <w:rPr>
                          <w:rFonts w:ascii="ＭＳ Ｐゴシック" w:eastAsia="ＭＳ Ｐゴシック" w:hAnsi="ＭＳ Ｐゴシック" w:hint="eastAsia"/>
                          <w:sz w:val="24"/>
                          <w:szCs w:val="21"/>
                        </w:rPr>
                        <w:t>という。）</w:t>
                      </w:r>
                      <w:r w:rsidR="005568EF" w:rsidRPr="00A540E6">
                        <w:rPr>
                          <w:rFonts w:ascii="ＭＳ Ｐゴシック" w:eastAsia="ＭＳ Ｐゴシック" w:hAnsi="ＭＳ Ｐゴシック"/>
                          <w:sz w:val="24"/>
                          <w:szCs w:val="21"/>
                        </w:rPr>
                        <w:t>。</w:t>
                      </w:r>
                    </w:p>
                  </w:txbxContent>
                </v:textbox>
              </v:rect>
            </w:pict>
          </mc:Fallback>
        </mc:AlternateContent>
      </w: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AE4849" w:rsidRDefault="00AE4849" w:rsidP="007C7490">
      <w:pPr>
        <w:widowControl/>
        <w:jc w:val="left"/>
        <w:rPr>
          <w:rFonts w:ascii="ＭＳ Ｐゴシック" w:eastAsia="ＭＳ Ｐゴシック" w:hAnsi="ＭＳ Ｐゴシック"/>
          <w:b/>
          <w:sz w:val="24"/>
          <w:szCs w:val="21"/>
        </w:rPr>
      </w:pPr>
    </w:p>
    <w:p w:rsidR="003764D9" w:rsidRDefault="003764D9" w:rsidP="003764D9">
      <w:pPr>
        <w:rPr>
          <w:rFonts w:ascii="ＭＳ Ｐゴシック" w:eastAsia="ＭＳ Ｐゴシック" w:hAnsi="ＭＳ Ｐゴシック"/>
          <w:sz w:val="24"/>
          <w:szCs w:val="21"/>
        </w:rPr>
      </w:pPr>
    </w:p>
    <w:p w:rsidR="005A48A2" w:rsidRDefault="005A48A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r w:rsidRPr="00FB17D2">
        <w:rPr>
          <w:rFonts w:ascii="ＭＳ Ｐゴシック" w:eastAsia="ＭＳ Ｐゴシック" w:hAnsi="ＭＳ Ｐゴシック"/>
          <w:noProof/>
          <w:color w:val="FF0000"/>
          <w:sz w:val="24"/>
          <w:szCs w:val="21"/>
        </w:rPr>
        <w:lastRenderedPageBreak/>
        <mc:AlternateContent>
          <mc:Choice Requires="wps">
            <w:drawing>
              <wp:anchor distT="0" distB="0" distL="114300" distR="114300" simplePos="0" relativeHeight="251801088" behindDoc="0" locked="0" layoutInCell="1" allowOverlap="1" wp14:anchorId="411D9546" wp14:editId="26F472E0">
                <wp:simplePos x="0" y="0"/>
                <wp:positionH relativeFrom="column">
                  <wp:posOffset>-2186</wp:posOffset>
                </wp:positionH>
                <wp:positionV relativeFrom="paragraph">
                  <wp:posOffset>-1137</wp:posOffset>
                </wp:positionV>
                <wp:extent cx="2541182" cy="371475"/>
                <wp:effectExtent l="0" t="0" r="12065" b="28575"/>
                <wp:wrapNone/>
                <wp:docPr id="27" name="角丸四角形 27"/>
                <wp:cNvGraphicFramePr/>
                <a:graphic xmlns:a="http://schemas.openxmlformats.org/drawingml/2006/main">
                  <a:graphicData uri="http://schemas.microsoft.com/office/word/2010/wordprocessingShape">
                    <wps:wsp>
                      <wps:cNvSpPr/>
                      <wps:spPr>
                        <a:xfrm>
                          <a:off x="0" y="0"/>
                          <a:ext cx="2541182" cy="371475"/>
                        </a:xfrm>
                        <a:prstGeom prst="roundRect">
                          <a:avLst/>
                        </a:prstGeom>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7D2" w:rsidRPr="00FB17D2" w:rsidRDefault="00FB17D2" w:rsidP="00FB17D2">
                            <w:pPr>
                              <w:jc w:val="center"/>
                              <w:rPr>
                                <w:rFonts w:ascii="ＭＳ Ｐゴシック" w:eastAsia="ＭＳ Ｐゴシック" w:hAnsi="ＭＳ Ｐゴシック"/>
                                <w:b/>
                                <w:color w:val="FFFFFF" w:themeColor="background1"/>
                                <w:sz w:val="24"/>
                              </w:rPr>
                            </w:pPr>
                            <w:r w:rsidRPr="00FB17D2">
                              <w:rPr>
                                <w:rFonts w:ascii="ＭＳ Ｐゴシック" w:eastAsia="ＭＳ Ｐゴシック" w:hAnsi="ＭＳ Ｐゴシック" w:hint="eastAsia"/>
                                <w:b/>
                                <w:color w:val="FFFFFF" w:themeColor="background1"/>
                                <w:sz w:val="24"/>
                                <w:szCs w:val="21"/>
                              </w:rPr>
                              <w:t>子どもの貧困</w:t>
                            </w:r>
                            <w:r w:rsidR="009E70BD">
                              <w:rPr>
                                <w:rFonts w:ascii="ＭＳ Ｐゴシック" w:eastAsia="ＭＳ Ｐゴシック" w:hAnsi="ＭＳ Ｐゴシック" w:hint="eastAsia"/>
                                <w:b/>
                                <w:color w:val="FFFFFF" w:themeColor="background1"/>
                                <w:sz w:val="24"/>
                                <w:szCs w:val="21"/>
                              </w:rPr>
                              <w:t>対策</w:t>
                            </w:r>
                            <w:r w:rsidRPr="00FB17D2">
                              <w:rPr>
                                <w:rFonts w:ascii="ＭＳ Ｐゴシック" w:eastAsia="ＭＳ Ｐゴシック" w:hAnsi="ＭＳ Ｐゴシック" w:hint="eastAsia"/>
                                <w:b/>
                                <w:color w:val="FFFFFF" w:themeColor="background1"/>
                                <w:sz w:val="24"/>
                                <w:szCs w:val="21"/>
                              </w:rPr>
                              <w:t>の推進体制</w:t>
                            </w:r>
                          </w:p>
                          <w:p w:rsidR="00FB17D2" w:rsidRDefault="00FB17D2" w:rsidP="00FB17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11D9546" id="角丸四角形 27" o:spid="_x0000_s1030" style="position:absolute;left:0;text-align:left;margin-left:-.15pt;margin-top:-.1pt;width:200.1pt;height:29.2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" fillcolor="#1f497d [3215]" strokecolor="#243f60 [1604]" strokeweight="2pt">
                <v:textbox>
                  <w:txbxContent>
                    <w:p w:rsidR="00FB17D2" w:rsidRPr="00FB17D2" w:rsidRDefault="00FB17D2" w:rsidP="00FB17D2">
                      <w:pPr>
                        <w:jc w:val="center"/>
                        <w:rPr>
                          <w:rFonts w:ascii="ＭＳ Ｐゴシック" w:eastAsia="ＭＳ Ｐゴシック" w:hAnsi="ＭＳ Ｐゴシック"/>
                          <w:b/>
                          <w:color w:val="FFFFFF" w:themeColor="background1"/>
                          <w:sz w:val="24"/>
                        </w:rPr>
                      </w:pPr>
                      <w:r w:rsidRPr="00FB17D2">
                        <w:rPr>
                          <w:rFonts w:ascii="ＭＳ Ｐゴシック" w:eastAsia="ＭＳ Ｐゴシック" w:hAnsi="ＭＳ Ｐゴシック" w:hint="eastAsia"/>
                          <w:b/>
                          <w:color w:val="FFFFFF" w:themeColor="background1"/>
                          <w:sz w:val="24"/>
                          <w:szCs w:val="21"/>
                        </w:rPr>
                        <w:t>子どもの貧困</w:t>
                      </w:r>
                      <w:r w:rsidR="009E70BD">
                        <w:rPr>
                          <w:rFonts w:ascii="ＭＳ Ｐゴシック" w:eastAsia="ＭＳ Ｐゴシック" w:hAnsi="ＭＳ Ｐゴシック" w:hint="eastAsia"/>
                          <w:b/>
                          <w:color w:val="FFFFFF" w:themeColor="background1"/>
                          <w:sz w:val="24"/>
                          <w:szCs w:val="21"/>
                        </w:rPr>
                        <w:t>対策</w:t>
                      </w:r>
                      <w:r w:rsidRPr="00FB17D2">
                        <w:rPr>
                          <w:rFonts w:ascii="ＭＳ Ｐゴシック" w:eastAsia="ＭＳ Ｐゴシック" w:hAnsi="ＭＳ Ｐゴシック" w:hint="eastAsia"/>
                          <w:b/>
                          <w:color w:val="FFFFFF" w:themeColor="background1"/>
                          <w:sz w:val="24"/>
                          <w:szCs w:val="21"/>
                        </w:rPr>
                        <w:t>の推進体制</w:t>
                      </w:r>
                    </w:p>
                    <w:p w:rsidR="00FB17D2" w:rsidRDefault="00FB17D2" w:rsidP="00FB17D2">
                      <w:pPr>
                        <w:jc w:val="center"/>
                      </w:pPr>
                    </w:p>
                  </w:txbxContent>
                </v:textbox>
              </v:roundrect>
            </w:pict>
          </mc:Fallback>
        </mc:AlternateContent>
      </w:r>
    </w:p>
    <w:p w:rsidR="00FB17D2" w:rsidRDefault="00FB17D2" w:rsidP="003764D9">
      <w:pPr>
        <w:rPr>
          <w:rFonts w:ascii="ＭＳ Ｐゴシック" w:eastAsia="ＭＳ Ｐゴシック" w:hAnsi="ＭＳ Ｐゴシック"/>
          <w:sz w:val="24"/>
          <w:szCs w:val="21"/>
        </w:rPr>
      </w:pPr>
      <w:r w:rsidRPr="00FB17D2">
        <w:rPr>
          <w:rFonts w:ascii="ＭＳ Ｐゴシック" w:eastAsia="ＭＳ Ｐゴシック" w:hAnsi="ＭＳ Ｐゴシック"/>
          <w:noProof/>
          <w:color w:val="FF0000"/>
          <w:sz w:val="24"/>
          <w:szCs w:val="21"/>
        </w:rPr>
        <mc:AlternateContent>
          <mc:Choice Requires="wps">
            <w:drawing>
              <wp:anchor distT="0" distB="0" distL="114300" distR="114300" simplePos="0" relativeHeight="251750912" behindDoc="0" locked="0" layoutInCell="1" allowOverlap="1" wp14:anchorId="0AE7CA0E" wp14:editId="793F23EB">
                <wp:simplePos x="0" y="0"/>
                <wp:positionH relativeFrom="column">
                  <wp:posOffset>-635</wp:posOffset>
                </wp:positionH>
                <wp:positionV relativeFrom="paragraph">
                  <wp:posOffset>12700</wp:posOffset>
                </wp:positionV>
                <wp:extent cx="5939790" cy="4238625"/>
                <wp:effectExtent l="57150" t="38100" r="80010" b="104775"/>
                <wp:wrapNone/>
                <wp:docPr id="25" name="正方形/長方形 25"/>
                <wp:cNvGraphicFramePr/>
                <a:graphic xmlns:a="http://schemas.openxmlformats.org/drawingml/2006/main">
                  <a:graphicData uri="http://schemas.microsoft.com/office/word/2010/wordprocessingShape">
                    <wps:wsp>
                      <wps:cNvSpPr/>
                      <wps:spPr>
                        <a:xfrm>
                          <a:off x="0" y="0"/>
                          <a:ext cx="5939790" cy="4238625"/>
                        </a:xfrm>
                        <a:prstGeom prst="rect">
                          <a:avLst/>
                        </a:prstGeom>
                        <a:solidFill>
                          <a:schemeClr val="bg1"/>
                        </a:solidFill>
                      </wps:spPr>
                      <wps:style>
                        <a:lnRef idx="1">
                          <a:schemeClr val="accent1"/>
                        </a:lnRef>
                        <a:fillRef idx="2">
                          <a:schemeClr val="accent1"/>
                        </a:fillRef>
                        <a:effectRef idx="1">
                          <a:schemeClr val="accent1"/>
                        </a:effectRef>
                        <a:fontRef idx="minor">
                          <a:schemeClr val="dk1"/>
                        </a:fontRef>
                      </wps:style>
                      <wps:txbx>
                        <w:txbxContent>
                          <w:p w:rsidR="00FB17D2" w:rsidRPr="00AE4849" w:rsidRDefault="00FB17D2" w:rsidP="00FB17D2">
                            <w:pPr>
                              <w:ind w:leftChars="100" w:left="210" w:firstLineChars="100" w:firstLine="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E7CA0E" id="正方形/長方形 25" o:spid="_x0000_s1031" style="position:absolute;left:0;text-align:left;margin-left:-.05pt;margin-top:1pt;width:467.7pt;height:333.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" fillcolor="white [3212]" strokecolor="#4579b8 [3044]">
                <v:shadow on="t" color="black" opacity="24903f" origin=",.5" offset="0,.55556mm"/>
                <v:textbox>
                  <w:txbxContent>
                    <w:p w:rsidR="00FB17D2" w:rsidRPr="00AE4849" w:rsidRDefault="00FB17D2" w:rsidP="00FB17D2">
                      <w:pPr>
                        <w:ind w:leftChars="100" w:left="210" w:firstLineChars="100" w:firstLine="210"/>
                      </w:pPr>
                    </w:p>
                  </w:txbxContent>
                </v:textbox>
              </v:rect>
            </w:pict>
          </mc:Fallback>
        </mc:AlternateContent>
      </w:r>
    </w:p>
    <w:p w:rsidR="00FB17D2" w:rsidRDefault="009700FF" w:rsidP="003764D9">
      <w:pPr>
        <w:rPr>
          <w:rFonts w:ascii="ＭＳ Ｐゴシック" w:eastAsia="ＭＳ Ｐゴシック" w:hAnsi="ＭＳ Ｐゴシック"/>
          <w:sz w:val="24"/>
          <w:szCs w:val="21"/>
        </w:rPr>
      </w:pPr>
      <w:r w:rsidRPr="00FB17D2">
        <w:rPr>
          <w:rFonts w:ascii="ＭＳ Ｐゴシック" w:eastAsia="ＭＳ Ｐゴシック" w:hAnsi="ＭＳ Ｐゴシック"/>
          <w:noProof/>
          <w:color w:val="FF0000"/>
          <w:sz w:val="24"/>
          <w:szCs w:val="21"/>
        </w:rPr>
        <mc:AlternateContent>
          <mc:Choice Requires="wps">
            <w:drawing>
              <wp:anchor distT="0" distB="0" distL="114300" distR="114300" simplePos="0" relativeHeight="251807232" behindDoc="0" locked="0" layoutInCell="1" allowOverlap="1" wp14:anchorId="0651EE5A" wp14:editId="1031AF77">
                <wp:simplePos x="0" y="0"/>
                <wp:positionH relativeFrom="column">
                  <wp:posOffset>113030</wp:posOffset>
                </wp:positionH>
                <wp:positionV relativeFrom="paragraph">
                  <wp:posOffset>186690</wp:posOffset>
                </wp:positionV>
                <wp:extent cx="5743575" cy="952500"/>
                <wp:effectExtent l="57150" t="38100" r="85725" b="95250"/>
                <wp:wrapNone/>
                <wp:docPr id="28" name="角丸四角形 28"/>
                <wp:cNvGraphicFramePr/>
                <a:graphic xmlns:a="http://schemas.openxmlformats.org/drawingml/2006/main">
                  <a:graphicData uri="http://schemas.microsoft.com/office/word/2010/wordprocessingShape">
                    <wps:wsp>
                      <wps:cNvSpPr/>
                      <wps:spPr>
                        <a:xfrm>
                          <a:off x="0" y="0"/>
                          <a:ext cx="5743575" cy="9525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FB17D2" w:rsidRPr="009700FF" w:rsidRDefault="00FB17D2" w:rsidP="00FB17D2">
                            <w:pPr>
                              <w:ind w:firstLineChars="100" w:firstLine="241"/>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○子ども施策審議会子どもの貧困対策部会</w:t>
                            </w:r>
                          </w:p>
                          <w:p w:rsidR="00FB17D2" w:rsidRPr="009700FF" w:rsidRDefault="00FB17D2" w:rsidP="00FB17D2">
                            <w:pPr>
                              <w:ind w:firstLineChars="100" w:firstLine="240"/>
                              <w:rPr>
                                <w:rFonts w:ascii="ＭＳ Ｐゴシック" w:eastAsia="ＭＳ Ｐゴシック" w:hAnsi="ＭＳ Ｐゴシック"/>
                                <w:sz w:val="22"/>
                                <w:szCs w:val="21"/>
                              </w:rPr>
                            </w:pPr>
                            <w:r w:rsidRPr="00FB17D2">
                              <w:rPr>
                                <w:rFonts w:ascii="ＭＳ Ｐゴシック" w:eastAsia="ＭＳ Ｐゴシック" w:hAnsi="ＭＳ Ｐゴシック" w:hint="eastAsia"/>
                                <w:sz w:val="24"/>
                                <w:szCs w:val="21"/>
                              </w:rPr>
                              <w:t xml:space="preserve">　</w:t>
                            </w:r>
                            <w:r w:rsidRPr="009700FF">
                              <w:rPr>
                                <w:rFonts w:ascii="ＭＳ Ｐゴシック" w:eastAsia="ＭＳ Ｐゴシック" w:hAnsi="ＭＳ Ｐゴシック" w:hint="eastAsia"/>
                                <w:sz w:val="22"/>
                                <w:szCs w:val="21"/>
                              </w:rPr>
                              <w:t>（外部有識者）</w:t>
                            </w:r>
                          </w:p>
                          <w:p w:rsidR="00FB17D2" w:rsidRPr="009700FF" w:rsidRDefault="00FB17D2" w:rsidP="009700FF">
                            <w:pPr>
                              <w:ind w:firstLineChars="200" w:firstLine="440"/>
                              <w:rPr>
                                <w:sz w:val="20"/>
                              </w:rPr>
                            </w:pPr>
                            <w:r w:rsidRPr="009700FF">
                              <w:rPr>
                                <w:rFonts w:ascii="ＭＳ Ｐゴシック" w:eastAsia="ＭＳ Ｐゴシック" w:hAnsi="ＭＳ Ｐゴシック" w:hint="eastAsia"/>
                                <w:sz w:val="22"/>
                                <w:szCs w:val="21"/>
                              </w:rPr>
                              <w:t>子どもの貧困対策計画の進行管理及び検証・改善にかかる意見聴取</w:t>
                            </w:r>
                            <w:r w:rsidR="00820379">
                              <w:rPr>
                                <w:rFonts w:ascii="ＭＳ Ｐゴシック" w:eastAsia="ＭＳ Ｐゴシック" w:hAnsi="ＭＳ Ｐゴシック" w:hint="eastAsia"/>
                                <w:sz w:val="22"/>
                                <w:szCs w:val="21"/>
                              </w:rPr>
                              <w:t>・助言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651EE5A" id="角丸四角形 28" o:spid="_x0000_s1032" style="position:absolute;left:0;text-align:left;margin-left:8.9pt;margin-top:14.7pt;width:452.25pt;height: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" fillcolor="#a5d5e2 [1624]" strokecolor="#40a7c2 [3048]">
                <v:fill color2="#e4f2f6 [504]" rotate="t" angle="180" colors="0 #9eeaff;22938f #bbefff;1 #e4f9ff" focus="100%" type="gradient"/>
                <v:shadow on="t" color="black" opacity="24903f" origin=",.5" offset="0,.55556mm"/>
                <v:textbox>
                  <w:txbxContent>
                    <w:p w:rsidR="00FB17D2" w:rsidRPr="009700FF" w:rsidRDefault="00FB17D2" w:rsidP="00FB17D2">
                      <w:pPr>
                        <w:ind w:firstLineChars="100" w:firstLine="241"/>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○子ども施策審議会子どもの貧困対策部会</w:t>
                      </w:r>
                    </w:p>
                    <w:p w:rsidR="00FB17D2" w:rsidRPr="009700FF" w:rsidRDefault="00FB17D2" w:rsidP="00FB17D2">
                      <w:pPr>
                        <w:ind w:firstLineChars="100" w:firstLine="240"/>
                        <w:rPr>
                          <w:rFonts w:ascii="ＭＳ Ｐゴシック" w:eastAsia="ＭＳ Ｐゴシック" w:hAnsi="ＭＳ Ｐゴシック"/>
                          <w:sz w:val="22"/>
                          <w:szCs w:val="21"/>
                        </w:rPr>
                      </w:pPr>
                      <w:r w:rsidRPr="00FB17D2">
                        <w:rPr>
                          <w:rFonts w:ascii="ＭＳ Ｐゴシック" w:eastAsia="ＭＳ Ｐゴシック" w:hAnsi="ＭＳ Ｐゴシック" w:hint="eastAsia"/>
                          <w:sz w:val="24"/>
                          <w:szCs w:val="21"/>
                        </w:rPr>
                        <w:t xml:space="preserve">　</w:t>
                      </w:r>
                      <w:r w:rsidRPr="009700FF">
                        <w:rPr>
                          <w:rFonts w:ascii="ＭＳ Ｐゴシック" w:eastAsia="ＭＳ Ｐゴシック" w:hAnsi="ＭＳ Ｐゴシック" w:hint="eastAsia"/>
                          <w:sz w:val="22"/>
                          <w:szCs w:val="21"/>
                        </w:rPr>
                        <w:t>（外部有識者）</w:t>
                      </w:r>
                    </w:p>
                    <w:p w:rsidR="00FB17D2" w:rsidRPr="009700FF" w:rsidRDefault="00FB17D2" w:rsidP="009700FF">
                      <w:pPr>
                        <w:ind w:firstLineChars="200" w:firstLine="440"/>
                        <w:rPr>
                          <w:sz w:val="20"/>
                        </w:rPr>
                      </w:pPr>
                      <w:r w:rsidRPr="009700FF">
                        <w:rPr>
                          <w:rFonts w:ascii="ＭＳ Ｐゴシック" w:eastAsia="ＭＳ Ｐゴシック" w:hAnsi="ＭＳ Ｐゴシック" w:hint="eastAsia"/>
                          <w:sz w:val="22"/>
                          <w:szCs w:val="21"/>
                        </w:rPr>
                        <w:t>子どもの貧困対策計画の進行管理及び検証・改善にかかる意見聴取</w:t>
                      </w:r>
                      <w:r w:rsidR="00820379">
                        <w:rPr>
                          <w:rFonts w:ascii="ＭＳ Ｐゴシック" w:eastAsia="ＭＳ Ｐゴシック" w:hAnsi="ＭＳ Ｐゴシック" w:hint="eastAsia"/>
                          <w:sz w:val="22"/>
                          <w:szCs w:val="21"/>
                        </w:rPr>
                        <w:t>・助言</w:t>
                      </w:r>
                    </w:p>
                  </w:txbxContent>
                </v:textbox>
              </v:roundrect>
            </w:pict>
          </mc:Fallback>
        </mc:AlternateContent>
      </w: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r w:rsidRPr="00FB17D2">
        <w:rPr>
          <w:rFonts w:ascii="ＭＳ Ｐゴシック" w:eastAsia="ＭＳ Ｐゴシック" w:hAnsi="ＭＳ Ｐゴシック"/>
          <w:noProof/>
          <w:color w:val="FF0000"/>
          <w:sz w:val="24"/>
          <w:szCs w:val="21"/>
        </w:rPr>
        <mc:AlternateContent>
          <mc:Choice Requires="wps">
            <w:drawing>
              <wp:anchor distT="0" distB="0" distL="114300" distR="114300" simplePos="0" relativeHeight="251814400" behindDoc="0" locked="0" layoutInCell="1" allowOverlap="1" wp14:anchorId="5D25279E" wp14:editId="756DCBDC">
                <wp:simplePos x="0" y="0"/>
                <wp:positionH relativeFrom="column">
                  <wp:posOffset>113665</wp:posOffset>
                </wp:positionH>
                <wp:positionV relativeFrom="paragraph">
                  <wp:posOffset>191135</wp:posOffset>
                </wp:positionV>
                <wp:extent cx="5743575" cy="952500"/>
                <wp:effectExtent l="57150" t="38100" r="85725" b="95250"/>
                <wp:wrapNone/>
                <wp:docPr id="29" name="角丸四角形 29"/>
                <wp:cNvGraphicFramePr/>
                <a:graphic xmlns:a="http://schemas.openxmlformats.org/drawingml/2006/main">
                  <a:graphicData uri="http://schemas.microsoft.com/office/word/2010/wordprocessingShape">
                    <wps:wsp>
                      <wps:cNvSpPr/>
                      <wps:spPr>
                        <a:xfrm>
                          <a:off x="0" y="0"/>
                          <a:ext cx="5743575" cy="952500"/>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9700FF" w:rsidRDefault="00FB17D2" w:rsidP="009700FF">
                            <w:pPr>
                              <w:widowControl/>
                              <w:ind w:firstLineChars="100" w:firstLine="241"/>
                              <w:jc w:val="left"/>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〇子ども・青少年施策推進本部</w:t>
                            </w:r>
                          </w:p>
                          <w:p w:rsidR="00FB17D2" w:rsidRPr="009700FF" w:rsidRDefault="00FB17D2" w:rsidP="009700FF">
                            <w:pPr>
                              <w:widowControl/>
                              <w:ind w:firstLineChars="200" w:firstLine="44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（本部長：知事、副本部長：副知事、本部員：各部長等）</w:t>
                            </w:r>
                          </w:p>
                          <w:p w:rsidR="00FB17D2" w:rsidRPr="009700FF" w:rsidRDefault="00FB17D2" w:rsidP="00FB17D2">
                            <w:pPr>
                              <w:widowControl/>
                              <w:ind w:left="220" w:hangingChars="100" w:hanging="22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 xml:space="preserve">　　　子どもの貧困対策をはじめ、子どもや青少年に関する施策を総合的かつ効果的に推進するための重要事項を協議</w:t>
                            </w:r>
                          </w:p>
                          <w:p w:rsidR="00FB17D2" w:rsidRPr="00FB17D2" w:rsidRDefault="00FB17D2" w:rsidP="00FB17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D25279E" id="角丸四角形 29" o:spid="_x0000_s1033" style="position:absolute;left:0;text-align:left;margin-left:8.95pt;margin-top:15.05pt;width:452.25pt;height: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" fillcolor="#cdddac [1622]" strokecolor="#94b64e [3046]">
                <v:fill color2="#f0f4e6 [502]" rotate="t" angle="180" colors="0 #dafda7;22938f #e4fdc2;1 #f5ffe6" focus="100%" type="gradient"/>
                <v:shadow on="t" color="black" opacity="24903f" origin=",.5" offset="0,.55556mm"/>
                <v:textbox>
                  <w:txbxContent>
                    <w:p w:rsidR="009700FF" w:rsidRDefault="00FB17D2" w:rsidP="009700FF">
                      <w:pPr>
                        <w:widowControl/>
                        <w:ind w:firstLineChars="100" w:firstLine="241"/>
                        <w:jc w:val="left"/>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〇子ども・青少年施策推進本部</w:t>
                      </w:r>
                    </w:p>
                    <w:p w:rsidR="00FB17D2" w:rsidRPr="009700FF" w:rsidRDefault="00FB17D2" w:rsidP="009700FF">
                      <w:pPr>
                        <w:widowControl/>
                        <w:ind w:firstLineChars="200" w:firstLine="44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（本部長：知事、副本部長：副知事、本部員：各部長等）</w:t>
                      </w:r>
                    </w:p>
                    <w:p w:rsidR="00FB17D2" w:rsidRPr="009700FF" w:rsidRDefault="00FB17D2" w:rsidP="00FB17D2">
                      <w:pPr>
                        <w:widowControl/>
                        <w:ind w:left="220" w:hangingChars="100" w:hanging="22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 xml:space="preserve">　　　子どもの貧困対策をはじめ、子どもや青少年に関する施策を総合的かつ効果的に推進するための重要事項を協議</w:t>
                      </w:r>
                    </w:p>
                    <w:p w:rsidR="00FB17D2" w:rsidRPr="00FB17D2" w:rsidRDefault="00FB17D2" w:rsidP="00FB17D2">
                      <w:pPr>
                        <w:jc w:val="center"/>
                      </w:pPr>
                    </w:p>
                  </w:txbxContent>
                </v:textbox>
              </v:roundrect>
            </w:pict>
          </mc:Fallback>
        </mc:AlternateContent>
      </w: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9700FF" w:rsidP="003764D9">
      <w:pPr>
        <w:rPr>
          <w:rFonts w:ascii="ＭＳ Ｐゴシック" w:eastAsia="ＭＳ Ｐゴシック" w:hAnsi="ＭＳ Ｐゴシック"/>
          <w:sz w:val="24"/>
          <w:szCs w:val="21"/>
        </w:rPr>
      </w:pPr>
      <w:r w:rsidRPr="00FB17D2">
        <w:rPr>
          <w:rFonts w:ascii="ＭＳ Ｐゴシック" w:eastAsia="ＭＳ Ｐゴシック" w:hAnsi="ＭＳ Ｐゴシック"/>
          <w:noProof/>
          <w:color w:val="FF0000"/>
          <w:sz w:val="24"/>
          <w:szCs w:val="21"/>
        </w:rPr>
        <mc:AlternateContent>
          <mc:Choice Requires="wps">
            <w:drawing>
              <wp:anchor distT="0" distB="0" distL="114300" distR="114300" simplePos="0" relativeHeight="251823616" behindDoc="0" locked="0" layoutInCell="1" allowOverlap="1" wp14:anchorId="1032B39B" wp14:editId="0420FE61">
                <wp:simplePos x="0" y="0"/>
                <wp:positionH relativeFrom="column">
                  <wp:posOffset>113665</wp:posOffset>
                </wp:positionH>
                <wp:positionV relativeFrom="paragraph">
                  <wp:posOffset>16510</wp:posOffset>
                </wp:positionV>
                <wp:extent cx="5743575" cy="1171575"/>
                <wp:effectExtent l="57150" t="38100" r="85725" b="104775"/>
                <wp:wrapNone/>
                <wp:docPr id="30" name="角丸四角形 30"/>
                <wp:cNvGraphicFramePr/>
                <a:graphic xmlns:a="http://schemas.openxmlformats.org/drawingml/2006/main">
                  <a:graphicData uri="http://schemas.microsoft.com/office/word/2010/wordprocessingShape">
                    <wps:wsp>
                      <wps:cNvSpPr/>
                      <wps:spPr>
                        <a:xfrm>
                          <a:off x="0" y="0"/>
                          <a:ext cx="5743575" cy="11715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9700FF" w:rsidRPr="009700FF" w:rsidRDefault="009700FF" w:rsidP="009700FF">
                            <w:pPr>
                              <w:widowControl/>
                              <w:ind w:firstLineChars="100" w:firstLine="241"/>
                              <w:jc w:val="left"/>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〇子どもの貧困を考える関係課長会議</w:t>
                            </w:r>
                          </w:p>
                          <w:p w:rsidR="009700FF" w:rsidRPr="009700FF" w:rsidRDefault="009700FF" w:rsidP="009700FF">
                            <w:pPr>
                              <w:widowControl/>
                              <w:ind w:firstLineChars="200" w:firstLine="44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（関係課長）</w:t>
                            </w:r>
                          </w:p>
                          <w:p w:rsidR="009700FF" w:rsidRPr="009700FF" w:rsidRDefault="009700FF" w:rsidP="009700FF">
                            <w:pPr>
                              <w:widowControl/>
                              <w:ind w:leftChars="100" w:left="210" w:firstLineChars="100" w:firstLine="22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子ども・青少年施策推進本部</w:t>
                            </w:r>
                            <w:r w:rsidR="00443C07">
                              <w:rPr>
                                <w:rFonts w:ascii="ＭＳ Ｐゴシック" w:eastAsia="ＭＳ Ｐゴシック" w:hAnsi="ＭＳ Ｐゴシック" w:hint="eastAsia"/>
                                <w:sz w:val="22"/>
                              </w:rPr>
                              <w:t>幹事会の</w:t>
                            </w:r>
                            <w:r w:rsidR="00820379">
                              <w:rPr>
                                <w:rFonts w:ascii="ＭＳ Ｐゴシック" w:eastAsia="ＭＳ Ｐゴシック" w:hAnsi="ＭＳ Ｐゴシック" w:hint="eastAsia"/>
                                <w:sz w:val="22"/>
                              </w:rPr>
                              <w:t>ワーキンググループ</w:t>
                            </w:r>
                            <w:r w:rsidRPr="009700FF">
                              <w:rPr>
                                <w:rFonts w:ascii="ＭＳ Ｐゴシック" w:eastAsia="ＭＳ Ｐゴシック" w:hAnsi="ＭＳ Ｐゴシック" w:hint="eastAsia"/>
                                <w:sz w:val="22"/>
                              </w:rPr>
                              <w:t>として、子どもの貧困対策についての計画に掲げた施策の実施状況や対策の効果等を検証・評価し、子どもの貧困対策を総合的に推進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032B39B" id="角丸四角形 30" o:spid="_x0000_s1034" style="position:absolute;left:0;text-align:left;margin-left:8.95pt;margin-top:1.3pt;width:452.25pt;height:92.2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" fillcolor="#cdddac [1622]" strokecolor="#94b64e [3046]">
                <v:fill color2="#f0f4e6 [502]" rotate="t" angle="180" colors="0 #dafda7;22938f #e4fdc2;1 #f5ffe6" focus="100%" type="gradient"/>
                <v:shadow on="t" color="black" opacity="24903f" origin=",.5" offset="0,.55556mm"/>
                <v:textbox>
                  <w:txbxContent>
                    <w:p w:rsidR="009700FF" w:rsidRPr="009700FF" w:rsidRDefault="009700FF" w:rsidP="009700FF">
                      <w:pPr>
                        <w:widowControl/>
                        <w:ind w:firstLineChars="100" w:firstLine="241"/>
                        <w:jc w:val="left"/>
                        <w:rPr>
                          <w:rFonts w:ascii="HG丸ｺﾞｼｯｸM-PRO" w:eastAsia="HG丸ｺﾞｼｯｸM-PRO" w:hAnsi="HG丸ｺﾞｼｯｸM-PRO"/>
                          <w:b/>
                          <w:sz w:val="24"/>
                          <w:szCs w:val="21"/>
                        </w:rPr>
                      </w:pPr>
                      <w:r w:rsidRPr="009700FF">
                        <w:rPr>
                          <w:rFonts w:ascii="HG丸ｺﾞｼｯｸM-PRO" w:eastAsia="HG丸ｺﾞｼｯｸM-PRO" w:hAnsi="HG丸ｺﾞｼｯｸM-PRO" w:hint="eastAsia"/>
                          <w:b/>
                          <w:sz w:val="24"/>
                          <w:szCs w:val="21"/>
                        </w:rPr>
                        <w:t>〇子どもの貧困を考える関係課長会議</w:t>
                      </w:r>
                    </w:p>
                    <w:p w:rsidR="009700FF" w:rsidRPr="009700FF" w:rsidRDefault="009700FF" w:rsidP="009700FF">
                      <w:pPr>
                        <w:widowControl/>
                        <w:ind w:firstLineChars="200" w:firstLine="44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（関係課長）</w:t>
                      </w:r>
                    </w:p>
                    <w:p w:rsidR="009700FF" w:rsidRPr="009700FF" w:rsidRDefault="009700FF" w:rsidP="009700FF">
                      <w:pPr>
                        <w:widowControl/>
                        <w:ind w:leftChars="100" w:left="210" w:firstLineChars="100" w:firstLine="220"/>
                        <w:jc w:val="left"/>
                        <w:rPr>
                          <w:rFonts w:ascii="ＭＳ Ｐゴシック" w:eastAsia="ＭＳ Ｐゴシック" w:hAnsi="ＭＳ Ｐゴシック"/>
                          <w:sz w:val="22"/>
                        </w:rPr>
                      </w:pPr>
                      <w:r w:rsidRPr="009700FF">
                        <w:rPr>
                          <w:rFonts w:ascii="ＭＳ Ｐゴシック" w:eastAsia="ＭＳ Ｐゴシック" w:hAnsi="ＭＳ Ｐゴシック" w:hint="eastAsia"/>
                          <w:sz w:val="22"/>
                        </w:rPr>
                        <w:t>子ども・青少年施策推進本部</w:t>
                      </w:r>
                      <w:r w:rsidR="00443C07">
                        <w:rPr>
                          <w:rFonts w:ascii="ＭＳ Ｐゴシック" w:eastAsia="ＭＳ Ｐゴシック" w:hAnsi="ＭＳ Ｐゴシック" w:hint="eastAsia"/>
                          <w:sz w:val="22"/>
                        </w:rPr>
                        <w:t>幹事会の</w:t>
                      </w:r>
                      <w:r w:rsidR="00820379">
                        <w:rPr>
                          <w:rFonts w:ascii="ＭＳ Ｐゴシック" w:eastAsia="ＭＳ Ｐゴシック" w:hAnsi="ＭＳ Ｐゴシック" w:hint="eastAsia"/>
                          <w:sz w:val="22"/>
                        </w:rPr>
                        <w:t>ワーキンググループ</w:t>
                      </w:r>
                      <w:r w:rsidRPr="009700FF">
                        <w:rPr>
                          <w:rFonts w:ascii="ＭＳ Ｐゴシック" w:eastAsia="ＭＳ Ｐゴシック" w:hAnsi="ＭＳ Ｐゴシック" w:hint="eastAsia"/>
                          <w:sz w:val="22"/>
                        </w:rPr>
                        <w:t>として、子どもの貧困対策についての計画に掲げた施策の実施状況や対策の効果等を検証・評価し、子どもの貧困対策を総合的に推進</w:t>
                      </w:r>
                    </w:p>
                  </w:txbxContent>
                </v:textbox>
              </v:roundrect>
            </w:pict>
          </mc:Fallback>
        </mc:AlternateContent>
      </w: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FB17D2" w:rsidRDefault="00FB17D2" w:rsidP="003764D9">
      <w:pPr>
        <w:rPr>
          <w:rFonts w:ascii="ＭＳ Ｐゴシック" w:eastAsia="ＭＳ Ｐゴシック" w:hAnsi="ＭＳ Ｐゴシック"/>
          <w:sz w:val="24"/>
          <w:szCs w:val="21"/>
        </w:rPr>
      </w:pPr>
    </w:p>
    <w:p w:rsidR="009700FF" w:rsidRDefault="009700FF" w:rsidP="003764D9">
      <w:pPr>
        <w:rPr>
          <w:rFonts w:ascii="ＭＳ Ｐゴシック" w:eastAsia="ＭＳ Ｐゴシック" w:hAnsi="ＭＳ Ｐゴシック"/>
          <w:sz w:val="24"/>
          <w:szCs w:val="21"/>
        </w:rPr>
      </w:pPr>
    </w:p>
    <w:p w:rsidR="008678F6" w:rsidRDefault="008678F6" w:rsidP="003764D9">
      <w:pPr>
        <w:rPr>
          <w:rFonts w:ascii="ＭＳ Ｐゴシック" w:eastAsia="ＭＳ Ｐゴシック" w:hAnsi="ＭＳ Ｐゴシック"/>
          <w:sz w:val="24"/>
          <w:szCs w:val="21"/>
        </w:rPr>
      </w:pPr>
    </w:p>
    <w:p w:rsidR="009700FF" w:rsidRDefault="009700FF" w:rsidP="003764D9">
      <w:pPr>
        <w:rPr>
          <w:rFonts w:ascii="ＭＳ Ｐゴシック" w:eastAsia="ＭＳ Ｐゴシック" w:hAnsi="ＭＳ Ｐゴシック"/>
          <w:sz w:val="24"/>
          <w:szCs w:val="21"/>
        </w:rPr>
      </w:pPr>
    </w:p>
    <w:p w:rsidR="00F94419" w:rsidRPr="007C7490" w:rsidRDefault="00443C07" w:rsidP="007C7490">
      <w:pPr>
        <w:pStyle w:val="af3"/>
        <w:widowControl/>
        <w:numPr>
          <w:ilvl w:val="0"/>
          <w:numId w:val="1"/>
        </w:numPr>
        <w:ind w:leftChars="0"/>
        <w:jc w:val="left"/>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位置づけ</w:t>
      </w:r>
    </w:p>
    <w:p w:rsidR="007C7490" w:rsidRPr="007C7490" w:rsidRDefault="007C7490" w:rsidP="007C7490">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21888" behindDoc="0" locked="0" layoutInCell="1" allowOverlap="1" wp14:anchorId="00CB8424" wp14:editId="1A9915B3">
                <wp:simplePos x="0" y="0"/>
                <wp:positionH relativeFrom="column">
                  <wp:posOffset>0</wp:posOffset>
                </wp:positionH>
                <wp:positionV relativeFrom="paragraph">
                  <wp:posOffset>18415</wp:posOffset>
                </wp:positionV>
                <wp:extent cx="5762625" cy="0"/>
                <wp:effectExtent l="0" t="19050" r="28575" b="19050"/>
                <wp:wrapNone/>
                <wp:docPr id="10" name="直線コネクタ 10"/>
                <wp:cNvGraphicFramePr/>
                <a:graphic xmlns:a="http://schemas.openxmlformats.org/drawingml/2006/main">
                  <a:graphicData uri="http://schemas.microsoft.com/office/word/2010/wordprocessingShape">
                    <wps:wsp>
                      <wps:cNvCnPr/>
                      <wps:spPr>
                        <a:xfrm flipV="1">
                          <a:off x="0" y="0"/>
                          <a:ext cx="5762625" cy="0"/>
                        </a:xfrm>
                        <a:prstGeom prst="line">
                          <a:avLst/>
                        </a:prstGeom>
                        <a:ln w="28575"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A9AFEE2" id="直線コネクタ 10" o:spid="_x0000_s1026" style="position:absolute;left:0;text-align:left;flip:y;z-index:25162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5pt" to="45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" strokecolor="#0070c0" strokeweight="2.25pt">
                <v:stroke linestyle="thickThin"/>
              </v:line>
            </w:pict>
          </mc:Fallback>
        </mc:AlternateContent>
      </w:r>
    </w:p>
    <w:p w:rsidR="009700FF" w:rsidRPr="00A540E6" w:rsidRDefault="006A3AB1" w:rsidP="005568EF">
      <w:pPr>
        <w:ind w:left="240" w:hangingChars="100" w:hanging="240"/>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　　　</w:t>
      </w:r>
      <w:r w:rsidR="005568EF" w:rsidRPr="00A540E6">
        <w:rPr>
          <w:rFonts w:ascii="ＭＳ Ｐゴシック" w:eastAsia="ＭＳ Ｐゴシック" w:hAnsi="ＭＳ Ｐゴシック" w:hint="eastAsia"/>
          <w:sz w:val="24"/>
          <w:szCs w:val="21"/>
        </w:rPr>
        <w:t>今回の具体的取組（案）は、子どもの貧困対策計画に掲げる「５．具体的取組」を強化することを目的に、昨年度実施した実態調査の結果に基づき、施策の総点検を踏まえ策定したものです。今後、進行管理を行う中で、必要に応じて見直すこととします。</w:t>
      </w:r>
    </w:p>
    <w:p w:rsidR="000E4683" w:rsidRPr="00A540E6" w:rsidRDefault="000E4683" w:rsidP="0043594B">
      <w:pPr>
        <w:rPr>
          <w:rFonts w:ascii="ＭＳ Ｐゴシック" w:eastAsia="ＭＳ Ｐゴシック" w:hAnsi="ＭＳ Ｐゴシック"/>
          <w:sz w:val="24"/>
          <w:szCs w:val="21"/>
        </w:rPr>
      </w:pPr>
    </w:p>
    <w:p w:rsidR="000E4683" w:rsidRDefault="00F61602" w:rsidP="0043594B">
      <w:pPr>
        <w:rPr>
          <w:rFonts w:ascii="ＭＳ Ｐゴシック" w:eastAsia="ＭＳ Ｐゴシック" w:hAnsi="ＭＳ Ｐゴシック"/>
          <w:sz w:val="24"/>
          <w:szCs w:val="21"/>
        </w:rPr>
      </w:pPr>
      <w:r>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80576" behindDoc="0" locked="0" layoutInCell="1" allowOverlap="1" wp14:anchorId="71A1E485" wp14:editId="6AC8C391">
                <wp:simplePos x="0" y="0"/>
                <wp:positionH relativeFrom="column">
                  <wp:posOffset>-182939</wp:posOffset>
                </wp:positionH>
                <wp:positionV relativeFrom="paragraph">
                  <wp:posOffset>13601</wp:posOffset>
                </wp:positionV>
                <wp:extent cx="1041223" cy="1083945"/>
                <wp:effectExtent l="0" t="0" r="26035" b="20955"/>
                <wp:wrapNone/>
                <wp:docPr id="3" name="正方形/長方形 3"/>
                <wp:cNvGraphicFramePr/>
                <a:graphic xmlns:a="http://schemas.openxmlformats.org/drawingml/2006/main">
                  <a:graphicData uri="http://schemas.microsoft.com/office/word/2010/wordprocessingShape">
                    <wps:wsp>
                      <wps:cNvSpPr/>
                      <wps:spPr>
                        <a:xfrm>
                          <a:off x="0" y="0"/>
                          <a:ext cx="1041223" cy="1083945"/>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rsidR="00532F5B" w:rsidRPr="00F61602" w:rsidRDefault="00820379" w:rsidP="00F61602">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子どもの貧困対策計画</w:t>
                            </w:r>
                            <w:r w:rsidR="00382BAA" w:rsidRPr="00F61602">
                              <w:rPr>
                                <w:rFonts w:ascii="HG丸ｺﾞｼｯｸM-PRO" w:eastAsia="HG丸ｺﾞｼｯｸM-PRO" w:hAnsi="HG丸ｺﾞｼｯｸM-PRO" w:hint="eastAsia"/>
                                <w:b/>
                                <w:sz w:val="22"/>
                                <w:szCs w:val="24"/>
                              </w:rPr>
                              <w:t>の策定</w:t>
                            </w:r>
                            <w:r w:rsidR="006E14D1" w:rsidRPr="00F61602">
                              <w:rPr>
                                <w:rFonts w:ascii="HG丸ｺﾞｼｯｸM-PRO" w:eastAsia="HG丸ｺﾞｼｯｸM-PRO" w:hAnsi="HG丸ｺﾞｼｯｸM-PRO" w:hint="eastAsia"/>
                                <w:b/>
                                <w:sz w:val="22"/>
                                <w:szCs w:val="24"/>
                              </w:rPr>
                              <w:t>(</w:t>
                            </w:r>
                            <w:r w:rsidR="00532F5B" w:rsidRPr="00F61602">
                              <w:rPr>
                                <w:rFonts w:ascii="HG丸ｺﾞｼｯｸM-PRO" w:eastAsia="HG丸ｺﾞｼｯｸM-PRO" w:hAnsi="HG丸ｺﾞｼｯｸM-PRO" w:hint="eastAsia"/>
                                <w:b/>
                                <w:sz w:val="22"/>
                                <w:szCs w:val="24"/>
                              </w:rPr>
                              <w:t>H27.3)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A1E485" id="正方形/長方形 3" o:spid="_x0000_s1035" style="position:absolute;left:0;text-align:left;margin-left:-14.4pt;margin-top:1.05pt;width:82pt;height:85.3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" fillcolor="white [3201]" strokecolor="#4f81bd [3204]">
                <v:textbox>
                  <w:txbxContent>
                    <w:p w:rsidR="00532F5B" w:rsidRPr="00F61602" w:rsidRDefault="00820379" w:rsidP="00F61602">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子どもの貧困対策計画</w:t>
                      </w:r>
                      <w:r w:rsidR="00382BAA" w:rsidRPr="00F61602">
                        <w:rPr>
                          <w:rFonts w:ascii="HG丸ｺﾞｼｯｸM-PRO" w:eastAsia="HG丸ｺﾞｼｯｸM-PRO" w:hAnsi="HG丸ｺﾞｼｯｸM-PRO" w:hint="eastAsia"/>
                          <w:b/>
                          <w:sz w:val="22"/>
                          <w:szCs w:val="24"/>
                        </w:rPr>
                        <w:t>の策定</w:t>
                      </w:r>
                      <w:r w:rsidR="006E14D1" w:rsidRPr="00F61602">
                        <w:rPr>
                          <w:rFonts w:ascii="HG丸ｺﾞｼｯｸM-PRO" w:eastAsia="HG丸ｺﾞｼｯｸM-PRO" w:hAnsi="HG丸ｺﾞｼｯｸM-PRO" w:hint="eastAsia"/>
                          <w:b/>
                          <w:sz w:val="22"/>
                          <w:szCs w:val="24"/>
                        </w:rPr>
                        <w:t>(</w:t>
                      </w:r>
                      <w:r w:rsidR="00532F5B" w:rsidRPr="00F61602">
                        <w:rPr>
                          <w:rFonts w:ascii="HG丸ｺﾞｼｯｸM-PRO" w:eastAsia="HG丸ｺﾞｼｯｸM-PRO" w:hAnsi="HG丸ｺﾞｼｯｸM-PRO" w:hint="eastAsia"/>
                          <w:b/>
                          <w:sz w:val="22"/>
                          <w:szCs w:val="24"/>
                        </w:rPr>
                        <w:t>H27.3)</w:t>
                      </w:r>
                    </w:p>
                  </w:txbxContent>
                </v:textbox>
              </v:rect>
            </w:pict>
          </mc:Fallback>
        </mc:AlternateContent>
      </w:r>
      <w:r w:rsidR="00B20AF1">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84672" behindDoc="0" locked="0" layoutInCell="1" allowOverlap="1" wp14:anchorId="08FD1E4F" wp14:editId="7180751E">
                <wp:simplePos x="0" y="0"/>
                <wp:positionH relativeFrom="column">
                  <wp:posOffset>1009015</wp:posOffset>
                </wp:positionH>
                <wp:positionV relativeFrom="paragraph">
                  <wp:posOffset>2540</wp:posOffset>
                </wp:positionV>
                <wp:extent cx="971550" cy="1094105"/>
                <wp:effectExtent l="0" t="0" r="19050" b="10795"/>
                <wp:wrapNone/>
                <wp:docPr id="14" name="正方形/長方形 14"/>
                <wp:cNvGraphicFramePr/>
                <a:graphic xmlns:a="http://schemas.openxmlformats.org/drawingml/2006/main">
                  <a:graphicData uri="http://schemas.microsoft.com/office/word/2010/wordprocessingShape">
                    <wps:wsp>
                      <wps:cNvSpPr/>
                      <wps:spPr>
                        <a:xfrm>
                          <a:off x="0" y="0"/>
                          <a:ext cx="971550" cy="1094105"/>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rsidR="00B20AF1" w:rsidRPr="00F61602" w:rsidRDefault="0024176A"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実態調査</w:t>
                            </w:r>
                            <w:r w:rsidR="00D409F4" w:rsidRPr="00F61602">
                              <w:rPr>
                                <w:rFonts w:ascii="HG丸ｺﾞｼｯｸM-PRO" w:eastAsia="HG丸ｺﾞｼｯｸM-PRO" w:hAnsi="HG丸ｺﾞｼｯｸM-PRO" w:hint="eastAsia"/>
                                <w:b/>
                                <w:sz w:val="22"/>
                                <w:szCs w:val="24"/>
                              </w:rPr>
                              <w:t>の実施</w:t>
                            </w:r>
                          </w:p>
                          <w:p w:rsidR="00D409F4" w:rsidRPr="00F61602" w:rsidRDefault="00532F5B"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(H28)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FD1E4F" id="正方形/長方形 14" o:spid="_x0000_s1036" style="position:absolute;left:0;text-align:left;margin-left:79.45pt;margin-top:.2pt;width:76.5pt;height:86.15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" fillcolor="white [3201]" strokecolor="#4f81bd [3204]">
                <v:textbox>
                  <w:txbxContent>
                    <w:p w:rsidR="00B20AF1" w:rsidRPr="00F61602" w:rsidRDefault="0024176A"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実態調査</w:t>
                      </w:r>
                      <w:r w:rsidR="00D409F4" w:rsidRPr="00F61602">
                        <w:rPr>
                          <w:rFonts w:ascii="HG丸ｺﾞｼｯｸM-PRO" w:eastAsia="HG丸ｺﾞｼｯｸM-PRO" w:hAnsi="HG丸ｺﾞｼｯｸM-PRO" w:hint="eastAsia"/>
                          <w:b/>
                          <w:sz w:val="22"/>
                          <w:szCs w:val="24"/>
                        </w:rPr>
                        <w:t>の実施</w:t>
                      </w:r>
                    </w:p>
                    <w:p w:rsidR="00D409F4" w:rsidRPr="00F61602" w:rsidRDefault="00532F5B"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(H28)</w:t>
                      </w:r>
                    </w:p>
                  </w:txbxContent>
                </v:textbox>
              </v:rect>
            </w:pict>
          </mc:Fallback>
        </mc:AlternateContent>
      </w:r>
      <w:r w:rsidR="00B20AF1">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86720" behindDoc="0" locked="0" layoutInCell="1" allowOverlap="1" wp14:anchorId="6819F77B" wp14:editId="473825FD">
                <wp:simplePos x="0" y="0"/>
                <wp:positionH relativeFrom="column">
                  <wp:posOffset>2125980</wp:posOffset>
                </wp:positionH>
                <wp:positionV relativeFrom="paragraph">
                  <wp:posOffset>13335</wp:posOffset>
                </wp:positionV>
                <wp:extent cx="1439545" cy="1083945"/>
                <wp:effectExtent l="57150" t="19050" r="84455" b="97155"/>
                <wp:wrapNone/>
                <wp:docPr id="15" name="正方形/長方形 15"/>
                <wp:cNvGraphicFramePr/>
                <a:graphic xmlns:a="http://schemas.openxmlformats.org/drawingml/2006/main">
                  <a:graphicData uri="http://schemas.microsoft.com/office/word/2010/wordprocessingShape">
                    <wps:wsp>
                      <wps:cNvSpPr/>
                      <wps:spPr>
                        <a:xfrm>
                          <a:off x="0" y="0"/>
                          <a:ext cx="1439545" cy="1083945"/>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24176A" w:rsidRPr="00F61602" w:rsidRDefault="006E14D1"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子どもの貧困対策計画</w:t>
                            </w:r>
                            <w:r w:rsidR="00181FBD" w:rsidRPr="00F61602">
                              <w:rPr>
                                <w:rFonts w:ascii="HG丸ｺﾞｼｯｸM-PRO" w:eastAsia="HG丸ｺﾞｼｯｸM-PRO" w:hAnsi="HG丸ｺﾞｼｯｸM-PRO" w:hint="eastAsia"/>
                                <w:b/>
                                <w:sz w:val="22"/>
                                <w:szCs w:val="24"/>
                              </w:rPr>
                              <w:t>に掲げる事業を基に</w:t>
                            </w:r>
                            <w:r w:rsidR="0024176A" w:rsidRPr="00F61602">
                              <w:rPr>
                                <w:rFonts w:ascii="HG丸ｺﾞｼｯｸM-PRO" w:eastAsia="HG丸ｺﾞｼｯｸM-PRO" w:hAnsi="HG丸ｺﾞｼｯｸM-PRO" w:hint="eastAsia"/>
                                <w:b/>
                                <w:sz w:val="22"/>
                                <w:szCs w:val="24"/>
                              </w:rPr>
                              <w:t>総点検</w:t>
                            </w:r>
                            <w:r w:rsidR="00532F5B" w:rsidRPr="00F61602">
                              <w:rPr>
                                <w:rFonts w:ascii="HG丸ｺﾞｼｯｸM-PRO" w:eastAsia="HG丸ｺﾞｼｯｸM-PRO" w:hAnsi="HG丸ｺﾞｼｯｸM-PRO" w:hint="eastAsia"/>
                                <w:b/>
                                <w:sz w:val="22"/>
                                <w:szCs w:val="24"/>
                              </w:rPr>
                              <w:t>(H29.4～8)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819F77B" id="正方形/長方形 15" o:spid="_x0000_s1037" style="position:absolute;left:0;text-align:left;margin-left:167.4pt;margin-top:1.05pt;width:113.35pt;height:85.35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24176A" w:rsidRPr="00F61602" w:rsidRDefault="006E14D1"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子どもの貧困対策計画</w:t>
                      </w:r>
                      <w:r w:rsidR="00181FBD" w:rsidRPr="00F61602">
                        <w:rPr>
                          <w:rFonts w:ascii="HG丸ｺﾞｼｯｸM-PRO" w:eastAsia="HG丸ｺﾞｼｯｸM-PRO" w:hAnsi="HG丸ｺﾞｼｯｸM-PRO" w:hint="eastAsia"/>
                          <w:b/>
                          <w:sz w:val="22"/>
                          <w:szCs w:val="24"/>
                        </w:rPr>
                        <w:t>に掲げる事業を基に</w:t>
                      </w:r>
                      <w:r w:rsidR="0024176A" w:rsidRPr="00F61602">
                        <w:rPr>
                          <w:rFonts w:ascii="HG丸ｺﾞｼｯｸM-PRO" w:eastAsia="HG丸ｺﾞｼｯｸM-PRO" w:hAnsi="HG丸ｺﾞｼｯｸM-PRO" w:hint="eastAsia"/>
                          <w:b/>
                          <w:sz w:val="22"/>
                          <w:szCs w:val="24"/>
                        </w:rPr>
                        <w:t>総点検</w:t>
                      </w:r>
                      <w:r w:rsidR="00532F5B" w:rsidRPr="00F61602">
                        <w:rPr>
                          <w:rFonts w:ascii="HG丸ｺﾞｼｯｸM-PRO" w:eastAsia="HG丸ｺﾞｼｯｸM-PRO" w:hAnsi="HG丸ｺﾞｼｯｸM-PRO" w:hint="eastAsia"/>
                          <w:b/>
                          <w:sz w:val="22"/>
                          <w:szCs w:val="24"/>
                        </w:rPr>
                        <w:t>(H29.4～8)</w:t>
                      </w:r>
                    </w:p>
                  </w:txbxContent>
                </v:textbox>
              </v:rect>
            </w:pict>
          </mc:Fallback>
        </mc:AlternateContent>
      </w:r>
      <w:r w:rsidR="00B20AF1">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92864" behindDoc="0" locked="0" layoutInCell="1" allowOverlap="1" wp14:anchorId="501641DC" wp14:editId="00E984CB">
                <wp:simplePos x="0" y="0"/>
                <wp:positionH relativeFrom="column">
                  <wp:posOffset>3705860</wp:posOffset>
                </wp:positionH>
                <wp:positionV relativeFrom="paragraph">
                  <wp:posOffset>2540</wp:posOffset>
                </wp:positionV>
                <wp:extent cx="1223645" cy="1094105"/>
                <wp:effectExtent l="57150" t="19050" r="71755" b="86995"/>
                <wp:wrapNone/>
                <wp:docPr id="17" name="正方形/長方形 17"/>
                <wp:cNvGraphicFramePr/>
                <a:graphic xmlns:a="http://schemas.openxmlformats.org/drawingml/2006/main">
                  <a:graphicData uri="http://schemas.microsoft.com/office/word/2010/wordprocessingShape">
                    <wps:wsp>
                      <wps:cNvSpPr/>
                      <wps:spPr>
                        <a:xfrm>
                          <a:off x="0" y="0"/>
                          <a:ext cx="1223645" cy="1094105"/>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A70EF9" w:rsidRPr="00F61602" w:rsidRDefault="00A70EF9"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具体的取組(案)とりまとめ</w:t>
                            </w:r>
                          </w:p>
                          <w:p w:rsidR="00A70EF9" w:rsidRPr="00F61602" w:rsidRDefault="00A70EF9"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(Ｈ29</w:t>
                            </w:r>
                            <w:r w:rsidRPr="00F61602">
                              <w:rPr>
                                <w:rFonts w:ascii="HG丸ｺﾞｼｯｸM-PRO" w:eastAsia="HG丸ｺﾞｼｯｸM-PRO" w:hAnsi="HG丸ｺﾞｼｯｸM-PRO"/>
                                <w:b/>
                                <w:sz w:val="22"/>
                                <w:szCs w:val="24"/>
                              </w:rPr>
                              <w:t>.9</w:t>
                            </w:r>
                            <w:r w:rsidR="005062ED" w:rsidRPr="00F61602">
                              <w:rPr>
                                <w:rFonts w:ascii="HG丸ｺﾞｼｯｸM-PRO" w:eastAsia="HG丸ｺﾞｼｯｸM-PRO" w:hAnsi="HG丸ｺﾞｼｯｸM-PRO" w:hint="eastAsia"/>
                                <w:b/>
                                <w:sz w:val="22"/>
                                <w:szCs w:val="24"/>
                              </w:rPr>
                              <w:t>～</w:t>
                            </w:r>
                            <w:r w:rsidRPr="00F61602">
                              <w:rPr>
                                <w:rFonts w:ascii="HG丸ｺﾞｼｯｸM-PRO" w:eastAsia="HG丸ｺﾞｼｯｸM-PRO" w:hAnsi="HG丸ｺﾞｼｯｸM-PRO" w:hint="eastAsia"/>
                                <w:b/>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1641DC" id="正方形/長方形 17" o:spid="_x0000_s1038" style="position:absolute;left:0;text-align:left;margin-left:291.8pt;margin-top:.2pt;width:96.35pt;height:86.1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A70EF9" w:rsidRPr="00F61602" w:rsidRDefault="00A70EF9"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具体的取組(案)とりまとめ</w:t>
                      </w:r>
                    </w:p>
                    <w:p w:rsidR="00A70EF9" w:rsidRPr="00F61602" w:rsidRDefault="00A70EF9" w:rsidP="00E36E71">
                      <w:pPr>
                        <w:spacing w:line="320" w:lineRule="exact"/>
                        <w:jc w:val="center"/>
                        <w:rPr>
                          <w:rFonts w:ascii="HG丸ｺﾞｼｯｸM-PRO" w:eastAsia="HG丸ｺﾞｼｯｸM-PRO" w:hAnsi="HG丸ｺﾞｼｯｸM-PRO"/>
                          <w:b/>
                          <w:sz w:val="22"/>
                          <w:szCs w:val="24"/>
                        </w:rPr>
                      </w:pPr>
                      <w:r w:rsidRPr="00F61602">
                        <w:rPr>
                          <w:rFonts w:ascii="HG丸ｺﾞｼｯｸM-PRO" w:eastAsia="HG丸ｺﾞｼｯｸM-PRO" w:hAnsi="HG丸ｺﾞｼｯｸM-PRO" w:hint="eastAsia"/>
                          <w:b/>
                          <w:sz w:val="22"/>
                          <w:szCs w:val="24"/>
                        </w:rPr>
                        <w:t>(Ｈ29</w:t>
                      </w:r>
                      <w:r w:rsidRPr="00F61602">
                        <w:rPr>
                          <w:rFonts w:ascii="HG丸ｺﾞｼｯｸM-PRO" w:eastAsia="HG丸ｺﾞｼｯｸM-PRO" w:hAnsi="HG丸ｺﾞｼｯｸM-PRO"/>
                          <w:b/>
                          <w:sz w:val="22"/>
                          <w:szCs w:val="24"/>
                        </w:rPr>
                        <w:t>.9</w:t>
                      </w:r>
                      <w:r w:rsidR="005062ED" w:rsidRPr="00F61602">
                        <w:rPr>
                          <w:rFonts w:ascii="HG丸ｺﾞｼｯｸM-PRO" w:eastAsia="HG丸ｺﾞｼｯｸM-PRO" w:hAnsi="HG丸ｺﾞｼｯｸM-PRO" w:hint="eastAsia"/>
                          <w:b/>
                          <w:sz w:val="22"/>
                          <w:szCs w:val="24"/>
                        </w:rPr>
                        <w:t>～</w:t>
                      </w:r>
                      <w:r w:rsidRPr="00F61602">
                        <w:rPr>
                          <w:rFonts w:ascii="HG丸ｺﾞｼｯｸM-PRO" w:eastAsia="HG丸ｺﾞｼｯｸM-PRO" w:hAnsi="HG丸ｺﾞｼｯｸM-PRO" w:hint="eastAsia"/>
                          <w:b/>
                          <w:sz w:val="22"/>
                          <w:szCs w:val="24"/>
                        </w:rPr>
                        <w:t>)</w:t>
                      </w:r>
                    </w:p>
                  </w:txbxContent>
                </v:textbox>
              </v:rect>
            </w:pict>
          </mc:Fallback>
        </mc:AlternateContent>
      </w:r>
      <w:r w:rsidR="00B20AF1">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97984" behindDoc="0" locked="0" layoutInCell="1" allowOverlap="1" wp14:anchorId="19981A7E" wp14:editId="7B3D16D5">
                <wp:simplePos x="0" y="0"/>
                <wp:positionH relativeFrom="column">
                  <wp:posOffset>5074831</wp:posOffset>
                </wp:positionH>
                <wp:positionV relativeFrom="paragraph">
                  <wp:posOffset>13601</wp:posOffset>
                </wp:positionV>
                <wp:extent cx="855744" cy="1083945"/>
                <wp:effectExtent l="0" t="0" r="20955" b="20955"/>
                <wp:wrapNone/>
                <wp:docPr id="4" name="正方形/長方形 4"/>
                <wp:cNvGraphicFramePr/>
                <a:graphic xmlns:a="http://schemas.openxmlformats.org/drawingml/2006/main">
                  <a:graphicData uri="http://schemas.microsoft.com/office/word/2010/wordprocessingShape">
                    <wps:wsp>
                      <wps:cNvSpPr/>
                      <wps:spPr>
                        <a:xfrm>
                          <a:off x="0" y="0"/>
                          <a:ext cx="855744" cy="1083945"/>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rsidR="00E36E71" w:rsidRPr="00F61602" w:rsidRDefault="00443C07" w:rsidP="00E36E71">
                            <w:pPr>
                              <w:spacing w:line="320" w:lineRule="exact"/>
                              <w:jc w:val="center"/>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進行</w:t>
                            </w:r>
                            <w:r w:rsidR="00E36E71" w:rsidRPr="00F61602">
                              <w:rPr>
                                <w:rFonts w:ascii="HG丸ｺﾞｼｯｸM-PRO" w:eastAsia="HG丸ｺﾞｼｯｸM-PRO" w:hAnsi="HG丸ｺﾞｼｯｸM-PRO" w:hint="eastAsia"/>
                                <w:b/>
                                <w:sz w:val="22"/>
                                <w:szCs w:val="24"/>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981A7E" id="正方形/長方形 4" o:spid="_x0000_s1039" style="position:absolute;left:0;text-align:left;margin-left:399.6pt;margin-top:1.05pt;width:67.4pt;height:85.3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" fillcolor="white [3201]" strokecolor="#4f81bd [3204]">
                <v:textbox>
                  <w:txbxContent>
                    <w:p w:rsidR="00E36E71" w:rsidRPr="00F61602" w:rsidRDefault="00443C07" w:rsidP="00E36E71">
                      <w:pPr>
                        <w:spacing w:line="320" w:lineRule="exact"/>
                        <w:jc w:val="center"/>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進行</w:t>
                      </w:r>
                      <w:r w:rsidR="00E36E71" w:rsidRPr="00F61602">
                        <w:rPr>
                          <w:rFonts w:ascii="HG丸ｺﾞｼｯｸM-PRO" w:eastAsia="HG丸ｺﾞｼｯｸM-PRO" w:hAnsi="HG丸ｺﾞｼｯｸM-PRO" w:hint="eastAsia"/>
                          <w:b/>
                          <w:sz w:val="22"/>
                          <w:szCs w:val="24"/>
                        </w:rPr>
                        <w:t>管理</w:t>
                      </w:r>
                    </w:p>
                  </w:txbxContent>
                </v:textbox>
              </v:rect>
            </w:pict>
          </mc:Fallback>
        </mc:AlternateContent>
      </w:r>
    </w:p>
    <w:p w:rsidR="000E4683" w:rsidRDefault="00B20AF1" w:rsidP="0043594B">
      <w:pPr>
        <w:rPr>
          <w:rFonts w:ascii="ＭＳ Ｐゴシック" w:eastAsia="ＭＳ Ｐゴシック" w:hAnsi="ＭＳ Ｐゴシック"/>
          <w:sz w:val="24"/>
          <w:szCs w:val="21"/>
        </w:rPr>
      </w:pPr>
      <w:r>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88768" behindDoc="0" locked="0" layoutInCell="1" allowOverlap="1" wp14:anchorId="126912AD" wp14:editId="63FE35A3">
                <wp:simplePos x="0" y="0"/>
                <wp:positionH relativeFrom="column">
                  <wp:posOffset>1985645</wp:posOffset>
                </wp:positionH>
                <wp:positionV relativeFrom="paragraph">
                  <wp:posOffset>168910</wp:posOffset>
                </wp:positionV>
                <wp:extent cx="143510" cy="395605"/>
                <wp:effectExtent l="76200" t="19050" r="66040" b="99695"/>
                <wp:wrapNone/>
                <wp:docPr id="16" name="右矢印 16"/>
                <wp:cNvGraphicFramePr/>
                <a:graphic xmlns:a="http://schemas.openxmlformats.org/drawingml/2006/main">
                  <a:graphicData uri="http://schemas.microsoft.com/office/word/2010/wordprocessingShape">
                    <wps:wsp>
                      <wps:cNvSpPr/>
                      <wps:spPr>
                        <a:xfrm>
                          <a:off x="0" y="0"/>
                          <a:ext cx="143510" cy="395605"/>
                        </a:xfrm>
                        <a:prstGeom prst="rightArrow">
                          <a:avLst>
                            <a:gd name="adj1" fmla="val 57143"/>
                            <a:gd name="adj2" fmla="val 50000"/>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4C51C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156.35pt;margin-top:13.3pt;width:11.3pt;height:31.1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" adj="10800,4629" fillcolor="#254163 [1636]" stroked="f">
                <v:fill color2="#4477b6 [3012]" rotate="t" angle="180" colors="0 #2c5d98;52429f #3c7bc7;1 #3a7ccb" focus="100%" type="gradient">
                  <o:fill v:ext="view" type="gradientUnscaled"/>
                </v:fill>
                <v:shadow on="t" color="black" opacity="22937f" origin=",.5" offset="0,.63889mm"/>
              </v:shape>
            </w:pict>
          </mc:Fallback>
        </mc:AlternateContent>
      </w:r>
      <w:r>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90816" behindDoc="0" locked="0" layoutInCell="1" allowOverlap="1" wp14:anchorId="159078F2" wp14:editId="627C8D37">
                <wp:simplePos x="0" y="0"/>
                <wp:positionH relativeFrom="column">
                  <wp:posOffset>3559810</wp:posOffset>
                </wp:positionH>
                <wp:positionV relativeFrom="paragraph">
                  <wp:posOffset>168910</wp:posOffset>
                </wp:positionV>
                <wp:extent cx="143510" cy="395605"/>
                <wp:effectExtent l="76200" t="19050" r="66040" b="99695"/>
                <wp:wrapNone/>
                <wp:docPr id="18" name="右矢印 18"/>
                <wp:cNvGraphicFramePr/>
                <a:graphic xmlns:a="http://schemas.openxmlformats.org/drawingml/2006/main">
                  <a:graphicData uri="http://schemas.microsoft.com/office/word/2010/wordprocessingShape">
                    <wps:wsp>
                      <wps:cNvSpPr/>
                      <wps:spPr>
                        <a:xfrm>
                          <a:off x="0" y="0"/>
                          <a:ext cx="143510" cy="395605"/>
                        </a:xfrm>
                        <a:prstGeom prst="rightArrow">
                          <a:avLst>
                            <a:gd name="adj1" fmla="val 57143"/>
                            <a:gd name="adj2" fmla="val 50000"/>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3D1844" id="右矢印 18" o:spid="_x0000_s1026" type="#_x0000_t13" style="position:absolute;left:0;text-align:left;margin-left:280.3pt;margin-top:13.3pt;width:11.3pt;height:31.1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" adj="10800,4629" fillcolor="#254163 [1636]" stroked="f">
                <v:fill color2="#4477b6 [3012]" rotate="t" angle="180" colors="0 #2c5d98;52429f #3c7bc7;1 #3a7ccb" focus="100%" type="gradient">
                  <o:fill v:ext="view" type="gradientUnscaled"/>
                </v:fill>
                <v:shadow on="t" color="black" opacity="22937f" origin=",.5" offset="0,.63889mm"/>
              </v:shape>
            </w:pict>
          </mc:Fallback>
        </mc:AlternateContent>
      </w:r>
      <w:r w:rsidR="006E14D1">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82624" behindDoc="0" locked="0" layoutInCell="1" allowOverlap="1" wp14:anchorId="5F4264C0" wp14:editId="111FF790">
                <wp:simplePos x="0" y="0"/>
                <wp:positionH relativeFrom="column">
                  <wp:posOffset>861695</wp:posOffset>
                </wp:positionH>
                <wp:positionV relativeFrom="paragraph">
                  <wp:posOffset>168910</wp:posOffset>
                </wp:positionV>
                <wp:extent cx="143510" cy="396000"/>
                <wp:effectExtent l="76200" t="19050" r="66040" b="99695"/>
                <wp:wrapNone/>
                <wp:docPr id="6" name="右矢印 6"/>
                <wp:cNvGraphicFramePr/>
                <a:graphic xmlns:a="http://schemas.openxmlformats.org/drawingml/2006/main">
                  <a:graphicData uri="http://schemas.microsoft.com/office/word/2010/wordprocessingShape">
                    <wps:wsp>
                      <wps:cNvSpPr/>
                      <wps:spPr>
                        <a:xfrm>
                          <a:off x="0" y="0"/>
                          <a:ext cx="143510" cy="396000"/>
                        </a:xfrm>
                        <a:prstGeom prst="rightArrow">
                          <a:avLst>
                            <a:gd name="adj1" fmla="val 57143"/>
                            <a:gd name="adj2" fmla="val 50000"/>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9A7D3A" id="右矢印 6" o:spid="_x0000_s1026" type="#_x0000_t13" style="position:absolute;left:0;text-align:left;margin-left:67.85pt;margin-top:13.3pt;width:11.3pt;height:31.2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" adj="10800,4629" fillcolor="#254163 [1636]" stroked="f">
                <v:fill color2="#4477b6 [3012]" rotate="t" angle="180" colors="0 #2c5d98;52429f #3c7bc7;1 #3a7ccb" focus="100%" type="gradient">
                  <o:fill v:ext="view" type="gradientUnscaled"/>
                </v:fill>
                <v:shadow on="t" color="black" opacity="22937f" origin=",.5" offset="0,.63889mm"/>
              </v:shape>
            </w:pict>
          </mc:Fallback>
        </mc:AlternateContent>
      </w:r>
    </w:p>
    <w:p w:rsidR="000E4683" w:rsidRDefault="006E14D1" w:rsidP="0043594B">
      <w:pPr>
        <w:rPr>
          <w:rFonts w:ascii="ＭＳ Ｐゴシック" w:eastAsia="ＭＳ Ｐゴシック" w:hAnsi="ＭＳ Ｐゴシック"/>
          <w:sz w:val="24"/>
          <w:szCs w:val="21"/>
        </w:rPr>
      </w:pPr>
      <w:r>
        <w:rPr>
          <w:rFonts w:ascii="ＭＳ Ｐゴシック" w:eastAsia="ＭＳ Ｐゴシック" w:hAnsi="ＭＳ Ｐゴシック" w:hint="eastAsia"/>
          <w:noProof/>
          <w:sz w:val="24"/>
          <w:szCs w:val="21"/>
        </w:rPr>
        <mc:AlternateContent>
          <mc:Choice Requires="wps">
            <w:drawing>
              <wp:anchor distT="0" distB="0" distL="114300" distR="114300" simplePos="0" relativeHeight="251495936" behindDoc="0" locked="0" layoutInCell="1" allowOverlap="1" wp14:anchorId="4767A865" wp14:editId="6EB3FB63">
                <wp:simplePos x="0" y="0"/>
                <wp:positionH relativeFrom="column">
                  <wp:posOffset>4929446</wp:posOffset>
                </wp:positionH>
                <wp:positionV relativeFrom="paragraph">
                  <wp:posOffset>6985</wp:posOffset>
                </wp:positionV>
                <wp:extent cx="143510" cy="396000"/>
                <wp:effectExtent l="76200" t="19050" r="66040" b="99695"/>
                <wp:wrapNone/>
                <wp:docPr id="2" name="右矢印 2"/>
                <wp:cNvGraphicFramePr/>
                <a:graphic xmlns:a="http://schemas.openxmlformats.org/drawingml/2006/main">
                  <a:graphicData uri="http://schemas.microsoft.com/office/word/2010/wordprocessingShape">
                    <wps:wsp>
                      <wps:cNvSpPr/>
                      <wps:spPr>
                        <a:xfrm>
                          <a:off x="0" y="0"/>
                          <a:ext cx="143510" cy="396000"/>
                        </a:xfrm>
                        <a:prstGeom prst="rightArrow">
                          <a:avLst>
                            <a:gd name="adj1" fmla="val 57143"/>
                            <a:gd name="adj2" fmla="val 50000"/>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D52B3E" id="右矢印 2" o:spid="_x0000_s1026" type="#_x0000_t13" style="position:absolute;left:0;text-align:left;margin-left:388.15pt;margin-top:.55pt;width:11.3pt;height:31.2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" adj="10800,4629" fillcolor="#254163 [1636]" stroked="f">
                <v:fill color2="#4477b6 [3012]" rotate="t" angle="180" colors="0 #2c5d98;52429f #3c7bc7;1 #3a7ccb" focus="100%" type="gradient">
                  <o:fill v:ext="view" type="gradientUnscaled"/>
                </v:fill>
                <v:shadow on="t" color="black" opacity="22937f" origin=",.5" offset="0,.63889mm"/>
              </v:shape>
            </w:pict>
          </mc:Fallback>
        </mc:AlternateContent>
      </w:r>
    </w:p>
    <w:p w:rsidR="007C75DA" w:rsidRDefault="007C75DA" w:rsidP="00181FBD">
      <w:pPr>
        <w:widowControl/>
        <w:jc w:val="left"/>
        <w:rPr>
          <w:rFonts w:ascii="ＭＳ Ｐゴシック" w:eastAsia="ＭＳ Ｐゴシック" w:hAnsi="ＭＳ Ｐゴシック"/>
          <w:b/>
          <w:sz w:val="24"/>
          <w:szCs w:val="21"/>
        </w:rPr>
      </w:pPr>
    </w:p>
    <w:p w:rsidR="009700FF" w:rsidRDefault="009700FF">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sz w:val="24"/>
          <w:szCs w:val="21"/>
        </w:rPr>
        <w:br w:type="page"/>
      </w:r>
    </w:p>
    <w:p w:rsidR="00F94419" w:rsidRPr="007C7490" w:rsidRDefault="00C44C0E" w:rsidP="007C7490">
      <w:pPr>
        <w:pStyle w:val="af3"/>
        <w:widowControl/>
        <w:numPr>
          <w:ilvl w:val="0"/>
          <w:numId w:val="1"/>
        </w:numPr>
        <w:ind w:leftChars="0"/>
        <w:jc w:val="left"/>
        <w:rPr>
          <w:rFonts w:ascii="ＭＳ Ｐゴシック" w:eastAsia="ＭＳ Ｐゴシック" w:hAnsi="ＭＳ Ｐゴシック"/>
          <w:b/>
          <w:sz w:val="24"/>
          <w:szCs w:val="21"/>
        </w:rPr>
      </w:pPr>
      <w:r w:rsidRPr="009548A6">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501056" behindDoc="0" locked="0" layoutInCell="1" allowOverlap="1" wp14:anchorId="59461D76" wp14:editId="71E51BBE">
                <wp:simplePos x="0" y="0"/>
                <wp:positionH relativeFrom="column">
                  <wp:posOffset>2656840</wp:posOffset>
                </wp:positionH>
                <wp:positionV relativeFrom="paragraph">
                  <wp:posOffset>8153400</wp:posOffset>
                </wp:positionV>
                <wp:extent cx="489585" cy="5921375"/>
                <wp:effectExtent l="65405" t="29845" r="71120" b="90170"/>
                <wp:wrapNone/>
                <wp:docPr id="45" name="ホームベース 45"/>
                <wp:cNvGraphicFramePr/>
                <a:graphic xmlns:a="http://schemas.openxmlformats.org/drawingml/2006/main">
                  <a:graphicData uri="http://schemas.microsoft.com/office/word/2010/wordprocessingShape">
                    <wps:wsp>
                      <wps:cNvSpPr/>
                      <wps:spPr>
                        <a:xfrm rot="5400000">
                          <a:off x="0" y="0"/>
                          <a:ext cx="489585" cy="5921375"/>
                        </a:xfrm>
                        <a:prstGeom prst="homePlate">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E3AC5A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5" o:spid="_x0000_s1026" type="#_x0000_t15" style="position:absolute;left:0;text-align:left;margin-left:209.2pt;margin-top:642pt;width:38.55pt;height:466.25pt;rotation:90;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" adj="10800" fillcolor="#cdddac [1622]" strokecolor="#94b64e [3046]">
                <v:fill color2="#f0f4e6 [502]" rotate="t" angle="180" colors="0 #dafda7;22938f #e4fdc2;1 #f5ffe6" focus="100%" type="gradient"/>
                <v:shadow on="t" color="black" opacity="24903f" origin=",.5" offset="0,.55556mm"/>
              </v:shape>
            </w:pict>
          </mc:Fallback>
        </mc:AlternateContent>
      </w:r>
      <w:r w:rsidR="00181FBD" w:rsidRPr="007C7490">
        <w:rPr>
          <w:rFonts w:ascii="ＭＳ Ｐゴシック" w:eastAsia="ＭＳ Ｐゴシック" w:hAnsi="ＭＳ Ｐゴシック" w:hint="eastAsia"/>
          <w:b/>
          <w:sz w:val="24"/>
          <w:szCs w:val="21"/>
        </w:rPr>
        <w:t>総点検の視点と実施方法</w:t>
      </w:r>
    </w:p>
    <w:p w:rsidR="007C7490" w:rsidRPr="007C7490" w:rsidRDefault="007C7490" w:rsidP="007C7490">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22912" behindDoc="0" locked="0" layoutInCell="1" allowOverlap="1" wp14:anchorId="7D664D18" wp14:editId="58A88256">
                <wp:simplePos x="0" y="0"/>
                <wp:positionH relativeFrom="column">
                  <wp:posOffset>0</wp:posOffset>
                </wp:positionH>
                <wp:positionV relativeFrom="paragraph">
                  <wp:posOffset>18415</wp:posOffset>
                </wp:positionV>
                <wp:extent cx="5762625" cy="0"/>
                <wp:effectExtent l="0" t="19050" r="28575" b="19050"/>
                <wp:wrapNone/>
                <wp:docPr id="11" name="直線コネクタ 11"/>
                <wp:cNvGraphicFramePr/>
                <a:graphic xmlns:a="http://schemas.openxmlformats.org/drawingml/2006/main">
                  <a:graphicData uri="http://schemas.microsoft.com/office/word/2010/wordprocessingShape">
                    <wps:wsp>
                      <wps:cNvCnPr/>
                      <wps:spPr>
                        <a:xfrm flipV="1">
                          <a:off x="0" y="0"/>
                          <a:ext cx="5762625" cy="0"/>
                        </a:xfrm>
                        <a:prstGeom prst="line">
                          <a:avLst/>
                        </a:prstGeom>
                        <a:ln w="28575"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DFCB3F5" id="直線コネクタ 11" o:spid="_x0000_s1026" style="position:absolute;left:0;text-align:left;flip:y;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5pt" to="45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" strokecolor="#0070c0" strokeweight="2.25pt">
                <v:stroke linestyle="thickThin"/>
              </v:line>
            </w:pict>
          </mc:Fallback>
        </mc:AlternateContent>
      </w:r>
    </w:p>
    <w:p w:rsidR="00D409F4" w:rsidRPr="00F36920" w:rsidRDefault="00181FBD" w:rsidP="0043594B">
      <w:pPr>
        <w:rPr>
          <w:rFonts w:ascii="ＭＳ Ｐゴシック" w:eastAsia="ＭＳ Ｐゴシック" w:hAnsi="ＭＳ Ｐゴシック"/>
          <w:b/>
          <w:sz w:val="24"/>
          <w:szCs w:val="21"/>
        </w:rPr>
      </w:pPr>
      <w:r w:rsidRPr="00F36920">
        <w:rPr>
          <w:rFonts w:ascii="ＭＳ Ｐゴシック" w:eastAsia="ＭＳ Ｐゴシック" w:hAnsi="ＭＳ Ｐゴシック" w:hint="eastAsia"/>
          <w:b/>
          <w:sz w:val="24"/>
          <w:szCs w:val="21"/>
        </w:rPr>
        <w:t>（１）総点検の視点</w:t>
      </w:r>
    </w:p>
    <w:p w:rsidR="00BB0F58" w:rsidRDefault="003573C2" w:rsidP="007C75DA">
      <w:pPr>
        <w:ind w:firstLineChars="100" w:firstLine="240"/>
        <w:rPr>
          <w:rFonts w:ascii="ＭＳ Ｐゴシック" w:eastAsia="ＭＳ Ｐゴシック" w:hAnsi="ＭＳ Ｐゴシック"/>
          <w:sz w:val="24"/>
          <w:szCs w:val="21"/>
        </w:rPr>
      </w:pPr>
      <w:r w:rsidRPr="00F36920">
        <w:rPr>
          <w:rFonts w:ascii="ＭＳ Ｐゴシック" w:eastAsia="ＭＳ Ｐゴシック" w:hAnsi="ＭＳ Ｐゴシック" w:hint="eastAsia"/>
          <w:sz w:val="24"/>
          <w:szCs w:val="21"/>
        </w:rPr>
        <w:t>実態調査の</w:t>
      </w:r>
      <w:r w:rsidR="00470F15">
        <w:rPr>
          <w:rFonts w:ascii="ＭＳ Ｐゴシック" w:eastAsia="ＭＳ Ｐゴシック" w:hAnsi="ＭＳ Ｐゴシック" w:hint="eastAsia"/>
          <w:sz w:val="24"/>
          <w:szCs w:val="21"/>
        </w:rPr>
        <w:t>結果を踏まえ</w:t>
      </w:r>
      <w:r w:rsidR="007C75DA">
        <w:rPr>
          <w:rFonts w:ascii="ＭＳ Ｐゴシック" w:eastAsia="ＭＳ Ｐゴシック" w:hAnsi="ＭＳ Ｐゴシック" w:hint="eastAsia"/>
          <w:sz w:val="24"/>
          <w:szCs w:val="21"/>
        </w:rPr>
        <w:t>つつ</w:t>
      </w:r>
      <w:r w:rsidR="00470F15">
        <w:rPr>
          <w:rFonts w:ascii="ＭＳ Ｐゴシック" w:eastAsia="ＭＳ Ｐゴシック" w:hAnsi="ＭＳ Ｐゴシック" w:hint="eastAsia"/>
          <w:sz w:val="24"/>
          <w:szCs w:val="21"/>
        </w:rPr>
        <w:t>、</w:t>
      </w:r>
      <w:r w:rsidR="007C75DA">
        <w:rPr>
          <w:rFonts w:ascii="ＭＳ Ｐゴシック" w:eastAsia="ＭＳ Ｐゴシック" w:hAnsi="ＭＳ Ｐゴシック" w:hint="eastAsia"/>
          <w:sz w:val="24"/>
          <w:szCs w:val="21"/>
        </w:rPr>
        <w:t>次の７つの視点で</w:t>
      </w:r>
      <w:r w:rsidR="00470F15">
        <w:rPr>
          <w:rFonts w:ascii="ＭＳ Ｐゴシック" w:eastAsia="ＭＳ Ｐゴシック" w:hAnsi="ＭＳ Ｐゴシック" w:hint="eastAsia"/>
          <w:sz w:val="24"/>
          <w:szCs w:val="21"/>
        </w:rPr>
        <w:t>子どもの貧困対策に資する</w:t>
      </w:r>
      <w:r w:rsidR="008D137C">
        <w:rPr>
          <w:rFonts w:ascii="ＭＳ Ｐゴシック" w:eastAsia="ＭＳ Ｐゴシック" w:hAnsi="ＭＳ Ｐゴシック" w:hint="eastAsia"/>
          <w:sz w:val="24"/>
          <w:szCs w:val="21"/>
        </w:rPr>
        <w:t>施策の</w:t>
      </w:r>
      <w:r w:rsidR="00470F15">
        <w:rPr>
          <w:rFonts w:ascii="ＭＳ Ｐゴシック" w:eastAsia="ＭＳ Ｐゴシック" w:hAnsi="ＭＳ Ｐゴシック" w:hint="eastAsia"/>
          <w:sz w:val="24"/>
          <w:szCs w:val="21"/>
        </w:rPr>
        <w:t>総点検</w:t>
      </w:r>
      <w:r w:rsidR="0070786B">
        <w:rPr>
          <w:rFonts w:ascii="ＭＳ Ｐゴシック" w:eastAsia="ＭＳ Ｐゴシック" w:hAnsi="ＭＳ Ｐゴシック" w:hint="eastAsia"/>
          <w:sz w:val="24"/>
          <w:szCs w:val="21"/>
        </w:rPr>
        <w:t>を行いました。</w:t>
      </w:r>
    </w:p>
    <w:p w:rsidR="000250C0" w:rsidRDefault="000250C0" w:rsidP="007C75DA">
      <w:pPr>
        <w:ind w:firstLineChars="100" w:firstLine="240"/>
        <w:rPr>
          <w:rFonts w:ascii="ＭＳ Ｐゴシック" w:eastAsia="ＭＳ Ｐゴシック" w:hAnsi="ＭＳ Ｐゴシック"/>
          <w:sz w:val="24"/>
          <w:szCs w:val="21"/>
          <w:shd w:val="clear" w:color="auto" w:fill="92D050"/>
        </w:rPr>
      </w:pPr>
    </w:p>
    <w:tbl>
      <w:tblPr>
        <w:tblStyle w:val="a3"/>
        <w:tblpPr w:leftFromText="142" w:rightFromText="142" w:vertAnchor="text" w:horzAnchor="margin" w:tblpY="192"/>
        <w:tblW w:w="0" w:type="auto"/>
        <w:tblLook w:val="04A0" w:firstRow="1" w:lastRow="0" w:firstColumn="1" w:lastColumn="0" w:noHBand="0" w:noVBand="1"/>
      </w:tblPr>
      <w:tblGrid>
        <w:gridCol w:w="1704"/>
        <w:gridCol w:w="7708"/>
      </w:tblGrid>
      <w:tr w:rsidR="007E0B3B" w:rsidTr="000C1B33">
        <w:trPr>
          <w:trHeight w:val="850"/>
        </w:trPr>
        <w:tc>
          <w:tcPr>
            <w:tcW w:w="1704" w:type="dxa"/>
            <w:shd w:val="clear" w:color="auto" w:fill="0070C0"/>
            <w:vAlign w:val="center"/>
          </w:tcPr>
          <w:p w:rsidR="007E0B3B" w:rsidRPr="000250C0" w:rsidRDefault="007E0B3B" w:rsidP="000C1B33">
            <w:pPr>
              <w:jc w:val="center"/>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視　点</w:t>
            </w:r>
          </w:p>
        </w:tc>
        <w:tc>
          <w:tcPr>
            <w:tcW w:w="7708" w:type="dxa"/>
            <w:shd w:val="clear" w:color="auto" w:fill="0070C0"/>
            <w:vAlign w:val="center"/>
          </w:tcPr>
          <w:p w:rsidR="007E0B3B" w:rsidRPr="000250C0" w:rsidRDefault="007E0B3B" w:rsidP="000C1B33">
            <w:pPr>
              <w:ind w:firstLineChars="100" w:firstLine="24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１．困窮している世帯を経済的に支援（就労支援を含む）</w:t>
            </w:r>
          </w:p>
        </w:tc>
      </w:tr>
      <w:tr w:rsidR="008D7F3D" w:rsidTr="000C1B33">
        <w:trPr>
          <w:trHeight w:val="2806"/>
        </w:trPr>
        <w:tc>
          <w:tcPr>
            <w:tcW w:w="1704" w:type="dxa"/>
            <w:shd w:val="clear" w:color="auto" w:fill="FFFFFF" w:themeFill="background1"/>
            <w:vAlign w:val="center"/>
          </w:tcPr>
          <w:p w:rsidR="008D7F3D" w:rsidRPr="000250C0" w:rsidRDefault="008D7F3D" w:rsidP="000C1B33">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調査結果</w:t>
            </w:r>
          </w:p>
        </w:tc>
        <w:tc>
          <w:tcPr>
            <w:tcW w:w="7708" w:type="dxa"/>
            <w:shd w:val="clear" w:color="auto" w:fill="FFFFFF" w:themeFill="background1"/>
            <w:vAlign w:val="center"/>
          </w:tcPr>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・ひとり親世帯の所得状況が厳しい（</w:t>
            </w:r>
            <w:r w:rsidRPr="000250C0">
              <w:rPr>
                <w:rFonts w:ascii="ＭＳ Ｐゴシック" w:eastAsia="ＭＳ Ｐゴシック" w:hAnsi="ＭＳ Ｐゴシック"/>
                <w:sz w:val="22"/>
              </w:rPr>
              <w:t>ひとり親世帯の概ね３分の１が赤字家計</w:t>
            </w:r>
            <w:r w:rsidRPr="000250C0">
              <w:rPr>
                <w:rFonts w:ascii="ＭＳ Ｐゴシック" w:eastAsia="ＭＳ Ｐゴシック" w:hAnsi="ＭＳ Ｐゴシック" w:hint="eastAsia"/>
                <w:sz w:val="22"/>
              </w:rPr>
              <w:t>）</w:t>
            </w:r>
          </w:p>
          <w:p w:rsidR="00E171E2"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sz w:val="22"/>
              </w:rPr>
              <w:t>・困窮度</w:t>
            </w:r>
            <w:r w:rsidRPr="000250C0">
              <w:rPr>
                <w:rFonts w:ascii="ＭＳ Ｐゴシック" w:eastAsia="ＭＳ Ｐゴシック" w:hAnsi="ＭＳ Ｐゴシック" w:cs="ＭＳ 明朝" w:hint="eastAsia"/>
                <w:sz w:val="22"/>
              </w:rPr>
              <w:t>Ⅰ</w:t>
            </w:r>
            <w:r w:rsidRPr="000250C0">
              <w:rPr>
                <w:rFonts w:ascii="ＭＳ Ｐゴシック" w:eastAsia="ＭＳ Ｐゴシック" w:hAnsi="ＭＳ Ｐゴシック"/>
                <w:sz w:val="22"/>
              </w:rPr>
              <w:t>（年収127.5万円未満）の世帯で就学援助</w:t>
            </w:r>
            <w:r w:rsidR="00E171E2">
              <w:rPr>
                <w:rFonts w:ascii="ＭＳ Ｐゴシック" w:eastAsia="ＭＳ Ｐゴシック" w:hAnsi="ＭＳ Ｐゴシック" w:hint="eastAsia"/>
                <w:sz w:val="22"/>
              </w:rPr>
              <w:t>を受けたことがない世帯が約１割</w:t>
            </w:r>
          </w:p>
          <w:p w:rsidR="008D7F3D" w:rsidRPr="000250C0" w:rsidRDefault="00E171E2" w:rsidP="000C1B33">
            <w:pPr>
              <w:rPr>
                <w:rFonts w:ascii="ＭＳ Ｐゴシック" w:eastAsia="ＭＳ Ｐゴシック" w:hAnsi="ＭＳ Ｐゴシック"/>
                <w:sz w:val="22"/>
              </w:rPr>
            </w:pPr>
            <w:r>
              <w:rPr>
                <w:rFonts w:ascii="ＭＳ Ｐゴシック" w:eastAsia="ＭＳ Ｐゴシック" w:hAnsi="ＭＳ Ｐゴシック" w:hint="eastAsia"/>
                <w:sz w:val="22"/>
              </w:rPr>
              <w:t>・ひとり親世帯のうち、困窮度Ⅰ（年収127.5万円未満）の世帯で</w:t>
            </w:r>
            <w:r w:rsidR="008D7F3D" w:rsidRPr="000250C0">
              <w:rPr>
                <w:rFonts w:ascii="ＭＳ Ｐゴシック" w:eastAsia="ＭＳ Ｐゴシック" w:hAnsi="ＭＳ Ｐゴシック"/>
                <w:sz w:val="22"/>
              </w:rPr>
              <w:t>児童扶養手当を受けたことがない世帯が</w:t>
            </w:r>
            <w:r>
              <w:rPr>
                <w:rFonts w:ascii="ＭＳ Ｐゴシック" w:eastAsia="ＭＳ Ｐゴシック" w:hAnsi="ＭＳ Ｐゴシック"/>
                <w:sz w:val="22"/>
              </w:rPr>
              <w:t>約１割、養育費を受けている割合</w:t>
            </w:r>
            <w:r>
              <w:rPr>
                <w:rFonts w:ascii="ＭＳ Ｐゴシック" w:eastAsia="ＭＳ Ｐゴシック" w:hAnsi="ＭＳ Ｐゴシック" w:hint="eastAsia"/>
                <w:sz w:val="22"/>
              </w:rPr>
              <w:t>は</w:t>
            </w:r>
            <w:r w:rsidR="008D7F3D" w:rsidRPr="000250C0">
              <w:rPr>
                <w:rFonts w:ascii="ＭＳ Ｐゴシック" w:eastAsia="ＭＳ Ｐゴシック" w:hAnsi="ＭＳ Ｐゴシック"/>
                <w:sz w:val="22"/>
              </w:rPr>
              <w:t>約１割</w:t>
            </w:r>
          </w:p>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・困窮世帯ほど経済的にできなかったことが多い</w:t>
            </w:r>
          </w:p>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sz w:val="22"/>
              </w:rPr>
              <w:t>・困窮度</w:t>
            </w:r>
            <w:r w:rsidRPr="000250C0">
              <w:rPr>
                <w:rFonts w:ascii="ＭＳ Ｐゴシック" w:eastAsia="ＭＳ Ｐゴシック" w:hAnsi="ＭＳ Ｐゴシック" w:cs="ＭＳ 明朝" w:hint="eastAsia"/>
                <w:sz w:val="22"/>
              </w:rPr>
              <w:t>Ⅰ</w:t>
            </w:r>
            <w:r w:rsidRPr="000250C0">
              <w:rPr>
                <w:rFonts w:ascii="ＭＳ Ｐゴシック" w:eastAsia="ＭＳ Ｐゴシック" w:hAnsi="ＭＳ Ｐゴシック"/>
                <w:sz w:val="22"/>
              </w:rPr>
              <w:t>（年収127.5万円未満）の約５割が母子世帯</w:t>
            </w:r>
          </w:p>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・困窮度Ⅰの世帯における正規雇用の割合は約４割</w:t>
            </w:r>
          </w:p>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・母子世帯の約８割が等価可処分所得の中央値に満たない</w:t>
            </w:r>
          </w:p>
          <w:p w:rsidR="007035B8" w:rsidRDefault="008D7F3D" w:rsidP="000C1B33">
            <w:pPr>
              <w:jc w:val="left"/>
              <w:rPr>
                <w:rFonts w:ascii="ＭＳ Ｐゴシック" w:eastAsia="ＭＳ Ｐゴシック" w:hAnsi="ＭＳ Ｐゴシック"/>
                <w:sz w:val="22"/>
              </w:rPr>
            </w:pPr>
            <w:r w:rsidRPr="000250C0">
              <w:rPr>
                <w:rFonts w:ascii="ＭＳ Ｐゴシック" w:eastAsia="ＭＳ Ｐゴシック" w:hAnsi="ＭＳ Ｐゴシック"/>
                <w:sz w:val="22"/>
              </w:rPr>
              <w:t>・非正規群に占める母子世帯は約７割</w:t>
            </w:r>
            <w:r w:rsidR="000250C0">
              <w:rPr>
                <w:rFonts w:ascii="ＭＳ Ｐゴシック" w:eastAsia="ＭＳ Ｐゴシック" w:hAnsi="ＭＳ Ｐゴシック" w:hint="eastAsia"/>
                <w:sz w:val="22"/>
              </w:rPr>
              <w:t xml:space="preserve">　　</w:t>
            </w:r>
            <w:r w:rsidRPr="000250C0">
              <w:rPr>
                <w:rFonts w:ascii="ＭＳ Ｐゴシック" w:eastAsia="ＭＳ Ｐゴシック" w:hAnsi="ＭＳ Ｐゴシック"/>
                <w:sz w:val="22"/>
              </w:rPr>
              <w:t>など</w:t>
            </w:r>
          </w:p>
          <w:p w:rsidR="00E171E2" w:rsidRPr="000250C0" w:rsidRDefault="00E171E2" w:rsidP="000C1B33">
            <w:pPr>
              <w:jc w:val="left"/>
              <w:rPr>
                <w:rFonts w:ascii="ＭＳ Ｐゴシック" w:eastAsia="ＭＳ Ｐゴシック" w:hAnsi="ＭＳ Ｐゴシック"/>
                <w:b/>
                <w:sz w:val="22"/>
              </w:rPr>
            </w:pPr>
            <w:r w:rsidRPr="000250C0">
              <w:rPr>
                <w:rFonts w:ascii="ＭＳ Ｐゴシック" w:eastAsia="ＭＳ Ｐゴシック" w:hAnsi="ＭＳ Ｐゴシック"/>
                <w:noProof/>
                <w:sz w:val="22"/>
              </w:rPr>
              <mc:AlternateContent>
                <mc:Choice Requires="wps">
                  <w:drawing>
                    <wp:anchor distT="0" distB="0" distL="114300" distR="114300" simplePos="0" relativeHeight="251519488" behindDoc="0" locked="0" layoutInCell="1" allowOverlap="1" wp14:anchorId="2DFFE392" wp14:editId="4CCA2EA8">
                      <wp:simplePos x="0" y="0"/>
                      <wp:positionH relativeFrom="column">
                        <wp:posOffset>1638935</wp:posOffset>
                      </wp:positionH>
                      <wp:positionV relativeFrom="paragraph">
                        <wp:posOffset>38735</wp:posOffset>
                      </wp:positionV>
                      <wp:extent cx="467995" cy="276840"/>
                      <wp:effectExtent l="57150" t="38100" r="8255" b="123825"/>
                      <wp:wrapNone/>
                      <wp:docPr id="5" name="下矢印 5"/>
                      <wp:cNvGraphicFramePr/>
                      <a:graphic xmlns:a="http://schemas.openxmlformats.org/drawingml/2006/main">
                        <a:graphicData uri="http://schemas.microsoft.com/office/word/2010/wordprocessingShape">
                          <wps:wsp>
                            <wps:cNvSpPr/>
                            <wps:spPr>
                              <a:xfrm>
                                <a:off x="0" y="0"/>
                                <a:ext cx="467995" cy="276840"/>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129.05pt;margin-top:3.05pt;width:36.85pt;height:21.8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tc>
      </w:tr>
      <w:tr w:rsidR="007C75DA" w:rsidTr="000C1B33">
        <w:trPr>
          <w:trHeight w:val="567"/>
        </w:trPr>
        <w:tc>
          <w:tcPr>
            <w:tcW w:w="9412" w:type="dxa"/>
            <w:gridSpan w:val="2"/>
            <w:shd w:val="clear" w:color="auto" w:fill="FFFFFF" w:themeFill="background1"/>
          </w:tcPr>
          <w:p w:rsidR="007C75DA" w:rsidRPr="000250C0" w:rsidRDefault="007C75DA" w:rsidP="000C1B33">
            <w:pPr>
              <w:jc w:val="center"/>
              <w:rPr>
                <w:rFonts w:ascii="ＭＳ Ｐゴシック" w:eastAsia="ＭＳ Ｐゴシック" w:hAnsi="ＭＳ Ｐゴシック"/>
                <w:sz w:val="22"/>
              </w:rPr>
            </w:pPr>
          </w:p>
          <w:p w:rsidR="007C75DA" w:rsidRPr="000250C0" w:rsidRDefault="00820379" w:rsidP="000C1B3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収入確保・経済的負担軽減に向けた取組</w:t>
            </w:r>
          </w:p>
        </w:tc>
      </w:tr>
    </w:tbl>
    <w:p w:rsidR="000250C0" w:rsidRDefault="000250C0" w:rsidP="0043594B">
      <w:pPr>
        <w:rPr>
          <w:rFonts w:ascii="ＭＳ Ｐゴシック" w:eastAsia="ＭＳ Ｐゴシック" w:hAnsi="ＭＳ Ｐゴシック"/>
          <w:sz w:val="24"/>
          <w:szCs w:val="21"/>
          <w:shd w:val="clear" w:color="auto" w:fill="92D050"/>
        </w:rPr>
      </w:pPr>
    </w:p>
    <w:p w:rsidR="000250C0" w:rsidRDefault="000250C0" w:rsidP="0043594B">
      <w:pPr>
        <w:rPr>
          <w:rFonts w:ascii="ＭＳ Ｐゴシック" w:eastAsia="ＭＳ Ｐゴシック" w:hAnsi="ＭＳ Ｐゴシック"/>
          <w:sz w:val="24"/>
          <w:szCs w:val="21"/>
          <w:shd w:val="clear" w:color="auto" w:fill="92D050"/>
        </w:rPr>
      </w:pPr>
    </w:p>
    <w:tbl>
      <w:tblPr>
        <w:tblStyle w:val="a3"/>
        <w:tblW w:w="0" w:type="auto"/>
        <w:tblLook w:val="04A0" w:firstRow="1" w:lastRow="0" w:firstColumn="1" w:lastColumn="0" w:noHBand="0" w:noVBand="1"/>
      </w:tblPr>
      <w:tblGrid>
        <w:gridCol w:w="1668"/>
        <w:gridCol w:w="7744"/>
      </w:tblGrid>
      <w:tr w:rsidR="007C75DA" w:rsidRPr="008D137C" w:rsidTr="000C1B33">
        <w:trPr>
          <w:trHeight w:val="850"/>
        </w:trPr>
        <w:tc>
          <w:tcPr>
            <w:tcW w:w="1668" w:type="dxa"/>
            <w:shd w:val="clear" w:color="auto" w:fill="0070C0"/>
            <w:vAlign w:val="center"/>
          </w:tcPr>
          <w:p w:rsidR="007C75DA" w:rsidRPr="000250C0" w:rsidRDefault="002746D6" w:rsidP="007035B8">
            <w:pPr>
              <w:jc w:val="center"/>
              <w:rPr>
                <w:rFonts w:ascii="HG丸ｺﾞｼｯｸM-PRO" w:eastAsia="HG丸ｺﾞｼｯｸM-PRO" w:hAnsi="HG丸ｺﾞｼｯｸM-PRO"/>
                <w:color w:val="FFFFFF" w:themeColor="background1"/>
                <w:sz w:val="24"/>
                <w:szCs w:val="21"/>
              </w:rPr>
            </w:pPr>
            <w:r w:rsidRPr="000250C0">
              <w:rPr>
                <w:rFonts w:ascii="ＭＳ Ｐゴシック" w:eastAsia="ＭＳ Ｐゴシック" w:hAnsi="ＭＳ Ｐゴシック"/>
                <w:color w:val="FFFFFF" w:themeColor="background1"/>
                <w:sz w:val="24"/>
                <w:szCs w:val="21"/>
                <w:shd w:val="clear" w:color="auto" w:fill="FFFFFF" w:themeFill="background1"/>
              </w:rPr>
              <w:br w:type="page"/>
            </w:r>
            <w:r w:rsidR="007C75DA" w:rsidRPr="000250C0">
              <w:rPr>
                <w:rFonts w:ascii="HG丸ｺﾞｼｯｸM-PRO" w:eastAsia="HG丸ｺﾞｼｯｸM-PRO" w:hAnsi="HG丸ｺﾞｼｯｸM-PRO" w:hint="eastAsia"/>
                <w:color w:val="FFFFFF" w:themeColor="background1"/>
                <w:sz w:val="24"/>
                <w:szCs w:val="21"/>
              </w:rPr>
              <w:t>視　点</w:t>
            </w:r>
          </w:p>
        </w:tc>
        <w:tc>
          <w:tcPr>
            <w:tcW w:w="7744" w:type="dxa"/>
            <w:shd w:val="clear" w:color="auto" w:fill="0070C0"/>
            <w:vAlign w:val="center"/>
          </w:tcPr>
          <w:p w:rsidR="007C75DA" w:rsidRPr="000250C0" w:rsidRDefault="007C75DA" w:rsidP="007C75DA">
            <w:pPr>
              <w:ind w:firstLineChars="100" w:firstLine="24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２．学びを支える環境づくりを支援</w:t>
            </w:r>
          </w:p>
        </w:tc>
      </w:tr>
      <w:tr w:rsidR="007C75DA" w:rsidRPr="008D137C" w:rsidTr="000C1B33">
        <w:trPr>
          <w:trHeight w:val="1384"/>
        </w:trPr>
        <w:tc>
          <w:tcPr>
            <w:tcW w:w="1668" w:type="dxa"/>
            <w:shd w:val="clear" w:color="auto" w:fill="FFFFFF" w:themeFill="background1"/>
            <w:vAlign w:val="center"/>
          </w:tcPr>
          <w:p w:rsidR="007C75DA" w:rsidRPr="00D7562C" w:rsidRDefault="007C75DA" w:rsidP="000C1B33">
            <w:pPr>
              <w:jc w:val="center"/>
              <w:rPr>
                <w:rFonts w:ascii="ＭＳ Ｐゴシック" w:eastAsia="ＭＳ Ｐゴシック" w:hAnsi="ＭＳ Ｐゴシック"/>
                <w:sz w:val="22"/>
              </w:rPr>
            </w:pPr>
            <w:r w:rsidRPr="00D7562C">
              <w:rPr>
                <w:rFonts w:ascii="ＭＳ Ｐゴシック" w:eastAsia="ＭＳ Ｐゴシック" w:hAnsi="ＭＳ Ｐゴシック" w:hint="eastAsia"/>
                <w:sz w:val="22"/>
              </w:rPr>
              <w:t>調査結果</w:t>
            </w:r>
          </w:p>
        </w:tc>
        <w:tc>
          <w:tcPr>
            <w:tcW w:w="7744" w:type="dxa"/>
            <w:vAlign w:val="center"/>
          </w:tcPr>
          <w:p w:rsidR="007C75DA" w:rsidRPr="00D7562C" w:rsidRDefault="007C75DA" w:rsidP="000C1B33">
            <w:pPr>
              <w:rPr>
                <w:rFonts w:ascii="ＭＳ Ｐゴシック" w:eastAsia="ＭＳ Ｐゴシック" w:hAnsi="ＭＳ Ｐゴシック"/>
                <w:sz w:val="22"/>
              </w:rPr>
            </w:pPr>
            <w:r w:rsidRPr="00D7562C">
              <w:rPr>
                <w:rFonts w:ascii="ＭＳ Ｐゴシック" w:eastAsia="ＭＳ Ｐゴシック" w:hAnsi="ＭＳ Ｐゴシック"/>
                <w:sz w:val="22"/>
              </w:rPr>
              <w:t>・困窮世帯ほど学習理解度について「よくわかる」「だいたいわかる」の割合が低い</w:t>
            </w:r>
          </w:p>
          <w:p w:rsidR="007C75DA" w:rsidRPr="00D7562C" w:rsidRDefault="007C75DA" w:rsidP="000C1B33">
            <w:pPr>
              <w:rPr>
                <w:rFonts w:ascii="ＭＳ Ｐゴシック" w:eastAsia="ＭＳ Ｐゴシック" w:hAnsi="ＭＳ Ｐゴシック"/>
                <w:sz w:val="22"/>
              </w:rPr>
            </w:pPr>
            <w:r w:rsidRPr="00D7562C">
              <w:rPr>
                <w:rFonts w:ascii="ＭＳ Ｐゴシック" w:eastAsia="ＭＳ Ｐゴシック" w:hAnsi="ＭＳ Ｐゴシック"/>
                <w:sz w:val="22"/>
              </w:rPr>
              <w:t>・困窮世帯ほど授業時間以外の勉強時間について「まったくしない」の割合が高い</w:t>
            </w:r>
          </w:p>
          <w:p w:rsidR="007C75DA" w:rsidRPr="00D7562C" w:rsidRDefault="007C75DA" w:rsidP="000C1B33">
            <w:pPr>
              <w:rPr>
                <w:rFonts w:ascii="ＭＳ Ｐゴシック" w:eastAsia="ＭＳ Ｐゴシック" w:hAnsi="ＭＳ Ｐゴシック"/>
                <w:sz w:val="22"/>
              </w:rPr>
            </w:pPr>
            <w:r w:rsidRPr="00D7562C">
              <w:rPr>
                <w:rFonts w:ascii="ＭＳ Ｐゴシック" w:eastAsia="ＭＳ Ｐゴシック" w:hAnsi="ＭＳ Ｐゴシック"/>
                <w:sz w:val="22"/>
              </w:rPr>
              <w:t>・進学希望について、困窮世帯ほど「大学・短大・大学院」の割合が低い</w:t>
            </w:r>
            <w:r w:rsidR="000250C0">
              <w:rPr>
                <w:rFonts w:ascii="ＭＳ Ｐゴシック" w:eastAsia="ＭＳ Ｐゴシック" w:hAnsi="ＭＳ Ｐゴシック" w:hint="eastAsia"/>
                <w:sz w:val="22"/>
              </w:rPr>
              <w:t xml:space="preserve">　　</w:t>
            </w:r>
            <w:r w:rsidRPr="00D7562C">
              <w:rPr>
                <w:rFonts w:ascii="ＭＳ Ｐゴシック" w:eastAsia="ＭＳ Ｐゴシック" w:hAnsi="ＭＳ Ｐゴシック"/>
                <w:sz w:val="22"/>
              </w:rPr>
              <w:t>など</w:t>
            </w:r>
          </w:p>
        </w:tc>
      </w:tr>
      <w:tr w:rsidR="007C75DA" w:rsidRPr="008D137C" w:rsidTr="000C1B33">
        <w:trPr>
          <w:trHeight w:val="624"/>
        </w:trPr>
        <w:tc>
          <w:tcPr>
            <w:tcW w:w="9412" w:type="dxa"/>
            <w:gridSpan w:val="2"/>
          </w:tcPr>
          <w:p w:rsidR="007C75DA" w:rsidRPr="00D7562C" w:rsidRDefault="000250C0" w:rsidP="000250C0">
            <w:pPr>
              <w:rPr>
                <w:rFonts w:ascii="ＭＳ Ｐゴシック" w:eastAsia="ＭＳ Ｐゴシック" w:hAnsi="ＭＳ Ｐゴシック"/>
                <w:sz w:val="22"/>
              </w:rPr>
            </w:pPr>
            <w:r w:rsidRPr="00D7562C">
              <w:rPr>
                <w:rFonts w:ascii="ＭＳ Ｐゴシック" w:eastAsia="ＭＳ Ｐゴシック" w:hAnsi="ＭＳ Ｐゴシック"/>
                <w:noProof/>
                <w:sz w:val="22"/>
              </w:rPr>
              <mc:AlternateContent>
                <mc:Choice Requires="wps">
                  <w:drawing>
                    <wp:anchor distT="0" distB="0" distL="114300" distR="114300" simplePos="0" relativeHeight="251829760" behindDoc="0" locked="0" layoutInCell="1" allowOverlap="1" wp14:anchorId="5941B4EC" wp14:editId="48C6B7D2">
                      <wp:simplePos x="0" y="0"/>
                      <wp:positionH relativeFrom="column">
                        <wp:posOffset>2694940</wp:posOffset>
                      </wp:positionH>
                      <wp:positionV relativeFrom="paragraph">
                        <wp:posOffset>-116840</wp:posOffset>
                      </wp:positionV>
                      <wp:extent cx="467995" cy="276860"/>
                      <wp:effectExtent l="76200" t="57150" r="0" b="104140"/>
                      <wp:wrapNone/>
                      <wp:docPr id="31" name="下矢印 31"/>
                      <wp:cNvGraphicFramePr/>
                      <a:graphic xmlns:a="http://schemas.openxmlformats.org/drawingml/2006/main">
                        <a:graphicData uri="http://schemas.microsoft.com/office/word/2010/wordprocessingShape">
                          <wps:wsp>
                            <wps:cNvSpPr/>
                            <wps:spPr>
                              <a:xfrm>
                                <a:off x="0" y="0"/>
                                <a:ext cx="467995" cy="276860"/>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0C1935" id="下矢印 31" o:spid="_x0000_s1026" type="#_x0000_t67" style="position:absolute;left:0;text-align:left;margin-left:212.2pt;margin-top:-9.2pt;width:36.85pt;height:21.8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p w:rsidR="007C75DA" w:rsidRPr="00D7562C" w:rsidRDefault="00820379" w:rsidP="00370FC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子どもの教育環境</w:t>
            </w:r>
            <w:r w:rsidR="00370FC4">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整備</w:t>
            </w:r>
          </w:p>
        </w:tc>
      </w:tr>
    </w:tbl>
    <w:p w:rsidR="008D7F3D" w:rsidRDefault="008D7F3D" w:rsidP="009548A6">
      <w:pPr>
        <w:rPr>
          <w:rFonts w:ascii="ＭＳ Ｐゴシック" w:eastAsia="ＭＳ Ｐゴシック" w:hAnsi="ＭＳ Ｐゴシック"/>
          <w:sz w:val="24"/>
          <w:szCs w:val="21"/>
          <w:shd w:val="clear" w:color="auto" w:fill="92D050"/>
        </w:rPr>
      </w:pPr>
    </w:p>
    <w:p w:rsidR="000250C0" w:rsidRDefault="000250C0" w:rsidP="009548A6">
      <w:pPr>
        <w:rPr>
          <w:rFonts w:ascii="ＭＳ Ｐゴシック" w:eastAsia="ＭＳ Ｐゴシック" w:hAnsi="ＭＳ Ｐゴシック"/>
          <w:sz w:val="24"/>
          <w:szCs w:val="21"/>
          <w:shd w:val="clear" w:color="auto" w:fill="92D050"/>
        </w:rPr>
      </w:pPr>
    </w:p>
    <w:tbl>
      <w:tblPr>
        <w:tblStyle w:val="a3"/>
        <w:tblW w:w="0" w:type="auto"/>
        <w:tblLook w:val="04A0" w:firstRow="1" w:lastRow="0" w:firstColumn="1" w:lastColumn="0" w:noHBand="0" w:noVBand="1"/>
      </w:tblPr>
      <w:tblGrid>
        <w:gridCol w:w="1668"/>
        <w:gridCol w:w="7744"/>
      </w:tblGrid>
      <w:tr w:rsidR="007C75DA" w:rsidRPr="008D137C" w:rsidTr="000C1B33">
        <w:trPr>
          <w:trHeight w:val="850"/>
        </w:trPr>
        <w:tc>
          <w:tcPr>
            <w:tcW w:w="1668" w:type="dxa"/>
            <w:shd w:val="clear" w:color="auto" w:fill="0070C0"/>
            <w:vAlign w:val="center"/>
          </w:tcPr>
          <w:p w:rsidR="007C75DA" w:rsidRPr="000250C0" w:rsidRDefault="008D7F3D" w:rsidP="00776D12">
            <w:pPr>
              <w:jc w:val="center"/>
              <w:rPr>
                <w:rFonts w:ascii="HG丸ｺﾞｼｯｸM-PRO" w:eastAsia="HG丸ｺﾞｼｯｸM-PRO" w:hAnsi="HG丸ｺﾞｼｯｸM-PRO"/>
                <w:color w:val="FFFFFF" w:themeColor="background1"/>
                <w:sz w:val="24"/>
                <w:szCs w:val="21"/>
              </w:rPr>
            </w:pPr>
            <w:r w:rsidRPr="000250C0">
              <w:rPr>
                <w:rFonts w:ascii="ＭＳ Ｐゴシック" w:eastAsia="ＭＳ Ｐゴシック" w:hAnsi="ＭＳ Ｐゴシック"/>
                <w:color w:val="FFFFFF" w:themeColor="background1"/>
                <w:sz w:val="24"/>
                <w:szCs w:val="21"/>
                <w:shd w:val="clear" w:color="auto" w:fill="FFFFFF" w:themeFill="background1"/>
              </w:rPr>
              <w:br w:type="page"/>
            </w:r>
            <w:r w:rsidR="007C75DA" w:rsidRPr="000250C0">
              <w:rPr>
                <w:rFonts w:ascii="HG丸ｺﾞｼｯｸM-PRO" w:eastAsia="HG丸ｺﾞｼｯｸM-PRO" w:hAnsi="HG丸ｺﾞｼｯｸM-PRO" w:hint="eastAsia"/>
                <w:color w:val="FFFFFF" w:themeColor="background1"/>
                <w:sz w:val="24"/>
                <w:szCs w:val="21"/>
              </w:rPr>
              <w:t>視　点</w:t>
            </w:r>
          </w:p>
        </w:tc>
        <w:tc>
          <w:tcPr>
            <w:tcW w:w="7744" w:type="dxa"/>
            <w:shd w:val="clear" w:color="auto" w:fill="0070C0"/>
            <w:vAlign w:val="center"/>
          </w:tcPr>
          <w:p w:rsidR="007C75DA" w:rsidRPr="000250C0" w:rsidRDefault="007C75DA" w:rsidP="00A129D8">
            <w:pPr>
              <w:ind w:firstLineChars="100" w:firstLine="24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３．子どもたちが孤立しないように支援</w:t>
            </w:r>
          </w:p>
        </w:tc>
      </w:tr>
      <w:tr w:rsidR="007C75DA" w:rsidRPr="008D137C" w:rsidTr="00F61602">
        <w:trPr>
          <w:trHeight w:val="1562"/>
        </w:trPr>
        <w:tc>
          <w:tcPr>
            <w:tcW w:w="1668" w:type="dxa"/>
            <w:shd w:val="clear" w:color="auto" w:fill="FFFFFF" w:themeFill="background1"/>
            <w:vAlign w:val="center"/>
          </w:tcPr>
          <w:p w:rsidR="007C75DA" w:rsidRPr="00D7562C" w:rsidRDefault="007C75DA" w:rsidP="000250C0">
            <w:pPr>
              <w:jc w:val="center"/>
              <w:rPr>
                <w:rFonts w:ascii="ＭＳ Ｐゴシック" w:eastAsia="ＭＳ Ｐゴシック" w:hAnsi="ＭＳ Ｐゴシック"/>
                <w:sz w:val="22"/>
              </w:rPr>
            </w:pPr>
            <w:r w:rsidRPr="00D7562C">
              <w:rPr>
                <w:rFonts w:ascii="ＭＳ Ｐゴシック" w:eastAsia="ＭＳ Ｐゴシック" w:hAnsi="ＭＳ Ｐゴシック" w:hint="eastAsia"/>
                <w:sz w:val="22"/>
              </w:rPr>
              <w:t>調査結果</w:t>
            </w:r>
          </w:p>
        </w:tc>
        <w:tc>
          <w:tcPr>
            <w:tcW w:w="7744" w:type="dxa"/>
            <w:vAlign w:val="center"/>
          </w:tcPr>
          <w:p w:rsidR="00F61602" w:rsidRDefault="00F61602" w:rsidP="000C1B33">
            <w:pPr>
              <w:rPr>
                <w:rFonts w:ascii="ＭＳ Ｐゴシック" w:eastAsia="ＭＳ Ｐゴシック" w:hAnsi="ＭＳ Ｐゴシック"/>
                <w:sz w:val="22"/>
              </w:rPr>
            </w:pPr>
            <w:r>
              <w:rPr>
                <w:rFonts w:ascii="ＭＳ Ｐゴシック" w:eastAsia="ＭＳ Ｐゴシック" w:hAnsi="ＭＳ Ｐゴシック" w:hint="eastAsia"/>
                <w:sz w:val="22"/>
              </w:rPr>
              <w:t>・放課後ひとりでいる子どもは約２割</w:t>
            </w:r>
          </w:p>
          <w:p w:rsidR="007C75DA" w:rsidRDefault="007C75DA" w:rsidP="000C1B33">
            <w:pPr>
              <w:rPr>
                <w:rFonts w:ascii="ＭＳ Ｐゴシック" w:eastAsia="ＭＳ Ｐゴシック" w:hAnsi="ＭＳ Ｐゴシック"/>
                <w:sz w:val="22"/>
              </w:rPr>
            </w:pPr>
            <w:r w:rsidRPr="00D7562C">
              <w:rPr>
                <w:rFonts w:ascii="ＭＳ Ｐゴシック" w:eastAsia="ＭＳ Ｐゴシック" w:hAnsi="ＭＳ Ｐゴシック"/>
                <w:sz w:val="22"/>
              </w:rPr>
              <w:t>・困窮度が高いほど、家以外の大人や学校以外の友達と過ごす割合が低い</w:t>
            </w:r>
          </w:p>
          <w:p w:rsidR="00F61602" w:rsidRPr="00D7562C" w:rsidRDefault="00F61602" w:rsidP="000C1B33">
            <w:pPr>
              <w:rPr>
                <w:rFonts w:ascii="ＭＳ Ｐゴシック" w:eastAsia="ＭＳ Ｐゴシック" w:hAnsi="ＭＳ Ｐゴシック"/>
                <w:sz w:val="22"/>
              </w:rPr>
            </w:pPr>
            <w:r>
              <w:rPr>
                <w:rFonts w:ascii="ＭＳ Ｐゴシック" w:eastAsia="ＭＳ Ｐゴシック" w:hAnsi="ＭＳ Ｐゴシック" w:hint="eastAsia"/>
                <w:sz w:val="22"/>
              </w:rPr>
              <w:t>・「誰にも相談したくない」は約１割</w:t>
            </w:r>
          </w:p>
          <w:p w:rsidR="007C75DA" w:rsidRPr="00D7562C" w:rsidRDefault="007C75DA" w:rsidP="000C1B33">
            <w:pPr>
              <w:rPr>
                <w:rFonts w:ascii="ＭＳ Ｐゴシック" w:eastAsia="ＭＳ Ｐゴシック" w:hAnsi="ＭＳ Ｐゴシック"/>
                <w:sz w:val="22"/>
              </w:rPr>
            </w:pPr>
            <w:r w:rsidRPr="00D7562C">
              <w:rPr>
                <w:rFonts w:ascii="ＭＳ Ｐゴシック" w:eastAsia="ＭＳ Ｐゴシック" w:hAnsi="ＭＳ Ｐゴシック"/>
                <w:sz w:val="22"/>
              </w:rPr>
              <w:t>・７割近くの子どもが何らかの悩みを持っている</w:t>
            </w:r>
            <w:r w:rsidR="000250C0">
              <w:rPr>
                <w:rFonts w:ascii="ＭＳ Ｐゴシック" w:eastAsia="ＭＳ Ｐゴシック" w:hAnsi="ＭＳ Ｐゴシック" w:hint="eastAsia"/>
                <w:sz w:val="22"/>
              </w:rPr>
              <w:t xml:space="preserve">　　</w:t>
            </w:r>
            <w:r w:rsidRPr="00D7562C">
              <w:rPr>
                <w:rFonts w:ascii="ＭＳ Ｐゴシック" w:eastAsia="ＭＳ Ｐゴシック" w:hAnsi="ＭＳ Ｐゴシック"/>
                <w:sz w:val="22"/>
              </w:rPr>
              <w:t>など</w:t>
            </w:r>
          </w:p>
        </w:tc>
      </w:tr>
      <w:tr w:rsidR="007C75DA" w:rsidRPr="008D137C" w:rsidTr="00A129D8">
        <w:trPr>
          <w:trHeight w:val="688"/>
        </w:trPr>
        <w:tc>
          <w:tcPr>
            <w:tcW w:w="9412" w:type="dxa"/>
            <w:gridSpan w:val="2"/>
          </w:tcPr>
          <w:p w:rsidR="007C75DA" w:rsidRPr="00776D12" w:rsidRDefault="000250C0" w:rsidP="000250C0">
            <w:pPr>
              <w:rPr>
                <w:rFonts w:ascii="ＭＳ Ｐゴシック" w:eastAsia="ＭＳ Ｐゴシック" w:hAnsi="ＭＳ Ｐゴシック"/>
                <w:sz w:val="22"/>
              </w:rPr>
            </w:pPr>
            <w:r w:rsidRPr="00D7562C">
              <w:rPr>
                <w:rFonts w:ascii="ＭＳ Ｐゴシック" w:eastAsia="ＭＳ Ｐゴシック" w:hAnsi="ＭＳ Ｐゴシック"/>
                <w:noProof/>
                <w:sz w:val="22"/>
              </w:rPr>
              <mc:AlternateContent>
                <mc:Choice Requires="wps">
                  <w:drawing>
                    <wp:anchor distT="0" distB="0" distL="114300" distR="114300" simplePos="0" relativeHeight="251835904" behindDoc="0" locked="0" layoutInCell="1" allowOverlap="1" wp14:anchorId="2445B7EE" wp14:editId="21ADE71A">
                      <wp:simplePos x="0" y="0"/>
                      <wp:positionH relativeFrom="column">
                        <wp:posOffset>2694940</wp:posOffset>
                      </wp:positionH>
                      <wp:positionV relativeFrom="paragraph">
                        <wp:posOffset>-104140</wp:posOffset>
                      </wp:positionV>
                      <wp:extent cx="467995" cy="276860"/>
                      <wp:effectExtent l="76200" t="57150" r="0" b="104140"/>
                      <wp:wrapNone/>
                      <wp:docPr id="32" name="下矢印 32"/>
                      <wp:cNvGraphicFramePr/>
                      <a:graphic xmlns:a="http://schemas.openxmlformats.org/drawingml/2006/main">
                        <a:graphicData uri="http://schemas.microsoft.com/office/word/2010/wordprocessingShape">
                          <wps:wsp>
                            <wps:cNvSpPr/>
                            <wps:spPr>
                              <a:xfrm>
                                <a:off x="0" y="0"/>
                                <a:ext cx="467995" cy="276860"/>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5ED1B1" id="下矢印 32" o:spid="_x0000_s1026" type="#_x0000_t67" style="position:absolute;left:0;text-align:left;margin-left:212.2pt;margin-top:-8.2pt;width:36.85pt;height:21.8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p w:rsidR="007C75DA" w:rsidRPr="00D7562C" w:rsidRDefault="007C75DA" w:rsidP="000250C0">
            <w:pPr>
              <w:jc w:val="center"/>
              <w:rPr>
                <w:rFonts w:ascii="ＭＳ Ｐゴシック" w:eastAsia="ＭＳ Ｐゴシック" w:hAnsi="ＭＳ Ｐゴシック"/>
                <w:sz w:val="22"/>
              </w:rPr>
            </w:pPr>
            <w:r w:rsidRPr="00D7562C">
              <w:rPr>
                <w:rFonts w:ascii="ＭＳ Ｐゴシック" w:eastAsia="ＭＳ Ｐゴシック" w:hAnsi="ＭＳ Ｐゴシック" w:hint="eastAsia"/>
                <w:sz w:val="22"/>
              </w:rPr>
              <w:t>子どもの</w:t>
            </w:r>
            <w:r w:rsidRPr="00D7562C">
              <w:rPr>
                <w:rFonts w:ascii="ＭＳ Ｐゴシック" w:eastAsia="ＭＳ Ｐゴシック" w:hAnsi="ＭＳ Ｐゴシック"/>
                <w:sz w:val="22"/>
              </w:rPr>
              <w:t>孤立を防止するための</w:t>
            </w:r>
            <w:r w:rsidRPr="00D7562C">
              <w:rPr>
                <w:rFonts w:ascii="ＭＳ Ｐゴシック" w:eastAsia="ＭＳ Ｐゴシック" w:hAnsi="ＭＳ Ｐゴシック" w:hint="eastAsia"/>
                <w:sz w:val="22"/>
              </w:rPr>
              <w:t>体制</w:t>
            </w:r>
            <w:r w:rsidRPr="00D7562C">
              <w:rPr>
                <w:rFonts w:ascii="ＭＳ Ｐゴシック" w:eastAsia="ＭＳ Ｐゴシック" w:hAnsi="ＭＳ Ｐゴシック"/>
                <w:sz w:val="22"/>
              </w:rPr>
              <w:t>整備</w:t>
            </w:r>
          </w:p>
        </w:tc>
      </w:tr>
      <w:tr w:rsidR="007C75DA" w:rsidRPr="008D137C" w:rsidTr="000C1B33">
        <w:trPr>
          <w:trHeight w:val="850"/>
        </w:trPr>
        <w:tc>
          <w:tcPr>
            <w:tcW w:w="1668" w:type="dxa"/>
            <w:shd w:val="clear" w:color="auto" w:fill="0070C0"/>
            <w:vAlign w:val="center"/>
          </w:tcPr>
          <w:p w:rsidR="007C75DA" w:rsidRPr="000250C0" w:rsidRDefault="007C75DA" w:rsidP="00776D12">
            <w:pPr>
              <w:jc w:val="center"/>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lastRenderedPageBreak/>
              <w:t>視　点</w:t>
            </w:r>
          </w:p>
        </w:tc>
        <w:tc>
          <w:tcPr>
            <w:tcW w:w="7744" w:type="dxa"/>
            <w:shd w:val="clear" w:color="auto" w:fill="0070C0"/>
            <w:vAlign w:val="center"/>
          </w:tcPr>
          <w:p w:rsidR="007C75DA" w:rsidRPr="000250C0" w:rsidRDefault="007C75DA" w:rsidP="00A129D8">
            <w:pPr>
              <w:ind w:firstLineChars="100" w:firstLine="24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４．保護者が孤立しないよう支援</w:t>
            </w:r>
          </w:p>
        </w:tc>
      </w:tr>
      <w:tr w:rsidR="007C75DA" w:rsidRPr="008D137C" w:rsidTr="000C1B33">
        <w:trPr>
          <w:trHeight w:val="973"/>
        </w:trPr>
        <w:tc>
          <w:tcPr>
            <w:tcW w:w="1668" w:type="dxa"/>
            <w:shd w:val="clear" w:color="auto" w:fill="FFFFFF" w:themeFill="background1"/>
            <w:vAlign w:val="center"/>
          </w:tcPr>
          <w:p w:rsidR="007C75DA" w:rsidRPr="000250C0" w:rsidRDefault="007C75DA" w:rsidP="000250C0">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調査結果</w:t>
            </w:r>
          </w:p>
        </w:tc>
        <w:tc>
          <w:tcPr>
            <w:tcW w:w="7744" w:type="dxa"/>
            <w:shd w:val="clear" w:color="auto" w:fill="FFFFFF" w:themeFill="background1"/>
            <w:vAlign w:val="center"/>
          </w:tcPr>
          <w:p w:rsidR="007C75DA" w:rsidRPr="000250C0" w:rsidRDefault="007C75DA" w:rsidP="000C1B33">
            <w:pPr>
              <w:rPr>
                <w:rFonts w:ascii="ＭＳ Ｐゴシック" w:eastAsia="ＭＳ Ｐゴシック" w:hAnsi="ＭＳ Ｐゴシック"/>
                <w:sz w:val="22"/>
              </w:rPr>
            </w:pPr>
            <w:r w:rsidRPr="000250C0">
              <w:rPr>
                <w:rFonts w:ascii="ＭＳ Ｐゴシック" w:eastAsia="ＭＳ Ｐゴシック" w:hAnsi="ＭＳ Ｐゴシック"/>
                <w:sz w:val="22"/>
              </w:rPr>
              <w:t>・公的な機関への相談割合が低い</w:t>
            </w:r>
          </w:p>
          <w:p w:rsidR="00776D12" w:rsidRPr="000250C0" w:rsidRDefault="007C75DA" w:rsidP="000C1B33">
            <w:pPr>
              <w:rPr>
                <w:rFonts w:ascii="ＭＳ Ｐゴシック" w:eastAsia="ＭＳ Ｐゴシック" w:hAnsi="ＭＳ Ｐゴシック"/>
                <w:sz w:val="22"/>
              </w:rPr>
            </w:pPr>
            <w:r w:rsidRPr="000250C0">
              <w:rPr>
                <w:rFonts w:ascii="ＭＳ Ｐゴシック" w:eastAsia="ＭＳ Ｐゴシック" w:hAnsi="ＭＳ Ｐゴシック"/>
                <w:sz w:val="22"/>
              </w:rPr>
              <w:t>・はじめて親になった年齢が１０代の場合、困窮度が高い層が８割を超える　など</w:t>
            </w:r>
          </w:p>
        </w:tc>
      </w:tr>
      <w:tr w:rsidR="007C75DA" w:rsidRPr="008D137C" w:rsidTr="000250C0">
        <w:trPr>
          <w:trHeight w:val="688"/>
        </w:trPr>
        <w:tc>
          <w:tcPr>
            <w:tcW w:w="9412" w:type="dxa"/>
            <w:gridSpan w:val="2"/>
            <w:shd w:val="clear" w:color="auto" w:fill="FFFFFF" w:themeFill="background1"/>
          </w:tcPr>
          <w:p w:rsidR="007C75DA" w:rsidRPr="000250C0" w:rsidRDefault="000250C0" w:rsidP="000250C0">
            <w:pPr>
              <w:rPr>
                <w:rFonts w:ascii="ＭＳ Ｐゴシック" w:eastAsia="ＭＳ Ｐゴシック" w:hAnsi="ＭＳ Ｐゴシック"/>
                <w:sz w:val="22"/>
              </w:rPr>
            </w:pPr>
            <w:r w:rsidRPr="000250C0">
              <w:rPr>
                <w:rFonts w:ascii="ＭＳ Ｐゴシック" w:eastAsia="ＭＳ Ｐゴシック" w:hAnsi="ＭＳ Ｐゴシック"/>
                <w:noProof/>
                <w:sz w:val="22"/>
              </w:rPr>
              <mc:AlternateContent>
                <mc:Choice Requires="wps">
                  <w:drawing>
                    <wp:anchor distT="0" distB="0" distL="114300" distR="114300" simplePos="0" relativeHeight="251562496" behindDoc="0" locked="0" layoutInCell="1" allowOverlap="1" wp14:anchorId="6D9A4700" wp14:editId="52A2B77F">
                      <wp:simplePos x="0" y="0"/>
                      <wp:positionH relativeFrom="column">
                        <wp:posOffset>2685415</wp:posOffset>
                      </wp:positionH>
                      <wp:positionV relativeFrom="paragraph">
                        <wp:posOffset>-86360</wp:posOffset>
                      </wp:positionV>
                      <wp:extent cx="467995" cy="227965"/>
                      <wp:effectExtent l="57150" t="38100" r="0" b="114935"/>
                      <wp:wrapNone/>
                      <wp:docPr id="37" name="下矢印 37"/>
                      <wp:cNvGraphicFramePr/>
                      <a:graphic xmlns:a="http://schemas.openxmlformats.org/drawingml/2006/main">
                        <a:graphicData uri="http://schemas.microsoft.com/office/word/2010/wordprocessingShape">
                          <wps:wsp>
                            <wps:cNvSpPr/>
                            <wps:spPr>
                              <a:xfrm>
                                <a:off x="0" y="0"/>
                                <a:ext cx="467995" cy="227965"/>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D0955F" id="下矢印 37" o:spid="_x0000_s1026" type="#_x0000_t67" style="position:absolute;left:0;text-align:left;margin-left:211.45pt;margin-top:-6.8pt;width:36.85pt;height:17.9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p w:rsidR="007C75DA" w:rsidRPr="000250C0" w:rsidRDefault="008D7F3D" w:rsidP="000250C0">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親の</w:t>
            </w:r>
            <w:r w:rsidRPr="000250C0">
              <w:rPr>
                <w:rFonts w:ascii="ＭＳ Ｐゴシック" w:eastAsia="ＭＳ Ｐゴシック" w:hAnsi="ＭＳ Ｐゴシック"/>
                <w:sz w:val="22"/>
              </w:rPr>
              <w:t>孤立を防止</w:t>
            </w:r>
            <w:r w:rsidRPr="000250C0">
              <w:rPr>
                <w:rFonts w:ascii="ＭＳ Ｐゴシック" w:eastAsia="ＭＳ Ｐゴシック" w:hAnsi="ＭＳ Ｐゴシック" w:hint="eastAsia"/>
                <w:sz w:val="22"/>
              </w:rPr>
              <w:t>するための</w:t>
            </w:r>
            <w:r w:rsidRPr="000250C0">
              <w:rPr>
                <w:rFonts w:ascii="ＭＳ Ｐゴシック" w:eastAsia="ＭＳ Ｐゴシック" w:hAnsi="ＭＳ Ｐゴシック"/>
                <w:sz w:val="22"/>
              </w:rPr>
              <w:t>体制整備</w:t>
            </w:r>
          </w:p>
        </w:tc>
      </w:tr>
    </w:tbl>
    <w:p w:rsidR="007C75DA" w:rsidRDefault="007C75DA" w:rsidP="009548A6">
      <w:pPr>
        <w:rPr>
          <w:rFonts w:ascii="ＭＳ Ｐゴシック" w:eastAsia="ＭＳ Ｐゴシック" w:hAnsi="ＭＳ Ｐゴシック"/>
          <w:sz w:val="24"/>
          <w:szCs w:val="21"/>
          <w:shd w:val="clear" w:color="auto" w:fill="92D050"/>
        </w:rPr>
      </w:pPr>
    </w:p>
    <w:p w:rsidR="000250C0" w:rsidRPr="007C75DA" w:rsidRDefault="000250C0" w:rsidP="009548A6">
      <w:pPr>
        <w:rPr>
          <w:rFonts w:ascii="ＭＳ Ｐゴシック" w:eastAsia="ＭＳ Ｐゴシック" w:hAnsi="ＭＳ Ｐゴシック"/>
          <w:sz w:val="24"/>
          <w:szCs w:val="21"/>
          <w:shd w:val="clear" w:color="auto" w:fill="92D050"/>
        </w:rPr>
      </w:pPr>
    </w:p>
    <w:tbl>
      <w:tblPr>
        <w:tblStyle w:val="a3"/>
        <w:tblW w:w="0" w:type="auto"/>
        <w:tblLook w:val="04A0" w:firstRow="1" w:lastRow="0" w:firstColumn="1" w:lastColumn="0" w:noHBand="0" w:noVBand="1"/>
      </w:tblPr>
      <w:tblGrid>
        <w:gridCol w:w="1704"/>
        <w:gridCol w:w="7708"/>
      </w:tblGrid>
      <w:tr w:rsidR="009956D3" w:rsidTr="000C1B33">
        <w:trPr>
          <w:trHeight w:val="850"/>
        </w:trPr>
        <w:tc>
          <w:tcPr>
            <w:tcW w:w="1704" w:type="dxa"/>
            <w:shd w:val="clear" w:color="auto" w:fill="0070C0"/>
            <w:vAlign w:val="center"/>
          </w:tcPr>
          <w:p w:rsidR="009956D3" w:rsidRPr="000250C0" w:rsidRDefault="00D512F9" w:rsidP="00776D12">
            <w:pPr>
              <w:jc w:val="center"/>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視　点</w:t>
            </w:r>
          </w:p>
        </w:tc>
        <w:tc>
          <w:tcPr>
            <w:tcW w:w="7708" w:type="dxa"/>
            <w:shd w:val="clear" w:color="auto" w:fill="0070C0"/>
            <w:vAlign w:val="center"/>
          </w:tcPr>
          <w:p w:rsidR="009956D3" w:rsidRPr="000250C0" w:rsidRDefault="009956D3" w:rsidP="009D2FB3">
            <w:pPr>
              <w:ind w:firstLineChars="200" w:firstLine="48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５．安心して子育てできる環境を整備</w:t>
            </w:r>
          </w:p>
        </w:tc>
      </w:tr>
      <w:tr w:rsidR="008D7F3D" w:rsidTr="000C1B33">
        <w:trPr>
          <w:trHeight w:val="1851"/>
        </w:trPr>
        <w:tc>
          <w:tcPr>
            <w:tcW w:w="1704" w:type="dxa"/>
            <w:shd w:val="clear" w:color="auto" w:fill="FFFFFF" w:themeFill="background1"/>
            <w:vAlign w:val="center"/>
          </w:tcPr>
          <w:p w:rsidR="008D7F3D" w:rsidRPr="000250C0" w:rsidRDefault="008D7F3D" w:rsidP="000250C0">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調査結果</w:t>
            </w:r>
          </w:p>
        </w:tc>
        <w:tc>
          <w:tcPr>
            <w:tcW w:w="7708" w:type="dxa"/>
            <w:shd w:val="clear" w:color="auto" w:fill="FFFFFF" w:themeFill="background1"/>
            <w:vAlign w:val="center"/>
          </w:tcPr>
          <w:p w:rsidR="008D7F3D" w:rsidRPr="000250C0" w:rsidRDefault="008D7F3D" w:rsidP="000C1B33">
            <w:pPr>
              <w:rPr>
                <w:rFonts w:ascii="ＭＳ Ｐゴシック" w:eastAsia="ＭＳ Ｐゴシック" w:hAnsi="ＭＳ Ｐゴシック"/>
                <w:sz w:val="22"/>
              </w:rPr>
            </w:pPr>
            <w:r w:rsidRPr="000250C0">
              <w:rPr>
                <w:rFonts w:ascii="ＭＳ Ｐゴシック" w:eastAsia="ＭＳ Ｐゴシック" w:hAnsi="ＭＳ Ｐゴシック"/>
                <w:sz w:val="22"/>
              </w:rPr>
              <w:t>・</w:t>
            </w:r>
            <w:r w:rsidRPr="000250C0">
              <w:rPr>
                <w:rFonts w:ascii="ＭＳ Ｐゴシック" w:eastAsia="ＭＳ Ｐゴシック" w:hAnsi="ＭＳ Ｐゴシック" w:hint="eastAsia"/>
                <w:sz w:val="22"/>
              </w:rPr>
              <w:t>放課後ひとりでいる子どもは約２割</w:t>
            </w:r>
          </w:p>
          <w:p w:rsidR="008D7F3D" w:rsidRPr="000250C0" w:rsidRDefault="008D7F3D" w:rsidP="000C1B33">
            <w:pPr>
              <w:ind w:left="110" w:hangingChars="50" w:hanging="110"/>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・困窮世帯ほど、保護者の家にいる時間について、「お子さんの学校からの帰宅時間には家にいる」「お子さんの夕食時間には家にいる」の割合が少ない</w:t>
            </w:r>
          </w:p>
          <w:p w:rsidR="00776D12" w:rsidRPr="000250C0" w:rsidRDefault="008D7F3D" w:rsidP="00B20AF1">
            <w:pPr>
              <w:ind w:left="110" w:hangingChars="50" w:hanging="110"/>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・「子どもの体調が悪いとき医療機関に連れて行ってくれる人がいない」</w:t>
            </w:r>
            <w:r w:rsidR="00EC6D01">
              <w:rPr>
                <w:rFonts w:ascii="ＭＳ Ｐゴシック" w:eastAsia="ＭＳ Ｐゴシック" w:hAnsi="ＭＳ Ｐゴシック" w:hint="eastAsia"/>
                <w:sz w:val="22"/>
              </w:rPr>
              <w:t>が保護者全体の約２割、</w:t>
            </w:r>
            <w:r w:rsidRPr="000250C0">
              <w:rPr>
                <w:rFonts w:ascii="ＭＳ Ｐゴシック" w:eastAsia="ＭＳ Ｐゴシック" w:hAnsi="ＭＳ Ｐゴシック" w:hint="eastAsia"/>
                <w:sz w:val="22"/>
              </w:rPr>
              <w:t>「留守を頼める人がいない」が保護者全体の約３割</w:t>
            </w:r>
            <w:r w:rsidR="00B20AF1">
              <w:rPr>
                <w:rFonts w:ascii="ＭＳ Ｐゴシック" w:eastAsia="ＭＳ Ｐゴシック" w:hAnsi="ＭＳ Ｐゴシック" w:hint="eastAsia"/>
                <w:sz w:val="22"/>
              </w:rPr>
              <w:t xml:space="preserve">　　</w:t>
            </w:r>
            <w:r w:rsidRPr="000250C0">
              <w:rPr>
                <w:rFonts w:ascii="ＭＳ Ｐゴシック" w:eastAsia="ＭＳ Ｐゴシック" w:hAnsi="ＭＳ Ｐゴシック"/>
                <w:sz w:val="22"/>
              </w:rPr>
              <w:t>など</w:t>
            </w:r>
          </w:p>
        </w:tc>
      </w:tr>
      <w:tr w:rsidR="008D7F3D" w:rsidTr="008D7F3D">
        <w:trPr>
          <w:trHeight w:val="581"/>
        </w:trPr>
        <w:tc>
          <w:tcPr>
            <w:tcW w:w="9412" w:type="dxa"/>
            <w:gridSpan w:val="2"/>
            <w:shd w:val="clear" w:color="auto" w:fill="FFFFFF" w:themeFill="background1"/>
          </w:tcPr>
          <w:p w:rsidR="008D7F3D" w:rsidRPr="000250C0" w:rsidRDefault="000250C0" w:rsidP="000250C0">
            <w:pPr>
              <w:rPr>
                <w:rFonts w:ascii="ＭＳ Ｐゴシック" w:eastAsia="ＭＳ Ｐゴシック" w:hAnsi="ＭＳ Ｐゴシック"/>
                <w:sz w:val="22"/>
              </w:rPr>
            </w:pPr>
            <w:r w:rsidRPr="000250C0">
              <w:rPr>
                <w:rFonts w:ascii="ＭＳ Ｐゴシック" w:eastAsia="ＭＳ Ｐゴシック" w:hAnsi="ＭＳ Ｐゴシック"/>
                <w:noProof/>
                <w:sz w:val="22"/>
              </w:rPr>
              <mc:AlternateContent>
                <mc:Choice Requires="wps">
                  <w:drawing>
                    <wp:anchor distT="0" distB="0" distL="114300" distR="114300" simplePos="0" relativeHeight="251555328" behindDoc="0" locked="0" layoutInCell="1" allowOverlap="1" wp14:anchorId="46FF57B1" wp14:editId="4CD40DB9">
                      <wp:simplePos x="0" y="0"/>
                      <wp:positionH relativeFrom="column">
                        <wp:posOffset>2730500</wp:posOffset>
                      </wp:positionH>
                      <wp:positionV relativeFrom="paragraph">
                        <wp:posOffset>-123825</wp:posOffset>
                      </wp:positionV>
                      <wp:extent cx="467995" cy="229235"/>
                      <wp:effectExtent l="57150" t="38100" r="0" b="113665"/>
                      <wp:wrapNone/>
                      <wp:docPr id="36" name="下矢印 36"/>
                      <wp:cNvGraphicFramePr/>
                      <a:graphic xmlns:a="http://schemas.openxmlformats.org/drawingml/2006/main">
                        <a:graphicData uri="http://schemas.microsoft.com/office/word/2010/wordprocessingShape">
                          <wps:wsp>
                            <wps:cNvSpPr/>
                            <wps:spPr>
                              <a:xfrm>
                                <a:off x="0" y="0"/>
                                <a:ext cx="467995" cy="229235"/>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616975" id="下矢印 36" o:spid="_x0000_s1026" type="#_x0000_t67" style="position:absolute;left:0;text-align:left;margin-left:215pt;margin-top:-9.75pt;width:36.85pt;height:18.0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p w:rsidR="008D7F3D" w:rsidRPr="000250C0" w:rsidRDefault="00820379" w:rsidP="000250C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その他、子育て環境の整備にかかる取組</w:t>
            </w:r>
          </w:p>
        </w:tc>
      </w:tr>
    </w:tbl>
    <w:p w:rsidR="00D7562C" w:rsidRDefault="00D7562C" w:rsidP="009548A6">
      <w:pPr>
        <w:rPr>
          <w:rFonts w:ascii="HG丸ｺﾞｼｯｸM-PRO" w:eastAsia="HG丸ｺﾞｼｯｸM-PRO" w:hAnsi="HG丸ｺﾞｼｯｸM-PRO"/>
          <w:sz w:val="24"/>
          <w:szCs w:val="21"/>
        </w:rPr>
      </w:pPr>
    </w:p>
    <w:p w:rsidR="000250C0" w:rsidRPr="000250C0" w:rsidRDefault="000250C0" w:rsidP="009548A6">
      <w:pPr>
        <w:rPr>
          <w:rFonts w:ascii="HG丸ｺﾞｼｯｸM-PRO" w:eastAsia="HG丸ｺﾞｼｯｸM-PRO" w:hAnsi="HG丸ｺﾞｼｯｸM-PRO"/>
          <w:sz w:val="24"/>
          <w:szCs w:val="21"/>
          <w:shd w:val="clear" w:color="auto" w:fill="0070C0"/>
        </w:rPr>
      </w:pPr>
    </w:p>
    <w:tbl>
      <w:tblPr>
        <w:tblStyle w:val="a3"/>
        <w:tblW w:w="0" w:type="auto"/>
        <w:tblLook w:val="04A0" w:firstRow="1" w:lastRow="0" w:firstColumn="1" w:lastColumn="0" w:noHBand="0" w:noVBand="1"/>
      </w:tblPr>
      <w:tblGrid>
        <w:gridCol w:w="1704"/>
        <w:gridCol w:w="7708"/>
      </w:tblGrid>
      <w:tr w:rsidR="00D7562C" w:rsidRPr="000250C0" w:rsidTr="000C1B33">
        <w:trPr>
          <w:trHeight w:val="850"/>
        </w:trPr>
        <w:tc>
          <w:tcPr>
            <w:tcW w:w="1704" w:type="dxa"/>
            <w:shd w:val="clear" w:color="auto" w:fill="0070C0"/>
            <w:vAlign w:val="center"/>
          </w:tcPr>
          <w:p w:rsidR="00D7562C" w:rsidRPr="000250C0" w:rsidRDefault="002746D6" w:rsidP="00776D12">
            <w:pPr>
              <w:jc w:val="center"/>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color w:val="FFFFFF" w:themeColor="background1"/>
                <w:sz w:val="24"/>
                <w:szCs w:val="21"/>
              </w:rPr>
              <w:br w:type="page"/>
            </w:r>
            <w:r w:rsidR="00D512F9" w:rsidRPr="000250C0">
              <w:rPr>
                <w:rFonts w:ascii="HG丸ｺﾞｼｯｸM-PRO" w:eastAsia="HG丸ｺﾞｼｯｸM-PRO" w:hAnsi="HG丸ｺﾞｼｯｸM-PRO" w:hint="eastAsia"/>
                <w:color w:val="FFFFFF" w:themeColor="background1"/>
                <w:sz w:val="24"/>
                <w:szCs w:val="21"/>
              </w:rPr>
              <w:t>視　点</w:t>
            </w:r>
          </w:p>
        </w:tc>
        <w:tc>
          <w:tcPr>
            <w:tcW w:w="7708" w:type="dxa"/>
            <w:shd w:val="clear" w:color="auto" w:fill="0070C0"/>
            <w:vAlign w:val="center"/>
          </w:tcPr>
          <w:p w:rsidR="00D7562C" w:rsidRPr="000250C0" w:rsidRDefault="00D7562C" w:rsidP="00A129D8">
            <w:pPr>
              <w:ind w:firstLineChars="200" w:firstLine="480"/>
              <w:jc w:val="left"/>
              <w:rPr>
                <w:rFonts w:ascii="HG丸ｺﾞｼｯｸM-PRO" w:eastAsia="HG丸ｺﾞｼｯｸM-PRO" w:hAnsi="HG丸ｺﾞｼｯｸM-PRO"/>
                <w:color w:val="FFFFFF" w:themeColor="background1"/>
                <w:sz w:val="24"/>
                <w:szCs w:val="21"/>
              </w:rPr>
            </w:pPr>
            <w:r w:rsidRPr="000250C0">
              <w:rPr>
                <w:rFonts w:ascii="HG丸ｺﾞｼｯｸM-PRO" w:eastAsia="HG丸ｺﾞｼｯｸM-PRO" w:hAnsi="HG丸ｺﾞｼｯｸM-PRO" w:hint="eastAsia"/>
                <w:color w:val="FFFFFF" w:themeColor="background1"/>
                <w:sz w:val="24"/>
                <w:szCs w:val="21"/>
              </w:rPr>
              <w:t>６．健康づくりを支援</w:t>
            </w:r>
          </w:p>
        </w:tc>
      </w:tr>
      <w:tr w:rsidR="00D7562C" w:rsidTr="000C1B33">
        <w:trPr>
          <w:trHeight w:val="1637"/>
        </w:trPr>
        <w:tc>
          <w:tcPr>
            <w:tcW w:w="1704" w:type="dxa"/>
            <w:shd w:val="clear" w:color="auto" w:fill="FFFFFF" w:themeFill="background1"/>
            <w:vAlign w:val="center"/>
          </w:tcPr>
          <w:p w:rsidR="00D7562C" w:rsidRPr="000250C0" w:rsidRDefault="00D7562C" w:rsidP="000250C0">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調査結果</w:t>
            </w:r>
          </w:p>
        </w:tc>
        <w:tc>
          <w:tcPr>
            <w:tcW w:w="7708" w:type="dxa"/>
            <w:shd w:val="clear" w:color="auto" w:fill="FFFFFF" w:themeFill="background1"/>
            <w:vAlign w:val="center"/>
          </w:tcPr>
          <w:p w:rsidR="00D7562C" w:rsidRPr="000250C0" w:rsidRDefault="00D7562C" w:rsidP="000C1B33">
            <w:pPr>
              <w:ind w:left="110" w:hangingChars="50" w:hanging="110"/>
              <w:rPr>
                <w:rFonts w:ascii="ＭＳ Ｐゴシック" w:eastAsia="ＭＳ Ｐゴシック" w:hAnsi="ＭＳ Ｐゴシック"/>
                <w:sz w:val="22"/>
              </w:rPr>
            </w:pPr>
            <w:r w:rsidRPr="000250C0">
              <w:rPr>
                <w:rFonts w:ascii="ＭＳ Ｐゴシック" w:eastAsia="ＭＳ Ｐゴシック" w:hAnsi="ＭＳ Ｐゴシック"/>
                <w:sz w:val="22"/>
              </w:rPr>
              <w:t>・家の大人と一緒に夕食を摂る割合については、世帯の経済状況によって差は見られないが、家の大人と一緒に朝食を摂る割合は困窮世帯ほど低い状況</w:t>
            </w:r>
          </w:p>
          <w:p w:rsidR="00D7562C" w:rsidRPr="000250C0" w:rsidRDefault="00D7562C" w:rsidP="000C1B33">
            <w:pPr>
              <w:ind w:left="110" w:hangingChars="50" w:hanging="110"/>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w:t>
            </w:r>
            <w:r w:rsidR="00370FC4">
              <w:rPr>
                <w:rFonts w:ascii="ＭＳ Ｐゴシック" w:eastAsia="ＭＳ Ｐゴシック" w:hAnsi="ＭＳ Ｐゴシック" w:hint="eastAsia"/>
                <w:sz w:val="22"/>
              </w:rPr>
              <w:t>「毎日又はほとんど毎日」</w:t>
            </w:r>
            <w:r w:rsidRPr="000250C0">
              <w:rPr>
                <w:rFonts w:ascii="ＭＳ Ｐゴシック" w:eastAsia="ＭＳ Ｐゴシック" w:hAnsi="ＭＳ Ｐゴシック" w:hint="eastAsia"/>
                <w:sz w:val="22"/>
              </w:rPr>
              <w:t>朝食</w:t>
            </w:r>
            <w:r w:rsidR="00370FC4">
              <w:rPr>
                <w:rFonts w:ascii="ＭＳ Ｐゴシック" w:eastAsia="ＭＳ Ｐゴシック" w:hAnsi="ＭＳ Ｐゴシック" w:hint="eastAsia"/>
                <w:sz w:val="22"/>
              </w:rPr>
              <w:t>を食べている</w:t>
            </w:r>
            <w:r w:rsidRPr="000250C0">
              <w:rPr>
                <w:rFonts w:ascii="ＭＳ Ｐゴシック" w:eastAsia="ＭＳ Ｐゴシック" w:hAnsi="ＭＳ Ｐゴシック" w:hint="eastAsia"/>
                <w:sz w:val="22"/>
              </w:rPr>
              <w:t>割合は困窮世帯ほど低い状況</w:t>
            </w:r>
          </w:p>
          <w:p w:rsidR="00776D12" w:rsidRPr="000250C0" w:rsidRDefault="00D7562C" w:rsidP="000C1B33">
            <w:pPr>
              <w:ind w:left="110" w:hangingChars="50" w:hanging="110"/>
              <w:rPr>
                <w:rFonts w:ascii="ＭＳ Ｐゴシック" w:eastAsia="ＭＳ Ｐゴシック" w:hAnsi="ＭＳ Ｐゴシック"/>
                <w:sz w:val="22"/>
              </w:rPr>
            </w:pPr>
            <w:r w:rsidRPr="000250C0">
              <w:rPr>
                <w:rFonts w:ascii="ＭＳ Ｐゴシック" w:eastAsia="ＭＳ Ｐゴシック" w:hAnsi="ＭＳ Ｐゴシック"/>
                <w:sz w:val="22"/>
              </w:rPr>
              <w:t>・子どもや保護者の心身で気になること（眠れない、不安な気持ちになる、イライラする等）については、困窮世帯ほど割合が高い</w:t>
            </w:r>
          </w:p>
        </w:tc>
      </w:tr>
      <w:tr w:rsidR="00D7562C" w:rsidTr="00A129D8">
        <w:trPr>
          <w:trHeight w:val="581"/>
        </w:trPr>
        <w:tc>
          <w:tcPr>
            <w:tcW w:w="9412" w:type="dxa"/>
            <w:gridSpan w:val="2"/>
            <w:shd w:val="clear" w:color="auto" w:fill="FFFFFF" w:themeFill="background1"/>
          </w:tcPr>
          <w:p w:rsidR="00D7562C" w:rsidRPr="000250C0" w:rsidRDefault="000250C0" w:rsidP="000250C0">
            <w:pPr>
              <w:rPr>
                <w:rFonts w:ascii="ＭＳ Ｐゴシック" w:eastAsia="ＭＳ Ｐゴシック" w:hAnsi="ＭＳ Ｐゴシック"/>
                <w:sz w:val="22"/>
              </w:rPr>
            </w:pPr>
            <w:r w:rsidRPr="000250C0">
              <w:rPr>
                <w:rFonts w:ascii="ＭＳ Ｐゴシック" w:eastAsia="ＭＳ Ｐゴシック" w:hAnsi="ＭＳ Ｐゴシック"/>
                <w:noProof/>
                <w:sz w:val="22"/>
              </w:rPr>
              <mc:AlternateContent>
                <mc:Choice Requires="wps">
                  <w:drawing>
                    <wp:anchor distT="0" distB="0" distL="114300" distR="114300" simplePos="0" relativeHeight="251547136" behindDoc="0" locked="0" layoutInCell="1" allowOverlap="1" wp14:anchorId="7E1F45AC" wp14:editId="10C0E507">
                      <wp:simplePos x="0" y="0"/>
                      <wp:positionH relativeFrom="column">
                        <wp:posOffset>2667000</wp:posOffset>
                      </wp:positionH>
                      <wp:positionV relativeFrom="paragraph">
                        <wp:posOffset>-72390</wp:posOffset>
                      </wp:positionV>
                      <wp:extent cx="484505" cy="235585"/>
                      <wp:effectExtent l="57150" t="38100" r="0" b="107315"/>
                      <wp:wrapNone/>
                      <wp:docPr id="35" name="下矢印 35"/>
                      <wp:cNvGraphicFramePr/>
                      <a:graphic xmlns:a="http://schemas.openxmlformats.org/drawingml/2006/main">
                        <a:graphicData uri="http://schemas.microsoft.com/office/word/2010/wordprocessingShape">
                          <wps:wsp>
                            <wps:cNvSpPr/>
                            <wps:spPr>
                              <a:xfrm>
                                <a:off x="0" y="0"/>
                                <a:ext cx="484505" cy="235585"/>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9B3CF5C" id="下矢印 35" o:spid="_x0000_s1026" type="#_x0000_t67" style="position:absolute;left:0;text-align:left;margin-left:210pt;margin-top:-5.7pt;width:38.15pt;height:18.55pt;z-index:25154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p w:rsidR="00D7562C" w:rsidRPr="000250C0" w:rsidRDefault="00820379" w:rsidP="000250C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食事を含む健康を支える取組</w:t>
            </w:r>
          </w:p>
        </w:tc>
      </w:tr>
    </w:tbl>
    <w:p w:rsidR="00D7562C" w:rsidRDefault="00D7562C" w:rsidP="009548A6">
      <w:pPr>
        <w:rPr>
          <w:rFonts w:ascii="HG丸ｺﾞｼｯｸM-PRO" w:eastAsia="HG丸ｺﾞｼｯｸM-PRO" w:hAnsi="HG丸ｺﾞｼｯｸM-PRO"/>
          <w:sz w:val="24"/>
          <w:szCs w:val="21"/>
        </w:rPr>
      </w:pPr>
    </w:p>
    <w:p w:rsidR="000C1B33" w:rsidRDefault="000C1B33" w:rsidP="009548A6">
      <w:pPr>
        <w:rPr>
          <w:rFonts w:ascii="HG丸ｺﾞｼｯｸM-PRO" w:eastAsia="HG丸ｺﾞｼｯｸM-PRO" w:hAnsi="HG丸ｺﾞｼｯｸM-PRO"/>
          <w:sz w:val="24"/>
          <w:szCs w:val="21"/>
        </w:rPr>
      </w:pPr>
    </w:p>
    <w:tbl>
      <w:tblPr>
        <w:tblStyle w:val="a3"/>
        <w:tblpPr w:leftFromText="142" w:rightFromText="142" w:vertAnchor="text" w:horzAnchor="margin" w:tblpY="134"/>
        <w:tblW w:w="0" w:type="auto"/>
        <w:tblLook w:val="04A0" w:firstRow="1" w:lastRow="0" w:firstColumn="1" w:lastColumn="0" w:noHBand="0" w:noVBand="1"/>
      </w:tblPr>
      <w:tblGrid>
        <w:gridCol w:w="1704"/>
        <w:gridCol w:w="7708"/>
      </w:tblGrid>
      <w:tr w:rsidR="00D7562C" w:rsidTr="000C1B33">
        <w:trPr>
          <w:trHeight w:val="850"/>
        </w:trPr>
        <w:tc>
          <w:tcPr>
            <w:tcW w:w="1704" w:type="dxa"/>
            <w:shd w:val="clear" w:color="auto" w:fill="0070C0"/>
            <w:vAlign w:val="center"/>
          </w:tcPr>
          <w:p w:rsidR="00D7562C" w:rsidRPr="000250C0" w:rsidRDefault="00D512F9" w:rsidP="000C1B33">
            <w:pPr>
              <w:jc w:val="center"/>
              <w:rPr>
                <w:rFonts w:ascii="HG丸ｺﾞｼｯｸM-PRO" w:eastAsia="HG丸ｺﾞｼｯｸM-PRO" w:hAnsi="HG丸ｺﾞｼｯｸM-PRO"/>
                <w:b/>
                <w:color w:val="FFFFFF" w:themeColor="background1"/>
                <w:sz w:val="24"/>
                <w:szCs w:val="21"/>
              </w:rPr>
            </w:pPr>
            <w:r w:rsidRPr="000250C0">
              <w:rPr>
                <w:rFonts w:ascii="HG丸ｺﾞｼｯｸM-PRO" w:eastAsia="HG丸ｺﾞｼｯｸM-PRO" w:hAnsi="HG丸ｺﾞｼｯｸM-PRO" w:hint="eastAsia"/>
                <w:b/>
                <w:color w:val="FFFFFF" w:themeColor="background1"/>
                <w:sz w:val="24"/>
                <w:szCs w:val="21"/>
              </w:rPr>
              <w:t>視　点</w:t>
            </w:r>
          </w:p>
        </w:tc>
        <w:tc>
          <w:tcPr>
            <w:tcW w:w="7708" w:type="dxa"/>
            <w:shd w:val="clear" w:color="auto" w:fill="0070C0"/>
            <w:vAlign w:val="center"/>
          </w:tcPr>
          <w:p w:rsidR="00D7562C" w:rsidRPr="000250C0" w:rsidRDefault="00820379" w:rsidP="000C1B33">
            <w:pPr>
              <w:ind w:firstLineChars="200" w:firstLine="482"/>
              <w:rPr>
                <w:rFonts w:ascii="HG丸ｺﾞｼｯｸM-PRO" w:eastAsia="HG丸ｺﾞｼｯｸM-PRO" w:hAnsi="HG丸ｺﾞｼｯｸM-PRO"/>
                <w:b/>
                <w:color w:val="FFFFFF" w:themeColor="background1"/>
                <w:sz w:val="24"/>
                <w:szCs w:val="21"/>
              </w:rPr>
            </w:pPr>
            <w:r>
              <w:rPr>
                <w:rFonts w:ascii="HG丸ｺﾞｼｯｸM-PRO" w:eastAsia="HG丸ｺﾞｼｯｸM-PRO" w:hAnsi="HG丸ｺﾞｼｯｸM-PRO" w:hint="eastAsia"/>
                <w:b/>
                <w:color w:val="FFFFFF" w:themeColor="background1"/>
                <w:sz w:val="24"/>
                <w:szCs w:val="21"/>
              </w:rPr>
              <w:t>７．オール大阪での取組</w:t>
            </w:r>
          </w:p>
        </w:tc>
      </w:tr>
      <w:tr w:rsidR="00D7562C" w:rsidTr="000C1B33">
        <w:trPr>
          <w:trHeight w:val="1395"/>
        </w:trPr>
        <w:tc>
          <w:tcPr>
            <w:tcW w:w="1704" w:type="dxa"/>
            <w:shd w:val="clear" w:color="auto" w:fill="FFFFFF" w:themeFill="background1"/>
            <w:vAlign w:val="center"/>
          </w:tcPr>
          <w:p w:rsidR="00D7562C" w:rsidRPr="000250C0" w:rsidRDefault="00D7562C" w:rsidP="000C1B33">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調査結果</w:t>
            </w:r>
          </w:p>
        </w:tc>
        <w:tc>
          <w:tcPr>
            <w:tcW w:w="7708" w:type="dxa"/>
            <w:shd w:val="clear" w:color="auto" w:fill="FFFFFF" w:themeFill="background1"/>
            <w:vAlign w:val="center"/>
          </w:tcPr>
          <w:p w:rsidR="00776D12" w:rsidRPr="000250C0" w:rsidRDefault="00B20AF1" w:rsidP="00B20AF1">
            <w:pPr>
              <w:ind w:left="110"/>
              <w:rPr>
                <w:rFonts w:ascii="ＭＳ Ｐゴシック" w:eastAsia="ＭＳ Ｐゴシック" w:hAnsi="ＭＳ Ｐゴシック"/>
                <w:b/>
                <w:sz w:val="22"/>
              </w:rPr>
            </w:pPr>
            <w:r>
              <w:rPr>
                <w:rFonts w:ascii="ＭＳ Ｐゴシック" w:eastAsia="ＭＳ Ｐゴシック" w:hAnsi="ＭＳ Ｐゴシック"/>
                <w:noProof/>
                <w:sz w:val="22"/>
              </w:rPr>
              <mc:AlternateContent>
                <mc:Choice Requires="wps">
                  <w:drawing>
                    <wp:anchor distT="0" distB="0" distL="114300" distR="114300" simplePos="0" relativeHeight="251836928" behindDoc="0" locked="0" layoutInCell="1" allowOverlap="1">
                      <wp:simplePos x="0" y="0"/>
                      <wp:positionH relativeFrom="column">
                        <wp:posOffset>38100</wp:posOffset>
                      </wp:positionH>
                      <wp:positionV relativeFrom="paragraph">
                        <wp:posOffset>22860</wp:posOffset>
                      </wp:positionV>
                      <wp:extent cx="4699000" cy="758825"/>
                      <wp:effectExtent l="0" t="0" r="25400" b="22225"/>
                      <wp:wrapNone/>
                      <wp:docPr id="1" name="大かっこ 1"/>
                      <wp:cNvGraphicFramePr/>
                      <a:graphic xmlns:a="http://schemas.openxmlformats.org/drawingml/2006/main">
                        <a:graphicData uri="http://schemas.microsoft.com/office/word/2010/wordprocessingShape">
                          <wps:wsp>
                            <wps:cNvSpPr/>
                            <wps:spPr>
                              <a:xfrm>
                                <a:off x="0" y="0"/>
                                <a:ext cx="4699000" cy="758825"/>
                              </a:xfrm>
                              <a:prstGeom prst="bracketPair">
                                <a:avLst/>
                              </a:prstGeom>
                            </wps:spPr>
                            <wps:style>
                              <a:lnRef idx="1">
                                <a:schemeClr val="dk1"/>
                              </a:lnRef>
                              <a:fillRef idx="0">
                                <a:schemeClr val="dk1"/>
                              </a:fillRef>
                              <a:effectRef idx="0">
                                <a:schemeClr val="dk1"/>
                              </a:effectRef>
                              <a:fontRef idx="minor">
                                <a:schemeClr val="tx1"/>
                              </a:fontRef>
                            </wps:style>
                            <wps:txbx>
                              <w:txbxContent>
                                <w:p w:rsidR="00B20AF1" w:rsidRPr="00B20AF1" w:rsidRDefault="00B20AF1" w:rsidP="00B20AF1">
                                  <w:pPr>
                                    <w:jc w:val="left"/>
                                  </w:pPr>
                                  <w:r w:rsidRPr="00B20AF1">
                                    <w:rPr>
                                      <w:rFonts w:ascii="ＭＳ Ｐゴシック" w:eastAsia="ＭＳ Ｐゴシック" w:hAnsi="ＭＳ Ｐゴシック" w:hint="eastAsia"/>
                                      <w:sz w:val="22"/>
                                    </w:rPr>
                                    <w:t>子どもの貧困対策を進めるためには、社会全体として取組むことが重要であり、行政のみならず、企業や地域の協力が欠かせないことから、府民意識醸成に向けて取</w:t>
                                  </w:r>
                                  <w:r w:rsidR="00370FC4">
                                    <w:rPr>
                                      <w:rFonts w:ascii="ＭＳ Ｐゴシック" w:eastAsia="ＭＳ Ｐゴシック" w:hAnsi="ＭＳ Ｐゴシック" w:hint="eastAsia"/>
                                      <w:sz w:val="22"/>
                                    </w:rPr>
                                    <w:t>り</w:t>
                                  </w:r>
                                  <w:r w:rsidRPr="00B20AF1">
                                    <w:rPr>
                                      <w:rFonts w:ascii="ＭＳ Ｐゴシック" w:eastAsia="ＭＳ Ｐゴシック" w:hAnsi="ＭＳ Ｐゴシック" w:hint="eastAsia"/>
                                      <w:sz w:val="22"/>
                                    </w:rPr>
                                    <w:t>組む必要がある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40" type="#_x0000_t185" style="position:absolute;left:0;text-align:left;margin-left:3pt;margin-top:1.8pt;width:370pt;height:59.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" strokecolor="black [3040]">
                      <v:textbox>
                        <w:txbxContent>
                          <w:p w:rsidR="00B20AF1" w:rsidRPr="00B20AF1" w:rsidRDefault="00B20AF1" w:rsidP="00B20AF1">
                            <w:pPr>
                              <w:jc w:val="left"/>
                            </w:pPr>
                            <w:r w:rsidRPr="00B20AF1">
                              <w:rPr>
                                <w:rFonts w:ascii="ＭＳ Ｐゴシック" w:eastAsia="ＭＳ Ｐゴシック" w:hAnsi="ＭＳ Ｐゴシック" w:hint="eastAsia"/>
                                <w:sz w:val="22"/>
                              </w:rPr>
                              <w:t>子どもの貧困対策を進めるためには、社会全体として取組むことが重要であり、行政のみならず、企業や地域の協力が欠かせないことから、府民意識醸成に向けて取</w:t>
                            </w:r>
                            <w:r w:rsidR="00370FC4">
                              <w:rPr>
                                <w:rFonts w:ascii="ＭＳ Ｐゴシック" w:eastAsia="ＭＳ Ｐゴシック" w:hAnsi="ＭＳ Ｐゴシック" w:hint="eastAsia"/>
                                <w:sz w:val="22"/>
                              </w:rPr>
                              <w:t>り</w:t>
                            </w:r>
                            <w:r w:rsidRPr="00B20AF1">
                              <w:rPr>
                                <w:rFonts w:ascii="ＭＳ Ｐゴシック" w:eastAsia="ＭＳ Ｐゴシック" w:hAnsi="ＭＳ Ｐゴシック" w:hint="eastAsia"/>
                                <w:sz w:val="22"/>
                              </w:rPr>
                              <w:t>組む必要がある</w:t>
                            </w:r>
                          </w:p>
                        </w:txbxContent>
                      </v:textbox>
                    </v:shape>
                  </w:pict>
                </mc:Fallback>
              </mc:AlternateContent>
            </w:r>
            <w:r w:rsidR="00820379" w:rsidRPr="000250C0">
              <w:rPr>
                <w:rFonts w:ascii="ＭＳ Ｐゴシック" w:eastAsia="ＭＳ Ｐゴシック" w:hAnsi="ＭＳ Ｐゴシック"/>
                <w:noProof/>
                <w:sz w:val="22"/>
              </w:rPr>
              <mc:AlternateContent>
                <mc:Choice Requires="wps">
                  <w:drawing>
                    <wp:anchor distT="0" distB="0" distL="114300" distR="114300" simplePos="0" relativeHeight="251535872" behindDoc="0" locked="0" layoutInCell="1" allowOverlap="1" wp14:anchorId="30E6C773" wp14:editId="207E59E0">
                      <wp:simplePos x="0" y="0"/>
                      <wp:positionH relativeFrom="column">
                        <wp:posOffset>1731010</wp:posOffset>
                      </wp:positionH>
                      <wp:positionV relativeFrom="paragraph">
                        <wp:posOffset>777240</wp:posOffset>
                      </wp:positionV>
                      <wp:extent cx="484505" cy="264795"/>
                      <wp:effectExtent l="57150" t="38100" r="0" b="116205"/>
                      <wp:wrapNone/>
                      <wp:docPr id="33" name="下矢印 33"/>
                      <wp:cNvGraphicFramePr/>
                      <a:graphic xmlns:a="http://schemas.openxmlformats.org/drawingml/2006/main">
                        <a:graphicData uri="http://schemas.microsoft.com/office/word/2010/wordprocessingShape">
                          <wps:wsp>
                            <wps:cNvSpPr/>
                            <wps:spPr>
                              <a:xfrm>
                                <a:off x="0" y="0"/>
                                <a:ext cx="484505" cy="264795"/>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D4DD95" id="下矢印 33" o:spid="_x0000_s1026" type="#_x0000_t67" style="position:absolute;left:0;text-align:left;margin-left:136.3pt;margin-top:61.2pt;width:38.15pt;height:20.8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" adj="1080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tc>
      </w:tr>
      <w:tr w:rsidR="00D7562C" w:rsidTr="000C1B33">
        <w:trPr>
          <w:trHeight w:val="568"/>
        </w:trPr>
        <w:tc>
          <w:tcPr>
            <w:tcW w:w="9412" w:type="dxa"/>
            <w:gridSpan w:val="2"/>
            <w:shd w:val="clear" w:color="auto" w:fill="FFFFFF" w:themeFill="background1"/>
            <w:vAlign w:val="center"/>
          </w:tcPr>
          <w:p w:rsidR="00D7562C" w:rsidRPr="000250C0" w:rsidRDefault="00D7562C" w:rsidP="000C1B33">
            <w:pPr>
              <w:jc w:val="center"/>
              <w:rPr>
                <w:rFonts w:ascii="ＭＳ Ｐゴシック" w:eastAsia="ＭＳ Ｐゴシック" w:hAnsi="ＭＳ Ｐゴシック"/>
                <w:sz w:val="22"/>
              </w:rPr>
            </w:pPr>
          </w:p>
          <w:p w:rsidR="00D7562C" w:rsidRPr="000250C0" w:rsidRDefault="00D7562C" w:rsidP="000C1B33">
            <w:pPr>
              <w:jc w:val="center"/>
              <w:rPr>
                <w:rFonts w:ascii="ＭＳ Ｐゴシック" w:eastAsia="ＭＳ Ｐゴシック" w:hAnsi="ＭＳ Ｐゴシック"/>
                <w:sz w:val="22"/>
              </w:rPr>
            </w:pPr>
            <w:r w:rsidRPr="000250C0">
              <w:rPr>
                <w:rFonts w:ascii="ＭＳ Ｐゴシック" w:eastAsia="ＭＳ Ｐゴシック" w:hAnsi="ＭＳ Ｐゴシック" w:hint="eastAsia"/>
                <w:sz w:val="22"/>
              </w:rPr>
              <w:t>多くの府民が身近に取</w:t>
            </w:r>
            <w:r w:rsidR="00B20AF1">
              <w:rPr>
                <w:rFonts w:ascii="ＭＳ Ｐゴシック" w:eastAsia="ＭＳ Ｐゴシック" w:hAnsi="ＭＳ Ｐゴシック" w:hint="eastAsia"/>
                <w:sz w:val="22"/>
              </w:rPr>
              <w:t>り</w:t>
            </w:r>
            <w:r w:rsidRPr="000250C0">
              <w:rPr>
                <w:rFonts w:ascii="ＭＳ Ｐゴシック" w:eastAsia="ＭＳ Ｐゴシック" w:hAnsi="ＭＳ Ｐゴシック" w:hint="eastAsia"/>
                <w:sz w:val="22"/>
              </w:rPr>
              <w:t>組む意識の醸成</w:t>
            </w:r>
          </w:p>
        </w:tc>
      </w:tr>
    </w:tbl>
    <w:p w:rsidR="00181FBD" w:rsidRDefault="00181FBD" w:rsidP="0043594B">
      <w:pPr>
        <w:rPr>
          <w:rFonts w:ascii="ＭＳ Ｐゴシック" w:eastAsia="ＭＳ Ｐゴシック" w:hAnsi="ＭＳ Ｐゴシック"/>
          <w:b/>
          <w:sz w:val="24"/>
          <w:szCs w:val="21"/>
        </w:rPr>
      </w:pPr>
      <w:r w:rsidRPr="00181FBD">
        <w:rPr>
          <w:rFonts w:ascii="ＭＳ Ｐゴシック" w:eastAsia="ＭＳ Ｐゴシック" w:hAnsi="ＭＳ Ｐゴシック" w:hint="eastAsia"/>
          <w:b/>
          <w:sz w:val="24"/>
          <w:szCs w:val="21"/>
        </w:rPr>
        <w:lastRenderedPageBreak/>
        <w:t>（２）実施方法</w:t>
      </w:r>
    </w:p>
    <w:p w:rsidR="00B059E0" w:rsidRDefault="00B059E0" w:rsidP="0043594B">
      <w:pPr>
        <w:rPr>
          <w:rFonts w:ascii="ＭＳ Ｐゴシック" w:eastAsia="ＭＳ Ｐゴシック" w:hAnsi="ＭＳ Ｐゴシック"/>
          <w:b/>
          <w:sz w:val="24"/>
          <w:szCs w:val="21"/>
        </w:rPr>
      </w:pPr>
    </w:p>
    <w:tbl>
      <w:tblPr>
        <w:tblStyle w:val="a3"/>
        <w:tblW w:w="0" w:type="auto"/>
        <w:tblInd w:w="392" w:type="dxa"/>
        <w:tblLook w:val="04A0" w:firstRow="1" w:lastRow="0" w:firstColumn="1" w:lastColumn="0" w:noHBand="0" w:noVBand="1"/>
      </w:tblPr>
      <w:tblGrid>
        <w:gridCol w:w="2835"/>
        <w:gridCol w:w="6095"/>
      </w:tblGrid>
      <w:tr w:rsidR="00B059E0" w:rsidTr="00B059E0">
        <w:tc>
          <w:tcPr>
            <w:tcW w:w="2835" w:type="dxa"/>
            <w:tcBorders>
              <w:top w:val="nil"/>
              <w:left w:val="nil"/>
              <w:bottom w:val="nil"/>
              <w:right w:val="nil"/>
            </w:tcBorders>
          </w:tcPr>
          <w:p w:rsidR="00B059E0" w:rsidRPr="00A540E6" w:rsidRDefault="00B059E0" w:rsidP="00E82183">
            <w:pPr>
              <w:spacing w:line="276" w:lineRule="auto"/>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平成２９年４～８月</w:t>
            </w:r>
          </w:p>
          <w:p w:rsidR="00B059E0" w:rsidRPr="00A540E6" w:rsidRDefault="00B059E0" w:rsidP="00E82183">
            <w:pPr>
              <w:spacing w:line="276" w:lineRule="auto"/>
              <w:ind w:firstLineChars="420" w:firstLine="1008"/>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９月</w:t>
            </w:r>
            <w:r w:rsidR="006C0DDC" w:rsidRPr="00A540E6">
              <w:rPr>
                <w:rFonts w:ascii="ＭＳ Ｐゴシック" w:eastAsia="ＭＳ Ｐゴシック" w:hAnsi="ＭＳ Ｐゴシック" w:hint="eastAsia"/>
                <w:sz w:val="24"/>
                <w:szCs w:val="21"/>
              </w:rPr>
              <w:t>１３日</w:t>
            </w:r>
          </w:p>
          <w:p w:rsidR="00B059E0" w:rsidRPr="00A540E6" w:rsidRDefault="00E82183" w:rsidP="006C0DDC">
            <w:pPr>
              <w:spacing w:line="276" w:lineRule="auto"/>
              <w:ind w:firstLineChars="350" w:firstLine="8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１１</w:t>
            </w:r>
            <w:r w:rsidR="00B059E0" w:rsidRPr="00A540E6">
              <w:rPr>
                <w:rFonts w:ascii="ＭＳ Ｐゴシック" w:eastAsia="ＭＳ Ｐゴシック" w:hAnsi="ＭＳ Ｐゴシック" w:hint="eastAsia"/>
                <w:sz w:val="24"/>
                <w:szCs w:val="21"/>
              </w:rPr>
              <w:t>月</w:t>
            </w:r>
            <w:r w:rsidR="006C0DDC" w:rsidRPr="00A540E6">
              <w:rPr>
                <w:rFonts w:ascii="ＭＳ Ｐゴシック" w:eastAsia="ＭＳ Ｐゴシック" w:hAnsi="ＭＳ Ｐゴシック" w:hint="eastAsia"/>
                <w:sz w:val="24"/>
                <w:szCs w:val="21"/>
              </w:rPr>
              <w:t>１０日</w:t>
            </w:r>
          </w:p>
          <w:p w:rsidR="00B059E0" w:rsidRPr="00A540E6" w:rsidRDefault="00B059E0" w:rsidP="00647054">
            <w:pPr>
              <w:spacing w:line="276" w:lineRule="auto"/>
              <w:rPr>
                <w:rFonts w:ascii="ＭＳ Ｐゴシック" w:eastAsia="ＭＳ Ｐゴシック" w:hAnsi="ＭＳ Ｐゴシック"/>
                <w:b/>
                <w:sz w:val="24"/>
                <w:szCs w:val="21"/>
              </w:rPr>
            </w:pPr>
            <w:bookmarkStart w:id="0" w:name="_GoBack"/>
            <w:r w:rsidRPr="00E86A46">
              <w:rPr>
                <w:rFonts w:ascii="ＭＳ Ｐゴシック" w:eastAsia="ＭＳ Ｐゴシック" w:hAnsi="ＭＳ Ｐゴシック" w:hint="eastAsia"/>
                <w:sz w:val="24"/>
                <w:szCs w:val="21"/>
              </w:rPr>
              <w:t>平成３０年３月</w:t>
            </w:r>
            <w:r w:rsidR="00647054" w:rsidRPr="00E86A46">
              <w:rPr>
                <w:rFonts w:ascii="ＭＳ Ｐゴシック" w:eastAsia="ＭＳ Ｐゴシック" w:hAnsi="ＭＳ Ｐゴシック" w:hint="eastAsia"/>
                <w:sz w:val="24"/>
                <w:szCs w:val="21"/>
              </w:rPr>
              <w:t>２６日</w:t>
            </w:r>
            <w:bookmarkEnd w:id="0"/>
          </w:p>
        </w:tc>
        <w:tc>
          <w:tcPr>
            <w:tcW w:w="6095" w:type="dxa"/>
            <w:tcBorders>
              <w:top w:val="nil"/>
              <w:left w:val="nil"/>
              <w:bottom w:val="nil"/>
              <w:right w:val="nil"/>
            </w:tcBorders>
          </w:tcPr>
          <w:p w:rsidR="00B059E0" w:rsidRPr="00A540E6" w:rsidRDefault="00B059E0" w:rsidP="00E82183">
            <w:pPr>
              <w:spacing w:line="276" w:lineRule="auto"/>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庁内各部局への依頼・項目整理</w:t>
            </w:r>
          </w:p>
          <w:p w:rsidR="00B059E0" w:rsidRPr="00A540E6" w:rsidRDefault="00B059E0" w:rsidP="00E82183">
            <w:pPr>
              <w:spacing w:line="276" w:lineRule="auto"/>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子ども施策審議会子どもの貧困対策部会</w:t>
            </w:r>
            <w:r w:rsidR="008678F6" w:rsidRPr="00A540E6">
              <w:rPr>
                <w:rFonts w:ascii="ＭＳ Ｐゴシック" w:eastAsia="ＭＳ Ｐゴシック" w:hAnsi="ＭＳ Ｐゴシック" w:hint="eastAsia"/>
                <w:sz w:val="24"/>
                <w:szCs w:val="21"/>
              </w:rPr>
              <w:t xml:space="preserve">　</w:t>
            </w:r>
            <w:r w:rsidRPr="00A540E6">
              <w:rPr>
                <w:rFonts w:ascii="ＭＳ Ｐゴシック" w:eastAsia="ＭＳ Ｐゴシック" w:hAnsi="ＭＳ Ｐゴシック" w:hint="eastAsia"/>
                <w:sz w:val="24"/>
                <w:szCs w:val="21"/>
              </w:rPr>
              <w:t>開催</w:t>
            </w:r>
          </w:p>
          <w:p w:rsidR="00B059E0" w:rsidRPr="00A540E6" w:rsidRDefault="00B059E0" w:rsidP="00E82183">
            <w:pPr>
              <w:spacing w:line="276" w:lineRule="auto"/>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子ども・青少年施策推進本部</w:t>
            </w:r>
            <w:r w:rsidR="008678F6" w:rsidRPr="00A540E6">
              <w:rPr>
                <w:rFonts w:ascii="ＭＳ Ｐゴシック" w:eastAsia="ＭＳ Ｐゴシック" w:hAnsi="ＭＳ Ｐゴシック" w:hint="eastAsia"/>
                <w:sz w:val="24"/>
                <w:szCs w:val="21"/>
              </w:rPr>
              <w:t xml:space="preserve">　</w:t>
            </w:r>
            <w:r w:rsidRPr="00A540E6">
              <w:rPr>
                <w:rFonts w:ascii="ＭＳ Ｐゴシック" w:eastAsia="ＭＳ Ｐゴシック" w:hAnsi="ＭＳ Ｐゴシック" w:hint="eastAsia"/>
                <w:sz w:val="24"/>
                <w:szCs w:val="21"/>
              </w:rPr>
              <w:t>開催</w:t>
            </w:r>
          </w:p>
          <w:p w:rsidR="00B059E0" w:rsidRPr="00A540E6" w:rsidRDefault="00B059E0" w:rsidP="00E82183">
            <w:pPr>
              <w:spacing w:line="276" w:lineRule="auto"/>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子ども施策審議会</w:t>
            </w:r>
            <w:r w:rsidR="008678F6" w:rsidRPr="00A540E6">
              <w:rPr>
                <w:rFonts w:ascii="ＭＳ Ｐゴシック" w:eastAsia="ＭＳ Ｐゴシック" w:hAnsi="ＭＳ Ｐゴシック" w:hint="eastAsia"/>
                <w:sz w:val="24"/>
                <w:szCs w:val="21"/>
              </w:rPr>
              <w:t xml:space="preserve">　</w:t>
            </w:r>
            <w:r w:rsidRPr="00A540E6">
              <w:rPr>
                <w:rFonts w:ascii="ＭＳ Ｐゴシック" w:eastAsia="ＭＳ Ｐゴシック" w:hAnsi="ＭＳ Ｐゴシック" w:hint="eastAsia"/>
                <w:sz w:val="24"/>
                <w:szCs w:val="21"/>
              </w:rPr>
              <w:t>開催</w:t>
            </w:r>
          </w:p>
          <w:p w:rsidR="00B059E0" w:rsidRPr="00A540E6" w:rsidRDefault="00B059E0" w:rsidP="00E82183">
            <w:pPr>
              <w:spacing w:line="276" w:lineRule="auto"/>
              <w:rPr>
                <w:rFonts w:ascii="ＭＳ Ｐゴシック" w:eastAsia="ＭＳ Ｐゴシック" w:hAnsi="ＭＳ Ｐゴシック"/>
                <w:sz w:val="24"/>
                <w:szCs w:val="21"/>
              </w:rPr>
            </w:pPr>
          </w:p>
          <w:p w:rsidR="00B059E0" w:rsidRPr="00A540E6" w:rsidRDefault="00B059E0" w:rsidP="00E82183">
            <w:pPr>
              <w:spacing w:line="276" w:lineRule="auto"/>
              <w:rPr>
                <w:rFonts w:ascii="ＭＳ Ｐゴシック" w:eastAsia="ＭＳ Ｐゴシック" w:hAnsi="ＭＳ Ｐゴシック"/>
                <w:b/>
                <w:sz w:val="24"/>
                <w:szCs w:val="21"/>
              </w:rPr>
            </w:pPr>
          </w:p>
        </w:tc>
      </w:tr>
    </w:tbl>
    <w:p w:rsidR="00B059E0" w:rsidRDefault="00B059E0" w:rsidP="0043594B">
      <w:pPr>
        <w:rPr>
          <w:rFonts w:ascii="ＭＳ Ｐゴシック" w:eastAsia="ＭＳ Ｐゴシック" w:hAnsi="ＭＳ Ｐゴシック"/>
          <w:b/>
          <w:sz w:val="24"/>
          <w:szCs w:val="21"/>
        </w:rPr>
      </w:pPr>
    </w:p>
    <w:p w:rsidR="00B059E0" w:rsidRDefault="00B059E0" w:rsidP="0043594B">
      <w:pPr>
        <w:rPr>
          <w:rFonts w:ascii="ＭＳ Ｐゴシック" w:eastAsia="ＭＳ Ｐゴシック" w:hAnsi="ＭＳ Ｐゴシック"/>
          <w:b/>
          <w:sz w:val="24"/>
          <w:szCs w:val="21"/>
        </w:rPr>
      </w:pPr>
    </w:p>
    <w:p w:rsidR="00B059E0" w:rsidRDefault="00B059E0" w:rsidP="0043594B">
      <w:pPr>
        <w:rPr>
          <w:rFonts w:ascii="ＭＳ Ｐゴシック" w:eastAsia="ＭＳ Ｐゴシック" w:hAnsi="ＭＳ Ｐゴシック"/>
          <w:b/>
          <w:sz w:val="24"/>
          <w:szCs w:val="21"/>
        </w:rPr>
      </w:pPr>
    </w:p>
    <w:p w:rsidR="00F94419" w:rsidRPr="007C7490" w:rsidRDefault="00181FBD" w:rsidP="007C7490">
      <w:pPr>
        <w:pStyle w:val="af3"/>
        <w:numPr>
          <w:ilvl w:val="0"/>
          <w:numId w:val="1"/>
        </w:numPr>
        <w:ind w:leftChars="0"/>
        <w:rPr>
          <w:rFonts w:ascii="ＭＳ Ｐゴシック" w:eastAsia="ＭＳ Ｐゴシック" w:hAnsi="ＭＳ Ｐゴシック"/>
          <w:b/>
          <w:sz w:val="24"/>
          <w:szCs w:val="21"/>
        </w:rPr>
      </w:pPr>
      <w:r w:rsidRPr="007C7490">
        <w:rPr>
          <w:rFonts w:ascii="ＭＳ Ｐゴシック" w:eastAsia="ＭＳ Ｐゴシック" w:hAnsi="ＭＳ Ｐゴシック" w:hint="eastAsia"/>
          <w:b/>
          <w:sz w:val="24"/>
          <w:szCs w:val="21"/>
        </w:rPr>
        <w:t>今後の進行管理について</w:t>
      </w:r>
    </w:p>
    <w:p w:rsidR="007C7490" w:rsidRPr="007C7490" w:rsidRDefault="007C7490" w:rsidP="007C7490">
      <w:pPr>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23936" behindDoc="0" locked="0" layoutInCell="1" allowOverlap="1" wp14:anchorId="11D92006" wp14:editId="51AE4545">
                <wp:simplePos x="0" y="0"/>
                <wp:positionH relativeFrom="column">
                  <wp:posOffset>0</wp:posOffset>
                </wp:positionH>
                <wp:positionV relativeFrom="paragraph">
                  <wp:posOffset>19050</wp:posOffset>
                </wp:positionV>
                <wp:extent cx="5762625" cy="0"/>
                <wp:effectExtent l="0" t="19050" r="28575" b="19050"/>
                <wp:wrapNone/>
                <wp:docPr id="12" name="直線コネクタ 12"/>
                <wp:cNvGraphicFramePr/>
                <a:graphic xmlns:a="http://schemas.openxmlformats.org/drawingml/2006/main">
                  <a:graphicData uri="http://schemas.microsoft.com/office/word/2010/wordprocessingShape">
                    <wps:wsp>
                      <wps:cNvCnPr/>
                      <wps:spPr>
                        <a:xfrm flipV="1">
                          <a:off x="0" y="0"/>
                          <a:ext cx="5762625" cy="0"/>
                        </a:xfrm>
                        <a:prstGeom prst="line">
                          <a:avLst/>
                        </a:prstGeom>
                        <a:ln w="28575"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A3B697D" id="直線コネクタ 12" o:spid="_x0000_s1026" style="position:absolute;left:0;text-align:left;flip:y;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5pt"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" strokecolor="#0070c0" strokeweight="2.25pt">
                <v:stroke linestyle="thickThin"/>
              </v:line>
            </w:pict>
          </mc:Fallback>
        </mc:AlternateContent>
      </w:r>
    </w:p>
    <w:p w:rsidR="00E36E71" w:rsidRPr="00A540E6" w:rsidRDefault="00A855DD" w:rsidP="00B06E67">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　</w:t>
      </w:r>
      <w:r w:rsidR="00E36E71">
        <w:rPr>
          <w:rFonts w:ascii="ＭＳ Ｐゴシック" w:eastAsia="ＭＳ Ｐゴシック" w:hAnsi="ＭＳ Ｐゴシック" w:hint="eastAsia"/>
          <w:sz w:val="24"/>
          <w:szCs w:val="21"/>
        </w:rPr>
        <w:t xml:space="preserve"> </w:t>
      </w:r>
      <w:r w:rsidR="0063007E" w:rsidRPr="00A540E6">
        <w:rPr>
          <w:rFonts w:ascii="ＭＳ Ｐゴシック" w:eastAsia="ＭＳ Ｐゴシック" w:hAnsi="ＭＳ Ｐゴシック" w:hint="eastAsia"/>
          <w:sz w:val="24"/>
          <w:szCs w:val="21"/>
        </w:rPr>
        <w:t>この具体的取組（案）により</w:t>
      </w:r>
      <w:r w:rsidR="00E36E71" w:rsidRPr="00A540E6">
        <w:rPr>
          <w:rFonts w:ascii="ＭＳ Ｐゴシック" w:eastAsia="ＭＳ Ｐゴシック" w:hAnsi="ＭＳ Ｐゴシック" w:hint="eastAsia"/>
          <w:sz w:val="24"/>
          <w:szCs w:val="21"/>
        </w:rPr>
        <w:t>、次年度以降の事業化</w:t>
      </w:r>
      <w:r w:rsidR="00776D12" w:rsidRPr="00A540E6">
        <w:rPr>
          <w:rFonts w:ascii="ＭＳ Ｐゴシック" w:eastAsia="ＭＳ Ｐゴシック" w:hAnsi="ＭＳ Ｐゴシック" w:hint="eastAsia"/>
          <w:sz w:val="24"/>
          <w:szCs w:val="21"/>
        </w:rPr>
        <w:t>を含め</w:t>
      </w:r>
      <w:r w:rsidR="00E36E71" w:rsidRPr="00A540E6">
        <w:rPr>
          <w:rFonts w:ascii="ＭＳ Ｐゴシック" w:eastAsia="ＭＳ Ｐゴシック" w:hAnsi="ＭＳ Ｐゴシック" w:hint="eastAsia"/>
          <w:sz w:val="24"/>
          <w:szCs w:val="21"/>
        </w:rPr>
        <w:t>検討を進めていきます。</w:t>
      </w:r>
    </w:p>
    <w:p w:rsidR="00E36E71" w:rsidRPr="00A540E6" w:rsidRDefault="008678F6" w:rsidP="00E36E71">
      <w:pPr>
        <w:ind w:firstLineChars="100" w:firstLine="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事業の</w:t>
      </w:r>
      <w:r w:rsidR="00B06E67" w:rsidRPr="00A540E6">
        <w:rPr>
          <w:rFonts w:ascii="ＭＳ Ｐゴシック" w:eastAsia="ＭＳ Ｐゴシック" w:hAnsi="ＭＳ Ｐゴシック" w:hint="eastAsia"/>
          <w:sz w:val="24"/>
          <w:szCs w:val="21"/>
        </w:rPr>
        <w:t>実施にあたっては、知事を本部長とする</w:t>
      </w:r>
      <w:r w:rsidR="008151EB" w:rsidRPr="00A540E6">
        <w:rPr>
          <w:rFonts w:ascii="ＭＳ Ｐゴシック" w:eastAsia="ＭＳ Ｐゴシック" w:hAnsi="ＭＳ Ｐゴシック" w:hint="eastAsia"/>
          <w:sz w:val="24"/>
          <w:szCs w:val="21"/>
        </w:rPr>
        <w:t>「</w:t>
      </w:r>
      <w:r w:rsidR="00B06E67" w:rsidRPr="00A540E6">
        <w:rPr>
          <w:rFonts w:ascii="ＭＳ Ｐゴシック" w:eastAsia="ＭＳ Ｐゴシック" w:hAnsi="ＭＳ Ｐゴシック" w:hint="eastAsia"/>
          <w:sz w:val="24"/>
          <w:szCs w:val="21"/>
        </w:rPr>
        <w:t>子ども・青少年施策推進本部</w:t>
      </w:r>
      <w:r w:rsidR="008151EB" w:rsidRPr="00A540E6">
        <w:rPr>
          <w:rFonts w:ascii="ＭＳ Ｐゴシック" w:eastAsia="ＭＳ Ｐゴシック" w:hAnsi="ＭＳ Ｐゴシック" w:hint="eastAsia"/>
          <w:sz w:val="24"/>
          <w:szCs w:val="21"/>
        </w:rPr>
        <w:t>」</w:t>
      </w:r>
      <w:r w:rsidR="00B06E67" w:rsidRPr="00A540E6">
        <w:rPr>
          <w:rFonts w:ascii="ＭＳ Ｐゴシック" w:eastAsia="ＭＳ Ｐゴシック" w:hAnsi="ＭＳ Ｐゴシック" w:hint="eastAsia"/>
          <w:sz w:val="24"/>
          <w:szCs w:val="21"/>
        </w:rPr>
        <w:t>及び</w:t>
      </w:r>
      <w:r w:rsidR="008151EB" w:rsidRPr="00A540E6">
        <w:rPr>
          <w:rFonts w:ascii="ＭＳ Ｐゴシック" w:eastAsia="ＭＳ Ｐゴシック" w:hAnsi="ＭＳ Ｐゴシック" w:hint="eastAsia"/>
          <w:sz w:val="24"/>
          <w:szCs w:val="21"/>
        </w:rPr>
        <w:t>「同</w:t>
      </w:r>
      <w:r w:rsidR="00B06E67" w:rsidRPr="00A540E6">
        <w:rPr>
          <w:rFonts w:ascii="ＭＳ Ｐゴシック" w:eastAsia="ＭＳ Ｐゴシック" w:hAnsi="ＭＳ Ｐゴシック" w:hint="eastAsia"/>
          <w:sz w:val="24"/>
          <w:szCs w:val="21"/>
        </w:rPr>
        <w:t>幹事会</w:t>
      </w:r>
      <w:r w:rsidR="008151EB" w:rsidRPr="00A540E6">
        <w:rPr>
          <w:rFonts w:ascii="ＭＳ Ｐゴシック" w:eastAsia="ＭＳ Ｐゴシック" w:hAnsi="ＭＳ Ｐゴシック" w:hint="eastAsia"/>
          <w:sz w:val="24"/>
          <w:szCs w:val="21"/>
        </w:rPr>
        <w:t>」</w:t>
      </w:r>
      <w:r w:rsidR="00B06E67" w:rsidRPr="00A540E6">
        <w:rPr>
          <w:rFonts w:ascii="ＭＳ Ｐゴシック" w:eastAsia="ＭＳ Ｐゴシック" w:hAnsi="ＭＳ Ｐゴシック" w:hint="eastAsia"/>
          <w:sz w:val="24"/>
          <w:szCs w:val="21"/>
        </w:rPr>
        <w:t>、庁内関係部局・室・課で構成する</w:t>
      </w:r>
      <w:r w:rsidR="008151EB" w:rsidRPr="00A540E6">
        <w:rPr>
          <w:rFonts w:ascii="ＭＳ Ｐゴシック" w:eastAsia="ＭＳ Ｐゴシック" w:hAnsi="ＭＳ Ｐゴシック" w:hint="eastAsia"/>
          <w:sz w:val="24"/>
          <w:szCs w:val="21"/>
        </w:rPr>
        <w:t>「</w:t>
      </w:r>
      <w:r w:rsidR="00B06E67" w:rsidRPr="00A540E6">
        <w:rPr>
          <w:rFonts w:ascii="ＭＳ Ｐゴシック" w:eastAsia="ＭＳ Ｐゴシック" w:hAnsi="ＭＳ Ｐゴシック" w:hint="eastAsia"/>
          <w:sz w:val="24"/>
          <w:szCs w:val="21"/>
        </w:rPr>
        <w:t>子どもの貧困を考える関係課長会議</w:t>
      </w:r>
      <w:r w:rsidR="008151EB" w:rsidRPr="00A540E6">
        <w:rPr>
          <w:rFonts w:ascii="ＭＳ Ｐゴシック" w:eastAsia="ＭＳ Ｐゴシック" w:hAnsi="ＭＳ Ｐゴシック" w:hint="eastAsia"/>
          <w:sz w:val="24"/>
          <w:szCs w:val="21"/>
        </w:rPr>
        <w:t>」</w:t>
      </w:r>
      <w:r w:rsidR="00B06E67" w:rsidRPr="00A540E6">
        <w:rPr>
          <w:rFonts w:ascii="ＭＳ Ｐゴシック" w:eastAsia="ＭＳ Ｐゴシック" w:hAnsi="ＭＳ Ｐゴシック" w:hint="eastAsia"/>
          <w:sz w:val="24"/>
          <w:szCs w:val="21"/>
        </w:rPr>
        <w:t>を通じて、関係部局が連携を</w:t>
      </w:r>
      <w:r w:rsidR="000E3309" w:rsidRPr="00A540E6">
        <w:rPr>
          <w:rFonts w:ascii="ＭＳ Ｐゴシック" w:eastAsia="ＭＳ Ｐゴシック" w:hAnsi="ＭＳ Ｐゴシック" w:hint="eastAsia"/>
          <w:sz w:val="24"/>
          <w:szCs w:val="21"/>
        </w:rPr>
        <w:t>図りながら</w:t>
      </w:r>
      <w:r w:rsidR="00B06E67" w:rsidRPr="00A540E6">
        <w:rPr>
          <w:rFonts w:ascii="ＭＳ Ｐゴシック" w:eastAsia="ＭＳ Ｐゴシック" w:hAnsi="ＭＳ Ｐゴシック" w:hint="eastAsia"/>
          <w:sz w:val="24"/>
          <w:szCs w:val="21"/>
        </w:rPr>
        <w:t>総合的に推進</w:t>
      </w:r>
      <w:r w:rsidR="00E36E71" w:rsidRPr="00A540E6">
        <w:rPr>
          <w:rFonts w:ascii="ＭＳ Ｐゴシック" w:eastAsia="ＭＳ Ｐゴシック" w:hAnsi="ＭＳ Ｐゴシック" w:hint="eastAsia"/>
          <w:sz w:val="24"/>
          <w:szCs w:val="21"/>
        </w:rPr>
        <w:t>します。</w:t>
      </w:r>
    </w:p>
    <w:p w:rsidR="00A855DD" w:rsidRPr="00A540E6" w:rsidRDefault="00E36E71" w:rsidP="00E36E71">
      <w:pPr>
        <w:ind w:firstLineChars="100" w:firstLine="240"/>
        <w:rPr>
          <w:rFonts w:ascii="ＭＳ Ｐゴシック" w:eastAsia="ＭＳ Ｐゴシック" w:hAnsi="ＭＳ Ｐゴシック"/>
          <w:sz w:val="24"/>
          <w:szCs w:val="21"/>
        </w:rPr>
      </w:pPr>
      <w:r w:rsidRPr="00A540E6">
        <w:rPr>
          <w:rFonts w:ascii="ＭＳ Ｐゴシック" w:eastAsia="ＭＳ Ｐゴシック" w:hAnsi="ＭＳ Ｐゴシック" w:hint="eastAsia"/>
          <w:sz w:val="24"/>
          <w:szCs w:val="21"/>
        </w:rPr>
        <w:t>また、</w:t>
      </w:r>
      <w:r w:rsidR="00776D12" w:rsidRPr="00A540E6">
        <w:rPr>
          <w:rFonts w:ascii="ＭＳ Ｐゴシック" w:eastAsia="ＭＳ Ｐゴシック" w:hAnsi="ＭＳ Ｐゴシック" w:hint="eastAsia"/>
          <w:sz w:val="24"/>
          <w:szCs w:val="21"/>
        </w:rPr>
        <w:t>適宜、</w:t>
      </w:r>
      <w:r w:rsidR="00EC6D01" w:rsidRPr="00A540E6">
        <w:rPr>
          <w:rFonts w:ascii="ＭＳ Ｐゴシック" w:eastAsia="ＭＳ Ｐゴシック" w:hAnsi="ＭＳ Ｐゴシック" w:hint="eastAsia"/>
          <w:sz w:val="24"/>
          <w:szCs w:val="21"/>
        </w:rPr>
        <w:t>「子ども施策審議会」</w:t>
      </w:r>
      <w:r w:rsidR="00A855DD" w:rsidRPr="00A540E6">
        <w:rPr>
          <w:rFonts w:ascii="ＭＳ Ｐゴシック" w:eastAsia="ＭＳ Ｐゴシック" w:hAnsi="ＭＳ Ｐゴシック" w:hint="eastAsia"/>
          <w:sz w:val="24"/>
          <w:szCs w:val="21"/>
        </w:rPr>
        <w:t>に</w:t>
      </w:r>
      <w:r w:rsidR="00B20AF1" w:rsidRPr="00A540E6">
        <w:rPr>
          <w:rFonts w:ascii="ＭＳ Ｐゴシック" w:eastAsia="ＭＳ Ｐゴシック" w:hAnsi="ＭＳ Ｐゴシック" w:hint="eastAsia"/>
          <w:sz w:val="24"/>
          <w:szCs w:val="21"/>
        </w:rPr>
        <w:t>子どもの貧困対策</w:t>
      </w:r>
      <w:r w:rsidR="00A855DD" w:rsidRPr="00A540E6">
        <w:rPr>
          <w:rFonts w:ascii="ＭＳ Ｐゴシック" w:eastAsia="ＭＳ Ｐゴシック" w:hAnsi="ＭＳ Ｐゴシック" w:hint="eastAsia"/>
          <w:sz w:val="24"/>
          <w:szCs w:val="21"/>
        </w:rPr>
        <w:t>計画の進捗状況を報告し、その意見を踏まえて</w:t>
      </w:r>
      <w:r w:rsidR="00B20AF1" w:rsidRPr="00A540E6">
        <w:rPr>
          <w:rFonts w:ascii="ＭＳ Ｐゴシック" w:eastAsia="ＭＳ Ｐゴシック" w:hAnsi="ＭＳ Ｐゴシック" w:hint="eastAsia"/>
          <w:sz w:val="24"/>
          <w:szCs w:val="21"/>
        </w:rPr>
        <w:t>本</w:t>
      </w:r>
      <w:r w:rsidR="00A855DD" w:rsidRPr="00A540E6">
        <w:rPr>
          <w:rFonts w:ascii="ＭＳ Ｐゴシック" w:eastAsia="ＭＳ Ｐゴシック" w:hAnsi="ＭＳ Ｐゴシック" w:hint="eastAsia"/>
          <w:sz w:val="24"/>
          <w:szCs w:val="21"/>
        </w:rPr>
        <w:t>計画の効果的な推進を図るなど、適正な進行管理に努めます。</w:t>
      </w:r>
    </w:p>
    <w:p w:rsidR="009D2FB3" w:rsidRPr="00A540E6" w:rsidRDefault="009D2FB3" w:rsidP="009D2FB3">
      <w:pPr>
        <w:rPr>
          <w:rFonts w:ascii="ＭＳ Ｐゴシック" w:eastAsia="ＭＳ Ｐゴシック" w:hAnsi="ＭＳ Ｐゴシック"/>
          <w:sz w:val="24"/>
          <w:szCs w:val="21"/>
        </w:rPr>
      </w:pPr>
    </w:p>
    <w:p w:rsidR="000C1B33" w:rsidRPr="00A540E6" w:rsidRDefault="000C1B33" w:rsidP="009D2FB3">
      <w:pPr>
        <w:rPr>
          <w:rFonts w:ascii="ＭＳ Ｐゴシック" w:eastAsia="ＭＳ Ｐゴシック" w:hAnsi="ＭＳ Ｐゴシック"/>
          <w:sz w:val="24"/>
          <w:szCs w:val="21"/>
        </w:rPr>
      </w:pPr>
    </w:p>
    <w:p w:rsidR="000C1B33" w:rsidRPr="00776D12" w:rsidRDefault="000C1B33" w:rsidP="009D2FB3">
      <w:pPr>
        <w:rPr>
          <w:rFonts w:ascii="ＭＳ Ｐゴシック" w:eastAsia="ＭＳ Ｐゴシック" w:hAnsi="ＭＳ Ｐゴシック"/>
          <w:sz w:val="24"/>
          <w:szCs w:val="21"/>
        </w:rPr>
      </w:pPr>
    </w:p>
    <w:p w:rsidR="009D2FB3" w:rsidRPr="007C7490" w:rsidRDefault="009D2FB3" w:rsidP="007C7490">
      <w:pPr>
        <w:pStyle w:val="af3"/>
        <w:numPr>
          <w:ilvl w:val="0"/>
          <w:numId w:val="1"/>
        </w:numPr>
        <w:ind w:leftChars="0"/>
        <w:rPr>
          <w:rFonts w:ascii="ＭＳ Ｐゴシック" w:eastAsia="ＭＳ Ｐゴシック" w:hAnsi="ＭＳ Ｐゴシック"/>
          <w:b/>
          <w:sz w:val="24"/>
          <w:szCs w:val="21"/>
        </w:rPr>
      </w:pPr>
      <w:r w:rsidRPr="007C7490">
        <w:rPr>
          <w:rFonts w:ascii="ＭＳ Ｐゴシック" w:eastAsia="ＭＳ Ｐゴシック" w:hAnsi="ＭＳ Ｐゴシック" w:hint="eastAsia"/>
          <w:b/>
          <w:sz w:val="24"/>
          <w:szCs w:val="21"/>
        </w:rPr>
        <w:t>子どもの貧困対策の具体的な施策</w:t>
      </w:r>
      <w:r w:rsidR="009D541A">
        <w:rPr>
          <w:rFonts w:ascii="ＭＳ Ｐゴシック" w:eastAsia="ＭＳ Ｐゴシック" w:hAnsi="ＭＳ Ｐゴシック" w:hint="eastAsia"/>
          <w:b/>
          <w:sz w:val="24"/>
          <w:szCs w:val="21"/>
        </w:rPr>
        <w:tab/>
      </w:r>
    </w:p>
    <w:p w:rsidR="007C7490" w:rsidRPr="007C7490" w:rsidRDefault="007C7490" w:rsidP="007C7490">
      <w:pPr>
        <w:rPr>
          <w:rFonts w:ascii="ＭＳ Ｐゴシック" w:eastAsia="ＭＳ Ｐゴシック" w:hAnsi="ＭＳ Ｐゴシック"/>
          <w:b/>
          <w:sz w:val="24"/>
          <w:szCs w:val="21"/>
        </w:rPr>
      </w:pPr>
      <w:r>
        <w:rPr>
          <w:rFonts w:ascii="ＭＳ Ｐゴシック" w:eastAsia="ＭＳ Ｐゴシック" w:hAnsi="ＭＳ Ｐゴシック"/>
          <w:b/>
          <w:noProof/>
          <w:sz w:val="24"/>
          <w:szCs w:val="21"/>
        </w:rPr>
        <mc:AlternateContent>
          <mc:Choice Requires="wps">
            <w:drawing>
              <wp:anchor distT="0" distB="0" distL="114300" distR="114300" simplePos="0" relativeHeight="251624960" behindDoc="0" locked="0" layoutInCell="1" allowOverlap="1" wp14:anchorId="25A43FA9" wp14:editId="292AF6D6">
                <wp:simplePos x="0" y="0"/>
                <wp:positionH relativeFrom="column">
                  <wp:posOffset>0</wp:posOffset>
                </wp:positionH>
                <wp:positionV relativeFrom="paragraph">
                  <wp:posOffset>19050</wp:posOffset>
                </wp:positionV>
                <wp:extent cx="5762625" cy="0"/>
                <wp:effectExtent l="0" t="19050" r="28575" b="19050"/>
                <wp:wrapNone/>
                <wp:docPr id="13" name="直線コネクタ 13"/>
                <wp:cNvGraphicFramePr/>
                <a:graphic xmlns:a="http://schemas.openxmlformats.org/drawingml/2006/main">
                  <a:graphicData uri="http://schemas.microsoft.com/office/word/2010/wordprocessingShape">
                    <wps:wsp>
                      <wps:cNvCnPr/>
                      <wps:spPr>
                        <a:xfrm flipV="1">
                          <a:off x="0" y="0"/>
                          <a:ext cx="5762625" cy="0"/>
                        </a:xfrm>
                        <a:prstGeom prst="line">
                          <a:avLst/>
                        </a:prstGeom>
                        <a:ln w="28575"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AD6E2BA" id="直線コネクタ 13" o:spid="_x0000_s1026" style="position:absolute;left:0;text-align:left;flip:y;z-index:25162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5pt"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" strokecolor="#0070c0" strokeweight="2.25pt">
                <v:stroke linestyle="thickThin"/>
              </v:line>
            </w:pict>
          </mc:Fallback>
        </mc:AlternateContent>
      </w:r>
    </w:p>
    <w:p w:rsidR="009D2FB3" w:rsidRDefault="009D2FB3" w:rsidP="009D2FB3">
      <w:pPr>
        <w:rPr>
          <w:rFonts w:ascii="ＭＳ Ｐゴシック" w:eastAsia="ＭＳ Ｐゴシック" w:hAnsi="ＭＳ Ｐゴシック"/>
          <w:sz w:val="24"/>
          <w:szCs w:val="21"/>
        </w:rPr>
      </w:pPr>
      <w:r w:rsidRPr="009D2FB3">
        <w:rPr>
          <w:rFonts w:ascii="ＭＳ Ｐゴシック" w:eastAsia="ＭＳ Ｐゴシック" w:hAnsi="ＭＳ Ｐゴシック" w:hint="eastAsia"/>
          <w:sz w:val="24"/>
          <w:szCs w:val="21"/>
        </w:rPr>
        <w:t xml:space="preserve">　</w:t>
      </w:r>
      <w:r w:rsidR="009E70BD">
        <w:rPr>
          <w:rFonts w:ascii="ＭＳ Ｐゴシック" w:eastAsia="ＭＳ Ｐゴシック" w:hAnsi="ＭＳ Ｐゴシック" w:hint="eastAsia"/>
          <w:sz w:val="24"/>
          <w:szCs w:val="21"/>
        </w:rPr>
        <w:t>６</w:t>
      </w:r>
      <w:r w:rsidRPr="009D2FB3">
        <w:rPr>
          <w:rFonts w:ascii="ＭＳ Ｐゴシック" w:eastAsia="ＭＳ Ｐゴシック" w:hAnsi="ＭＳ Ｐゴシック" w:hint="eastAsia"/>
          <w:sz w:val="24"/>
          <w:szCs w:val="21"/>
        </w:rPr>
        <w:t>頁以降</w:t>
      </w:r>
      <w:r>
        <w:rPr>
          <w:rFonts w:ascii="ＭＳ Ｐゴシック" w:eastAsia="ＭＳ Ｐゴシック" w:hAnsi="ＭＳ Ｐゴシック" w:hint="eastAsia"/>
          <w:sz w:val="24"/>
          <w:szCs w:val="21"/>
        </w:rPr>
        <w:t>に具体的な施策を</w:t>
      </w:r>
      <w:r w:rsidR="002F4795">
        <w:rPr>
          <w:rFonts w:ascii="ＭＳ Ｐゴシック" w:eastAsia="ＭＳ Ｐゴシック" w:hAnsi="ＭＳ Ｐゴシック" w:hint="eastAsia"/>
          <w:sz w:val="24"/>
          <w:szCs w:val="21"/>
        </w:rPr>
        <w:t>「</w:t>
      </w:r>
      <w:r w:rsidR="00776D12">
        <w:rPr>
          <w:rFonts w:ascii="ＭＳ Ｐゴシック" w:eastAsia="ＭＳ Ｐゴシック" w:hAnsi="ＭＳ Ｐゴシック" w:hint="eastAsia"/>
          <w:sz w:val="24"/>
          <w:szCs w:val="21"/>
        </w:rPr>
        <w:t>視点</w:t>
      </w:r>
      <w:r w:rsidR="002F4795">
        <w:rPr>
          <w:rFonts w:ascii="ＭＳ Ｐゴシック" w:eastAsia="ＭＳ Ｐゴシック" w:hAnsi="ＭＳ Ｐゴシック" w:hint="eastAsia"/>
          <w:sz w:val="24"/>
          <w:szCs w:val="21"/>
        </w:rPr>
        <w:t>」</w:t>
      </w:r>
      <w:r w:rsidR="00776D12">
        <w:rPr>
          <w:rFonts w:ascii="ＭＳ Ｐゴシック" w:eastAsia="ＭＳ Ｐゴシック" w:hAnsi="ＭＳ Ｐゴシック" w:hint="eastAsia"/>
          <w:sz w:val="24"/>
          <w:szCs w:val="21"/>
        </w:rPr>
        <w:t>毎</w:t>
      </w:r>
      <w:r>
        <w:rPr>
          <w:rFonts w:ascii="ＭＳ Ｐゴシック" w:eastAsia="ＭＳ Ｐゴシック" w:hAnsi="ＭＳ Ｐゴシック" w:hint="eastAsia"/>
          <w:sz w:val="24"/>
          <w:szCs w:val="21"/>
        </w:rPr>
        <w:t>に</w:t>
      </w:r>
      <w:r w:rsidR="002F4795">
        <w:rPr>
          <w:rFonts w:ascii="ＭＳ Ｐゴシック" w:eastAsia="ＭＳ Ｐゴシック" w:hAnsi="ＭＳ Ｐゴシック" w:hint="eastAsia"/>
          <w:sz w:val="24"/>
          <w:szCs w:val="21"/>
        </w:rPr>
        <w:t>分類し</w:t>
      </w:r>
      <w:r>
        <w:rPr>
          <w:rFonts w:ascii="ＭＳ Ｐゴシック" w:eastAsia="ＭＳ Ｐゴシック" w:hAnsi="ＭＳ Ｐゴシック" w:hint="eastAsia"/>
          <w:sz w:val="24"/>
          <w:szCs w:val="21"/>
        </w:rPr>
        <w:t>て</w:t>
      </w:r>
      <w:r w:rsidR="002F4795">
        <w:rPr>
          <w:rFonts w:ascii="ＭＳ Ｐゴシック" w:eastAsia="ＭＳ Ｐゴシック" w:hAnsi="ＭＳ Ｐゴシック" w:hint="eastAsia"/>
          <w:sz w:val="24"/>
          <w:szCs w:val="21"/>
        </w:rPr>
        <w:t>記載し</w:t>
      </w:r>
      <w:r w:rsidR="00776D12">
        <w:rPr>
          <w:rFonts w:ascii="ＭＳ Ｐゴシック" w:eastAsia="ＭＳ Ｐゴシック" w:hAnsi="ＭＳ Ｐゴシック" w:hint="eastAsia"/>
          <w:sz w:val="24"/>
          <w:szCs w:val="21"/>
        </w:rPr>
        <w:t>ています。</w:t>
      </w:r>
    </w:p>
    <w:p w:rsidR="00875DE9" w:rsidRDefault="00875DE9" w:rsidP="009D2FB3">
      <w:pPr>
        <w:rPr>
          <w:rFonts w:ascii="ＭＳ Ｐゴシック" w:eastAsia="ＭＳ Ｐゴシック" w:hAnsi="ＭＳ Ｐゴシック"/>
          <w:sz w:val="24"/>
          <w:szCs w:val="21"/>
        </w:rPr>
      </w:pPr>
    </w:p>
    <w:sectPr w:rsidR="00875DE9" w:rsidSect="00E82183">
      <w:pgSz w:w="11906" w:h="16838" w:code="9"/>
      <w:pgMar w:top="1559" w:right="1418" w:bottom="1276" w:left="1276" w:header="851" w:footer="284"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C7" w:rsidRDefault="00AF5FC7" w:rsidP="00D409F4">
      <w:r>
        <w:separator/>
      </w:r>
    </w:p>
  </w:endnote>
  <w:endnote w:type="continuationSeparator" w:id="0">
    <w:p w:rsidR="00AF5FC7" w:rsidRDefault="00AF5FC7" w:rsidP="00D4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195283"/>
      <w:docPartObj>
        <w:docPartGallery w:val="Page Numbers (Bottom of Page)"/>
        <w:docPartUnique/>
      </w:docPartObj>
    </w:sdtPr>
    <w:sdtEndPr/>
    <w:sdtContent>
      <w:p w:rsidR="00E82183" w:rsidRDefault="00E82183">
        <w:pPr>
          <w:pStyle w:val="a8"/>
          <w:jc w:val="center"/>
        </w:pPr>
        <w:r>
          <w:fldChar w:fldCharType="begin"/>
        </w:r>
        <w:r>
          <w:instrText>PAGE   \* MERGEFORMAT</w:instrText>
        </w:r>
        <w:r>
          <w:fldChar w:fldCharType="separate"/>
        </w:r>
        <w:r w:rsidR="00E86A46" w:rsidRPr="00E86A46">
          <w:rPr>
            <w:noProof/>
            <w:lang w:val="ja-JP"/>
          </w:rPr>
          <w:t>5</w:t>
        </w:r>
        <w:r>
          <w:fldChar w:fldCharType="end"/>
        </w:r>
      </w:p>
    </w:sdtContent>
  </w:sdt>
  <w:p w:rsidR="00E82183" w:rsidRDefault="00E821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C7" w:rsidRDefault="00AF5FC7" w:rsidP="00D409F4">
      <w:r>
        <w:separator/>
      </w:r>
    </w:p>
  </w:footnote>
  <w:footnote w:type="continuationSeparator" w:id="0">
    <w:p w:rsidR="00AF5FC7" w:rsidRDefault="00AF5FC7" w:rsidP="00D40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811B8"/>
    <w:multiLevelType w:val="hybridMultilevel"/>
    <w:tmpl w:val="42682132"/>
    <w:lvl w:ilvl="0" w:tplc="1FD21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4B"/>
    <w:rsid w:val="000144DA"/>
    <w:rsid w:val="000250C0"/>
    <w:rsid w:val="00025DE1"/>
    <w:rsid w:val="0004186A"/>
    <w:rsid w:val="00046242"/>
    <w:rsid w:val="000B0A0F"/>
    <w:rsid w:val="000C1B33"/>
    <w:rsid w:val="000C40C4"/>
    <w:rsid w:val="000E3309"/>
    <w:rsid w:val="000E4683"/>
    <w:rsid w:val="000E4FFC"/>
    <w:rsid w:val="00106389"/>
    <w:rsid w:val="00181FBD"/>
    <w:rsid w:val="001837EE"/>
    <w:rsid w:val="00183DCE"/>
    <w:rsid w:val="001B2B25"/>
    <w:rsid w:val="001B5F8A"/>
    <w:rsid w:val="001D1FC4"/>
    <w:rsid w:val="001E6C35"/>
    <w:rsid w:val="002114CD"/>
    <w:rsid w:val="0024176A"/>
    <w:rsid w:val="002651B7"/>
    <w:rsid w:val="002746D6"/>
    <w:rsid w:val="002E2EBA"/>
    <w:rsid w:val="002F4795"/>
    <w:rsid w:val="003528D6"/>
    <w:rsid w:val="003573C2"/>
    <w:rsid w:val="00370FC4"/>
    <w:rsid w:val="003764D9"/>
    <w:rsid w:val="00382BAA"/>
    <w:rsid w:val="0038617D"/>
    <w:rsid w:val="003A72DB"/>
    <w:rsid w:val="003E4293"/>
    <w:rsid w:val="003E48F5"/>
    <w:rsid w:val="003E6C14"/>
    <w:rsid w:val="00412056"/>
    <w:rsid w:val="0043594B"/>
    <w:rsid w:val="00443C07"/>
    <w:rsid w:val="00470F15"/>
    <w:rsid w:val="004A11B1"/>
    <w:rsid w:val="004C55CB"/>
    <w:rsid w:val="004F345B"/>
    <w:rsid w:val="005062ED"/>
    <w:rsid w:val="00532F5B"/>
    <w:rsid w:val="005334F4"/>
    <w:rsid w:val="005568EF"/>
    <w:rsid w:val="0058232D"/>
    <w:rsid w:val="00583FB6"/>
    <w:rsid w:val="005929BB"/>
    <w:rsid w:val="005A48A2"/>
    <w:rsid w:val="005C4A91"/>
    <w:rsid w:val="0060259A"/>
    <w:rsid w:val="0063007E"/>
    <w:rsid w:val="00647054"/>
    <w:rsid w:val="00662E23"/>
    <w:rsid w:val="00665462"/>
    <w:rsid w:val="00670A84"/>
    <w:rsid w:val="00694264"/>
    <w:rsid w:val="0069468E"/>
    <w:rsid w:val="006A3AB1"/>
    <w:rsid w:val="006C0DDC"/>
    <w:rsid w:val="006C37F9"/>
    <w:rsid w:val="006E14D1"/>
    <w:rsid w:val="006E5D54"/>
    <w:rsid w:val="007035B8"/>
    <w:rsid w:val="0070786B"/>
    <w:rsid w:val="007233A3"/>
    <w:rsid w:val="00740B50"/>
    <w:rsid w:val="00762FC8"/>
    <w:rsid w:val="00776D12"/>
    <w:rsid w:val="007871C4"/>
    <w:rsid w:val="00794801"/>
    <w:rsid w:val="007C7490"/>
    <w:rsid w:val="007C75DA"/>
    <w:rsid w:val="007E0B3B"/>
    <w:rsid w:val="007E1201"/>
    <w:rsid w:val="008151EB"/>
    <w:rsid w:val="00820379"/>
    <w:rsid w:val="00842152"/>
    <w:rsid w:val="008678F6"/>
    <w:rsid w:val="00875DE9"/>
    <w:rsid w:val="00887975"/>
    <w:rsid w:val="008A07B9"/>
    <w:rsid w:val="008D137C"/>
    <w:rsid w:val="008D7F3D"/>
    <w:rsid w:val="009032F6"/>
    <w:rsid w:val="00906B64"/>
    <w:rsid w:val="00921B2E"/>
    <w:rsid w:val="00950D6A"/>
    <w:rsid w:val="009548A6"/>
    <w:rsid w:val="009700FF"/>
    <w:rsid w:val="00972471"/>
    <w:rsid w:val="009801A1"/>
    <w:rsid w:val="009956D3"/>
    <w:rsid w:val="009D2FB3"/>
    <w:rsid w:val="009D541A"/>
    <w:rsid w:val="009E70BD"/>
    <w:rsid w:val="00A23790"/>
    <w:rsid w:val="00A540E6"/>
    <w:rsid w:val="00A70EF9"/>
    <w:rsid w:val="00A81BD8"/>
    <w:rsid w:val="00A855DD"/>
    <w:rsid w:val="00AE4849"/>
    <w:rsid w:val="00AF5FC7"/>
    <w:rsid w:val="00AF62D5"/>
    <w:rsid w:val="00B059E0"/>
    <w:rsid w:val="00B06E67"/>
    <w:rsid w:val="00B20AF1"/>
    <w:rsid w:val="00B20C7E"/>
    <w:rsid w:val="00B30127"/>
    <w:rsid w:val="00B3111C"/>
    <w:rsid w:val="00BA7572"/>
    <w:rsid w:val="00BB0F58"/>
    <w:rsid w:val="00C15922"/>
    <w:rsid w:val="00C17E52"/>
    <w:rsid w:val="00C305F9"/>
    <w:rsid w:val="00C44C0E"/>
    <w:rsid w:val="00C4733C"/>
    <w:rsid w:val="00CA24E8"/>
    <w:rsid w:val="00CF2335"/>
    <w:rsid w:val="00D07BEB"/>
    <w:rsid w:val="00D160E4"/>
    <w:rsid w:val="00D409F4"/>
    <w:rsid w:val="00D512F9"/>
    <w:rsid w:val="00D7562C"/>
    <w:rsid w:val="00D84250"/>
    <w:rsid w:val="00DF5EB1"/>
    <w:rsid w:val="00E171E2"/>
    <w:rsid w:val="00E36E71"/>
    <w:rsid w:val="00E37485"/>
    <w:rsid w:val="00E64E4C"/>
    <w:rsid w:val="00E82183"/>
    <w:rsid w:val="00E86A46"/>
    <w:rsid w:val="00EB0616"/>
    <w:rsid w:val="00EB55ED"/>
    <w:rsid w:val="00EC6D01"/>
    <w:rsid w:val="00ED0CA7"/>
    <w:rsid w:val="00ED72A0"/>
    <w:rsid w:val="00F36920"/>
    <w:rsid w:val="00F51B18"/>
    <w:rsid w:val="00F61602"/>
    <w:rsid w:val="00F94419"/>
    <w:rsid w:val="00FB17D2"/>
    <w:rsid w:val="00FB7CA1"/>
    <w:rsid w:val="00FD1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4B"/>
    <w:pPr>
      <w:widowControl w:val="0"/>
      <w:jc w:val="both"/>
    </w:pPr>
  </w:style>
  <w:style w:type="paragraph" w:styleId="1">
    <w:name w:val="heading 1"/>
    <w:basedOn w:val="a"/>
    <w:next w:val="a"/>
    <w:link w:val="10"/>
    <w:uiPriority w:val="9"/>
    <w:qFormat/>
    <w:rsid w:val="005334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2B25"/>
    <w:pPr>
      <w:widowControl w:val="0"/>
      <w:autoSpaceDE w:val="0"/>
      <w:autoSpaceDN w:val="0"/>
      <w:adjustRightInd w:val="0"/>
    </w:pPr>
    <w:rPr>
      <w:rFonts w:ascii="MS UI Gothic" w:eastAsia="MS UI Gothic" w:cs="MS UI Gothic"/>
      <w:color w:val="000000"/>
      <w:kern w:val="0"/>
      <w:sz w:val="24"/>
      <w:szCs w:val="24"/>
    </w:rPr>
  </w:style>
  <w:style w:type="paragraph" w:styleId="a4">
    <w:name w:val="Balloon Text"/>
    <w:basedOn w:val="a"/>
    <w:link w:val="a5"/>
    <w:uiPriority w:val="99"/>
    <w:semiHidden/>
    <w:unhideWhenUsed/>
    <w:rsid w:val="006A3A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3AB1"/>
    <w:rPr>
      <w:rFonts w:asciiTheme="majorHAnsi" w:eastAsiaTheme="majorEastAsia" w:hAnsiTheme="majorHAnsi" w:cstheme="majorBidi"/>
      <w:sz w:val="18"/>
      <w:szCs w:val="18"/>
    </w:rPr>
  </w:style>
  <w:style w:type="paragraph" w:styleId="a6">
    <w:name w:val="header"/>
    <w:basedOn w:val="a"/>
    <w:link w:val="a7"/>
    <w:uiPriority w:val="99"/>
    <w:unhideWhenUsed/>
    <w:rsid w:val="00D409F4"/>
    <w:pPr>
      <w:tabs>
        <w:tab w:val="center" w:pos="4252"/>
        <w:tab w:val="right" w:pos="8504"/>
      </w:tabs>
      <w:snapToGrid w:val="0"/>
    </w:pPr>
  </w:style>
  <w:style w:type="character" w:customStyle="1" w:styleId="a7">
    <w:name w:val="ヘッダー (文字)"/>
    <w:basedOn w:val="a0"/>
    <w:link w:val="a6"/>
    <w:uiPriority w:val="99"/>
    <w:rsid w:val="00D409F4"/>
  </w:style>
  <w:style w:type="paragraph" w:styleId="a8">
    <w:name w:val="footer"/>
    <w:basedOn w:val="a"/>
    <w:link w:val="a9"/>
    <w:uiPriority w:val="99"/>
    <w:unhideWhenUsed/>
    <w:rsid w:val="00D409F4"/>
    <w:pPr>
      <w:tabs>
        <w:tab w:val="center" w:pos="4252"/>
        <w:tab w:val="right" w:pos="8504"/>
      </w:tabs>
      <w:snapToGrid w:val="0"/>
    </w:pPr>
  </w:style>
  <w:style w:type="character" w:customStyle="1" w:styleId="a9">
    <w:name w:val="フッター (文字)"/>
    <w:basedOn w:val="a0"/>
    <w:link w:val="a8"/>
    <w:uiPriority w:val="99"/>
    <w:rsid w:val="00D409F4"/>
  </w:style>
  <w:style w:type="paragraph" w:styleId="aa">
    <w:name w:val="Note Heading"/>
    <w:basedOn w:val="a"/>
    <w:next w:val="a"/>
    <w:link w:val="ab"/>
    <w:uiPriority w:val="99"/>
    <w:unhideWhenUsed/>
    <w:rsid w:val="00A70EF9"/>
    <w:pPr>
      <w:jc w:val="center"/>
    </w:pPr>
    <w:rPr>
      <w:rFonts w:ascii="HG丸ｺﾞｼｯｸM-PRO" w:eastAsia="HG丸ｺﾞｼｯｸM-PRO" w:hAnsi="HG丸ｺﾞｼｯｸM-PRO"/>
      <w:b/>
      <w:sz w:val="24"/>
      <w:szCs w:val="24"/>
    </w:rPr>
  </w:style>
  <w:style w:type="character" w:customStyle="1" w:styleId="ab">
    <w:name w:val="記 (文字)"/>
    <w:basedOn w:val="a0"/>
    <w:link w:val="aa"/>
    <w:uiPriority w:val="99"/>
    <w:rsid w:val="00A70EF9"/>
    <w:rPr>
      <w:rFonts w:ascii="HG丸ｺﾞｼｯｸM-PRO" w:eastAsia="HG丸ｺﾞｼｯｸM-PRO" w:hAnsi="HG丸ｺﾞｼｯｸM-PRO"/>
      <w:b/>
      <w:sz w:val="24"/>
      <w:szCs w:val="24"/>
    </w:rPr>
  </w:style>
  <w:style w:type="paragraph" w:styleId="ac">
    <w:name w:val="Closing"/>
    <w:basedOn w:val="a"/>
    <w:link w:val="ad"/>
    <w:uiPriority w:val="99"/>
    <w:unhideWhenUsed/>
    <w:rsid w:val="00A70EF9"/>
    <w:pPr>
      <w:jc w:val="right"/>
    </w:pPr>
    <w:rPr>
      <w:rFonts w:ascii="HG丸ｺﾞｼｯｸM-PRO" w:eastAsia="HG丸ｺﾞｼｯｸM-PRO" w:hAnsi="HG丸ｺﾞｼｯｸM-PRO"/>
      <w:b/>
      <w:sz w:val="24"/>
      <w:szCs w:val="24"/>
    </w:rPr>
  </w:style>
  <w:style w:type="character" w:customStyle="1" w:styleId="ad">
    <w:name w:val="結語 (文字)"/>
    <w:basedOn w:val="a0"/>
    <w:link w:val="ac"/>
    <w:uiPriority w:val="99"/>
    <w:rsid w:val="00A70EF9"/>
    <w:rPr>
      <w:rFonts w:ascii="HG丸ｺﾞｼｯｸM-PRO" w:eastAsia="HG丸ｺﾞｼｯｸM-PRO" w:hAnsi="HG丸ｺﾞｼｯｸM-PRO"/>
      <w:b/>
      <w:sz w:val="24"/>
      <w:szCs w:val="24"/>
    </w:rPr>
  </w:style>
  <w:style w:type="paragraph" w:styleId="ae">
    <w:name w:val="No Spacing"/>
    <w:link w:val="af"/>
    <w:uiPriority w:val="1"/>
    <w:qFormat/>
    <w:rsid w:val="0063007E"/>
    <w:rPr>
      <w:kern w:val="0"/>
      <w:sz w:val="22"/>
    </w:rPr>
  </w:style>
  <w:style w:type="character" w:customStyle="1" w:styleId="af">
    <w:name w:val="行間詰め (文字)"/>
    <w:basedOn w:val="a0"/>
    <w:link w:val="ae"/>
    <w:uiPriority w:val="1"/>
    <w:rsid w:val="0063007E"/>
    <w:rPr>
      <w:kern w:val="0"/>
      <w:sz w:val="22"/>
    </w:rPr>
  </w:style>
  <w:style w:type="paragraph" w:styleId="af0">
    <w:name w:val="Date"/>
    <w:basedOn w:val="a"/>
    <w:next w:val="a"/>
    <w:link w:val="af1"/>
    <w:uiPriority w:val="99"/>
    <w:semiHidden/>
    <w:unhideWhenUsed/>
    <w:rsid w:val="00CA24E8"/>
  </w:style>
  <w:style w:type="character" w:customStyle="1" w:styleId="af1">
    <w:name w:val="日付 (文字)"/>
    <w:basedOn w:val="a0"/>
    <w:link w:val="af0"/>
    <w:uiPriority w:val="99"/>
    <w:semiHidden/>
    <w:rsid w:val="00CA24E8"/>
  </w:style>
  <w:style w:type="paragraph" w:styleId="Web">
    <w:name w:val="Normal (Web)"/>
    <w:basedOn w:val="a"/>
    <w:uiPriority w:val="99"/>
    <w:semiHidden/>
    <w:unhideWhenUsed/>
    <w:rsid w:val="00E64E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334F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5334F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5334F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5334F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5334F4"/>
    <w:pPr>
      <w:widowControl/>
      <w:spacing w:after="100" w:line="259" w:lineRule="auto"/>
      <w:ind w:left="440"/>
      <w:jc w:val="left"/>
    </w:pPr>
    <w:rPr>
      <w:rFonts w:cs="Times New Roman"/>
      <w:kern w:val="0"/>
      <w:sz w:val="22"/>
    </w:rPr>
  </w:style>
  <w:style w:type="paragraph" w:styleId="af3">
    <w:name w:val="List Paragraph"/>
    <w:basedOn w:val="a"/>
    <w:uiPriority w:val="34"/>
    <w:qFormat/>
    <w:rsid w:val="007C749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4B"/>
    <w:pPr>
      <w:widowControl w:val="0"/>
      <w:jc w:val="both"/>
    </w:pPr>
  </w:style>
  <w:style w:type="paragraph" w:styleId="1">
    <w:name w:val="heading 1"/>
    <w:basedOn w:val="a"/>
    <w:next w:val="a"/>
    <w:link w:val="10"/>
    <w:uiPriority w:val="9"/>
    <w:qFormat/>
    <w:rsid w:val="005334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2B25"/>
    <w:pPr>
      <w:widowControl w:val="0"/>
      <w:autoSpaceDE w:val="0"/>
      <w:autoSpaceDN w:val="0"/>
      <w:adjustRightInd w:val="0"/>
    </w:pPr>
    <w:rPr>
      <w:rFonts w:ascii="MS UI Gothic" w:eastAsia="MS UI Gothic" w:cs="MS UI Gothic"/>
      <w:color w:val="000000"/>
      <w:kern w:val="0"/>
      <w:sz w:val="24"/>
      <w:szCs w:val="24"/>
    </w:rPr>
  </w:style>
  <w:style w:type="paragraph" w:styleId="a4">
    <w:name w:val="Balloon Text"/>
    <w:basedOn w:val="a"/>
    <w:link w:val="a5"/>
    <w:uiPriority w:val="99"/>
    <w:semiHidden/>
    <w:unhideWhenUsed/>
    <w:rsid w:val="006A3A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3AB1"/>
    <w:rPr>
      <w:rFonts w:asciiTheme="majorHAnsi" w:eastAsiaTheme="majorEastAsia" w:hAnsiTheme="majorHAnsi" w:cstheme="majorBidi"/>
      <w:sz w:val="18"/>
      <w:szCs w:val="18"/>
    </w:rPr>
  </w:style>
  <w:style w:type="paragraph" w:styleId="a6">
    <w:name w:val="header"/>
    <w:basedOn w:val="a"/>
    <w:link w:val="a7"/>
    <w:uiPriority w:val="99"/>
    <w:unhideWhenUsed/>
    <w:rsid w:val="00D409F4"/>
    <w:pPr>
      <w:tabs>
        <w:tab w:val="center" w:pos="4252"/>
        <w:tab w:val="right" w:pos="8504"/>
      </w:tabs>
      <w:snapToGrid w:val="0"/>
    </w:pPr>
  </w:style>
  <w:style w:type="character" w:customStyle="1" w:styleId="a7">
    <w:name w:val="ヘッダー (文字)"/>
    <w:basedOn w:val="a0"/>
    <w:link w:val="a6"/>
    <w:uiPriority w:val="99"/>
    <w:rsid w:val="00D409F4"/>
  </w:style>
  <w:style w:type="paragraph" w:styleId="a8">
    <w:name w:val="footer"/>
    <w:basedOn w:val="a"/>
    <w:link w:val="a9"/>
    <w:uiPriority w:val="99"/>
    <w:unhideWhenUsed/>
    <w:rsid w:val="00D409F4"/>
    <w:pPr>
      <w:tabs>
        <w:tab w:val="center" w:pos="4252"/>
        <w:tab w:val="right" w:pos="8504"/>
      </w:tabs>
      <w:snapToGrid w:val="0"/>
    </w:pPr>
  </w:style>
  <w:style w:type="character" w:customStyle="1" w:styleId="a9">
    <w:name w:val="フッター (文字)"/>
    <w:basedOn w:val="a0"/>
    <w:link w:val="a8"/>
    <w:uiPriority w:val="99"/>
    <w:rsid w:val="00D409F4"/>
  </w:style>
  <w:style w:type="paragraph" w:styleId="aa">
    <w:name w:val="Note Heading"/>
    <w:basedOn w:val="a"/>
    <w:next w:val="a"/>
    <w:link w:val="ab"/>
    <w:uiPriority w:val="99"/>
    <w:unhideWhenUsed/>
    <w:rsid w:val="00A70EF9"/>
    <w:pPr>
      <w:jc w:val="center"/>
    </w:pPr>
    <w:rPr>
      <w:rFonts w:ascii="HG丸ｺﾞｼｯｸM-PRO" w:eastAsia="HG丸ｺﾞｼｯｸM-PRO" w:hAnsi="HG丸ｺﾞｼｯｸM-PRO"/>
      <w:b/>
      <w:sz w:val="24"/>
      <w:szCs w:val="24"/>
    </w:rPr>
  </w:style>
  <w:style w:type="character" w:customStyle="1" w:styleId="ab">
    <w:name w:val="記 (文字)"/>
    <w:basedOn w:val="a0"/>
    <w:link w:val="aa"/>
    <w:uiPriority w:val="99"/>
    <w:rsid w:val="00A70EF9"/>
    <w:rPr>
      <w:rFonts w:ascii="HG丸ｺﾞｼｯｸM-PRO" w:eastAsia="HG丸ｺﾞｼｯｸM-PRO" w:hAnsi="HG丸ｺﾞｼｯｸM-PRO"/>
      <w:b/>
      <w:sz w:val="24"/>
      <w:szCs w:val="24"/>
    </w:rPr>
  </w:style>
  <w:style w:type="paragraph" w:styleId="ac">
    <w:name w:val="Closing"/>
    <w:basedOn w:val="a"/>
    <w:link w:val="ad"/>
    <w:uiPriority w:val="99"/>
    <w:unhideWhenUsed/>
    <w:rsid w:val="00A70EF9"/>
    <w:pPr>
      <w:jc w:val="right"/>
    </w:pPr>
    <w:rPr>
      <w:rFonts w:ascii="HG丸ｺﾞｼｯｸM-PRO" w:eastAsia="HG丸ｺﾞｼｯｸM-PRO" w:hAnsi="HG丸ｺﾞｼｯｸM-PRO"/>
      <w:b/>
      <w:sz w:val="24"/>
      <w:szCs w:val="24"/>
    </w:rPr>
  </w:style>
  <w:style w:type="character" w:customStyle="1" w:styleId="ad">
    <w:name w:val="結語 (文字)"/>
    <w:basedOn w:val="a0"/>
    <w:link w:val="ac"/>
    <w:uiPriority w:val="99"/>
    <w:rsid w:val="00A70EF9"/>
    <w:rPr>
      <w:rFonts w:ascii="HG丸ｺﾞｼｯｸM-PRO" w:eastAsia="HG丸ｺﾞｼｯｸM-PRO" w:hAnsi="HG丸ｺﾞｼｯｸM-PRO"/>
      <w:b/>
      <w:sz w:val="24"/>
      <w:szCs w:val="24"/>
    </w:rPr>
  </w:style>
  <w:style w:type="paragraph" w:styleId="ae">
    <w:name w:val="No Spacing"/>
    <w:link w:val="af"/>
    <w:uiPriority w:val="1"/>
    <w:qFormat/>
    <w:rsid w:val="0063007E"/>
    <w:rPr>
      <w:kern w:val="0"/>
      <w:sz w:val="22"/>
    </w:rPr>
  </w:style>
  <w:style w:type="character" w:customStyle="1" w:styleId="af">
    <w:name w:val="行間詰め (文字)"/>
    <w:basedOn w:val="a0"/>
    <w:link w:val="ae"/>
    <w:uiPriority w:val="1"/>
    <w:rsid w:val="0063007E"/>
    <w:rPr>
      <w:kern w:val="0"/>
      <w:sz w:val="22"/>
    </w:rPr>
  </w:style>
  <w:style w:type="paragraph" w:styleId="af0">
    <w:name w:val="Date"/>
    <w:basedOn w:val="a"/>
    <w:next w:val="a"/>
    <w:link w:val="af1"/>
    <w:uiPriority w:val="99"/>
    <w:semiHidden/>
    <w:unhideWhenUsed/>
    <w:rsid w:val="00CA24E8"/>
  </w:style>
  <w:style w:type="character" w:customStyle="1" w:styleId="af1">
    <w:name w:val="日付 (文字)"/>
    <w:basedOn w:val="a0"/>
    <w:link w:val="af0"/>
    <w:uiPriority w:val="99"/>
    <w:semiHidden/>
    <w:rsid w:val="00CA24E8"/>
  </w:style>
  <w:style w:type="paragraph" w:styleId="Web">
    <w:name w:val="Normal (Web)"/>
    <w:basedOn w:val="a"/>
    <w:uiPriority w:val="99"/>
    <w:semiHidden/>
    <w:unhideWhenUsed/>
    <w:rsid w:val="00E64E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334F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5334F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5334F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5334F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5334F4"/>
    <w:pPr>
      <w:widowControl/>
      <w:spacing w:after="100" w:line="259" w:lineRule="auto"/>
      <w:ind w:left="440"/>
      <w:jc w:val="left"/>
    </w:pPr>
    <w:rPr>
      <w:rFonts w:cs="Times New Roman"/>
      <w:kern w:val="0"/>
      <w:sz w:val="22"/>
    </w:rPr>
  </w:style>
  <w:style w:type="paragraph" w:styleId="af3">
    <w:name w:val="List Paragraph"/>
    <w:basedOn w:val="a"/>
    <w:uiPriority w:val="34"/>
    <w:qFormat/>
    <w:rsid w:val="007C74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6487">
      <w:bodyDiv w:val="1"/>
      <w:marLeft w:val="0"/>
      <w:marRight w:val="0"/>
      <w:marTop w:val="0"/>
      <w:marBottom w:val="0"/>
      <w:divBdr>
        <w:top w:val="none" w:sz="0" w:space="0" w:color="auto"/>
        <w:left w:val="none" w:sz="0" w:space="0" w:color="auto"/>
        <w:bottom w:val="none" w:sz="0" w:space="0" w:color="auto"/>
        <w:right w:val="none" w:sz="0" w:space="0" w:color="auto"/>
      </w:divBdr>
    </w:div>
    <w:div w:id="190463152">
      <w:bodyDiv w:val="1"/>
      <w:marLeft w:val="0"/>
      <w:marRight w:val="0"/>
      <w:marTop w:val="0"/>
      <w:marBottom w:val="0"/>
      <w:divBdr>
        <w:top w:val="none" w:sz="0" w:space="0" w:color="auto"/>
        <w:left w:val="none" w:sz="0" w:space="0" w:color="auto"/>
        <w:bottom w:val="none" w:sz="0" w:space="0" w:color="auto"/>
        <w:right w:val="none" w:sz="0" w:space="0" w:color="auto"/>
      </w:divBdr>
    </w:div>
    <w:div w:id="351882616">
      <w:bodyDiv w:val="1"/>
      <w:marLeft w:val="0"/>
      <w:marRight w:val="0"/>
      <w:marTop w:val="0"/>
      <w:marBottom w:val="0"/>
      <w:divBdr>
        <w:top w:val="none" w:sz="0" w:space="0" w:color="auto"/>
        <w:left w:val="none" w:sz="0" w:space="0" w:color="auto"/>
        <w:bottom w:val="none" w:sz="0" w:space="0" w:color="auto"/>
        <w:right w:val="none" w:sz="0" w:space="0" w:color="auto"/>
      </w:divBdr>
    </w:div>
    <w:div w:id="768818808">
      <w:bodyDiv w:val="1"/>
      <w:marLeft w:val="0"/>
      <w:marRight w:val="0"/>
      <w:marTop w:val="0"/>
      <w:marBottom w:val="0"/>
      <w:divBdr>
        <w:top w:val="none" w:sz="0" w:space="0" w:color="auto"/>
        <w:left w:val="none" w:sz="0" w:space="0" w:color="auto"/>
        <w:bottom w:val="none" w:sz="0" w:space="0" w:color="auto"/>
        <w:right w:val="none" w:sz="0" w:space="0" w:color="auto"/>
      </w:divBdr>
    </w:div>
    <w:div w:id="1110467077">
      <w:bodyDiv w:val="1"/>
      <w:marLeft w:val="0"/>
      <w:marRight w:val="0"/>
      <w:marTop w:val="0"/>
      <w:marBottom w:val="0"/>
      <w:divBdr>
        <w:top w:val="none" w:sz="0" w:space="0" w:color="auto"/>
        <w:left w:val="none" w:sz="0" w:space="0" w:color="auto"/>
        <w:bottom w:val="none" w:sz="0" w:space="0" w:color="auto"/>
        <w:right w:val="none" w:sz="0" w:space="0" w:color="auto"/>
      </w:divBdr>
    </w:div>
    <w:div w:id="152235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7EA4-FBE4-4F51-BDC9-293BD73A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2017-11-07T06:49:00Z</cp:lastPrinted>
  <dcterms:created xsi:type="dcterms:W3CDTF">2017-11-07T07:35:00Z</dcterms:created>
  <dcterms:modified xsi:type="dcterms:W3CDTF">2018-03-23T10:24:00Z</dcterms:modified>
</cp:coreProperties>
</file>