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726D" w14:textId="77777777" w:rsidR="00E06B02" w:rsidRPr="00AC1F16" w:rsidRDefault="009A38A6">
      <w:pPr>
        <w:rPr>
          <w:rFonts w:ascii="HG丸ｺﾞｼｯｸM-PRO" w:eastAsia="HG丸ｺﾞｼｯｸM-PRO" w:hAnsi="HG丸ｺﾞｼｯｸM-PRO"/>
          <w:sz w:val="28"/>
          <w:szCs w:val="28"/>
        </w:rPr>
      </w:pPr>
      <w:r w:rsidRPr="00AC1F16">
        <w:rPr>
          <w:rFonts w:ascii="HG丸ｺﾞｼｯｸM-PRO" w:eastAsia="HG丸ｺﾞｼｯｸM-PRO" w:hAnsi="HG丸ｺﾞｼｯｸM-PRO" w:hint="eastAsia"/>
          <w:sz w:val="28"/>
          <w:szCs w:val="28"/>
        </w:rPr>
        <w:t>Ⅳ</w:t>
      </w:r>
      <w:r w:rsidR="00E06B02" w:rsidRPr="00AC1F16">
        <w:rPr>
          <w:rFonts w:ascii="HG丸ｺﾞｼｯｸM-PRO" w:eastAsia="HG丸ｺﾞｼｯｸM-PRO" w:hAnsi="HG丸ｺﾞｼｯｸM-PRO" w:hint="eastAsia"/>
          <w:sz w:val="28"/>
          <w:szCs w:val="28"/>
        </w:rPr>
        <w:t xml:space="preserve">　</w:t>
      </w:r>
      <w:r w:rsidRPr="00AC1F16">
        <w:rPr>
          <w:rFonts w:ascii="HG丸ｺﾞｼｯｸM-PRO" w:eastAsia="HG丸ｺﾞｼｯｸM-PRO" w:hAnsi="HG丸ｺﾞｼｯｸM-PRO" w:hint="eastAsia"/>
          <w:sz w:val="28"/>
          <w:szCs w:val="28"/>
        </w:rPr>
        <w:t>聴覚障がい児とその保護者支援</w:t>
      </w:r>
    </w:p>
    <w:p w14:paraId="43F6C126" w14:textId="77777777" w:rsidR="009A38A6" w:rsidRPr="00AC1F16" w:rsidRDefault="00E06B02" w:rsidP="009A38A6">
      <w:pPr>
        <w:rPr>
          <w:rFonts w:ascii="HG丸ｺﾞｼｯｸM-PRO" w:eastAsia="HG丸ｺﾞｼｯｸM-PRO" w:hAnsi="HG丸ｺﾞｼｯｸM-PRO"/>
          <w:sz w:val="22"/>
        </w:rPr>
      </w:pPr>
      <w:r w:rsidRPr="00AC1F16">
        <w:rPr>
          <w:rFonts w:ascii="HG丸ｺﾞｼｯｸM-PRO" w:eastAsia="HG丸ｺﾞｼｯｸM-PRO" w:hAnsi="HG丸ｺﾞｼｯｸM-PRO" w:hint="eastAsia"/>
          <w:sz w:val="24"/>
          <w:szCs w:val="24"/>
        </w:rPr>
        <w:t xml:space="preserve">　</w:t>
      </w:r>
    </w:p>
    <w:p w14:paraId="6C5CAAE4" w14:textId="77777777" w:rsidR="009F4434" w:rsidRPr="00AC1F16" w:rsidRDefault="009A38A6">
      <w:pPr>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１　聴覚障がい児</w:t>
      </w:r>
      <w:r w:rsidR="007009EB" w:rsidRPr="00AC1F16">
        <w:rPr>
          <w:rFonts w:ascii="HG丸ｺﾞｼｯｸM-PRO" w:eastAsia="HG丸ｺﾞｼｯｸM-PRO" w:hAnsi="HG丸ｺﾞｼｯｸM-PRO" w:hint="eastAsia"/>
          <w:sz w:val="24"/>
          <w:szCs w:val="24"/>
        </w:rPr>
        <w:t>（疑われる児も含む）</w:t>
      </w:r>
      <w:r w:rsidRPr="00AC1F16">
        <w:rPr>
          <w:rFonts w:ascii="HG丸ｺﾞｼｯｸM-PRO" w:eastAsia="HG丸ｺﾞｼｯｸM-PRO" w:hAnsi="HG丸ｺﾞｼｯｸM-PRO" w:hint="eastAsia"/>
          <w:sz w:val="24"/>
          <w:szCs w:val="24"/>
        </w:rPr>
        <w:t>とその保護者支援</w:t>
      </w:r>
    </w:p>
    <w:p w14:paraId="3A14CFBC" w14:textId="77777777" w:rsidR="004E61A2" w:rsidRPr="00AC1F16" w:rsidRDefault="009A38A6" w:rsidP="004E61A2">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w:t>
      </w:r>
      <w:r w:rsidR="00430F60" w:rsidRPr="00AC1F16">
        <w:rPr>
          <w:rFonts w:ascii="HG丸ｺﾞｼｯｸM-PRO" w:eastAsia="HG丸ｺﾞｼｯｸM-PRO" w:hAnsi="HG丸ｺﾞｼｯｸM-PRO" w:hint="eastAsia"/>
          <w:sz w:val="24"/>
          <w:szCs w:val="24"/>
        </w:rPr>
        <w:t>乳幼児の言語力及び言語性認知能力の発達は、単にコミュニケーション力だけでなく、児の情緒面や社会性の発達とも大きく関連しています。</w:t>
      </w:r>
    </w:p>
    <w:p w14:paraId="4B723025" w14:textId="77777777" w:rsidR="00430F60" w:rsidRPr="00AC1F16" w:rsidRDefault="00430F60" w:rsidP="00250152">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乳幼児は</w:t>
      </w:r>
      <w:r w:rsidR="00250152" w:rsidRPr="00AC1F16">
        <w:rPr>
          <w:rFonts w:ascii="HG丸ｺﾞｼｯｸM-PRO" w:eastAsia="HG丸ｺﾞｼｯｸM-PRO" w:hAnsi="HG丸ｺﾞｼｯｸM-PRO" w:hint="eastAsia"/>
          <w:sz w:val="24"/>
          <w:szCs w:val="24"/>
        </w:rPr>
        <w:t>、</w:t>
      </w:r>
      <w:r w:rsidRPr="00AC1F16">
        <w:rPr>
          <w:rFonts w:ascii="HG丸ｺﾞｼｯｸM-PRO" w:eastAsia="HG丸ｺﾞｼｯｸM-PRO" w:hAnsi="HG丸ｺﾞｼｯｸM-PRO" w:hint="eastAsia"/>
          <w:sz w:val="24"/>
          <w:szCs w:val="24"/>
        </w:rPr>
        <w:t>聴覚により音声言語を獲得し、それらを基礎に思考し、</w:t>
      </w:r>
      <w:r w:rsidR="00E74344" w:rsidRPr="00AC1F16">
        <w:rPr>
          <w:rFonts w:ascii="HG丸ｺﾞｼｯｸM-PRO" w:eastAsia="HG丸ｺﾞｼｯｸM-PRO" w:hAnsi="HG丸ｺﾞｼｯｸM-PRO" w:hint="eastAsia"/>
          <w:sz w:val="24"/>
          <w:szCs w:val="24"/>
        </w:rPr>
        <w:t>他者</w:t>
      </w:r>
      <w:r w:rsidRPr="00AC1F16">
        <w:rPr>
          <w:rFonts w:ascii="HG丸ｺﾞｼｯｸM-PRO" w:eastAsia="HG丸ｺﾞｼｯｸM-PRO" w:hAnsi="HG丸ｺﾞｼｯｸM-PRO" w:hint="eastAsia"/>
          <w:sz w:val="24"/>
          <w:szCs w:val="24"/>
        </w:rPr>
        <w:t>とのコミュニケーションを図ったり、さまざまな物事への理解を深めたりしていきます。</w:t>
      </w:r>
      <w:r w:rsidR="00711B93" w:rsidRPr="00AC1F16">
        <w:rPr>
          <w:rFonts w:ascii="HG丸ｺﾞｼｯｸM-PRO" w:eastAsia="HG丸ｺﾞｼｯｸM-PRO" w:hAnsi="HG丸ｺﾞｼｯｸM-PRO" w:hint="eastAsia"/>
          <w:sz w:val="24"/>
          <w:szCs w:val="24"/>
        </w:rPr>
        <w:t>聴覚</w:t>
      </w:r>
      <w:r w:rsidRPr="00AC1F16">
        <w:rPr>
          <w:rFonts w:ascii="HG丸ｺﾞｼｯｸM-PRO" w:eastAsia="HG丸ｺﾞｼｯｸM-PRO" w:hAnsi="HG丸ｺﾞｼｯｸM-PRO" w:hint="eastAsia"/>
          <w:sz w:val="24"/>
          <w:szCs w:val="24"/>
        </w:rPr>
        <w:t>障がい児にと</w:t>
      </w:r>
      <w:r w:rsidR="00250152" w:rsidRPr="00AC1F16">
        <w:rPr>
          <w:rFonts w:ascii="HG丸ｺﾞｼｯｸM-PRO" w:eastAsia="HG丸ｺﾞｼｯｸM-PRO" w:hAnsi="HG丸ｺﾞｼｯｸM-PRO" w:hint="eastAsia"/>
          <w:sz w:val="24"/>
          <w:szCs w:val="24"/>
        </w:rPr>
        <w:t>っては</w:t>
      </w:r>
      <w:r w:rsidRPr="00AC1F16">
        <w:rPr>
          <w:rFonts w:ascii="HG丸ｺﾞｼｯｸM-PRO" w:eastAsia="HG丸ｺﾞｼｯｸM-PRO" w:hAnsi="HG丸ｺﾞｼｯｸM-PRO" w:hint="eastAsia"/>
          <w:sz w:val="24"/>
          <w:szCs w:val="24"/>
        </w:rPr>
        <w:t>、障がいが高度・重度になると音声言語をはじめとする音によって得られる情報が欠如しますが、これまでのさまざまな知見により、療育</w:t>
      </w:r>
      <w:r w:rsidR="00B749C2" w:rsidRPr="00AC1F16">
        <w:rPr>
          <w:rFonts w:ascii="HG丸ｺﾞｼｯｸM-PRO" w:eastAsia="HG丸ｺﾞｼｯｸM-PRO" w:hAnsi="HG丸ｺﾞｼｯｸM-PRO" w:hint="eastAsia"/>
          <w:sz w:val="24"/>
          <w:szCs w:val="24"/>
          <w:vertAlign w:val="superscript"/>
        </w:rPr>
        <w:t>※</w:t>
      </w:r>
      <w:r w:rsidR="00086647" w:rsidRPr="00AC1F16">
        <w:rPr>
          <w:rFonts w:ascii="HG丸ｺﾞｼｯｸM-PRO" w:eastAsia="HG丸ｺﾞｼｯｸM-PRO" w:hAnsi="HG丸ｺﾞｼｯｸM-PRO" w:hint="eastAsia"/>
          <w:sz w:val="24"/>
          <w:szCs w:val="24"/>
        </w:rPr>
        <w:t>等の支援を</w:t>
      </w:r>
      <w:r w:rsidRPr="00AC1F16">
        <w:rPr>
          <w:rFonts w:ascii="HG丸ｺﾞｼｯｸM-PRO" w:eastAsia="HG丸ｺﾞｼｯｸM-PRO" w:hAnsi="HG丸ｺﾞｼｯｸM-PRO" w:hint="eastAsia"/>
          <w:sz w:val="24"/>
          <w:szCs w:val="24"/>
        </w:rPr>
        <w:t>早期に開始することが、児の言語力や言語性認知能力を高めるために効果があるとされています。しかし、聴覚障がい児は多様です。そのため</w:t>
      </w:r>
      <w:r w:rsidR="00711B93" w:rsidRPr="00AC1F16">
        <w:rPr>
          <w:rFonts w:ascii="HG丸ｺﾞｼｯｸM-PRO" w:eastAsia="HG丸ｺﾞｼｯｸM-PRO" w:hAnsi="HG丸ｺﾞｼｯｸM-PRO" w:hint="eastAsia"/>
          <w:sz w:val="24"/>
          <w:szCs w:val="24"/>
        </w:rPr>
        <w:t>さまざま</w:t>
      </w:r>
      <w:r w:rsidRPr="00AC1F16">
        <w:rPr>
          <w:rFonts w:ascii="HG丸ｺﾞｼｯｸM-PRO" w:eastAsia="HG丸ｺﾞｼｯｸM-PRO" w:hAnsi="HG丸ｺﾞｼｯｸM-PRO" w:hint="eastAsia"/>
          <w:sz w:val="24"/>
          <w:szCs w:val="24"/>
        </w:rPr>
        <w:t>な角度から個々の能力を引出</w:t>
      </w:r>
      <w:r w:rsidR="00711B93" w:rsidRPr="00AC1F16">
        <w:rPr>
          <w:rFonts w:ascii="HG丸ｺﾞｼｯｸM-PRO" w:eastAsia="HG丸ｺﾞｼｯｸM-PRO" w:hAnsi="HG丸ｺﾞｼｯｸM-PRO" w:hint="eastAsia"/>
          <w:sz w:val="24"/>
          <w:szCs w:val="24"/>
        </w:rPr>
        <w:t>し</w:t>
      </w:r>
      <w:r w:rsidRPr="00AC1F16">
        <w:rPr>
          <w:rFonts w:ascii="HG丸ｺﾞｼｯｸM-PRO" w:eastAsia="HG丸ｺﾞｼｯｸM-PRO" w:hAnsi="HG丸ｺﾞｼｯｸM-PRO" w:hint="eastAsia"/>
          <w:sz w:val="24"/>
          <w:szCs w:val="24"/>
        </w:rPr>
        <w:t>、発達・成長してい</w:t>
      </w:r>
      <w:r w:rsidR="00250152" w:rsidRPr="00AC1F16">
        <w:rPr>
          <w:rFonts w:ascii="HG丸ｺﾞｼｯｸM-PRO" w:eastAsia="HG丸ｺﾞｼｯｸM-PRO" w:hAnsi="HG丸ｺﾞｼｯｸM-PRO" w:hint="eastAsia"/>
          <w:sz w:val="24"/>
          <w:szCs w:val="24"/>
        </w:rPr>
        <w:t>くことができ</w:t>
      </w:r>
      <w:r w:rsidRPr="00AC1F16">
        <w:rPr>
          <w:rFonts w:ascii="HG丸ｺﾞｼｯｸM-PRO" w:eastAsia="HG丸ｺﾞｼｯｸM-PRO" w:hAnsi="HG丸ｺﾞｼｯｸM-PRO" w:hint="eastAsia"/>
          <w:sz w:val="24"/>
          <w:szCs w:val="24"/>
        </w:rPr>
        <w:t>るように他分野の専門家の協力を得てアプローチしていくことが</w:t>
      </w:r>
      <w:r w:rsidR="00086647" w:rsidRPr="00AC1F16">
        <w:rPr>
          <w:rFonts w:ascii="HG丸ｺﾞｼｯｸM-PRO" w:eastAsia="HG丸ｺﾞｼｯｸM-PRO" w:hAnsi="HG丸ｺﾞｼｯｸM-PRO" w:hint="eastAsia"/>
          <w:sz w:val="24"/>
          <w:szCs w:val="24"/>
        </w:rPr>
        <w:t>聴覚障がい児への</w:t>
      </w:r>
      <w:r w:rsidRPr="00AC1F16">
        <w:rPr>
          <w:rFonts w:ascii="HG丸ｺﾞｼｯｸM-PRO" w:eastAsia="HG丸ｺﾞｼｯｸM-PRO" w:hAnsi="HG丸ｺﾞｼｯｸM-PRO" w:hint="eastAsia"/>
          <w:sz w:val="24"/>
          <w:szCs w:val="24"/>
        </w:rPr>
        <w:t>支援の本質といえます。</w:t>
      </w:r>
    </w:p>
    <w:p w14:paraId="76ADD4E7" w14:textId="77777777" w:rsidR="004E61A2" w:rsidRPr="00AC1F16" w:rsidRDefault="001B3E43" w:rsidP="009F4434">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w:t>
      </w:r>
      <w:r w:rsidR="00250152" w:rsidRPr="00AC1F16">
        <w:rPr>
          <w:rFonts w:ascii="HG丸ｺﾞｼｯｸM-PRO" w:eastAsia="HG丸ｺﾞｼｯｸM-PRO" w:hAnsi="HG丸ｺﾞｼｯｸM-PRO" w:hint="eastAsia"/>
          <w:sz w:val="24"/>
          <w:szCs w:val="24"/>
        </w:rPr>
        <w:t xml:space="preserve">　保護者自身、心配や不安といった精神的な負担を抱えながら子育てをしていること</w:t>
      </w:r>
      <w:r w:rsidRPr="00AC1F16">
        <w:rPr>
          <w:rFonts w:ascii="HG丸ｺﾞｼｯｸM-PRO" w:eastAsia="HG丸ｺﾞｼｯｸM-PRO" w:hAnsi="HG丸ｺﾞｼｯｸM-PRO" w:hint="eastAsia"/>
          <w:sz w:val="24"/>
          <w:szCs w:val="24"/>
        </w:rPr>
        <w:t>が少なくありません。子どもと接する時間の長い母親に対しては、その負担が過重にならないように、周囲のサポートも得られるよう助言することも重要です。保護者のメンタルケアも含めて、支援の果たす役割は大きなものとなってきます。</w:t>
      </w:r>
    </w:p>
    <w:p w14:paraId="05CD9D7B" w14:textId="77777777" w:rsidR="007F2412" w:rsidRPr="00AC1F16" w:rsidRDefault="007F2412" w:rsidP="009F4434">
      <w:pPr>
        <w:ind w:left="240" w:hangingChars="100" w:hanging="240"/>
        <w:rPr>
          <w:rFonts w:ascii="HG丸ｺﾞｼｯｸM-PRO" w:eastAsia="HG丸ｺﾞｼｯｸM-PRO" w:hAnsi="HG丸ｺﾞｼｯｸM-PRO"/>
          <w:sz w:val="24"/>
          <w:szCs w:val="24"/>
        </w:rPr>
      </w:pPr>
    </w:p>
    <w:p w14:paraId="3C1F1907" w14:textId="77777777" w:rsidR="004E61A2" w:rsidRPr="00AC1F16" w:rsidRDefault="001B3E43" w:rsidP="009F4434">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w:t>
      </w:r>
      <w:r w:rsidR="00B749C2" w:rsidRPr="00AC1F16">
        <w:rPr>
          <w:rFonts w:ascii="HG丸ｺﾞｼｯｸM-PRO" w:eastAsia="HG丸ｺﾞｼｯｸM-PRO" w:hAnsi="HG丸ｺﾞｼｯｸM-PRO" w:hint="eastAsia"/>
          <w:sz w:val="24"/>
          <w:szCs w:val="24"/>
        </w:rPr>
        <w:t xml:space="preserve">　*</w:t>
      </w:r>
      <w:r w:rsidR="00086647" w:rsidRPr="00AC1F16">
        <w:rPr>
          <w:rFonts w:ascii="HG丸ｺﾞｼｯｸM-PRO" w:eastAsia="HG丸ｺﾞｼｯｸM-PRO" w:hAnsi="HG丸ｺﾞｼｯｸM-PRO" w:hint="eastAsia"/>
          <w:sz w:val="24"/>
          <w:szCs w:val="24"/>
        </w:rPr>
        <w:t>療育等・・言語獲得のための種々の取組を含む</w:t>
      </w:r>
    </w:p>
    <w:p w14:paraId="100FF4DE" w14:textId="77777777" w:rsidR="004E61A2" w:rsidRPr="00AC1F16" w:rsidRDefault="004E61A2" w:rsidP="009F4434">
      <w:pPr>
        <w:ind w:left="240" w:hangingChars="100" w:hanging="240"/>
        <w:rPr>
          <w:rFonts w:ascii="HG丸ｺﾞｼｯｸM-PRO" w:eastAsia="HG丸ｺﾞｼｯｸM-PRO" w:hAnsi="HG丸ｺﾞｼｯｸM-PRO"/>
          <w:sz w:val="24"/>
          <w:szCs w:val="24"/>
        </w:rPr>
      </w:pPr>
    </w:p>
    <w:p w14:paraId="4F319B86" w14:textId="77777777" w:rsidR="00F95BF7" w:rsidRPr="00AC1F16" w:rsidRDefault="00F95BF7" w:rsidP="009F4434">
      <w:pPr>
        <w:ind w:left="240" w:hangingChars="100" w:hanging="240"/>
        <w:rPr>
          <w:rFonts w:ascii="HG丸ｺﾞｼｯｸM-PRO" w:eastAsia="HG丸ｺﾞｼｯｸM-PRO" w:hAnsi="HG丸ｺﾞｼｯｸM-PRO"/>
          <w:sz w:val="24"/>
          <w:szCs w:val="24"/>
        </w:rPr>
      </w:pPr>
    </w:p>
    <w:p w14:paraId="3D284A55" w14:textId="77777777" w:rsidR="00F95BF7" w:rsidRPr="00AC1F16" w:rsidRDefault="00F95BF7" w:rsidP="009F4434">
      <w:pPr>
        <w:ind w:left="240" w:hangingChars="100" w:hanging="240"/>
        <w:rPr>
          <w:rFonts w:ascii="HG丸ｺﾞｼｯｸM-PRO" w:eastAsia="HG丸ｺﾞｼｯｸM-PRO" w:hAnsi="HG丸ｺﾞｼｯｸM-PRO"/>
          <w:sz w:val="24"/>
          <w:szCs w:val="24"/>
        </w:rPr>
      </w:pPr>
    </w:p>
    <w:p w14:paraId="4DB872DF" w14:textId="77777777" w:rsidR="00F95BF7" w:rsidRPr="00AC1F16" w:rsidRDefault="00F95BF7" w:rsidP="009F4434">
      <w:pPr>
        <w:ind w:left="240" w:hangingChars="100" w:hanging="240"/>
        <w:rPr>
          <w:rFonts w:ascii="HG丸ｺﾞｼｯｸM-PRO" w:eastAsia="HG丸ｺﾞｼｯｸM-PRO" w:hAnsi="HG丸ｺﾞｼｯｸM-PRO"/>
          <w:sz w:val="24"/>
          <w:szCs w:val="24"/>
        </w:rPr>
      </w:pPr>
    </w:p>
    <w:p w14:paraId="381BC69B" w14:textId="77777777" w:rsidR="00F95BF7" w:rsidRPr="00AC1F16" w:rsidRDefault="00F95BF7" w:rsidP="009F4434">
      <w:pPr>
        <w:ind w:left="240" w:hangingChars="100" w:hanging="240"/>
        <w:rPr>
          <w:rFonts w:ascii="HG丸ｺﾞｼｯｸM-PRO" w:eastAsia="HG丸ｺﾞｼｯｸM-PRO" w:hAnsi="HG丸ｺﾞｼｯｸM-PRO"/>
          <w:sz w:val="24"/>
          <w:szCs w:val="24"/>
        </w:rPr>
      </w:pPr>
    </w:p>
    <w:p w14:paraId="1C9EE9E0" w14:textId="77777777" w:rsidR="004E61A2" w:rsidRPr="00AC1F16" w:rsidRDefault="004E61A2" w:rsidP="009F4434">
      <w:pPr>
        <w:ind w:left="240" w:hangingChars="100" w:hanging="240"/>
        <w:rPr>
          <w:rFonts w:ascii="HG丸ｺﾞｼｯｸM-PRO" w:eastAsia="HG丸ｺﾞｼｯｸM-PRO" w:hAnsi="HG丸ｺﾞｼｯｸM-PRO"/>
          <w:sz w:val="24"/>
          <w:szCs w:val="24"/>
        </w:rPr>
      </w:pPr>
    </w:p>
    <w:p w14:paraId="177EE762" w14:textId="77777777" w:rsidR="004E61A2" w:rsidRPr="00AC1F16" w:rsidRDefault="004E61A2" w:rsidP="009F4434">
      <w:pPr>
        <w:ind w:left="240" w:hangingChars="100" w:hanging="240"/>
        <w:rPr>
          <w:rFonts w:ascii="HG丸ｺﾞｼｯｸM-PRO" w:eastAsia="HG丸ｺﾞｼｯｸM-PRO" w:hAnsi="HG丸ｺﾞｼｯｸM-PRO"/>
          <w:sz w:val="24"/>
          <w:szCs w:val="24"/>
        </w:rPr>
      </w:pPr>
    </w:p>
    <w:p w14:paraId="7A7F4622" w14:textId="77777777" w:rsidR="004E61A2" w:rsidRPr="00AC1F16" w:rsidRDefault="004E61A2" w:rsidP="009F4434">
      <w:pPr>
        <w:ind w:left="240" w:hangingChars="100" w:hanging="240"/>
        <w:rPr>
          <w:rFonts w:ascii="HG丸ｺﾞｼｯｸM-PRO" w:eastAsia="HG丸ｺﾞｼｯｸM-PRO" w:hAnsi="HG丸ｺﾞｼｯｸM-PRO"/>
          <w:sz w:val="24"/>
          <w:szCs w:val="24"/>
        </w:rPr>
      </w:pPr>
    </w:p>
    <w:p w14:paraId="7FB274A4" w14:textId="77777777" w:rsidR="003A628D" w:rsidRPr="00AC1F16" w:rsidRDefault="003A628D" w:rsidP="009F4434">
      <w:pPr>
        <w:ind w:left="240" w:hangingChars="100" w:hanging="240"/>
        <w:rPr>
          <w:rFonts w:ascii="HG丸ｺﾞｼｯｸM-PRO" w:eastAsia="HG丸ｺﾞｼｯｸM-PRO" w:hAnsi="HG丸ｺﾞｼｯｸM-PRO"/>
          <w:sz w:val="24"/>
          <w:szCs w:val="24"/>
        </w:rPr>
      </w:pPr>
    </w:p>
    <w:p w14:paraId="7C31C62A" w14:textId="77777777" w:rsidR="003A628D" w:rsidRPr="00AC1F16" w:rsidRDefault="003A628D" w:rsidP="009F4434">
      <w:pPr>
        <w:ind w:left="240" w:hangingChars="100" w:hanging="240"/>
        <w:rPr>
          <w:rFonts w:ascii="HG丸ｺﾞｼｯｸM-PRO" w:eastAsia="HG丸ｺﾞｼｯｸM-PRO" w:hAnsi="HG丸ｺﾞｼｯｸM-PRO"/>
          <w:sz w:val="24"/>
          <w:szCs w:val="24"/>
        </w:rPr>
      </w:pPr>
    </w:p>
    <w:p w14:paraId="1C8C2C93" w14:textId="77777777" w:rsidR="003A628D" w:rsidRPr="00AC1F16" w:rsidRDefault="003A628D" w:rsidP="009F4434">
      <w:pPr>
        <w:ind w:left="240" w:hangingChars="100" w:hanging="240"/>
        <w:rPr>
          <w:rFonts w:ascii="HG丸ｺﾞｼｯｸM-PRO" w:eastAsia="HG丸ｺﾞｼｯｸM-PRO" w:hAnsi="HG丸ｺﾞｼｯｸM-PRO"/>
          <w:sz w:val="24"/>
          <w:szCs w:val="24"/>
        </w:rPr>
      </w:pPr>
    </w:p>
    <w:p w14:paraId="4896CBDC" w14:textId="77777777" w:rsidR="003A628D" w:rsidRPr="00AC1F16" w:rsidRDefault="003A628D" w:rsidP="009F4434">
      <w:pPr>
        <w:ind w:left="240" w:hangingChars="100" w:hanging="240"/>
        <w:rPr>
          <w:rFonts w:ascii="HG丸ｺﾞｼｯｸM-PRO" w:eastAsia="HG丸ｺﾞｼｯｸM-PRO" w:hAnsi="HG丸ｺﾞｼｯｸM-PRO"/>
          <w:sz w:val="24"/>
          <w:szCs w:val="24"/>
        </w:rPr>
      </w:pPr>
    </w:p>
    <w:p w14:paraId="5C178333" w14:textId="77777777" w:rsidR="003A628D" w:rsidRPr="00AC1F16" w:rsidRDefault="003A628D" w:rsidP="009F4434">
      <w:pPr>
        <w:ind w:left="240" w:hangingChars="100" w:hanging="240"/>
        <w:rPr>
          <w:rFonts w:ascii="HG丸ｺﾞｼｯｸM-PRO" w:eastAsia="HG丸ｺﾞｼｯｸM-PRO" w:hAnsi="HG丸ｺﾞｼｯｸM-PRO"/>
          <w:sz w:val="24"/>
          <w:szCs w:val="24"/>
        </w:rPr>
      </w:pPr>
    </w:p>
    <w:p w14:paraId="0D1111EC" w14:textId="77777777" w:rsidR="003A628D" w:rsidRPr="00AC1F16" w:rsidRDefault="003A628D" w:rsidP="009F4434">
      <w:pPr>
        <w:ind w:left="240" w:hangingChars="100" w:hanging="240"/>
        <w:rPr>
          <w:rFonts w:ascii="HG丸ｺﾞｼｯｸM-PRO" w:eastAsia="HG丸ｺﾞｼｯｸM-PRO" w:hAnsi="HG丸ｺﾞｼｯｸM-PRO"/>
          <w:sz w:val="24"/>
          <w:szCs w:val="24"/>
        </w:rPr>
      </w:pPr>
    </w:p>
    <w:p w14:paraId="62E94EC4" w14:textId="77777777" w:rsidR="001B3E43" w:rsidRPr="00AC1F16" w:rsidRDefault="001B3E43">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sz w:val="24"/>
          <w:szCs w:val="24"/>
        </w:rPr>
        <w:br w:type="page"/>
      </w:r>
    </w:p>
    <w:p w14:paraId="2B7FB2B6" w14:textId="77777777" w:rsidR="00782C02" w:rsidRPr="00AC1F16" w:rsidRDefault="00782C02">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0288" behindDoc="0" locked="0" layoutInCell="1" allowOverlap="1" wp14:anchorId="5536ADAC" wp14:editId="2DB18E61">
                <wp:simplePos x="0" y="0"/>
                <wp:positionH relativeFrom="column">
                  <wp:posOffset>131976</wp:posOffset>
                </wp:positionH>
                <wp:positionV relativeFrom="paragraph">
                  <wp:posOffset>-207852</wp:posOffset>
                </wp:positionV>
                <wp:extent cx="5061097" cy="637954"/>
                <wp:effectExtent l="0" t="0" r="25400" b="10160"/>
                <wp:wrapNone/>
                <wp:docPr id="3" name="円/楕円 3"/>
                <wp:cNvGraphicFramePr/>
                <a:graphic xmlns:a="http://schemas.openxmlformats.org/drawingml/2006/main">
                  <a:graphicData uri="http://schemas.microsoft.com/office/word/2010/wordprocessingShape">
                    <wps:wsp>
                      <wps:cNvSpPr/>
                      <wps:spPr>
                        <a:xfrm>
                          <a:off x="0" y="0"/>
                          <a:ext cx="5061097" cy="637954"/>
                        </a:xfrm>
                        <a:prstGeom prst="ellipse">
                          <a:avLst/>
                        </a:prstGeom>
                        <a:solidFill>
                          <a:schemeClr val="tx2">
                            <a:lumMod val="75000"/>
                          </a:schemeClr>
                        </a:solidFill>
                        <a:ln w="25400" cap="flat" cmpd="sng" algn="ctr">
                          <a:solidFill>
                            <a:srgbClr val="4F81BD">
                              <a:shade val="50000"/>
                            </a:srgbClr>
                          </a:solidFill>
                          <a:prstDash val="solid"/>
                        </a:ln>
                        <a:effectLst/>
                      </wps:spPr>
                      <wps:txbx>
                        <w:txbxContent>
                          <w:p w14:paraId="1DA6A417" w14:textId="77777777" w:rsidR="00782C02" w:rsidRPr="00782C02" w:rsidRDefault="00782C02" w:rsidP="00782C02">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「重複障がい児の場合」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6ADAC" id="円/楕円 3" o:spid="_x0000_s1026" style="position:absolute;margin-left:10.4pt;margin-top:-16.35pt;width:398.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" fillcolor="#17365d [2415]" strokecolor="#385d8a" strokeweight="2pt">
                <v:textbox>
                  <w:txbxContent>
                    <w:p w14:paraId="1DA6A417" w14:textId="77777777" w:rsidR="00782C02" w:rsidRPr="00782C02" w:rsidRDefault="00782C02" w:rsidP="00782C02">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「重複障がい児の場合」</w:t>
                      </w:r>
                    </w:p>
                  </w:txbxContent>
                </v:textbox>
              </v:oval>
            </w:pict>
          </mc:Fallback>
        </mc:AlternateContent>
      </w:r>
    </w:p>
    <w:p w14:paraId="5CF7AD1B" w14:textId="77777777" w:rsidR="00782C02" w:rsidRPr="00AC1F16" w:rsidRDefault="00782C02">
      <w:pPr>
        <w:widowControl/>
        <w:jc w:val="left"/>
        <w:rPr>
          <w:rFonts w:ascii="HG丸ｺﾞｼｯｸM-PRO" w:eastAsia="HG丸ｺﾞｼｯｸM-PRO" w:hAnsi="HG丸ｺﾞｼｯｸM-PRO"/>
          <w:sz w:val="24"/>
          <w:szCs w:val="24"/>
        </w:rPr>
      </w:pPr>
    </w:p>
    <w:p w14:paraId="24B8DF78" w14:textId="77777777" w:rsidR="00782C02" w:rsidRPr="00AC1F16" w:rsidRDefault="00782C02">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FAFF27D" wp14:editId="498D8A28">
                <wp:simplePos x="0" y="0"/>
                <wp:positionH relativeFrom="column">
                  <wp:posOffset>39370</wp:posOffset>
                </wp:positionH>
                <wp:positionV relativeFrom="paragraph">
                  <wp:posOffset>116840</wp:posOffset>
                </wp:positionV>
                <wp:extent cx="5326380" cy="7102121"/>
                <wp:effectExtent l="0" t="0" r="26670" b="22860"/>
                <wp:wrapNone/>
                <wp:docPr id="2" name="角丸四角形 2"/>
                <wp:cNvGraphicFramePr/>
                <a:graphic xmlns:a="http://schemas.openxmlformats.org/drawingml/2006/main">
                  <a:graphicData uri="http://schemas.microsoft.com/office/word/2010/wordprocessingShape">
                    <wps:wsp>
                      <wps:cNvSpPr/>
                      <wps:spPr>
                        <a:xfrm>
                          <a:off x="0" y="0"/>
                          <a:ext cx="5326380" cy="7102121"/>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1338964" w14:textId="77777777" w:rsidR="00782C02" w:rsidRDefault="00782C02" w:rsidP="00782C0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聴覚障がいに知的障がいや運動障がい</w:t>
                            </w:r>
                            <w:r w:rsidR="00711B93">
                              <w:rPr>
                                <w:rFonts w:ascii="HG丸ｺﾞｼｯｸM-PRO" w:eastAsia="HG丸ｺﾞｼｯｸM-PRO" w:hAnsi="HG丸ｺﾞｼｯｸM-PRO" w:hint="eastAsia"/>
                                <w:color w:val="000000" w:themeColor="text1"/>
                                <w:sz w:val="24"/>
                                <w:szCs w:val="24"/>
                              </w:rPr>
                              <w:t>が</w:t>
                            </w:r>
                            <w:r>
                              <w:rPr>
                                <w:rFonts w:ascii="HG丸ｺﾞｼｯｸM-PRO" w:eastAsia="HG丸ｺﾞｼｯｸM-PRO" w:hAnsi="HG丸ｺﾞｼｯｸM-PRO" w:hint="eastAsia"/>
                                <w:color w:val="000000" w:themeColor="text1"/>
                                <w:sz w:val="24"/>
                                <w:szCs w:val="24"/>
                              </w:rPr>
                              <w:t>重複すると、評価や訓練はより一層難しくなり、言語発達も著しく遅れる傾向にあります</w:t>
                            </w:r>
                            <w:r w:rsidRPr="00F95BF7">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重複する障がいの種類や程度により状態はさまざまですが、他の障がいのケアと並行して、聴覚障がいに対しても可能な限り適切な対応をします。支援者は、個々の状態に合わせて、さまざまな方法の中から選択したり、組み合わせる等</w:t>
                            </w:r>
                            <w:r w:rsidR="008E6A2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柔軟な対応を心がける必要があります。また、働きかけることに終始するのではなく、子どもの発達や成熟を待つ視点も重要です。</w:t>
                            </w:r>
                          </w:p>
                          <w:p w14:paraId="312A6CCA" w14:textId="77777777" w:rsidR="00782C02" w:rsidRDefault="00782C02" w:rsidP="00782C0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子どもは</w:t>
                            </w:r>
                            <w:r w:rsidR="008E6A2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ことばでのコミュニケーションが可能になる前に、表情、視線、目の動き、音声、身振りなどで自分の気持ちを表します。子どもが出すこれらの信号を大人が読み取ることにより、コミュニケーションが成立します。この前言語期のコミュニケーション行動の発達は、ことば（音声、文字、手話等）の準備をすすめるだけでなく、聴覚障がいに知的障がいを合併し、早期に補聴器装着などの聴覚活用を試みても十分に生かし切れない子どもたちのコミュニケーションを保障する上で重要なカギとなります。</w:t>
                            </w:r>
                          </w:p>
                          <w:p w14:paraId="439C4259" w14:textId="77777777" w:rsidR="00782C02" w:rsidRPr="00EC65E3" w:rsidRDefault="00782C02" w:rsidP="00782C0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聴覚障</w:t>
                            </w:r>
                            <w:r w:rsidR="002A79A1">
                              <w:rPr>
                                <w:rFonts w:ascii="HG丸ｺﾞｼｯｸM-PRO" w:eastAsia="HG丸ｺﾞｼｯｸM-PRO" w:hAnsi="HG丸ｺﾞｼｯｸM-PRO" w:hint="eastAsia"/>
                                <w:color w:val="000000" w:themeColor="text1"/>
                                <w:sz w:val="24"/>
                                <w:szCs w:val="24"/>
                              </w:rPr>
                              <w:t>がい</w:t>
                            </w:r>
                            <w:r>
                              <w:rPr>
                                <w:rFonts w:ascii="HG丸ｺﾞｼｯｸM-PRO" w:eastAsia="HG丸ｺﾞｼｯｸM-PRO" w:hAnsi="HG丸ｺﾞｼｯｸM-PRO" w:hint="eastAsia"/>
                                <w:color w:val="000000" w:themeColor="text1"/>
                                <w:sz w:val="24"/>
                                <w:szCs w:val="24"/>
                              </w:rPr>
                              <w:t>だけでなく</w:t>
                            </w:r>
                            <w:r w:rsidRPr="00EC65E3">
                              <w:rPr>
                                <w:rFonts w:ascii="HG丸ｺﾞｼｯｸM-PRO" w:eastAsia="HG丸ｺﾞｼｯｸM-PRO" w:hAnsi="HG丸ｺﾞｼｯｸM-PRO" w:hint="eastAsia"/>
                                <w:color w:val="000000" w:themeColor="text1"/>
                                <w:sz w:val="24"/>
                                <w:szCs w:val="24"/>
                              </w:rPr>
                              <w:t>、重度の知的・運動障がいを併</w:t>
                            </w:r>
                            <w:r w:rsidR="008E6A25" w:rsidRPr="00EC65E3">
                              <w:rPr>
                                <w:rFonts w:ascii="HG丸ｺﾞｼｯｸM-PRO" w:eastAsia="HG丸ｺﾞｼｯｸM-PRO" w:hAnsi="HG丸ｺﾞｼｯｸM-PRO" w:hint="eastAsia"/>
                                <w:color w:val="000000" w:themeColor="text1"/>
                                <w:sz w:val="24"/>
                                <w:szCs w:val="24"/>
                              </w:rPr>
                              <w:t>せ</w:t>
                            </w:r>
                            <w:r w:rsidR="002A79A1" w:rsidRPr="00EC65E3">
                              <w:rPr>
                                <w:rFonts w:ascii="HG丸ｺﾞｼｯｸM-PRO" w:eastAsia="HG丸ｺﾞｼｯｸM-PRO" w:hAnsi="HG丸ｺﾞｼｯｸM-PRO" w:hint="eastAsia"/>
                                <w:color w:val="000000" w:themeColor="text1"/>
                                <w:sz w:val="24"/>
                                <w:szCs w:val="24"/>
                              </w:rPr>
                              <w:t>有す</w:t>
                            </w:r>
                            <w:r w:rsidR="00707272" w:rsidRPr="00EC65E3">
                              <w:rPr>
                                <w:rFonts w:ascii="HG丸ｺﾞｼｯｸM-PRO" w:eastAsia="HG丸ｺﾞｼｯｸM-PRO" w:hAnsi="HG丸ｺﾞｼｯｸM-PRO" w:hint="eastAsia"/>
                                <w:color w:val="000000" w:themeColor="text1"/>
                                <w:sz w:val="24"/>
                                <w:szCs w:val="24"/>
                              </w:rPr>
                              <w:t>る</w:t>
                            </w:r>
                            <w:r w:rsidR="008E6A25" w:rsidRPr="00EC65E3">
                              <w:rPr>
                                <w:rFonts w:ascii="HG丸ｺﾞｼｯｸM-PRO" w:eastAsia="HG丸ｺﾞｼｯｸM-PRO" w:hAnsi="HG丸ｺﾞｼｯｸM-PRO" w:hint="eastAsia"/>
                                <w:color w:val="000000" w:themeColor="text1"/>
                                <w:sz w:val="24"/>
                                <w:szCs w:val="24"/>
                              </w:rPr>
                              <w:t>重症心身障がい児では、特に</w:t>
                            </w:r>
                            <w:r w:rsidR="007E3A60" w:rsidRPr="00EC65E3">
                              <w:rPr>
                                <w:rFonts w:ascii="HG丸ｺﾞｼｯｸM-PRO" w:eastAsia="HG丸ｺﾞｼｯｸM-PRO" w:hAnsi="HG丸ｺﾞｼｯｸM-PRO" w:hint="eastAsia"/>
                                <w:color w:val="000000" w:themeColor="text1"/>
                                <w:sz w:val="24"/>
                                <w:szCs w:val="24"/>
                              </w:rPr>
                              <w:t>覚醒―睡眠のリズムが不安定である</w:t>
                            </w:r>
                            <w:r w:rsidR="008E6A25" w:rsidRPr="00EC65E3">
                              <w:rPr>
                                <w:rFonts w:ascii="HG丸ｺﾞｼｯｸM-PRO" w:eastAsia="HG丸ｺﾞｼｯｸM-PRO" w:hAnsi="HG丸ｺﾞｼｯｸM-PRO" w:hint="eastAsia"/>
                                <w:color w:val="000000" w:themeColor="text1"/>
                                <w:sz w:val="24"/>
                                <w:szCs w:val="24"/>
                              </w:rPr>
                              <w:t>てんかんを合併していることが</w:t>
                            </w:r>
                            <w:r w:rsidRPr="00EC65E3">
                              <w:rPr>
                                <w:rFonts w:ascii="HG丸ｺﾞｼｯｸM-PRO" w:eastAsia="HG丸ｺﾞｼｯｸM-PRO" w:hAnsi="HG丸ｺﾞｼｯｸM-PRO" w:hint="eastAsia"/>
                                <w:color w:val="000000" w:themeColor="text1"/>
                                <w:sz w:val="24"/>
                                <w:szCs w:val="24"/>
                              </w:rPr>
                              <w:t>あります。この場合、感覚刺激が入力されず、外界を認知</w:t>
                            </w:r>
                            <w:r w:rsidR="007E3A60" w:rsidRPr="00EC65E3">
                              <w:rPr>
                                <w:rFonts w:ascii="HG丸ｺﾞｼｯｸM-PRO" w:eastAsia="HG丸ｺﾞｼｯｸM-PRO" w:hAnsi="HG丸ｺﾞｼｯｸM-PRO" w:hint="eastAsia"/>
                                <w:color w:val="000000" w:themeColor="text1"/>
                                <w:sz w:val="24"/>
                                <w:szCs w:val="24"/>
                              </w:rPr>
                              <w:t>しにくいことがあります</w:t>
                            </w:r>
                            <w:r w:rsidR="00711B93" w:rsidRPr="00EC65E3">
                              <w:rPr>
                                <w:rFonts w:ascii="HG丸ｺﾞｼｯｸM-PRO" w:eastAsia="HG丸ｺﾞｼｯｸM-PRO" w:hAnsi="HG丸ｺﾞｼｯｸM-PRO" w:hint="eastAsia"/>
                                <w:color w:val="000000" w:themeColor="text1"/>
                                <w:sz w:val="24"/>
                                <w:szCs w:val="24"/>
                              </w:rPr>
                              <w:t>。したがって、まず基本的な生活リズムが整うように配慮</w:t>
                            </w:r>
                            <w:r w:rsidRPr="00EC65E3">
                              <w:rPr>
                                <w:rFonts w:ascii="HG丸ｺﾞｼｯｸM-PRO" w:eastAsia="HG丸ｺﾞｼｯｸM-PRO" w:hAnsi="HG丸ｺﾞｼｯｸM-PRO" w:hint="eastAsia"/>
                                <w:color w:val="000000" w:themeColor="text1"/>
                                <w:sz w:val="24"/>
                                <w:szCs w:val="24"/>
                              </w:rPr>
                              <w:t>することが大切です。</w:t>
                            </w:r>
                          </w:p>
                          <w:p w14:paraId="5CAA21D1" w14:textId="77777777" w:rsidR="00782C02" w:rsidRPr="00782C02" w:rsidRDefault="00782C02" w:rsidP="00782C02">
                            <w:pPr>
                              <w:ind w:firstLineChars="100" w:firstLine="240"/>
                              <w:jc w:val="left"/>
                              <w:rPr>
                                <w:rFonts w:ascii="HG丸ｺﾞｼｯｸM-PRO" w:eastAsia="HG丸ｺﾞｼｯｸM-PRO" w:hAnsi="HG丸ｺﾞｼｯｸM-PRO"/>
                                <w:color w:val="000000" w:themeColor="text1"/>
                                <w:sz w:val="24"/>
                                <w:szCs w:val="24"/>
                              </w:rPr>
                            </w:pPr>
                            <w:r w:rsidRPr="00EC65E3">
                              <w:rPr>
                                <w:rFonts w:ascii="HG丸ｺﾞｼｯｸM-PRO" w:eastAsia="HG丸ｺﾞｼｯｸM-PRO" w:hAnsi="HG丸ｺﾞｼｯｸM-PRO" w:hint="eastAsia"/>
                                <w:color w:val="000000" w:themeColor="text1"/>
                                <w:sz w:val="24"/>
                                <w:szCs w:val="24"/>
                              </w:rPr>
                              <w:t>子どもの発達の原動力となる「自発的に外界に働きかける力」が、重度の障がい児では</w:t>
                            </w:r>
                            <w:r w:rsidR="00EC65E3" w:rsidRPr="00450756">
                              <w:rPr>
                                <w:rFonts w:ascii="HG丸ｺﾞｼｯｸM-PRO" w:eastAsia="HG丸ｺﾞｼｯｸM-PRO" w:hAnsi="HG丸ｺﾞｼｯｸM-PRO" w:hint="eastAsia"/>
                                <w:sz w:val="24"/>
                                <w:szCs w:val="24"/>
                              </w:rPr>
                              <w:t>不足していることも</w:t>
                            </w:r>
                            <w:r w:rsidR="007E3A60" w:rsidRPr="00450756">
                              <w:rPr>
                                <w:rFonts w:ascii="HG丸ｺﾞｼｯｸM-PRO" w:eastAsia="HG丸ｺﾞｼｯｸM-PRO" w:hAnsi="HG丸ｺﾞｼｯｸM-PRO" w:hint="eastAsia"/>
                                <w:sz w:val="24"/>
                                <w:szCs w:val="24"/>
                              </w:rPr>
                              <w:t>あります。こういった場合、</w:t>
                            </w:r>
                            <w:r w:rsidRPr="00450756">
                              <w:rPr>
                                <w:rFonts w:ascii="HG丸ｺﾞｼｯｸM-PRO" w:eastAsia="HG丸ｺﾞｼｯｸM-PRO" w:hAnsi="HG丸ｺﾞｼｯｸM-PRO" w:hint="eastAsia"/>
                                <w:sz w:val="24"/>
                                <w:szCs w:val="24"/>
                              </w:rPr>
                              <w:t>ただ発達を待っているだけでは子どもたちの潜在能力を引き出すことはできません。子どもが外界に働きかけやすいような状況設定や介助を発達・障がい</w:t>
                            </w:r>
                            <w:r w:rsidR="00711B93" w:rsidRPr="00450756">
                              <w:rPr>
                                <w:rFonts w:ascii="HG丸ｺﾞｼｯｸM-PRO" w:eastAsia="HG丸ｺﾞｼｯｸM-PRO" w:hAnsi="HG丸ｺﾞｼｯｸM-PRO" w:hint="eastAsia"/>
                                <w:sz w:val="24"/>
                                <w:szCs w:val="24"/>
                              </w:rPr>
                              <w:t>の</w:t>
                            </w:r>
                            <w:r w:rsidRPr="00450756">
                              <w:rPr>
                                <w:rFonts w:ascii="HG丸ｺﾞｼｯｸM-PRO" w:eastAsia="HG丸ｺﾞｼｯｸM-PRO" w:hAnsi="HG丸ｺﾞｼｯｸM-PRO" w:hint="eastAsia"/>
                                <w:sz w:val="24"/>
                                <w:szCs w:val="24"/>
                              </w:rPr>
                              <w:t>特徴に合わせて工夫し、積極的にさまざまな体験ができるような</w:t>
                            </w:r>
                            <w:r w:rsidR="00EC65E3" w:rsidRPr="00450756">
                              <w:rPr>
                                <w:rFonts w:ascii="HG丸ｺﾞｼｯｸM-PRO" w:eastAsia="HG丸ｺﾞｼｯｸM-PRO" w:hAnsi="HG丸ｺﾞｼｯｸM-PRO" w:hint="eastAsia"/>
                                <w:sz w:val="24"/>
                                <w:szCs w:val="24"/>
                              </w:rPr>
                              <w:t>合理的配慮</w:t>
                            </w:r>
                            <w:r w:rsidRPr="00450756">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color w:val="000000" w:themeColor="text1"/>
                                <w:sz w:val="24"/>
                                <w:szCs w:val="24"/>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AFF27D" id="角丸四角形 2" o:spid="_x0000_s1027" style="position:absolute;margin-left:3.1pt;margin-top:9.2pt;width:419.4pt;height:55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" fillcolor="#c6d9f1" strokecolor="#385d8a" strokeweight="2pt">
                <v:textbox>
                  <w:txbxContent>
                    <w:p w14:paraId="01338964" w14:textId="77777777" w:rsidR="00782C02" w:rsidRDefault="00782C02" w:rsidP="00782C0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聴覚障がいに知的障がいや運動障がい</w:t>
                      </w:r>
                      <w:r w:rsidR="00711B93">
                        <w:rPr>
                          <w:rFonts w:ascii="HG丸ｺﾞｼｯｸM-PRO" w:eastAsia="HG丸ｺﾞｼｯｸM-PRO" w:hAnsi="HG丸ｺﾞｼｯｸM-PRO" w:hint="eastAsia"/>
                          <w:color w:val="000000" w:themeColor="text1"/>
                          <w:sz w:val="24"/>
                          <w:szCs w:val="24"/>
                        </w:rPr>
                        <w:t>が</w:t>
                      </w:r>
                      <w:r>
                        <w:rPr>
                          <w:rFonts w:ascii="HG丸ｺﾞｼｯｸM-PRO" w:eastAsia="HG丸ｺﾞｼｯｸM-PRO" w:hAnsi="HG丸ｺﾞｼｯｸM-PRO" w:hint="eastAsia"/>
                          <w:color w:val="000000" w:themeColor="text1"/>
                          <w:sz w:val="24"/>
                          <w:szCs w:val="24"/>
                        </w:rPr>
                        <w:t>重複すると、評価や訓練はより一層難しくなり、言語発達も著しく遅れる傾向にあります</w:t>
                      </w:r>
                      <w:r w:rsidRPr="00F95BF7">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重複する障がいの種類や程度により状態はさまざまですが、他の障がいのケアと並行して、聴覚障がいに対しても可能な限り適切な対応をします。支援者は、個々の状態に合わせて、さまざまな方法の中から選択したり、組み合わせる等</w:t>
                      </w:r>
                      <w:r w:rsidR="008E6A2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柔軟な対応を心がける必要があります。また、働きかけることに終始するのではなく、子どもの発達や成熟を待つ視点も重要です。</w:t>
                      </w:r>
                    </w:p>
                    <w:p w14:paraId="312A6CCA" w14:textId="77777777" w:rsidR="00782C02" w:rsidRDefault="00782C02" w:rsidP="00782C0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子どもは</w:t>
                      </w:r>
                      <w:r w:rsidR="008E6A2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ことばでのコミュニケーションが可能になる前に、表情、視線、目の動き、音声、身振りなどで自分の気持ちを表します。子どもが出すこれらの信号を大人が読み取ることにより、コミュニケーションが成立します。この前言語期のコミュニケーション行動の発達は、ことば（音声、文字、手話等）の準備をすすめるだけでなく、聴覚障がいに知的障がいを合併し、早期に補聴器装着などの聴覚活用を試みても十分に生かし切れない子どもたちのコミュニケーションを保障する上で重要なカギとなります。</w:t>
                      </w:r>
                    </w:p>
                    <w:p w14:paraId="439C4259" w14:textId="77777777" w:rsidR="00782C02" w:rsidRPr="00EC65E3" w:rsidRDefault="00782C02" w:rsidP="00782C02">
                      <w:pPr>
                        <w:ind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聴覚障</w:t>
                      </w:r>
                      <w:r w:rsidR="002A79A1">
                        <w:rPr>
                          <w:rFonts w:ascii="HG丸ｺﾞｼｯｸM-PRO" w:eastAsia="HG丸ｺﾞｼｯｸM-PRO" w:hAnsi="HG丸ｺﾞｼｯｸM-PRO" w:hint="eastAsia"/>
                          <w:color w:val="000000" w:themeColor="text1"/>
                          <w:sz w:val="24"/>
                          <w:szCs w:val="24"/>
                        </w:rPr>
                        <w:t>がい</w:t>
                      </w:r>
                      <w:r>
                        <w:rPr>
                          <w:rFonts w:ascii="HG丸ｺﾞｼｯｸM-PRO" w:eastAsia="HG丸ｺﾞｼｯｸM-PRO" w:hAnsi="HG丸ｺﾞｼｯｸM-PRO" w:hint="eastAsia"/>
                          <w:color w:val="000000" w:themeColor="text1"/>
                          <w:sz w:val="24"/>
                          <w:szCs w:val="24"/>
                        </w:rPr>
                        <w:t>だけでなく</w:t>
                      </w:r>
                      <w:r w:rsidRPr="00EC65E3">
                        <w:rPr>
                          <w:rFonts w:ascii="HG丸ｺﾞｼｯｸM-PRO" w:eastAsia="HG丸ｺﾞｼｯｸM-PRO" w:hAnsi="HG丸ｺﾞｼｯｸM-PRO" w:hint="eastAsia"/>
                          <w:color w:val="000000" w:themeColor="text1"/>
                          <w:sz w:val="24"/>
                          <w:szCs w:val="24"/>
                        </w:rPr>
                        <w:t>、重度の知的・運動障がいを併</w:t>
                      </w:r>
                      <w:r w:rsidR="008E6A25" w:rsidRPr="00EC65E3">
                        <w:rPr>
                          <w:rFonts w:ascii="HG丸ｺﾞｼｯｸM-PRO" w:eastAsia="HG丸ｺﾞｼｯｸM-PRO" w:hAnsi="HG丸ｺﾞｼｯｸM-PRO" w:hint="eastAsia"/>
                          <w:color w:val="000000" w:themeColor="text1"/>
                          <w:sz w:val="24"/>
                          <w:szCs w:val="24"/>
                        </w:rPr>
                        <w:t>せ</w:t>
                      </w:r>
                      <w:r w:rsidR="002A79A1" w:rsidRPr="00EC65E3">
                        <w:rPr>
                          <w:rFonts w:ascii="HG丸ｺﾞｼｯｸM-PRO" w:eastAsia="HG丸ｺﾞｼｯｸM-PRO" w:hAnsi="HG丸ｺﾞｼｯｸM-PRO" w:hint="eastAsia"/>
                          <w:color w:val="000000" w:themeColor="text1"/>
                          <w:sz w:val="24"/>
                          <w:szCs w:val="24"/>
                        </w:rPr>
                        <w:t>有す</w:t>
                      </w:r>
                      <w:r w:rsidR="00707272" w:rsidRPr="00EC65E3">
                        <w:rPr>
                          <w:rFonts w:ascii="HG丸ｺﾞｼｯｸM-PRO" w:eastAsia="HG丸ｺﾞｼｯｸM-PRO" w:hAnsi="HG丸ｺﾞｼｯｸM-PRO" w:hint="eastAsia"/>
                          <w:color w:val="000000" w:themeColor="text1"/>
                          <w:sz w:val="24"/>
                          <w:szCs w:val="24"/>
                        </w:rPr>
                        <w:t>る</w:t>
                      </w:r>
                      <w:r w:rsidR="008E6A25" w:rsidRPr="00EC65E3">
                        <w:rPr>
                          <w:rFonts w:ascii="HG丸ｺﾞｼｯｸM-PRO" w:eastAsia="HG丸ｺﾞｼｯｸM-PRO" w:hAnsi="HG丸ｺﾞｼｯｸM-PRO" w:hint="eastAsia"/>
                          <w:color w:val="000000" w:themeColor="text1"/>
                          <w:sz w:val="24"/>
                          <w:szCs w:val="24"/>
                        </w:rPr>
                        <w:t>重症心身障がい児では、特に</w:t>
                      </w:r>
                      <w:r w:rsidR="007E3A60" w:rsidRPr="00EC65E3">
                        <w:rPr>
                          <w:rFonts w:ascii="HG丸ｺﾞｼｯｸM-PRO" w:eastAsia="HG丸ｺﾞｼｯｸM-PRO" w:hAnsi="HG丸ｺﾞｼｯｸM-PRO" w:hint="eastAsia"/>
                          <w:color w:val="000000" w:themeColor="text1"/>
                          <w:sz w:val="24"/>
                          <w:szCs w:val="24"/>
                        </w:rPr>
                        <w:t>覚醒―睡眠のリズムが不安定である</w:t>
                      </w:r>
                      <w:r w:rsidR="008E6A25" w:rsidRPr="00EC65E3">
                        <w:rPr>
                          <w:rFonts w:ascii="HG丸ｺﾞｼｯｸM-PRO" w:eastAsia="HG丸ｺﾞｼｯｸM-PRO" w:hAnsi="HG丸ｺﾞｼｯｸM-PRO" w:hint="eastAsia"/>
                          <w:color w:val="000000" w:themeColor="text1"/>
                          <w:sz w:val="24"/>
                          <w:szCs w:val="24"/>
                        </w:rPr>
                        <w:t>てんかんを合併していることが</w:t>
                      </w:r>
                      <w:r w:rsidRPr="00EC65E3">
                        <w:rPr>
                          <w:rFonts w:ascii="HG丸ｺﾞｼｯｸM-PRO" w:eastAsia="HG丸ｺﾞｼｯｸM-PRO" w:hAnsi="HG丸ｺﾞｼｯｸM-PRO" w:hint="eastAsia"/>
                          <w:color w:val="000000" w:themeColor="text1"/>
                          <w:sz w:val="24"/>
                          <w:szCs w:val="24"/>
                        </w:rPr>
                        <w:t>あります。この場合、感覚刺激が入力されず、外界を認知</w:t>
                      </w:r>
                      <w:r w:rsidR="007E3A60" w:rsidRPr="00EC65E3">
                        <w:rPr>
                          <w:rFonts w:ascii="HG丸ｺﾞｼｯｸM-PRO" w:eastAsia="HG丸ｺﾞｼｯｸM-PRO" w:hAnsi="HG丸ｺﾞｼｯｸM-PRO" w:hint="eastAsia"/>
                          <w:color w:val="000000" w:themeColor="text1"/>
                          <w:sz w:val="24"/>
                          <w:szCs w:val="24"/>
                        </w:rPr>
                        <w:t>しにくいことがあります</w:t>
                      </w:r>
                      <w:r w:rsidR="00711B93" w:rsidRPr="00EC65E3">
                        <w:rPr>
                          <w:rFonts w:ascii="HG丸ｺﾞｼｯｸM-PRO" w:eastAsia="HG丸ｺﾞｼｯｸM-PRO" w:hAnsi="HG丸ｺﾞｼｯｸM-PRO" w:hint="eastAsia"/>
                          <w:color w:val="000000" w:themeColor="text1"/>
                          <w:sz w:val="24"/>
                          <w:szCs w:val="24"/>
                        </w:rPr>
                        <w:t>。したがって、まず基本的な生活リズムが整うように配慮</w:t>
                      </w:r>
                      <w:r w:rsidRPr="00EC65E3">
                        <w:rPr>
                          <w:rFonts w:ascii="HG丸ｺﾞｼｯｸM-PRO" w:eastAsia="HG丸ｺﾞｼｯｸM-PRO" w:hAnsi="HG丸ｺﾞｼｯｸM-PRO" w:hint="eastAsia"/>
                          <w:color w:val="000000" w:themeColor="text1"/>
                          <w:sz w:val="24"/>
                          <w:szCs w:val="24"/>
                        </w:rPr>
                        <w:t>することが大切です。</w:t>
                      </w:r>
                    </w:p>
                    <w:p w14:paraId="5CAA21D1" w14:textId="77777777" w:rsidR="00782C02" w:rsidRPr="00782C02" w:rsidRDefault="00782C02" w:rsidP="00782C02">
                      <w:pPr>
                        <w:ind w:firstLineChars="100" w:firstLine="240"/>
                        <w:jc w:val="left"/>
                        <w:rPr>
                          <w:rFonts w:ascii="HG丸ｺﾞｼｯｸM-PRO" w:eastAsia="HG丸ｺﾞｼｯｸM-PRO" w:hAnsi="HG丸ｺﾞｼｯｸM-PRO"/>
                          <w:color w:val="000000" w:themeColor="text1"/>
                          <w:sz w:val="24"/>
                          <w:szCs w:val="24"/>
                        </w:rPr>
                      </w:pPr>
                      <w:r w:rsidRPr="00EC65E3">
                        <w:rPr>
                          <w:rFonts w:ascii="HG丸ｺﾞｼｯｸM-PRO" w:eastAsia="HG丸ｺﾞｼｯｸM-PRO" w:hAnsi="HG丸ｺﾞｼｯｸM-PRO" w:hint="eastAsia"/>
                          <w:color w:val="000000" w:themeColor="text1"/>
                          <w:sz w:val="24"/>
                          <w:szCs w:val="24"/>
                        </w:rPr>
                        <w:t>子どもの発達の原動力となる「自発的に外界に働きかける力」が、重度の障がい児では</w:t>
                      </w:r>
                      <w:r w:rsidR="00EC65E3" w:rsidRPr="00450756">
                        <w:rPr>
                          <w:rFonts w:ascii="HG丸ｺﾞｼｯｸM-PRO" w:eastAsia="HG丸ｺﾞｼｯｸM-PRO" w:hAnsi="HG丸ｺﾞｼｯｸM-PRO" w:hint="eastAsia"/>
                          <w:sz w:val="24"/>
                          <w:szCs w:val="24"/>
                        </w:rPr>
                        <w:t>不足していることも</w:t>
                      </w:r>
                      <w:r w:rsidR="007E3A60" w:rsidRPr="00450756">
                        <w:rPr>
                          <w:rFonts w:ascii="HG丸ｺﾞｼｯｸM-PRO" w:eastAsia="HG丸ｺﾞｼｯｸM-PRO" w:hAnsi="HG丸ｺﾞｼｯｸM-PRO" w:hint="eastAsia"/>
                          <w:sz w:val="24"/>
                          <w:szCs w:val="24"/>
                        </w:rPr>
                        <w:t>あります。こういった場合、</w:t>
                      </w:r>
                      <w:r w:rsidRPr="00450756">
                        <w:rPr>
                          <w:rFonts w:ascii="HG丸ｺﾞｼｯｸM-PRO" w:eastAsia="HG丸ｺﾞｼｯｸM-PRO" w:hAnsi="HG丸ｺﾞｼｯｸM-PRO" w:hint="eastAsia"/>
                          <w:sz w:val="24"/>
                          <w:szCs w:val="24"/>
                        </w:rPr>
                        <w:t>ただ発達を待っているだけでは子どもたちの潜在能力を引き出すことはできません。子どもが外界に働きかけやすいような状況設定や介助を発達・障がい</w:t>
                      </w:r>
                      <w:r w:rsidR="00711B93" w:rsidRPr="00450756">
                        <w:rPr>
                          <w:rFonts w:ascii="HG丸ｺﾞｼｯｸM-PRO" w:eastAsia="HG丸ｺﾞｼｯｸM-PRO" w:hAnsi="HG丸ｺﾞｼｯｸM-PRO" w:hint="eastAsia"/>
                          <w:sz w:val="24"/>
                          <w:szCs w:val="24"/>
                        </w:rPr>
                        <w:t>の</w:t>
                      </w:r>
                      <w:r w:rsidRPr="00450756">
                        <w:rPr>
                          <w:rFonts w:ascii="HG丸ｺﾞｼｯｸM-PRO" w:eastAsia="HG丸ｺﾞｼｯｸM-PRO" w:hAnsi="HG丸ｺﾞｼｯｸM-PRO" w:hint="eastAsia"/>
                          <w:sz w:val="24"/>
                          <w:szCs w:val="24"/>
                        </w:rPr>
                        <w:t>特徴に合わせて工夫し、積極的にさまざまな体験ができるような</w:t>
                      </w:r>
                      <w:r w:rsidR="00EC65E3" w:rsidRPr="00450756">
                        <w:rPr>
                          <w:rFonts w:ascii="HG丸ｺﾞｼｯｸM-PRO" w:eastAsia="HG丸ｺﾞｼｯｸM-PRO" w:hAnsi="HG丸ｺﾞｼｯｸM-PRO" w:hint="eastAsia"/>
                          <w:sz w:val="24"/>
                          <w:szCs w:val="24"/>
                        </w:rPr>
                        <w:t>合理的配慮</w:t>
                      </w:r>
                      <w:r w:rsidRPr="00450756">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color w:val="000000" w:themeColor="text1"/>
                          <w:sz w:val="24"/>
                          <w:szCs w:val="24"/>
                        </w:rPr>
                        <w:t>必要です。</w:t>
                      </w:r>
                    </w:p>
                  </w:txbxContent>
                </v:textbox>
              </v:roundrect>
            </w:pict>
          </mc:Fallback>
        </mc:AlternateContent>
      </w:r>
    </w:p>
    <w:p w14:paraId="6361BF54" w14:textId="77777777" w:rsidR="00782C02" w:rsidRPr="00AC1F16" w:rsidRDefault="00782C02">
      <w:pPr>
        <w:widowControl/>
        <w:jc w:val="left"/>
        <w:rPr>
          <w:rFonts w:ascii="HG丸ｺﾞｼｯｸM-PRO" w:eastAsia="HG丸ｺﾞｼｯｸM-PRO" w:hAnsi="HG丸ｺﾞｼｯｸM-PRO"/>
          <w:sz w:val="24"/>
          <w:szCs w:val="24"/>
        </w:rPr>
      </w:pPr>
    </w:p>
    <w:p w14:paraId="37F5F752" w14:textId="77777777" w:rsidR="00782C02" w:rsidRPr="00AC1F16" w:rsidRDefault="00782C02">
      <w:pPr>
        <w:widowControl/>
        <w:jc w:val="left"/>
        <w:rPr>
          <w:rFonts w:ascii="HG丸ｺﾞｼｯｸM-PRO" w:eastAsia="HG丸ｺﾞｼｯｸM-PRO" w:hAnsi="HG丸ｺﾞｼｯｸM-PRO"/>
          <w:sz w:val="24"/>
          <w:szCs w:val="24"/>
        </w:rPr>
      </w:pPr>
    </w:p>
    <w:p w14:paraId="721DDDA7" w14:textId="77777777" w:rsidR="00782C02" w:rsidRPr="00AC1F16" w:rsidRDefault="00782C02">
      <w:pPr>
        <w:widowControl/>
        <w:jc w:val="left"/>
        <w:rPr>
          <w:rFonts w:ascii="HG丸ｺﾞｼｯｸM-PRO" w:eastAsia="HG丸ｺﾞｼｯｸM-PRO" w:hAnsi="HG丸ｺﾞｼｯｸM-PRO"/>
          <w:sz w:val="24"/>
          <w:szCs w:val="24"/>
        </w:rPr>
      </w:pPr>
    </w:p>
    <w:p w14:paraId="7ECD39D6" w14:textId="77777777" w:rsidR="00782C02" w:rsidRPr="00AC1F16" w:rsidRDefault="00782C02">
      <w:pPr>
        <w:widowControl/>
        <w:jc w:val="left"/>
        <w:rPr>
          <w:rFonts w:ascii="HG丸ｺﾞｼｯｸM-PRO" w:eastAsia="HG丸ｺﾞｼｯｸM-PRO" w:hAnsi="HG丸ｺﾞｼｯｸM-PRO"/>
          <w:sz w:val="24"/>
          <w:szCs w:val="24"/>
        </w:rPr>
      </w:pPr>
    </w:p>
    <w:p w14:paraId="2230D5C8" w14:textId="77777777" w:rsidR="00782C02" w:rsidRPr="00AC1F16" w:rsidRDefault="00782C02">
      <w:pPr>
        <w:widowControl/>
        <w:jc w:val="left"/>
        <w:rPr>
          <w:rFonts w:ascii="HG丸ｺﾞｼｯｸM-PRO" w:eastAsia="HG丸ｺﾞｼｯｸM-PRO" w:hAnsi="HG丸ｺﾞｼｯｸM-PRO"/>
          <w:sz w:val="24"/>
          <w:szCs w:val="24"/>
        </w:rPr>
      </w:pPr>
    </w:p>
    <w:p w14:paraId="46862A0E" w14:textId="77777777" w:rsidR="00782C02" w:rsidRPr="00AC1F16" w:rsidRDefault="00782C02">
      <w:pPr>
        <w:widowControl/>
        <w:jc w:val="left"/>
        <w:rPr>
          <w:rFonts w:ascii="HG丸ｺﾞｼｯｸM-PRO" w:eastAsia="HG丸ｺﾞｼｯｸM-PRO" w:hAnsi="HG丸ｺﾞｼｯｸM-PRO"/>
          <w:sz w:val="24"/>
          <w:szCs w:val="24"/>
        </w:rPr>
      </w:pPr>
    </w:p>
    <w:p w14:paraId="2408311B" w14:textId="77777777" w:rsidR="00782C02" w:rsidRPr="00AC1F16" w:rsidRDefault="00782C02">
      <w:pPr>
        <w:widowControl/>
        <w:jc w:val="left"/>
        <w:rPr>
          <w:rFonts w:ascii="HG丸ｺﾞｼｯｸM-PRO" w:eastAsia="HG丸ｺﾞｼｯｸM-PRO" w:hAnsi="HG丸ｺﾞｼｯｸM-PRO"/>
          <w:sz w:val="24"/>
          <w:szCs w:val="24"/>
        </w:rPr>
      </w:pPr>
    </w:p>
    <w:p w14:paraId="6950A05D" w14:textId="77777777" w:rsidR="00782C02" w:rsidRPr="00AC1F16" w:rsidRDefault="00782C02">
      <w:pPr>
        <w:widowControl/>
        <w:jc w:val="left"/>
        <w:rPr>
          <w:rFonts w:ascii="HG丸ｺﾞｼｯｸM-PRO" w:eastAsia="HG丸ｺﾞｼｯｸM-PRO" w:hAnsi="HG丸ｺﾞｼｯｸM-PRO"/>
          <w:sz w:val="24"/>
          <w:szCs w:val="24"/>
        </w:rPr>
      </w:pPr>
    </w:p>
    <w:p w14:paraId="5524FB88" w14:textId="77777777" w:rsidR="00782C02" w:rsidRPr="00AC1F16" w:rsidRDefault="00782C02">
      <w:pPr>
        <w:widowControl/>
        <w:jc w:val="left"/>
        <w:rPr>
          <w:rFonts w:ascii="HG丸ｺﾞｼｯｸM-PRO" w:eastAsia="HG丸ｺﾞｼｯｸM-PRO" w:hAnsi="HG丸ｺﾞｼｯｸM-PRO"/>
          <w:sz w:val="24"/>
          <w:szCs w:val="24"/>
        </w:rPr>
      </w:pPr>
    </w:p>
    <w:p w14:paraId="06D271E4" w14:textId="77777777" w:rsidR="00782C02" w:rsidRPr="00AC1F16" w:rsidRDefault="00782C02">
      <w:pPr>
        <w:widowControl/>
        <w:jc w:val="left"/>
        <w:rPr>
          <w:rFonts w:ascii="HG丸ｺﾞｼｯｸM-PRO" w:eastAsia="HG丸ｺﾞｼｯｸM-PRO" w:hAnsi="HG丸ｺﾞｼｯｸM-PRO"/>
          <w:sz w:val="24"/>
          <w:szCs w:val="24"/>
        </w:rPr>
      </w:pPr>
    </w:p>
    <w:p w14:paraId="5267F75E" w14:textId="77777777" w:rsidR="00782C02" w:rsidRPr="00AC1F16" w:rsidRDefault="00782C02">
      <w:pPr>
        <w:widowControl/>
        <w:jc w:val="left"/>
        <w:rPr>
          <w:rFonts w:ascii="HG丸ｺﾞｼｯｸM-PRO" w:eastAsia="HG丸ｺﾞｼｯｸM-PRO" w:hAnsi="HG丸ｺﾞｼｯｸM-PRO"/>
          <w:sz w:val="24"/>
          <w:szCs w:val="24"/>
        </w:rPr>
      </w:pPr>
    </w:p>
    <w:p w14:paraId="7989AC2F" w14:textId="77777777" w:rsidR="00782C02" w:rsidRPr="00AC1F16" w:rsidRDefault="00782C02">
      <w:pPr>
        <w:widowControl/>
        <w:jc w:val="left"/>
        <w:rPr>
          <w:rFonts w:ascii="HG丸ｺﾞｼｯｸM-PRO" w:eastAsia="HG丸ｺﾞｼｯｸM-PRO" w:hAnsi="HG丸ｺﾞｼｯｸM-PRO"/>
          <w:sz w:val="24"/>
          <w:szCs w:val="24"/>
        </w:rPr>
      </w:pPr>
    </w:p>
    <w:p w14:paraId="319F7B84" w14:textId="77777777" w:rsidR="00782C02" w:rsidRPr="00AC1F16" w:rsidRDefault="00782C02">
      <w:pPr>
        <w:widowControl/>
        <w:jc w:val="left"/>
        <w:rPr>
          <w:rFonts w:ascii="HG丸ｺﾞｼｯｸM-PRO" w:eastAsia="HG丸ｺﾞｼｯｸM-PRO" w:hAnsi="HG丸ｺﾞｼｯｸM-PRO"/>
          <w:sz w:val="24"/>
          <w:szCs w:val="24"/>
        </w:rPr>
      </w:pPr>
    </w:p>
    <w:p w14:paraId="4E5234EB" w14:textId="77777777" w:rsidR="00782C02" w:rsidRPr="00AC1F16" w:rsidRDefault="00782C02">
      <w:pPr>
        <w:widowControl/>
        <w:jc w:val="left"/>
        <w:rPr>
          <w:rFonts w:ascii="HG丸ｺﾞｼｯｸM-PRO" w:eastAsia="HG丸ｺﾞｼｯｸM-PRO" w:hAnsi="HG丸ｺﾞｼｯｸM-PRO"/>
          <w:sz w:val="24"/>
          <w:szCs w:val="24"/>
        </w:rPr>
      </w:pPr>
    </w:p>
    <w:p w14:paraId="42C4FD87" w14:textId="77777777" w:rsidR="00782C02" w:rsidRPr="00AC1F16" w:rsidRDefault="00782C02">
      <w:pPr>
        <w:widowControl/>
        <w:jc w:val="left"/>
        <w:rPr>
          <w:rFonts w:ascii="HG丸ｺﾞｼｯｸM-PRO" w:eastAsia="HG丸ｺﾞｼｯｸM-PRO" w:hAnsi="HG丸ｺﾞｼｯｸM-PRO"/>
          <w:sz w:val="24"/>
          <w:szCs w:val="24"/>
        </w:rPr>
      </w:pPr>
    </w:p>
    <w:p w14:paraId="1A3EFBF0" w14:textId="77777777" w:rsidR="00782C02" w:rsidRPr="00AC1F16" w:rsidRDefault="00782C02">
      <w:pPr>
        <w:widowControl/>
        <w:jc w:val="left"/>
        <w:rPr>
          <w:rFonts w:ascii="HG丸ｺﾞｼｯｸM-PRO" w:eastAsia="HG丸ｺﾞｼｯｸM-PRO" w:hAnsi="HG丸ｺﾞｼｯｸM-PRO"/>
          <w:sz w:val="24"/>
          <w:szCs w:val="24"/>
        </w:rPr>
      </w:pPr>
    </w:p>
    <w:p w14:paraId="7D53DC22" w14:textId="77777777" w:rsidR="00782C02" w:rsidRPr="00AC1F16" w:rsidRDefault="00782C02">
      <w:pPr>
        <w:widowControl/>
        <w:jc w:val="left"/>
        <w:rPr>
          <w:rFonts w:ascii="HG丸ｺﾞｼｯｸM-PRO" w:eastAsia="HG丸ｺﾞｼｯｸM-PRO" w:hAnsi="HG丸ｺﾞｼｯｸM-PRO"/>
          <w:sz w:val="24"/>
          <w:szCs w:val="24"/>
        </w:rPr>
      </w:pPr>
    </w:p>
    <w:p w14:paraId="1530FC2A" w14:textId="77777777" w:rsidR="00782C02" w:rsidRPr="00AC1F16" w:rsidRDefault="00782C02">
      <w:pPr>
        <w:widowControl/>
        <w:jc w:val="left"/>
        <w:rPr>
          <w:rFonts w:ascii="HG丸ｺﾞｼｯｸM-PRO" w:eastAsia="HG丸ｺﾞｼｯｸM-PRO" w:hAnsi="HG丸ｺﾞｼｯｸM-PRO"/>
          <w:sz w:val="24"/>
          <w:szCs w:val="24"/>
        </w:rPr>
      </w:pPr>
    </w:p>
    <w:p w14:paraId="13469BD2" w14:textId="77777777" w:rsidR="00782C02" w:rsidRPr="00AC1F16" w:rsidRDefault="00782C02">
      <w:pPr>
        <w:widowControl/>
        <w:jc w:val="left"/>
        <w:rPr>
          <w:rFonts w:ascii="HG丸ｺﾞｼｯｸM-PRO" w:eastAsia="HG丸ｺﾞｼｯｸM-PRO" w:hAnsi="HG丸ｺﾞｼｯｸM-PRO"/>
          <w:sz w:val="24"/>
          <w:szCs w:val="24"/>
        </w:rPr>
      </w:pPr>
    </w:p>
    <w:p w14:paraId="16D4827C" w14:textId="77777777" w:rsidR="00782C02" w:rsidRPr="00AC1F16" w:rsidRDefault="00782C02">
      <w:pPr>
        <w:widowControl/>
        <w:jc w:val="left"/>
        <w:rPr>
          <w:rFonts w:ascii="HG丸ｺﾞｼｯｸM-PRO" w:eastAsia="HG丸ｺﾞｼｯｸM-PRO" w:hAnsi="HG丸ｺﾞｼｯｸM-PRO"/>
          <w:sz w:val="24"/>
          <w:szCs w:val="24"/>
        </w:rPr>
      </w:pPr>
    </w:p>
    <w:p w14:paraId="719E958D" w14:textId="77777777" w:rsidR="00782C02" w:rsidRPr="00AC1F16" w:rsidRDefault="00782C02">
      <w:pPr>
        <w:widowControl/>
        <w:jc w:val="left"/>
        <w:rPr>
          <w:rFonts w:ascii="HG丸ｺﾞｼｯｸM-PRO" w:eastAsia="HG丸ｺﾞｼｯｸM-PRO" w:hAnsi="HG丸ｺﾞｼｯｸM-PRO"/>
          <w:sz w:val="24"/>
          <w:szCs w:val="24"/>
        </w:rPr>
      </w:pPr>
    </w:p>
    <w:p w14:paraId="6BDC3F80" w14:textId="77777777" w:rsidR="00782C02" w:rsidRPr="00AC1F16" w:rsidRDefault="00782C02">
      <w:pPr>
        <w:widowControl/>
        <w:jc w:val="left"/>
        <w:rPr>
          <w:rFonts w:ascii="HG丸ｺﾞｼｯｸM-PRO" w:eastAsia="HG丸ｺﾞｼｯｸM-PRO" w:hAnsi="HG丸ｺﾞｼｯｸM-PRO"/>
          <w:sz w:val="24"/>
          <w:szCs w:val="24"/>
        </w:rPr>
      </w:pPr>
    </w:p>
    <w:p w14:paraId="7B7D064F" w14:textId="77777777" w:rsidR="00782C02" w:rsidRPr="00AC1F16" w:rsidRDefault="00782C02">
      <w:pPr>
        <w:widowControl/>
        <w:jc w:val="left"/>
        <w:rPr>
          <w:rFonts w:ascii="HG丸ｺﾞｼｯｸM-PRO" w:eastAsia="HG丸ｺﾞｼｯｸM-PRO" w:hAnsi="HG丸ｺﾞｼｯｸM-PRO"/>
          <w:sz w:val="24"/>
          <w:szCs w:val="24"/>
        </w:rPr>
      </w:pPr>
    </w:p>
    <w:p w14:paraId="06680BCC" w14:textId="77777777" w:rsidR="00782C02" w:rsidRPr="00AC1F16" w:rsidRDefault="00782C02">
      <w:pPr>
        <w:widowControl/>
        <w:jc w:val="left"/>
        <w:rPr>
          <w:rFonts w:ascii="HG丸ｺﾞｼｯｸM-PRO" w:eastAsia="HG丸ｺﾞｼｯｸM-PRO" w:hAnsi="HG丸ｺﾞｼｯｸM-PRO"/>
          <w:sz w:val="24"/>
          <w:szCs w:val="24"/>
        </w:rPr>
      </w:pPr>
    </w:p>
    <w:p w14:paraId="609957C4" w14:textId="77777777" w:rsidR="00782C02" w:rsidRPr="00AC1F16" w:rsidRDefault="00782C02">
      <w:pPr>
        <w:widowControl/>
        <w:jc w:val="left"/>
        <w:rPr>
          <w:rFonts w:ascii="HG丸ｺﾞｼｯｸM-PRO" w:eastAsia="HG丸ｺﾞｼｯｸM-PRO" w:hAnsi="HG丸ｺﾞｼｯｸM-PRO"/>
          <w:sz w:val="24"/>
          <w:szCs w:val="24"/>
        </w:rPr>
      </w:pPr>
    </w:p>
    <w:p w14:paraId="75C8DF0E" w14:textId="77777777" w:rsidR="00782C02" w:rsidRPr="00AC1F16" w:rsidRDefault="00782C02">
      <w:pPr>
        <w:widowControl/>
        <w:jc w:val="left"/>
        <w:rPr>
          <w:rFonts w:ascii="HG丸ｺﾞｼｯｸM-PRO" w:eastAsia="HG丸ｺﾞｼｯｸM-PRO" w:hAnsi="HG丸ｺﾞｼｯｸM-PRO"/>
          <w:sz w:val="24"/>
          <w:szCs w:val="24"/>
        </w:rPr>
      </w:pPr>
    </w:p>
    <w:p w14:paraId="362208A8" w14:textId="77777777" w:rsidR="00782C02" w:rsidRPr="00AC1F16" w:rsidRDefault="00782C02">
      <w:pPr>
        <w:widowControl/>
        <w:jc w:val="left"/>
        <w:rPr>
          <w:rFonts w:ascii="HG丸ｺﾞｼｯｸM-PRO" w:eastAsia="HG丸ｺﾞｼｯｸM-PRO" w:hAnsi="HG丸ｺﾞｼｯｸM-PRO"/>
          <w:sz w:val="24"/>
          <w:szCs w:val="24"/>
        </w:rPr>
      </w:pPr>
    </w:p>
    <w:p w14:paraId="52B2F683" w14:textId="77777777" w:rsidR="00782C02" w:rsidRPr="00AC1F16" w:rsidRDefault="00782C02">
      <w:pPr>
        <w:widowControl/>
        <w:jc w:val="left"/>
        <w:rPr>
          <w:rFonts w:ascii="HG丸ｺﾞｼｯｸM-PRO" w:eastAsia="HG丸ｺﾞｼｯｸM-PRO" w:hAnsi="HG丸ｺﾞｼｯｸM-PRO"/>
          <w:sz w:val="24"/>
          <w:szCs w:val="24"/>
        </w:rPr>
      </w:pPr>
    </w:p>
    <w:p w14:paraId="36A7E57E" w14:textId="77777777" w:rsidR="00782C02" w:rsidRPr="00AC1F16" w:rsidRDefault="00782C02">
      <w:pPr>
        <w:widowControl/>
        <w:jc w:val="left"/>
        <w:rPr>
          <w:rFonts w:ascii="HG丸ｺﾞｼｯｸM-PRO" w:eastAsia="HG丸ｺﾞｼｯｸM-PRO" w:hAnsi="HG丸ｺﾞｼｯｸM-PRO"/>
          <w:sz w:val="24"/>
          <w:szCs w:val="24"/>
        </w:rPr>
      </w:pPr>
    </w:p>
    <w:p w14:paraId="621BEDCF" w14:textId="77777777" w:rsidR="00782C02" w:rsidRPr="00AC1F16" w:rsidRDefault="00782C02">
      <w:pPr>
        <w:widowControl/>
        <w:jc w:val="left"/>
        <w:rPr>
          <w:rFonts w:ascii="HG丸ｺﾞｼｯｸM-PRO" w:eastAsia="HG丸ｺﾞｼｯｸM-PRO" w:hAnsi="HG丸ｺﾞｼｯｸM-PRO"/>
          <w:sz w:val="24"/>
          <w:szCs w:val="24"/>
        </w:rPr>
      </w:pPr>
    </w:p>
    <w:p w14:paraId="647F12A3" w14:textId="77777777" w:rsidR="00782C02" w:rsidRPr="00AC1F16" w:rsidRDefault="00782C02">
      <w:pPr>
        <w:widowControl/>
        <w:jc w:val="left"/>
        <w:rPr>
          <w:rFonts w:ascii="HG丸ｺﾞｼｯｸM-PRO" w:eastAsia="HG丸ｺﾞｼｯｸM-PRO" w:hAnsi="HG丸ｺﾞｼｯｸM-PRO"/>
          <w:sz w:val="24"/>
          <w:szCs w:val="24"/>
        </w:rPr>
      </w:pPr>
    </w:p>
    <w:p w14:paraId="79FADB64" w14:textId="77777777" w:rsidR="00782C02" w:rsidRPr="00AC1F16" w:rsidRDefault="00782C02">
      <w:pPr>
        <w:widowControl/>
        <w:jc w:val="left"/>
        <w:rPr>
          <w:rFonts w:ascii="HG丸ｺﾞｼｯｸM-PRO" w:eastAsia="HG丸ｺﾞｼｯｸM-PRO" w:hAnsi="HG丸ｺﾞｼｯｸM-PRO"/>
          <w:sz w:val="24"/>
          <w:szCs w:val="24"/>
        </w:rPr>
      </w:pPr>
    </w:p>
    <w:p w14:paraId="27BF85EA" w14:textId="77777777" w:rsidR="00782C02" w:rsidRPr="00AC1F16" w:rsidRDefault="00782C02">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sz w:val="24"/>
          <w:szCs w:val="24"/>
        </w:rPr>
        <w:br w:type="page"/>
      </w:r>
    </w:p>
    <w:p w14:paraId="79811BC6" w14:textId="77777777" w:rsidR="004E61A2" w:rsidRPr="00AC1F16" w:rsidRDefault="00E74344" w:rsidP="009F4434">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lastRenderedPageBreak/>
        <w:t>２　早期支援</w:t>
      </w:r>
      <w:r w:rsidR="000555F6" w:rsidRPr="00AC1F16">
        <w:rPr>
          <w:rFonts w:ascii="HG丸ｺﾞｼｯｸM-PRO" w:eastAsia="HG丸ｺﾞｼｯｸM-PRO" w:hAnsi="HG丸ｺﾞｼｯｸM-PRO" w:hint="eastAsia"/>
          <w:sz w:val="24"/>
          <w:szCs w:val="24"/>
        </w:rPr>
        <w:t>の必要性</w:t>
      </w:r>
    </w:p>
    <w:p w14:paraId="69137CDA" w14:textId="77777777" w:rsidR="009F4434" w:rsidRPr="00AC1F16" w:rsidRDefault="009F4434" w:rsidP="00E74344">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w:t>
      </w:r>
      <w:r w:rsidR="002D6D44" w:rsidRPr="00AC1F16">
        <w:rPr>
          <w:rFonts w:ascii="HG丸ｺﾞｼｯｸM-PRO" w:eastAsia="HG丸ｺﾞｼｯｸM-PRO" w:hAnsi="HG丸ｺﾞｼｯｸM-PRO" w:hint="eastAsia"/>
          <w:sz w:val="24"/>
          <w:szCs w:val="24"/>
        </w:rPr>
        <w:t>乳幼児の場合は、保護者とのコミュニケーションの確立が最</w:t>
      </w:r>
      <w:r w:rsidR="00B17D7F" w:rsidRPr="00AC1F16">
        <w:rPr>
          <w:rFonts w:ascii="HG丸ｺﾞｼｯｸM-PRO" w:eastAsia="HG丸ｺﾞｼｯｸM-PRO" w:hAnsi="HG丸ｺﾞｼｯｸM-PRO" w:hint="eastAsia"/>
          <w:sz w:val="24"/>
          <w:szCs w:val="24"/>
        </w:rPr>
        <w:t>も</w:t>
      </w:r>
      <w:r w:rsidR="002D6D44" w:rsidRPr="00AC1F16">
        <w:rPr>
          <w:rFonts w:ascii="HG丸ｺﾞｼｯｸM-PRO" w:eastAsia="HG丸ｺﾞｼｯｸM-PRO" w:hAnsi="HG丸ｺﾞｼｯｸM-PRO" w:hint="eastAsia"/>
          <w:sz w:val="24"/>
          <w:szCs w:val="24"/>
        </w:rPr>
        <w:t>重要です。このため、コミュニケーションの方法の選択については家庭内で使用されている言語が重要な因子となります。保護者が適切に判断できるように十分な情報の提供と適切な助言を行い、保護者の希望に沿った早期支援が必要です。どのような方法であっても、早期から行うことが望まれます</w:t>
      </w:r>
      <w:r w:rsidRPr="00AC1F16">
        <w:rPr>
          <w:rFonts w:ascii="HG丸ｺﾞｼｯｸM-PRO" w:eastAsia="HG丸ｺﾞｼｯｸM-PRO" w:hAnsi="HG丸ｺﾞｼｯｸM-PRO" w:hint="eastAsia"/>
          <w:sz w:val="24"/>
          <w:szCs w:val="24"/>
        </w:rPr>
        <w:t>。</w:t>
      </w:r>
    </w:p>
    <w:p w14:paraId="2BA9B633" w14:textId="77777777" w:rsidR="009F4434" w:rsidRPr="00AC1F16" w:rsidRDefault="009F4434" w:rsidP="009F4434">
      <w:pPr>
        <w:ind w:left="240" w:hangingChars="100" w:hanging="240"/>
        <w:rPr>
          <w:rFonts w:ascii="HG丸ｺﾞｼｯｸM-PRO" w:eastAsia="HG丸ｺﾞｼｯｸM-PRO" w:hAnsi="HG丸ｺﾞｼｯｸM-PRO"/>
          <w:sz w:val="24"/>
          <w:szCs w:val="24"/>
        </w:rPr>
      </w:pPr>
    </w:p>
    <w:p w14:paraId="28BF97CC" w14:textId="77777777" w:rsidR="009F4434" w:rsidRPr="00AC1F16" w:rsidRDefault="009F4434" w:rsidP="009F4434">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w:t>
      </w:r>
      <w:r w:rsidR="00E74344" w:rsidRPr="00AC1F16">
        <w:rPr>
          <w:rFonts w:ascii="HG丸ｺﾞｼｯｸM-PRO" w:eastAsia="HG丸ｺﾞｼｯｸM-PRO" w:hAnsi="HG丸ｺﾞｼｯｸM-PRO" w:hint="eastAsia"/>
          <w:sz w:val="24"/>
          <w:szCs w:val="24"/>
        </w:rPr>
        <w:t>１</w:t>
      </w:r>
      <w:r w:rsidRPr="00AC1F16">
        <w:rPr>
          <w:rFonts w:ascii="HG丸ｺﾞｼｯｸM-PRO" w:eastAsia="HG丸ｺﾞｼｯｸM-PRO" w:hAnsi="HG丸ｺﾞｼｯｸM-PRO" w:hint="eastAsia"/>
          <w:sz w:val="24"/>
          <w:szCs w:val="24"/>
        </w:rPr>
        <w:t>）早期支援の目的</w:t>
      </w:r>
    </w:p>
    <w:p w14:paraId="592F3BB5" w14:textId="77777777" w:rsidR="00E83EE5" w:rsidRPr="00AC1F16" w:rsidRDefault="009F4434" w:rsidP="00E83EE5">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脳の可塑性が認められる時期の学習が有効であることは広く認められており、聴覚障がい児</w:t>
      </w:r>
      <w:r w:rsidR="00562E98" w:rsidRPr="00AC1F16">
        <w:rPr>
          <w:rFonts w:ascii="HG丸ｺﾞｼｯｸM-PRO" w:eastAsia="HG丸ｺﾞｼｯｸM-PRO" w:hAnsi="HG丸ｺﾞｼｯｸM-PRO" w:hint="eastAsia"/>
          <w:sz w:val="24"/>
          <w:szCs w:val="24"/>
        </w:rPr>
        <w:t>において</w:t>
      </w:r>
      <w:r w:rsidRPr="00AC1F16">
        <w:rPr>
          <w:rFonts w:ascii="HG丸ｺﾞｼｯｸM-PRO" w:eastAsia="HG丸ｺﾞｼｯｸM-PRO" w:hAnsi="HG丸ｺﾞｼｯｸM-PRO" w:hint="eastAsia"/>
          <w:sz w:val="24"/>
          <w:szCs w:val="24"/>
        </w:rPr>
        <w:t>も早期支援が言語力、言語性認知能力を高めることが実証されています。早期支援は個々の子どもの諸能力が最大限</w:t>
      </w:r>
      <w:r w:rsidR="00E83EE5" w:rsidRPr="00AC1F16">
        <w:rPr>
          <w:rFonts w:ascii="HG丸ｺﾞｼｯｸM-PRO" w:eastAsia="HG丸ｺﾞｼｯｸM-PRO" w:hAnsi="HG丸ｺﾞｼｯｸM-PRO" w:hint="eastAsia"/>
          <w:sz w:val="24"/>
          <w:szCs w:val="24"/>
        </w:rPr>
        <w:t>に発達するのを援助し、児と家族の要望に応えてコミュニケーション能力、生活能力、感情的な安定、自己の肯定的な評価などが獲得できるように計画されなくてはなりません。</w:t>
      </w:r>
    </w:p>
    <w:p w14:paraId="04127D5A" w14:textId="77777777" w:rsidR="00E83EE5" w:rsidRPr="00AC1F16" w:rsidRDefault="00E83EE5" w:rsidP="00E83EE5">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早期支援が効果を上げるためには、支援開始時期、個々の児と家族</w:t>
      </w:r>
      <w:r w:rsidR="004B2223" w:rsidRPr="00AC1F16">
        <w:rPr>
          <w:rFonts w:ascii="HG丸ｺﾞｼｯｸM-PRO" w:eastAsia="HG丸ｺﾞｼｯｸM-PRO" w:hAnsi="HG丸ｺﾞｼｯｸM-PRO" w:hint="eastAsia"/>
          <w:sz w:val="24"/>
          <w:szCs w:val="24"/>
        </w:rPr>
        <w:t>に</w:t>
      </w:r>
      <w:r w:rsidRPr="00AC1F16">
        <w:rPr>
          <w:rFonts w:ascii="HG丸ｺﾞｼｯｸM-PRO" w:eastAsia="HG丸ｺﾞｼｯｸM-PRO" w:hAnsi="HG丸ｺﾞｼｯｸM-PRO" w:hint="eastAsia"/>
          <w:sz w:val="24"/>
          <w:szCs w:val="24"/>
        </w:rPr>
        <w:t>対応した支援プログラムの幅広さと柔軟性、支援プログラム実施の</w:t>
      </w:r>
      <w:r w:rsidR="00562E98" w:rsidRPr="00AC1F16">
        <w:rPr>
          <w:rFonts w:ascii="HG丸ｺﾞｼｯｸM-PRO" w:eastAsia="HG丸ｺﾞｼｯｸM-PRO" w:hAnsi="HG丸ｺﾞｼｯｸM-PRO" w:hint="eastAsia"/>
          <w:sz w:val="24"/>
          <w:szCs w:val="24"/>
        </w:rPr>
        <w:t>頻度</w:t>
      </w:r>
      <w:r w:rsidRPr="00AC1F16">
        <w:rPr>
          <w:rFonts w:ascii="HG丸ｺﾞｼｯｸM-PRO" w:eastAsia="HG丸ｺﾞｼｯｸM-PRO" w:hAnsi="HG丸ｺﾞｼｯｸM-PRO" w:hint="eastAsia"/>
          <w:sz w:val="24"/>
          <w:szCs w:val="24"/>
        </w:rPr>
        <w:t>、個人差を認識すること、支援専門家の直接の指</w:t>
      </w:r>
      <w:bookmarkStart w:id="0" w:name="_GoBack"/>
      <w:bookmarkEnd w:id="0"/>
      <w:r w:rsidRPr="00AC1F16">
        <w:rPr>
          <w:rFonts w:ascii="HG丸ｺﾞｼｯｸM-PRO" w:eastAsia="HG丸ｺﾞｼｯｸM-PRO" w:hAnsi="HG丸ｺﾞｼｯｸM-PRO" w:hint="eastAsia"/>
          <w:sz w:val="24"/>
          <w:szCs w:val="24"/>
        </w:rPr>
        <w:t>導、家族支援などが重要で</w:t>
      </w:r>
      <w:r w:rsidR="00E74344" w:rsidRPr="00AC1F16">
        <w:rPr>
          <w:rFonts w:ascii="HG丸ｺﾞｼｯｸM-PRO" w:eastAsia="HG丸ｺﾞｼｯｸM-PRO" w:hAnsi="HG丸ｺﾞｼｯｸM-PRO" w:hint="eastAsia"/>
          <w:sz w:val="24"/>
          <w:szCs w:val="24"/>
        </w:rPr>
        <w:t>す</w:t>
      </w:r>
      <w:r w:rsidRPr="00AC1F16">
        <w:rPr>
          <w:rFonts w:ascii="HG丸ｺﾞｼｯｸM-PRO" w:eastAsia="HG丸ｺﾞｼｯｸM-PRO" w:hAnsi="HG丸ｺﾞｼｯｸM-PRO" w:hint="eastAsia"/>
          <w:sz w:val="24"/>
          <w:szCs w:val="24"/>
        </w:rPr>
        <w:t>。</w:t>
      </w:r>
    </w:p>
    <w:p w14:paraId="545F9D11" w14:textId="77777777" w:rsidR="00E74344" w:rsidRPr="00AC1F16" w:rsidRDefault="00E74344" w:rsidP="00E83EE5">
      <w:pPr>
        <w:ind w:left="240" w:hangingChars="100" w:hanging="240"/>
        <w:rPr>
          <w:rFonts w:ascii="HG丸ｺﾞｼｯｸM-PRO" w:eastAsia="HG丸ｺﾞｼｯｸM-PRO" w:hAnsi="HG丸ｺﾞｼｯｸM-PRO"/>
          <w:sz w:val="24"/>
          <w:szCs w:val="24"/>
        </w:rPr>
      </w:pPr>
    </w:p>
    <w:p w14:paraId="731977EE" w14:textId="77777777" w:rsidR="00E74344" w:rsidRPr="00AC1F16" w:rsidRDefault="00E74344" w:rsidP="00E83EE5">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（２）親子関係確立の援助</w:t>
      </w:r>
    </w:p>
    <w:p w14:paraId="331ACEBC" w14:textId="77777777" w:rsidR="00E74344" w:rsidRPr="00AC1F16" w:rsidRDefault="00E74344" w:rsidP="00E83EE5">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w:t>
      </w:r>
      <w:r w:rsidR="003A628D" w:rsidRPr="00AC1F16">
        <w:rPr>
          <w:rFonts w:ascii="HG丸ｺﾞｼｯｸM-PRO" w:eastAsia="HG丸ｺﾞｼｯｸM-PRO" w:hAnsi="HG丸ｺﾞｼｯｸM-PRO" w:hint="eastAsia"/>
          <w:sz w:val="24"/>
          <w:szCs w:val="24"/>
        </w:rPr>
        <w:t xml:space="preserve">　</w:t>
      </w:r>
      <w:r w:rsidRPr="00AC1F16">
        <w:rPr>
          <w:rFonts w:ascii="HG丸ｺﾞｼｯｸM-PRO" w:eastAsia="HG丸ｺﾞｼｯｸM-PRO" w:hAnsi="HG丸ｺﾞｼｯｸM-PRO" w:hint="eastAsia"/>
          <w:sz w:val="24"/>
          <w:szCs w:val="24"/>
        </w:rPr>
        <w:t>親子関係が確立されることは育児の根幹で</w:t>
      </w:r>
      <w:r w:rsidR="00DC5588" w:rsidRPr="00AC1F16">
        <w:rPr>
          <w:rFonts w:ascii="HG丸ｺﾞｼｯｸM-PRO" w:eastAsia="HG丸ｺﾞｼｯｸM-PRO" w:hAnsi="HG丸ｺﾞｼｯｸM-PRO" w:hint="eastAsia"/>
          <w:sz w:val="24"/>
          <w:szCs w:val="24"/>
        </w:rPr>
        <w:t>す</w:t>
      </w:r>
      <w:r w:rsidRPr="00AC1F16">
        <w:rPr>
          <w:rFonts w:ascii="HG丸ｺﾞｼｯｸM-PRO" w:eastAsia="HG丸ｺﾞｼｯｸM-PRO" w:hAnsi="HG丸ｺﾞｼｯｸM-PRO" w:hint="eastAsia"/>
          <w:sz w:val="24"/>
          <w:szCs w:val="24"/>
        </w:rPr>
        <w:t>が、障がい児（疑いの児も含めて）の場合には、児の障がいや将来に対する不安を持って育児に当たることになる</w:t>
      </w:r>
      <w:r w:rsidR="00DC5588" w:rsidRPr="00AC1F16">
        <w:rPr>
          <w:rFonts w:ascii="HG丸ｺﾞｼｯｸM-PRO" w:eastAsia="HG丸ｺﾞｼｯｸM-PRO" w:hAnsi="HG丸ｺﾞｼｯｸM-PRO" w:hint="eastAsia"/>
          <w:sz w:val="24"/>
          <w:szCs w:val="24"/>
        </w:rPr>
        <w:t>ため</w:t>
      </w:r>
      <w:r w:rsidRPr="00AC1F16">
        <w:rPr>
          <w:rFonts w:ascii="HG丸ｺﾞｼｯｸM-PRO" w:eastAsia="HG丸ｺﾞｼｯｸM-PRO" w:hAnsi="HG丸ｺﾞｼｯｸM-PRO" w:hint="eastAsia"/>
          <w:sz w:val="24"/>
          <w:szCs w:val="24"/>
        </w:rPr>
        <w:t>、良好な親子関係の確立の援助がなお一層重要です。保護者が障がいの告知によって混乱し、悲観する時期を経て、これを乗り越え、積極的に育児ができるように、聴覚障がいとその支援に関する正しい知識を持った者が加わって、支援やカウンセリングを行うことが必要です。支援に当たる専門家としては、言語聴覚士、聴覚支援学校</w:t>
      </w:r>
      <w:r w:rsidR="002A79A1" w:rsidRPr="00AC1F16">
        <w:rPr>
          <w:rFonts w:ascii="HG丸ｺﾞｼｯｸM-PRO" w:eastAsia="HG丸ｺﾞｼｯｸM-PRO" w:hAnsi="HG丸ｺﾞｼｯｸM-PRO" w:hint="eastAsia"/>
          <w:sz w:val="24"/>
          <w:szCs w:val="24"/>
        </w:rPr>
        <w:t>教員</w:t>
      </w:r>
      <w:r w:rsidR="00B749C2" w:rsidRPr="00AC1F16">
        <w:rPr>
          <w:rFonts w:ascii="HG丸ｺﾞｼｯｸM-PRO" w:eastAsia="HG丸ｺﾞｼｯｸM-PRO" w:hAnsi="HG丸ｺﾞｼｯｸM-PRO" w:hint="eastAsia"/>
          <w:sz w:val="24"/>
          <w:szCs w:val="24"/>
        </w:rPr>
        <w:t>、</w:t>
      </w:r>
      <w:r w:rsidR="001E1333" w:rsidRPr="00AC1F16">
        <w:rPr>
          <w:rFonts w:ascii="HG丸ｺﾞｼｯｸM-PRO" w:eastAsia="HG丸ｺﾞｼｯｸM-PRO" w:hAnsi="HG丸ｺﾞｼｯｸM-PRO" w:hint="eastAsia"/>
          <w:sz w:val="24"/>
          <w:szCs w:val="24"/>
        </w:rPr>
        <w:t>児童発達支援機関</w:t>
      </w:r>
      <w:r w:rsidRPr="00AC1F16">
        <w:rPr>
          <w:rFonts w:ascii="HG丸ｺﾞｼｯｸM-PRO" w:eastAsia="HG丸ｺﾞｼｯｸM-PRO" w:hAnsi="HG丸ｺﾞｼｯｸM-PRO" w:hint="eastAsia"/>
          <w:sz w:val="24"/>
          <w:szCs w:val="24"/>
        </w:rPr>
        <w:t>の指導員などが中心となり、小児科医、耳鼻咽喉科医、病院の臨床心理士、保健師、医療社会福祉士、児童相談所などの協力を得て、関係者の連携を取りながら行うことが望まれます。</w:t>
      </w:r>
    </w:p>
    <w:p w14:paraId="2679E415" w14:textId="77777777" w:rsidR="00E74344" w:rsidRPr="00AC1F16" w:rsidRDefault="00E74344" w:rsidP="00E83EE5">
      <w:pPr>
        <w:ind w:left="240" w:hangingChars="100" w:hanging="240"/>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子どもに接する時間が長い母親が育児の中心となる場合が多</w:t>
      </w:r>
      <w:r w:rsidR="00DC5588" w:rsidRPr="00AC1F16">
        <w:rPr>
          <w:rFonts w:ascii="HG丸ｺﾞｼｯｸM-PRO" w:eastAsia="HG丸ｺﾞｼｯｸM-PRO" w:hAnsi="HG丸ｺﾞｼｯｸM-PRO" w:hint="eastAsia"/>
          <w:sz w:val="24"/>
          <w:szCs w:val="24"/>
        </w:rPr>
        <w:t>くなります</w:t>
      </w:r>
      <w:r w:rsidRPr="00AC1F16">
        <w:rPr>
          <w:rFonts w:ascii="HG丸ｺﾞｼｯｸM-PRO" w:eastAsia="HG丸ｺﾞｼｯｸM-PRO" w:hAnsi="HG丸ｺﾞｼｯｸM-PRO" w:hint="eastAsia"/>
          <w:sz w:val="24"/>
          <w:szCs w:val="24"/>
        </w:rPr>
        <w:t>が、母親の</w:t>
      </w:r>
      <w:r w:rsidR="003A628D" w:rsidRPr="00AC1F16">
        <w:rPr>
          <w:rFonts w:ascii="HG丸ｺﾞｼｯｸM-PRO" w:eastAsia="HG丸ｺﾞｼｯｸM-PRO" w:hAnsi="HG丸ｺﾞｼｯｸM-PRO" w:hint="eastAsia"/>
          <w:sz w:val="24"/>
          <w:szCs w:val="24"/>
        </w:rPr>
        <w:t>みに荷重</w:t>
      </w:r>
      <w:r w:rsidRPr="00AC1F16">
        <w:rPr>
          <w:rFonts w:ascii="HG丸ｺﾞｼｯｸM-PRO" w:eastAsia="HG丸ｺﾞｼｯｸM-PRO" w:hAnsi="HG丸ｺﾞｼｯｸM-PRO" w:hint="eastAsia"/>
          <w:sz w:val="24"/>
          <w:szCs w:val="24"/>
        </w:rPr>
        <w:t>な負担がかからないように周囲の</w:t>
      </w:r>
      <w:r w:rsidR="00DC5588" w:rsidRPr="00AC1F16">
        <w:rPr>
          <w:rFonts w:ascii="HG丸ｺﾞｼｯｸM-PRO" w:eastAsia="HG丸ｺﾞｼｯｸM-PRO" w:hAnsi="HG丸ｺﾞｼｯｸM-PRO" w:hint="eastAsia"/>
          <w:sz w:val="24"/>
          <w:szCs w:val="24"/>
        </w:rPr>
        <w:t>者</w:t>
      </w:r>
      <w:r w:rsidRPr="00AC1F16">
        <w:rPr>
          <w:rFonts w:ascii="HG丸ｺﾞｼｯｸM-PRO" w:eastAsia="HG丸ｺﾞｼｯｸM-PRO" w:hAnsi="HG丸ｺﾞｼｯｸM-PRO" w:hint="eastAsia"/>
          <w:sz w:val="24"/>
          <w:szCs w:val="24"/>
        </w:rPr>
        <w:t>の支援</w:t>
      </w:r>
      <w:r w:rsidR="00562E98" w:rsidRPr="00AC1F16">
        <w:rPr>
          <w:rFonts w:ascii="HG丸ｺﾞｼｯｸM-PRO" w:eastAsia="HG丸ｺﾞｼｯｸM-PRO" w:hAnsi="HG丸ｺﾞｼｯｸM-PRO" w:hint="eastAsia"/>
          <w:sz w:val="24"/>
          <w:szCs w:val="24"/>
        </w:rPr>
        <w:t>も大切</w:t>
      </w:r>
      <w:r w:rsidRPr="00AC1F16">
        <w:rPr>
          <w:rFonts w:ascii="HG丸ｺﾞｼｯｸM-PRO" w:eastAsia="HG丸ｺﾞｼｯｸM-PRO" w:hAnsi="HG丸ｺﾞｼｯｸM-PRO" w:hint="eastAsia"/>
          <w:sz w:val="24"/>
          <w:szCs w:val="24"/>
        </w:rPr>
        <w:t>です。良好な親子関係の確立が、子どもの発達に</w:t>
      </w:r>
      <w:r w:rsidR="00DC5588" w:rsidRPr="00AC1F16">
        <w:rPr>
          <w:rFonts w:ascii="HG丸ｺﾞｼｯｸM-PRO" w:eastAsia="HG丸ｺﾞｼｯｸM-PRO" w:hAnsi="HG丸ｺﾞｼｯｸM-PRO" w:hint="eastAsia"/>
          <w:sz w:val="24"/>
          <w:szCs w:val="24"/>
        </w:rPr>
        <w:t>不可欠</w:t>
      </w:r>
      <w:r w:rsidRPr="00AC1F16">
        <w:rPr>
          <w:rFonts w:ascii="HG丸ｺﾞｼｯｸM-PRO" w:eastAsia="HG丸ｺﾞｼｯｸM-PRO" w:hAnsi="HG丸ｺﾞｼｯｸM-PRO" w:hint="eastAsia"/>
          <w:sz w:val="24"/>
          <w:szCs w:val="24"/>
        </w:rPr>
        <w:t>であり、また、子どもの発達全体の中で、言語も発達します。</w:t>
      </w:r>
    </w:p>
    <w:p w14:paraId="2D2FAEAE" w14:textId="77777777" w:rsidR="009F4434" w:rsidRPr="00AC1F16" w:rsidRDefault="009F4434">
      <w:pPr>
        <w:widowControl/>
        <w:jc w:val="left"/>
        <w:rPr>
          <w:rFonts w:ascii="HG丸ｺﾞｼｯｸM-PRO" w:eastAsia="HG丸ｺﾞｼｯｸM-PRO" w:hAnsi="HG丸ｺﾞｼｯｸM-PRO"/>
          <w:sz w:val="22"/>
        </w:rPr>
      </w:pPr>
      <w:r w:rsidRPr="00AC1F16">
        <w:rPr>
          <w:rFonts w:ascii="HG丸ｺﾞｼｯｸM-PRO" w:eastAsia="HG丸ｺﾞｼｯｸM-PRO" w:hAnsi="HG丸ｺﾞｼｯｸM-PRO"/>
          <w:sz w:val="22"/>
        </w:rPr>
        <w:br w:type="page"/>
      </w:r>
    </w:p>
    <w:p w14:paraId="194D13C4" w14:textId="77777777" w:rsidR="002011DF" w:rsidRPr="00AC1F16" w:rsidRDefault="002011DF">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lastRenderedPageBreak/>
        <w:t>（３）コミュニケーションの方法</w:t>
      </w:r>
    </w:p>
    <w:p w14:paraId="3CFC15C7" w14:textId="77777777" w:rsidR="0046103E" w:rsidRPr="00AC1F16" w:rsidRDefault="0046103E" w:rsidP="0046103E">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コミュニケーションの方法としては、聴覚口話法、手話、キュードスピーチ、指文字などがありますが、乳幼児には子どもの状態に合わせ、聴覚活用を行いながら視覚活用も併用すること</w:t>
      </w:r>
      <w:r w:rsidR="00562E98" w:rsidRPr="00AC1F16">
        <w:rPr>
          <w:rFonts w:ascii="HG丸ｺﾞｼｯｸM-PRO" w:eastAsia="HG丸ｺﾞｼｯｸM-PRO" w:hAnsi="HG丸ｺﾞｼｯｸM-PRO" w:hint="eastAsia"/>
          <w:sz w:val="24"/>
          <w:szCs w:val="24"/>
        </w:rPr>
        <w:t>（トータルコミュニケーション）</w:t>
      </w:r>
      <w:r w:rsidRPr="00AC1F16">
        <w:rPr>
          <w:rFonts w:ascii="HG丸ｺﾞｼｯｸM-PRO" w:eastAsia="HG丸ｺﾞｼｯｸM-PRO" w:hAnsi="HG丸ｺﾞｼｯｸM-PRO" w:hint="eastAsia"/>
          <w:sz w:val="24"/>
          <w:szCs w:val="24"/>
        </w:rPr>
        <w:t>が多いです。</w:t>
      </w:r>
    </w:p>
    <w:p w14:paraId="2DDC4963" w14:textId="77777777" w:rsidR="0046103E" w:rsidRPr="00AC1F16" w:rsidRDefault="0046103E" w:rsidP="00DC5588">
      <w:pPr>
        <w:widowControl/>
        <w:ind w:firstLineChars="100" w:firstLine="240"/>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保護者が健聴で、聴覚を活用するコミュニケーションを選択する場合は、保有聴力を活用し</w:t>
      </w:r>
      <w:r w:rsidR="00B17D7F" w:rsidRPr="00AC1F16">
        <w:rPr>
          <w:rFonts w:ascii="HG丸ｺﾞｼｯｸM-PRO" w:eastAsia="HG丸ｺﾞｼｯｸM-PRO" w:hAnsi="HG丸ｺﾞｼｯｸM-PRO" w:hint="eastAsia"/>
          <w:sz w:val="24"/>
          <w:szCs w:val="24"/>
        </w:rPr>
        <w:t>、</w:t>
      </w:r>
      <w:r w:rsidRPr="00AC1F16">
        <w:rPr>
          <w:rFonts w:ascii="HG丸ｺﾞｼｯｸM-PRO" w:eastAsia="HG丸ｺﾞｼｯｸM-PRO" w:hAnsi="HG丸ｺﾞｼｯｸM-PRO" w:hint="eastAsia"/>
          <w:sz w:val="24"/>
          <w:szCs w:val="24"/>
        </w:rPr>
        <w:t>補聴器を装着して聴覚口話法の指導</w:t>
      </w:r>
      <w:r w:rsidR="00DC5588" w:rsidRPr="00AC1F16">
        <w:rPr>
          <w:rFonts w:ascii="HG丸ｺﾞｼｯｸM-PRO" w:eastAsia="HG丸ｺﾞｼｯｸM-PRO" w:hAnsi="HG丸ｺﾞｼｯｸM-PRO" w:hint="eastAsia"/>
          <w:sz w:val="24"/>
          <w:szCs w:val="24"/>
        </w:rPr>
        <w:t>を</w:t>
      </w:r>
      <w:r w:rsidRPr="00AC1F16">
        <w:rPr>
          <w:rFonts w:ascii="HG丸ｺﾞｼｯｸM-PRO" w:eastAsia="HG丸ｺﾞｼｯｸM-PRO" w:hAnsi="HG丸ｺﾞｼｯｸM-PRO" w:hint="eastAsia"/>
          <w:sz w:val="24"/>
          <w:szCs w:val="24"/>
        </w:rPr>
        <w:t>行います。子どもの言語獲得の状況に合わせて、指導の過程で手話やキュードスピーチあるいは指文字等</w:t>
      </w:r>
      <w:r w:rsidR="00DC5588" w:rsidRPr="00AC1F16">
        <w:rPr>
          <w:rFonts w:ascii="HG丸ｺﾞｼｯｸM-PRO" w:eastAsia="HG丸ｺﾞｼｯｸM-PRO" w:hAnsi="HG丸ｺﾞｼｯｸM-PRO" w:hint="eastAsia"/>
          <w:sz w:val="24"/>
          <w:szCs w:val="24"/>
        </w:rPr>
        <w:t>を併用する場合もあり</w:t>
      </w:r>
      <w:r w:rsidR="00B17D7F" w:rsidRPr="00AC1F16">
        <w:rPr>
          <w:rFonts w:ascii="HG丸ｺﾞｼｯｸM-PRO" w:eastAsia="HG丸ｺﾞｼｯｸM-PRO" w:hAnsi="HG丸ｺﾞｼｯｸM-PRO" w:hint="eastAsia"/>
          <w:sz w:val="24"/>
          <w:szCs w:val="24"/>
        </w:rPr>
        <w:t>ま</w:t>
      </w:r>
      <w:r w:rsidR="00DC5588" w:rsidRPr="00AC1F16">
        <w:rPr>
          <w:rFonts w:ascii="HG丸ｺﾞｼｯｸM-PRO" w:eastAsia="HG丸ｺﾞｼｯｸM-PRO" w:hAnsi="HG丸ｺﾞｼｯｸM-PRO" w:hint="eastAsia"/>
          <w:sz w:val="24"/>
          <w:szCs w:val="24"/>
        </w:rPr>
        <w:t>す。一般的には</w:t>
      </w:r>
      <w:r w:rsidR="00B17D7F" w:rsidRPr="00AC1F16">
        <w:rPr>
          <w:rFonts w:ascii="HG丸ｺﾞｼｯｸM-PRO" w:eastAsia="HG丸ｺﾞｼｯｸM-PRO" w:hAnsi="HG丸ｺﾞｼｯｸM-PRO" w:hint="eastAsia"/>
          <w:sz w:val="24"/>
          <w:szCs w:val="24"/>
        </w:rPr>
        <w:t>、</w:t>
      </w:r>
      <w:r w:rsidR="00DC5588" w:rsidRPr="00AC1F16">
        <w:rPr>
          <w:rFonts w:ascii="HG丸ｺﾞｼｯｸM-PRO" w:eastAsia="HG丸ｺﾞｼｯｸM-PRO" w:hAnsi="HG丸ｺﾞｼｯｸM-PRO" w:hint="eastAsia"/>
          <w:sz w:val="24"/>
          <w:szCs w:val="24"/>
        </w:rPr>
        <w:t>聴覚障がいの程度が重いほど視覚</w:t>
      </w:r>
      <w:r w:rsidRPr="00AC1F16">
        <w:rPr>
          <w:rFonts w:ascii="HG丸ｺﾞｼｯｸM-PRO" w:eastAsia="HG丸ｺﾞｼｯｸM-PRO" w:hAnsi="HG丸ｺﾞｼｯｸM-PRO" w:hint="eastAsia"/>
          <w:sz w:val="24"/>
          <w:szCs w:val="24"/>
        </w:rPr>
        <w:t>活用も多くなります。聴覚障がいが重度で</w:t>
      </w:r>
      <w:r w:rsidR="00B17D7F" w:rsidRPr="00AC1F16">
        <w:rPr>
          <w:rFonts w:ascii="HG丸ｺﾞｼｯｸM-PRO" w:eastAsia="HG丸ｺﾞｼｯｸM-PRO" w:hAnsi="HG丸ｺﾞｼｯｸM-PRO" w:hint="eastAsia"/>
          <w:sz w:val="24"/>
          <w:szCs w:val="24"/>
        </w:rPr>
        <w:t>、</w:t>
      </w:r>
      <w:r w:rsidRPr="00AC1F16">
        <w:rPr>
          <w:rFonts w:ascii="HG丸ｺﾞｼｯｸM-PRO" w:eastAsia="HG丸ｺﾞｼｯｸM-PRO" w:hAnsi="HG丸ｺﾞｼｯｸM-PRO" w:hint="eastAsia"/>
          <w:sz w:val="24"/>
          <w:szCs w:val="24"/>
        </w:rPr>
        <w:t>補聴器の効果が不十分な場合は</w:t>
      </w:r>
      <w:r w:rsidR="00B17D7F" w:rsidRPr="00AC1F16">
        <w:rPr>
          <w:rFonts w:ascii="HG丸ｺﾞｼｯｸM-PRO" w:eastAsia="HG丸ｺﾞｼｯｸM-PRO" w:hAnsi="HG丸ｺﾞｼｯｸM-PRO" w:hint="eastAsia"/>
          <w:sz w:val="24"/>
          <w:szCs w:val="24"/>
        </w:rPr>
        <w:t>、</w:t>
      </w:r>
      <w:r w:rsidRPr="00AC1F16">
        <w:rPr>
          <w:rFonts w:ascii="HG丸ｺﾞｼｯｸM-PRO" w:eastAsia="HG丸ｺﾞｼｯｸM-PRO" w:hAnsi="HG丸ｺﾞｼｯｸM-PRO" w:hint="eastAsia"/>
          <w:sz w:val="24"/>
          <w:szCs w:val="24"/>
        </w:rPr>
        <w:t>人工内耳手術の適応も考えられます。</w:t>
      </w:r>
    </w:p>
    <w:p w14:paraId="76F8297D" w14:textId="77777777" w:rsidR="00B749C2" w:rsidRPr="00AC1F16" w:rsidRDefault="0046103E">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健聴の保護者が手話によるコミュニケーションを選択した場合は、手話による指導を行います。この場合は、家族の手話学習の支援も必要です。保護者が聴覚障がい者で</w:t>
      </w:r>
      <w:r w:rsidR="00B749C2" w:rsidRPr="00AC1F16">
        <w:rPr>
          <w:rFonts w:ascii="HG丸ｺﾞｼｯｸM-PRO" w:eastAsia="HG丸ｺﾞｼｯｸM-PRO" w:hAnsi="HG丸ｺﾞｼｯｸM-PRO" w:hint="eastAsia"/>
          <w:sz w:val="24"/>
          <w:szCs w:val="24"/>
        </w:rPr>
        <w:t>手話が使える</w:t>
      </w:r>
      <w:r w:rsidRPr="00AC1F16">
        <w:rPr>
          <w:rFonts w:ascii="HG丸ｺﾞｼｯｸM-PRO" w:eastAsia="HG丸ｺﾞｼｯｸM-PRO" w:hAnsi="HG丸ｺﾞｼｯｸM-PRO" w:hint="eastAsia"/>
          <w:sz w:val="24"/>
          <w:szCs w:val="24"/>
        </w:rPr>
        <w:t>場合は、</w:t>
      </w:r>
      <w:r w:rsidR="00B749C2" w:rsidRPr="00AC1F16">
        <w:rPr>
          <w:rFonts w:ascii="HG丸ｺﾞｼｯｸM-PRO" w:eastAsia="HG丸ｺﾞｼｯｸM-PRO" w:hAnsi="HG丸ｺﾞｼｯｸM-PRO" w:hint="eastAsia"/>
          <w:sz w:val="24"/>
          <w:szCs w:val="24"/>
        </w:rPr>
        <w:t>子どもが自然に</w:t>
      </w:r>
      <w:r w:rsidRPr="00AC1F16">
        <w:rPr>
          <w:rFonts w:ascii="HG丸ｺﾞｼｯｸM-PRO" w:eastAsia="HG丸ｺﾞｼｯｸM-PRO" w:hAnsi="HG丸ｺﾞｼｯｸM-PRO" w:hint="eastAsia"/>
          <w:sz w:val="24"/>
          <w:szCs w:val="24"/>
        </w:rPr>
        <w:t>手話を習得でき</w:t>
      </w:r>
      <w:r w:rsidR="00B749C2" w:rsidRPr="00AC1F16">
        <w:rPr>
          <w:rFonts w:ascii="HG丸ｺﾞｼｯｸM-PRO" w:eastAsia="HG丸ｺﾞｼｯｸM-PRO" w:hAnsi="HG丸ｺﾞｼｯｸM-PRO" w:hint="eastAsia"/>
          <w:sz w:val="24"/>
          <w:szCs w:val="24"/>
        </w:rPr>
        <w:t>ることもあり</w:t>
      </w:r>
      <w:r w:rsidRPr="00AC1F16">
        <w:rPr>
          <w:rFonts w:ascii="HG丸ｺﾞｼｯｸM-PRO" w:eastAsia="HG丸ｺﾞｼｯｸM-PRO" w:hAnsi="HG丸ｺﾞｼｯｸM-PRO" w:hint="eastAsia"/>
          <w:sz w:val="24"/>
          <w:szCs w:val="24"/>
        </w:rPr>
        <w:t>、保護者とのコミュニケーションが確立できます。</w:t>
      </w:r>
      <w:r w:rsidR="00B749C2" w:rsidRPr="00AC1F16">
        <w:rPr>
          <w:rFonts w:ascii="HG丸ｺﾞｼｯｸM-PRO" w:eastAsia="HG丸ｺﾞｼｯｸM-PRO" w:hAnsi="HG丸ｺﾞｼｯｸM-PRO" w:hint="eastAsia"/>
          <w:sz w:val="24"/>
          <w:szCs w:val="24"/>
        </w:rPr>
        <w:t>保護者が手話を使えない場合でも、保護者が子どもと手話によるコミュニケーションを選択した場合は、</w:t>
      </w:r>
      <w:r w:rsidR="00B95489" w:rsidRPr="00AC1F16">
        <w:rPr>
          <w:rFonts w:ascii="HG丸ｺﾞｼｯｸM-PRO" w:eastAsia="HG丸ｺﾞｼｯｸM-PRO" w:hAnsi="HG丸ｺﾞｼｯｸM-PRO" w:hint="eastAsia"/>
          <w:sz w:val="24"/>
          <w:szCs w:val="24"/>
        </w:rPr>
        <w:t>保護者への</w:t>
      </w:r>
      <w:r w:rsidR="00B749C2" w:rsidRPr="00AC1F16">
        <w:rPr>
          <w:rFonts w:ascii="HG丸ｺﾞｼｯｸM-PRO" w:eastAsia="HG丸ｺﾞｼｯｸM-PRO" w:hAnsi="HG丸ｺﾞｼｯｸM-PRO" w:hint="eastAsia"/>
          <w:sz w:val="24"/>
          <w:szCs w:val="24"/>
        </w:rPr>
        <w:t>手話</w:t>
      </w:r>
      <w:r w:rsidR="00B95489" w:rsidRPr="00AC1F16">
        <w:rPr>
          <w:rFonts w:ascii="HG丸ｺﾞｼｯｸM-PRO" w:eastAsia="HG丸ｺﾞｼｯｸM-PRO" w:hAnsi="HG丸ｺﾞｼｯｸM-PRO" w:hint="eastAsia"/>
          <w:sz w:val="24"/>
          <w:szCs w:val="24"/>
        </w:rPr>
        <w:t>学習の支援</w:t>
      </w:r>
      <w:r w:rsidR="00B749C2" w:rsidRPr="00AC1F16">
        <w:rPr>
          <w:rFonts w:ascii="HG丸ｺﾞｼｯｸM-PRO" w:eastAsia="HG丸ｺﾞｼｯｸM-PRO" w:hAnsi="HG丸ｺﾞｼｯｸM-PRO" w:hint="eastAsia"/>
          <w:sz w:val="24"/>
          <w:szCs w:val="24"/>
        </w:rPr>
        <w:t>を行います。</w:t>
      </w:r>
    </w:p>
    <w:p w14:paraId="295C880A" w14:textId="77777777" w:rsidR="002011DF" w:rsidRPr="00AC1F16" w:rsidRDefault="002011DF">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w:t>
      </w:r>
    </w:p>
    <w:p w14:paraId="5DDBA333" w14:textId="77777777" w:rsidR="002011DF" w:rsidRPr="00AC1F16" w:rsidRDefault="002011DF">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①聴覚口話法</w:t>
      </w:r>
    </w:p>
    <w:p w14:paraId="4E10C4E0" w14:textId="77777777" w:rsidR="002011DF" w:rsidRPr="00AC1F16" w:rsidRDefault="002011DF">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補聴器装用あるいは人工内耳手術により保有聴力を活用して、聴き、話しことばによるコミュニケーションを行う方法で</w:t>
      </w:r>
      <w:r w:rsidR="00DC5588" w:rsidRPr="00AC1F16">
        <w:rPr>
          <w:rFonts w:ascii="HG丸ｺﾞｼｯｸM-PRO" w:eastAsia="HG丸ｺﾞｼｯｸM-PRO" w:hAnsi="HG丸ｺﾞｼｯｸM-PRO" w:hint="eastAsia"/>
          <w:sz w:val="24"/>
          <w:szCs w:val="24"/>
        </w:rPr>
        <w:t>す</w:t>
      </w:r>
      <w:r w:rsidRPr="00AC1F16">
        <w:rPr>
          <w:rFonts w:ascii="HG丸ｺﾞｼｯｸM-PRO" w:eastAsia="HG丸ｺﾞｼｯｸM-PRO" w:hAnsi="HG丸ｺﾞｼｯｸM-PRO" w:hint="eastAsia"/>
          <w:sz w:val="24"/>
          <w:szCs w:val="24"/>
        </w:rPr>
        <w:t>。口形を読む口話法（読話）も併用されることが多いです。</w:t>
      </w:r>
    </w:p>
    <w:p w14:paraId="745DAE0C" w14:textId="77777777" w:rsidR="002011DF" w:rsidRPr="00AC1F16" w:rsidRDefault="002011DF">
      <w:pPr>
        <w:widowControl/>
        <w:jc w:val="left"/>
        <w:rPr>
          <w:rFonts w:ascii="HG丸ｺﾞｼｯｸM-PRO" w:eastAsia="HG丸ｺﾞｼｯｸM-PRO" w:hAnsi="HG丸ｺﾞｼｯｸM-PRO"/>
          <w:sz w:val="24"/>
          <w:szCs w:val="24"/>
        </w:rPr>
      </w:pPr>
    </w:p>
    <w:p w14:paraId="48EAF90C" w14:textId="77777777" w:rsidR="002011DF" w:rsidRPr="00AC1F16" w:rsidRDefault="002011DF">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②手話</w:t>
      </w:r>
    </w:p>
    <w:p w14:paraId="79611068" w14:textId="77777777" w:rsidR="002011DF" w:rsidRPr="00AC1F16" w:rsidRDefault="002011DF">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手話（日本手話）は聴覚障がい者の間に生まれた言語で、</w:t>
      </w:r>
      <w:r w:rsidR="00DC5588" w:rsidRPr="00AC1F16">
        <w:rPr>
          <w:rFonts w:ascii="HG丸ｺﾞｼｯｸM-PRO" w:eastAsia="HG丸ｺﾞｼｯｸM-PRO" w:hAnsi="HG丸ｺﾞｼｯｸM-PRO" w:hint="eastAsia"/>
          <w:sz w:val="24"/>
          <w:szCs w:val="24"/>
        </w:rPr>
        <w:t>手指</w:t>
      </w:r>
      <w:r w:rsidRPr="00AC1F16">
        <w:rPr>
          <w:rFonts w:ascii="HG丸ｺﾞｼｯｸM-PRO" w:eastAsia="HG丸ｺﾞｼｯｸM-PRO" w:hAnsi="HG丸ｺﾞｼｯｸM-PRO" w:hint="eastAsia"/>
          <w:sz w:val="24"/>
          <w:szCs w:val="24"/>
        </w:rPr>
        <w:t>の動きを中心にして、頭や</w:t>
      </w:r>
      <w:r w:rsidR="00B95489" w:rsidRPr="00AC1F16">
        <w:rPr>
          <w:rFonts w:ascii="HG丸ｺﾞｼｯｸM-PRO" w:eastAsia="HG丸ｺﾞｼｯｸM-PRO" w:hAnsi="HG丸ｺﾞｼｯｸM-PRO" w:hint="eastAsia"/>
          <w:sz w:val="24"/>
          <w:szCs w:val="24"/>
        </w:rPr>
        <w:t>上体</w:t>
      </w:r>
      <w:r w:rsidRPr="00AC1F16">
        <w:rPr>
          <w:rFonts w:ascii="HG丸ｺﾞｼｯｸM-PRO" w:eastAsia="HG丸ｺﾞｼｯｸM-PRO" w:hAnsi="HG丸ｺﾞｼｯｸM-PRO" w:hint="eastAsia"/>
          <w:sz w:val="24"/>
          <w:szCs w:val="24"/>
        </w:rPr>
        <w:t>の動きと顔の表情、視線、口型などによって表現する視覚言語であり、日本語とは異なる独自の文法と語彙の体系を持っています。日本語に対応して手話単語を並べたものではありません。他の言語と同様、乳幼児の段階から触れることで自然習得が可能であり、聴覚障がい者や聴覚障がい者の家庭に生まれた子どもは手話を母語としています。その一方、手話と日本語の折衷的な構造を持つ日本語対応手話と呼ばれるシステムも口話教育を受けた聴覚障がい者を中心に発展してき</w:t>
      </w:r>
      <w:r w:rsidR="00B17D7F" w:rsidRPr="00AC1F16">
        <w:rPr>
          <w:rFonts w:ascii="HG丸ｺﾞｼｯｸM-PRO" w:eastAsia="HG丸ｺﾞｼｯｸM-PRO" w:hAnsi="HG丸ｺﾞｼｯｸM-PRO" w:hint="eastAsia"/>
          <w:sz w:val="24"/>
          <w:szCs w:val="24"/>
        </w:rPr>
        <w:t>たもので</w:t>
      </w:r>
      <w:r w:rsidRPr="00AC1F16">
        <w:rPr>
          <w:rFonts w:ascii="HG丸ｺﾞｼｯｸM-PRO" w:eastAsia="HG丸ｺﾞｼｯｸM-PRO" w:hAnsi="HG丸ｺﾞｼｯｸM-PRO" w:hint="eastAsia"/>
          <w:sz w:val="24"/>
          <w:szCs w:val="24"/>
        </w:rPr>
        <w:t>す。</w:t>
      </w:r>
    </w:p>
    <w:p w14:paraId="1BBF57D3" w14:textId="77777777" w:rsidR="002011DF" w:rsidRPr="00AC1F16" w:rsidRDefault="002011DF">
      <w:pPr>
        <w:widowControl/>
        <w:jc w:val="left"/>
        <w:rPr>
          <w:rFonts w:ascii="HG丸ｺﾞｼｯｸM-PRO" w:eastAsia="HG丸ｺﾞｼｯｸM-PRO" w:hAnsi="HG丸ｺﾞｼｯｸM-PRO"/>
          <w:sz w:val="24"/>
          <w:szCs w:val="24"/>
        </w:rPr>
      </w:pPr>
    </w:p>
    <w:p w14:paraId="1698FED0" w14:textId="77777777" w:rsidR="00460165" w:rsidRPr="00AC1F16" w:rsidRDefault="002011DF" w:rsidP="00460165">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③</w:t>
      </w:r>
      <w:r w:rsidR="00460165" w:rsidRPr="00AC1F16">
        <w:rPr>
          <w:rFonts w:ascii="HG丸ｺﾞｼｯｸM-PRO" w:eastAsia="HG丸ｺﾞｼｯｸM-PRO" w:hAnsi="HG丸ｺﾞｼｯｸM-PRO" w:hint="eastAsia"/>
          <w:sz w:val="24"/>
          <w:szCs w:val="24"/>
        </w:rPr>
        <w:t>指文字</w:t>
      </w:r>
    </w:p>
    <w:p w14:paraId="06743E25" w14:textId="77777777" w:rsidR="00460165" w:rsidRPr="00AC1F16" w:rsidRDefault="00460165" w:rsidP="00460165">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５０音と数字を１字ごとに指の形で作ります。手話で表現しきれないことば、固有名詞など、新しい事柄で対応した手話がない場合などに使用され、また、聴覚口話法と併用されることもあります。</w:t>
      </w:r>
    </w:p>
    <w:p w14:paraId="3480B6FB" w14:textId="77777777" w:rsidR="006E755D" w:rsidRPr="00AC1F16" w:rsidRDefault="006E755D">
      <w:pPr>
        <w:widowControl/>
        <w:jc w:val="left"/>
        <w:rPr>
          <w:rFonts w:ascii="HG丸ｺﾞｼｯｸM-PRO" w:eastAsia="HG丸ｺﾞｼｯｸM-PRO" w:hAnsi="HG丸ｺﾞｼｯｸM-PRO"/>
          <w:sz w:val="24"/>
          <w:szCs w:val="24"/>
        </w:rPr>
      </w:pPr>
    </w:p>
    <w:p w14:paraId="48F89519" w14:textId="77777777" w:rsidR="00460165" w:rsidRPr="00AC1F16" w:rsidRDefault="006E755D" w:rsidP="00460165">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lastRenderedPageBreak/>
        <w:t>④</w:t>
      </w:r>
      <w:r w:rsidR="00460165" w:rsidRPr="00AC1F16">
        <w:rPr>
          <w:rFonts w:ascii="HG丸ｺﾞｼｯｸM-PRO" w:eastAsia="HG丸ｺﾞｼｯｸM-PRO" w:hAnsi="HG丸ｺﾞｼｯｸM-PRO" w:hint="eastAsia"/>
          <w:sz w:val="24"/>
          <w:szCs w:val="24"/>
        </w:rPr>
        <w:t>キュードスピーチ</w:t>
      </w:r>
    </w:p>
    <w:p w14:paraId="037CB8BA" w14:textId="77777777" w:rsidR="00460165" w:rsidRPr="00AC1F16" w:rsidRDefault="00460165" w:rsidP="00460165">
      <w:pPr>
        <w:widowControl/>
        <w:jc w:val="left"/>
        <w:rPr>
          <w:rFonts w:ascii="HG丸ｺﾞｼｯｸM-PRO" w:eastAsia="HG丸ｺﾞｼｯｸM-PRO" w:hAnsi="HG丸ｺﾞｼｯｸM-PRO"/>
          <w:sz w:val="24"/>
          <w:szCs w:val="24"/>
        </w:rPr>
      </w:pPr>
      <w:r w:rsidRPr="00AC1F16">
        <w:rPr>
          <w:rFonts w:ascii="HG丸ｺﾞｼｯｸM-PRO" w:eastAsia="HG丸ｺﾞｼｯｸM-PRO" w:hAnsi="HG丸ｺﾞｼｯｸM-PRO" w:hint="eastAsia"/>
          <w:sz w:val="24"/>
          <w:szCs w:val="24"/>
        </w:rPr>
        <w:t xml:space="preserve">　視覚を用いるコミュニケーションであり、５つの母音の口形＋行毎の手のサイン（キュー）で１つの音を表します。口話法を用いた場合に、口形では判別しにくい音の理解を助けるためにも用いられています。</w:t>
      </w:r>
    </w:p>
    <w:p w14:paraId="62C76679" w14:textId="77777777" w:rsidR="000555F6" w:rsidRPr="00AC1F16" w:rsidRDefault="000555F6">
      <w:pPr>
        <w:widowControl/>
        <w:jc w:val="left"/>
        <w:rPr>
          <w:rFonts w:ascii="HG丸ｺﾞｼｯｸM-PRO" w:eastAsia="HG丸ｺﾞｼｯｸM-PRO" w:hAnsi="HG丸ｺﾞｼｯｸM-PRO"/>
          <w:sz w:val="22"/>
        </w:rPr>
      </w:pPr>
    </w:p>
    <w:p w14:paraId="16B324EC" w14:textId="77777777" w:rsidR="000555F6" w:rsidRPr="00AC1F16" w:rsidRDefault="000555F6">
      <w:pPr>
        <w:widowControl/>
        <w:jc w:val="left"/>
        <w:rPr>
          <w:rFonts w:ascii="HG丸ｺﾞｼｯｸM-PRO" w:eastAsia="HG丸ｺﾞｼｯｸM-PRO" w:hAnsi="HG丸ｺﾞｼｯｸM-PRO"/>
          <w:sz w:val="22"/>
        </w:rPr>
      </w:pPr>
    </w:p>
    <w:p w14:paraId="719C39F6" w14:textId="77777777" w:rsidR="000555F6" w:rsidRPr="00AC1F16" w:rsidRDefault="00F3786E">
      <w:pPr>
        <w:widowControl/>
        <w:jc w:val="left"/>
        <w:rPr>
          <w:rFonts w:ascii="HG丸ｺﾞｼｯｸM-PRO" w:eastAsia="HG丸ｺﾞｼｯｸM-PRO" w:hAnsi="HG丸ｺﾞｼｯｸM-PRO"/>
          <w:sz w:val="22"/>
        </w:rPr>
      </w:pPr>
      <w:r w:rsidRPr="00AC1F16">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639A7B32" wp14:editId="38752739">
                <wp:simplePos x="0" y="0"/>
                <wp:positionH relativeFrom="column">
                  <wp:posOffset>148590</wp:posOffset>
                </wp:positionH>
                <wp:positionV relativeFrom="paragraph">
                  <wp:posOffset>15239</wp:posOffset>
                </wp:positionV>
                <wp:extent cx="5060950" cy="711835"/>
                <wp:effectExtent l="0" t="0" r="25400" b="12065"/>
                <wp:wrapNone/>
                <wp:docPr id="5" name="円/楕円 5"/>
                <wp:cNvGraphicFramePr/>
                <a:graphic xmlns:a="http://schemas.openxmlformats.org/drawingml/2006/main">
                  <a:graphicData uri="http://schemas.microsoft.com/office/word/2010/wordprocessingShape">
                    <wps:wsp>
                      <wps:cNvSpPr/>
                      <wps:spPr>
                        <a:xfrm>
                          <a:off x="0" y="0"/>
                          <a:ext cx="5060950" cy="711835"/>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03B996AE" w14:textId="77777777" w:rsidR="000555F6" w:rsidRPr="00782C02" w:rsidRDefault="000555F6" w:rsidP="000555F6">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Pr>
                                <w:rFonts w:ascii="HGP創英角ﾎﾟｯﾌﾟ体" w:eastAsia="HGP創英角ﾎﾟｯﾌﾟ体" w:hAnsi="HGP創英角ﾎﾟｯﾌﾟ体" w:hint="eastAsia"/>
                                <w:color w:val="FFFFFF" w:themeColor="background1"/>
                                <w:sz w:val="28"/>
                                <w:szCs w:val="28"/>
                              </w:rPr>
                              <w:t>「補聴器と人工内耳」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A7B32" id="円/楕円 5" o:spid="_x0000_s1028" style="position:absolute;margin-left:11.7pt;margin-top:1.2pt;width:398.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" fillcolor="#17375e" strokecolor="#385d8a" strokeweight="2pt">
                <v:textbox>
                  <w:txbxContent>
                    <w:p w14:paraId="03B996AE" w14:textId="77777777" w:rsidR="000555F6" w:rsidRPr="00782C02" w:rsidRDefault="000555F6" w:rsidP="000555F6">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w:t>
                      </w:r>
                      <w:r>
                        <w:rPr>
                          <w:rFonts w:ascii="HGP創英角ﾎﾟｯﾌﾟ体" w:eastAsia="HGP創英角ﾎﾟｯﾌﾟ体" w:hAnsi="HGP創英角ﾎﾟｯﾌﾟ体" w:hint="eastAsia"/>
                          <w:color w:val="FFFFFF" w:themeColor="background1"/>
                          <w:sz w:val="28"/>
                          <w:szCs w:val="28"/>
                        </w:rPr>
                        <w:t>「補聴器と人工内耳」</w:t>
                      </w:r>
                    </w:p>
                  </w:txbxContent>
                </v:textbox>
              </v:oval>
            </w:pict>
          </mc:Fallback>
        </mc:AlternateContent>
      </w:r>
    </w:p>
    <w:p w14:paraId="11689678" w14:textId="77777777" w:rsidR="000555F6" w:rsidRPr="00AC1F16" w:rsidRDefault="000555F6">
      <w:pPr>
        <w:widowControl/>
        <w:jc w:val="left"/>
        <w:rPr>
          <w:rFonts w:ascii="HG丸ｺﾞｼｯｸM-PRO" w:eastAsia="HG丸ｺﾞｼｯｸM-PRO" w:hAnsi="HG丸ｺﾞｼｯｸM-PRO"/>
          <w:sz w:val="22"/>
        </w:rPr>
      </w:pPr>
    </w:p>
    <w:p w14:paraId="7461360F" w14:textId="77777777" w:rsidR="000555F6" w:rsidRPr="00AC1F16" w:rsidRDefault="000555F6">
      <w:pPr>
        <w:widowControl/>
        <w:jc w:val="left"/>
        <w:rPr>
          <w:rFonts w:ascii="HG丸ｺﾞｼｯｸM-PRO" w:eastAsia="HG丸ｺﾞｼｯｸM-PRO" w:hAnsi="HG丸ｺﾞｼｯｸM-PRO"/>
          <w:sz w:val="22"/>
        </w:rPr>
      </w:pPr>
    </w:p>
    <w:p w14:paraId="5063CDB1" w14:textId="77777777" w:rsidR="000555F6" w:rsidRPr="00AC1F16" w:rsidRDefault="000E41F2">
      <w:pPr>
        <w:widowControl/>
        <w:jc w:val="left"/>
        <w:rPr>
          <w:rFonts w:ascii="HG丸ｺﾞｼｯｸM-PRO" w:eastAsia="HG丸ｺﾞｼｯｸM-PRO" w:hAnsi="HG丸ｺﾞｼｯｸM-PRO"/>
          <w:sz w:val="22"/>
        </w:rPr>
      </w:pPr>
      <w:r w:rsidRPr="00AC1F16">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016E8B6E" wp14:editId="754AFEE3">
                <wp:simplePos x="0" y="0"/>
                <wp:positionH relativeFrom="column">
                  <wp:posOffset>53340</wp:posOffset>
                </wp:positionH>
                <wp:positionV relativeFrom="paragraph">
                  <wp:posOffset>148590</wp:posOffset>
                </wp:positionV>
                <wp:extent cx="5364480" cy="6486525"/>
                <wp:effectExtent l="0" t="0" r="26670" b="28575"/>
                <wp:wrapNone/>
                <wp:docPr id="4" name="角丸四角形 4"/>
                <wp:cNvGraphicFramePr/>
                <a:graphic xmlns:a="http://schemas.openxmlformats.org/drawingml/2006/main">
                  <a:graphicData uri="http://schemas.microsoft.com/office/word/2010/wordprocessingShape">
                    <wps:wsp>
                      <wps:cNvSpPr/>
                      <wps:spPr>
                        <a:xfrm>
                          <a:off x="0" y="0"/>
                          <a:ext cx="5364480" cy="64865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5047AE1" w14:textId="77777777" w:rsidR="000555F6" w:rsidRPr="00450756" w:rsidRDefault="000E41F2" w:rsidP="000E41F2">
                            <w:pPr>
                              <w:ind w:firstLineChars="100" w:firstLine="280"/>
                              <w:jc w:val="left"/>
                              <w:rPr>
                                <w:rFonts w:ascii="HG丸ｺﾞｼｯｸM-PRO" w:eastAsia="HG丸ｺﾞｼｯｸM-PRO" w:hAnsi="HG丸ｺﾞｼｯｸM-PRO"/>
                                <w:sz w:val="28"/>
                                <w:szCs w:val="28"/>
                              </w:rPr>
                            </w:pPr>
                            <w:r w:rsidRPr="00450756">
                              <w:rPr>
                                <w:rFonts w:ascii="HG丸ｺﾞｼｯｸM-PRO" w:eastAsia="HG丸ｺﾞｼｯｸM-PRO" w:hAnsi="HG丸ｺﾞｼｯｸM-PRO" w:hint="eastAsia"/>
                                <w:sz w:val="28"/>
                                <w:szCs w:val="28"/>
                              </w:rPr>
                              <w:t>【補聴器】</w:t>
                            </w:r>
                          </w:p>
                          <w:p w14:paraId="67EABFFD" w14:textId="77777777" w:rsidR="00A749E8" w:rsidRPr="00450756" w:rsidRDefault="000E41F2" w:rsidP="00A749E8">
                            <w:pPr>
                              <w:ind w:leftChars="100" w:left="21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 xml:space="preserve">　</w:t>
                            </w:r>
                            <w:r w:rsidR="00A749E8" w:rsidRPr="00450756">
                              <w:rPr>
                                <w:rFonts w:ascii="HG丸ｺﾞｼｯｸM-PRO" w:eastAsia="HG丸ｺﾞｼｯｸM-PRO" w:hAnsi="HG丸ｺﾞｼｯｸM-PRO" w:hint="eastAsia"/>
                                <w:sz w:val="24"/>
                                <w:szCs w:val="24"/>
                              </w:rPr>
                              <w:t>補聴器は音のエネルギーを電気的エネルギーに変換して、それを増幅し、再び音のエネルギーに変換して耳に伝える医療機器です。</w:t>
                            </w:r>
                          </w:p>
                          <w:p w14:paraId="33D42ADF" w14:textId="77777777" w:rsidR="00A749E8" w:rsidRPr="00450756" w:rsidRDefault="00A749E8" w:rsidP="00A749E8">
                            <w:pPr>
                              <w:ind w:leftChars="100" w:left="210" w:firstLineChars="100" w:firstLine="24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補聴器の種類は形状により、ポケット型、耳かけ型、耳あな型、眼鏡型などがあります。現在多くがデジタル式で、聴覚検査から考える適切な音の出し方を補聴器技能者などが補聴器をコンピューターに繋いで調整します。さらに、集団補聴や学校における難聴児への補聴として、デジタル通信式、ＦＭ式、ループ式、赤外線式などの音声伝達システムを付加できる補聴器もあります。</w:t>
                            </w:r>
                          </w:p>
                          <w:p w14:paraId="6D7D7E4E" w14:textId="77777777" w:rsidR="000E41F2" w:rsidRPr="00450756" w:rsidRDefault="00A749E8" w:rsidP="00A749E8">
                            <w:pPr>
                              <w:ind w:leftChars="100" w:left="210" w:firstLineChars="100" w:firstLine="24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乳幼児の場合、始めの頃は装用を嫌がることが多いのですが、やがて慣れてくるので、少しずつ装用時間を延長していき、小さい音から始めて、検査の結果や家庭などの反応をみながら徐々に調整していきます。</w:t>
                            </w:r>
                          </w:p>
                          <w:p w14:paraId="0263799D" w14:textId="77777777" w:rsidR="000E41F2" w:rsidRDefault="000E41F2" w:rsidP="000555F6">
                            <w:pPr>
                              <w:ind w:firstLineChars="100" w:firstLine="240"/>
                              <w:jc w:val="left"/>
                              <w:rPr>
                                <w:rFonts w:ascii="HG丸ｺﾞｼｯｸM-PRO" w:eastAsia="HG丸ｺﾞｼｯｸM-PRO" w:hAnsi="HG丸ｺﾞｼｯｸM-PRO"/>
                                <w:color w:val="000000" w:themeColor="text1"/>
                                <w:sz w:val="24"/>
                                <w:szCs w:val="24"/>
                              </w:rPr>
                            </w:pPr>
                          </w:p>
                          <w:p w14:paraId="3D3D3881" w14:textId="77777777" w:rsidR="000E41F2" w:rsidRPr="000E41F2" w:rsidRDefault="000E41F2" w:rsidP="000E41F2">
                            <w:pPr>
                              <w:ind w:firstLineChars="100" w:firstLine="280"/>
                              <w:jc w:val="left"/>
                              <w:rPr>
                                <w:rFonts w:ascii="HG丸ｺﾞｼｯｸM-PRO" w:eastAsia="HG丸ｺﾞｼｯｸM-PRO" w:hAnsi="HG丸ｺﾞｼｯｸM-PRO"/>
                                <w:color w:val="000000" w:themeColor="text1"/>
                                <w:sz w:val="28"/>
                                <w:szCs w:val="28"/>
                              </w:rPr>
                            </w:pPr>
                            <w:r w:rsidRPr="000E41F2">
                              <w:rPr>
                                <w:rFonts w:ascii="HG丸ｺﾞｼｯｸM-PRO" w:eastAsia="HG丸ｺﾞｼｯｸM-PRO" w:hAnsi="HG丸ｺﾞｼｯｸM-PRO" w:hint="eastAsia"/>
                                <w:color w:val="000000" w:themeColor="text1"/>
                                <w:sz w:val="28"/>
                                <w:szCs w:val="28"/>
                              </w:rPr>
                              <w:t>【人工内耳】</w:t>
                            </w:r>
                          </w:p>
                          <w:p w14:paraId="70AD76BE" w14:textId="77777777" w:rsidR="00CA67F8" w:rsidRDefault="000E41F2" w:rsidP="00CA67F8">
                            <w:pPr>
                              <w:ind w:leftChars="100" w:left="21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人工内耳は、蝸牛神経を直接刺激できる電極を挿入し、電気刺激で神経を刺激し、脳で音とことばの感覚を得る装置です。音を電気の信号に変える装置と、その信号を神経に刺激して伝える部分になります。手術適応も徐々に変化しており、小児に関しては、1991年に最初の人工内耳手術が施行されて以来、年々その数は増加しています。</w:t>
                            </w:r>
                          </w:p>
                          <w:p w14:paraId="49B14B9D" w14:textId="5145477C" w:rsidR="00CA67F8" w:rsidRPr="00450756" w:rsidRDefault="00CA67F8" w:rsidP="00CA67F8">
                            <w:pPr>
                              <w:ind w:leftChars="100" w:left="210" w:firstLineChars="100" w:firstLine="24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現在、原則１歳以上（体重８</w:t>
                            </w:r>
                            <w:r w:rsidR="0033410D" w:rsidRPr="00450756">
                              <w:rPr>
                                <w:rFonts w:ascii="HG丸ｺﾞｼｯｸM-PRO" w:eastAsia="HG丸ｺﾞｼｯｸM-PRO" w:hAnsi="HG丸ｺﾞｼｯｸM-PRO" w:hint="eastAsia"/>
                                <w:sz w:val="24"/>
                                <w:szCs w:val="24"/>
                              </w:rPr>
                              <w:t>ｋ</w:t>
                            </w:r>
                            <w:r w:rsidRPr="00450756">
                              <w:rPr>
                                <w:rFonts w:ascii="HG丸ｺﾞｼｯｸM-PRO" w:eastAsia="HG丸ｺﾞｼｯｸM-PRO" w:hAnsi="HG丸ｺﾞｼｯｸM-PRO" w:hint="eastAsia"/>
                                <w:sz w:val="24"/>
                                <w:szCs w:val="24"/>
                              </w:rPr>
                              <w:t>g以上）で手術は可能であり、条件が合えば、適切な早期の手術が望ましいです。</w:t>
                            </w:r>
                          </w:p>
                          <w:p w14:paraId="31AE91CA" w14:textId="77777777" w:rsidR="000E41F2" w:rsidRPr="00450756" w:rsidRDefault="000E41F2" w:rsidP="000E41F2">
                            <w:pPr>
                              <w:ind w:leftChars="100" w:left="210"/>
                              <w:jc w:val="left"/>
                              <w:rPr>
                                <w:rFonts w:ascii="HG丸ｺﾞｼｯｸM-PRO" w:eastAsia="HG丸ｺﾞｼｯｸM-PRO" w:hAnsi="HG丸ｺﾞｼｯｸM-PRO"/>
                                <w:sz w:val="24"/>
                                <w:szCs w:val="24"/>
                              </w:rPr>
                            </w:pPr>
                          </w:p>
                          <w:p w14:paraId="111BBE5D" w14:textId="77777777" w:rsidR="00CA67F8" w:rsidRPr="000E41F2" w:rsidRDefault="00CA67F8" w:rsidP="000E41F2">
                            <w:pPr>
                              <w:ind w:leftChars="100" w:left="210"/>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E8B6E" id="角丸四角形 4" o:spid="_x0000_s1029" style="position:absolute;margin-left:4.2pt;margin-top:11.7pt;width:422.4pt;height:5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" fillcolor="#c6d9f1" strokecolor="#385d8a" strokeweight="2pt">
                <v:textbox>
                  <w:txbxContent>
                    <w:p w14:paraId="15047AE1" w14:textId="77777777" w:rsidR="000555F6" w:rsidRPr="00450756" w:rsidRDefault="000E41F2" w:rsidP="000E41F2">
                      <w:pPr>
                        <w:ind w:firstLineChars="100" w:firstLine="280"/>
                        <w:jc w:val="left"/>
                        <w:rPr>
                          <w:rFonts w:ascii="HG丸ｺﾞｼｯｸM-PRO" w:eastAsia="HG丸ｺﾞｼｯｸM-PRO" w:hAnsi="HG丸ｺﾞｼｯｸM-PRO"/>
                          <w:sz w:val="28"/>
                          <w:szCs w:val="28"/>
                        </w:rPr>
                      </w:pPr>
                      <w:r w:rsidRPr="00450756">
                        <w:rPr>
                          <w:rFonts w:ascii="HG丸ｺﾞｼｯｸM-PRO" w:eastAsia="HG丸ｺﾞｼｯｸM-PRO" w:hAnsi="HG丸ｺﾞｼｯｸM-PRO" w:hint="eastAsia"/>
                          <w:sz w:val="28"/>
                          <w:szCs w:val="28"/>
                        </w:rPr>
                        <w:t>【補聴器】</w:t>
                      </w:r>
                    </w:p>
                    <w:p w14:paraId="67EABFFD" w14:textId="77777777" w:rsidR="00A749E8" w:rsidRPr="00450756" w:rsidRDefault="000E41F2" w:rsidP="00A749E8">
                      <w:pPr>
                        <w:ind w:leftChars="100" w:left="21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 xml:space="preserve">　</w:t>
                      </w:r>
                      <w:r w:rsidR="00A749E8" w:rsidRPr="00450756">
                        <w:rPr>
                          <w:rFonts w:ascii="HG丸ｺﾞｼｯｸM-PRO" w:eastAsia="HG丸ｺﾞｼｯｸM-PRO" w:hAnsi="HG丸ｺﾞｼｯｸM-PRO" w:hint="eastAsia"/>
                          <w:sz w:val="24"/>
                          <w:szCs w:val="24"/>
                        </w:rPr>
                        <w:t>補聴器は音のエネルギーを電気的エネルギーに変換して、それを増幅し、再び音のエネルギーに変換して耳に伝える医療機器です。</w:t>
                      </w:r>
                    </w:p>
                    <w:p w14:paraId="33D42ADF" w14:textId="77777777" w:rsidR="00A749E8" w:rsidRPr="00450756" w:rsidRDefault="00A749E8" w:rsidP="00A749E8">
                      <w:pPr>
                        <w:ind w:leftChars="100" w:left="210" w:firstLineChars="100" w:firstLine="24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補聴器の種類は形状により、ポケット型、耳かけ型、耳あな型、眼鏡型などがあります。現在多くがデジタル式で、聴覚検査から考える適切な音の出し方を補聴器技能者などが補聴器をコンピューターに繋いで調整します。さらに、集団補聴や学校における難聴児への補聴として、デジタル通信式、ＦＭ式、ループ式、赤外線式などの音声伝達システムを付加できる補聴器もあります。</w:t>
                      </w:r>
                    </w:p>
                    <w:p w14:paraId="6D7D7E4E" w14:textId="77777777" w:rsidR="000E41F2" w:rsidRPr="00450756" w:rsidRDefault="00A749E8" w:rsidP="00A749E8">
                      <w:pPr>
                        <w:ind w:leftChars="100" w:left="210" w:firstLineChars="100" w:firstLine="24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乳幼児の場合、始めの頃は装用を嫌がることが多いのですが、やがて慣れてくるので、少しずつ装用時間を延長していき、小さい音から始めて、検査の結果や家庭などの反応をみながら徐々に調整していきます。</w:t>
                      </w:r>
                    </w:p>
                    <w:p w14:paraId="0263799D" w14:textId="77777777" w:rsidR="000E41F2" w:rsidRDefault="000E41F2" w:rsidP="000555F6">
                      <w:pPr>
                        <w:ind w:firstLineChars="100" w:firstLine="240"/>
                        <w:jc w:val="left"/>
                        <w:rPr>
                          <w:rFonts w:ascii="HG丸ｺﾞｼｯｸM-PRO" w:eastAsia="HG丸ｺﾞｼｯｸM-PRO" w:hAnsi="HG丸ｺﾞｼｯｸM-PRO"/>
                          <w:color w:val="000000" w:themeColor="text1"/>
                          <w:sz w:val="24"/>
                          <w:szCs w:val="24"/>
                        </w:rPr>
                      </w:pPr>
                    </w:p>
                    <w:p w14:paraId="3D3D3881" w14:textId="77777777" w:rsidR="000E41F2" w:rsidRPr="000E41F2" w:rsidRDefault="000E41F2" w:rsidP="000E41F2">
                      <w:pPr>
                        <w:ind w:firstLineChars="100" w:firstLine="280"/>
                        <w:jc w:val="left"/>
                        <w:rPr>
                          <w:rFonts w:ascii="HG丸ｺﾞｼｯｸM-PRO" w:eastAsia="HG丸ｺﾞｼｯｸM-PRO" w:hAnsi="HG丸ｺﾞｼｯｸM-PRO"/>
                          <w:color w:val="000000" w:themeColor="text1"/>
                          <w:sz w:val="28"/>
                          <w:szCs w:val="28"/>
                        </w:rPr>
                      </w:pPr>
                      <w:r w:rsidRPr="000E41F2">
                        <w:rPr>
                          <w:rFonts w:ascii="HG丸ｺﾞｼｯｸM-PRO" w:eastAsia="HG丸ｺﾞｼｯｸM-PRO" w:hAnsi="HG丸ｺﾞｼｯｸM-PRO" w:hint="eastAsia"/>
                          <w:color w:val="000000" w:themeColor="text1"/>
                          <w:sz w:val="28"/>
                          <w:szCs w:val="28"/>
                        </w:rPr>
                        <w:t>【人工内耳】</w:t>
                      </w:r>
                    </w:p>
                    <w:p w14:paraId="70AD76BE" w14:textId="77777777" w:rsidR="00CA67F8" w:rsidRDefault="000E41F2" w:rsidP="00CA67F8">
                      <w:pPr>
                        <w:ind w:leftChars="100" w:left="21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人工内耳は、蝸牛神経を直接刺激できる電極を挿入し、電気刺激で神経を刺激し、脳で音とことばの感覚を得る装置です。音を電気の信号に変える装置と、その信号を神経に刺激して伝える部分になります。手術適応も徐々に変化しており、小児に関しては、1991年に最初の人工内耳手術が施行されて以来、年々その数は増加しています。</w:t>
                      </w:r>
                    </w:p>
                    <w:p w14:paraId="49B14B9D" w14:textId="5145477C" w:rsidR="00CA67F8" w:rsidRPr="00450756" w:rsidRDefault="00CA67F8" w:rsidP="00CA67F8">
                      <w:pPr>
                        <w:ind w:leftChars="100" w:left="210" w:firstLineChars="100" w:firstLine="240"/>
                        <w:jc w:val="left"/>
                        <w:rPr>
                          <w:rFonts w:ascii="HG丸ｺﾞｼｯｸM-PRO" w:eastAsia="HG丸ｺﾞｼｯｸM-PRO" w:hAnsi="HG丸ｺﾞｼｯｸM-PRO"/>
                          <w:sz w:val="24"/>
                          <w:szCs w:val="24"/>
                        </w:rPr>
                      </w:pPr>
                      <w:r w:rsidRPr="00450756">
                        <w:rPr>
                          <w:rFonts w:ascii="HG丸ｺﾞｼｯｸM-PRO" w:eastAsia="HG丸ｺﾞｼｯｸM-PRO" w:hAnsi="HG丸ｺﾞｼｯｸM-PRO" w:hint="eastAsia"/>
                          <w:sz w:val="24"/>
                          <w:szCs w:val="24"/>
                        </w:rPr>
                        <w:t>現在、原則１歳以上（体重８</w:t>
                      </w:r>
                      <w:r w:rsidR="0033410D" w:rsidRPr="00450756">
                        <w:rPr>
                          <w:rFonts w:ascii="HG丸ｺﾞｼｯｸM-PRO" w:eastAsia="HG丸ｺﾞｼｯｸM-PRO" w:hAnsi="HG丸ｺﾞｼｯｸM-PRO" w:hint="eastAsia"/>
                          <w:sz w:val="24"/>
                          <w:szCs w:val="24"/>
                        </w:rPr>
                        <w:t>ｋ</w:t>
                      </w:r>
                      <w:r w:rsidRPr="00450756">
                        <w:rPr>
                          <w:rFonts w:ascii="HG丸ｺﾞｼｯｸM-PRO" w:eastAsia="HG丸ｺﾞｼｯｸM-PRO" w:hAnsi="HG丸ｺﾞｼｯｸM-PRO" w:hint="eastAsia"/>
                          <w:sz w:val="24"/>
                          <w:szCs w:val="24"/>
                        </w:rPr>
                        <w:t>g以上）で手術は可能であり、条件が合えば、適切な早期の手術が望ましいです。</w:t>
                      </w:r>
                    </w:p>
                    <w:p w14:paraId="31AE91CA" w14:textId="77777777" w:rsidR="000E41F2" w:rsidRPr="00450756" w:rsidRDefault="000E41F2" w:rsidP="000E41F2">
                      <w:pPr>
                        <w:ind w:leftChars="100" w:left="210"/>
                        <w:jc w:val="left"/>
                        <w:rPr>
                          <w:rFonts w:ascii="HG丸ｺﾞｼｯｸM-PRO" w:eastAsia="HG丸ｺﾞｼｯｸM-PRO" w:hAnsi="HG丸ｺﾞｼｯｸM-PRO"/>
                          <w:sz w:val="24"/>
                          <w:szCs w:val="24"/>
                        </w:rPr>
                      </w:pPr>
                    </w:p>
                    <w:p w14:paraId="111BBE5D" w14:textId="77777777" w:rsidR="00CA67F8" w:rsidRPr="000E41F2" w:rsidRDefault="00CA67F8" w:rsidP="000E41F2">
                      <w:pPr>
                        <w:ind w:leftChars="100" w:left="210"/>
                        <w:jc w:val="left"/>
                        <w:rPr>
                          <w:rFonts w:ascii="HG丸ｺﾞｼｯｸM-PRO" w:eastAsia="HG丸ｺﾞｼｯｸM-PRO" w:hAnsi="HG丸ｺﾞｼｯｸM-PRO"/>
                          <w:color w:val="000000" w:themeColor="text1"/>
                          <w:sz w:val="24"/>
                          <w:szCs w:val="24"/>
                        </w:rPr>
                      </w:pPr>
                    </w:p>
                  </w:txbxContent>
                </v:textbox>
              </v:roundrect>
            </w:pict>
          </mc:Fallback>
        </mc:AlternateContent>
      </w:r>
    </w:p>
    <w:p w14:paraId="1FD6DD0A" w14:textId="77777777" w:rsidR="000555F6" w:rsidRPr="00AC1F16" w:rsidRDefault="000555F6">
      <w:pPr>
        <w:widowControl/>
        <w:jc w:val="left"/>
        <w:rPr>
          <w:rFonts w:ascii="HG丸ｺﾞｼｯｸM-PRO" w:eastAsia="HG丸ｺﾞｼｯｸM-PRO" w:hAnsi="HG丸ｺﾞｼｯｸM-PRO"/>
          <w:sz w:val="22"/>
        </w:rPr>
      </w:pPr>
    </w:p>
    <w:p w14:paraId="10EA8507" w14:textId="77777777" w:rsidR="000555F6" w:rsidRPr="00AC1F16" w:rsidRDefault="000555F6">
      <w:pPr>
        <w:widowControl/>
        <w:jc w:val="left"/>
        <w:rPr>
          <w:rFonts w:ascii="HG丸ｺﾞｼｯｸM-PRO" w:eastAsia="HG丸ｺﾞｼｯｸM-PRO" w:hAnsi="HG丸ｺﾞｼｯｸM-PRO"/>
          <w:sz w:val="22"/>
        </w:rPr>
      </w:pPr>
    </w:p>
    <w:p w14:paraId="0FFE2075" w14:textId="77777777" w:rsidR="000555F6" w:rsidRPr="00AC1F16" w:rsidRDefault="000555F6">
      <w:pPr>
        <w:widowControl/>
        <w:jc w:val="left"/>
        <w:rPr>
          <w:rFonts w:ascii="HG丸ｺﾞｼｯｸM-PRO" w:eastAsia="HG丸ｺﾞｼｯｸM-PRO" w:hAnsi="HG丸ｺﾞｼｯｸM-PRO"/>
          <w:sz w:val="22"/>
        </w:rPr>
      </w:pPr>
    </w:p>
    <w:p w14:paraId="232FE3D9" w14:textId="77777777" w:rsidR="000555F6" w:rsidRPr="00AC1F16" w:rsidRDefault="000555F6">
      <w:pPr>
        <w:widowControl/>
        <w:jc w:val="left"/>
        <w:rPr>
          <w:rFonts w:ascii="HG丸ｺﾞｼｯｸM-PRO" w:eastAsia="HG丸ｺﾞｼｯｸM-PRO" w:hAnsi="HG丸ｺﾞｼｯｸM-PRO"/>
          <w:sz w:val="22"/>
        </w:rPr>
      </w:pPr>
    </w:p>
    <w:p w14:paraId="7F44D046" w14:textId="77777777" w:rsidR="000555F6" w:rsidRPr="00AC1F16" w:rsidRDefault="000555F6">
      <w:pPr>
        <w:widowControl/>
        <w:jc w:val="left"/>
        <w:rPr>
          <w:rFonts w:ascii="HG丸ｺﾞｼｯｸM-PRO" w:eastAsia="HG丸ｺﾞｼｯｸM-PRO" w:hAnsi="HG丸ｺﾞｼｯｸM-PRO"/>
          <w:sz w:val="22"/>
        </w:rPr>
      </w:pPr>
    </w:p>
    <w:p w14:paraId="0DF70279" w14:textId="77777777" w:rsidR="000555F6" w:rsidRPr="00AC1F16" w:rsidRDefault="000555F6">
      <w:pPr>
        <w:widowControl/>
        <w:jc w:val="left"/>
        <w:rPr>
          <w:rFonts w:ascii="HG丸ｺﾞｼｯｸM-PRO" w:eastAsia="HG丸ｺﾞｼｯｸM-PRO" w:hAnsi="HG丸ｺﾞｼｯｸM-PRO"/>
          <w:sz w:val="22"/>
        </w:rPr>
      </w:pPr>
    </w:p>
    <w:p w14:paraId="582684F1" w14:textId="77777777" w:rsidR="000555F6" w:rsidRPr="00AC1F16" w:rsidRDefault="000555F6">
      <w:pPr>
        <w:widowControl/>
        <w:jc w:val="left"/>
        <w:rPr>
          <w:rFonts w:ascii="HG丸ｺﾞｼｯｸM-PRO" w:eastAsia="HG丸ｺﾞｼｯｸM-PRO" w:hAnsi="HG丸ｺﾞｼｯｸM-PRO"/>
          <w:sz w:val="22"/>
        </w:rPr>
      </w:pPr>
    </w:p>
    <w:p w14:paraId="58C6F91A" w14:textId="77777777" w:rsidR="000555F6" w:rsidRPr="00AC1F16" w:rsidRDefault="000555F6">
      <w:pPr>
        <w:widowControl/>
        <w:jc w:val="left"/>
        <w:rPr>
          <w:rFonts w:ascii="HG丸ｺﾞｼｯｸM-PRO" w:eastAsia="HG丸ｺﾞｼｯｸM-PRO" w:hAnsi="HG丸ｺﾞｼｯｸM-PRO"/>
          <w:sz w:val="22"/>
        </w:rPr>
      </w:pPr>
    </w:p>
    <w:p w14:paraId="644F3555" w14:textId="77777777" w:rsidR="000555F6" w:rsidRPr="00AC1F16" w:rsidRDefault="000555F6">
      <w:pPr>
        <w:widowControl/>
        <w:jc w:val="left"/>
        <w:rPr>
          <w:rFonts w:ascii="HG丸ｺﾞｼｯｸM-PRO" w:eastAsia="HG丸ｺﾞｼｯｸM-PRO" w:hAnsi="HG丸ｺﾞｼｯｸM-PRO"/>
          <w:sz w:val="22"/>
        </w:rPr>
      </w:pPr>
    </w:p>
    <w:p w14:paraId="4DBDE461" w14:textId="77777777" w:rsidR="000555F6" w:rsidRPr="00AC1F16" w:rsidRDefault="000555F6">
      <w:pPr>
        <w:widowControl/>
        <w:jc w:val="left"/>
        <w:rPr>
          <w:rFonts w:ascii="HG丸ｺﾞｼｯｸM-PRO" w:eastAsia="HG丸ｺﾞｼｯｸM-PRO" w:hAnsi="HG丸ｺﾞｼｯｸM-PRO"/>
          <w:sz w:val="22"/>
        </w:rPr>
      </w:pPr>
    </w:p>
    <w:p w14:paraId="08EF49AA" w14:textId="77777777" w:rsidR="000555F6" w:rsidRPr="00AC1F16" w:rsidRDefault="000555F6">
      <w:pPr>
        <w:widowControl/>
        <w:jc w:val="left"/>
        <w:rPr>
          <w:rFonts w:ascii="HG丸ｺﾞｼｯｸM-PRO" w:eastAsia="HG丸ｺﾞｼｯｸM-PRO" w:hAnsi="HG丸ｺﾞｼｯｸM-PRO"/>
          <w:sz w:val="22"/>
        </w:rPr>
      </w:pPr>
    </w:p>
    <w:p w14:paraId="5EE9ABDD" w14:textId="77777777" w:rsidR="000555F6" w:rsidRPr="00AC1F16" w:rsidRDefault="000555F6">
      <w:pPr>
        <w:widowControl/>
        <w:jc w:val="left"/>
        <w:rPr>
          <w:rFonts w:ascii="HG丸ｺﾞｼｯｸM-PRO" w:eastAsia="HG丸ｺﾞｼｯｸM-PRO" w:hAnsi="HG丸ｺﾞｼｯｸM-PRO"/>
          <w:sz w:val="22"/>
        </w:rPr>
      </w:pPr>
    </w:p>
    <w:p w14:paraId="45732476" w14:textId="77777777" w:rsidR="000555F6" w:rsidRPr="00AC1F16" w:rsidRDefault="000555F6">
      <w:pPr>
        <w:widowControl/>
        <w:jc w:val="left"/>
        <w:rPr>
          <w:rFonts w:ascii="HG丸ｺﾞｼｯｸM-PRO" w:eastAsia="HG丸ｺﾞｼｯｸM-PRO" w:hAnsi="HG丸ｺﾞｼｯｸM-PRO"/>
          <w:sz w:val="22"/>
        </w:rPr>
      </w:pPr>
    </w:p>
    <w:p w14:paraId="6D4AA146" w14:textId="77777777" w:rsidR="000555F6" w:rsidRPr="00AC1F16" w:rsidRDefault="000555F6">
      <w:pPr>
        <w:widowControl/>
        <w:jc w:val="left"/>
        <w:rPr>
          <w:rFonts w:ascii="HG丸ｺﾞｼｯｸM-PRO" w:eastAsia="HG丸ｺﾞｼｯｸM-PRO" w:hAnsi="HG丸ｺﾞｼｯｸM-PRO"/>
          <w:sz w:val="22"/>
        </w:rPr>
      </w:pPr>
    </w:p>
    <w:p w14:paraId="6319F589" w14:textId="77777777" w:rsidR="000555F6" w:rsidRPr="00AC1F16" w:rsidRDefault="000555F6">
      <w:pPr>
        <w:widowControl/>
        <w:jc w:val="left"/>
        <w:rPr>
          <w:rFonts w:ascii="HG丸ｺﾞｼｯｸM-PRO" w:eastAsia="HG丸ｺﾞｼｯｸM-PRO" w:hAnsi="HG丸ｺﾞｼｯｸM-PRO"/>
          <w:sz w:val="22"/>
        </w:rPr>
      </w:pPr>
    </w:p>
    <w:p w14:paraId="75ED7364" w14:textId="77777777" w:rsidR="000555F6" w:rsidRPr="00AC1F16" w:rsidRDefault="000555F6">
      <w:pPr>
        <w:widowControl/>
        <w:jc w:val="left"/>
        <w:rPr>
          <w:rFonts w:ascii="HG丸ｺﾞｼｯｸM-PRO" w:eastAsia="HG丸ｺﾞｼｯｸM-PRO" w:hAnsi="HG丸ｺﾞｼｯｸM-PRO"/>
          <w:sz w:val="22"/>
        </w:rPr>
      </w:pPr>
    </w:p>
    <w:p w14:paraId="3170AF60" w14:textId="77777777" w:rsidR="000555F6" w:rsidRPr="00AC1F16" w:rsidRDefault="000555F6">
      <w:pPr>
        <w:widowControl/>
        <w:jc w:val="left"/>
        <w:rPr>
          <w:rFonts w:ascii="HG丸ｺﾞｼｯｸM-PRO" w:eastAsia="HG丸ｺﾞｼｯｸM-PRO" w:hAnsi="HG丸ｺﾞｼｯｸM-PRO"/>
          <w:sz w:val="22"/>
        </w:rPr>
      </w:pPr>
    </w:p>
    <w:p w14:paraId="4B04CD04" w14:textId="77777777" w:rsidR="000555F6" w:rsidRPr="00AC1F16" w:rsidRDefault="000555F6">
      <w:pPr>
        <w:widowControl/>
        <w:jc w:val="left"/>
        <w:rPr>
          <w:rFonts w:ascii="HG丸ｺﾞｼｯｸM-PRO" w:eastAsia="HG丸ｺﾞｼｯｸM-PRO" w:hAnsi="HG丸ｺﾞｼｯｸM-PRO"/>
          <w:sz w:val="22"/>
        </w:rPr>
      </w:pPr>
    </w:p>
    <w:p w14:paraId="1239F5D0" w14:textId="77777777" w:rsidR="000555F6" w:rsidRPr="00AC1F16" w:rsidRDefault="000555F6">
      <w:pPr>
        <w:widowControl/>
        <w:jc w:val="left"/>
        <w:rPr>
          <w:rFonts w:ascii="HG丸ｺﾞｼｯｸM-PRO" w:eastAsia="HG丸ｺﾞｼｯｸM-PRO" w:hAnsi="HG丸ｺﾞｼｯｸM-PRO"/>
          <w:sz w:val="22"/>
        </w:rPr>
      </w:pPr>
    </w:p>
    <w:p w14:paraId="5497DA7E" w14:textId="77777777" w:rsidR="000555F6" w:rsidRPr="00AC1F16" w:rsidRDefault="000555F6">
      <w:pPr>
        <w:widowControl/>
        <w:jc w:val="left"/>
        <w:rPr>
          <w:rFonts w:ascii="HG丸ｺﾞｼｯｸM-PRO" w:eastAsia="HG丸ｺﾞｼｯｸM-PRO" w:hAnsi="HG丸ｺﾞｼｯｸM-PRO"/>
          <w:sz w:val="22"/>
        </w:rPr>
      </w:pPr>
    </w:p>
    <w:p w14:paraId="60A5FAE0" w14:textId="77777777" w:rsidR="000555F6" w:rsidRPr="00AC1F16" w:rsidRDefault="000555F6">
      <w:pPr>
        <w:widowControl/>
        <w:jc w:val="left"/>
        <w:rPr>
          <w:rFonts w:ascii="HG丸ｺﾞｼｯｸM-PRO" w:eastAsia="HG丸ｺﾞｼｯｸM-PRO" w:hAnsi="HG丸ｺﾞｼｯｸM-PRO"/>
          <w:sz w:val="22"/>
        </w:rPr>
      </w:pPr>
    </w:p>
    <w:p w14:paraId="5A963AD1" w14:textId="77777777" w:rsidR="000555F6" w:rsidRPr="00AC1F16" w:rsidRDefault="000555F6">
      <w:pPr>
        <w:widowControl/>
        <w:jc w:val="left"/>
        <w:rPr>
          <w:rFonts w:ascii="HG丸ｺﾞｼｯｸM-PRO" w:eastAsia="HG丸ｺﾞｼｯｸM-PRO" w:hAnsi="HG丸ｺﾞｼｯｸM-PRO"/>
          <w:sz w:val="22"/>
        </w:rPr>
      </w:pPr>
    </w:p>
    <w:p w14:paraId="505B3CCA" w14:textId="77777777" w:rsidR="000555F6" w:rsidRPr="00AC1F16" w:rsidRDefault="000555F6">
      <w:pPr>
        <w:widowControl/>
        <w:jc w:val="left"/>
        <w:rPr>
          <w:rFonts w:ascii="HG丸ｺﾞｼｯｸM-PRO" w:eastAsia="HG丸ｺﾞｼｯｸM-PRO" w:hAnsi="HG丸ｺﾞｼｯｸM-PRO"/>
          <w:sz w:val="22"/>
        </w:rPr>
      </w:pPr>
    </w:p>
    <w:p w14:paraId="5737FB8E" w14:textId="77777777" w:rsidR="000555F6" w:rsidRPr="00AC1F16" w:rsidRDefault="000555F6">
      <w:pPr>
        <w:widowControl/>
        <w:jc w:val="left"/>
        <w:rPr>
          <w:rFonts w:ascii="HG丸ｺﾞｼｯｸM-PRO" w:eastAsia="HG丸ｺﾞｼｯｸM-PRO" w:hAnsi="HG丸ｺﾞｼｯｸM-PRO"/>
          <w:sz w:val="22"/>
        </w:rPr>
      </w:pPr>
    </w:p>
    <w:p w14:paraId="19BA5F30" w14:textId="77777777" w:rsidR="000555F6" w:rsidRPr="00AC1F16" w:rsidRDefault="000555F6">
      <w:pPr>
        <w:widowControl/>
        <w:jc w:val="left"/>
        <w:rPr>
          <w:rFonts w:ascii="HG丸ｺﾞｼｯｸM-PRO" w:eastAsia="HG丸ｺﾞｼｯｸM-PRO" w:hAnsi="HG丸ｺﾞｼｯｸM-PRO"/>
          <w:sz w:val="22"/>
        </w:rPr>
      </w:pPr>
    </w:p>
    <w:p w14:paraId="1DE27DCB" w14:textId="77777777" w:rsidR="009F4434" w:rsidRPr="00AC1F16" w:rsidRDefault="009F4434" w:rsidP="000555F6">
      <w:pPr>
        <w:widowControl/>
        <w:jc w:val="left"/>
        <w:rPr>
          <w:rFonts w:ascii="HG丸ｺﾞｼｯｸM-PRO" w:eastAsia="HG丸ｺﾞｼｯｸM-PRO" w:hAnsi="HG丸ｺﾞｼｯｸM-PRO"/>
          <w:sz w:val="22"/>
        </w:rPr>
      </w:pPr>
    </w:p>
    <w:p w14:paraId="1500A7EB" w14:textId="77777777" w:rsidR="00F3786E" w:rsidRPr="00AC1F16" w:rsidRDefault="00F3786E" w:rsidP="000555F6">
      <w:pPr>
        <w:widowControl/>
        <w:jc w:val="left"/>
        <w:rPr>
          <w:rFonts w:ascii="HG丸ｺﾞｼｯｸM-PRO" w:eastAsia="HG丸ｺﾞｼｯｸM-PRO" w:hAnsi="HG丸ｺﾞｼｯｸM-PRO"/>
          <w:sz w:val="22"/>
        </w:rPr>
      </w:pPr>
      <w:r w:rsidRPr="00AC1F16">
        <w:rPr>
          <w:rFonts w:ascii="HG丸ｺﾞｼｯｸM-PRO" w:eastAsia="HG丸ｺﾞｼｯｸM-PRO" w:hAnsi="HG丸ｺﾞｼｯｸM-PRO" w:hint="eastAsia"/>
          <w:sz w:val="22"/>
        </w:rPr>
        <w:t xml:space="preserve">　</w:t>
      </w:r>
    </w:p>
    <w:sectPr w:rsidR="00F3786E" w:rsidRPr="00AC1F16" w:rsidSect="006F34CE">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ED46F" w14:textId="77777777" w:rsidR="009E4248" w:rsidRDefault="009E4248" w:rsidP="00E06B02">
      <w:r>
        <w:separator/>
      </w:r>
    </w:p>
  </w:endnote>
  <w:endnote w:type="continuationSeparator" w:id="0">
    <w:p w14:paraId="5B36660A" w14:textId="77777777" w:rsidR="009E4248" w:rsidRDefault="009E4248"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BCA2" w14:textId="77777777" w:rsidR="001D6F4B" w:rsidRDefault="001D6F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7D28" w14:textId="77777777" w:rsidR="001D6F4B" w:rsidRDefault="001D6F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E262" w14:textId="77777777" w:rsidR="001D6F4B" w:rsidRDefault="001D6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6D63" w14:textId="77777777" w:rsidR="009E4248" w:rsidRDefault="009E4248" w:rsidP="00E06B02">
      <w:r>
        <w:separator/>
      </w:r>
    </w:p>
  </w:footnote>
  <w:footnote w:type="continuationSeparator" w:id="0">
    <w:p w14:paraId="52051BED" w14:textId="77777777" w:rsidR="009E4248" w:rsidRDefault="009E4248"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D57E" w14:textId="77777777" w:rsidR="001D6F4B" w:rsidRDefault="001D6F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7FB2" w14:textId="77777777" w:rsidR="00E74344" w:rsidRPr="00E06B02" w:rsidRDefault="00E3246E"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78597C1E" wp14:editId="1BFB9598">
              <wp:simplePos x="0" y="0"/>
              <wp:positionH relativeFrom="column">
                <wp:posOffset>2109382</wp:posOffset>
              </wp:positionH>
              <wp:positionV relativeFrom="paragraph">
                <wp:posOffset>-125095</wp:posOffset>
              </wp:positionV>
              <wp:extent cx="871870" cy="64858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71870" cy="6485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9CB35" w14:textId="5CC99377" w:rsidR="00E3246E" w:rsidRPr="00E3246E" w:rsidRDefault="00E3246E" w:rsidP="00E3246E">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597C1E" id="正方形/長方形 1" o:spid="_x0000_s1030" style="position:absolute;left:0;text-align:left;margin-left:166.1pt;margin-top:-9.85pt;width:68.65pt;height:5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" filled="f" stroked="f" strokeweight="2pt">
              <v:textbox>
                <w:txbxContent>
                  <w:p w14:paraId="0019CB35" w14:textId="5CC99377" w:rsidR="00E3246E" w:rsidRPr="00E3246E" w:rsidRDefault="00E3246E" w:rsidP="00E3246E">
                    <w:pPr>
                      <w:jc w:val="center"/>
                      <w:rPr>
                        <w:rFonts w:ascii="HG丸ｺﾞｼｯｸM-PRO" w:eastAsia="HG丸ｺﾞｼｯｸM-PRO" w:hAnsi="HG丸ｺﾞｼｯｸM-PRO"/>
                        <w:b/>
                        <w:color w:val="000000" w:themeColor="text1"/>
                        <w:sz w:val="40"/>
                        <w:szCs w:val="40"/>
                      </w:rPr>
                    </w:pPr>
                  </w:p>
                </w:txbxContent>
              </v:textbox>
            </v:rect>
          </w:pict>
        </mc:Fallback>
      </mc:AlternateContent>
    </w:r>
    <w:r w:rsidR="00E74344" w:rsidRPr="00E06B02">
      <w:rPr>
        <w:rFonts w:ascii="HG丸ｺﾞｼｯｸM-PRO" w:eastAsia="HG丸ｺﾞｼｯｸM-PRO" w:hAnsi="HG丸ｺﾞｼｯｸM-PRO" w:hint="eastAsia"/>
        <w:sz w:val="18"/>
        <w:szCs w:val="18"/>
        <w:bdr w:val="single" w:sz="4" w:space="0" w:color="auto"/>
      </w:rPr>
      <w:t>大阪府新生児聴覚検査事業の手引き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64A9" w14:textId="77777777" w:rsidR="001D6F4B" w:rsidRDefault="001D6F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2"/>
    <w:rsid w:val="00045704"/>
    <w:rsid w:val="000555F6"/>
    <w:rsid w:val="00086647"/>
    <w:rsid w:val="000E41F2"/>
    <w:rsid w:val="001B3E43"/>
    <w:rsid w:val="001D6F4B"/>
    <w:rsid w:val="001E1333"/>
    <w:rsid w:val="002011DF"/>
    <w:rsid w:val="00215DDB"/>
    <w:rsid w:val="002228AC"/>
    <w:rsid w:val="00250152"/>
    <w:rsid w:val="002A79A1"/>
    <w:rsid w:val="002D6D44"/>
    <w:rsid w:val="00307000"/>
    <w:rsid w:val="0033410D"/>
    <w:rsid w:val="0036332E"/>
    <w:rsid w:val="003A628D"/>
    <w:rsid w:val="00430F60"/>
    <w:rsid w:val="00450756"/>
    <w:rsid w:val="00460165"/>
    <w:rsid w:val="0046103E"/>
    <w:rsid w:val="004B2223"/>
    <w:rsid w:val="004C25FA"/>
    <w:rsid w:val="004E61A2"/>
    <w:rsid w:val="00562E98"/>
    <w:rsid w:val="005742C1"/>
    <w:rsid w:val="006E755D"/>
    <w:rsid w:val="006F34CE"/>
    <w:rsid w:val="007009EB"/>
    <w:rsid w:val="00707272"/>
    <w:rsid w:val="00711B93"/>
    <w:rsid w:val="00782C02"/>
    <w:rsid w:val="007E3A60"/>
    <w:rsid w:val="007F2412"/>
    <w:rsid w:val="008C5D7B"/>
    <w:rsid w:val="008E6A25"/>
    <w:rsid w:val="009459E4"/>
    <w:rsid w:val="009A38A6"/>
    <w:rsid w:val="009E4248"/>
    <w:rsid w:val="009F4434"/>
    <w:rsid w:val="00A749E8"/>
    <w:rsid w:val="00AB41D4"/>
    <w:rsid w:val="00AC1F16"/>
    <w:rsid w:val="00B17D7F"/>
    <w:rsid w:val="00B749C2"/>
    <w:rsid w:val="00B76559"/>
    <w:rsid w:val="00B95489"/>
    <w:rsid w:val="00CA67F8"/>
    <w:rsid w:val="00D42BE0"/>
    <w:rsid w:val="00DA1158"/>
    <w:rsid w:val="00DB4604"/>
    <w:rsid w:val="00DC5588"/>
    <w:rsid w:val="00E06B02"/>
    <w:rsid w:val="00E3246E"/>
    <w:rsid w:val="00E41858"/>
    <w:rsid w:val="00E74344"/>
    <w:rsid w:val="00E83EE5"/>
    <w:rsid w:val="00E96B4F"/>
    <w:rsid w:val="00EC65E3"/>
    <w:rsid w:val="00F3786E"/>
    <w:rsid w:val="00F95BF7"/>
    <w:rsid w:val="00FA7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7796A4"/>
  <w15:docId w15:val="{B0943624-19E6-4999-ACC1-0ED50B7C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paragraph" w:styleId="a7">
    <w:name w:val="Balloon Text"/>
    <w:basedOn w:val="a"/>
    <w:link w:val="a8"/>
    <w:uiPriority w:val="99"/>
    <w:semiHidden/>
    <w:unhideWhenUsed/>
    <w:rsid w:val="00E32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2E974-A17C-4332-9B0E-435C1D27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杉山　雄亮</cp:lastModifiedBy>
  <cp:revision>7</cp:revision>
  <cp:lastPrinted>2017-10-06T07:32:00Z</cp:lastPrinted>
  <dcterms:created xsi:type="dcterms:W3CDTF">2017-12-21T01:27:00Z</dcterms:created>
  <dcterms:modified xsi:type="dcterms:W3CDTF">2022-05-24T01:31:00Z</dcterms:modified>
</cp:coreProperties>
</file>