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D14A5A" w:rsidRDefault="00A70AA2" w:rsidP="00A70AA2">
      <w:pPr>
        <w:autoSpaceDN w:val="0"/>
      </w:pPr>
      <w:r w:rsidRPr="00D14A5A">
        <w:rPr>
          <w:rFonts w:hint="eastAsia"/>
        </w:rPr>
        <w:t>大阪府</w:t>
      </w:r>
      <w:r w:rsidR="00D2747D">
        <w:rPr>
          <w:rFonts w:hint="eastAsia"/>
        </w:rPr>
        <w:t>規則</w:t>
      </w:r>
      <w:r w:rsidRPr="00D14A5A">
        <w:rPr>
          <w:rFonts w:hint="eastAsia"/>
        </w:rPr>
        <w:t>第</w:t>
      </w:r>
      <w:r w:rsidR="00893A6E">
        <w:rPr>
          <w:rFonts w:hint="eastAsia"/>
        </w:rPr>
        <w:t>四十一</w:t>
      </w:r>
      <w:r w:rsidRPr="00D14A5A">
        <w:rPr>
          <w:rFonts w:hint="eastAsia"/>
        </w:rPr>
        <w:t>号</w:t>
      </w:r>
    </w:p>
    <w:p w:rsidR="008941C0" w:rsidRDefault="00D2747D" w:rsidP="00A70AA2">
      <w:pPr>
        <w:autoSpaceDN w:val="0"/>
        <w:ind w:firstLineChars="300" w:firstLine="756"/>
      </w:pPr>
      <w:r w:rsidRPr="00D2747D">
        <w:rPr>
          <w:rFonts w:hint="eastAsia"/>
        </w:rPr>
        <w:t>大阪府</w:t>
      </w:r>
      <w:r w:rsidR="008941C0">
        <w:rPr>
          <w:rFonts w:hint="eastAsia"/>
        </w:rPr>
        <w:t>指定介護老人福祉施設</w:t>
      </w:r>
      <w:r w:rsidRPr="00D2747D">
        <w:rPr>
          <w:rFonts w:hint="eastAsia"/>
        </w:rPr>
        <w:t>の人員、設備及び運営に関する基準を</w:t>
      </w:r>
    </w:p>
    <w:p w:rsidR="00A70AA2" w:rsidRPr="00D14A5A" w:rsidRDefault="00D2747D" w:rsidP="00A70AA2">
      <w:pPr>
        <w:autoSpaceDN w:val="0"/>
        <w:ind w:firstLineChars="300" w:firstLine="756"/>
      </w:pPr>
      <w:r w:rsidRPr="00D2747D">
        <w:rPr>
          <w:rFonts w:hint="eastAsia"/>
        </w:rPr>
        <w:t>定める条例施行規則</w:t>
      </w:r>
      <w:r w:rsidR="00A70AA2" w:rsidRPr="00D14A5A">
        <w:rPr>
          <w:rFonts w:hint="eastAsia"/>
        </w:rPr>
        <w:t>の一部を改正する</w:t>
      </w:r>
      <w:r>
        <w:rPr>
          <w:rFonts w:hint="eastAsia"/>
        </w:rPr>
        <w:t>規則</w:t>
      </w:r>
    </w:p>
    <w:p w:rsidR="00A70AA2" w:rsidRPr="00D14A5A" w:rsidRDefault="00A70AA2" w:rsidP="00A70AA2">
      <w:pPr>
        <w:autoSpaceDN w:val="0"/>
      </w:pPr>
      <w:r w:rsidRPr="00D14A5A">
        <w:rPr>
          <w:rFonts w:hint="eastAsia"/>
        </w:rPr>
        <w:t xml:space="preserve">　</w:t>
      </w:r>
      <w:r w:rsidR="00D2747D" w:rsidRPr="00D2747D">
        <w:rPr>
          <w:rFonts w:hint="eastAsia"/>
        </w:rPr>
        <w:t>大阪府指定</w:t>
      </w:r>
      <w:r w:rsidR="008941C0">
        <w:rPr>
          <w:rFonts w:hint="eastAsia"/>
        </w:rPr>
        <w:t>介護老人福祉施設</w:t>
      </w:r>
      <w:r w:rsidR="00D2747D" w:rsidRPr="00D2747D">
        <w:rPr>
          <w:rFonts w:hint="eastAsia"/>
        </w:rPr>
        <w:t>の人員、設備及び運営に関する基準を定める条例施行規則</w:t>
      </w:r>
      <w:r w:rsidR="00E65755">
        <w:rPr>
          <w:rFonts w:hint="eastAsia"/>
        </w:rPr>
        <w:t>（</w:t>
      </w:r>
      <w:r w:rsidR="00D2747D">
        <w:rPr>
          <w:rFonts w:hint="eastAsia"/>
        </w:rPr>
        <w:t>平成二十五</w:t>
      </w:r>
      <w:r w:rsidRPr="00D14A5A">
        <w:rPr>
          <w:rFonts w:hint="eastAsia"/>
        </w:rPr>
        <w:t>年大阪府</w:t>
      </w:r>
      <w:r w:rsidR="00D2747D" w:rsidRPr="00D2747D">
        <w:rPr>
          <w:rFonts w:hint="eastAsia"/>
        </w:rPr>
        <w:t>規則第三十</w:t>
      </w:r>
      <w:r w:rsidR="008941C0">
        <w:rPr>
          <w:rFonts w:hint="eastAsia"/>
        </w:rPr>
        <w:t>八</w:t>
      </w:r>
      <w:r w:rsidR="00D2747D" w:rsidRPr="00D2747D">
        <w:rPr>
          <w:rFonts w:hint="eastAsia"/>
        </w:rPr>
        <w:t>号</w:t>
      </w:r>
      <w:r w:rsidR="00E65755">
        <w:rPr>
          <w:rFonts w:hint="eastAsia"/>
        </w:rPr>
        <w:t>）</w:t>
      </w:r>
      <w:r w:rsidRPr="00D14A5A">
        <w:rPr>
          <w:rFonts w:hint="eastAsia"/>
        </w:rPr>
        <w:t>の一部を次のように改正する。</w:t>
      </w:r>
    </w:p>
    <w:p w:rsidR="00504FE9" w:rsidRDefault="00A70AA2" w:rsidP="00A70AA2">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93A6E" w:rsidRPr="00906D37" w:rsidTr="00FF5323">
        <w:trPr>
          <w:trHeight w:val="249"/>
        </w:trPr>
        <w:tc>
          <w:tcPr>
            <w:tcW w:w="4522" w:type="dxa"/>
            <w:textDirection w:val="lrTbV"/>
          </w:tcPr>
          <w:p w:rsidR="00893A6E" w:rsidRPr="00906D37" w:rsidRDefault="00893A6E" w:rsidP="00FF5323">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改正後</w:t>
            </w:r>
          </w:p>
        </w:tc>
        <w:tc>
          <w:tcPr>
            <w:tcW w:w="4523" w:type="dxa"/>
            <w:textDirection w:val="lrTbV"/>
          </w:tcPr>
          <w:p w:rsidR="00893A6E" w:rsidRPr="00906D37" w:rsidRDefault="00893A6E" w:rsidP="00FF5323">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改正前</w:t>
            </w:r>
          </w:p>
        </w:tc>
      </w:tr>
      <w:tr w:rsidR="00893A6E" w:rsidRPr="00906D37" w:rsidTr="00FF5323">
        <w:trPr>
          <w:trHeight w:val="180"/>
        </w:trPr>
        <w:tc>
          <w:tcPr>
            <w:tcW w:w="4522" w:type="dxa"/>
            <w:tcBorders>
              <w:bottom w:val="nil"/>
            </w:tcBorders>
            <w:textDirection w:val="lrTbV"/>
          </w:tcPr>
          <w:p w:rsidR="00893A6E" w:rsidRPr="00906D37" w:rsidRDefault="00893A6E" w:rsidP="00FF5323">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893A6E" w:rsidRPr="00906D37" w:rsidRDefault="00893A6E" w:rsidP="00FF5323">
            <w:pPr>
              <w:autoSpaceDN w:val="0"/>
              <w:spacing w:line="240" w:lineRule="exact"/>
              <w:rPr>
                <w:rFonts w:ascii="ＭＳ 明朝" w:hAnsi="ＭＳ 明朝"/>
                <w:spacing w:val="-6"/>
                <w:sz w:val="20"/>
                <w:szCs w:val="20"/>
              </w:rPr>
            </w:pPr>
          </w:p>
        </w:tc>
      </w:tr>
      <w:tr w:rsidR="00893A6E" w:rsidRPr="00906D37" w:rsidTr="00FF5323">
        <w:trPr>
          <w:trHeight w:val="221"/>
        </w:trPr>
        <w:tc>
          <w:tcPr>
            <w:tcW w:w="4522" w:type="dxa"/>
            <w:tcBorders>
              <w:top w:val="nil"/>
              <w:bottom w:val="nil"/>
            </w:tcBorders>
            <w:textDirection w:val="lrTbV"/>
          </w:tcPr>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（従業者の配置の基準）</w:t>
            </w:r>
          </w:p>
          <w:p w:rsidR="00893A6E" w:rsidRPr="00694D03" w:rsidRDefault="00893A6E" w:rsidP="00FF5323">
            <w:pPr>
              <w:autoSpaceDN w:val="0"/>
              <w:spacing w:line="240" w:lineRule="exact"/>
              <w:ind w:left="200" w:hangingChars="100" w:hanging="200"/>
              <w:rPr>
                <w:rFonts w:ascii="ＭＳ 明朝" w:hAnsi="ＭＳ 明朝"/>
                <w:spacing w:val="-6"/>
                <w:sz w:val="20"/>
                <w:szCs w:val="20"/>
              </w:rPr>
            </w:pPr>
            <w:r w:rsidRPr="00694D03">
              <w:rPr>
                <w:rFonts w:ascii="ＭＳ 明朝" w:hAnsi="ＭＳ 明朝" w:hint="eastAsia"/>
                <w:spacing w:val="-6"/>
                <w:sz w:val="20"/>
                <w:szCs w:val="20"/>
              </w:rPr>
              <w:t xml:space="preserve">第三条　</w:t>
            </w:r>
            <w:r>
              <w:rPr>
                <w:rFonts w:ascii="ＭＳ 明朝" w:hAnsi="ＭＳ 明朝" w:hint="eastAsia"/>
                <w:spacing w:val="-6"/>
                <w:sz w:val="20"/>
                <w:szCs w:val="20"/>
              </w:rPr>
              <w:t>（略）</w:t>
            </w:r>
          </w:p>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 xml:space="preserve">　一―三　（略）</w:t>
            </w:r>
          </w:p>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 xml:space="preserve">　四　栄養士</w:t>
            </w:r>
            <w:r w:rsidRPr="00694D03">
              <w:rPr>
                <w:rFonts w:ascii="ＭＳ 明朝" w:hAnsi="ＭＳ 明朝" w:hint="eastAsia"/>
                <w:spacing w:val="-6"/>
                <w:sz w:val="20"/>
                <w:szCs w:val="20"/>
                <w:u w:val="single"/>
              </w:rPr>
              <w:t>又は管理栄養士</w:t>
            </w:r>
            <w:r w:rsidRPr="00694D03">
              <w:rPr>
                <w:rFonts w:ascii="ＭＳ 明朝" w:hAnsi="ＭＳ 明朝" w:hint="eastAsia"/>
                <w:spacing w:val="-6"/>
                <w:sz w:val="20"/>
                <w:szCs w:val="20"/>
              </w:rPr>
              <w:t xml:space="preserve">　一以上</w:t>
            </w:r>
          </w:p>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 xml:space="preserve">　五・六　（略）</w:t>
            </w:r>
          </w:p>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２　（略）</w:t>
            </w:r>
          </w:p>
          <w:p w:rsidR="00893A6E" w:rsidRPr="001D5962" w:rsidRDefault="00893A6E" w:rsidP="00FF5323">
            <w:pPr>
              <w:autoSpaceDN w:val="0"/>
              <w:spacing w:line="240" w:lineRule="exact"/>
              <w:ind w:left="200" w:hangingChars="100" w:hanging="200"/>
              <w:rPr>
                <w:rFonts w:ascii="ＭＳ 明朝" w:hAnsi="ＭＳ 明朝"/>
                <w:spacing w:val="-6"/>
                <w:sz w:val="20"/>
                <w:szCs w:val="20"/>
              </w:rPr>
            </w:pPr>
            <w:r w:rsidRPr="00694D03">
              <w:rPr>
                <w:rFonts w:ascii="ＭＳ 明朝" w:hAnsi="ＭＳ 明朝" w:hint="eastAsia"/>
                <w:spacing w:val="-6"/>
                <w:sz w:val="20"/>
                <w:szCs w:val="20"/>
              </w:rPr>
              <w:t xml:space="preserve">３　</w:t>
            </w:r>
            <w:r w:rsidRPr="001D5962">
              <w:rPr>
                <w:rFonts w:ascii="ＭＳ 明朝" w:hAnsi="ＭＳ 明朝" w:hint="eastAsia"/>
                <w:spacing w:val="-6"/>
                <w:sz w:val="20"/>
                <w:szCs w:val="20"/>
              </w:rPr>
              <w:t>指定介護老人福祉施設の従業者は、専ら当該指定介護老人福祉施設の職務に従事する者でなければならない。ただし、入所者の処遇に支障がない場合は、この限りでない。</w:t>
            </w: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p>
          <w:p w:rsidR="00893A6E" w:rsidRPr="00694D03" w:rsidRDefault="00893A6E" w:rsidP="00FF5323">
            <w:pPr>
              <w:autoSpaceDN w:val="0"/>
              <w:spacing w:line="240" w:lineRule="exact"/>
              <w:ind w:left="200" w:hangingChars="100" w:hanging="200"/>
              <w:rPr>
                <w:rFonts w:ascii="ＭＳ 明朝" w:hAnsi="ＭＳ 明朝"/>
                <w:spacing w:val="-6"/>
                <w:sz w:val="20"/>
                <w:szCs w:val="20"/>
              </w:rPr>
            </w:pPr>
          </w:p>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４―８　（略）</w:t>
            </w:r>
          </w:p>
          <w:p w:rsidR="00893A6E" w:rsidRPr="00694D03" w:rsidRDefault="00893A6E" w:rsidP="00FF5323">
            <w:pPr>
              <w:autoSpaceDN w:val="0"/>
              <w:spacing w:line="240" w:lineRule="exact"/>
              <w:ind w:left="200" w:hangingChars="100" w:hanging="200"/>
              <w:rPr>
                <w:rFonts w:ascii="ＭＳ 明朝" w:hAnsi="ＭＳ 明朝"/>
                <w:spacing w:val="-6"/>
                <w:sz w:val="20"/>
                <w:szCs w:val="20"/>
              </w:rPr>
            </w:pPr>
            <w:r w:rsidRPr="00694D03">
              <w:rPr>
                <w:rFonts w:ascii="ＭＳ 明朝" w:hAnsi="ＭＳ 明朝"/>
                <w:spacing w:val="-6"/>
                <w:sz w:val="20"/>
                <w:szCs w:val="20"/>
              </w:rPr>
              <w:t xml:space="preserve">９　</w:t>
            </w:r>
            <w:r w:rsidRPr="00694D03">
              <w:rPr>
                <w:rFonts w:ascii="ＭＳ 明朝" w:hAnsi="ＭＳ 明朝" w:hint="eastAsia"/>
                <w:spacing w:val="-6"/>
                <w:sz w:val="20"/>
                <w:szCs w:val="20"/>
              </w:rPr>
              <w:t>条例第四条第一項第一号に掲げる医師及び同項第六号に掲げる介護支援専門員の員数は、当該指定介護老人福祉施設がサテライト型居住施設</w:t>
            </w:r>
            <w:r w:rsidRPr="001D5962">
              <w:rPr>
                <w:rFonts w:ascii="ＭＳ 明朝" w:hAnsi="ＭＳ 明朝" w:hint="eastAsia"/>
                <w:spacing w:val="-6"/>
                <w:sz w:val="20"/>
                <w:szCs w:val="20"/>
              </w:rPr>
              <w:t>（</w:t>
            </w:r>
            <w:r w:rsidRPr="00694D03">
              <w:rPr>
                <w:rFonts w:ascii="ＭＳ 明朝" w:hAnsi="ＭＳ 明朝" w:hint="eastAsia"/>
                <w:spacing w:val="-6"/>
                <w:sz w:val="20"/>
                <w:szCs w:val="20"/>
                <w:u w:val="single"/>
              </w:rPr>
              <w:t>指定地域密着型サービスの人員、設備及び運営に関する基準（平成十八年厚生労働省令第三十四号）</w:t>
            </w:r>
            <w:r w:rsidRPr="00694D03">
              <w:rPr>
                <w:rFonts w:ascii="ＭＳ 明朝" w:hAnsi="ＭＳ 明朝" w:hint="eastAsia"/>
                <w:spacing w:val="-6"/>
                <w:sz w:val="20"/>
                <w:szCs w:val="20"/>
              </w:rPr>
              <w:t>第百三十一条第四項に規定するサテライト型居住施設をいう。）の本体施設（同項に規定する本体施設をいう。）であって、当該サテライト型居住施設に医師又は介護支援専門員を置かないときは、当該指定介護老人福祉施設の入所者の数及び当該サテライト型居住施設の入所者の数の合計数を基礎として算出するものとする。</w:t>
            </w:r>
          </w:p>
          <w:p w:rsidR="00893A6E" w:rsidRPr="00694D03" w:rsidRDefault="00893A6E" w:rsidP="00FF5323">
            <w:pPr>
              <w:autoSpaceDN w:val="0"/>
              <w:spacing w:line="240" w:lineRule="exact"/>
              <w:rPr>
                <w:rFonts w:ascii="ＭＳ 明朝" w:hAnsi="ＭＳ 明朝"/>
                <w:spacing w:val="-6"/>
                <w:sz w:val="20"/>
                <w:szCs w:val="20"/>
              </w:rPr>
            </w:pPr>
          </w:p>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（衛生管理等）</w:t>
            </w:r>
          </w:p>
          <w:p w:rsidR="00893A6E"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第八条　（略）</w:t>
            </w:r>
          </w:p>
          <w:p w:rsidR="00893A6E" w:rsidRDefault="00893A6E" w:rsidP="00FF5323">
            <w:pPr>
              <w:autoSpaceDN w:val="0"/>
              <w:spacing w:line="240" w:lineRule="exact"/>
              <w:rPr>
                <w:rFonts w:ascii="ＭＳ 明朝" w:hAnsi="ＭＳ 明朝"/>
                <w:spacing w:val="-6"/>
                <w:sz w:val="20"/>
                <w:szCs w:val="20"/>
              </w:rPr>
            </w:pPr>
            <w:r>
              <w:rPr>
                <w:rFonts w:ascii="ＭＳ 明朝" w:hAnsi="ＭＳ 明朝" w:hint="eastAsia"/>
                <w:spacing w:val="-6"/>
                <w:sz w:val="20"/>
                <w:szCs w:val="20"/>
              </w:rPr>
              <w:lastRenderedPageBreak/>
              <w:t xml:space="preserve">　一　（略）</w:t>
            </w:r>
          </w:p>
          <w:p w:rsidR="00893A6E" w:rsidRPr="00694D03" w:rsidRDefault="00893A6E" w:rsidP="00FF5323">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二　</w:t>
            </w:r>
            <w:r w:rsidRPr="00BF48E5">
              <w:rPr>
                <w:rFonts w:ascii="ＭＳ 明朝" w:hAnsi="ＭＳ 明朝" w:hint="eastAsia"/>
                <w:spacing w:val="-6"/>
                <w:sz w:val="20"/>
                <w:szCs w:val="20"/>
              </w:rPr>
              <w:t>感染症</w:t>
            </w:r>
            <w:r>
              <w:rPr>
                <w:rFonts w:ascii="ＭＳ 明朝" w:hAnsi="ＭＳ 明朝" w:hint="eastAsia"/>
                <w:spacing w:val="-6"/>
                <w:sz w:val="20"/>
                <w:szCs w:val="20"/>
                <w:u w:val="single"/>
              </w:rPr>
              <w:t>又は</w:t>
            </w:r>
            <w:r w:rsidRPr="00FC5B1D">
              <w:rPr>
                <w:rFonts w:ascii="ＭＳ 明朝" w:hAnsi="ＭＳ 明朝" w:hint="eastAsia"/>
                <w:spacing w:val="-6"/>
                <w:sz w:val="20"/>
                <w:szCs w:val="20"/>
              </w:rPr>
              <w:t>食中毒</w:t>
            </w:r>
            <w:r w:rsidRPr="00BF48E5">
              <w:rPr>
                <w:rFonts w:ascii="ＭＳ 明朝" w:hAnsi="ＭＳ 明朝" w:hint="eastAsia"/>
                <w:spacing w:val="-6"/>
                <w:sz w:val="20"/>
                <w:szCs w:val="20"/>
              </w:rPr>
              <w:t>の発生が疑われる際の対処等に関し知事が別に定める手順に沿った対応を行うこと。</w:t>
            </w:r>
          </w:p>
          <w:p w:rsidR="00893A6E" w:rsidRPr="00906D37" w:rsidRDefault="00893A6E" w:rsidP="00FF5323">
            <w:pPr>
              <w:autoSpaceDN w:val="0"/>
              <w:spacing w:line="240" w:lineRule="exact"/>
              <w:ind w:left="200" w:hangingChars="100" w:hanging="200"/>
              <w:rPr>
                <w:rFonts w:ascii="ＭＳ 明朝" w:hAnsi="ＭＳ 明朝" w:cs="ＭＳ ゴシック"/>
                <w:spacing w:val="-6"/>
                <w:kern w:val="0"/>
                <w:sz w:val="20"/>
                <w:szCs w:val="20"/>
              </w:rPr>
            </w:pPr>
            <w:r w:rsidRPr="001D5962">
              <w:rPr>
                <w:rFonts w:ascii="ＭＳ 明朝" w:hAnsi="ＭＳ 明朝" w:hint="eastAsia"/>
                <w:spacing w:val="-6"/>
                <w:sz w:val="20"/>
                <w:szCs w:val="20"/>
                <w:u w:val="single"/>
              </w:rPr>
              <w:t>２</w:t>
            </w:r>
            <w:r w:rsidRPr="00694D03">
              <w:rPr>
                <w:rFonts w:ascii="ＭＳ 明朝" w:hAnsi="ＭＳ 明朝" w:hint="eastAsia"/>
                <w:spacing w:val="-6"/>
                <w:sz w:val="20"/>
                <w:szCs w:val="20"/>
              </w:rPr>
              <w:t xml:space="preserve">　</w:t>
            </w:r>
            <w:r w:rsidRPr="001D5962">
              <w:rPr>
                <w:rFonts w:ascii="ＭＳ 明朝" w:hAnsi="ＭＳ 明朝" w:hint="eastAsia"/>
                <w:spacing w:val="-6"/>
                <w:sz w:val="20"/>
                <w:szCs w:val="20"/>
                <w:u w:val="single"/>
              </w:rPr>
              <w:t>前項第一号の委員会は、テレビ電話装置その他の情報通信機器を活用して行うことができる。</w:t>
            </w:r>
          </w:p>
        </w:tc>
        <w:tc>
          <w:tcPr>
            <w:tcW w:w="4523" w:type="dxa"/>
            <w:tcBorders>
              <w:top w:val="nil"/>
              <w:bottom w:val="nil"/>
            </w:tcBorders>
            <w:textDirection w:val="lrTbV"/>
          </w:tcPr>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lastRenderedPageBreak/>
              <w:t>（従業者の配置の基準）</w:t>
            </w:r>
          </w:p>
          <w:p w:rsidR="00893A6E" w:rsidRPr="00694D03" w:rsidRDefault="00893A6E" w:rsidP="00FF5323">
            <w:pPr>
              <w:autoSpaceDN w:val="0"/>
              <w:spacing w:line="240" w:lineRule="exact"/>
              <w:ind w:left="200" w:hangingChars="100" w:hanging="200"/>
              <w:rPr>
                <w:rFonts w:ascii="ＭＳ 明朝" w:hAnsi="ＭＳ 明朝"/>
                <w:spacing w:val="-6"/>
                <w:sz w:val="20"/>
                <w:szCs w:val="20"/>
              </w:rPr>
            </w:pPr>
            <w:r w:rsidRPr="00694D03">
              <w:rPr>
                <w:rFonts w:ascii="ＭＳ 明朝" w:hAnsi="ＭＳ 明朝" w:hint="eastAsia"/>
                <w:spacing w:val="-6"/>
                <w:sz w:val="20"/>
                <w:szCs w:val="20"/>
              </w:rPr>
              <w:t xml:space="preserve">第三条　</w:t>
            </w:r>
            <w:r>
              <w:rPr>
                <w:rFonts w:ascii="ＭＳ 明朝" w:hAnsi="ＭＳ 明朝" w:hint="eastAsia"/>
                <w:spacing w:val="-6"/>
                <w:sz w:val="20"/>
                <w:szCs w:val="20"/>
              </w:rPr>
              <w:t>（略）</w:t>
            </w:r>
          </w:p>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 xml:space="preserve">　一―三　（略）</w:t>
            </w:r>
          </w:p>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 xml:space="preserve">　四　栄養士　一以上</w:t>
            </w:r>
          </w:p>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 xml:space="preserve">　五・六　（略）</w:t>
            </w:r>
          </w:p>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２　（略）</w:t>
            </w:r>
          </w:p>
          <w:p w:rsidR="00893A6E" w:rsidRPr="00694D03" w:rsidRDefault="00893A6E" w:rsidP="00FF5323">
            <w:pPr>
              <w:autoSpaceDN w:val="0"/>
              <w:spacing w:line="240" w:lineRule="exact"/>
              <w:ind w:left="200" w:hangingChars="100" w:hanging="200"/>
              <w:rPr>
                <w:rFonts w:ascii="ＭＳ 明朝" w:hAnsi="ＭＳ 明朝"/>
                <w:spacing w:val="-6"/>
                <w:sz w:val="20"/>
                <w:szCs w:val="20"/>
                <w:u w:val="single"/>
              </w:rPr>
            </w:pPr>
            <w:r w:rsidRPr="00694D03">
              <w:rPr>
                <w:rFonts w:ascii="ＭＳ 明朝" w:hAnsi="ＭＳ 明朝" w:hint="eastAsia"/>
                <w:spacing w:val="-6"/>
                <w:sz w:val="20"/>
                <w:szCs w:val="20"/>
              </w:rPr>
              <w:t xml:space="preserve">３　</w:t>
            </w:r>
            <w:r w:rsidRPr="001D5962">
              <w:rPr>
                <w:rFonts w:ascii="ＭＳ 明朝" w:hAnsi="ＭＳ 明朝" w:hint="eastAsia"/>
                <w:spacing w:val="-6"/>
                <w:sz w:val="20"/>
                <w:szCs w:val="20"/>
              </w:rPr>
              <w:t>指定介護老人福祉施設の従業者は、専ら当該指定介護老人福祉施設の職務に従事する者でなければならない。ただし</w:t>
            </w:r>
            <w:r w:rsidRPr="00694D03">
              <w:rPr>
                <w:rFonts w:ascii="ＭＳ 明朝" w:hAnsi="ＭＳ 明朝" w:hint="eastAsia"/>
                <w:spacing w:val="-6"/>
                <w:sz w:val="20"/>
                <w:szCs w:val="20"/>
                <w:u w:val="single"/>
              </w:rPr>
              <w:t>、指定介護老人福祉施設（ユニット型指定介護老人福祉施設を除く。以下この項において同じ。）にユニット型指定介護老人福祉施設を併設する場合の指定介護老人福祉施設及びユニット型指定介護老人福祉施設の介護職員及び看護職員（条例第五十四条第二項の規定により配置される看護職員に限る。）又は指定介護老人福祉施設にユニット型指定地域密着型介護老人福祉施設（指定地域密着型サービスの事業の人員、設備及び運営に関する基準（平成十八年厚生労働省令第三十四号。以下「指定地域密着型サービス基準」という。）第百五十八条に規定するユニット型指定地域密着型介護老人福祉施設をいう。以下同じ。）を併設する場合の指定介護老人福祉施設及びユニット型指定地域密着型介護老人福祉施設の介護職員及び看護職員（法第七十八条の四第一項の規定により定める市町村の条例の規定により配置される看護職員に限る。）を除き</w:t>
            </w:r>
            <w:r w:rsidRPr="001D5962">
              <w:rPr>
                <w:rFonts w:ascii="ＭＳ 明朝" w:hAnsi="ＭＳ 明朝" w:hint="eastAsia"/>
                <w:spacing w:val="-6"/>
                <w:sz w:val="20"/>
                <w:szCs w:val="20"/>
              </w:rPr>
              <w:t>、入所者の処遇に支障がない場合は、この限りでない。</w:t>
            </w:r>
          </w:p>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４―８　（略）</w:t>
            </w:r>
          </w:p>
          <w:p w:rsidR="00893A6E" w:rsidRPr="00694D03" w:rsidRDefault="00893A6E" w:rsidP="00FF5323">
            <w:pPr>
              <w:autoSpaceDN w:val="0"/>
              <w:spacing w:line="240" w:lineRule="exact"/>
              <w:ind w:left="200" w:hangingChars="100" w:hanging="200"/>
              <w:rPr>
                <w:rFonts w:ascii="ＭＳ 明朝" w:hAnsi="ＭＳ 明朝"/>
                <w:spacing w:val="-6"/>
                <w:sz w:val="20"/>
                <w:szCs w:val="20"/>
              </w:rPr>
            </w:pPr>
            <w:r w:rsidRPr="00694D03">
              <w:rPr>
                <w:rFonts w:ascii="ＭＳ 明朝" w:hAnsi="ＭＳ 明朝" w:hint="eastAsia"/>
                <w:spacing w:val="-6"/>
                <w:sz w:val="20"/>
                <w:szCs w:val="20"/>
              </w:rPr>
              <w:t>９　条例第四条第一項第一号に掲げる医師及び同項第六号に掲げる介護支援専門員の員数は、当該指定介護老人福祉施設がサテライト型居住施設</w:t>
            </w:r>
            <w:r w:rsidRPr="001D5962">
              <w:rPr>
                <w:rFonts w:ascii="ＭＳ 明朝" w:hAnsi="ＭＳ 明朝" w:hint="eastAsia"/>
                <w:spacing w:val="-6"/>
                <w:sz w:val="20"/>
                <w:szCs w:val="20"/>
              </w:rPr>
              <w:t>（</w:t>
            </w:r>
            <w:r w:rsidRPr="00694D03">
              <w:rPr>
                <w:rFonts w:ascii="ＭＳ 明朝" w:hAnsi="ＭＳ 明朝" w:hint="eastAsia"/>
                <w:spacing w:val="-6"/>
                <w:sz w:val="20"/>
                <w:szCs w:val="20"/>
                <w:u w:val="single"/>
              </w:rPr>
              <w:t>指定地域密着型サービス基準</w:t>
            </w:r>
            <w:r w:rsidRPr="00694D03">
              <w:rPr>
                <w:rFonts w:ascii="ＭＳ 明朝" w:hAnsi="ＭＳ 明朝" w:hint="eastAsia"/>
                <w:spacing w:val="-6"/>
                <w:sz w:val="20"/>
                <w:szCs w:val="20"/>
              </w:rPr>
              <w:t>第百三十一条第四項に規定するサテライト型居住施設をいう。）の本体施設（同項に規定する本体施設をいう。）であって、当該サテライト型居住施設に医師又は介護支援専門員を置かないときは、当該指定介護老人福祉施設の入所者の数及び当該サテライト型居住施設の入所者の数の合計数を基礎として算出するものとする。</w:t>
            </w:r>
          </w:p>
          <w:p w:rsidR="00893A6E" w:rsidRPr="00694D03" w:rsidRDefault="00893A6E" w:rsidP="00FF5323">
            <w:pPr>
              <w:autoSpaceDN w:val="0"/>
              <w:spacing w:line="240" w:lineRule="exact"/>
              <w:rPr>
                <w:rFonts w:ascii="ＭＳ 明朝" w:hAnsi="ＭＳ 明朝"/>
                <w:spacing w:val="-6"/>
                <w:sz w:val="20"/>
                <w:szCs w:val="20"/>
              </w:rPr>
            </w:pPr>
          </w:p>
          <w:p w:rsidR="00893A6E" w:rsidRPr="00694D03" w:rsidRDefault="00893A6E" w:rsidP="00FF5323">
            <w:pPr>
              <w:autoSpaceDN w:val="0"/>
              <w:spacing w:line="240" w:lineRule="exact"/>
              <w:rPr>
                <w:rFonts w:ascii="ＭＳ 明朝" w:hAnsi="ＭＳ 明朝"/>
                <w:spacing w:val="-6"/>
                <w:sz w:val="20"/>
                <w:szCs w:val="20"/>
              </w:rPr>
            </w:pPr>
          </w:p>
          <w:p w:rsidR="00893A6E" w:rsidRPr="00694D03" w:rsidRDefault="00893A6E" w:rsidP="00FF5323">
            <w:pPr>
              <w:autoSpaceDN w:val="0"/>
              <w:spacing w:line="240" w:lineRule="exact"/>
              <w:rPr>
                <w:rFonts w:ascii="ＭＳ 明朝" w:hAnsi="ＭＳ 明朝"/>
                <w:spacing w:val="-6"/>
                <w:sz w:val="20"/>
                <w:szCs w:val="20"/>
              </w:rPr>
            </w:pPr>
          </w:p>
          <w:p w:rsidR="00893A6E" w:rsidRPr="00694D03"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（衛生管理等）</w:t>
            </w:r>
          </w:p>
          <w:p w:rsidR="00893A6E" w:rsidRDefault="00893A6E"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第八条　（略）</w:t>
            </w:r>
          </w:p>
          <w:p w:rsidR="00893A6E" w:rsidRDefault="00893A6E" w:rsidP="00FF5323">
            <w:pPr>
              <w:autoSpaceDN w:val="0"/>
              <w:spacing w:line="240" w:lineRule="exact"/>
              <w:rPr>
                <w:rFonts w:ascii="ＭＳ 明朝" w:hAnsi="ＭＳ 明朝"/>
                <w:spacing w:val="-6"/>
                <w:sz w:val="20"/>
                <w:szCs w:val="20"/>
              </w:rPr>
            </w:pPr>
            <w:r>
              <w:rPr>
                <w:rFonts w:ascii="ＭＳ 明朝" w:hAnsi="ＭＳ 明朝" w:hint="eastAsia"/>
                <w:spacing w:val="-6"/>
                <w:sz w:val="20"/>
                <w:szCs w:val="20"/>
              </w:rPr>
              <w:lastRenderedPageBreak/>
              <w:t xml:space="preserve">　一　（略）</w:t>
            </w:r>
          </w:p>
          <w:p w:rsidR="00893A6E" w:rsidRPr="00906D37" w:rsidRDefault="00893A6E" w:rsidP="00FF5323">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二　</w:t>
            </w:r>
            <w:r w:rsidRPr="00BF48E5">
              <w:rPr>
                <w:rFonts w:ascii="ＭＳ 明朝" w:hAnsi="ＭＳ 明朝" w:hint="eastAsia"/>
                <w:spacing w:val="-6"/>
                <w:sz w:val="20"/>
                <w:szCs w:val="20"/>
              </w:rPr>
              <w:t>感染症</w:t>
            </w:r>
            <w:r w:rsidRPr="00BF48E5">
              <w:rPr>
                <w:rFonts w:ascii="ＭＳ 明朝" w:hAnsi="ＭＳ 明朝" w:hint="eastAsia"/>
                <w:spacing w:val="-6"/>
                <w:sz w:val="20"/>
                <w:szCs w:val="20"/>
                <w:u w:val="single"/>
              </w:rPr>
              <w:t>及び</w:t>
            </w:r>
            <w:r w:rsidRPr="00FC5B1D">
              <w:rPr>
                <w:rFonts w:ascii="ＭＳ 明朝" w:hAnsi="ＭＳ 明朝" w:hint="eastAsia"/>
                <w:spacing w:val="-6"/>
                <w:sz w:val="20"/>
                <w:szCs w:val="20"/>
              </w:rPr>
              <w:t>食中毒</w:t>
            </w:r>
            <w:r w:rsidRPr="00BF48E5">
              <w:rPr>
                <w:rFonts w:ascii="ＭＳ 明朝" w:hAnsi="ＭＳ 明朝" w:hint="eastAsia"/>
                <w:spacing w:val="-6"/>
                <w:sz w:val="20"/>
                <w:szCs w:val="20"/>
              </w:rPr>
              <w:t>の発生が疑われる際の対処等に関し知事が別に定める手順に沿った対応を行うこと。</w:t>
            </w:r>
          </w:p>
        </w:tc>
      </w:tr>
      <w:tr w:rsidR="00893A6E" w:rsidRPr="00906D37" w:rsidTr="00FF5323">
        <w:trPr>
          <w:trHeight w:val="80"/>
        </w:trPr>
        <w:tc>
          <w:tcPr>
            <w:tcW w:w="4522" w:type="dxa"/>
            <w:tcBorders>
              <w:top w:val="nil"/>
            </w:tcBorders>
            <w:textDirection w:val="lrTbV"/>
          </w:tcPr>
          <w:p w:rsidR="00893A6E" w:rsidRPr="00906D37" w:rsidRDefault="00893A6E" w:rsidP="00FF5323">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893A6E" w:rsidRPr="00906D37" w:rsidRDefault="00893A6E" w:rsidP="00FF5323">
            <w:pPr>
              <w:autoSpaceDN w:val="0"/>
              <w:spacing w:line="240" w:lineRule="exact"/>
              <w:rPr>
                <w:rFonts w:ascii="ＭＳ 明朝" w:hAnsi="ＭＳ 明朝"/>
                <w:spacing w:val="-6"/>
                <w:sz w:val="20"/>
                <w:szCs w:val="20"/>
              </w:rPr>
            </w:pPr>
          </w:p>
        </w:tc>
      </w:tr>
    </w:tbl>
    <w:p w:rsidR="006141C1" w:rsidRDefault="004A1B5C" w:rsidP="00B17B7E">
      <w:pPr>
        <w:autoSpaceDN w:val="0"/>
        <w:spacing w:beforeLines="50" w:before="182"/>
        <w:ind w:firstLineChars="300" w:firstLine="756"/>
        <w:rPr>
          <w:rFonts w:ascii="ＭＳ 明朝" w:hAnsi="ＭＳ 明朝"/>
        </w:rPr>
      </w:pPr>
      <w:r w:rsidRPr="00906D37">
        <w:rPr>
          <w:rFonts w:ascii="ＭＳ 明朝" w:hAnsi="ＭＳ 明朝" w:hint="eastAsia"/>
        </w:rPr>
        <w:t>附　則</w:t>
      </w:r>
    </w:p>
    <w:p w:rsidR="00615EFE" w:rsidRPr="00906D37" w:rsidRDefault="00615EFE" w:rsidP="00615EFE">
      <w:pPr>
        <w:autoSpaceDN w:val="0"/>
        <w:spacing w:beforeLines="50" w:before="182"/>
        <w:rPr>
          <w:rFonts w:ascii="ＭＳ 明朝" w:hAnsi="ＭＳ 明朝" w:hint="eastAsia"/>
        </w:rPr>
      </w:pPr>
      <w:r>
        <w:rPr>
          <w:rFonts w:ascii="ＭＳ 明朝" w:hAnsi="ＭＳ 明朝" w:hint="eastAsia"/>
        </w:rPr>
        <w:t>（施行期日）</w:t>
      </w:r>
    </w:p>
    <w:p w:rsidR="00504FE9" w:rsidRDefault="00615EFE" w:rsidP="00B17B7E">
      <w:pPr>
        <w:autoSpaceDN w:val="0"/>
        <w:ind w:right="-2"/>
        <w:rPr>
          <w:rFonts w:ascii="ＭＳ 明朝" w:hAnsi="ＭＳ 明朝"/>
        </w:rPr>
      </w:pPr>
      <w:r>
        <w:rPr>
          <w:rFonts w:ascii="ＭＳ 明朝" w:hAnsi="ＭＳ 明朝" w:hint="eastAsia"/>
        </w:rPr>
        <w:t>１</w:t>
      </w:r>
      <w:bookmarkStart w:id="0" w:name="_GoBack"/>
      <w:bookmarkEnd w:id="0"/>
      <w:r w:rsidR="005C0B53" w:rsidRPr="00906D37">
        <w:rPr>
          <w:rFonts w:ascii="ＭＳ 明朝" w:hAnsi="ＭＳ 明朝" w:hint="eastAsia"/>
        </w:rPr>
        <w:t xml:space="preserve">　</w:t>
      </w:r>
      <w:r w:rsidR="00A70AA2" w:rsidRPr="00D14A5A">
        <w:rPr>
          <w:rFonts w:ascii="ＭＳ 明朝" w:hAnsi="ＭＳ 明朝" w:hint="eastAsia"/>
        </w:rPr>
        <w:t>この</w:t>
      </w:r>
      <w:r w:rsidR="00D2747D">
        <w:rPr>
          <w:rFonts w:ascii="ＭＳ 明朝" w:hAnsi="ＭＳ 明朝" w:hint="eastAsia"/>
        </w:rPr>
        <w:t>規則</w:t>
      </w:r>
      <w:r w:rsidR="00A70AA2" w:rsidRPr="00D14A5A">
        <w:rPr>
          <w:rFonts w:ascii="ＭＳ 明朝" w:hAnsi="ＭＳ 明朝" w:hint="eastAsia"/>
        </w:rPr>
        <w:t>は、</w:t>
      </w:r>
      <w:r w:rsidR="00A70AA2">
        <w:rPr>
          <w:rFonts w:ascii="ＭＳ 明朝" w:hAnsi="ＭＳ 明朝" w:hint="eastAsia"/>
        </w:rPr>
        <w:t>令和</w:t>
      </w:r>
      <w:r w:rsidR="00D2747D">
        <w:rPr>
          <w:rFonts w:ascii="ＭＳ 明朝" w:hAnsi="ＭＳ 明朝" w:hint="eastAsia"/>
        </w:rPr>
        <w:t>三</w:t>
      </w:r>
      <w:r w:rsidR="00A70AA2">
        <w:rPr>
          <w:rFonts w:ascii="ＭＳ 明朝" w:hAnsi="ＭＳ 明朝" w:hint="eastAsia"/>
        </w:rPr>
        <w:t>年</w:t>
      </w:r>
      <w:r w:rsidR="00D2747D">
        <w:rPr>
          <w:rFonts w:ascii="ＭＳ 明朝" w:hAnsi="ＭＳ 明朝" w:hint="eastAsia"/>
        </w:rPr>
        <w:t>四</w:t>
      </w:r>
      <w:r w:rsidR="00A70AA2">
        <w:rPr>
          <w:rFonts w:ascii="ＭＳ 明朝" w:hAnsi="ＭＳ 明朝" w:hint="eastAsia"/>
        </w:rPr>
        <w:t>月</w:t>
      </w:r>
      <w:r w:rsidR="00D2747D">
        <w:rPr>
          <w:rFonts w:ascii="ＭＳ 明朝" w:hAnsi="ＭＳ 明朝" w:hint="eastAsia"/>
        </w:rPr>
        <w:t>一</w:t>
      </w:r>
      <w:r w:rsidR="00A70AA2">
        <w:rPr>
          <w:rFonts w:ascii="ＭＳ 明朝" w:hAnsi="ＭＳ 明朝" w:hint="eastAsia"/>
        </w:rPr>
        <w:t>日</w:t>
      </w:r>
      <w:r w:rsidR="00A70AA2" w:rsidRPr="00D14A5A">
        <w:rPr>
          <w:rFonts w:ascii="ＭＳ 明朝" w:hAnsi="ＭＳ 明朝" w:hint="eastAsia"/>
        </w:rPr>
        <w:t>から施行する。</w:t>
      </w:r>
    </w:p>
    <w:p w:rsidR="00615EFE" w:rsidRPr="009A5B44" w:rsidRDefault="00615EFE" w:rsidP="00615EFE">
      <w:pPr>
        <w:autoSpaceDN w:val="0"/>
        <w:rPr>
          <w:rFonts w:ascii="ＭＳ 明朝" w:hAnsi="ＭＳ 明朝"/>
        </w:rPr>
      </w:pPr>
      <w:r w:rsidRPr="009A5B44">
        <w:rPr>
          <w:rFonts w:ascii="ＭＳ 明朝" w:hAnsi="ＭＳ 明朝" w:hint="eastAsia"/>
        </w:rPr>
        <w:t>（ユニットの定員等に係る経過措置）</w:t>
      </w:r>
    </w:p>
    <w:p w:rsidR="00615EFE" w:rsidRDefault="00615EFE" w:rsidP="00615EFE">
      <w:pPr>
        <w:autoSpaceDN w:val="0"/>
        <w:ind w:left="252" w:hangingChars="100" w:hanging="252"/>
        <w:rPr>
          <w:rFonts w:ascii="ＭＳ 明朝" w:hAnsi="ＭＳ 明朝"/>
        </w:rPr>
      </w:pPr>
      <w:r w:rsidRPr="009A5B44">
        <w:rPr>
          <w:rFonts w:ascii="ＭＳ 明朝" w:hAnsi="ＭＳ 明朝" w:hint="eastAsia"/>
        </w:rPr>
        <w:t>２　当分の間、大阪府軽費老人ホームの設備及び運営に関する基準を定める条例等の一部を改正する条例（令和三年大阪府条例第</w:t>
      </w:r>
      <w:r>
        <w:rPr>
          <w:rFonts w:ascii="ＭＳ 明朝" w:hAnsi="ＭＳ 明朝" w:hint="eastAsia"/>
        </w:rPr>
        <w:t>十八</w:t>
      </w:r>
      <w:r w:rsidRPr="009A5B44">
        <w:rPr>
          <w:rFonts w:ascii="ＭＳ 明朝" w:hAnsi="ＭＳ 明朝" w:hint="eastAsia"/>
        </w:rPr>
        <w:t>号）第六条の規定による改正後の大阪府指定介護老人福祉施設の人員、設備及び運営に関する基準を定める条例（平成二十四年大阪府条例第百十七号）第四十七条第二項第二号の規定に基づき入所定員が十人を超えるユニットを整備するユニット型指定介護老人福祉施設は、第六条の規定による改正後の大阪府指定介護老人福祉施設の人員、設備及び運営に関する基準を定める条例施行規則第三条第一項第三号イ及び第十二条の基準を満たすほか、ユニット型指定介護老人福祉施設における夜間及び深夜を含めた介護職員及び看護職員の配置の実態を勘案して職員を配置するよう努めるものとする。</w:t>
      </w:r>
    </w:p>
    <w:p w:rsidR="00615EFE" w:rsidRPr="00615EFE" w:rsidRDefault="00615EFE" w:rsidP="00B17B7E">
      <w:pPr>
        <w:autoSpaceDN w:val="0"/>
        <w:ind w:right="-2"/>
        <w:rPr>
          <w:rFonts w:ascii="ＭＳ 明朝" w:hAnsi="ＭＳ 明朝" w:hint="eastAsia"/>
        </w:rPr>
      </w:pPr>
    </w:p>
    <w:sectPr w:rsidR="00615EFE" w:rsidRPr="00615EF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40F" w:rsidRDefault="0046240F">
      <w:r>
        <w:separator/>
      </w:r>
    </w:p>
  </w:endnote>
  <w:endnote w:type="continuationSeparator" w:id="0">
    <w:p w:rsidR="0046240F" w:rsidRDefault="0046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40F" w:rsidRDefault="0046240F">
      <w:r>
        <w:separator/>
      </w:r>
    </w:p>
  </w:footnote>
  <w:footnote w:type="continuationSeparator" w:id="0">
    <w:p w:rsidR="0046240F" w:rsidRDefault="00462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1C12"/>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A692F"/>
    <w:rsid w:val="001B1F03"/>
    <w:rsid w:val="001B2E50"/>
    <w:rsid w:val="001B4C7D"/>
    <w:rsid w:val="001C22AD"/>
    <w:rsid w:val="001D376F"/>
    <w:rsid w:val="001D42CE"/>
    <w:rsid w:val="001E1857"/>
    <w:rsid w:val="00224E6B"/>
    <w:rsid w:val="002356BB"/>
    <w:rsid w:val="00243DA2"/>
    <w:rsid w:val="00246284"/>
    <w:rsid w:val="002529AC"/>
    <w:rsid w:val="002532EE"/>
    <w:rsid w:val="00263CB2"/>
    <w:rsid w:val="00267A11"/>
    <w:rsid w:val="00272DEE"/>
    <w:rsid w:val="00283427"/>
    <w:rsid w:val="00284AEE"/>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6240F"/>
    <w:rsid w:val="00490228"/>
    <w:rsid w:val="00497CD7"/>
    <w:rsid w:val="004A1B5C"/>
    <w:rsid w:val="004A4531"/>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735A6"/>
    <w:rsid w:val="005800E0"/>
    <w:rsid w:val="00581F66"/>
    <w:rsid w:val="00586915"/>
    <w:rsid w:val="005A7855"/>
    <w:rsid w:val="005B4C64"/>
    <w:rsid w:val="005C0B53"/>
    <w:rsid w:val="005C4D72"/>
    <w:rsid w:val="005F0884"/>
    <w:rsid w:val="006141C1"/>
    <w:rsid w:val="00615EFE"/>
    <w:rsid w:val="00622B1D"/>
    <w:rsid w:val="006328F9"/>
    <w:rsid w:val="00643F50"/>
    <w:rsid w:val="00664A68"/>
    <w:rsid w:val="00694B3E"/>
    <w:rsid w:val="006A0545"/>
    <w:rsid w:val="006B10E4"/>
    <w:rsid w:val="006D64CF"/>
    <w:rsid w:val="006E1B8D"/>
    <w:rsid w:val="006F4432"/>
    <w:rsid w:val="006F77C0"/>
    <w:rsid w:val="00751910"/>
    <w:rsid w:val="00763C88"/>
    <w:rsid w:val="007730E1"/>
    <w:rsid w:val="007769DA"/>
    <w:rsid w:val="00784C36"/>
    <w:rsid w:val="00791CE4"/>
    <w:rsid w:val="00795610"/>
    <w:rsid w:val="007A0A4C"/>
    <w:rsid w:val="007C3C76"/>
    <w:rsid w:val="007D072E"/>
    <w:rsid w:val="007D31A1"/>
    <w:rsid w:val="007E2615"/>
    <w:rsid w:val="0080132B"/>
    <w:rsid w:val="00805ABE"/>
    <w:rsid w:val="00811F2A"/>
    <w:rsid w:val="008144BC"/>
    <w:rsid w:val="00815D14"/>
    <w:rsid w:val="00843526"/>
    <w:rsid w:val="00877E32"/>
    <w:rsid w:val="00892286"/>
    <w:rsid w:val="00893A6E"/>
    <w:rsid w:val="008941C0"/>
    <w:rsid w:val="008A68A5"/>
    <w:rsid w:val="008A6EA7"/>
    <w:rsid w:val="008D7833"/>
    <w:rsid w:val="008E1A5E"/>
    <w:rsid w:val="008F340F"/>
    <w:rsid w:val="008F35C8"/>
    <w:rsid w:val="008F6FB6"/>
    <w:rsid w:val="00906D37"/>
    <w:rsid w:val="009141BA"/>
    <w:rsid w:val="00934869"/>
    <w:rsid w:val="00947824"/>
    <w:rsid w:val="00953B93"/>
    <w:rsid w:val="00955080"/>
    <w:rsid w:val="0096599C"/>
    <w:rsid w:val="009803B8"/>
    <w:rsid w:val="00986218"/>
    <w:rsid w:val="00990E65"/>
    <w:rsid w:val="009A403D"/>
    <w:rsid w:val="009A66CD"/>
    <w:rsid w:val="009C23C4"/>
    <w:rsid w:val="009C2FDB"/>
    <w:rsid w:val="009C4E50"/>
    <w:rsid w:val="009C6727"/>
    <w:rsid w:val="00A03466"/>
    <w:rsid w:val="00A2061B"/>
    <w:rsid w:val="00A21219"/>
    <w:rsid w:val="00A4065E"/>
    <w:rsid w:val="00A6584A"/>
    <w:rsid w:val="00A70AA2"/>
    <w:rsid w:val="00A72200"/>
    <w:rsid w:val="00A83333"/>
    <w:rsid w:val="00A93C3F"/>
    <w:rsid w:val="00AC3FC1"/>
    <w:rsid w:val="00AC6310"/>
    <w:rsid w:val="00AC7444"/>
    <w:rsid w:val="00AE390E"/>
    <w:rsid w:val="00AE6EC7"/>
    <w:rsid w:val="00B00D88"/>
    <w:rsid w:val="00B17B7E"/>
    <w:rsid w:val="00B263EB"/>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CC25CB"/>
    <w:rsid w:val="00D147F2"/>
    <w:rsid w:val="00D14A5A"/>
    <w:rsid w:val="00D2747D"/>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65755"/>
    <w:rsid w:val="00E82280"/>
    <w:rsid w:val="00E97D34"/>
    <w:rsid w:val="00ED29C9"/>
    <w:rsid w:val="00EE5094"/>
    <w:rsid w:val="00F0248F"/>
    <w:rsid w:val="00F24301"/>
    <w:rsid w:val="00F3795E"/>
    <w:rsid w:val="00F420B7"/>
    <w:rsid w:val="00F4581C"/>
    <w:rsid w:val="00F458D3"/>
    <w:rsid w:val="00F46952"/>
    <w:rsid w:val="00F57C25"/>
    <w:rsid w:val="00F57CBF"/>
    <w:rsid w:val="00F713BE"/>
    <w:rsid w:val="00F8586D"/>
    <w:rsid w:val="00F86363"/>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15CBF3"/>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651DA9-AFB1-4FC7-A5ED-A21E84B1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1846</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神牧　賢一</cp:lastModifiedBy>
  <cp:revision>26</cp:revision>
  <cp:lastPrinted>2021-02-16T06:29:00Z</cp:lastPrinted>
  <dcterms:created xsi:type="dcterms:W3CDTF">2019-10-18T00:33:00Z</dcterms:created>
  <dcterms:modified xsi:type="dcterms:W3CDTF">2021-08-26T07:46:00Z</dcterms:modified>
</cp:coreProperties>
</file>