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61D" w:rsidRPr="00B061F9" w:rsidRDefault="00BC361D" w:rsidP="00B17B7E">
      <w:pPr>
        <w:autoSpaceDN w:val="0"/>
      </w:pPr>
      <w:r w:rsidRPr="00B061F9">
        <w:rPr>
          <w:rFonts w:hint="eastAsia"/>
        </w:rPr>
        <w:t>大阪府条例第</w:t>
      </w:r>
      <w:r w:rsidR="004C19DE">
        <w:rPr>
          <w:rFonts w:hint="eastAsia"/>
        </w:rPr>
        <w:t>二十五</w:t>
      </w:r>
      <w:r w:rsidRPr="00B061F9">
        <w:rPr>
          <w:rFonts w:hint="eastAsia"/>
        </w:rPr>
        <w:t>号</w:t>
      </w:r>
    </w:p>
    <w:p w:rsidR="007704A8" w:rsidRDefault="00ED0730" w:rsidP="00ED0730">
      <w:pPr>
        <w:autoSpaceDN w:val="0"/>
        <w:ind w:leftChars="300" w:left="756" w:rightChars="280" w:right="705"/>
        <w:rPr>
          <w:rStyle w:val="cm"/>
        </w:rPr>
      </w:pPr>
      <w:r w:rsidRPr="00ED0730">
        <w:rPr>
          <w:rStyle w:val="cm"/>
          <w:rFonts w:hint="eastAsia"/>
        </w:rPr>
        <w:t>大阪府特別養護老人ホームの設備及び運営に関する基準を定める条例</w:t>
      </w:r>
      <w:r w:rsidR="007704A8">
        <w:rPr>
          <w:rStyle w:val="cm"/>
          <w:rFonts w:hint="eastAsia"/>
        </w:rPr>
        <w:t>の一部を改正する条例</w:t>
      </w:r>
    </w:p>
    <w:p w:rsidR="00ED0730" w:rsidRPr="00ED0730" w:rsidRDefault="00ED0730" w:rsidP="004C19DE">
      <w:pPr>
        <w:autoSpaceDN w:val="0"/>
      </w:pPr>
      <w:r>
        <w:rPr>
          <w:rFonts w:hint="eastAsia"/>
        </w:rPr>
        <w:t xml:space="preserve">　</w:t>
      </w:r>
      <w:r w:rsidRPr="00ED0730">
        <w:rPr>
          <w:rFonts w:hint="eastAsia"/>
        </w:rPr>
        <w:t>大阪府特別養護老人ホームの設備及び運営に関する基準を定める条例</w:t>
      </w:r>
      <w:r w:rsidR="0071475F">
        <w:rPr>
          <w:rFonts w:hint="eastAsia"/>
        </w:rPr>
        <w:t>（</w:t>
      </w:r>
      <w:r w:rsidRPr="00ED0730">
        <w:rPr>
          <w:rFonts w:hint="eastAsia"/>
        </w:rPr>
        <w:t>平成二十四年大阪府条例第百十四号</w:t>
      </w:r>
      <w:r w:rsidR="0071475F">
        <w:rPr>
          <w:rFonts w:hint="eastAsia"/>
        </w:rPr>
        <w:t>）</w:t>
      </w:r>
      <w:r w:rsidRPr="00ED0730">
        <w:rPr>
          <w:rFonts w:hint="eastAsia"/>
        </w:rPr>
        <w:t>の一部を次のように改正する。</w:t>
      </w:r>
    </w:p>
    <w:p w:rsidR="00ED0730" w:rsidRPr="00ED0730" w:rsidRDefault="00ED0730" w:rsidP="004C19DE">
      <w:pPr>
        <w:autoSpaceDN w:val="0"/>
      </w:pPr>
      <w:r w:rsidRPr="00ED073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ED0730" w:rsidRPr="00ED0730" w:rsidTr="00ED0730">
        <w:trPr>
          <w:trHeight w:val="249"/>
        </w:trPr>
        <w:tc>
          <w:tcPr>
            <w:tcW w:w="4522" w:type="dxa"/>
            <w:textDirection w:val="lrTbV"/>
          </w:tcPr>
          <w:p w:rsidR="00ED0730" w:rsidRPr="00ED0730" w:rsidRDefault="00ED0730" w:rsidP="00ED0730">
            <w:pPr>
              <w:autoSpaceDN w:val="0"/>
              <w:jc w:val="center"/>
              <w:rPr>
                <w:rFonts w:ascii="ＭＳ 明朝" w:hAnsi="ＭＳ 明朝"/>
                <w:spacing w:val="-6"/>
                <w:sz w:val="20"/>
                <w:szCs w:val="20"/>
              </w:rPr>
            </w:pPr>
            <w:r w:rsidRPr="00ED0730">
              <w:rPr>
                <w:rFonts w:ascii="ＭＳ 明朝" w:hAnsi="ＭＳ 明朝" w:hint="eastAsia"/>
                <w:spacing w:val="-6"/>
                <w:sz w:val="20"/>
                <w:szCs w:val="20"/>
              </w:rPr>
              <w:t>改正後</w:t>
            </w:r>
          </w:p>
        </w:tc>
        <w:tc>
          <w:tcPr>
            <w:tcW w:w="4523" w:type="dxa"/>
            <w:textDirection w:val="lrTbV"/>
          </w:tcPr>
          <w:p w:rsidR="00ED0730" w:rsidRPr="00ED0730" w:rsidRDefault="00ED0730" w:rsidP="00ED0730">
            <w:pPr>
              <w:autoSpaceDN w:val="0"/>
              <w:jc w:val="center"/>
              <w:rPr>
                <w:rFonts w:ascii="ＭＳ 明朝" w:hAnsi="ＭＳ 明朝"/>
                <w:spacing w:val="-6"/>
                <w:sz w:val="20"/>
                <w:szCs w:val="20"/>
              </w:rPr>
            </w:pPr>
            <w:r w:rsidRPr="00ED0730">
              <w:rPr>
                <w:rFonts w:ascii="ＭＳ 明朝" w:hAnsi="ＭＳ 明朝" w:hint="eastAsia"/>
                <w:spacing w:val="-6"/>
                <w:sz w:val="20"/>
                <w:szCs w:val="20"/>
              </w:rPr>
              <w:t>改正前</w:t>
            </w:r>
          </w:p>
        </w:tc>
      </w:tr>
      <w:tr w:rsidR="00ED0730" w:rsidRPr="00ED0730" w:rsidTr="00ED0730">
        <w:trPr>
          <w:trHeight w:val="240"/>
        </w:trPr>
        <w:tc>
          <w:tcPr>
            <w:tcW w:w="4522" w:type="dxa"/>
            <w:tcBorders>
              <w:bottom w:val="nil"/>
            </w:tcBorders>
            <w:textDirection w:val="lrTbV"/>
          </w:tcPr>
          <w:p w:rsidR="00ED0730" w:rsidRPr="00ED0730" w:rsidRDefault="00ED0730" w:rsidP="00ED0730">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rsidR="00ED0730" w:rsidRPr="00ED0730" w:rsidRDefault="00ED0730" w:rsidP="00ED0730">
            <w:pPr>
              <w:autoSpaceDN w:val="0"/>
              <w:spacing w:line="240" w:lineRule="exact"/>
              <w:rPr>
                <w:rFonts w:ascii="ＭＳ 明朝" w:hAnsi="ＭＳ 明朝"/>
                <w:spacing w:val="-6"/>
                <w:sz w:val="20"/>
                <w:szCs w:val="20"/>
              </w:rPr>
            </w:pPr>
          </w:p>
        </w:tc>
      </w:tr>
      <w:tr w:rsidR="00ED0730" w:rsidRPr="00ED0730" w:rsidTr="00ED0730">
        <w:trPr>
          <w:trHeight w:val="221"/>
        </w:trPr>
        <w:tc>
          <w:tcPr>
            <w:tcW w:w="4522" w:type="dxa"/>
            <w:tcBorders>
              <w:top w:val="nil"/>
              <w:bottom w:val="nil"/>
            </w:tcBorders>
            <w:textDirection w:val="lrTbV"/>
          </w:tcPr>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目次</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第一章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第二章　設備及び運営に関する基準</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 xml:space="preserve">第四条―　　</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第三十三条</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1000" w:hangingChars="500" w:hanging="10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第三章　ユニット型特別養護老人ホーム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第三十四条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第四十四条</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1000" w:hangingChars="500" w:hanging="10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第四章　地域密着型特別養護老人ホーム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第四十五条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第五十条</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1000" w:hangingChars="500" w:hanging="10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第五章　ユニット型地域密着型特別養護老人ホーム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第五十一条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第五十四条</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附則</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運営規程</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第八条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一―五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六</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緊急時等における対応方法</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七</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八</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記録等の整備</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第十条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一―三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四　</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に規定する苦情の内容等の記録</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五　</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に規定する事故の状況及び事故に際して行った処置についての記録</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サービスの提供困難時の対応</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第十三条　特別養護老人ホームは、入所予定者が入院治療を必要とする場合その他入所予定者に対し自ら適切な便宜を提供することが困難であると認めた場合は、適当な病院、診療所</w:t>
            </w:r>
            <w:r w:rsidRPr="00ED0730">
              <w:rPr>
                <w:rFonts w:ascii="ＭＳ 明朝" w:hAnsi="ＭＳ 明朝" w:cs="ＭＳ ゴシック" w:hint="eastAsia"/>
                <w:spacing w:val="-6"/>
                <w:kern w:val="0"/>
                <w:sz w:val="20"/>
                <w:szCs w:val="20"/>
                <w:u w:val="single"/>
              </w:rPr>
              <w:t>、介護老人保健施設又は介護医療院</w:t>
            </w:r>
            <w:r w:rsidRPr="00ED0730">
              <w:rPr>
                <w:rFonts w:ascii="ＭＳ 明朝" w:hAnsi="ＭＳ 明朝" w:cs="ＭＳ ゴシック" w:hint="eastAsia"/>
                <w:spacing w:val="-6"/>
                <w:kern w:val="0"/>
                <w:sz w:val="20"/>
                <w:szCs w:val="20"/>
              </w:rPr>
              <w:t>の紹介その他の必要な措置を速やかに講じなければならない。</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サービスの方針</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第十六条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２―５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u w:val="single"/>
              </w:rPr>
            </w:pPr>
            <w:r w:rsidRPr="00ED0730">
              <w:rPr>
                <w:rFonts w:ascii="ＭＳ 明朝" w:hAnsi="ＭＳ 明朝" w:cs="ＭＳ ゴシック" w:hint="eastAsia"/>
                <w:spacing w:val="-6"/>
                <w:kern w:val="0"/>
                <w:sz w:val="20"/>
                <w:szCs w:val="20"/>
                <w:u w:val="single"/>
              </w:rPr>
              <w:t>６</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特別養護老人ホームは、身体拘束等の適正化を図るため、次に掲げる措置を講じなければならない。</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u w:val="single"/>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一</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身体拘束等の適正化のための対策を検討する委員会を三月に一回以上開催するとともに、その結果について、介護職員その他の</w:t>
            </w:r>
            <w:r w:rsidRPr="00ED0730">
              <w:rPr>
                <w:rFonts w:ascii="ＭＳ 明朝" w:hAnsi="ＭＳ 明朝" w:cs="ＭＳ ゴシック" w:hint="eastAsia"/>
                <w:spacing w:val="-6"/>
                <w:kern w:val="0"/>
                <w:sz w:val="20"/>
                <w:szCs w:val="20"/>
                <w:u w:val="single"/>
              </w:rPr>
              <w:lastRenderedPageBreak/>
              <w:t>従業者に周知徹底を図ること。</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u w:val="single"/>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二</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身体拘束等の適正化のための指針を整備すること。</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u w:val="single"/>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三</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介護職員その他の従業者に対し、身体拘束等の適正化のための研修を定期的に実施すること。</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７</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第二十三条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u w:val="single"/>
              </w:rPr>
              <w:t>（</w:t>
            </w:r>
            <w:r w:rsidR="00ED0730" w:rsidRPr="00ED0730">
              <w:rPr>
                <w:rFonts w:ascii="ＭＳ 明朝" w:hAnsi="ＭＳ 明朝" w:cs="ＭＳ ゴシック" w:hint="eastAsia"/>
                <w:spacing w:val="-6"/>
                <w:kern w:val="0"/>
                <w:sz w:val="20"/>
                <w:szCs w:val="20"/>
                <w:u w:val="single"/>
              </w:rPr>
              <w:t>緊急時等の対応方法</w:t>
            </w:r>
            <w:r>
              <w:rPr>
                <w:rFonts w:ascii="ＭＳ 明朝" w:hAnsi="ＭＳ 明朝" w:cs="ＭＳ ゴシック" w:hint="eastAsia"/>
                <w:spacing w:val="-6"/>
                <w:kern w:val="0"/>
                <w:sz w:val="20"/>
                <w:szCs w:val="20"/>
                <w:u w:val="single"/>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第二十四条</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特別養護老人ホームは、現に処遇を行っているときに入所者の病状の急変が生じた場合その他必要な場合のため、あらかじめ、第十二条第一項第二号に掲げる医師との連絡方法その他の緊急時等における対応方法を定めておかなければならない。</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第二十五条―第三十五条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運営規程</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第三十六条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一―六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七</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緊急時等における対応方法</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八</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九</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設備の基準</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第三十七条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二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イ　当該ユニット型特別養護老人ホームの所在地を管轄する消防長又は消防署長と相談の上、</w:t>
            </w:r>
            <w:r w:rsidRPr="00ED0730">
              <w:rPr>
                <w:rFonts w:ascii="ＭＳ 明朝" w:hAnsi="ＭＳ 明朝" w:cs="ＭＳ ゴシック" w:hint="eastAsia"/>
                <w:spacing w:val="-6"/>
                <w:kern w:val="0"/>
                <w:sz w:val="20"/>
                <w:szCs w:val="20"/>
                <w:u w:val="single"/>
              </w:rPr>
              <w:t>第四十四条</w:t>
            </w:r>
            <w:r w:rsidRPr="00ED0730">
              <w:rPr>
                <w:rFonts w:ascii="ＭＳ 明朝" w:hAnsi="ＭＳ 明朝" w:cs="ＭＳ ゴシック" w:hint="eastAsia"/>
                <w:spacing w:val="-6"/>
                <w:kern w:val="0"/>
                <w:sz w:val="20"/>
                <w:szCs w:val="20"/>
              </w:rPr>
              <w:t>において準用する第九条第一項に規定する計画に入居者の円滑かつ迅速な避難を確保するために必要な事項を定めること。</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ロ　</w:t>
            </w:r>
            <w:r w:rsidRPr="00ED0730">
              <w:rPr>
                <w:rFonts w:ascii="ＭＳ 明朝" w:hAnsi="ＭＳ 明朝" w:cs="ＭＳ ゴシック" w:hint="eastAsia"/>
                <w:spacing w:val="-6"/>
                <w:kern w:val="0"/>
                <w:sz w:val="20"/>
                <w:szCs w:val="20"/>
                <w:u w:val="single"/>
              </w:rPr>
              <w:t>第四十四条</w:t>
            </w:r>
            <w:r w:rsidRPr="00ED0730">
              <w:rPr>
                <w:rFonts w:ascii="ＭＳ 明朝" w:hAnsi="ＭＳ 明朝" w:cs="ＭＳ ゴシック" w:hint="eastAsia"/>
                <w:spacing w:val="-6"/>
                <w:kern w:val="0"/>
                <w:sz w:val="20"/>
                <w:szCs w:val="20"/>
              </w:rPr>
              <w:t>において準用する第九条第二項に規定する訓練については、同条第一項に規定する計画に従い、昼間及び夜間において行うこと。</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ハ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２―４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サービスの方針</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第三十八条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２―７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spacing w:line="240" w:lineRule="exact"/>
              <w:ind w:left="200" w:hangingChars="100" w:hanging="200"/>
              <w:rPr>
                <w:rFonts w:ascii="ＭＳ 明朝" w:hAnsi="ＭＳ 明朝" w:cs="ＭＳ ゴシック"/>
                <w:spacing w:val="-6"/>
                <w:kern w:val="0"/>
                <w:sz w:val="20"/>
                <w:szCs w:val="20"/>
                <w:u w:val="single"/>
              </w:rPr>
            </w:pPr>
            <w:r w:rsidRPr="00ED0730">
              <w:rPr>
                <w:rFonts w:ascii="ＭＳ 明朝" w:hAnsi="ＭＳ 明朝" w:cs="ＭＳ ゴシック" w:hint="eastAsia"/>
                <w:spacing w:val="-6"/>
                <w:kern w:val="0"/>
                <w:sz w:val="20"/>
                <w:szCs w:val="20"/>
                <w:u w:val="single"/>
              </w:rPr>
              <w:t>８</w:t>
            </w:r>
            <w:r w:rsidRPr="00ED0730">
              <w:rPr>
                <w:rFonts w:ascii="ＭＳ 明朝" w:hAnsi="ＭＳ 明朝" w:cs="ＭＳ ゴシック" w:hint="eastAsia"/>
                <w:spacing w:val="-6"/>
                <w:kern w:val="0"/>
                <w:sz w:val="20"/>
                <w:szCs w:val="20"/>
              </w:rPr>
              <w:t xml:space="preserve">　</w:t>
            </w:r>
            <w:r w:rsidR="00371397">
              <w:rPr>
                <w:rFonts w:ascii="ＭＳ 明朝" w:hAnsi="ＭＳ 明朝" w:cs="ＭＳ ゴシック" w:hint="eastAsia"/>
                <w:spacing w:val="-6"/>
                <w:kern w:val="0"/>
                <w:sz w:val="20"/>
                <w:szCs w:val="20"/>
                <w:u w:val="single"/>
              </w:rPr>
              <w:t>ユニット型特別養護老人ホームは、身体拘束等の適正化を図るため</w:t>
            </w:r>
            <w:r w:rsidRPr="00ED0730">
              <w:rPr>
                <w:rFonts w:ascii="ＭＳ 明朝" w:hAnsi="ＭＳ 明朝" w:cs="ＭＳ ゴシック" w:hint="eastAsia"/>
                <w:spacing w:val="-6"/>
                <w:kern w:val="0"/>
                <w:sz w:val="20"/>
                <w:szCs w:val="20"/>
                <w:u w:val="single"/>
              </w:rPr>
              <w:t>、次に掲げる措置を講じなければならない。</w:t>
            </w:r>
          </w:p>
          <w:p w:rsidR="00ED0730" w:rsidRPr="00ED0730" w:rsidRDefault="00ED0730" w:rsidP="00ED0730">
            <w:pPr>
              <w:spacing w:line="240" w:lineRule="exact"/>
              <w:ind w:left="400" w:hangingChars="200" w:hanging="400"/>
              <w:rPr>
                <w:rFonts w:ascii="ＭＳ 明朝" w:hAnsi="ＭＳ 明朝" w:cs="ＭＳ ゴシック"/>
                <w:spacing w:val="-6"/>
                <w:kern w:val="0"/>
                <w:sz w:val="20"/>
                <w:szCs w:val="20"/>
                <w:u w:val="single"/>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一</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身体拘束等の適正化のための対策を検討する委員会を三月に一回以上開催するとともに、その結果について、介護職員その他の従業者に周知徹底を図ること。</w:t>
            </w:r>
          </w:p>
          <w:p w:rsidR="00ED0730" w:rsidRPr="00ED0730" w:rsidRDefault="00ED0730" w:rsidP="00ED0730">
            <w:pPr>
              <w:spacing w:line="240" w:lineRule="exact"/>
              <w:ind w:left="400" w:hangingChars="200" w:hanging="400"/>
              <w:rPr>
                <w:rFonts w:ascii="ＭＳ 明朝" w:hAnsi="ＭＳ 明朝" w:cs="ＭＳ ゴシック"/>
                <w:spacing w:val="-6"/>
                <w:kern w:val="0"/>
                <w:sz w:val="20"/>
                <w:szCs w:val="20"/>
                <w:u w:val="single"/>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二</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身体拘束等の適正化のための指針を整備すること。</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u w:val="single"/>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三</w:t>
            </w: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介護職員その他の従業者に対し、身体拘束等の適正化のための研修を定期的に実施すること。</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９</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lastRenderedPageBreak/>
              <w:t>第三十九条―第四十三条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準用</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第四十四条</w:t>
            </w:r>
            <w:r w:rsidRPr="00ED0730">
              <w:rPr>
                <w:rFonts w:ascii="ＭＳ 明朝" w:hAnsi="ＭＳ 明朝" w:cs="ＭＳ ゴシック" w:hint="eastAsia"/>
                <w:spacing w:val="-6"/>
                <w:kern w:val="0"/>
                <w:sz w:val="20"/>
                <w:szCs w:val="20"/>
              </w:rPr>
              <w:t xml:space="preserve">　第四条から第七条まで、第九条、第十条、第十三条から第十五条まで、第十九条、第二十一条から</w:t>
            </w:r>
            <w:r w:rsidRPr="00ED0730">
              <w:rPr>
                <w:rFonts w:ascii="ＭＳ 明朝" w:hAnsi="ＭＳ 明朝" w:cs="ＭＳ ゴシック" w:hint="eastAsia"/>
                <w:spacing w:val="-6"/>
                <w:kern w:val="0"/>
                <w:sz w:val="20"/>
                <w:szCs w:val="20"/>
                <w:u w:val="single"/>
              </w:rPr>
              <w:t>第二十五条</w:t>
            </w:r>
            <w:r w:rsidRPr="00ED0730">
              <w:rPr>
                <w:rFonts w:ascii="ＭＳ 明朝" w:hAnsi="ＭＳ 明朝" w:cs="ＭＳ ゴシック" w:hint="eastAsia"/>
                <w:spacing w:val="-6"/>
                <w:kern w:val="0"/>
                <w:sz w:val="20"/>
                <w:szCs w:val="20"/>
              </w:rPr>
              <w:t>まで及び</w:t>
            </w:r>
            <w:r w:rsidRPr="00ED0730">
              <w:rPr>
                <w:rFonts w:ascii="ＭＳ 明朝" w:hAnsi="ＭＳ 明朝" w:cs="ＭＳ ゴシック" w:hint="eastAsia"/>
                <w:spacing w:val="-6"/>
                <w:kern w:val="0"/>
                <w:sz w:val="20"/>
                <w:szCs w:val="20"/>
                <w:u w:val="single"/>
              </w:rPr>
              <w:t>第二十八条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第三十三条</w:t>
            </w:r>
            <w:r w:rsidRPr="00ED0730">
              <w:rPr>
                <w:rFonts w:ascii="ＭＳ 明朝" w:hAnsi="ＭＳ 明朝" w:cs="ＭＳ ゴシック" w:hint="eastAsia"/>
                <w:spacing w:val="-6"/>
                <w:kern w:val="0"/>
                <w:sz w:val="20"/>
                <w:szCs w:val="20"/>
              </w:rPr>
              <w:t>までの規定は、ユニット型特別養護老人ホームについて準用する。この場合において、第十条第二項第三号中「第十六条第五項」とあるのは「</w:t>
            </w:r>
            <w:r w:rsidRPr="00ED0730">
              <w:rPr>
                <w:rFonts w:ascii="ＭＳ 明朝" w:hAnsi="ＭＳ 明朝" w:cs="ＭＳ ゴシック" w:hint="eastAsia"/>
                <w:spacing w:val="-6"/>
                <w:kern w:val="0"/>
                <w:sz w:val="20"/>
                <w:szCs w:val="20"/>
                <w:u w:val="single"/>
              </w:rPr>
              <w:t>第三十八条第七項</w:t>
            </w:r>
            <w:r w:rsidRPr="00ED0730">
              <w:rPr>
                <w:rFonts w:ascii="ＭＳ 明朝" w:hAnsi="ＭＳ 明朝" w:cs="ＭＳ ゴシック" w:hint="eastAsia"/>
                <w:spacing w:val="-6"/>
                <w:kern w:val="0"/>
                <w:sz w:val="20"/>
                <w:szCs w:val="20"/>
              </w:rPr>
              <w:t>」と、同項第四号中「</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第四十四条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」と、同項第五号中「</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第四十四条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」と、</w:t>
            </w:r>
            <w:r w:rsidRPr="00ED0730">
              <w:rPr>
                <w:rFonts w:ascii="ＭＳ 明朝" w:hAnsi="ＭＳ 明朝" w:cs="ＭＳ ゴシック" w:hint="eastAsia"/>
                <w:spacing w:val="-6"/>
                <w:kern w:val="0"/>
                <w:sz w:val="20"/>
                <w:szCs w:val="20"/>
                <w:u w:val="single"/>
              </w:rPr>
              <w:t>第二十五条第二項</w:t>
            </w:r>
            <w:r w:rsidRPr="00ED0730">
              <w:rPr>
                <w:rFonts w:ascii="ＭＳ 明朝" w:hAnsi="ＭＳ 明朝" w:cs="ＭＳ ゴシック" w:hint="eastAsia"/>
                <w:spacing w:val="-6"/>
                <w:kern w:val="0"/>
                <w:sz w:val="20"/>
                <w:szCs w:val="20"/>
              </w:rPr>
              <w:t>中「この章」とあるのは、「第三章」と読み替えるものとする。</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第四十五条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設備の基準</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第四十六条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二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イ　当該地域密着型特別養護老人ホームの所在地を管轄する消防長又は消防署長と相談の上、</w:t>
            </w: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において準用する第九条第一項に規定する計画に入所者の円滑かつ迅速な避難を確保するために必要な事項を定めること。</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ロ　</w:t>
            </w: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において準用する第九条第二項に規定する訓練については、同条第一項に規定する計画に従い、昼間及び夜間において行うこと。</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ハ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２・３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４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イ　居室等のある三階以上の各階に通ずる特別避難階段を二</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防災上有効な傾斜路を有する場合又は</w:t>
            </w:r>
            <w:r w:rsidRPr="00ED0730">
              <w:rPr>
                <w:rFonts w:ascii="ＭＳ 明朝" w:hAnsi="ＭＳ 明朝" w:cs="ＭＳ ゴシック" w:hint="eastAsia"/>
                <w:spacing w:val="-6"/>
                <w:kern w:val="0"/>
                <w:sz w:val="20"/>
                <w:szCs w:val="20"/>
                <w:u w:val="single"/>
              </w:rPr>
              <w:t>車椅子</w:t>
            </w:r>
            <w:r w:rsidRPr="00ED0730">
              <w:rPr>
                <w:rFonts w:ascii="ＭＳ 明朝" w:hAnsi="ＭＳ 明朝" w:cs="ＭＳ ゴシック" w:hint="eastAsia"/>
                <w:spacing w:val="-6"/>
                <w:kern w:val="0"/>
                <w:sz w:val="20"/>
                <w:szCs w:val="20"/>
              </w:rPr>
              <w:t>若しくはストレッチャーで通行するために必要な幅を有するバルコニー及び屋外に設ける避難階段を有する場合は、一</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以上有するもの</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ロ・ハ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二・三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５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第四十七条―第四十九条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準用</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 xml:space="preserve">　第四条から第十条まで、第十三条から第十六条まで、第十八条から</w:t>
            </w:r>
            <w:r w:rsidRPr="00ED0730">
              <w:rPr>
                <w:rFonts w:ascii="ＭＳ 明朝" w:hAnsi="ＭＳ 明朝" w:cs="ＭＳ ゴシック" w:hint="eastAsia"/>
                <w:spacing w:val="-6"/>
                <w:kern w:val="0"/>
                <w:sz w:val="20"/>
                <w:szCs w:val="20"/>
                <w:u w:val="single"/>
              </w:rPr>
              <w:t>第三十一条</w:t>
            </w:r>
            <w:r w:rsidRPr="00ED0730">
              <w:rPr>
                <w:rFonts w:ascii="ＭＳ 明朝" w:hAnsi="ＭＳ 明朝" w:cs="ＭＳ ゴシック" w:hint="eastAsia"/>
                <w:spacing w:val="-6"/>
                <w:kern w:val="0"/>
                <w:sz w:val="20"/>
                <w:szCs w:val="20"/>
              </w:rPr>
              <w:t>まで及び</w:t>
            </w:r>
            <w:r w:rsidRPr="00ED0730">
              <w:rPr>
                <w:rFonts w:ascii="ＭＳ 明朝" w:hAnsi="ＭＳ 明朝" w:cs="ＭＳ ゴシック" w:hint="eastAsia"/>
                <w:spacing w:val="-6"/>
                <w:kern w:val="0"/>
                <w:sz w:val="20"/>
                <w:szCs w:val="20"/>
                <w:u w:val="single"/>
              </w:rPr>
              <w:t>第三十三条</w:t>
            </w:r>
            <w:r w:rsidRPr="00ED0730">
              <w:rPr>
                <w:rFonts w:ascii="ＭＳ 明朝" w:hAnsi="ＭＳ 明朝" w:cs="ＭＳ ゴシック" w:hint="eastAsia"/>
                <w:spacing w:val="-6"/>
                <w:kern w:val="0"/>
                <w:sz w:val="20"/>
                <w:szCs w:val="20"/>
              </w:rPr>
              <w:t>の規定は、地域密着型特別養護老人ホームについて準用する。この場合において、第十条第二項第三号中「第十六条第五項」とあるのは「</w:t>
            </w: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において準用する第十六条第五項」と、同項第四号中「</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」と、同項第五号中「</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」と、</w:t>
            </w:r>
            <w:r w:rsidRPr="00ED0730">
              <w:rPr>
                <w:rFonts w:ascii="ＭＳ 明朝" w:hAnsi="ＭＳ 明朝" w:cs="ＭＳ ゴシック" w:hint="eastAsia"/>
                <w:spacing w:val="-6"/>
                <w:kern w:val="0"/>
                <w:sz w:val="20"/>
                <w:szCs w:val="20"/>
                <w:u w:val="single"/>
              </w:rPr>
              <w:t>第二十五条第二項</w:t>
            </w:r>
            <w:r w:rsidRPr="00ED0730">
              <w:rPr>
                <w:rFonts w:ascii="ＭＳ 明朝" w:hAnsi="ＭＳ 明朝" w:cs="ＭＳ ゴシック" w:hint="eastAsia"/>
                <w:spacing w:val="-6"/>
                <w:kern w:val="0"/>
                <w:sz w:val="20"/>
                <w:szCs w:val="20"/>
              </w:rPr>
              <w:t>中「この章」とあるのは「第四章」と読み替えるものとする。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ユニット型地域密着型特別養護老人ホームの基準</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第五十一条</w:t>
            </w:r>
            <w:r w:rsidRPr="00ED0730">
              <w:rPr>
                <w:rFonts w:ascii="ＭＳ 明朝" w:hAnsi="ＭＳ 明朝" w:cs="ＭＳ ゴシック" w:hint="eastAsia"/>
                <w:spacing w:val="-6"/>
                <w:kern w:val="0"/>
                <w:sz w:val="20"/>
                <w:szCs w:val="20"/>
              </w:rPr>
              <w:t xml:space="preserve">　第三条及び前三章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第四十七条</w:t>
            </w:r>
            <w:r w:rsidRPr="00ED0730">
              <w:rPr>
                <w:rFonts w:ascii="ＭＳ 明朝" w:hAnsi="ＭＳ 明朝" w:cs="ＭＳ ゴシック" w:hint="eastAsia"/>
                <w:spacing w:val="-6"/>
                <w:kern w:val="0"/>
                <w:sz w:val="20"/>
                <w:szCs w:val="20"/>
              </w:rPr>
              <w:t>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の規定にかかわらず、ユニット型地域密着型特別養護老人ホーム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施設の全部においてユニットごとに入居者の日常生活が営まれ、これに対する支援が行われる地域密着型特別養護老人ホームをいう。以下同じ。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の設備及び運営に関する基準については、この章に定めるところによる。</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設備の基準</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第五十二条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二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イ　当該ユニット型地域密着型特別養護老人ホームの所在地を管轄する消防長又は消防署長と相談の上、</w:t>
            </w:r>
            <w:r w:rsidRPr="00ED0730">
              <w:rPr>
                <w:rFonts w:ascii="ＭＳ 明朝" w:hAnsi="ＭＳ 明朝" w:cs="ＭＳ ゴシック" w:hint="eastAsia"/>
                <w:spacing w:val="-6"/>
                <w:kern w:val="0"/>
                <w:sz w:val="20"/>
                <w:szCs w:val="20"/>
                <w:u w:val="single"/>
              </w:rPr>
              <w:t>第五十四条</w:t>
            </w:r>
            <w:r w:rsidRPr="00ED0730">
              <w:rPr>
                <w:rFonts w:ascii="ＭＳ 明朝" w:hAnsi="ＭＳ 明朝" w:cs="ＭＳ ゴシック" w:hint="eastAsia"/>
                <w:spacing w:val="-6"/>
                <w:kern w:val="0"/>
                <w:sz w:val="20"/>
                <w:szCs w:val="20"/>
              </w:rPr>
              <w:t>において準用する第九条第一項に規定する計画に入居者の円滑かつ迅速な避難を確保するために必要な事項を定めること。</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ロ　</w:t>
            </w:r>
            <w:r w:rsidRPr="00ED0730">
              <w:rPr>
                <w:rFonts w:ascii="ＭＳ 明朝" w:hAnsi="ＭＳ 明朝" w:cs="ＭＳ ゴシック" w:hint="eastAsia"/>
                <w:spacing w:val="-6"/>
                <w:kern w:val="0"/>
                <w:sz w:val="20"/>
                <w:szCs w:val="20"/>
                <w:u w:val="single"/>
              </w:rPr>
              <w:t>第五十四条</w:t>
            </w:r>
            <w:r w:rsidRPr="00ED0730">
              <w:rPr>
                <w:rFonts w:ascii="ＭＳ 明朝" w:hAnsi="ＭＳ 明朝" w:cs="ＭＳ ゴシック" w:hint="eastAsia"/>
                <w:spacing w:val="-6"/>
                <w:kern w:val="0"/>
                <w:sz w:val="20"/>
                <w:szCs w:val="20"/>
              </w:rPr>
              <w:t>において準用する第九条第二項に規定する訓練については、同条第一項に規定する計画に従い、昼間及び夜間において行うこと。</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ハ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２―５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第五十三条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準用</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第五十四条</w:t>
            </w:r>
            <w:r w:rsidRPr="00ED0730">
              <w:rPr>
                <w:rFonts w:ascii="ＭＳ 明朝" w:hAnsi="ＭＳ 明朝" w:cs="ＭＳ ゴシック" w:hint="eastAsia"/>
                <w:spacing w:val="-6"/>
                <w:kern w:val="0"/>
                <w:sz w:val="20"/>
                <w:szCs w:val="20"/>
              </w:rPr>
              <w:t xml:space="preserve">　第四条から第七条まで、第九条、第十条、第十三条から第十五条まで、第十九条、第二十一条から</w:t>
            </w:r>
            <w:r w:rsidRPr="00ED0730">
              <w:rPr>
                <w:rFonts w:ascii="ＭＳ 明朝" w:hAnsi="ＭＳ 明朝" w:cs="ＭＳ ゴシック" w:hint="eastAsia"/>
                <w:spacing w:val="-6"/>
                <w:kern w:val="0"/>
                <w:sz w:val="20"/>
                <w:szCs w:val="20"/>
                <w:u w:val="single"/>
              </w:rPr>
              <w:t>第二十五条</w:t>
            </w:r>
            <w:r w:rsidRPr="00ED0730">
              <w:rPr>
                <w:rFonts w:ascii="ＭＳ 明朝" w:hAnsi="ＭＳ 明朝" w:cs="ＭＳ ゴシック" w:hint="eastAsia"/>
                <w:spacing w:val="-6"/>
                <w:kern w:val="0"/>
                <w:sz w:val="20"/>
                <w:szCs w:val="20"/>
              </w:rPr>
              <w:t>まで、</w:t>
            </w:r>
            <w:r w:rsidRPr="00ED0730">
              <w:rPr>
                <w:rFonts w:ascii="ＭＳ 明朝" w:hAnsi="ＭＳ 明朝" w:cs="ＭＳ ゴシック" w:hint="eastAsia"/>
                <w:spacing w:val="-6"/>
                <w:kern w:val="0"/>
                <w:sz w:val="20"/>
                <w:szCs w:val="20"/>
                <w:u w:val="single"/>
              </w:rPr>
              <w:t>第二十八条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第三十一条</w:t>
            </w:r>
            <w:r w:rsidRPr="00ED0730">
              <w:rPr>
                <w:rFonts w:ascii="ＭＳ 明朝" w:hAnsi="ＭＳ 明朝" w:cs="ＭＳ ゴシック" w:hint="eastAsia"/>
                <w:spacing w:val="-6"/>
                <w:kern w:val="0"/>
                <w:sz w:val="20"/>
                <w:szCs w:val="20"/>
              </w:rPr>
              <w:t>まで、</w:t>
            </w:r>
            <w:r w:rsidRPr="00ED0730">
              <w:rPr>
                <w:rFonts w:ascii="ＭＳ 明朝" w:hAnsi="ＭＳ 明朝" w:cs="ＭＳ ゴシック" w:hint="eastAsia"/>
                <w:spacing w:val="-6"/>
                <w:kern w:val="0"/>
                <w:sz w:val="20"/>
                <w:szCs w:val="20"/>
                <w:u w:val="single"/>
              </w:rPr>
              <w:t>第三十三条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第三十五条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第三十六条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第三十八条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第四十三条</w:t>
            </w:r>
            <w:r w:rsidRPr="00ED0730">
              <w:rPr>
                <w:rFonts w:ascii="ＭＳ 明朝" w:hAnsi="ＭＳ 明朝" w:cs="ＭＳ ゴシック" w:hint="eastAsia"/>
                <w:spacing w:val="-6"/>
                <w:kern w:val="0"/>
                <w:sz w:val="20"/>
                <w:szCs w:val="20"/>
              </w:rPr>
              <w:t>まで及び</w:t>
            </w:r>
            <w:r w:rsidRPr="00ED0730">
              <w:rPr>
                <w:rFonts w:ascii="ＭＳ 明朝" w:hAnsi="ＭＳ 明朝" w:cs="ＭＳ ゴシック" w:hint="eastAsia"/>
                <w:spacing w:val="-6"/>
                <w:kern w:val="0"/>
                <w:sz w:val="20"/>
                <w:szCs w:val="20"/>
                <w:u w:val="single"/>
              </w:rPr>
              <w:t>第四十九条</w:t>
            </w:r>
            <w:r w:rsidRPr="00ED0730">
              <w:rPr>
                <w:rFonts w:ascii="ＭＳ 明朝" w:hAnsi="ＭＳ 明朝" w:cs="ＭＳ ゴシック" w:hint="eastAsia"/>
                <w:spacing w:val="-6"/>
                <w:kern w:val="0"/>
                <w:sz w:val="20"/>
                <w:szCs w:val="20"/>
              </w:rPr>
              <w:t>の規定は、ユニット型地域密着型特別養護老人ホームについて準用する。この場合において、第十条第二項第三号中「第十六条第五項」とあるのは「</w:t>
            </w:r>
            <w:r w:rsidRPr="00ED0730">
              <w:rPr>
                <w:rFonts w:ascii="ＭＳ 明朝" w:hAnsi="ＭＳ 明朝" w:cs="ＭＳ ゴシック" w:hint="eastAsia"/>
                <w:spacing w:val="-6"/>
                <w:kern w:val="0"/>
                <w:sz w:val="20"/>
                <w:szCs w:val="20"/>
                <w:u w:val="single"/>
              </w:rPr>
              <w:t>第五十四条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第三十八条第七項</w:t>
            </w:r>
            <w:r w:rsidRPr="00ED0730">
              <w:rPr>
                <w:rFonts w:ascii="ＭＳ 明朝" w:hAnsi="ＭＳ 明朝" w:cs="ＭＳ ゴシック" w:hint="eastAsia"/>
                <w:spacing w:val="-6"/>
                <w:kern w:val="0"/>
                <w:sz w:val="20"/>
                <w:szCs w:val="20"/>
              </w:rPr>
              <w:t>」と、同項第四号中「</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第五十四条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」と、同項第五号中「</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第五十四条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」と、</w:t>
            </w:r>
            <w:r w:rsidRPr="00ED0730">
              <w:rPr>
                <w:rFonts w:ascii="ＭＳ 明朝" w:hAnsi="ＭＳ 明朝" w:cs="ＭＳ ゴシック" w:hint="eastAsia"/>
                <w:spacing w:val="-6"/>
                <w:kern w:val="0"/>
                <w:sz w:val="20"/>
                <w:szCs w:val="20"/>
                <w:u w:val="single"/>
              </w:rPr>
              <w:t>第二十五条第二項</w:t>
            </w:r>
            <w:r w:rsidRPr="00ED0730">
              <w:rPr>
                <w:rFonts w:ascii="ＭＳ 明朝" w:hAnsi="ＭＳ 明朝" w:cs="ＭＳ ゴシック" w:hint="eastAsia"/>
                <w:spacing w:val="-6"/>
                <w:kern w:val="0"/>
                <w:sz w:val="20"/>
                <w:szCs w:val="20"/>
              </w:rPr>
              <w:t>中「この章」とあるのは、「第五章」と読み替えるものとする。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ED0730" w:rsidP="00ED0730">
            <w:pPr>
              <w:autoSpaceDN w:val="0"/>
              <w:spacing w:line="240" w:lineRule="exact"/>
              <w:ind w:firstLineChars="300" w:firstLine="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附　則</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１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経過措置</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２　この条例の施行の際現に存する特別養護老人ホーム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この条例の施行の日において法第十五条第三項の規定による届出をしているもの又は同条第四項の認可を受けているものをいう。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の建物</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同日において基本的な設備が完成しているものを含み、同日後に増築又は全面的な改築</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既存の施設と同様の規模の建築物を既存の施設と同一の敷地内又はその他の場所に新たに建設することをいう。以下同じ。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を行った部分を除く。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に対する第十一条第三項第一号イ及び</w:t>
            </w:r>
            <w:r w:rsidRPr="00ED0730">
              <w:rPr>
                <w:rFonts w:ascii="ＭＳ 明朝" w:hAnsi="ＭＳ 明朝" w:cs="ＭＳ ゴシック" w:hint="eastAsia"/>
                <w:spacing w:val="-6"/>
                <w:kern w:val="0"/>
                <w:sz w:val="20"/>
                <w:szCs w:val="20"/>
                <w:u w:val="single"/>
              </w:rPr>
              <w:t>第四十六条第三項第一号イ</w:t>
            </w:r>
            <w:r w:rsidRPr="00ED0730">
              <w:rPr>
                <w:rFonts w:ascii="ＭＳ 明朝" w:hAnsi="ＭＳ 明朝" w:cs="ＭＳ ゴシック" w:hint="eastAsia"/>
                <w:spacing w:val="-6"/>
                <w:kern w:val="0"/>
                <w:sz w:val="20"/>
                <w:szCs w:val="20"/>
              </w:rPr>
              <w:t>の規定の適用については、これらの規定中「一人とすること。ただし、入所者を処遇する上で必要な場合として規則で定める場合は、四人以下とすることができる」とあるのは、「四人以下とすること」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３　前項の規定にかかわらず、平成十二年四月一日において存していた特別養護老人ホームの建物</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同日において基本的な設備が完成しているものを含み、同日後に増築又は全面的な改築を行った部分を除く。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に対する第十一条第三項第一号並びに</w:t>
            </w:r>
            <w:r w:rsidRPr="00ED0730">
              <w:rPr>
                <w:rFonts w:ascii="ＭＳ 明朝" w:hAnsi="ＭＳ 明朝" w:cs="ＭＳ ゴシック" w:hint="eastAsia"/>
                <w:spacing w:val="-6"/>
                <w:kern w:val="0"/>
                <w:sz w:val="20"/>
                <w:szCs w:val="20"/>
                <w:u w:val="single"/>
              </w:rPr>
              <w:t>第四十六条第三項第一号</w:t>
            </w:r>
            <w:r w:rsidRPr="00ED0730">
              <w:rPr>
                <w:rFonts w:ascii="ＭＳ 明朝" w:hAnsi="ＭＳ 明朝" w:cs="ＭＳ ゴシック" w:hint="eastAsia"/>
                <w:spacing w:val="-6"/>
                <w:kern w:val="0"/>
                <w:sz w:val="20"/>
                <w:szCs w:val="20"/>
              </w:rPr>
              <w:t>の規定の適用については、第十一条第三項第一号イ及び</w:t>
            </w:r>
            <w:r w:rsidRPr="00ED0730">
              <w:rPr>
                <w:rFonts w:ascii="ＭＳ 明朝" w:hAnsi="ＭＳ 明朝" w:cs="ＭＳ ゴシック" w:hint="eastAsia"/>
                <w:spacing w:val="-6"/>
                <w:kern w:val="0"/>
                <w:sz w:val="20"/>
                <w:szCs w:val="20"/>
                <w:u w:val="single"/>
              </w:rPr>
              <w:t>第四十六条第三項第一号イ</w:t>
            </w:r>
            <w:r w:rsidRPr="00ED0730">
              <w:rPr>
                <w:rFonts w:ascii="ＭＳ 明朝" w:hAnsi="ＭＳ 明朝" w:cs="ＭＳ ゴシック" w:hint="eastAsia"/>
                <w:spacing w:val="-6"/>
                <w:kern w:val="0"/>
                <w:sz w:val="20"/>
                <w:szCs w:val="20"/>
              </w:rPr>
              <w:t>中「一人とすること。ただし、入所者を処遇する上で必要な場合として規則で定める場合は、四人以下とすることができる」とあるのは「原則として四人以下とすること」と、第十一条第三項第一号ハ及び</w:t>
            </w:r>
            <w:r w:rsidRPr="00ED0730">
              <w:rPr>
                <w:rFonts w:ascii="ＭＳ 明朝" w:hAnsi="ＭＳ 明朝" w:cs="ＭＳ ゴシック" w:hint="eastAsia"/>
                <w:spacing w:val="-6"/>
                <w:kern w:val="0"/>
                <w:sz w:val="20"/>
                <w:szCs w:val="20"/>
                <w:u w:val="single"/>
              </w:rPr>
              <w:t>第四十六条第三項第一号ハ</w:t>
            </w:r>
            <w:r w:rsidRPr="00ED0730">
              <w:rPr>
                <w:rFonts w:ascii="ＭＳ 明朝" w:hAnsi="ＭＳ 明朝" w:cs="ＭＳ ゴシック" w:hint="eastAsia"/>
                <w:spacing w:val="-6"/>
                <w:kern w:val="0"/>
                <w:sz w:val="20"/>
                <w:szCs w:val="20"/>
              </w:rPr>
              <w:t>中「十・六五平方メートル」とあるのは「収納設備等に係る部分の床面積を除き、四・九五平方メートル」とする。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４　前二項の規定にかかわらず、昭和六十二年三月九日において存していた特別養護老人ホームの建物</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同日において基本的な設備が完成しているものを含み、同日後に増築又は全面的な改築を行った部分を除く。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に対する第十一条第三項第一号イ及び</w:t>
            </w:r>
            <w:r w:rsidRPr="00ED0730">
              <w:rPr>
                <w:rFonts w:ascii="ＭＳ 明朝" w:hAnsi="ＭＳ 明朝" w:cs="ＭＳ ゴシック" w:hint="eastAsia"/>
                <w:spacing w:val="-6"/>
                <w:kern w:val="0"/>
                <w:sz w:val="20"/>
                <w:szCs w:val="20"/>
                <w:u w:val="single"/>
              </w:rPr>
              <w:t>第四十六条第三項第一号イ</w:t>
            </w:r>
            <w:r w:rsidRPr="00ED0730">
              <w:rPr>
                <w:rFonts w:ascii="ＭＳ 明朝" w:hAnsi="ＭＳ 明朝" w:cs="ＭＳ ゴシック" w:hint="eastAsia"/>
                <w:spacing w:val="-6"/>
                <w:kern w:val="0"/>
                <w:sz w:val="20"/>
                <w:szCs w:val="20"/>
              </w:rPr>
              <w:t>の規定の適用については、これらの規定中「一人とすること。ただし、入所者を処遇する上で必要な場合として規則で定める場合は、四人以下とすることができる」とあるのは、「八人以下とすること」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５　平成十二年四月一日において存していた特別養護老人ホームの建物については、第十一条第三項第九号イ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食堂及び機能訓練室の合計した面積に係る部分に限る。</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及び</w:t>
            </w:r>
            <w:r w:rsidRPr="00ED0730">
              <w:rPr>
                <w:rFonts w:ascii="ＭＳ 明朝" w:hAnsi="ＭＳ 明朝" w:cs="ＭＳ ゴシック" w:hint="eastAsia"/>
                <w:spacing w:val="-6"/>
                <w:kern w:val="0"/>
                <w:sz w:val="20"/>
                <w:szCs w:val="20"/>
                <w:u w:val="single"/>
              </w:rPr>
              <w:t>第四十六条第三項第九号イ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食堂及び機能訓練室の合計した面積に係る部分に限る。</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の規定は、当分の間、適用しない。</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６　平成十四年八月七日において存していた特別養護老人ホームの建物</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基本的な設備が完成しているものを含み、同日以降に増築又は改築を行ったものを除く。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であって、同日において特別養護老人ホームの設備及び運営に関する基準の一部を改正する省令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平成十四年厚生労働省令第百七号。以下「平成十四年一部改正省令」という。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による改正後の特別養護老人ホームの設備及び運営に関する基準</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平成十一年厚生省令第四十六号</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第三章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第三十五条第四項第一号イ⑷及びロ⑶を除く。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に規定する基準を満たすものに対する</w:t>
            </w:r>
            <w:r w:rsidRPr="00ED0730">
              <w:rPr>
                <w:rFonts w:ascii="ＭＳ 明朝" w:hAnsi="ＭＳ 明朝" w:cs="ＭＳ ゴシック" w:hint="eastAsia"/>
                <w:spacing w:val="-6"/>
                <w:kern w:val="0"/>
                <w:sz w:val="20"/>
                <w:szCs w:val="20"/>
                <w:u w:val="single"/>
              </w:rPr>
              <w:t>第三十七条第三項第二号ハ</w:t>
            </w:r>
            <w:r w:rsidRPr="00ED0730">
              <w:rPr>
                <w:rFonts w:ascii="ＭＳ 明朝" w:hAnsi="ＭＳ 明朝" w:cs="ＭＳ ゴシック" w:hint="eastAsia"/>
                <w:spacing w:val="-6"/>
                <w:kern w:val="0"/>
                <w:sz w:val="20"/>
                <w:szCs w:val="20"/>
              </w:rPr>
              <w:t>の規定の適用については、同号ハ中「二平方メートルに当該共同生活室が属するユニットの入居定員の数を乗じて得た面積以上を標準」とあるのは、「当該ユニットの入居者が交流し、共同で日常生活を営むのに必要な広さ」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７　平成十八年四月一日において平成十四年一部改正省令附則第二条第二項の規定の適用を受けていた特別養護老人ホームに係る</w:t>
            </w:r>
            <w:r w:rsidRPr="00ED0730">
              <w:rPr>
                <w:rFonts w:ascii="ＭＳ 明朝" w:hAnsi="ＭＳ 明朝" w:cs="ＭＳ ゴシック" w:hint="eastAsia"/>
                <w:spacing w:val="-6"/>
                <w:kern w:val="0"/>
                <w:sz w:val="20"/>
                <w:szCs w:val="20"/>
                <w:u w:val="single"/>
              </w:rPr>
              <w:t>第五十二条第三項第二号ハ</w:t>
            </w:r>
            <w:r w:rsidRPr="00ED0730">
              <w:rPr>
                <w:rFonts w:ascii="ＭＳ 明朝" w:hAnsi="ＭＳ 明朝" w:cs="ＭＳ ゴシック" w:hint="eastAsia"/>
                <w:spacing w:val="-6"/>
                <w:kern w:val="0"/>
                <w:sz w:val="20"/>
                <w:szCs w:val="20"/>
              </w:rPr>
              <w:t>の規定の適用については、同号ハ中「二平方メートルに当該共同生活室が属するユニットの入居定員の数を乗じて得た面積以上を標準」とあるのは、「当該ユニットの入居者が交流し、共同で日常生活を営むのに必要な広さ」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８　昭和六十二年三月九日において存していた特別養護老人ホーム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平成十六年四月一日以降に全面的な改築を行ったものを除く。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については、第十一条第二項第十四号、</w:t>
            </w:r>
            <w:r w:rsidRPr="00ED0730">
              <w:rPr>
                <w:rFonts w:ascii="ＭＳ 明朝" w:hAnsi="ＭＳ 明朝" w:cs="ＭＳ ゴシック" w:hint="eastAsia"/>
                <w:spacing w:val="-6"/>
                <w:kern w:val="0"/>
                <w:sz w:val="20"/>
                <w:szCs w:val="20"/>
                <w:u w:val="single"/>
              </w:rPr>
              <w:t>第三十七条第二項第六号</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第四十六条第二項第十四号</w:t>
            </w:r>
            <w:r w:rsidRPr="00ED0730">
              <w:rPr>
                <w:rFonts w:ascii="ＭＳ 明朝" w:hAnsi="ＭＳ 明朝" w:cs="ＭＳ ゴシック" w:hint="eastAsia"/>
                <w:spacing w:val="-6"/>
                <w:kern w:val="0"/>
                <w:sz w:val="20"/>
                <w:szCs w:val="20"/>
              </w:rPr>
              <w:t>及び</w:t>
            </w:r>
            <w:r w:rsidRPr="00ED0730">
              <w:rPr>
                <w:rFonts w:ascii="ＭＳ 明朝" w:hAnsi="ＭＳ 明朝" w:cs="ＭＳ ゴシック" w:hint="eastAsia"/>
                <w:spacing w:val="-6"/>
                <w:kern w:val="0"/>
                <w:sz w:val="20"/>
                <w:szCs w:val="20"/>
                <w:u w:val="single"/>
              </w:rPr>
              <w:t>第五十二条第二項第六号</w:t>
            </w:r>
            <w:r w:rsidRPr="00ED0730">
              <w:rPr>
                <w:rFonts w:ascii="ＭＳ 明朝" w:hAnsi="ＭＳ 明朝" w:cs="ＭＳ ゴシック" w:hint="eastAsia"/>
                <w:spacing w:val="-6"/>
                <w:kern w:val="0"/>
                <w:sz w:val="20"/>
                <w:szCs w:val="20"/>
              </w:rPr>
              <w:t>の規定は、当分の間、適用しない。</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９　第十条第二項</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第四十四条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第五十四条</w:t>
            </w:r>
            <w:r w:rsidRPr="00ED0730">
              <w:rPr>
                <w:rFonts w:ascii="ＭＳ 明朝" w:hAnsi="ＭＳ 明朝" w:cs="ＭＳ ゴシック" w:hint="eastAsia"/>
                <w:spacing w:val="-6"/>
                <w:kern w:val="0"/>
                <w:sz w:val="20"/>
                <w:szCs w:val="20"/>
              </w:rPr>
              <w:t>及び附則第二十五項において準用する場合を含む。</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の規定は、この条例の施行の際、特別養護老人ホームの設備及び運営に関する基準第九条第二項</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同令第四十二条、第五十九条及び第六十三条において準用する場合並びに指定居宅サービス等の事業の人員、設備及び運営に関する基準等の一部を改正する省令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平成二十三年厚生労働省令第百六号</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第五条の規定による改正前の特別養護老人ホームの設備及び運営に関する基準</w:t>
            </w:r>
            <w:r w:rsidR="005D0356" w:rsidRPr="005D0356">
              <w:rPr>
                <w:rFonts w:ascii="ＭＳ 明朝" w:hAnsi="ＭＳ 明朝" w:cs="ＭＳ ゴシック" w:hint="eastAsia"/>
                <w:spacing w:val="-6"/>
                <w:kern w:val="0"/>
                <w:sz w:val="20"/>
                <w:szCs w:val="20"/>
                <w:u w:val="single"/>
              </w:rPr>
              <w:t>（以下「特別養護老人ホーム旧基準」という。）</w:t>
            </w:r>
            <w:r w:rsidRPr="00ED0730">
              <w:rPr>
                <w:rFonts w:ascii="ＭＳ 明朝" w:hAnsi="ＭＳ 明朝" w:cs="ＭＳ ゴシック" w:hint="eastAsia"/>
                <w:spacing w:val="-6"/>
                <w:kern w:val="0"/>
                <w:sz w:val="20"/>
                <w:szCs w:val="20"/>
              </w:rPr>
              <w:t>第五十三条において準用する同令第九条第二項に係る場合を含む。</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の規定により特別養護老人ホームにおいて保存されている記録であって、特別養護老人ホームの設備及び運営に関する基準第九条第二項による保存期間が満了していないものについても適用する。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2881920" w:vert="1"/>
              </w:rPr>
              <w:t>10</w:t>
            </w:r>
            <w:r w:rsidRPr="00ED0730">
              <w:rPr>
                <w:rFonts w:ascii="ＭＳ 明朝" w:hAnsi="ＭＳ 明朝" w:cs="ＭＳ ゴシック" w:hint="eastAsia"/>
                <w:spacing w:val="-6"/>
                <w:kern w:val="0"/>
                <w:sz w:val="20"/>
                <w:szCs w:val="20"/>
              </w:rPr>
              <w:t xml:space="preserve">　一般病床</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医療法第七条第二項第五号に規定する一般病床をいう。以下同じ。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、精神病床</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健康保険法等の一部を改正する法律の一部の施行に伴う関係政令の整理に関する政令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平成二十三年政令第三百七十五号</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第一条の規定による改正前の介護保険法施行令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平成十年政令第四百十二号</w:t>
            </w:r>
            <w:r w:rsidR="0071475F">
              <w:rPr>
                <w:rFonts w:ascii="ＭＳ 明朝" w:hAnsi="ＭＳ 明朝" w:cs="ＭＳ ゴシック" w:hint="eastAsia"/>
                <w:spacing w:val="-6"/>
                <w:kern w:val="0"/>
                <w:sz w:val="20"/>
                <w:szCs w:val="20"/>
              </w:rPr>
              <w:t>）</w:t>
            </w:r>
            <w:r w:rsidR="00036307">
              <w:rPr>
                <w:rFonts w:ascii="ＭＳ 明朝" w:hAnsi="ＭＳ 明朝" w:cs="ＭＳ ゴシック" w:hint="eastAsia"/>
                <w:spacing w:val="-6"/>
                <w:kern w:val="0"/>
                <w:sz w:val="20"/>
                <w:szCs w:val="20"/>
              </w:rPr>
              <w:t>第四条第二項に規定する病床に限る。</w:t>
            </w:r>
            <w:r w:rsidRPr="00ED0730">
              <w:rPr>
                <w:rFonts w:ascii="ＭＳ 明朝" w:hAnsi="ＭＳ 明朝" w:cs="ＭＳ ゴシック" w:hint="eastAsia"/>
                <w:spacing w:val="-6"/>
                <w:kern w:val="0"/>
                <w:sz w:val="20"/>
                <w:szCs w:val="20"/>
              </w:rPr>
              <w:t>次項及び附則第十三項において同じ。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、若しくは療養病床</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医療法第七条第二項第四号に規定する療養病床をいう。以下同じ。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を有する病院又は一般病床若しくは療養病床を有する診療所の開設者が、当該病院の一般病床、精神病床若しくは療養病床又は当該診療所の一般病床若しくは療養病床について、</w:t>
            </w:r>
            <w:r w:rsidRPr="00ED0730">
              <w:rPr>
                <w:rFonts w:ascii="ＭＳ 明朝" w:hAnsi="ＭＳ 明朝" w:cs="ＭＳ ゴシック" w:hint="eastAsia"/>
                <w:spacing w:val="-6"/>
                <w:kern w:val="0"/>
                <w:sz w:val="20"/>
                <w:szCs w:val="20"/>
                <w:u w:val="single"/>
              </w:rPr>
              <w:t>平成三十六年三月三十一日</w:t>
            </w:r>
            <w:r w:rsidRPr="00ED0730">
              <w:rPr>
                <w:rFonts w:ascii="ＭＳ 明朝" w:hAnsi="ＭＳ 明朝" w:cs="ＭＳ ゴシック" w:hint="eastAsia"/>
                <w:spacing w:val="-6"/>
                <w:kern w:val="0"/>
                <w:sz w:val="20"/>
                <w:szCs w:val="20"/>
              </w:rPr>
              <w:t>までの間に転換</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当該病院の一般病床、精神病床若しくは療養病床又は当該診療所の一般病床若しくは療養病床の病床数を減少させるとともに、当該病院又は当該診療所の施設を介護老人保健施設、軽費老人ホームその他の要介護者、要支援者その他の者を入所させ、又は入居させるための施設の用に供すること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を行って特別養護老人ホームを開設する場合における当該転換に係る建物については、第十一条第一項、</w:t>
            </w:r>
            <w:r w:rsidRPr="00ED0730">
              <w:rPr>
                <w:rFonts w:ascii="ＭＳ 明朝" w:hAnsi="ＭＳ 明朝" w:cs="ＭＳ ゴシック" w:hint="eastAsia"/>
                <w:spacing w:val="-6"/>
                <w:kern w:val="0"/>
                <w:sz w:val="20"/>
                <w:szCs w:val="20"/>
                <w:u w:val="single"/>
              </w:rPr>
              <w:t>第三十七条第一項</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第四十六条第一項</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第五十二条第一項</w:t>
            </w:r>
            <w:r w:rsidRPr="00ED0730">
              <w:rPr>
                <w:rFonts w:ascii="ＭＳ 明朝" w:hAnsi="ＭＳ 明朝" w:cs="ＭＳ ゴシック" w:hint="eastAsia"/>
                <w:spacing w:val="-6"/>
                <w:kern w:val="0"/>
                <w:sz w:val="20"/>
                <w:szCs w:val="20"/>
              </w:rPr>
              <w:t>の規定は、適用しない。</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2883456" w:vert="1"/>
              </w:rPr>
              <w:t>11</w:t>
            </w:r>
            <w:r w:rsidRPr="00ED0730">
              <w:rPr>
                <w:rFonts w:ascii="ＭＳ 明朝" w:hAnsi="ＭＳ 明朝" w:cs="ＭＳ ゴシック" w:hint="eastAsia"/>
                <w:spacing w:val="-6"/>
                <w:kern w:val="0"/>
                <w:sz w:val="20"/>
                <w:szCs w:val="20"/>
              </w:rPr>
              <w:t xml:space="preserve">　一般病床、精神病床又は療養病床を有する病院の一般病床、精神病床又は療養病床について</w:t>
            </w:r>
            <w:r w:rsidRPr="00ED0730">
              <w:rPr>
                <w:rFonts w:ascii="ＭＳ 明朝" w:hAnsi="ＭＳ 明朝" w:cs="ＭＳ ゴシック" w:hint="eastAsia"/>
                <w:spacing w:val="-6"/>
                <w:kern w:val="0"/>
                <w:sz w:val="20"/>
                <w:szCs w:val="20"/>
                <w:u w:val="single"/>
              </w:rPr>
              <w:t>平成三十六年三月三十一日</w:t>
            </w:r>
            <w:r w:rsidRPr="00ED0730">
              <w:rPr>
                <w:rFonts w:ascii="ＭＳ 明朝" w:hAnsi="ＭＳ 明朝" w:cs="ＭＳ ゴシック" w:hint="eastAsia"/>
                <w:spacing w:val="-6"/>
                <w:kern w:val="0"/>
                <w:sz w:val="20"/>
                <w:szCs w:val="20"/>
              </w:rPr>
              <w:t>までの間に転換を行い、特別養護老人ホームを開設しようとする場合において、当該転換に係る食堂及び機能訓練室については、第十一条第三項第九号イ及び</w:t>
            </w:r>
            <w:r w:rsidRPr="00ED0730">
              <w:rPr>
                <w:rFonts w:ascii="ＭＳ 明朝" w:hAnsi="ＭＳ 明朝" w:cs="ＭＳ ゴシック" w:hint="eastAsia"/>
                <w:spacing w:val="-6"/>
                <w:kern w:val="0"/>
                <w:sz w:val="20"/>
                <w:szCs w:val="20"/>
                <w:u w:val="single"/>
              </w:rPr>
              <w:t>第四十六条第三項第九号イ</w:t>
            </w:r>
            <w:r w:rsidRPr="00ED0730">
              <w:rPr>
                <w:rFonts w:ascii="ＭＳ 明朝" w:hAnsi="ＭＳ 明朝" w:cs="ＭＳ ゴシック" w:hint="eastAsia"/>
                <w:spacing w:val="-6"/>
                <w:kern w:val="0"/>
                <w:sz w:val="20"/>
                <w:szCs w:val="20"/>
              </w:rPr>
              <w:t>の規定にかかわらず、食堂は、一平方メートルに入所定員の数を乗じて得た面積以上の面積を有し、機能訓練室は、四十平方メートル以上の面積を有しなければならない。ただし、食事の提供又は機能訓練を行う場合において、当該食事の提供又は機能訓練に支障がない広さを確保することができるときは、同一の場所とすることができるもの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2883971" w:vert="1"/>
              </w:rPr>
              <w:t>12</w:t>
            </w:r>
            <w:r w:rsidRPr="00ED0730">
              <w:rPr>
                <w:rFonts w:ascii="ＭＳ 明朝" w:hAnsi="ＭＳ 明朝" w:cs="ＭＳ ゴシック" w:hint="eastAsia"/>
                <w:spacing w:val="-6"/>
                <w:kern w:val="0"/>
                <w:sz w:val="20"/>
                <w:szCs w:val="20"/>
              </w:rPr>
              <w:t xml:space="preserve">　一般病床又は療養病床を有する診療所の一般病床又は療養病床について</w:t>
            </w:r>
            <w:r w:rsidRPr="00ED0730">
              <w:rPr>
                <w:rFonts w:ascii="ＭＳ 明朝" w:hAnsi="ＭＳ 明朝" w:cs="ＭＳ ゴシック" w:hint="eastAsia"/>
                <w:spacing w:val="-6"/>
                <w:kern w:val="0"/>
                <w:sz w:val="20"/>
                <w:szCs w:val="20"/>
                <w:u w:val="single"/>
              </w:rPr>
              <w:t>平成三十六年三月三十一日</w:t>
            </w:r>
            <w:r w:rsidRPr="00ED0730">
              <w:rPr>
                <w:rFonts w:ascii="ＭＳ 明朝" w:hAnsi="ＭＳ 明朝" w:cs="ＭＳ ゴシック" w:hint="eastAsia"/>
                <w:spacing w:val="-6"/>
                <w:kern w:val="0"/>
                <w:sz w:val="20"/>
                <w:szCs w:val="20"/>
              </w:rPr>
              <w:t>までの間に転換を行い、特別養護老人ホームを開設しようとする場合において、当該転換に係る食堂及び機能訓練室については、第十一条第三項第九号及び</w:t>
            </w:r>
            <w:r w:rsidRPr="00ED0730">
              <w:rPr>
                <w:rFonts w:ascii="ＭＳ 明朝" w:hAnsi="ＭＳ 明朝" w:cs="ＭＳ ゴシック" w:hint="eastAsia"/>
                <w:spacing w:val="-6"/>
                <w:kern w:val="0"/>
                <w:sz w:val="20"/>
                <w:szCs w:val="20"/>
                <w:u w:val="single"/>
              </w:rPr>
              <w:t>第四十六条第三項第九号</w:t>
            </w:r>
            <w:r w:rsidRPr="00ED0730">
              <w:rPr>
                <w:rFonts w:ascii="ＭＳ 明朝" w:hAnsi="ＭＳ 明朝" w:cs="ＭＳ ゴシック" w:hint="eastAsia"/>
                <w:spacing w:val="-6"/>
                <w:kern w:val="0"/>
                <w:sz w:val="20"/>
                <w:szCs w:val="20"/>
              </w:rPr>
              <w:t>の規定にかかわらず、次に掲げる基準のいずれかに適合するものとする。</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一・二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2884481" w:vert="1"/>
              </w:rPr>
              <w:t>13</w:t>
            </w:r>
            <w:r w:rsidRPr="00ED0730">
              <w:rPr>
                <w:rFonts w:ascii="ＭＳ 明朝" w:hAnsi="ＭＳ 明朝" w:cs="ＭＳ ゴシック" w:hint="eastAsia"/>
                <w:spacing w:val="-6"/>
                <w:kern w:val="0"/>
                <w:sz w:val="20"/>
                <w:szCs w:val="20"/>
              </w:rPr>
              <w:t xml:space="preserve">　一般病床、精神病床若しくは療養病床を有する病院の一般病床、精神病床若しくは療養病床又は一般病床若しくは療養病床を有する診療所の一般病床若しくは療養病床について</w:t>
            </w:r>
            <w:r w:rsidRPr="00ED0730">
              <w:rPr>
                <w:rFonts w:ascii="ＭＳ 明朝" w:hAnsi="ＭＳ 明朝" w:cs="ＭＳ ゴシック" w:hint="eastAsia"/>
                <w:spacing w:val="-6"/>
                <w:kern w:val="0"/>
                <w:sz w:val="20"/>
                <w:szCs w:val="20"/>
                <w:u w:val="single"/>
              </w:rPr>
              <w:t>平成三十六年三月三十一日</w:t>
            </w:r>
            <w:r w:rsidRPr="00ED0730">
              <w:rPr>
                <w:rFonts w:ascii="ＭＳ 明朝" w:hAnsi="ＭＳ 明朝" w:cs="ＭＳ ゴシック" w:hint="eastAsia"/>
                <w:spacing w:val="-6"/>
                <w:kern w:val="0"/>
                <w:sz w:val="20"/>
                <w:szCs w:val="20"/>
              </w:rPr>
              <w:t>までの間に転換を行い、特別養護老人ホームを開設しようとする場合における当該転換に係る廊下の幅は、第十一条第三項第十号イ、</w:t>
            </w:r>
            <w:r w:rsidRPr="00ED0730">
              <w:rPr>
                <w:rFonts w:ascii="ＭＳ 明朝" w:hAnsi="ＭＳ 明朝" w:cs="ＭＳ ゴシック" w:hint="eastAsia"/>
                <w:spacing w:val="-6"/>
                <w:kern w:val="0"/>
                <w:sz w:val="20"/>
                <w:szCs w:val="20"/>
                <w:u w:val="single"/>
              </w:rPr>
              <w:t>第三十七条第三項第八号イ</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第四十六条第三項第十号イ</w:t>
            </w:r>
            <w:r w:rsidRPr="00ED0730">
              <w:rPr>
                <w:rFonts w:ascii="ＭＳ 明朝" w:hAnsi="ＭＳ 明朝" w:cs="ＭＳ ゴシック" w:hint="eastAsia"/>
                <w:spacing w:val="-6"/>
                <w:kern w:val="0"/>
                <w:sz w:val="20"/>
                <w:szCs w:val="20"/>
              </w:rPr>
              <w:t>及び</w:t>
            </w:r>
            <w:r w:rsidRPr="00ED0730">
              <w:rPr>
                <w:rFonts w:ascii="ＭＳ 明朝" w:hAnsi="ＭＳ 明朝" w:cs="ＭＳ ゴシック" w:hint="eastAsia"/>
                <w:spacing w:val="-6"/>
                <w:kern w:val="0"/>
                <w:sz w:val="20"/>
                <w:szCs w:val="20"/>
                <w:u w:val="single"/>
              </w:rPr>
              <w:t>第五十二条第三項第八号イ</w:t>
            </w:r>
            <w:r w:rsidRPr="00ED0730">
              <w:rPr>
                <w:rFonts w:ascii="ＭＳ 明朝" w:hAnsi="ＭＳ 明朝" w:cs="ＭＳ ゴシック" w:hint="eastAsia"/>
                <w:spacing w:val="-6"/>
                <w:kern w:val="0"/>
                <w:sz w:val="20"/>
                <w:szCs w:val="20"/>
              </w:rPr>
              <w:t>の規定にかかわらず、一・二メートル以上とすることとする。ただし、中廊下の幅は、一・六メートル以上とすることとする。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2192" w:vert="1"/>
              </w:rPr>
              <w:t>14</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一部ユニット型特別養護老人ホームについての経過措置</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2193" w:vert="1"/>
              </w:rPr>
              <w:t>15</w:t>
            </w:r>
            <w:r w:rsidRPr="00ED0730">
              <w:rPr>
                <w:rFonts w:ascii="ＭＳ 明朝" w:hAnsi="ＭＳ 明朝" w:cs="ＭＳ ゴシック" w:hint="eastAsia"/>
                <w:spacing w:val="-6"/>
                <w:kern w:val="0"/>
                <w:sz w:val="20"/>
                <w:szCs w:val="20"/>
              </w:rPr>
              <w:t xml:space="preserve">　平成十五年四月一日以前に法第十五条の規定により設置された特別養護老人ホーム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同日において建築中のものであって、同日後に同条の規定により設置されたものを含む。以下「平成十五年前特別養護老人ホーム」という。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であって、</w:t>
            </w:r>
            <w:r w:rsidR="005D0356" w:rsidRPr="005D0356">
              <w:rPr>
                <w:rFonts w:ascii="ＭＳ 明朝" w:hAnsi="ＭＳ 明朝" w:cs="ＭＳ ゴシック" w:hint="eastAsia"/>
                <w:spacing w:val="-6"/>
                <w:kern w:val="0"/>
                <w:sz w:val="20"/>
                <w:szCs w:val="20"/>
                <w:u w:val="single"/>
              </w:rPr>
              <w:t>特別養護老人ホーム旧基準</w:t>
            </w:r>
            <w:r w:rsidRPr="00ED0730">
              <w:rPr>
                <w:rFonts w:ascii="ＭＳ 明朝" w:hAnsi="ＭＳ 明朝" w:cs="ＭＳ ゴシック" w:hint="eastAsia"/>
                <w:spacing w:val="-6"/>
                <w:kern w:val="0"/>
                <w:sz w:val="20"/>
                <w:szCs w:val="20"/>
              </w:rPr>
              <w:t>第四十三条に規定する一部ユニット型特別養護老人ホーム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以下「一部ユニット型特別養護老人ホーム」という。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であるもの</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平成二十三年九月一日において改修、改築又は増築中の平成十五年前特別養護老人ホーム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第三十三条に規定するユニット型特別養護老人ホームを除く。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であって、同日後に一部ユニット型特別養護老人ホームに該当することとなるものを含む。</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うち、介護保険法第四十八条第一項の指定を受けている介護老人福祉施設であるものの基本方針並びに設備及び運営に関する基準については、同日以後最初の指定の更新までの間は、第三条及び第二章から第五章まで</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第十二条及び</w:t>
            </w:r>
            <w:r w:rsidRPr="00ED0730">
              <w:rPr>
                <w:rFonts w:ascii="ＭＳ 明朝" w:hAnsi="ＭＳ 明朝" w:cs="ＭＳ ゴシック" w:hint="eastAsia"/>
                <w:spacing w:val="-6"/>
                <w:kern w:val="0"/>
                <w:sz w:val="20"/>
                <w:szCs w:val="20"/>
                <w:u w:val="single"/>
              </w:rPr>
              <w:t>第四十七条</w:t>
            </w:r>
            <w:r w:rsidRPr="00ED0730">
              <w:rPr>
                <w:rFonts w:ascii="ＭＳ 明朝" w:hAnsi="ＭＳ 明朝" w:cs="ＭＳ ゴシック" w:hint="eastAsia"/>
                <w:spacing w:val="-6"/>
                <w:kern w:val="0"/>
                <w:sz w:val="20"/>
                <w:szCs w:val="20"/>
              </w:rPr>
              <w:t>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の規定にかかわらず、次項から附則第二十五項までに定めるところによる。</w:t>
            </w:r>
          </w:p>
          <w:p w:rsidR="005D0356" w:rsidRDefault="005D0356" w:rsidP="00ED0730">
            <w:pPr>
              <w:autoSpaceDN w:val="0"/>
              <w:spacing w:line="240" w:lineRule="exact"/>
              <w:ind w:left="200" w:hangingChars="100" w:hanging="200"/>
              <w:rPr>
                <w:rFonts w:ascii="ＭＳ 明朝" w:hAnsi="ＭＳ 明朝" w:cs="ＭＳ ゴシック"/>
                <w:spacing w:val="-6"/>
                <w:kern w:val="0"/>
                <w:sz w:val="20"/>
                <w:szCs w:val="20"/>
                <w:eastAsianLayout w:id="1633512704" w:vert="1"/>
              </w:rPr>
            </w:pPr>
          </w:p>
          <w:p w:rsidR="005D0356" w:rsidRDefault="005D0356" w:rsidP="00ED0730">
            <w:pPr>
              <w:autoSpaceDN w:val="0"/>
              <w:spacing w:line="240" w:lineRule="exact"/>
              <w:ind w:left="200" w:hangingChars="100" w:hanging="200"/>
              <w:rPr>
                <w:rFonts w:ascii="ＭＳ 明朝" w:hAnsi="ＭＳ 明朝" w:cs="ＭＳ ゴシック"/>
                <w:spacing w:val="-6"/>
                <w:kern w:val="0"/>
                <w:sz w:val="20"/>
                <w:szCs w:val="20"/>
              </w:rPr>
            </w:pPr>
          </w:p>
          <w:p w:rsidR="005D0356" w:rsidRDefault="005D0356" w:rsidP="00ED0730">
            <w:pPr>
              <w:autoSpaceDN w:val="0"/>
              <w:spacing w:line="240" w:lineRule="exact"/>
              <w:ind w:left="200" w:hangingChars="100" w:hanging="200"/>
              <w:rPr>
                <w:rFonts w:ascii="ＭＳ 明朝" w:hAnsi="ＭＳ 明朝" w:cs="ＭＳ ゴシック"/>
                <w:spacing w:val="-6"/>
                <w:kern w:val="0"/>
                <w:sz w:val="20"/>
                <w:szCs w:val="20"/>
              </w:rPr>
            </w:pPr>
          </w:p>
          <w:p w:rsidR="005D0356" w:rsidRDefault="005D0356" w:rsidP="00ED0730">
            <w:pPr>
              <w:autoSpaceDN w:val="0"/>
              <w:spacing w:line="240" w:lineRule="exact"/>
              <w:ind w:left="200" w:hangingChars="100" w:hanging="200"/>
              <w:rPr>
                <w:rFonts w:ascii="ＭＳ 明朝" w:hAnsi="ＭＳ 明朝" w:cs="ＭＳ ゴシック"/>
                <w:spacing w:val="-6"/>
                <w:kern w:val="0"/>
                <w:sz w:val="20"/>
                <w:szCs w:val="20"/>
              </w:rPr>
            </w:pPr>
          </w:p>
          <w:p w:rsidR="00B36752" w:rsidRPr="00ED0730" w:rsidRDefault="00B36752" w:rsidP="00B36752">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B36752" w:rsidP="00B36752">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spacing w:val="-6"/>
                <w:kern w:val="0"/>
                <w:sz w:val="20"/>
                <w:szCs w:val="20"/>
                <w:eastAsianLayout w:id="1633512704" w:vert="1"/>
              </w:rPr>
              <w:t>16</w:t>
            </w:r>
            <w:r w:rsidR="00ED0730" w:rsidRPr="00ED0730">
              <w:rPr>
                <w:rFonts w:ascii="ＭＳ 明朝" w:hAnsi="ＭＳ 明朝" w:cs="ＭＳ ゴシック" w:hint="eastAsia"/>
                <w:spacing w:val="-6"/>
                <w:kern w:val="0"/>
                <w:sz w:val="20"/>
                <w:szCs w:val="20"/>
              </w:rPr>
              <w:t xml:space="preserve">　一部ユニット型特別養護老人ホームの基本方針については、各ユニットで入居者の日常生活が営まれ、これに対する支援が行われる部分</w:t>
            </w:r>
            <w:r w:rsidR="0071475F">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以下「ユニット部分」という。</w:t>
            </w:r>
            <w:r w:rsidR="0071475F">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にあっては</w:t>
            </w:r>
            <w:r w:rsidR="00ED0730" w:rsidRPr="00ED0730">
              <w:rPr>
                <w:rFonts w:ascii="ＭＳ 明朝" w:hAnsi="ＭＳ 明朝" w:cs="ＭＳ ゴシック" w:hint="eastAsia"/>
                <w:spacing w:val="-6"/>
                <w:kern w:val="0"/>
                <w:sz w:val="20"/>
                <w:szCs w:val="20"/>
                <w:u w:val="single"/>
              </w:rPr>
              <w:t>第三十五条</w:t>
            </w:r>
            <w:r w:rsidR="00ED0730" w:rsidRPr="00ED0730">
              <w:rPr>
                <w:rFonts w:ascii="ＭＳ 明朝" w:hAnsi="ＭＳ 明朝" w:cs="ＭＳ ゴシック" w:hint="eastAsia"/>
                <w:spacing w:val="-6"/>
                <w:kern w:val="0"/>
                <w:sz w:val="20"/>
                <w:szCs w:val="20"/>
              </w:rPr>
              <w:t>に、それ以外の部分にあっては第三条に定めるところによる。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2960" w:vert="1" w:vertCompress="1"/>
              </w:rPr>
              <w:t>17</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2961" w:vert="1" w:vertCompress="1"/>
              </w:rPr>
              <w:t>18</w:t>
            </w:r>
            <w:r w:rsidRPr="00ED0730">
              <w:rPr>
                <w:rFonts w:ascii="ＭＳ 明朝" w:hAnsi="ＭＳ 明朝" w:cs="ＭＳ ゴシック" w:hint="eastAsia"/>
                <w:spacing w:val="-6"/>
                <w:kern w:val="0"/>
                <w:sz w:val="20"/>
                <w:szCs w:val="20"/>
              </w:rPr>
              <w:t xml:space="preserve">　一部ユニット型特別養護老人ホームの設備の基準については、ユニット部分にあっては</w:t>
            </w:r>
            <w:r w:rsidRPr="00ED0730">
              <w:rPr>
                <w:rFonts w:ascii="ＭＳ 明朝" w:hAnsi="ＭＳ 明朝" w:cs="ＭＳ ゴシック" w:hint="eastAsia"/>
                <w:spacing w:val="-6"/>
                <w:kern w:val="0"/>
                <w:sz w:val="20"/>
                <w:szCs w:val="20"/>
                <w:u w:val="single"/>
              </w:rPr>
              <w:t>第三十七条</w:t>
            </w:r>
            <w:r w:rsidRPr="00ED0730">
              <w:rPr>
                <w:rFonts w:ascii="ＭＳ 明朝" w:hAnsi="ＭＳ 明朝" w:cs="ＭＳ ゴシック" w:hint="eastAsia"/>
                <w:spacing w:val="-6"/>
                <w:kern w:val="0"/>
                <w:sz w:val="20"/>
                <w:szCs w:val="20"/>
              </w:rPr>
              <w:t>に、それ以外の部分にあっては第十一条に定めるところによる。ただし、浴室、医務室、調理室、洗濯室又は洗濯場、汚物処理室、介護材料室、事務室その他の運営上必要な設備については、ユニット部分の入居者及びそれ以外の部分の入所者へのサービスの提供に支障がないときは、それぞれ一の設備をもって、ユニット部分及びそれ以外の部分に共通の設備とすることができ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33" w:vert="1" w:vertCompress="1"/>
              </w:rPr>
              <w:t>19</w:t>
            </w:r>
            <w:r w:rsidRPr="00ED0730">
              <w:rPr>
                <w:rFonts w:ascii="ＭＳ 明朝" w:hAnsi="ＭＳ 明朝" w:cs="ＭＳ ゴシック" w:hint="eastAsia"/>
                <w:spacing w:val="-6"/>
                <w:kern w:val="0"/>
                <w:sz w:val="20"/>
                <w:szCs w:val="20"/>
              </w:rPr>
              <w:t xml:space="preserve">　一部ユニット型特別養護老人ホームのサービスの方針については、ユニット部分にあっては</w:t>
            </w:r>
            <w:r w:rsidRPr="00ED0730">
              <w:rPr>
                <w:rFonts w:ascii="ＭＳ 明朝" w:hAnsi="ＭＳ 明朝" w:cs="ＭＳ ゴシック" w:hint="eastAsia"/>
                <w:spacing w:val="-6"/>
                <w:kern w:val="0"/>
                <w:sz w:val="20"/>
                <w:szCs w:val="20"/>
                <w:u w:val="single"/>
              </w:rPr>
              <w:t>第三十八条</w:t>
            </w:r>
            <w:r w:rsidRPr="00ED0730">
              <w:rPr>
                <w:rFonts w:ascii="ＭＳ 明朝" w:hAnsi="ＭＳ 明朝" w:cs="ＭＳ ゴシック" w:hint="eastAsia"/>
                <w:spacing w:val="-6"/>
                <w:kern w:val="0"/>
                <w:sz w:val="20"/>
                <w:szCs w:val="20"/>
              </w:rPr>
              <w:t>に、それ以外の部分にあっては第十六条に定めるところによる。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472" w:vert="1" w:vertCompress="1"/>
              </w:rPr>
              <w:t>20</w:t>
            </w:r>
            <w:r w:rsidRPr="00ED0730">
              <w:rPr>
                <w:rFonts w:ascii="ＭＳ 明朝" w:hAnsi="ＭＳ 明朝" w:cs="ＭＳ ゴシック" w:hint="eastAsia"/>
                <w:spacing w:val="-6"/>
                <w:kern w:val="0"/>
                <w:sz w:val="20"/>
                <w:szCs w:val="20"/>
              </w:rPr>
              <w:t xml:space="preserve">　一部ユニット型特別養護老人ホームの介護については、ユニット部分にあっては</w:t>
            </w:r>
            <w:r w:rsidRPr="00ED0730">
              <w:rPr>
                <w:rFonts w:ascii="ＭＳ 明朝" w:hAnsi="ＭＳ 明朝" w:cs="ＭＳ ゴシック" w:hint="eastAsia"/>
                <w:spacing w:val="-6"/>
                <w:kern w:val="0"/>
                <w:sz w:val="20"/>
                <w:szCs w:val="20"/>
                <w:u w:val="single"/>
              </w:rPr>
              <w:t>第三十九条</w:t>
            </w:r>
            <w:r w:rsidRPr="00ED0730">
              <w:rPr>
                <w:rFonts w:ascii="ＭＳ 明朝" w:hAnsi="ＭＳ 明朝" w:cs="ＭＳ ゴシック" w:hint="eastAsia"/>
                <w:spacing w:val="-6"/>
                <w:kern w:val="0"/>
                <w:sz w:val="20"/>
                <w:szCs w:val="20"/>
              </w:rPr>
              <w:t>に、それ以外の部分にあっては第十七条に定めるところによる。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28" w:vert="1" w:vertCompress="1"/>
              </w:rPr>
              <w:t>21</w:t>
            </w:r>
            <w:r w:rsidRPr="00ED0730">
              <w:rPr>
                <w:rFonts w:ascii="ＭＳ 明朝" w:hAnsi="ＭＳ 明朝" w:cs="ＭＳ ゴシック" w:hint="eastAsia"/>
                <w:spacing w:val="-6"/>
                <w:kern w:val="0"/>
                <w:sz w:val="20"/>
                <w:szCs w:val="20"/>
              </w:rPr>
              <w:t xml:space="preserve">　一部ユニット型特別養護老人ホームの食事については、ユニット部分にあっては</w:t>
            </w:r>
            <w:r w:rsidRPr="00ED0730">
              <w:rPr>
                <w:rFonts w:ascii="ＭＳ 明朝" w:hAnsi="ＭＳ 明朝" w:cs="ＭＳ ゴシック" w:hint="eastAsia"/>
                <w:spacing w:val="-6"/>
                <w:kern w:val="0"/>
                <w:sz w:val="20"/>
                <w:szCs w:val="20"/>
                <w:u w:val="single"/>
              </w:rPr>
              <w:t>第四十条</w:t>
            </w:r>
            <w:r w:rsidRPr="00ED0730">
              <w:rPr>
                <w:rFonts w:ascii="ＭＳ 明朝" w:hAnsi="ＭＳ 明朝" w:cs="ＭＳ ゴシック" w:hint="eastAsia"/>
                <w:spacing w:val="-6"/>
                <w:kern w:val="0"/>
                <w:sz w:val="20"/>
                <w:szCs w:val="20"/>
              </w:rPr>
              <w:t>に、それ以外の部分にあっては第十八条に定めるところによる。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29" w:vert="1" w:vertCompress="1"/>
              </w:rPr>
              <w:t>22</w:t>
            </w:r>
            <w:r w:rsidRPr="00ED0730">
              <w:rPr>
                <w:rFonts w:ascii="ＭＳ 明朝" w:hAnsi="ＭＳ 明朝" w:cs="ＭＳ ゴシック" w:hint="eastAsia"/>
                <w:spacing w:val="-6"/>
                <w:kern w:val="0"/>
                <w:sz w:val="20"/>
                <w:szCs w:val="20"/>
              </w:rPr>
              <w:t xml:space="preserve">　一部ユニット型特別養護老人ホームの社会生活上の便宜の提供等については、ユニット部分にあっては</w:t>
            </w:r>
            <w:r w:rsidRPr="00ED0730">
              <w:rPr>
                <w:rFonts w:ascii="ＭＳ 明朝" w:hAnsi="ＭＳ 明朝" w:cs="ＭＳ ゴシック" w:hint="eastAsia"/>
                <w:spacing w:val="-6"/>
                <w:kern w:val="0"/>
                <w:sz w:val="20"/>
                <w:szCs w:val="20"/>
                <w:u w:val="single"/>
              </w:rPr>
              <w:t>第四十一条</w:t>
            </w:r>
            <w:r w:rsidRPr="00ED0730">
              <w:rPr>
                <w:rFonts w:ascii="ＭＳ 明朝" w:hAnsi="ＭＳ 明朝" w:cs="ＭＳ ゴシック" w:hint="eastAsia"/>
                <w:spacing w:val="-6"/>
                <w:kern w:val="0"/>
                <w:sz w:val="20"/>
                <w:szCs w:val="20"/>
              </w:rPr>
              <w:t>に、それ以外の部分にあっては第二十条に定めるところによる。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30" w:vert="1" w:vertCompress="1"/>
              </w:rPr>
              <w:t>23</w:t>
            </w:r>
            <w:r w:rsidRPr="00ED0730">
              <w:rPr>
                <w:rFonts w:ascii="ＭＳ 明朝" w:hAnsi="ＭＳ 明朝" w:cs="ＭＳ ゴシック" w:hint="eastAsia"/>
                <w:spacing w:val="-6"/>
                <w:kern w:val="0"/>
                <w:sz w:val="20"/>
                <w:szCs w:val="20"/>
              </w:rPr>
              <w:t xml:space="preserve">　一部ユニット型特別養護老人ホームの勤務の体制の確保等については、ユニット部分にあっては</w:t>
            </w:r>
            <w:r w:rsidRPr="00ED0730">
              <w:rPr>
                <w:rFonts w:ascii="ＭＳ 明朝" w:hAnsi="ＭＳ 明朝" w:cs="ＭＳ ゴシック" w:hint="eastAsia"/>
                <w:spacing w:val="-6"/>
                <w:kern w:val="0"/>
                <w:sz w:val="20"/>
                <w:szCs w:val="20"/>
                <w:u w:val="single"/>
              </w:rPr>
              <w:t>第四十二条</w:t>
            </w:r>
            <w:r w:rsidRPr="00ED0730">
              <w:rPr>
                <w:rFonts w:ascii="ＭＳ 明朝" w:hAnsi="ＭＳ 明朝" w:cs="ＭＳ ゴシック" w:hint="eastAsia"/>
                <w:spacing w:val="-6"/>
                <w:kern w:val="0"/>
                <w:sz w:val="20"/>
                <w:szCs w:val="20"/>
              </w:rPr>
              <w:t>に、それ以外の部分にあっては</w:t>
            </w:r>
            <w:r w:rsidRPr="00ED0730">
              <w:rPr>
                <w:rFonts w:ascii="ＭＳ 明朝" w:hAnsi="ＭＳ 明朝" w:cs="ＭＳ ゴシック" w:hint="eastAsia"/>
                <w:spacing w:val="-6"/>
                <w:kern w:val="0"/>
                <w:sz w:val="20"/>
                <w:szCs w:val="20"/>
                <w:u w:val="single"/>
              </w:rPr>
              <w:t>第二十六条</w:t>
            </w:r>
            <w:r w:rsidRPr="00ED0730">
              <w:rPr>
                <w:rFonts w:ascii="ＭＳ 明朝" w:hAnsi="ＭＳ 明朝" w:cs="ＭＳ ゴシック" w:hint="eastAsia"/>
                <w:spacing w:val="-6"/>
                <w:kern w:val="0"/>
                <w:sz w:val="20"/>
                <w:szCs w:val="20"/>
              </w:rPr>
              <w:t>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31" w:vert="1" w:vertCompress="1"/>
              </w:rPr>
              <w:t>24</w:t>
            </w:r>
            <w:r w:rsidRPr="00ED0730">
              <w:rPr>
                <w:rFonts w:ascii="ＭＳ 明朝" w:hAnsi="ＭＳ 明朝" w:cs="ＭＳ ゴシック" w:hint="eastAsia"/>
                <w:spacing w:val="-6"/>
                <w:kern w:val="0"/>
                <w:sz w:val="20"/>
                <w:szCs w:val="20"/>
              </w:rPr>
              <w:t xml:space="preserve">　一部ユニット型特別養護老人ホームの定員の遵守については、ユニット部分にあっては</w:t>
            </w:r>
            <w:r w:rsidRPr="00ED0730">
              <w:rPr>
                <w:rFonts w:ascii="ＭＳ 明朝" w:hAnsi="ＭＳ 明朝" w:cs="ＭＳ ゴシック" w:hint="eastAsia"/>
                <w:spacing w:val="-6"/>
                <w:kern w:val="0"/>
                <w:sz w:val="20"/>
                <w:szCs w:val="20"/>
                <w:u w:val="single"/>
              </w:rPr>
              <w:t>第四十三条</w:t>
            </w:r>
            <w:r w:rsidRPr="00ED0730">
              <w:rPr>
                <w:rFonts w:ascii="ＭＳ 明朝" w:hAnsi="ＭＳ 明朝" w:cs="ＭＳ ゴシック" w:hint="eastAsia"/>
                <w:spacing w:val="-6"/>
                <w:kern w:val="0"/>
                <w:sz w:val="20"/>
                <w:szCs w:val="20"/>
              </w:rPr>
              <w:t>に、それ以外の部分にあっては</w:t>
            </w:r>
            <w:r w:rsidRPr="00ED0730">
              <w:rPr>
                <w:rFonts w:ascii="ＭＳ 明朝" w:hAnsi="ＭＳ 明朝" w:cs="ＭＳ ゴシック" w:hint="eastAsia"/>
                <w:spacing w:val="-6"/>
                <w:kern w:val="0"/>
                <w:sz w:val="20"/>
                <w:szCs w:val="20"/>
                <w:u w:val="single"/>
              </w:rPr>
              <w:t>第二十七条</w:t>
            </w:r>
            <w:r w:rsidRPr="00ED0730">
              <w:rPr>
                <w:rFonts w:ascii="ＭＳ 明朝" w:hAnsi="ＭＳ 明朝" w:cs="ＭＳ ゴシック" w:hint="eastAsia"/>
                <w:spacing w:val="-6"/>
                <w:kern w:val="0"/>
                <w:sz w:val="20"/>
                <w:szCs w:val="20"/>
              </w:rPr>
              <w:t>に定めるところによる。</w:t>
            </w:r>
          </w:p>
          <w:p w:rsidR="00ED0730" w:rsidRPr="00ED0730" w:rsidRDefault="0071475F" w:rsidP="00ED0730">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準用</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32" w:vert="1" w:vertCompress="1"/>
              </w:rPr>
              <w:t>25</w:t>
            </w:r>
            <w:r w:rsidRPr="00ED0730">
              <w:rPr>
                <w:rFonts w:ascii="ＭＳ 明朝" w:hAnsi="ＭＳ 明朝" w:cs="ＭＳ ゴシック" w:hint="eastAsia"/>
                <w:spacing w:val="-6"/>
                <w:kern w:val="0"/>
                <w:sz w:val="20"/>
                <w:szCs w:val="20"/>
              </w:rPr>
              <w:t xml:space="preserve">　第四条から第七条まで、第九条、第十条、第十三条から第十五条まで、第十九条、第二十一条から</w:t>
            </w:r>
            <w:r w:rsidRPr="00ED0730">
              <w:rPr>
                <w:rFonts w:ascii="ＭＳ 明朝" w:hAnsi="ＭＳ 明朝" w:cs="ＭＳ ゴシック" w:hint="eastAsia"/>
                <w:spacing w:val="-6"/>
                <w:kern w:val="0"/>
                <w:sz w:val="20"/>
                <w:szCs w:val="20"/>
                <w:u w:val="single"/>
              </w:rPr>
              <w:t>第二十五条</w:t>
            </w:r>
            <w:r w:rsidRPr="00ED0730">
              <w:rPr>
                <w:rFonts w:ascii="ＭＳ 明朝" w:hAnsi="ＭＳ 明朝" w:cs="ＭＳ ゴシック" w:hint="eastAsia"/>
                <w:spacing w:val="-6"/>
                <w:kern w:val="0"/>
                <w:sz w:val="20"/>
                <w:szCs w:val="20"/>
              </w:rPr>
              <w:t>まで及び</w:t>
            </w:r>
            <w:r w:rsidRPr="00ED0730">
              <w:rPr>
                <w:rFonts w:ascii="ＭＳ 明朝" w:hAnsi="ＭＳ 明朝" w:cs="ＭＳ ゴシック" w:hint="eastAsia"/>
                <w:spacing w:val="-6"/>
                <w:kern w:val="0"/>
                <w:sz w:val="20"/>
                <w:szCs w:val="20"/>
                <w:u w:val="single"/>
              </w:rPr>
              <w:t>第二十八条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第三十三条</w:t>
            </w:r>
            <w:r w:rsidRPr="00ED0730">
              <w:rPr>
                <w:rFonts w:ascii="ＭＳ 明朝" w:hAnsi="ＭＳ 明朝" w:cs="ＭＳ ゴシック" w:hint="eastAsia"/>
                <w:spacing w:val="-6"/>
                <w:kern w:val="0"/>
                <w:sz w:val="20"/>
                <w:szCs w:val="20"/>
              </w:rPr>
              <w:t>までの規定は、一部ユニット型特別養護老人ホームについて準用する。この場合において、第十条第二項第三号中、「第十六条第五項」とあるのは「第十六条第五項及び</w:t>
            </w:r>
            <w:r w:rsidRPr="00ED0730">
              <w:rPr>
                <w:rFonts w:ascii="ＭＳ 明朝" w:hAnsi="ＭＳ 明朝" w:cs="ＭＳ ゴシック" w:hint="eastAsia"/>
                <w:spacing w:val="-6"/>
                <w:kern w:val="0"/>
                <w:sz w:val="20"/>
                <w:szCs w:val="20"/>
                <w:u w:val="single"/>
              </w:rPr>
              <w:t>第三十八条第七項</w:t>
            </w:r>
            <w:r w:rsidRPr="00ED0730">
              <w:rPr>
                <w:rFonts w:ascii="ＭＳ 明朝" w:hAnsi="ＭＳ 明朝" w:cs="ＭＳ ゴシック" w:hint="eastAsia"/>
                <w:spacing w:val="-6"/>
                <w:kern w:val="0"/>
                <w:sz w:val="20"/>
                <w:szCs w:val="20"/>
              </w:rPr>
              <w:t>」と、同項第四号中「</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」とあるのは「附則第二十五項において準用する</w:t>
            </w:r>
            <w:r w:rsidRPr="00ED0730">
              <w:rPr>
                <w:rFonts w:ascii="ＭＳ 明朝" w:hAnsi="ＭＳ 明朝" w:cs="ＭＳ ゴシック" w:hint="eastAsia"/>
                <w:spacing w:val="-6"/>
                <w:kern w:val="0"/>
                <w:sz w:val="20"/>
                <w:szCs w:val="20"/>
                <w:u w:val="single"/>
              </w:rPr>
              <w:t>第三十一条第二項</w:t>
            </w:r>
            <w:r w:rsidRPr="00ED0730">
              <w:rPr>
                <w:rFonts w:ascii="ＭＳ 明朝" w:hAnsi="ＭＳ 明朝" w:cs="ＭＳ ゴシック" w:hint="eastAsia"/>
                <w:spacing w:val="-6"/>
                <w:kern w:val="0"/>
                <w:sz w:val="20"/>
                <w:szCs w:val="20"/>
              </w:rPr>
              <w:t>」と、同項第五号中「</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」とあるのは「附則第二十五項において準用する</w:t>
            </w:r>
            <w:r w:rsidRPr="00ED0730">
              <w:rPr>
                <w:rFonts w:ascii="ＭＳ 明朝" w:hAnsi="ＭＳ 明朝" w:cs="ＭＳ ゴシック" w:hint="eastAsia"/>
                <w:spacing w:val="-6"/>
                <w:kern w:val="0"/>
                <w:sz w:val="20"/>
                <w:szCs w:val="20"/>
                <w:u w:val="single"/>
              </w:rPr>
              <w:t>第三十三条第三項</w:t>
            </w:r>
            <w:r w:rsidRPr="00ED0730">
              <w:rPr>
                <w:rFonts w:ascii="ＭＳ 明朝" w:hAnsi="ＭＳ 明朝" w:cs="ＭＳ ゴシック" w:hint="eastAsia"/>
                <w:spacing w:val="-6"/>
                <w:kern w:val="0"/>
                <w:sz w:val="20"/>
                <w:szCs w:val="20"/>
              </w:rPr>
              <w:t>」と、第二十四条第二項中「この章」とあるのは「附則第十七項、附則第十九項から第二十四項まで並びに附則第二十五項において準用する第九条、第十条、第十三条から第十五条まで、第十九条、第二十一条から第二十三条まで及び</w:t>
            </w:r>
            <w:r w:rsidRPr="00ED0730">
              <w:rPr>
                <w:rFonts w:ascii="ＭＳ 明朝" w:hAnsi="ＭＳ 明朝" w:cs="ＭＳ ゴシック" w:hint="eastAsia"/>
                <w:spacing w:val="-6"/>
                <w:kern w:val="0"/>
                <w:sz w:val="20"/>
                <w:szCs w:val="20"/>
                <w:u w:val="single"/>
              </w:rPr>
              <w:t>第二十八条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第三十三条</w:t>
            </w:r>
            <w:r w:rsidRPr="00ED0730">
              <w:rPr>
                <w:rFonts w:ascii="ＭＳ 明朝" w:hAnsi="ＭＳ 明朝" w:cs="ＭＳ ゴシック" w:hint="eastAsia"/>
                <w:spacing w:val="-6"/>
                <w:kern w:val="0"/>
                <w:sz w:val="20"/>
                <w:szCs w:val="20"/>
              </w:rPr>
              <w:t>まで」と読み替えるものとする。</w:t>
            </w:r>
          </w:p>
        </w:tc>
        <w:tc>
          <w:tcPr>
            <w:tcW w:w="4523" w:type="dxa"/>
            <w:tcBorders>
              <w:top w:val="nil"/>
              <w:bottom w:val="nil"/>
            </w:tcBorders>
            <w:textDirection w:val="lrTbV"/>
          </w:tcPr>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lastRenderedPageBreak/>
              <w:t>目次</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第一章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第二章　設備及び運営に関する基準</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 xml:space="preserve">第四条―　　</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w:t>
            </w:r>
            <w:r w:rsidRPr="00ED0730">
              <w:rPr>
                <w:rFonts w:ascii="ＭＳ 明朝" w:hAnsi="ＭＳ 明朝" w:cs="ＭＳ ゴシック" w:hint="eastAsia"/>
                <w:spacing w:val="-6"/>
                <w:kern w:val="0"/>
                <w:sz w:val="20"/>
                <w:szCs w:val="20"/>
                <w:u w:val="single"/>
              </w:rPr>
              <w:t>第三十二条</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1000" w:hangingChars="500" w:hanging="10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第三章　ユニット型特別養護老人ホーム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第三十三条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第四十三条</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1000" w:hangingChars="500" w:hanging="10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第四章　地域密着型特別養護老人ホーム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第四十四条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第四十九条</w:t>
            </w:r>
            <w:r w:rsidR="0071475F">
              <w:rPr>
                <w:rFonts w:ascii="ＭＳ 明朝" w:hAnsi="ＭＳ 明朝" w:cs="ＭＳ ゴシック" w:hint="eastAsia"/>
                <w:spacing w:val="-6"/>
                <w:kern w:val="0"/>
                <w:sz w:val="20"/>
                <w:szCs w:val="20"/>
              </w:rPr>
              <w:t>）</w:t>
            </w:r>
          </w:p>
          <w:p w:rsidR="00ED0730" w:rsidRPr="00ED0730" w:rsidRDefault="00ED0730" w:rsidP="0071475F">
            <w:pPr>
              <w:autoSpaceDN w:val="0"/>
              <w:spacing w:line="240" w:lineRule="exact"/>
              <w:ind w:leftChars="76" w:left="1051" w:hangingChars="430" w:hanging="86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第五章　ユニット型地域密着型特別養護老人ホーム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第五十三条</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附則</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運営規程</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第八条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一―五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六</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七</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記録等の整備</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第十条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一―三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四　</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に規定する苦情の内容等の記録</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五　</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に規定する事故の状況及び事故に際して行った処置についての記録</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サービスの提供困難時の対応</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第十三条　特別養護老人ホームは、入所予定者が入院治療を必要とする場合その他入所予定者に対し自ら適切な便宜を提供することが困難であると認めた場合は、適当な病院、診療所</w:t>
            </w:r>
            <w:r w:rsidRPr="00ED0730">
              <w:rPr>
                <w:rFonts w:ascii="ＭＳ 明朝" w:hAnsi="ＭＳ 明朝" w:cs="ＭＳ ゴシック" w:hint="eastAsia"/>
                <w:spacing w:val="-6"/>
                <w:kern w:val="0"/>
                <w:sz w:val="20"/>
                <w:szCs w:val="20"/>
                <w:u w:val="single"/>
              </w:rPr>
              <w:t>又は介護老人保健施設</w:t>
            </w:r>
            <w:r w:rsidRPr="00ED0730">
              <w:rPr>
                <w:rFonts w:ascii="ＭＳ 明朝" w:hAnsi="ＭＳ 明朝" w:cs="ＭＳ ゴシック" w:hint="eastAsia"/>
                <w:spacing w:val="-6"/>
                <w:kern w:val="0"/>
                <w:sz w:val="20"/>
                <w:szCs w:val="20"/>
              </w:rPr>
              <w:t>の紹介その他の必要な措置を速やかに講じなければならない。</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サービスの方針</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第十六条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２―５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６</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第二十三条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第二十四条</w:t>
            </w:r>
            <w:r w:rsidRPr="00ED0730">
              <w:rPr>
                <w:rFonts w:ascii="ＭＳ 明朝" w:hAnsi="ＭＳ 明朝" w:cs="ＭＳ ゴシック" w:hint="eastAsia"/>
                <w:i/>
                <w:spacing w:val="-6"/>
                <w:kern w:val="0"/>
                <w:sz w:val="20"/>
                <w:szCs w:val="20"/>
                <w:u w:val="single"/>
              </w:rPr>
              <w:t>―</w:t>
            </w:r>
            <w:r w:rsidRPr="00ED0730">
              <w:rPr>
                <w:rFonts w:ascii="ＭＳ 明朝" w:hAnsi="ＭＳ 明朝" w:cs="ＭＳ ゴシック" w:hint="eastAsia"/>
                <w:spacing w:val="-6"/>
                <w:kern w:val="0"/>
                <w:sz w:val="20"/>
                <w:szCs w:val="20"/>
                <w:u w:val="single"/>
              </w:rPr>
              <w:t>第三十四条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運営規程</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第三十五条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一―六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p>
          <w:p w:rsidR="00ED0730" w:rsidRPr="00ED0730" w:rsidRDefault="00ED0730" w:rsidP="00ED0730">
            <w:pPr>
              <w:autoSpaceDN w:val="0"/>
              <w:spacing w:line="240" w:lineRule="exact"/>
              <w:ind w:firstLineChars="100" w:firstLine="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七</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八</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設備の基準</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第三十六条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二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イ　当該ユニット型特別養護老人ホームの所在地を管轄する消防長又は消防署長と相談の上、</w:t>
            </w:r>
            <w:r w:rsidRPr="00ED0730">
              <w:rPr>
                <w:rFonts w:ascii="ＭＳ 明朝" w:hAnsi="ＭＳ 明朝" w:cs="ＭＳ ゴシック" w:hint="eastAsia"/>
                <w:spacing w:val="-6"/>
                <w:kern w:val="0"/>
                <w:sz w:val="20"/>
                <w:szCs w:val="20"/>
                <w:u w:val="single"/>
              </w:rPr>
              <w:t>第四十三条</w:t>
            </w:r>
            <w:r w:rsidRPr="00ED0730">
              <w:rPr>
                <w:rFonts w:ascii="ＭＳ 明朝" w:hAnsi="ＭＳ 明朝" w:cs="ＭＳ ゴシック" w:hint="eastAsia"/>
                <w:spacing w:val="-6"/>
                <w:kern w:val="0"/>
                <w:sz w:val="20"/>
                <w:szCs w:val="20"/>
              </w:rPr>
              <w:t>において準用する第九条第一項に規定する計画に入居者の円滑かつ迅速な避難を確保するために必要な事項を定めること。</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ロ　</w:t>
            </w:r>
            <w:r w:rsidRPr="00ED0730">
              <w:rPr>
                <w:rFonts w:ascii="ＭＳ 明朝" w:hAnsi="ＭＳ 明朝" w:cs="ＭＳ ゴシック" w:hint="eastAsia"/>
                <w:spacing w:val="-6"/>
                <w:kern w:val="0"/>
                <w:sz w:val="20"/>
                <w:szCs w:val="20"/>
                <w:u w:val="single"/>
              </w:rPr>
              <w:t>第四十三条</w:t>
            </w:r>
            <w:r w:rsidRPr="00ED0730">
              <w:rPr>
                <w:rFonts w:ascii="ＭＳ 明朝" w:hAnsi="ＭＳ 明朝" w:cs="ＭＳ ゴシック" w:hint="eastAsia"/>
                <w:spacing w:val="-6"/>
                <w:kern w:val="0"/>
                <w:sz w:val="20"/>
                <w:szCs w:val="20"/>
              </w:rPr>
              <w:t>において準用する第九条第二項に規定する訓練については、同条第一項に規定する計画に従い、昼間及び夜間において行うこと。</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ハ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２―４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サービスの方針</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第三十七条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２―７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８</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lastRenderedPageBreak/>
              <w:t>第三十八条―第四十二条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準用</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第四十三条</w:t>
            </w:r>
            <w:r w:rsidRPr="00ED0730">
              <w:rPr>
                <w:rFonts w:ascii="ＭＳ 明朝" w:hAnsi="ＭＳ 明朝" w:cs="ＭＳ ゴシック" w:hint="eastAsia"/>
                <w:spacing w:val="-6"/>
                <w:kern w:val="0"/>
                <w:sz w:val="20"/>
                <w:szCs w:val="20"/>
              </w:rPr>
              <w:t xml:space="preserve">　第四条から第七条まで、第九条、第十条、第十三条から第十五条まで、第十九条、第二十一条から</w:t>
            </w:r>
            <w:r w:rsidRPr="00ED0730">
              <w:rPr>
                <w:rFonts w:ascii="ＭＳ 明朝" w:hAnsi="ＭＳ 明朝" w:cs="ＭＳ ゴシック" w:hint="eastAsia"/>
                <w:spacing w:val="-6"/>
                <w:kern w:val="0"/>
                <w:sz w:val="20"/>
                <w:szCs w:val="20"/>
                <w:u w:val="single"/>
              </w:rPr>
              <w:t>第二十四条</w:t>
            </w:r>
            <w:r w:rsidRPr="00ED0730">
              <w:rPr>
                <w:rFonts w:ascii="ＭＳ 明朝" w:hAnsi="ＭＳ 明朝" w:cs="ＭＳ ゴシック" w:hint="eastAsia"/>
                <w:spacing w:val="-6"/>
                <w:kern w:val="0"/>
                <w:sz w:val="20"/>
                <w:szCs w:val="20"/>
              </w:rPr>
              <w:t>まで及び</w:t>
            </w:r>
            <w:r w:rsidRPr="00ED0730">
              <w:rPr>
                <w:rFonts w:ascii="ＭＳ 明朝" w:hAnsi="ＭＳ 明朝" w:cs="ＭＳ ゴシック" w:hint="eastAsia"/>
                <w:spacing w:val="-6"/>
                <w:kern w:val="0"/>
                <w:sz w:val="20"/>
                <w:szCs w:val="20"/>
                <w:u w:val="single"/>
              </w:rPr>
              <w:t>第二十七</w:t>
            </w:r>
            <w:r w:rsidRPr="0071475F">
              <w:rPr>
                <w:rFonts w:ascii="ＭＳ 明朝" w:hAnsi="ＭＳ 明朝" w:cs="ＭＳ ゴシック" w:hint="eastAsia"/>
                <w:spacing w:val="-6"/>
                <w:kern w:val="0"/>
                <w:sz w:val="20"/>
                <w:szCs w:val="20"/>
                <w:u w:val="single"/>
              </w:rPr>
              <w:t>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第三十二条</w:t>
            </w:r>
            <w:r w:rsidRPr="00ED0730">
              <w:rPr>
                <w:rFonts w:ascii="ＭＳ 明朝" w:hAnsi="ＭＳ 明朝" w:cs="ＭＳ ゴシック" w:hint="eastAsia"/>
                <w:spacing w:val="-6"/>
                <w:kern w:val="0"/>
                <w:sz w:val="20"/>
                <w:szCs w:val="20"/>
              </w:rPr>
              <w:t>までの規定は、ユニット型特別養護老人ホームについて準用する。この場合において、第十条第二項第三号中「第十六条第五項」とあるのは「</w:t>
            </w:r>
            <w:r w:rsidRPr="00ED0730">
              <w:rPr>
                <w:rFonts w:ascii="ＭＳ 明朝" w:hAnsi="ＭＳ 明朝" w:cs="ＭＳ ゴシック" w:hint="eastAsia"/>
                <w:spacing w:val="-6"/>
                <w:kern w:val="0"/>
                <w:sz w:val="20"/>
                <w:szCs w:val="20"/>
                <w:u w:val="single"/>
              </w:rPr>
              <w:t>第三十七条第七項</w:t>
            </w:r>
            <w:r w:rsidRPr="00ED0730">
              <w:rPr>
                <w:rFonts w:ascii="ＭＳ 明朝" w:hAnsi="ＭＳ 明朝" w:cs="ＭＳ ゴシック" w:hint="eastAsia"/>
                <w:spacing w:val="-6"/>
                <w:kern w:val="0"/>
                <w:sz w:val="20"/>
                <w:szCs w:val="20"/>
              </w:rPr>
              <w:t>」と、同項第四号中「</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第四十三条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」と、同項第五号中「</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第四十三条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」と、</w:t>
            </w:r>
            <w:r w:rsidRPr="00ED0730">
              <w:rPr>
                <w:rFonts w:ascii="ＭＳ 明朝" w:hAnsi="ＭＳ 明朝" w:cs="ＭＳ ゴシック" w:hint="eastAsia"/>
                <w:spacing w:val="-6"/>
                <w:kern w:val="0"/>
                <w:sz w:val="20"/>
                <w:szCs w:val="20"/>
                <w:u w:val="single"/>
              </w:rPr>
              <w:t>第二十四条第二項</w:t>
            </w:r>
            <w:r w:rsidRPr="00ED0730">
              <w:rPr>
                <w:rFonts w:ascii="ＭＳ 明朝" w:hAnsi="ＭＳ 明朝" w:cs="ＭＳ ゴシック" w:hint="eastAsia"/>
                <w:spacing w:val="-6"/>
                <w:kern w:val="0"/>
                <w:sz w:val="20"/>
                <w:szCs w:val="20"/>
              </w:rPr>
              <w:t>中「この章」とあるのは、「第三章」と読み替えるものとする。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第四十四条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71475F" w:rsidP="00ED0730">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設備の基準</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第四十五条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400" w:hangingChars="200" w:hanging="4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二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イ　当該地域密着型特別養護老人ホームの所在地を管轄する消防長又は消防署長と相談の上、</w:t>
            </w:r>
            <w:r w:rsidRPr="00ED0730">
              <w:rPr>
                <w:rFonts w:ascii="ＭＳ 明朝" w:hAnsi="ＭＳ 明朝" w:cs="ＭＳ ゴシック" w:hint="eastAsia"/>
                <w:spacing w:val="-6"/>
                <w:kern w:val="0"/>
                <w:sz w:val="20"/>
                <w:szCs w:val="20"/>
                <w:u w:val="single"/>
              </w:rPr>
              <w:t>第四十九条</w:t>
            </w:r>
            <w:r w:rsidRPr="00ED0730">
              <w:rPr>
                <w:rFonts w:ascii="ＭＳ 明朝" w:hAnsi="ＭＳ 明朝" w:cs="ＭＳ ゴシック" w:hint="eastAsia"/>
                <w:spacing w:val="-6"/>
                <w:kern w:val="0"/>
                <w:sz w:val="20"/>
                <w:szCs w:val="20"/>
              </w:rPr>
              <w:t>において準用する第九条第一項に規定する計画に入所者の円滑かつ迅速な避難を確保するために必要な事項を定めること。</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ロ　</w:t>
            </w:r>
            <w:r w:rsidRPr="00ED0730">
              <w:rPr>
                <w:rFonts w:ascii="ＭＳ 明朝" w:hAnsi="ＭＳ 明朝" w:cs="ＭＳ ゴシック" w:hint="eastAsia"/>
                <w:spacing w:val="-6"/>
                <w:kern w:val="0"/>
                <w:sz w:val="20"/>
                <w:szCs w:val="20"/>
                <w:u w:val="single"/>
              </w:rPr>
              <w:t>第四十九条</w:t>
            </w:r>
            <w:r w:rsidRPr="00ED0730">
              <w:rPr>
                <w:rFonts w:ascii="ＭＳ 明朝" w:hAnsi="ＭＳ 明朝" w:cs="ＭＳ ゴシック" w:hint="eastAsia"/>
                <w:spacing w:val="-6"/>
                <w:kern w:val="0"/>
                <w:sz w:val="20"/>
                <w:szCs w:val="20"/>
              </w:rPr>
              <w:t>において準用する第九条第二項に規定する訓練については、同条第一項に規定する計画に従い、昼間及び夜間において行うこと。</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ハ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２・３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４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Chars="100" w:left="252"/>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一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イ　居室等のある三階以上の各階に通ずる特別避難階段を二</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防災上有効な傾斜路を有する場合又は</w:t>
            </w:r>
            <w:r w:rsidRPr="00ED0730">
              <w:rPr>
                <w:rFonts w:ascii="ＭＳ 明朝" w:hAnsi="ＭＳ 明朝" w:cs="ＭＳ ゴシック" w:hint="eastAsia"/>
                <w:spacing w:val="-6"/>
                <w:kern w:val="0"/>
                <w:sz w:val="20"/>
                <w:szCs w:val="20"/>
                <w:u w:val="single"/>
              </w:rPr>
              <w:t>車いす</w:t>
            </w:r>
            <w:r w:rsidRPr="00ED0730">
              <w:rPr>
                <w:rFonts w:ascii="ＭＳ 明朝" w:hAnsi="ＭＳ 明朝" w:cs="ＭＳ ゴシック" w:hint="eastAsia"/>
                <w:spacing w:val="-6"/>
                <w:kern w:val="0"/>
                <w:sz w:val="20"/>
                <w:szCs w:val="20"/>
              </w:rPr>
              <w:t>若しくはストレッチャーで通行するために必要な幅を有するバルコニー及び屋外に設ける避難階段を有する場合は、一</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以上有するもの</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ロ・ハ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二・三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５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第四十六条―第四十八条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準用</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第四十九条</w:t>
            </w:r>
            <w:r w:rsidRPr="00ED0730">
              <w:rPr>
                <w:rFonts w:ascii="ＭＳ 明朝" w:hAnsi="ＭＳ 明朝" w:cs="ＭＳ ゴシック" w:hint="eastAsia"/>
                <w:spacing w:val="-6"/>
                <w:kern w:val="0"/>
                <w:sz w:val="20"/>
                <w:szCs w:val="20"/>
              </w:rPr>
              <w:t xml:space="preserve">　第四条から第十条まで、第十三条から第十六条まで、第十八条から</w:t>
            </w:r>
            <w:r w:rsidRPr="00ED0730">
              <w:rPr>
                <w:rFonts w:ascii="ＭＳ 明朝" w:hAnsi="ＭＳ 明朝" w:cs="ＭＳ ゴシック" w:hint="eastAsia"/>
                <w:spacing w:val="-6"/>
                <w:kern w:val="0"/>
                <w:sz w:val="20"/>
                <w:szCs w:val="20"/>
                <w:u w:val="single"/>
              </w:rPr>
              <w:t>第三十条</w:t>
            </w:r>
            <w:r w:rsidRPr="00ED0730">
              <w:rPr>
                <w:rFonts w:ascii="ＭＳ 明朝" w:hAnsi="ＭＳ 明朝" w:cs="ＭＳ ゴシック" w:hint="eastAsia"/>
                <w:spacing w:val="-6"/>
                <w:kern w:val="0"/>
                <w:sz w:val="20"/>
                <w:szCs w:val="20"/>
              </w:rPr>
              <w:t>まで及び</w:t>
            </w:r>
            <w:r w:rsidRPr="00ED0730">
              <w:rPr>
                <w:rFonts w:ascii="ＭＳ 明朝" w:hAnsi="ＭＳ 明朝" w:cs="ＭＳ ゴシック" w:hint="eastAsia"/>
                <w:spacing w:val="-6"/>
                <w:kern w:val="0"/>
                <w:sz w:val="20"/>
                <w:szCs w:val="20"/>
                <w:u w:val="single"/>
              </w:rPr>
              <w:t>第三十二条</w:t>
            </w:r>
            <w:r w:rsidRPr="00ED0730">
              <w:rPr>
                <w:rFonts w:ascii="ＭＳ 明朝" w:hAnsi="ＭＳ 明朝" w:cs="ＭＳ ゴシック" w:hint="eastAsia"/>
                <w:spacing w:val="-6"/>
                <w:kern w:val="0"/>
                <w:sz w:val="20"/>
                <w:szCs w:val="20"/>
              </w:rPr>
              <w:t>の規定は、地域密着型特別養護老人ホームについて準用する。この場合において、第十条第二項第三号中「第十六条第五項」とあるのは「</w:t>
            </w:r>
            <w:r w:rsidRPr="00ED0730">
              <w:rPr>
                <w:rFonts w:ascii="ＭＳ 明朝" w:hAnsi="ＭＳ 明朝" w:cs="ＭＳ ゴシック" w:hint="eastAsia"/>
                <w:spacing w:val="-6"/>
                <w:kern w:val="0"/>
                <w:sz w:val="20"/>
                <w:szCs w:val="20"/>
                <w:u w:val="single"/>
              </w:rPr>
              <w:t>第四十九条</w:t>
            </w:r>
            <w:r w:rsidRPr="00ED0730">
              <w:rPr>
                <w:rFonts w:ascii="ＭＳ 明朝" w:hAnsi="ＭＳ 明朝" w:cs="ＭＳ ゴシック" w:hint="eastAsia"/>
                <w:spacing w:val="-6"/>
                <w:kern w:val="0"/>
                <w:sz w:val="20"/>
                <w:szCs w:val="20"/>
              </w:rPr>
              <w:t>において準用する第十六条第五項」と、同項第四号中「</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第四十九条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」と、同項第五号中「</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第四十九条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」と、</w:t>
            </w:r>
            <w:r w:rsidRPr="00ED0730">
              <w:rPr>
                <w:rFonts w:ascii="ＭＳ 明朝" w:hAnsi="ＭＳ 明朝" w:cs="ＭＳ ゴシック" w:hint="eastAsia"/>
                <w:spacing w:val="-6"/>
                <w:kern w:val="0"/>
                <w:sz w:val="20"/>
                <w:szCs w:val="20"/>
                <w:u w:val="single"/>
              </w:rPr>
              <w:t>第二十四条第二項</w:t>
            </w:r>
            <w:r w:rsidRPr="00ED0730">
              <w:rPr>
                <w:rFonts w:ascii="ＭＳ 明朝" w:hAnsi="ＭＳ 明朝" w:cs="ＭＳ ゴシック" w:hint="eastAsia"/>
                <w:spacing w:val="-6"/>
                <w:kern w:val="0"/>
                <w:sz w:val="20"/>
                <w:szCs w:val="20"/>
              </w:rPr>
              <w:t>中「この章」とあるのは「第四章」と読み替えるものとする。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ユニット型地域密着型特別養護老人ホームの基準</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第五十条</w:t>
            </w:r>
            <w:r w:rsidRPr="00ED0730">
              <w:rPr>
                <w:rFonts w:ascii="ＭＳ 明朝" w:hAnsi="ＭＳ 明朝" w:cs="ＭＳ ゴシック" w:hint="eastAsia"/>
                <w:spacing w:val="-6"/>
                <w:kern w:val="0"/>
                <w:sz w:val="20"/>
                <w:szCs w:val="20"/>
              </w:rPr>
              <w:t xml:space="preserve">　第三条及び前三章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第四十六条</w:t>
            </w:r>
            <w:r w:rsidRPr="00ED0730">
              <w:rPr>
                <w:rFonts w:ascii="ＭＳ 明朝" w:hAnsi="ＭＳ 明朝" w:cs="ＭＳ ゴシック" w:hint="eastAsia"/>
                <w:spacing w:val="-6"/>
                <w:kern w:val="0"/>
                <w:sz w:val="20"/>
                <w:szCs w:val="20"/>
              </w:rPr>
              <w:t>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の規定にかかわらず、ユニット型地域密着型特別養護老人ホーム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施設の全部においてユニットごとに入居者の日常生活が営まれ、これに対する支援が行われる地域密着型特別養護老人ホームをいう。以下同じ。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の設備及び運営に関する基準については、この章に定めるところによる。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71475F" w:rsidP="00ED0730">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設備の基準</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第五十一条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二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イ　当該ユニット型地域密着型特別養護老人ホームの所在地を管轄する消防長又は消防署長と相談の上、</w:t>
            </w:r>
            <w:r w:rsidRPr="00ED0730">
              <w:rPr>
                <w:rFonts w:ascii="ＭＳ 明朝" w:hAnsi="ＭＳ 明朝" w:cs="ＭＳ ゴシック" w:hint="eastAsia"/>
                <w:spacing w:val="-6"/>
                <w:kern w:val="0"/>
                <w:sz w:val="20"/>
                <w:szCs w:val="20"/>
                <w:u w:val="single"/>
              </w:rPr>
              <w:t>第五十三条</w:t>
            </w:r>
            <w:r w:rsidRPr="00ED0730">
              <w:rPr>
                <w:rFonts w:ascii="ＭＳ 明朝" w:hAnsi="ＭＳ 明朝" w:cs="ＭＳ ゴシック" w:hint="eastAsia"/>
                <w:spacing w:val="-6"/>
                <w:kern w:val="0"/>
                <w:sz w:val="20"/>
                <w:szCs w:val="20"/>
              </w:rPr>
              <w:t>において準用する第九条第一項に規定する計画に入居者の円滑かつ迅速な避難を確保するために必要な事項を定めること。</w:t>
            </w:r>
          </w:p>
          <w:p w:rsidR="00ED0730" w:rsidRPr="00ED0730" w:rsidRDefault="00ED0730" w:rsidP="00ED0730">
            <w:pPr>
              <w:autoSpaceDN w:val="0"/>
              <w:spacing w:line="240" w:lineRule="exact"/>
              <w:ind w:left="600" w:hangingChars="300" w:hanging="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ロ　</w:t>
            </w:r>
            <w:r w:rsidRPr="00ED0730">
              <w:rPr>
                <w:rFonts w:ascii="ＭＳ 明朝" w:hAnsi="ＭＳ 明朝" w:cs="ＭＳ ゴシック" w:hint="eastAsia"/>
                <w:spacing w:val="-6"/>
                <w:kern w:val="0"/>
                <w:sz w:val="20"/>
                <w:szCs w:val="20"/>
                <w:u w:val="single"/>
              </w:rPr>
              <w:t>第五十三条</w:t>
            </w:r>
            <w:r w:rsidRPr="00ED0730">
              <w:rPr>
                <w:rFonts w:ascii="ＭＳ 明朝" w:hAnsi="ＭＳ 明朝" w:cs="ＭＳ ゴシック" w:hint="eastAsia"/>
                <w:spacing w:val="-6"/>
                <w:kern w:val="0"/>
                <w:sz w:val="20"/>
                <w:szCs w:val="20"/>
              </w:rPr>
              <w:t>において準用する第九条第二項に規定する訓練については、同条第一項に規定する計画に従い、昼間及び夜間において行うこと。</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ハ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２―５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第五十二条</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準用</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u w:val="single"/>
              </w:rPr>
              <w:t>第五十三条</w:t>
            </w:r>
            <w:r w:rsidRPr="00ED0730">
              <w:rPr>
                <w:rFonts w:ascii="ＭＳ 明朝" w:hAnsi="ＭＳ 明朝" w:cs="ＭＳ ゴシック" w:hint="eastAsia"/>
                <w:spacing w:val="-6"/>
                <w:kern w:val="0"/>
                <w:sz w:val="20"/>
                <w:szCs w:val="20"/>
              </w:rPr>
              <w:t xml:space="preserve">　第四条から第七条まで、第九条、第十条、第十三条から第十五条まで、第十九条、第二十一条から</w:t>
            </w:r>
            <w:r w:rsidRPr="00ED0730">
              <w:rPr>
                <w:rFonts w:ascii="ＭＳ 明朝" w:hAnsi="ＭＳ 明朝" w:cs="ＭＳ ゴシック" w:hint="eastAsia"/>
                <w:spacing w:val="-6"/>
                <w:kern w:val="0"/>
                <w:sz w:val="20"/>
                <w:szCs w:val="20"/>
                <w:u w:val="single"/>
              </w:rPr>
              <w:t>第二十四条</w:t>
            </w:r>
            <w:r w:rsidRPr="00ED0730">
              <w:rPr>
                <w:rFonts w:ascii="ＭＳ 明朝" w:hAnsi="ＭＳ 明朝" w:cs="ＭＳ ゴシック" w:hint="eastAsia"/>
                <w:spacing w:val="-6"/>
                <w:kern w:val="0"/>
                <w:sz w:val="20"/>
                <w:szCs w:val="20"/>
              </w:rPr>
              <w:t>まで、</w:t>
            </w:r>
            <w:r w:rsidRPr="00ED0730">
              <w:rPr>
                <w:rFonts w:ascii="ＭＳ 明朝" w:hAnsi="ＭＳ 明朝" w:cs="ＭＳ ゴシック" w:hint="eastAsia"/>
                <w:spacing w:val="-6"/>
                <w:kern w:val="0"/>
                <w:sz w:val="20"/>
                <w:szCs w:val="20"/>
                <w:u w:val="single"/>
              </w:rPr>
              <w:t>第二十七条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第三十条</w:t>
            </w:r>
            <w:r w:rsidRPr="00ED0730">
              <w:rPr>
                <w:rFonts w:ascii="ＭＳ 明朝" w:hAnsi="ＭＳ 明朝" w:cs="ＭＳ ゴシック" w:hint="eastAsia"/>
                <w:spacing w:val="-6"/>
                <w:kern w:val="0"/>
                <w:sz w:val="20"/>
                <w:szCs w:val="20"/>
              </w:rPr>
              <w:t>まで、</w:t>
            </w:r>
            <w:r w:rsidRPr="00ED0730">
              <w:rPr>
                <w:rFonts w:ascii="ＭＳ 明朝" w:hAnsi="ＭＳ 明朝" w:cs="ＭＳ ゴシック" w:hint="eastAsia"/>
                <w:spacing w:val="-6"/>
                <w:kern w:val="0"/>
                <w:sz w:val="20"/>
                <w:szCs w:val="20"/>
                <w:u w:val="single"/>
              </w:rPr>
              <w:t>第三十二条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第三十四条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第三十五条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第三十七条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第三十九条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第四十二条</w:t>
            </w:r>
            <w:r w:rsidRPr="00ED0730">
              <w:rPr>
                <w:rFonts w:ascii="ＭＳ 明朝" w:hAnsi="ＭＳ 明朝" w:cs="ＭＳ ゴシック" w:hint="eastAsia"/>
                <w:spacing w:val="-6"/>
                <w:kern w:val="0"/>
                <w:sz w:val="20"/>
                <w:szCs w:val="20"/>
              </w:rPr>
              <w:t>まで及び</w:t>
            </w:r>
            <w:r w:rsidRPr="00ED0730">
              <w:rPr>
                <w:rFonts w:ascii="ＭＳ 明朝" w:hAnsi="ＭＳ 明朝" w:cs="ＭＳ ゴシック" w:hint="eastAsia"/>
                <w:spacing w:val="-6"/>
                <w:kern w:val="0"/>
                <w:sz w:val="20"/>
                <w:szCs w:val="20"/>
                <w:u w:val="single"/>
              </w:rPr>
              <w:t>第四十八条</w:t>
            </w:r>
            <w:r w:rsidRPr="00ED0730">
              <w:rPr>
                <w:rFonts w:ascii="ＭＳ 明朝" w:hAnsi="ＭＳ 明朝" w:cs="ＭＳ ゴシック" w:hint="eastAsia"/>
                <w:spacing w:val="-6"/>
                <w:kern w:val="0"/>
                <w:sz w:val="20"/>
                <w:szCs w:val="20"/>
              </w:rPr>
              <w:t>の規定は、ユニット型地域密着型特別養護老人ホームについて準用する。この場合において、第十条第二項第三号中「第十六条第五項」とあるのは「</w:t>
            </w:r>
            <w:r w:rsidRPr="00ED0730">
              <w:rPr>
                <w:rFonts w:ascii="ＭＳ 明朝" w:hAnsi="ＭＳ 明朝" w:cs="ＭＳ ゴシック" w:hint="eastAsia"/>
                <w:spacing w:val="-6"/>
                <w:kern w:val="0"/>
                <w:sz w:val="20"/>
                <w:szCs w:val="20"/>
                <w:u w:val="single"/>
              </w:rPr>
              <w:t>第五十三条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第三十七条第七項</w:t>
            </w:r>
            <w:r w:rsidRPr="00ED0730">
              <w:rPr>
                <w:rFonts w:ascii="ＭＳ 明朝" w:hAnsi="ＭＳ 明朝" w:cs="ＭＳ ゴシック" w:hint="eastAsia"/>
                <w:spacing w:val="-6"/>
                <w:kern w:val="0"/>
                <w:sz w:val="20"/>
                <w:szCs w:val="20"/>
              </w:rPr>
              <w:t>」と、同項第四号中「</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第五十三条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」と、同項第五号中「</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」とあるのは「</w:t>
            </w:r>
            <w:r w:rsidRPr="00ED0730">
              <w:rPr>
                <w:rFonts w:ascii="ＭＳ 明朝" w:hAnsi="ＭＳ 明朝" w:cs="ＭＳ ゴシック" w:hint="eastAsia"/>
                <w:spacing w:val="-6"/>
                <w:kern w:val="0"/>
                <w:sz w:val="20"/>
                <w:szCs w:val="20"/>
                <w:u w:val="single"/>
              </w:rPr>
              <w:t>第五十三条</w:t>
            </w:r>
            <w:r w:rsidRPr="00ED0730">
              <w:rPr>
                <w:rFonts w:ascii="ＭＳ 明朝" w:hAnsi="ＭＳ 明朝" w:cs="ＭＳ ゴシック" w:hint="eastAsia"/>
                <w:spacing w:val="-6"/>
                <w:kern w:val="0"/>
                <w:sz w:val="20"/>
                <w:szCs w:val="20"/>
              </w:rPr>
              <w:t>において準用する</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」と、</w:t>
            </w:r>
            <w:r w:rsidRPr="00ED0730">
              <w:rPr>
                <w:rFonts w:ascii="ＭＳ 明朝" w:hAnsi="ＭＳ 明朝" w:cs="ＭＳ ゴシック" w:hint="eastAsia"/>
                <w:spacing w:val="-6"/>
                <w:kern w:val="0"/>
                <w:sz w:val="20"/>
                <w:szCs w:val="20"/>
                <w:u w:val="single"/>
              </w:rPr>
              <w:t>第二十四条第二項</w:t>
            </w:r>
            <w:r w:rsidRPr="00ED0730">
              <w:rPr>
                <w:rFonts w:ascii="ＭＳ 明朝" w:hAnsi="ＭＳ 明朝" w:cs="ＭＳ ゴシック" w:hint="eastAsia"/>
                <w:spacing w:val="-6"/>
                <w:kern w:val="0"/>
                <w:sz w:val="20"/>
                <w:szCs w:val="20"/>
              </w:rPr>
              <w:t>中「この章」とあるのは、「第五章」と読み替えるものとする。</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ind w:firstLineChars="300" w:firstLine="6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附　則</w:t>
            </w:r>
          </w:p>
          <w:p w:rsidR="00ED0730" w:rsidRPr="00ED0730" w:rsidRDefault="00ED0730" w:rsidP="00ED0730">
            <w:pPr>
              <w:autoSpaceDN w:val="0"/>
              <w:spacing w:line="240" w:lineRule="exact"/>
              <w:rPr>
                <w:rFonts w:ascii="ＭＳ 明朝" w:hAnsi="ＭＳ 明朝" w:cs="ＭＳ ゴシック"/>
                <w:spacing w:val="-6"/>
                <w:kern w:val="0"/>
                <w:sz w:val="20"/>
                <w:szCs w:val="20"/>
              </w:rPr>
            </w:pP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１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経過措置</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２　この条例の施行の際現に存する特別養護老人ホーム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この条例の施行の日において法第十五条第三項の規定による届出をしているもの又は同条第四項の認可を受けているものをいう。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の建物</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同日において基本的な設備が完成しているものを含み、同日後に増築又は全面的な改築</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既存の施設と同様の規模の建築物を既存の施設と同一の敷地内又はその他の場所に新たに建設することをいう。以下同じ。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を行った部分を除く。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に対する第十一条第三項第一号イ及び</w:t>
            </w:r>
            <w:r w:rsidRPr="00ED0730">
              <w:rPr>
                <w:rFonts w:ascii="ＭＳ 明朝" w:hAnsi="ＭＳ 明朝" w:cs="ＭＳ ゴシック" w:hint="eastAsia"/>
                <w:spacing w:val="-6"/>
                <w:kern w:val="0"/>
                <w:sz w:val="20"/>
                <w:szCs w:val="20"/>
                <w:u w:val="single"/>
              </w:rPr>
              <w:t>第四十五条第三項第一号イ</w:t>
            </w:r>
            <w:r w:rsidRPr="00ED0730">
              <w:rPr>
                <w:rFonts w:ascii="ＭＳ 明朝" w:hAnsi="ＭＳ 明朝" w:cs="ＭＳ ゴシック" w:hint="eastAsia"/>
                <w:spacing w:val="-6"/>
                <w:kern w:val="0"/>
                <w:sz w:val="20"/>
                <w:szCs w:val="20"/>
              </w:rPr>
              <w:t>の規定の適用については、これらの規定中「一人とすること。ただし、入所者を処遇する上で必要な場合として規則で定める場合は、四人以下とすることができる」とあるのは、「四人以下とすること」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３　前項の規定にかかわらず、平成十二年四月一日において存していた特別養護老人ホームの建物</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同日において基本的な設備が完成しているものを含み、同日後に増築又は全面的な改築を行った部分を除く。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に対する第十一条第三項第一号並びに</w:t>
            </w:r>
            <w:r w:rsidRPr="00ED0730">
              <w:rPr>
                <w:rFonts w:ascii="ＭＳ 明朝" w:hAnsi="ＭＳ 明朝" w:cs="ＭＳ ゴシック" w:hint="eastAsia"/>
                <w:spacing w:val="-6"/>
                <w:kern w:val="0"/>
                <w:sz w:val="20"/>
                <w:szCs w:val="20"/>
                <w:u w:val="single"/>
              </w:rPr>
              <w:t>第四十五条第三項第一号</w:t>
            </w:r>
            <w:r w:rsidRPr="00ED0730">
              <w:rPr>
                <w:rFonts w:ascii="ＭＳ 明朝" w:hAnsi="ＭＳ 明朝" w:cs="ＭＳ ゴシック" w:hint="eastAsia"/>
                <w:spacing w:val="-6"/>
                <w:kern w:val="0"/>
                <w:sz w:val="20"/>
                <w:szCs w:val="20"/>
              </w:rPr>
              <w:t>の規定の適用については、第十一条第三項第一号イ及び</w:t>
            </w:r>
            <w:r w:rsidRPr="00ED0730">
              <w:rPr>
                <w:rFonts w:ascii="ＭＳ 明朝" w:hAnsi="ＭＳ 明朝" w:cs="ＭＳ ゴシック" w:hint="eastAsia"/>
                <w:spacing w:val="-6"/>
                <w:kern w:val="0"/>
                <w:sz w:val="20"/>
                <w:szCs w:val="20"/>
                <w:u w:val="single"/>
              </w:rPr>
              <w:t>第四十五条第三項第一号イ</w:t>
            </w:r>
            <w:r w:rsidRPr="00ED0730">
              <w:rPr>
                <w:rFonts w:ascii="ＭＳ 明朝" w:hAnsi="ＭＳ 明朝" w:cs="ＭＳ ゴシック" w:hint="eastAsia"/>
                <w:spacing w:val="-6"/>
                <w:kern w:val="0"/>
                <w:sz w:val="20"/>
                <w:szCs w:val="20"/>
              </w:rPr>
              <w:t>中「一人とすること。ただし、入所者を処遇する上で必要な場合として規則で定める場合は、四人以下とすることができる」とあるのは「原則として四人以下とすること」と、第十一条第三項第一号ハ及び</w:t>
            </w:r>
            <w:r w:rsidRPr="00ED0730">
              <w:rPr>
                <w:rFonts w:ascii="ＭＳ 明朝" w:hAnsi="ＭＳ 明朝" w:cs="ＭＳ ゴシック" w:hint="eastAsia"/>
                <w:spacing w:val="-6"/>
                <w:kern w:val="0"/>
                <w:sz w:val="20"/>
                <w:szCs w:val="20"/>
                <w:u w:val="single"/>
              </w:rPr>
              <w:t>第四十五条第三項第一号ハ</w:t>
            </w:r>
            <w:r w:rsidRPr="00ED0730">
              <w:rPr>
                <w:rFonts w:ascii="ＭＳ 明朝" w:hAnsi="ＭＳ 明朝" w:cs="ＭＳ ゴシック" w:hint="eastAsia"/>
                <w:spacing w:val="-6"/>
                <w:kern w:val="0"/>
                <w:sz w:val="20"/>
                <w:szCs w:val="20"/>
              </w:rPr>
              <w:t>中「十・六五平方メートル」とあるのは「収納設備等に係る部分の床面積を除き、四・九五平方メートル」とする。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４　前二項の規定にかかわらず、昭和六十二年三月九日において存していた特別養護老人ホームの建物</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同日において基本的な設備が完成しているものを含み、同日後に増築又は全面的な改築を行った部分を除く。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に対する第十一条第三項第一号イ及び</w:t>
            </w:r>
            <w:r w:rsidRPr="00ED0730">
              <w:rPr>
                <w:rFonts w:ascii="ＭＳ 明朝" w:hAnsi="ＭＳ 明朝" w:cs="ＭＳ ゴシック" w:hint="eastAsia"/>
                <w:spacing w:val="-6"/>
                <w:kern w:val="0"/>
                <w:sz w:val="20"/>
                <w:szCs w:val="20"/>
                <w:u w:val="single"/>
              </w:rPr>
              <w:t>第四十五条第三項第一号イ</w:t>
            </w:r>
            <w:r w:rsidRPr="00ED0730">
              <w:rPr>
                <w:rFonts w:ascii="ＭＳ 明朝" w:hAnsi="ＭＳ 明朝" w:cs="ＭＳ ゴシック" w:hint="eastAsia"/>
                <w:spacing w:val="-6"/>
                <w:kern w:val="0"/>
                <w:sz w:val="20"/>
                <w:szCs w:val="20"/>
              </w:rPr>
              <w:t>の規定の適用については、これらの規定中「一人とすること。ただし、入所者を処遇する上で必要な場合として規則で定める場合は、四人以下とすることができる」とあるのは、「八人以下とすること」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５　平成十二年四月一日において存していた特別養護老人ホームの建物については、第十一条第三項第九号イ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食堂及び機能訓練室の合計した面積に係る部分に限る。</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及び</w:t>
            </w:r>
            <w:r w:rsidRPr="00ED0730">
              <w:rPr>
                <w:rFonts w:ascii="ＭＳ 明朝" w:hAnsi="ＭＳ 明朝" w:cs="ＭＳ ゴシック" w:hint="eastAsia"/>
                <w:spacing w:val="-6"/>
                <w:kern w:val="0"/>
                <w:sz w:val="20"/>
                <w:szCs w:val="20"/>
                <w:u w:val="single"/>
              </w:rPr>
              <w:t>第四十五条第三項第九号イ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食堂及び機能訓練室の合計した面積に係る部分に限る。</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の規定は、当分の間、適用しない。</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６　平成十四年八月七日において存していた特別養護老人ホームの建物</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基本的な設備が完成しているものを含み、同日以降に増築又は改築を行ったものを除く。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であって、同日において特別養護老人ホームの設備及び運営に関する基準の一部を改正する省令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平成十四年厚生労働省令第百七号。以下「平成十四年一部改正省令」という。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による改正後の特別養護老人ホームの設備及び運営に関する基準</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平成十一年厚生省令第四十六号</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第三章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第三十五条第四項第一号イ⑷及びロ⑶を除く。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に規定する基準を満たすものに対する</w:t>
            </w:r>
            <w:r w:rsidRPr="00ED0730">
              <w:rPr>
                <w:rFonts w:ascii="ＭＳ 明朝" w:hAnsi="ＭＳ 明朝" w:cs="ＭＳ ゴシック" w:hint="eastAsia"/>
                <w:spacing w:val="-6"/>
                <w:kern w:val="0"/>
                <w:sz w:val="20"/>
                <w:szCs w:val="20"/>
                <w:u w:val="single"/>
              </w:rPr>
              <w:t>第三十六条第三項第二号ハ</w:t>
            </w:r>
            <w:r w:rsidRPr="00ED0730">
              <w:rPr>
                <w:rFonts w:ascii="ＭＳ 明朝" w:hAnsi="ＭＳ 明朝" w:cs="ＭＳ ゴシック" w:hint="eastAsia"/>
                <w:spacing w:val="-6"/>
                <w:kern w:val="0"/>
                <w:sz w:val="20"/>
                <w:szCs w:val="20"/>
              </w:rPr>
              <w:t>の規定の適用については、同号ハ中「二平方メートルに当該共同生活室が属するユニットの入居定員の数を乗じて得た面積以</w:t>
            </w:r>
            <w:r w:rsidR="004C19DE">
              <w:rPr>
                <w:rFonts w:ascii="ＭＳ 明朝" w:hAnsi="ＭＳ 明朝" w:cs="ＭＳ ゴシック" w:hint="eastAsia"/>
                <w:spacing w:val="-6"/>
                <w:kern w:val="0"/>
                <w:sz w:val="20"/>
                <w:szCs w:val="20"/>
              </w:rPr>
              <w:t>ｄ</w:t>
            </w:r>
            <w:r w:rsidRPr="00ED0730">
              <w:rPr>
                <w:rFonts w:ascii="ＭＳ 明朝" w:hAnsi="ＭＳ 明朝" w:cs="ＭＳ ゴシック" w:hint="eastAsia"/>
                <w:spacing w:val="-6"/>
                <w:kern w:val="0"/>
                <w:sz w:val="20"/>
                <w:szCs w:val="20"/>
              </w:rPr>
              <w:t>上を標準」とあるのは、「当該ユニットの入居者が交流し、共同で日常生活を営むのに必要な広さ」とする。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７　平成十八年四月一日において平成十四年一部改正省令附則第二条第二項の規定の適用を受けていた特別養護老人ホームに係る</w:t>
            </w:r>
            <w:r w:rsidRPr="00ED0730">
              <w:rPr>
                <w:rFonts w:ascii="ＭＳ 明朝" w:hAnsi="ＭＳ 明朝" w:cs="ＭＳ ゴシック" w:hint="eastAsia"/>
                <w:spacing w:val="-6"/>
                <w:kern w:val="0"/>
                <w:sz w:val="20"/>
                <w:szCs w:val="20"/>
                <w:u w:val="single"/>
              </w:rPr>
              <w:t>第五十一条第三項第二号ハ</w:t>
            </w:r>
            <w:r w:rsidRPr="00ED0730">
              <w:rPr>
                <w:rFonts w:ascii="ＭＳ 明朝" w:hAnsi="ＭＳ 明朝" w:cs="ＭＳ ゴシック" w:hint="eastAsia"/>
                <w:spacing w:val="-6"/>
                <w:kern w:val="0"/>
                <w:sz w:val="20"/>
                <w:szCs w:val="20"/>
              </w:rPr>
              <w:t>の規定の適用については、同号ハ中「二平方メートルに当該共同生活室が属するユニットの入居定員の数を乗じて得た面積以上を標準」とあるのは、「当該ユニットの入居者が交流し、共同で日常生活を営むのに必要な広さ」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８　昭和六十二年三月九日において存していた特別養護老人ホーム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平成十六年四月一日以降に全面的な改築を行ったものを除く。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については、第十一条第二項第十四号、</w:t>
            </w:r>
            <w:r w:rsidRPr="00ED0730">
              <w:rPr>
                <w:rFonts w:ascii="ＭＳ 明朝" w:hAnsi="ＭＳ 明朝" w:cs="ＭＳ ゴシック" w:hint="eastAsia"/>
                <w:spacing w:val="-6"/>
                <w:kern w:val="0"/>
                <w:sz w:val="20"/>
                <w:szCs w:val="20"/>
                <w:u w:val="single"/>
              </w:rPr>
              <w:t>第三十六条第二項第六号</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第四十五条第二項第十四号</w:t>
            </w:r>
            <w:r w:rsidRPr="00ED0730">
              <w:rPr>
                <w:rFonts w:ascii="ＭＳ 明朝" w:hAnsi="ＭＳ 明朝" w:cs="ＭＳ ゴシック" w:hint="eastAsia"/>
                <w:spacing w:val="-6"/>
                <w:kern w:val="0"/>
                <w:sz w:val="20"/>
                <w:szCs w:val="20"/>
              </w:rPr>
              <w:t>及び</w:t>
            </w:r>
            <w:r w:rsidRPr="00ED0730">
              <w:rPr>
                <w:rFonts w:ascii="ＭＳ 明朝" w:hAnsi="ＭＳ 明朝" w:cs="ＭＳ ゴシック" w:hint="eastAsia"/>
                <w:spacing w:val="-6"/>
                <w:kern w:val="0"/>
                <w:sz w:val="20"/>
                <w:szCs w:val="20"/>
                <w:u w:val="single"/>
              </w:rPr>
              <w:t>第五十一条第二項第六号</w:t>
            </w:r>
            <w:r w:rsidRPr="00ED0730">
              <w:rPr>
                <w:rFonts w:ascii="ＭＳ 明朝" w:hAnsi="ＭＳ 明朝" w:cs="ＭＳ ゴシック" w:hint="eastAsia"/>
                <w:spacing w:val="-6"/>
                <w:kern w:val="0"/>
                <w:sz w:val="20"/>
                <w:szCs w:val="20"/>
              </w:rPr>
              <w:t>の規定は、当分の間、適用しない。</w:t>
            </w:r>
          </w:p>
          <w:p w:rsid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９　第十条第二項</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第四十三条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第四十九条</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第五十三条</w:t>
            </w:r>
            <w:r w:rsidRPr="00ED0730">
              <w:rPr>
                <w:rFonts w:ascii="ＭＳ 明朝" w:hAnsi="ＭＳ 明朝" w:cs="ＭＳ ゴシック" w:hint="eastAsia"/>
                <w:spacing w:val="-6"/>
                <w:kern w:val="0"/>
                <w:sz w:val="20"/>
                <w:szCs w:val="20"/>
              </w:rPr>
              <w:t>及び附則第二十五項において準用する場合を含む。</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の規定は、この条例の施行の際、特別養護老人ホームの設備及び運営に関する基準第九条第二項</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同令第四十二条、第五十九条及び第六十三条において準用する場合並びに指定居宅サービス等の事業の人員、設備及び運営に関する基準等の一部を改正する省令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平成二十三年厚生労働省令第百六号</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第五条の規定による改正前の特別養護老人ホームの設備及び運営に関する基準第五十三条において準用する同令第九条第二項に係る場合を含む。</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の規定により特別養護老人ホームにおいて保存されている記録であって、特別養護老人ホームの設備及び運営に関する基準第九条第二項による保存期間が満了していないものについても適用する。</w:t>
            </w:r>
          </w:p>
          <w:p w:rsidR="005D0356" w:rsidRPr="00ED0730" w:rsidRDefault="005D0356" w:rsidP="00ED0730">
            <w:pPr>
              <w:autoSpaceDN w:val="0"/>
              <w:spacing w:line="240" w:lineRule="exact"/>
              <w:ind w:left="200" w:hangingChars="100" w:hanging="200"/>
              <w:rPr>
                <w:rFonts w:ascii="ＭＳ 明朝" w:hAnsi="ＭＳ 明朝" w:cs="ＭＳ ゴシック"/>
                <w:spacing w:val="-6"/>
                <w:kern w:val="0"/>
                <w:sz w:val="20"/>
                <w:szCs w:val="20"/>
              </w:rPr>
            </w:pP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2882176" w:vert="1"/>
              </w:rPr>
              <w:t>10</w:t>
            </w:r>
            <w:r w:rsidRPr="00ED0730">
              <w:rPr>
                <w:rFonts w:ascii="ＭＳ 明朝" w:hAnsi="ＭＳ 明朝" w:cs="ＭＳ ゴシック" w:hint="eastAsia"/>
                <w:spacing w:val="-6"/>
                <w:kern w:val="0"/>
                <w:sz w:val="20"/>
                <w:szCs w:val="20"/>
              </w:rPr>
              <w:t xml:space="preserve">　一般病床</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医療法第七条第二項第五号に規定する一般病床をいう。以下同じ。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、精神病床</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健康保険法等の一部を改正する法律の一部の施行に伴う関係政令の整理に関する政令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平成二十三年政令第三百七十五号</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第一条の規定による改正前の介護保険法施行令</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平成十年政令第四百十二号</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第四条第二項に規定する病床に限る。</w:t>
            </w:r>
            <w:r w:rsidRPr="00036307">
              <w:rPr>
                <w:rFonts w:ascii="ＭＳ 明朝" w:hAnsi="ＭＳ 明朝" w:cs="ＭＳ ゴシック" w:hint="eastAsia"/>
                <w:spacing w:val="-6"/>
                <w:kern w:val="0"/>
                <w:sz w:val="20"/>
                <w:szCs w:val="20"/>
                <w:u w:val="single"/>
              </w:rPr>
              <w:t>以下</w:t>
            </w:r>
            <w:r w:rsidRPr="00ED0730">
              <w:rPr>
                <w:rFonts w:ascii="ＭＳ 明朝" w:hAnsi="ＭＳ 明朝" w:cs="ＭＳ ゴシック" w:hint="eastAsia"/>
                <w:spacing w:val="-6"/>
                <w:kern w:val="0"/>
                <w:sz w:val="20"/>
                <w:szCs w:val="20"/>
              </w:rPr>
              <w:t>次項及び附則第十三項において同じ。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、若しくは療養病床</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医療法第七条第二項第四号に規定する療養病床をいう。以下同じ。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を有する病院又は一般病床若しくは療養病床を有する診療所の開設者が、当該病院の一般病床、精神病床若しくは療養病床又は当該診療所の一般病床若しくは療養病床について、</w:t>
            </w:r>
            <w:r w:rsidRPr="00ED0730">
              <w:rPr>
                <w:rFonts w:ascii="ＭＳ 明朝" w:hAnsi="ＭＳ 明朝" w:cs="ＭＳ ゴシック" w:hint="eastAsia"/>
                <w:spacing w:val="-6"/>
                <w:kern w:val="0"/>
                <w:sz w:val="20"/>
                <w:szCs w:val="20"/>
                <w:u w:val="single"/>
              </w:rPr>
              <w:t>平成三十年三月三十一日</w:t>
            </w:r>
            <w:r w:rsidRPr="00ED0730">
              <w:rPr>
                <w:rFonts w:ascii="ＭＳ 明朝" w:hAnsi="ＭＳ 明朝" w:cs="ＭＳ ゴシック" w:hint="eastAsia"/>
                <w:spacing w:val="-6"/>
                <w:kern w:val="0"/>
                <w:sz w:val="20"/>
                <w:szCs w:val="20"/>
              </w:rPr>
              <w:t>までの間に転換</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当該病院の一般病床、精神病床若しくは療養病床又は当該診療所の一般病床若しくは療養病床の病床数を減少させるとともに、当該病院又は当該診療所の施設を介護老人保健施設、軽費老人ホームその他の要介護者、要支援者その他の者を入所させ、又は入居させるための施設の用に供することをいう。以下同じ。</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を行って特別養護老人ホームを開設する場合における当該転換に係る建物については、第十一条第一項、</w:t>
            </w:r>
            <w:r w:rsidRPr="00ED0730">
              <w:rPr>
                <w:rFonts w:ascii="ＭＳ 明朝" w:hAnsi="ＭＳ 明朝" w:cs="ＭＳ ゴシック" w:hint="eastAsia"/>
                <w:spacing w:val="-6"/>
                <w:kern w:val="0"/>
                <w:sz w:val="20"/>
                <w:szCs w:val="20"/>
                <w:u w:val="single"/>
              </w:rPr>
              <w:t>第三十六条第一項</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第四十五条第一項</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第五十一条第一項</w:t>
            </w:r>
            <w:r w:rsidRPr="00ED0730">
              <w:rPr>
                <w:rFonts w:ascii="ＭＳ 明朝" w:hAnsi="ＭＳ 明朝" w:cs="ＭＳ ゴシック" w:hint="eastAsia"/>
                <w:spacing w:val="-6"/>
                <w:kern w:val="0"/>
                <w:sz w:val="20"/>
                <w:szCs w:val="20"/>
              </w:rPr>
              <w:t>の規定は、適用しない。</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2882944" w:vert="1"/>
              </w:rPr>
              <w:t>11</w:t>
            </w:r>
            <w:r w:rsidRPr="00ED0730">
              <w:rPr>
                <w:rFonts w:ascii="ＭＳ 明朝" w:hAnsi="ＭＳ 明朝" w:cs="ＭＳ ゴシック" w:hint="eastAsia"/>
                <w:spacing w:val="-6"/>
                <w:kern w:val="0"/>
                <w:sz w:val="20"/>
                <w:szCs w:val="20"/>
              </w:rPr>
              <w:t xml:space="preserve">　一般病床、精神病床又は療養病床を有する病院の一般病床、精神病床又は療養病床について</w:t>
            </w:r>
            <w:r w:rsidRPr="00ED0730">
              <w:rPr>
                <w:rFonts w:ascii="ＭＳ 明朝" w:hAnsi="ＭＳ 明朝" w:cs="ＭＳ ゴシック" w:hint="eastAsia"/>
                <w:spacing w:val="-6"/>
                <w:kern w:val="0"/>
                <w:sz w:val="20"/>
                <w:szCs w:val="20"/>
                <w:u w:val="single"/>
              </w:rPr>
              <w:t>平成三十年三月三十一日</w:t>
            </w:r>
            <w:r w:rsidRPr="00ED0730">
              <w:rPr>
                <w:rFonts w:ascii="ＭＳ 明朝" w:hAnsi="ＭＳ 明朝" w:cs="ＭＳ ゴシック" w:hint="eastAsia"/>
                <w:spacing w:val="-6"/>
                <w:kern w:val="0"/>
                <w:sz w:val="20"/>
                <w:szCs w:val="20"/>
              </w:rPr>
              <w:t>までの間に転換を行い、特別養護老人ホームを開設しようとする場合において、当該転換に係る食堂及び機能訓練室については、第十一条第三項第九号イ及び</w:t>
            </w:r>
            <w:r w:rsidRPr="00ED0730">
              <w:rPr>
                <w:rFonts w:ascii="ＭＳ 明朝" w:hAnsi="ＭＳ 明朝" w:cs="ＭＳ ゴシック" w:hint="eastAsia"/>
                <w:spacing w:val="-6"/>
                <w:kern w:val="0"/>
                <w:sz w:val="20"/>
                <w:szCs w:val="20"/>
                <w:u w:val="single"/>
              </w:rPr>
              <w:t>第四十五条第三項第九号イ</w:t>
            </w:r>
            <w:r w:rsidRPr="00ED0730">
              <w:rPr>
                <w:rFonts w:ascii="ＭＳ 明朝" w:hAnsi="ＭＳ 明朝" w:cs="ＭＳ ゴシック" w:hint="eastAsia"/>
                <w:spacing w:val="-6"/>
                <w:kern w:val="0"/>
                <w:sz w:val="20"/>
                <w:szCs w:val="20"/>
              </w:rPr>
              <w:t>の規定にかかわらず、食堂は、一平方メートルに入所定員の数を乗じて得た面積以上の面積を有し、機能訓練室は、四十平方メートル以上の面積を有しなければならない。ただし、食事の提供又は機能訓練を行う場合において、当該食事の提供又は機能訓練に支障がない広さを確保することができるときは、同一の場所とすることができるもの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2883971" w:vert="1"/>
              </w:rPr>
              <w:t>12</w:t>
            </w:r>
            <w:r w:rsidRPr="00ED0730">
              <w:rPr>
                <w:rFonts w:ascii="ＭＳ 明朝" w:hAnsi="ＭＳ 明朝" w:cs="ＭＳ ゴシック" w:hint="eastAsia"/>
                <w:spacing w:val="-6"/>
                <w:kern w:val="0"/>
                <w:sz w:val="20"/>
                <w:szCs w:val="20"/>
              </w:rPr>
              <w:t xml:space="preserve">　一般病床又は療養病床を有する診療所の一般病床又は療養病床について</w:t>
            </w:r>
            <w:r w:rsidRPr="00ED0730">
              <w:rPr>
                <w:rFonts w:ascii="ＭＳ 明朝" w:hAnsi="ＭＳ 明朝" w:cs="ＭＳ ゴシック" w:hint="eastAsia"/>
                <w:spacing w:val="-6"/>
                <w:kern w:val="0"/>
                <w:sz w:val="20"/>
                <w:szCs w:val="20"/>
                <w:u w:val="single"/>
              </w:rPr>
              <w:t>平成三十年三月三十一日</w:t>
            </w:r>
            <w:r w:rsidRPr="00ED0730">
              <w:rPr>
                <w:rFonts w:ascii="ＭＳ 明朝" w:hAnsi="ＭＳ 明朝" w:cs="ＭＳ ゴシック" w:hint="eastAsia"/>
                <w:spacing w:val="-6"/>
                <w:kern w:val="0"/>
                <w:sz w:val="20"/>
                <w:szCs w:val="20"/>
              </w:rPr>
              <w:t>までの間に転換を行い、特別養護老人ホームを開設しようとする場合において、当該転換に係る食堂及び機能訓練室については、第十一条第三項第九号及び</w:t>
            </w:r>
            <w:r w:rsidRPr="00ED0730">
              <w:rPr>
                <w:rFonts w:ascii="ＭＳ 明朝" w:hAnsi="ＭＳ 明朝" w:cs="ＭＳ ゴシック" w:hint="eastAsia"/>
                <w:spacing w:val="-6"/>
                <w:kern w:val="0"/>
                <w:sz w:val="20"/>
                <w:szCs w:val="20"/>
                <w:u w:val="single"/>
              </w:rPr>
              <w:t>第四十五条第三項第九号</w:t>
            </w:r>
            <w:r w:rsidRPr="00ED0730">
              <w:rPr>
                <w:rFonts w:ascii="ＭＳ 明朝" w:hAnsi="ＭＳ 明朝" w:cs="ＭＳ ゴシック" w:hint="eastAsia"/>
                <w:spacing w:val="-6"/>
                <w:kern w:val="0"/>
                <w:sz w:val="20"/>
                <w:szCs w:val="20"/>
              </w:rPr>
              <w:t>の規定にかかわらず、次に掲げる基準のいずれかに適合するものとする。</w:t>
            </w:r>
          </w:p>
          <w:p w:rsidR="00ED0730" w:rsidRPr="00ED0730" w:rsidRDefault="00ED0730" w:rsidP="00ED0730">
            <w:pPr>
              <w:autoSpaceDN w:val="0"/>
              <w:spacing w:line="240" w:lineRule="exact"/>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rPr>
              <w:t xml:space="preserve">　一・二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2884481" w:vert="1"/>
              </w:rPr>
              <w:t>13</w:t>
            </w:r>
            <w:r w:rsidRPr="00ED0730">
              <w:rPr>
                <w:rFonts w:ascii="ＭＳ 明朝" w:hAnsi="ＭＳ 明朝" w:cs="ＭＳ ゴシック" w:hint="eastAsia"/>
                <w:spacing w:val="-6"/>
                <w:kern w:val="0"/>
                <w:sz w:val="20"/>
                <w:szCs w:val="20"/>
              </w:rPr>
              <w:t xml:space="preserve">　一般病床、精神病床若しくは療養病床を有する病院の一般病床、精神病床若しくは療養病床又は一般病床若しくは療養病床を有する診療所の一般病床若しくは療養病床について</w:t>
            </w:r>
            <w:r w:rsidRPr="00ED0730">
              <w:rPr>
                <w:rFonts w:ascii="ＭＳ 明朝" w:hAnsi="ＭＳ 明朝" w:cs="ＭＳ ゴシック" w:hint="eastAsia"/>
                <w:spacing w:val="-6"/>
                <w:kern w:val="0"/>
                <w:sz w:val="20"/>
                <w:szCs w:val="20"/>
                <w:u w:val="single"/>
              </w:rPr>
              <w:t>平成三十年三月三十一日</w:t>
            </w:r>
            <w:r w:rsidRPr="00ED0730">
              <w:rPr>
                <w:rFonts w:ascii="ＭＳ 明朝" w:hAnsi="ＭＳ 明朝" w:cs="ＭＳ ゴシック" w:hint="eastAsia"/>
                <w:spacing w:val="-6"/>
                <w:kern w:val="0"/>
                <w:sz w:val="20"/>
                <w:szCs w:val="20"/>
              </w:rPr>
              <w:t>までの間に転換を行い、特別養護老人ホームを開設しようとする場合における当該転換に係る廊下の幅は、第十一条第三項第十号イ、</w:t>
            </w:r>
            <w:r w:rsidRPr="00ED0730">
              <w:rPr>
                <w:rFonts w:ascii="ＭＳ 明朝" w:hAnsi="ＭＳ 明朝" w:cs="ＭＳ ゴシック" w:hint="eastAsia"/>
                <w:spacing w:val="-6"/>
                <w:kern w:val="0"/>
                <w:sz w:val="20"/>
                <w:szCs w:val="20"/>
                <w:u w:val="single"/>
              </w:rPr>
              <w:t>第三十六条第三項第八号イ</w:t>
            </w:r>
            <w:r w:rsidRPr="00ED0730">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u w:val="single"/>
              </w:rPr>
              <w:t>第四十五条第三項第十号イ</w:t>
            </w:r>
            <w:r w:rsidRPr="00ED0730">
              <w:rPr>
                <w:rFonts w:ascii="ＭＳ 明朝" w:hAnsi="ＭＳ 明朝" w:cs="ＭＳ ゴシック" w:hint="eastAsia"/>
                <w:spacing w:val="-6"/>
                <w:kern w:val="0"/>
                <w:sz w:val="20"/>
                <w:szCs w:val="20"/>
              </w:rPr>
              <w:t>及び</w:t>
            </w:r>
            <w:r w:rsidRPr="00ED0730">
              <w:rPr>
                <w:rFonts w:ascii="ＭＳ 明朝" w:hAnsi="ＭＳ 明朝" w:cs="ＭＳ ゴシック" w:hint="eastAsia"/>
                <w:spacing w:val="-6"/>
                <w:kern w:val="0"/>
                <w:sz w:val="20"/>
                <w:szCs w:val="20"/>
                <w:u w:val="single"/>
              </w:rPr>
              <w:t>第五十一条第三項第八号イ</w:t>
            </w:r>
            <w:r w:rsidRPr="00ED0730">
              <w:rPr>
                <w:rFonts w:ascii="ＭＳ 明朝" w:hAnsi="ＭＳ 明朝" w:cs="ＭＳ ゴシック" w:hint="eastAsia"/>
                <w:spacing w:val="-6"/>
                <w:kern w:val="0"/>
                <w:sz w:val="20"/>
                <w:szCs w:val="20"/>
              </w:rPr>
              <w:t>の規定にかかわらず、一・二メートル以上とすることとする。ただし、中廊下の幅は、一・六メートル以上とすることとする。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2192" w:vert="1"/>
              </w:rPr>
              <w:t>14</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71475F" w:rsidP="00ED07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一部ユニット型特別養護老人ホームについての経過措置</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2193" w:vert="1"/>
              </w:rPr>
              <w:t>15</w:t>
            </w:r>
            <w:r w:rsidRPr="00ED0730">
              <w:rPr>
                <w:rFonts w:ascii="ＭＳ 明朝" w:hAnsi="ＭＳ 明朝" w:cs="ＭＳ ゴシック" w:hint="eastAsia"/>
                <w:spacing w:val="-6"/>
                <w:kern w:val="0"/>
                <w:sz w:val="20"/>
                <w:szCs w:val="20"/>
              </w:rPr>
              <w:t xml:space="preserve">　平成十五年四月一日以前に法第十五条の規定により設置された特別養護老人ホーム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同日において建築中のものであって、同日後に同条の規定により設置されたものを含む。以下「平成十五年前特別養護老人ホーム」という。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であって、</w:t>
            </w:r>
            <w:r w:rsidRPr="005D0356">
              <w:rPr>
                <w:rFonts w:ascii="ＭＳ 明朝" w:hAnsi="ＭＳ 明朝" w:cs="ＭＳ ゴシック" w:hint="eastAsia"/>
                <w:spacing w:val="-6"/>
                <w:kern w:val="0"/>
                <w:sz w:val="20"/>
                <w:szCs w:val="20"/>
                <w:u w:val="single"/>
              </w:rPr>
              <w:t>指定居宅サービス等の事業の人員、設備及び運営に関する基準等の一部を改正する省令</w:t>
            </w:r>
            <w:r w:rsidR="0071475F" w:rsidRPr="005D0356">
              <w:rPr>
                <w:rFonts w:ascii="ＭＳ 明朝" w:hAnsi="ＭＳ 明朝" w:cs="ＭＳ ゴシック" w:hint="eastAsia"/>
                <w:spacing w:val="-6"/>
                <w:kern w:val="0"/>
                <w:sz w:val="20"/>
                <w:szCs w:val="20"/>
                <w:u w:val="single"/>
              </w:rPr>
              <w:t>（</w:t>
            </w:r>
            <w:r w:rsidRPr="005D0356">
              <w:rPr>
                <w:rFonts w:ascii="ＭＳ 明朝" w:hAnsi="ＭＳ 明朝" w:cs="ＭＳ ゴシック" w:hint="eastAsia"/>
                <w:spacing w:val="-6"/>
                <w:kern w:val="0"/>
                <w:sz w:val="20"/>
                <w:szCs w:val="20"/>
                <w:u w:val="single"/>
              </w:rPr>
              <w:t>平成二十三年厚生労働省令第百六号</w:t>
            </w:r>
            <w:r w:rsidR="0071475F" w:rsidRPr="005D0356">
              <w:rPr>
                <w:rFonts w:ascii="ＭＳ 明朝" w:hAnsi="ＭＳ 明朝" w:cs="ＭＳ ゴシック" w:hint="eastAsia"/>
                <w:spacing w:val="-6"/>
                <w:kern w:val="0"/>
                <w:sz w:val="20"/>
                <w:szCs w:val="20"/>
                <w:u w:val="single"/>
              </w:rPr>
              <w:t>）</w:t>
            </w:r>
            <w:r w:rsidRPr="005D0356">
              <w:rPr>
                <w:rFonts w:ascii="ＭＳ 明朝" w:hAnsi="ＭＳ 明朝" w:cs="ＭＳ ゴシック" w:hint="eastAsia"/>
                <w:spacing w:val="-6"/>
                <w:kern w:val="0"/>
                <w:sz w:val="20"/>
                <w:szCs w:val="20"/>
                <w:u w:val="single"/>
              </w:rPr>
              <w:t>第五条の規定による改正前の特別養護老人ホームの設備及び運営に関する基準</w:t>
            </w:r>
            <w:r w:rsidR="0071475F" w:rsidRPr="005D0356">
              <w:rPr>
                <w:rFonts w:ascii="ＭＳ 明朝" w:hAnsi="ＭＳ 明朝" w:cs="ＭＳ ゴシック" w:hint="eastAsia"/>
                <w:spacing w:val="-6"/>
                <w:kern w:val="0"/>
                <w:sz w:val="20"/>
                <w:szCs w:val="20"/>
                <w:u w:val="single"/>
              </w:rPr>
              <w:t>（</w:t>
            </w:r>
            <w:r w:rsidRPr="005D0356">
              <w:rPr>
                <w:rFonts w:ascii="ＭＳ 明朝" w:hAnsi="ＭＳ 明朝" w:cs="ＭＳ ゴシック" w:hint="eastAsia"/>
                <w:spacing w:val="-6"/>
                <w:kern w:val="0"/>
                <w:sz w:val="20"/>
                <w:szCs w:val="20"/>
                <w:u w:val="single"/>
              </w:rPr>
              <w:t>以下「特別養護老人ホーム旧基準」という。</w:t>
            </w:r>
            <w:r w:rsidR="0071475F" w:rsidRPr="005D0356">
              <w:rPr>
                <w:rFonts w:ascii="ＭＳ 明朝" w:hAnsi="ＭＳ 明朝" w:cs="ＭＳ ゴシック" w:hint="eastAsia"/>
                <w:spacing w:val="-6"/>
                <w:kern w:val="0"/>
                <w:sz w:val="20"/>
                <w:szCs w:val="20"/>
                <w:u w:val="single"/>
              </w:rPr>
              <w:t>）</w:t>
            </w:r>
            <w:r w:rsidRPr="00ED0730">
              <w:rPr>
                <w:rFonts w:ascii="ＭＳ 明朝" w:hAnsi="ＭＳ 明朝" w:cs="ＭＳ ゴシック" w:hint="eastAsia"/>
                <w:spacing w:val="-6"/>
                <w:kern w:val="0"/>
                <w:sz w:val="20"/>
                <w:szCs w:val="20"/>
              </w:rPr>
              <w:t>第四十三条に規定する一部ユニット型特別養護老人ホーム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以下「一部ユニット型特別養護老人ホーム」という。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であるもの</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平成二十三年九月一日において改修、改築又は増築中の平成十五年前特別養護老人ホーム</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第三十三条に規定するユニット型特別養護老人ホームを除く。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であって、同日後に一部ユニット型特別養護老人ホームに該当することとなるものを含む。</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うち、介護保険法第四十八条第一項の指定を受けている介護老人福祉施設であるものの基本方針並びに設備及び運営に関する基準については、同日以後最初の指定の更新までの間は、第三条及び第二章から第五章まで</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第十二条及び</w:t>
            </w:r>
            <w:r w:rsidRPr="00ED0730">
              <w:rPr>
                <w:rFonts w:ascii="ＭＳ 明朝" w:hAnsi="ＭＳ 明朝" w:cs="ＭＳ ゴシック" w:hint="eastAsia"/>
                <w:spacing w:val="-6"/>
                <w:kern w:val="0"/>
                <w:sz w:val="20"/>
                <w:szCs w:val="20"/>
                <w:u w:val="single"/>
              </w:rPr>
              <w:t>第四十六条</w:t>
            </w:r>
            <w:r w:rsidRPr="00ED0730">
              <w:rPr>
                <w:rFonts w:ascii="ＭＳ 明朝" w:hAnsi="ＭＳ 明朝" w:cs="ＭＳ ゴシック" w:hint="eastAsia"/>
                <w:spacing w:val="-6"/>
                <w:kern w:val="0"/>
                <w:sz w:val="20"/>
                <w:szCs w:val="20"/>
              </w:rPr>
              <w:t>を除く。</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の規定にかかわらず、次項から附則第二十五項までに定めるところによる。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spacing w:val="-6"/>
                <w:kern w:val="0"/>
                <w:sz w:val="20"/>
                <w:szCs w:val="20"/>
                <w:eastAsianLayout w:id="1633512704" w:vert="1"/>
              </w:rPr>
              <w:t>16</w:t>
            </w:r>
            <w:r w:rsidRPr="00ED0730">
              <w:rPr>
                <w:rFonts w:ascii="ＭＳ 明朝" w:hAnsi="ＭＳ 明朝" w:cs="ＭＳ ゴシック" w:hint="eastAsia"/>
                <w:spacing w:val="-6"/>
                <w:kern w:val="0"/>
                <w:sz w:val="20"/>
                <w:szCs w:val="20"/>
              </w:rPr>
              <w:t xml:space="preserve">　一部ユニット型特別養護老人ホームの基本方針については、各ユニットで入居者の日常生活が営まれ、これに対する支援が行われる部分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以下「ユニット部分」という。</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にあっては</w:t>
            </w:r>
            <w:r w:rsidRPr="00ED0730">
              <w:rPr>
                <w:rFonts w:ascii="ＭＳ 明朝" w:hAnsi="ＭＳ 明朝" w:cs="ＭＳ ゴシック" w:hint="eastAsia"/>
                <w:spacing w:val="-6"/>
                <w:kern w:val="0"/>
                <w:sz w:val="20"/>
                <w:szCs w:val="20"/>
                <w:u w:val="single"/>
              </w:rPr>
              <w:t>第三十四条</w:t>
            </w:r>
            <w:r w:rsidRPr="00ED0730">
              <w:rPr>
                <w:rFonts w:ascii="ＭＳ 明朝" w:hAnsi="ＭＳ 明朝" w:cs="ＭＳ ゴシック" w:hint="eastAsia"/>
                <w:spacing w:val="-6"/>
                <w:kern w:val="0"/>
                <w:sz w:val="20"/>
                <w:szCs w:val="20"/>
              </w:rPr>
              <w:t>に、それ以外の部分にあっては第三条に定めるところによる。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2705" w:vert="1" w:vertCompress="1"/>
              </w:rPr>
              <w:t>17</w:t>
            </w:r>
            <w:r w:rsidRPr="00ED0730">
              <w:rPr>
                <w:rFonts w:ascii="ＭＳ 明朝" w:hAnsi="ＭＳ 明朝" w:cs="ＭＳ ゴシック" w:hint="eastAsia"/>
                <w:spacing w:val="-6"/>
                <w:kern w:val="0"/>
                <w:sz w:val="20"/>
                <w:szCs w:val="20"/>
              </w:rPr>
              <w:t xml:space="preserve">　</w:t>
            </w:r>
            <w:r w:rsidR="0071475F">
              <w:rPr>
                <w:rFonts w:ascii="ＭＳ 明朝" w:hAnsi="ＭＳ 明朝" w:cs="ＭＳ ゴシック" w:hint="eastAsia"/>
                <w:spacing w:val="-6"/>
                <w:kern w:val="0"/>
                <w:sz w:val="20"/>
                <w:szCs w:val="20"/>
              </w:rPr>
              <w:t>（</w:t>
            </w:r>
            <w:r w:rsidRPr="00ED0730">
              <w:rPr>
                <w:rFonts w:ascii="ＭＳ 明朝" w:hAnsi="ＭＳ 明朝" w:cs="ＭＳ ゴシック" w:hint="eastAsia"/>
                <w:spacing w:val="-6"/>
                <w:kern w:val="0"/>
                <w:sz w:val="20"/>
                <w:szCs w:val="20"/>
              </w:rPr>
              <w:t>略</w:t>
            </w:r>
            <w:r w:rsidR="0071475F">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2961" w:vert="1" w:vertCompress="1"/>
              </w:rPr>
              <w:t>18</w:t>
            </w:r>
            <w:r w:rsidRPr="00ED0730">
              <w:rPr>
                <w:rFonts w:ascii="ＭＳ 明朝" w:hAnsi="ＭＳ 明朝" w:cs="ＭＳ ゴシック" w:hint="eastAsia"/>
                <w:spacing w:val="-6"/>
                <w:kern w:val="0"/>
                <w:sz w:val="20"/>
                <w:szCs w:val="20"/>
              </w:rPr>
              <w:t xml:space="preserve">　一部ユニット型特別養護老人ホームの設備の基準については、ユニット部分にあっては</w:t>
            </w:r>
            <w:r w:rsidRPr="00ED0730">
              <w:rPr>
                <w:rFonts w:ascii="ＭＳ 明朝" w:hAnsi="ＭＳ 明朝" w:cs="ＭＳ ゴシック" w:hint="eastAsia"/>
                <w:spacing w:val="-6"/>
                <w:kern w:val="0"/>
                <w:sz w:val="20"/>
                <w:szCs w:val="20"/>
                <w:u w:val="single"/>
              </w:rPr>
              <w:t>第三十六条</w:t>
            </w:r>
            <w:r w:rsidRPr="00ED0730">
              <w:rPr>
                <w:rFonts w:ascii="ＭＳ 明朝" w:hAnsi="ＭＳ 明朝" w:cs="ＭＳ ゴシック" w:hint="eastAsia"/>
                <w:spacing w:val="-6"/>
                <w:kern w:val="0"/>
                <w:sz w:val="20"/>
                <w:szCs w:val="20"/>
              </w:rPr>
              <w:t>に、それ以外の部分にあっては第十一条に定めるところによる。ただし、浴室、医務室、調理室、洗濯室又は洗濯場、汚物処理室、介護材料室、事務室その他の運営上必要な設備については、ユニット部分の入居者及びそれ以外の部分の入所者へのサービスの提供に支障がないときは、それぞれ一の設備をもって、ユニット部分及びそれ以外の部分に共通の設備とすることができ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216" w:vert="1" w:vertCompress="1"/>
              </w:rPr>
              <w:t>19</w:t>
            </w:r>
            <w:r w:rsidRPr="00ED0730">
              <w:rPr>
                <w:rFonts w:ascii="ＭＳ 明朝" w:hAnsi="ＭＳ 明朝" w:cs="ＭＳ ゴシック" w:hint="eastAsia"/>
                <w:spacing w:val="-6"/>
                <w:kern w:val="0"/>
                <w:sz w:val="20"/>
                <w:szCs w:val="20"/>
              </w:rPr>
              <w:t xml:space="preserve">　一部ユニット型特別養護老人ホームのサービスの方針については、ユニット部分にあっては</w:t>
            </w:r>
            <w:r w:rsidRPr="00ED0730">
              <w:rPr>
                <w:rFonts w:ascii="ＭＳ 明朝" w:hAnsi="ＭＳ 明朝" w:cs="ＭＳ ゴシック" w:hint="eastAsia"/>
                <w:spacing w:val="-6"/>
                <w:kern w:val="0"/>
                <w:sz w:val="20"/>
                <w:szCs w:val="20"/>
                <w:u w:val="single"/>
              </w:rPr>
              <w:t>第三十七条</w:t>
            </w:r>
            <w:r w:rsidRPr="00ED0730">
              <w:rPr>
                <w:rFonts w:ascii="ＭＳ 明朝" w:hAnsi="ＭＳ 明朝" w:cs="ＭＳ ゴシック" w:hint="eastAsia"/>
                <w:spacing w:val="-6"/>
                <w:kern w:val="0"/>
                <w:sz w:val="20"/>
                <w:szCs w:val="20"/>
              </w:rPr>
              <w:t>に、それ以外の部分にあっては第十六条に定めるところによる。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472" w:vert="1" w:vertCompress="1"/>
              </w:rPr>
              <w:t>20</w:t>
            </w:r>
            <w:r w:rsidRPr="00ED0730">
              <w:rPr>
                <w:rFonts w:ascii="ＭＳ 明朝" w:hAnsi="ＭＳ 明朝" w:cs="ＭＳ ゴシック" w:hint="eastAsia"/>
                <w:spacing w:val="-6"/>
                <w:kern w:val="0"/>
                <w:sz w:val="20"/>
                <w:szCs w:val="20"/>
              </w:rPr>
              <w:t xml:space="preserve">　一部ユニット型特別養護老人ホームの介護については、ユニット部分にあっては</w:t>
            </w:r>
            <w:r w:rsidRPr="00ED0730">
              <w:rPr>
                <w:rFonts w:ascii="ＭＳ 明朝" w:hAnsi="ＭＳ 明朝" w:cs="ＭＳ ゴシック" w:hint="eastAsia"/>
                <w:spacing w:val="-6"/>
                <w:kern w:val="0"/>
                <w:sz w:val="20"/>
                <w:szCs w:val="20"/>
                <w:u w:val="single"/>
              </w:rPr>
              <w:t>第三十八条</w:t>
            </w:r>
            <w:r w:rsidRPr="00ED0730">
              <w:rPr>
                <w:rFonts w:ascii="ＭＳ 明朝" w:hAnsi="ＭＳ 明朝" w:cs="ＭＳ ゴシック" w:hint="eastAsia"/>
                <w:spacing w:val="-6"/>
                <w:kern w:val="0"/>
                <w:sz w:val="20"/>
                <w:szCs w:val="20"/>
              </w:rPr>
              <w:t>に、それ以外の部分にあっては第十七条に定めるところによる。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28" w:vert="1" w:vertCompress="1"/>
              </w:rPr>
              <w:t>21</w:t>
            </w:r>
            <w:r w:rsidRPr="00ED0730">
              <w:rPr>
                <w:rFonts w:ascii="ＭＳ 明朝" w:hAnsi="ＭＳ 明朝" w:cs="ＭＳ ゴシック" w:hint="eastAsia"/>
                <w:spacing w:val="-6"/>
                <w:kern w:val="0"/>
                <w:sz w:val="20"/>
                <w:szCs w:val="20"/>
              </w:rPr>
              <w:t xml:space="preserve">　一部ユニット型特別養護老人ホームの食事については、ユニット部分にあっては</w:t>
            </w:r>
            <w:r w:rsidRPr="00ED0730">
              <w:rPr>
                <w:rFonts w:ascii="ＭＳ 明朝" w:hAnsi="ＭＳ 明朝" w:cs="ＭＳ ゴシック" w:hint="eastAsia"/>
                <w:spacing w:val="-6"/>
                <w:kern w:val="0"/>
                <w:sz w:val="20"/>
                <w:szCs w:val="20"/>
                <w:u w:val="single"/>
              </w:rPr>
              <w:t>第三十九条</w:t>
            </w:r>
            <w:r w:rsidRPr="00ED0730">
              <w:rPr>
                <w:rFonts w:ascii="ＭＳ 明朝" w:hAnsi="ＭＳ 明朝" w:cs="ＭＳ ゴシック" w:hint="eastAsia"/>
                <w:spacing w:val="-6"/>
                <w:kern w:val="0"/>
                <w:sz w:val="20"/>
                <w:szCs w:val="20"/>
              </w:rPr>
              <w:t>に、それ以外の部分にあっては第十八条に定めるところによる。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29" w:vert="1" w:vertCompress="1"/>
              </w:rPr>
              <w:t>22</w:t>
            </w:r>
            <w:r w:rsidRPr="00ED0730">
              <w:rPr>
                <w:rFonts w:ascii="ＭＳ 明朝" w:hAnsi="ＭＳ 明朝" w:cs="ＭＳ ゴシック" w:hint="eastAsia"/>
                <w:spacing w:val="-6"/>
                <w:kern w:val="0"/>
                <w:sz w:val="20"/>
                <w:szCs w:val="20"/>
              </w:rPr>
              <w:t xml:space="preserve">　一部ユニット型特別養護老人ホームの社会生活上の便宜の提供等については、ユニット部分にあっては</w:t>
            </w:r>
            <w:r w:rsidRPr="00ED0730">
              <w:rPr>
                <w:rFonts w:ascii="ＭＳ 明朝" w:hAnsi="ＭＳ 明朝" w:cs="ＭＳ ゴシック" w:hint="eastAsia"/>
                <w:spacing w:val="-6"/>
                <w:kern w:val="0"/>
                <w:sz w:val="20"/>
                <w:szCs w:val="20"/>
                <w:u w:val="single"/>
              </w:rPr>
              <w:t>第四十条</w:t>
            </w:r>
            <w:r w:rsidRPr="00ED0730">
              <w:rPr>
                <w:rFonts w:ascii="ＭＳ 明朝" w:hAnsi="ＭＳ 明朝" w:cs="ＭＳ ゴシック" w:hint="eastAsia"/>
                <w:spacing w:val="-6"/>
                <w:kern w:val="0"/>
                <w:sz w:val="20"/>
                <w:szCs w:val="20"/>
              </w:rPr>
              <w:t>に、それ以外の部分にあっては第二十条に定めるところによる。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30" w:vert="1" w:vertCompress="1"/>
              </w:rPr>
              <w:t>23</w:t>
            </w:r>
            <w:r w:rsidRPr="00ED0730">
              <w:rPr>
                <w:rFonts w:ascii="ＭＳ 明朝" w:hAnsi="ＭＳ 明朝" w:cs="ＭＳ ゴシック" w:hint="eastAsia"/>
                <w:spacing w:val="-6"/>
                <w:kern w:val="0"/>
                <w:sz w:val="20"/>
                <w:szCs w:val="20"/>
              </w:rPr>
              <w:t xml:space="preserve">　一部ユニット型特別養護老人ホームの勤務の体制の確保等については、ユニット部分にあっては</w:t>
            </w:r>
            <w:r w:rsidRPr="00ED0730">
              <w:rPr>
                <w:rFonts w:ascii="ＭＳ 明朝" w:hAnsi="ＭＳ 明朝" w:cs="ＭＳ ゴシック" w:hint="eastAsia"/>
                <w:spacing w:val="-6"/>
                <w:kern w:val="0"/>
                <w:sz w:val="20"/>
                <w:szCs w:val="20"/>
                <w:u w:val="single"/>
              </w:rPr>
              <w:t>第四十一条</w:t>
            </w:r>
            <w:r w:rsidRPr="00ED0730">
              <w:rPr>
                <w:rFonts w:ascii="ＭＳ 明朝" w:hAnsi="ＭＳ 明朝" w:cs="ＭＳ ゴシック" w:hint="eastAsia"/>
                <w:spacing w:val="-6"/>
                <w:kern w:val="0"/>
                <w:sz w:val="20"/>
                <w:szCs w:val="20"/>
              </w:rPr>
              <w:t>に、それ以外の部分にあっては</w:t>
            </w:r>
            <w:r w:rsidRPr="00ED0730">
              <w:rPr>
                <w:rFonts w:ascii="ＭＳ 明朝" w:hAnsi="ＭＳ 明朝" w:cs="ＭＳ ゴシック" w:hint="eastAsia"/>
                <w:spacing w:val="-6"/>
                <w:kern w:val="0"/>
                <w:sz w:val="20"/>
                <w:szCs w:val="20"/>
                <w:u w:val="single"/>
              </w:rPr>
              <w:t>第二十五条</w:t>
            </w:r>
            <w:r w:rsidRPr="00ED0730">
              <w:rPr>
                <w:rFonts w:ascii="ＭＳ 明朝" w:hAnsi="ＭＳ 明朝" w:cs="ＭＳ ゴシック" w:hint="eastAsia"/>
                <w:spacing w:val="-6"/>
                <w:kern w:val="0"/>
                <w:sz w:val="20"/>
                <w:szCs w:val="20"/>
              </w:rPr>
              <w:t>に定めるところによる。</w:t>
            </w:r>
          </w:p>
          <w:p w:rsidR="00ED0730" w:rsidRPr="00ED0730" w:rsidRDefault="00ED0730" w:rsidP="00ED0730">
            <w:pPr>
              <w:autoSpaceDN w:val="0"/>
              <w:spacing w:line="240" w:lineRule="exact"/>
              <w:ind w:left="200" w:hangingChars="100" w:hanging="200"/>
              <w:rPr>
                <w:rFonts w:ascii="ＭＳ 明朝" w:hAnsi="ＭＳ 明朝" w:cs="ＭＳ ゴシック"/>
                <w:spacing w:val="-6"/>
                <w:kern w:val="0"/>
                <w:sz w:val="20"/>
                <w:szCs w:val="20"/>
              </w:rPr>
            </w:pPr>
            <w:r w:rsidRPr="00ED0730">
              <w:rPr>
                <w:rFonts w:ascii="ＭＳ 明朝" w:hAnsi="ＭＳ 明朝" w:cs="ＭＳ ゴシック" w:hint="eastAsia"/>
                <w:spacing w:val="-6"/>
                <w:kern w:val="0"/>
                <w:sz w:val="20"/>
                <w:szCs w:val="20"/>
                <w:eastAsianLayout w:id="1633513731" w:vert="1" w:vertCompress="1"/>
              </w:rPr>
              <w:t>24</w:t>
            </w:r>
            <w:r w:rsidRPr="00ED0730">
              <w:rPr>
                <w:rFonts w:ascii="ＭＳ 明朝" w:hAnsi="ＭＳ 明朝" w:cs="ＭＳ ゴシック" w:hint="eastAsia"/>
                <w:spacing w:val="-6"/>
                <w:kern w:val="0"/>
                <w:sz w:val="20"/>
                <w:szCs w:val="20"/>
              </w:rPr>
              <w:t xml:space="preserve">　一部ユニット型特別養護老人ホームの定員の遵守については、ユニット部分にあっては</w:t>
            </w:r>
            <w:r w:rsidRPr="00ED0730">
              <w:rPr>
                <w:rFonts w:ascii="ＭＳ 明朝" w:hAnsi="ＭＳ 明朝" w:cs="ＭＳ ゴシック" w:hint="eastAsia"/>
                <w:spacing w:val="-6"/>
                <w:kern w:val="0"/>
                <w:sz w:val="20"/>
                <w:szCs w:val="20"/>
                <w:u w:val="single"/>
              </w:rPr>
              <w:t>第四十二条</w:t>
            </w:r>
            <w:r w:rsidRPr="00ED0730">
              <w:rPr>
                <w:rFonts w:ascii="ＭＳ 明朝" w:hAnsi="ＭＳ 明朝" w:cs="ＭＳ ゴシック" w:hint="eastAsia"/>
                <w:spacing w:val="-6"/>
                <w:kern w:val="0"/>
                <w:sz w:val="20"/>
                <w:szCs w:val="20"/>
              </w:rPr>
              <w:t>に、それ以外の部分にあっては</w:t>
            </w:r>
            <w:r w:rsidRPr="00ED0730">
              <w:rPr>
                <w:rFonts w:ascii="ＭＳ 明朝" w:hAnsi="ＭＳ 明朝" w:cs="ＭＳ ゴシック" w:hint="eastAsia"/>
                <w:spacing w:val="-6"/>
                <w:kern w:val="0"/>
                <w:sz w:val="20"/>
                <w:szCs w:val="20"/>
                <w:u w:val="single"/>
              </w:rPr>
              <w:t>第二十六条</w:t>
            </w:r>
            <w:r w:rsidRPr="00ED0730">
              <w:rPr>
                <w:rFonts w:ascii="ＭＳ 明朝" w:hAnsi="ＭＳ 明朝" w:cs="ＭＳ ゴシック" w:hint="eastAsia"/>
                <w:spacing w:val="-6"/>
                <w:kern w:val="0"/>
                <w:sz w:val="20"/>
                <w:szCs w:val="20"/>
              </w:rPr>
              <w:t>に定めるところによる。</w:t>
            </w:r>
          </w:p>
          <w:p w:rsidR="00ED0730" w:rsidRPr="00ED0730" w:rsidRDefault="0071475F" w:rsidP="00ED0730">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00ED0730" w:rsidRPr="00ED0730">
              <w:rPr>
                <w:rFonts w:ascii="ＭＳ 明朝" w:hAnsi="ＭＳ 明朝" w:cs="ＭＳ ゴシック" w:hint="eastAsia"/>
                <w:spacing w:val="-6"/>
                <w:kern w:val="0"/>
                <w:sz w:val="20"/>
                <w:szCs w:val="20"/>
              </w:rPr>
              <w:t>準用</w:t>
            </w:r>
            <w:r>
              <w:rPr>
                <w:rFonts w:ascii="ＭＳ 明朝" w:hAnsi="ＭＳ 明朝" w:cs="ＭＳ ゴシック" w:hint="eastAsia"/>
                <w:spacing w:val="-6"/>
                <w:kern w:val="0"/>
                <w:sz w:val="20"/>
                <w:szCs w:val="20"/>
              </w:rPr>
              <w:t>）</w:t>
            </w:r>
          </w:p>
          <w:p w:rsidR="00ED0730" w:rsidRPr="00ED0730" w:rsidRDefault="00ED0730" w:rsidP="00ED0730">
            <w:pPr>
              <w:autoSpaceDN w:val="0"/>
              <w:spacing w:line="240" w:lineRule="exact"/>
              <w:ind w:left="200" w:hangingChars="100" w:hanging="200"/>
              <w:rPr>
                <w:rFonts w:ascii="ＭＳ 明朝" w:hAnsi="ＭＳ 明朝"/>
                <w:spacing w:val="-6"/>
                <w:sz w:val="20"/>
                <w:szCs w:val="20"/>
              </w:rPr>
            </w:pPr>
            <w:r w:rsidRPr="00ED0730">
              <w:rPr>
                <w:rFonts w:ascii="ＭＳ 明朝" w:hAnsi="ＭＳ 明朝" w:cs="ＭＳ ゴシック" w:hint="eastAsia"/>
                <w:spacing w:val="-6"/>
                <w:kern w:val="0"/>
                <w:sz w:val="20"/>
                <w:szCs w:val="20"/>
                <w:eastAsianLayout w:id="1633513732" w:vert="1" w:vertCompress="1"/>
              </w:rPr>
              <w:t>25</w:t>
            </w:r>
            <w:r w:rsidRPr="00ED0730">
              <w:rPr>
                <w:rFonts w:ascii="ＭＳ 明朝" w:hAnsi="ＭＳ 明朝" w:cs="ＭＳ ゴシック" w:hint="eastAsia"/>
                <w:spacing w:val="-6"/>
                <w:kern w:val="0"/>
                <w:sz w:val="20"/>
                <w:szCs w:val="20"/>
              </w:rPr>
              <w:t xml:space="preserve">　第四条から第七条まで、第九条、第十条、第十三条から第十五条まで、第十九条、第二十一条から</w:t>
            </w:r>
            <w:r w:rsidRPr="00ED0730">
              <w:rPr>
                <w:rFonts w:ascii="ＭＳ 明朝" w:hAnsi="ＭＳ 明朝" w:cs="ＭＳ ゴシック" w:hint="eastAsia"/>
                <w:spacing w:val="-6"/>
                <w:kern w:val="0"/>
                <w:sz w:val="20"/>
                <w:szCs w:val="20"/>
                <w:u w:val="single"/>
              </w:rPr>
              <w:t>第二十四条</w:t>
            </w:r>
            <w:r w:rsidRPr="00ED0730">
              <w:rPr>
                <w:rFonts w:ascii="ＭＳ 明朝" w:hAnsi="ＭＳ 明朝" w:cs="ＭＳ ゴシック" w:hint="eastAsia"/>
                <w:spacing w:val="-6"/>
                <w:kern w:val="0"/>
                <w:sz w:val="20"/>
                <w:szCs w:val="20"/>
              </w:rPr>
              <w:t>まで及び</w:t>
            </w:r>
            <w:r w:rsidRPr="00ED0730">
              <w:rPr>
                <w:rFonts w:ascii="ＭＳ 明朝" w:hAnsi="ＭＳ 明朝" w:cs="ＭＳ ゴシック" w:hint="eastAsia"/>
                <w:spacing w:val="-6"/>
                <w:kern w:val="0"/>
                <w:sz w:val="20"/>
                <w:szCs w:val="20"/>
                <w:u w:val="single"/>
              </w:rPr>
              <w:t>第二十七条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第三十二条</w:t>
            </w:r>
            <w:r w:rsidRPr="00ED0730">
              <w:rPr>
                <w:rFonts w:ascii="ＭＳ 明朝" w:hAnsi="ＭＳ 明朝" w:cs="ＭＳ ゴシック" w:hint="eastAsia"/>
                <w:spacing w:val="-6"/>
                <w:kern w:val="0"/>
                <w:sz w:val="20"/>
                <w:szCs w:val="20"/>
              </w:rPr>
              <w:t>までの規定は、一部ユニット型特別養護老人ホームについて準用する。この場合において、第十条第二項第三号中、「第十六条第五項」とあるのは「第十六条第五項及び</w:t>
            </w:r>
            <w:r w:rsidRPr="0071475F">
              <w:rPr>
                <w:rFonts w:ascii="ＭＳ 明朝" w:hAnsi="ＭＳ 明朝" w:cs="ＭＳ ゴシック" w:hint="eastAsia"/>
                <w:spacing w:val="-6"/>
                <w:kern w:val="0"/>
                <w:sz w:val="20"/>
                <w:szCs w:val="20"/>
                <w:u w:val="single"/>
              </w:rPr>
              <w:t>第</w:t>
            </w:r>
            <w:r w:rsidRPr="00ED0730">
              <w:rPr>
                <w:rFonts w:ascii="ＭＳ 明朝" w:hAnsi="ＭＳ 明朝" w:cs="ＭＳ ゴシック" w:hint="eastAsia"/>
                <w:spacing w:val="-6"/>
                <w:kern w:val="0"/>
                <w:sz w:val="20"/>
                <w:szCs w:val="20"/>
                <w:u w:val="single"/>
              </w:rPr>
              <w:t>三十七条第七項</w:t>
            </w:r>
            <w:r w:rsidRPr="00ED0730">
              <w:rPr>
                <w:rFonts w:ascii="ＭＳ 明朝" w:hAnsi="ＭＳ 明朝" w:cs="ＭＳ ゴシック" w:hint="eastAsia"/>
                <w:spacing w:val="-6"/>
                <w:kern w:val="0"/>
                <w:sz w:val="20"/>
                <w:szCs w:val="20"/>
              </w:rPr>
              <w:t>」と、同項第四号中「</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」とあるのは「附則第二十五項において準用する</w:t>
            </w:r>
            <w:r w:rsidRPr="00ED0730">
              <w:rPr>
                <w:rFonts w:ascii="ＭＳ 明朝" w:hAnsi="ＭＳ 明朝" w:cs="ＭＳ ゴシック" w:hint="eastAsia"/>
                <w:spacing w:val="-6"/>
                <w:kern w:val="0"/>
                <w:sz w:val="20"/>
                <w:szCs w:val="20"/>
                <w:u w:val="single"/>
              </w:rPr>
              <w:t>第三十条第二項</w:t>
            </w:r>
            <w:r w:rsidRPr="00ED0730">
              <w:rPr>
                <w:rFonts w:ascii="ＭＳ 明朝" w:hAnsi="ＭＳ 明朝" w:cs="ＭＳ ゴシック" w:hint="eastAsia"/>
                <w:spacing w:val="-6"/>
                <w:kern w:val="0"/>
                <w:sz w:val="20"/>
                <w:szCs w:val="20"/>
              </w:rPr>
              <w:t>」と、同項第五号中「</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」とあるのは「附則第二十五項において準用する</w:t>
            </w:r>
            <w:r w:rsidRPr="00ED0730">
              <w:rPr>
                <w:rFonts w:ascii="ＭＳ 明朝" w:hAnsi="ＭＳ 明朝" w:cs="ＭＳ ゴシック" w:hint="eastAsia"/>
                <w:spacing w:val="-6"/>
                <w:kern w:val="0"/>
                <w:sz w:val="20"/>
                <w:szCs w:val="20"/>
                <w:u w:val="single"/>
              </w:rPr>
              <w:t>第三十二条第三項</w:t>
            </w:r>
            <w:r w:rsidRPr="00ED0730">
              <w:rPr>
                <w:rFonts w:ascii="ＭＳ 明朝" w:hAnsi="ＭＳ 明朝" w:cs="ＭＳ ゴシック" w:hint="eastAsia"/>
                <w:spacing w:val="-6"/>
                <w:kern w:val="0"/>
                <w:sz w:val="20"/>
                <w:szCs w:val="20"/>
              </w:rPr>
              <w:t>」と、第二十四条第二項中「この章」とあるのは「附則第十七項、附則第十九項から第二十四項まで並びに附則第二十五項において準用する第九条、第十条、第十三条から第十五条まで、第十九条、第二十一条から第二十三条まで及び</w:t>
            </w:r>
            <w:r w:rsidRPr="00ED0730">
              <w:rPr>
                <w:rFonts w:ascii="ＭＳ 明朝" w:hAnsi="ＭＳ 明朝" w:cs="ＭＳ ゴシック" w:hint="eastAsia"/>
                <w:spacing w:val="-6"/>
                <w:kern w:val="0"/>
                <w:sz w:val="20"/>
                <w:szCs w:val="20"/>
                <w:u w:val="single"/>
              </w:rPr>
              <w:t>第二十七条</w:t>
            </w:r>
            <w:r w:rsidRPr="00ED0730">
              <w:rPr>
                <w:rFonts w:ascii="ＭＳ 明朝" w:hAnsi="ＭＳ 明朝" w:cs="ＭＳ ゴシック" w:hint="eastAsia"/>
                <w:spacing w:val="-6"/>
                <w:kern w:val="0"/>
                <w:sz w:val="20"/>
                <w:szCs w:val="20"/>
              </w:rPr>
              <w:t>から</w:t>
            </w:r>
            <w:r w:rsidRPr="00ED0730">
              <w:rPr>
                <w:rFonts w:ascii="ＭＳ 明朝" w:hAnsi="ＭＳ 明朝" w:cs="ＭＳ ゴシック" w:hint="eastAsia"/>
                <w:spacing w:val="-6"/>
                <w:kern w:val="0"/>
                <w:sz w:val="20"/>
                <w:szCs w:val="20"/>
                <w:u w:val="single"/>
              </w:rPr>
              <w:t>第三十二条</w:t>
            </w:r>
            <w:r w:rsidRPr="00ED0730">
              <w:rPr>
                <w:rFonts w:ascii="ＭＳ 明朝" w:hAnsi="ＭＳ 明朝" w:cs="ＭＳ ゴシック" w:hint="eastAsia"/>
                <w:spacing w:val="-6"/>
                <w:kern w:val="0"/>
                <w:sz w:val="20"/>
                <w:szCs w:val="20"/>
              </w:rPr>
              <w:t>まで」と読み替えるものとする。</w:t>
            </w:r>
          </w:p>
        </w:tc>
      </w:tr>
      <w:tr w:rsidR="00ED0730" w:rsidRPr="00ED0730" w:rsidTr="00ED0730">
        <w:trPr>
          <w:trHeight w:val="270"/>
        </w:trPr>
        <w:tc>
          <w:tcPr>
            <w:tcW w:w="4522" w:type="dxa"/>
            <w:tcBorders>
              <w:top w:val="nil"/>
            </w:tcBorders>
            <w:textDirection w:val="lrTbV"/>
          </w:tcPr>
          <w:p w:rsidR="00ED0730" w:rsidRPr="00ED0730" w:rsidRDefault="00ED0730" w:rsidP="00ED0730">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rsidR="00ED0730" w:rsidRPr="00ED0730" w:rsidRDefault="00ED0730" w:rsidP="00ED0730">
            <w:pPr>
              <w:autoSpaceDN w:val="0"/>
              <w:spacing w:line="240" w:lineRule="exact"/>
              <w:rPr>
                <w:rFonts w:ascii="ＭＳ 明朝" w:hAnsi="ＭＳ 明朝"/>
                <w:spacing w:val="-6"/>
                <w:sz w:val="20"/>
                <w:szCs w:val="20"/>
              </w:rPr>
            </w:pPr>
          </w:p>
        </w:tc>
      </w:tr>
    </w:tbl>
    <w:p w:rsidR="006141C1" w:rsidRPr="00D14A5A" w:rsidRDefault="004A1B5C" w:rsidP="00D15B6B">
      <w:pPr>
        <w:autoSpaceDN w:val="0"/>
        <w:spacing w:beforeLines="50" w:before="182"/>
        <w:ind w:firstLineChars="300" w:firstLine="756"/>
        <w:rPr>
          <w:rFonts w:ascii="ＭＳ 明朝" w:hAnsi="ＭＳ 明朝"/>
        </w:rPr>
      </w:pPr>
      <w:r w:rsidRPr="00D14A5A">
        <w:rPr>
          <w:rFonts w:ascii="ＭＳ 明朝" w:hAnsi="ＭＳ 明朝" w:hint="eastAsia"/>
        </w:rPr>
        <w:t>附　則</w:t>
      </w:r>
    </w:p>
    <w:p w:rsidR="00504FE9" w:rsidRPr="00504FE9" w:rsidRDefault="005C0B53" w:rsidP="00B17B7E">
      <w:pPr>
        <w:autoSpaceDN w:val="0"/>
        <w:ind w:right="-2"/>
        <w:rPr>
          <w:rFonts w:ascii="ＭＳ 明朝" w:hAnsi="ＭＳ 明朝"/>
        </w:rPr>
      </w:pPr>
      <w:r w:rsidRPr="00D14A5A">
        <w:rPr>
          <w:rFonts w:ascii="ＭＳ 明朝" w:hAnsi="ＭＳ 明朝" w:hint="eastAsia"/>
        </w:rPr>
        <w:t xml:space="preserve">　この</w:t>
      </w:r>
      <w:r w:rsidRPr="00383E7F">
        <w:rPr>
          <w:rFonts w:ascii="ＭＳ 明朝" w:hAnsi="ＭＳ 明朝" w:hint="eastAsia"/>
        </w:rPr>
        <w:t>条例</w:t>
      </w:r>
      <w:r w:rsidRPr="00D14A5A">
        <w:rPr>
          <w:rFonts w:ascii="ＭＳ 明朝" w:hAnsi="ＭＳ 明朝" w:hint="eastAsia"/>
        </w:rPr>
        <w:t>は、</w:t>
      </w:r>
      <w:r w:rsidR="00D14A5A">
        <w:rPr>
          <w:rFonts w:ascii="ＭＳ 明朝" w:hAnsi="ＭＳ 明朝" w:hint="eastAsia"/>
        </w:rPr>
        <w:t>平成</w:t>
      </w:r>
      <w:r w:rsidR="00383E7F">
        <w:rPr>
          <w:rFonts w:ascii="ＭＳ 明朝" w:hAnsi="ＭＳ 明朝" w:hint="eastAsia"/>
        </w:rPr>
        <w:t>三十</w:t>
      </w:r>
      <w:r w:rsidR="00D14A5A">
        <w:rPr>
          <w:rFonts w:ascii="ＭＳ 明朝" w:hAnsi="ＭＳ 明朝" w:hint="eastAsia"/>
        </w:rPr>
        <w:t>年</w:t>
      </w:r>
      <w:r w:rsidR="00383E7F">
        <w:rPr>
          <w:rFonts w:ascii="ＭＳ 明朝" w:hAnsi="ＭＳ 明朝" w:hint="eastAsia"/>
        </w:rPr>
        <w:t>四</w:t>
      </w:r>
      <w:r w:rsidR="00D14A5A">
        <w:rPr>
          <w:rFonts w:ascii="ＭＳ 明朝" w:hAnsi="ＭＳ 明朝" w:hint="eastAsia"/>
        </w:rPr>
        <w:t>月</w:t>
      </w:r>
      <w:r w:rsidR="00383E7F">
        <w:rPr>
          <w:rFonts w:ascii="ＭＳ 明朝" w:hAnsi="ＭＳ 明朝" w:hint="eastAsia"/>
        </w:rPr>
        <w:t>一</w:t>
      </w:r>
      <w:r w:rsidR="00D14A5A">
        <w:rPr>
          <w:rFonts w:ascii="ＭＳ 明朝" w:hAnsi="ＭＳ 明朝" w:hint="eastAsia"/>
        </w:rPr>
        <w:t>日</w:t>
      </w:r>
      <w:r w:rsidRPr="00D14A5A">
        <w:rPr>
          <w:rFonts w:ascii="ＭＳ 明朝" w:hAnsi="ＭＳ 明朝" w:hint="eastAsia"/>
        </w:rPr>
        <w:t>から施行する。</w:t>
      </w:r>
      <w:bookmarkStart w:id="0" w:name="_GoBack"/>
      <w:bookmarkEnd w:id="0"/>
    </w:p>
    <w:sectPr w:rsidR="00504FE9" w:rsidRPr="00504FE9" w:rsidSect="00AF0EF0">
      <w:footerReference w:type="even" r:id="rId11"/>
      <w:pgSz w:w="11906" w:h="16838" w:code="9"/>
      <w:pgMar w:top="1134" w:right="1418" w:bottom="1276"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FB" w:rsidRDefault="005777FB">
      <w:r>
        <w:separator/>
      </w:r>
    </w:p>
  </w:endnote>
  <w:endnote w:type="continuationSeparator" w:id="0">
    <w:p w:rsidR="005777FB" w:rsidRDefault="0057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75F" w:rsidRDefault="0071475F"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71475F" w:rsidRDefault="007147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FB" w:rsidRDefault="005777FB">
      <w:r>
        <w:separator/>
      </w:r>
    </w:p>
  </w:footnote>
  <w:footnote w:type="continuationSeparator" w:id="0">
    <w:p w:rsidR="005777FB" w:rsidRDefault="00577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C1"/>
    <w:rsid w:val="000035CC"/>
    <w:rsid w:val="00003E59"/>
    <w:rsid w:val="00007DFD"/>
    <w:rsid w:val="000118A4"/>
    <w:rsid w:val="00036307"/>
    <w:rsid w:val="000366E1"/>
    <w:rsid w:val="00040D20"/>
    <w:rsid w:val="00041B25"/>
    <w:rsid w:val="00042476"/>
    <w:rsid w:val="00045E41"/>
    <w:rsid w:val="00055287"/>
    <w:rsid w:val="00055A49"/>
    <w:rsid w:val="00056B39"/>
    <w:rsid w:val="0006765B"/>
    <w:rsid w:val="00067FE9"/>
    <w:rsid w:val="00070D94"/>
    <w:rsid w:val="00080A94"/>
    <w:rsid w:val="00083D87"/>
    <w:rsid w:val="000901EE"/>
    <w:rsid w:val="000936B0"/>
    <w:rsid w:val="000A40F1"/>
    <w:rsid w:val="000A5093"/>
    <w:rsid w:val="000B38C3"/>
    <w:rsid w:val="000B4302"/>
    <w:rsid w:val="000C098B"/>
    <w:rsid w:val="000C362B"/>
    <w:rsid w:val="000D34C5"/>
    <w:rsid w:val="000E6595"/>
    <w:rsid w:val="000E6A31"/>
    <w:rsid w:val="000E76F8"/>
    <w:rsid w:val="000F2677"/>
    <w:rsid w:val="00101D1C"/>
    <w:rsid w:val="001132C1"/>
    <w:rsid w:val="001135B4"/>
    <w:rsid w:val="00115073"/>
    <w:rsid w:val="001230B3"/>
    <w:rsid w:val="00135329"/>
    <w:rsid w:val="00143FAE"/>
    <w:rsid w:val="0014496A"/>
    <w:rsid w:val="00147020"/>
    <w:rsid w:val="001501CC"/>
    <w:rsid w:val="0015207B"/>
    <w:rsid w:val="0015348F"/>
    <w:rsid w:val="001633C4"/>
    <w:rsid w:val="00163956"/>
    <w:rsid w:val="001655AF"/>
    <w:rsid w:val="00187D7A"/>
    <w:rsid w:val="0019010D"/>
    <w:rsid w:val="00196804"/>
    <w:rsid w:val="001A49E4"/>
    <w:rsid w:val="001B1F03"/>
    <w:rsid w:val="001B2E50"/>
    <w:rsid w:val="001B4C7D"/>
    <w:rsid w:val="001C22AD"/>
    <w:rsid w:val="001C383D"/>
    <w:rsid w:val="001D7D41"/>
    <w:rsid w:val="001E28CC"/>
    <w:rsid w:val="00224A5B"/>
    <w:rsid w:val="002356BB"/>
    <w:rsid w:val="0023713C"/>
    <w:rsid w:val="00243DA2"/>
    <w:rsid w:val="00246284"/>
    <w:rsid w:val="002529AC"/>
    <w:rsid w:val="00263CB2"/>
    <w:rsid w:val="00267A11"/>
    <w:rsid w:val="00272DEE"/>
    <w:rsid w:val="00283427"/>
    <w:rsid w:val="00284BC8"/>
    <w:rsid w:val="002862CE"/>
    <w:rsid w:val="0029741B"/>
    <w:rsid w:val="002A3F2A"/>
    <w:rsid w:val="002A669A"/>
    <w:rsid w:val="002B246F"/>
    <w:rsid w:val="002B67A7"/>
    <w:rsid w:val="002E3D94"/>
    <w:rsid w:val="002F1C5E"/>
    <w:rsid w:val="002F32DF"/>
    <w:rsid w:val="002F7A71"/>
    <w:rsid w:val="00303E90"/>
    <w:rsid w:val="003122BC"/>
    <w:rsid w:val="00322114"/>
    <w:rsid w:val="003224BE"/>
    <w:rsid w:val="00330C58"/>
    <w:rsid w:val="00347CAF"/>
    <w:rsid w:val="00371397"/>
    <w:rsid w:val="00372148"/>
    <w:rsid w:val="00376562"/>
    <w:rsid w:val="00383E7F"/>
    <w:rsid w:val="00384CC9"/>
    <w:rsid w:val="00392339"/>
    <w:rsid w:val="003928FE"/>
    <w:rsid w:val="003931CC"/>
    <w:rsid w:val="003A3FAE"/>
    <w:rsid w:val="003A6AC4"/>
    <w:rsid w:val="003C1ADC"/>
    <w:rsid w:val="003C2B7C"/>
    <w:rsid w:val="003C5B3D"/>
    <w:rsid w:val="003D33C9"/>
    <w:rsid w:val="003D41F1"/>
    <w:rsid w:val="00423C86"/>
    <w:rsid w:val="00431FD0"/>
    <w:rsid w:val="00447389"/>
    <w:rsid w:val="00447882"/>
    <w:rsid w:val="004515EE"/>
    <w:rsid w:val="004573B9"/>
    <w:rsid w:val="0047085C"/>
    <w:rsid w:val="004877CF"/>
    <w:rsid w:val="00490228"/>
    <w:rsid w:val="00497CD7"/>
    <w:rsid w:val="004A1B5C"/>
    <w:rsid w:val="004B47E8"/>
    <w:rsid w:val="004C19DE"/>
    <w:rsid w:val="004D38FC"/>
    <w:rsid w:val="004D6A60"/>
    <w:rsid w:val="004E1387"/>
    <w:rsid w:val="004E4318"/>
    <w:rsid w:val="004E7B56"/>
    <w:rsid w:val="004F4C36"/>
    <w:rsid w:val="004F4ECD"/>
    <w:rsid w:val="00504FE9"/>
    <w:rsid w:val="00526A5F"/>
    <w:rsid w:val="00540E1A"/>
    <w:rsid w:val="005464BA"/>
    <w:rsid w:val="0055173F"/>
    <w:rsid w:val="00552C8D"/>
    <w:rsid w:val="00563004"/>
    <w:rsid w:val="00567141"/>
    <w:rsid w:val="005777FB"/>
    <w:rsid w:val="005800E0"/>
    <w:rsid w:val="00581F66"/>
    <w:rsid w:val="00586033"/>
    <w:rsid w:val="00586915"/>
    <w:rsid w:val="00592A31"/>
    <w:rsid w:val="005A170C"/>
    <w:rsid w:val="005A7855"/>
    <w:rsid w:val="005B4C64"/>
    <w:rsid w:val="005C0B53"/>
    <w:rsid w:val="005C4D72"/>
    <w:rsid w:val="005D0356"/>
    <w:rsid w:val="005F39EE"/>
    <w:rsid w:val="006141C1"/>
    <w:rsid w:val="00622B1D"/>
    <w:rsid w:val="006328F9"/>
    <w:rsid w:val="00643F50"/>
    <w:rsid w:val="00660E81"/>
    <w:rsid w:val="00674494"/>
    <w:rsid w:val="00694B3E"/>
    <w:rsid w:val="006A0545"/>
    <w:rsid w:val="006B10E4"/>
    <w:rsid w:val="006D64CF"/>
    <w:rsid w:val="006E1B8D"/>
    <w:rsid w:val="006F3E1D"/>
    <w:rsid w:val="006F77C0"/>
    <w:rsid w:val="0071475F"/>
    <w:rsid w:val="007704A8"/>
    <w:rsid w:val="007730E1"/>
    <w:rsid w:val="007769DA"/>
    <w:rsid w:val="00784C36"/>
    <w:rsid w:val="00790094"/>
    <w:rsid w:val="00791CE4"/>
    <w:rsid w:val="00795610"/>
    <w:rsid w:val="007A0A4C"/>
    <w:rsid w:val="007D072E"/>
    <w:rsid w:val="007D31A1"/>
    <w:rsid w:val="007E2615"/>
    <w:rsid w:val="007E7FC5"/>
    <w:rsid w:val="007F0B08"/>
    <w:rsid w:val="0080132B"/>
    <w:rsid w:val="00805ABE"/>
    <w:rsid w:val="00811F2A"/>
    <w:rsid w:val="008144BC"/>
    <w:rsid w:val="00815D14"/>
    <w:rsid w:val="008216EA"/>
    <w:rsid w:val="00843526"/>
    <w:rsid w:val="008669C4"/>
    <w:rsid w:val="00877E32"/>
    <w:rsid w:val="00892286"/>
    <w:rsid w:val="008A6EA7"/>
    <w:rsid w:val="008A7526"/>
    <w:rsid w:val="008B452B"/>
    <w:rsid w:val="008B5C0D"/>
    <w:rsid w:val="008C07A1"/>
    <w:rsid w:val="008D7833"/>
    <w:rsid w:val="008E3EB4"/>
    <w:rsid w:val="008F13F6"/>
    <w:rsid w:val="008F340F"/>
    <w:rsid w:val="008F35C8"/>
    <w:rsid w:val="008F45F0"/>
    <w:rsid w:val="008F5632"/>
    <w:rsid w:val="009141BA"/>
    <w:rsid w:val="00934869"/>
    <w:rsid w:val="00943BF7"/>
    <w:rsid w:val="00947824"/>
    <w:rsid w:val="00953B93"/>
    <w:rsid w:val="0096599C"/>
    <w:rsid w:val="009803B8"/>
    <w:rsid w:val="00986218"/>
    <w:rsid w:val="00992572"/>
    <w:rsid w:val="009A66CD"/>
    <w:rsid w:val="009B359C"/>
    <w:rsid w:val="009C2FDB"/>
    <w:rsid w:val="009C4E50"/>
    <w:rsid w:val="009C6727"/>
    <w:rsid w:val="009D25EA"/>
    <w:rsid w:val="009F49DF"/>
    <w:rsid w:val="00A03466"/>
    <w:rsid w:val="00A162DE"/>
    <w:rsid w:val="00A2061B"/>
    <w:rsid w:val="00A21219"/>
    <w:rsid w:val="00A4065E"/>
    <w:rsid w:val="00A43AFC"/>
    <w:rsid w:val="00A533D1"/>
    <w:rsid w:val="00A6584A"/>
    <w:rsid w:val="00A72200"/>
    <w:rsid w:val="00A83333"/>
    <w:rsid w:val="00A93C3F"/>
    <w:rsid w:val="00AA41A3"/>
    <w:rsid w:val="00AA60D8"/>
    <w:rsid w:val="00AC7444"/>
    <w:rsid w:val="00AE390E"/>
    <w:rsid w:val="00AE6EC7"/>
    <w:rsid w:val="00AF0EF0"/>
    <w:rsid w:val="00B00D88"/>
    <w:rsid w:val="00B061F9"/>
    <w:rsid w:val="00B07956"/>
    <w:rsid w:val="00B17B7E"/>
    <w:rsid w:val="00B31C03"/>
    <w:rsid w:val="00B356A7"/>
    <w:rsid w:val="00B36752"/>
    <w:rsid w:val="00B72866"/>
    <w:rsid w:val="00B73D39"/>
    <w:rsid w:val="00B8218E"/>
    <w:rsid w:val="00B9364E"/>
    <w:rsid w:val="00B964B8"/>
    <w:rsid w:val="00BB03AC"/>
    <w:rsid w:val="00BC361D"/>
    <w:rsid w:val="00BE1C38"/>
    <w:rsid w:val="00BE52B5"/>
    <w:rsid w:val="00C078C5"/>
    <w:rsid w:val="00C1476E"/>
    <w:rsid w:val="00C4088A"/>
    <w:rsid w:val="00C5007F"/>
    <w:rsid w:val="00C60913"/>
    <w:rsid w:val="00C63297"/>
    <w:rsid w:val="00C71CC7"/>
    <w:rsid w:val="00C80371"/>
    <w:rsid w:val="00C856E8"/>
    <w:rsid w:val="00C94F55"/>
    <w:rsid w:val="00D05359"/>
    <w:rsid w:val="00D147F2"/>
    <w:rsid w:val="00D14A5A"/>
    <w:rsid w:val="00D15B6B"/>
    <w:rsid w:val="00D23412"/>
    <w:rsid w:val="00D2357D"/>
    <w:rsid w:val="00D30C88"/>
    <w:rsid w:val="00D3436E"/>
    <w:rsid w:val="00D36B5A"/>
    <w:rsid w:val="00D36CAB"/>
    <w:rsid w:val="00D37334"/>
    <w:rsid w:val="00D45D9A"/>
    <w:rsid w:val="00D47EA1"/>
    <w:rsid w:val="00D53FB7"/>
    <w:rsid w:val="00D6083A"/>
    <w:rsid w:val="00D72C67"/>
    <w:rsid w:val="00D92B20"/>
    <w:rsid w:val="00D96492"/>
    <w:rsid w:val="00DA1C02"/>
    <w:rsid w:val="00DC1AD7"/>
    <w:rsid w:val="00DC70CA"/>
    <w:rsid w:val="00DC728A"/>
    <w:rsid w:val="00DD168B"/>
    <w:rsid w:val="00DD2407"/>
    <w:rsid w:val="00DD5AF3"/>
    <w:rsid w:val="00DE61AC"/>
    <w:rsid w:val="00E40068"/>
    <w:rsid w:val="00E41F06"/>
    <w:rsid w:val="00E553A8"/>
    <w:rsid w:val="00E81548"/>
    <w:rsid w:val="00E81C67"/>
    <w:rsid w:val="00E82280"/>
    <w:rsid w:val="00E97D34"/>
    <w:rsid w:val="00EA4253"/>
    <w:rsid w:val="00EC258E"/>
    <w:rsid w:val="00ED0730"/>
    <w:rsid w:val="00ED29C9"/>
    <w:rsid w:val="00F00E97"/>
    <w:rsid w:val="00F0248F"/>
    <w:rsid w:val="00F22C01"/>
    <w:rsid w:val="00F24301"/>
    <w:rsid w:val="00F3795E"/>
    <w:rsid w:val="00F420B7"/>
    <w:rsid w:val="00F433AD"/>
    <w:rsid w:val="00F4581C"/>
    <w:rsid w:val="00F458D3"/>
    <w:rsid w:val="00F46952"/>
    <w:rsid w:val="00F57C25"/>
    <w:rsid w:val="00F57CBF"/>
    <w:rsid w:val="00F76FD2"/>
    <w:rsid w:val="00F81750"/>
    <w:rsid w:val="00F85768"/>
    <w:rsid w:val="00F8586D"/>
    <w:rsid w:val="00F969A7"/>
    <w:rsid w:val="00F970A1"/>
    <w:rsid w:val="00FA3AD4"/>
    <w:rsid w:val="00FA7CB8"/>
    <w:rsid w:val="00FB585F"/>
    <w:rsid w:val="00FD4CB5"/>
    <w:rsid w:val="00FD7A95"/>
    <w:rsid w:val="00FE23EF"/>
    <w:rsid w:val="00FE6751"/>
    <w:rsid w:val="00FF168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81C67"/>
    <w:rPr>
      <w:rFonts w:asciiTheme="majorHAnsi" w:eastAsiaTheme="majorEastAsia" w:hAnsiTheme="majorHAnsi" w:cstheme="majorBidi"/>
      <w:sz w:val="18"/>
      <w:szCs w:val="18"/>
    </w:rPr>
  </w:style>
  <w:style w:type="character" w:customStyle="1" w:styleId="a9">
    <w:name w:val="吹き出し (文字)"/>
    <w:basedOn w:val="a0"/>
    <w:link w:val="a8"/>
    <w:rsid w:val="00E81C67"/>
    <w:rPr>
      <w:rFonts w:asciiTheme="majorHAnsi" w:eastAsiaTheme="majorEastAsia" w:hAnsiTheme="majorHAnsi" w:cstheme="majorBidi"/>
      <w:kern w:val="2"/>
      <w:sz w:val="18"/>
      <w:szCs w:val="18"/>
    </w:rPr>
  </w:style>
  <w:style w:type="character" w:customStyle="1" w:styleId="cm">
    <w:name w:val="cm"/>
    <w:rsid w:val="00F22C01"/>
  </w:style>
  <w:style w:type="character" w:customStyle="1" w:styleId="hit-item1">
    <w:name w:val="hit-item1"/>
    <w:rsid w:val="00F22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81C67"/>
    <w:rPr>
      <w:rFonts w:asciiTheme="majorHAnsi" w:eastAsiaTheme="majorEastAsia" w:hAnsiTheme="majorHAnsi" w:cstheme="majorBidi"/>
      <w:sz w:val="18"/>
      <w:szCs w:val="18"/>
    </w:rPr>
  </w:style>
  <w:style w:type="character" w:customStyle="1" w:styleId="a9">
    <w:name w:val="吹き出し (文字)"/>
    <w:basedOn w:val="a0"/>
    <w:link w:val="a8"/>
    <w:rsid w:val="00E81C67"/>
    <w:rPr>
      <w:rFonts w:asciiTheme="majorHAnsi" w:eastAsiaTheme="majorEastAsia" w:hAnsiTheme="majorHAnsi" w:cstheme="majorBidi"/>
      <w:kern w:val="2"/>
      <w:sz w:val="18"/>
      <w:szCs w:val="18"/>
    </w:rPr>
  </w:style>
  <w:style w:type="character" w:customStyle="1" w:styleId="cm">
    <w:name w:val="cm"/>
    <w:rsid w:val="00F22C01"/>
  </w:style>
  <w:style w:type="character" w:customStyle="1" w:styleId="hit-item1">
    <w:name w:val="hit-item1"/>
    <w:rsid w:val="00F22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E9B517F3-2333-4084-A067-88A8C68F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15210</Words>
  <Characters>643</Characters>
  <Application>Microsoft Office Word</Application>
  <DocSecurity>0</DocSecurity>
  <Lines>5</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○職員の育児休業等に関する条例（平成四年大阪府条例第一号）新旧対照表</vt:lpstr>
      <vt:lpstr>○職員の育児休業等に関する条例（平成四年大阪府条例第一号）新旧対照表</vt:lpstr>
    </vt:vector>
  </TitlesOfParts>
  <Company>大阪府庁</Company>
  <LinksUpToDate>false</LinksUpToDate>
  <CharactersWithSpaces>15822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○職員の育児休業等に関する条例（平成四年大阪府条例第一号）新旧対照表</dc:title>
  <dc:creator>大阪府職員端末機１７年度１２月調達</dc:creator>
  <cp:lastModifiedBy>HOSTNAME</cp:lastModifiedBy>
  <cp:revision>4</cp:revision>
  <cp:lastPrinted>2018-01-10T00:39:00Z</cp:lastPrinted>
  <dcterms:created xsi:type="dcterms:W3CDTF">2018-05-31T08:17:00Z</dcterms:created>
  <dcterms:modified xsi:type="dcterms:W3CDTF">2018-06-02T04:25:00Z</dcterms:modified>
</cp:coreProperties>
</file>