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1D" w:rsidRPr="00002DBE" w:rsidRDefault="00BC361D" w:rsidP="00B17B7E">
      <w:pPr>
        <w:autoSpaceDN w:val="0"/>
        <w:rPr>
          <w:rFonts w:ascii="ＭＳ ゴシック" w:eastAsia="ＭＳ ゴシック" w:hAnsi="ＭＳ ゴシック"/>
        </w:rPr>
      </w:pPr>
      <w:r w:rsidRPr="00002DBE">
        <w:rPr>
          <w:rFonts w:ascii="ＭＳ ゴシック" w:eastAsia="ＭＳ ゴシック" w:hAnsi="ＭＳ ゴシック" w:hint="eastAsia"/>
        </w:rPr>
        <w:t>大阪府</w:t>
      </w:r>
      <w:r w:rsidR="00D4776B" w:rsidRPr="00002DBE">
        <w:rPr>
          <w:rFonts w:ascii="ＭＳ ゴシック" w:eastAsia="ＭＳ ゴシック" w:hAnsi="ＭＳ ゴシック" w:hint="eastAsia"/>
        </w:rPr>
        <w:t>規則</w:t>
      </w:r>
      <w:r w:rsidRPr="00002DBE">
        <w:rPr>
          <w:rFonts w:ascii="ＭＳ ゴシック" w:eastAsia="ＭＳ ゴシック" w:hAnsi="ＭＳ ゴシック" w:hint="eastAsia"/>
        </w:rPr>
        <w:t>第</w:t>
      </w:r>
      <w:r w:rsidR="002E2CEF">
        <w:rPr>
          <w:rFonts w:ascii="ＭＳ ゴシック" w:eastAsia="ＭＳ ゴシック" w:hAnsi="ＭＳ ゴシック" w:hint="eastAsia"/>
        </w:rPr>
        <w:t>五十四</w:t>
      </w:r>
      <w:r w:rsidRPr="00002DBE">
        <w:rPr>
          <w:rFonts w:ascii="ＭＳ ゴシック" w:eastAsia="ＭＳ ゴシック" w:hAnsi="ＭＳ ゴシック" w:hint="eastAsia"/>
        </w:rPr>
        <w:t>号</w:t>
      </w:r>
    </w:p>
    <w:p w:rsidR="00D4776B" w:rsidRPr="00002DBE" w:rsidRDefault="00D4776B" w:rsidP="00D4776B">
      <w:pPr>
        <w:autoSpaceDN w:val="0"/>
        <w:ind w:firstLineChars="300" w:firstLine="756"/>
      </w:pPr>
      <w:r w:rsidRPr="00002DBE">
        <w:rPr>
          <w:rFonts w:hint="eastAsia"/>
        </w:rPr>
        <w:t>大阪府指定介護老人福祉施設の人員、設備及び運営に関する基準を</w:t>
      </w:r>
    </w:p>
    <w:p w:rsidR="00BE52B5" w:rsidRPr="00002DBE" w:rsidRDefault="00D4776B" w:rsidP="00D4776B">
      <w:pPr>
        <w:autoSpaceDN w:val="0"/>
        <w:ind w:firstLineChars="300" w:firstLine="756"/>
      </w:pPr>
      <w:r w:rsidRPr="00002DBE">
        <w:rPr>
          <w:rFonts w:hint="eastAsia"/>
        </w:rPr>
        <w:t>定める条例施</w:t>
      </w:r>
      <w:bookmarkStart w:id="0" w:name="_GoBack"/>
      <w:bookmarkEnd w:id="0"/>
      <w:r w:rsidRPr="00002DBE">
        <w:rPr>
          <w:rFonts w:hint="eastAsia"/>
        </w:rPr>
        <w:t>行規則</w:t>
      </w:r>
      <w:r w:rsidR="006E1B8D" w:rsidRPr="00002DBE">
        <w:rPr>
          <w:rFonts w:hint="eastAsia"/>
        </w:rPr>
        <w:t>の一部を改</w:t>
      </w:r>
      <w:r w:rsidR="00E40068" w:rsidRPr="00002DBE">
        <w:rPr>
          <w:rFonts w:hint="eastAsia"/>
        </w:rPr>
        <w:t>正</w:t>
      </w:r>
      <w:r w:rsidR="00BC361D" w:rsidRPr="00002DBE">
        <w:rPr>
          <w:rFonts w:hint="eastAsia"/>
        </w:rPr>
        <w:t>する</w:t>
      </w:r>
      <w:r w:rsidRPr="00002DBE">
        <w:rPr>
          <w:rFonts w:hint="eastAsia"/>
        </w:rPr>
        <w:t>規則</w:t>
      </w:r>
    </w:p>
    <w:p w:rsidR="00BC361D" w:rsidRPr="00002DBE" w:rsidRDefault="00E40068" w:rsidP="00B17B7E">
      <w:pPr>
        <w:autoSpaceDN w:val="0"/>
      </w:pPr>
      <w:r w:rsidRPr="00002DBE">
        <w:rPr>
          <w:rFonts w:hint="eastAsia"/>
        </w:rPr>
        <w:t xml:space="preserve">　</w:t>
      </w:r>
      <w:r w:rsidR="00D4776B" w:rsidRPr="00002DBE">
        <w:rPr>
          <w:rFonts w:hint="eastAsia"/>
        </w:rPr>
        <w:t>大阪府指定介護老人福祉施設の人員、設備及び運営に関する基準を定める条例施行規則</w:t>
      </w:r>
      <w:r w:rsidR="00031C93" w:rsidRPr="00002DBE">
        <w:rPr>
          <w:rFonts w:hint="eastAsia"/>
        </w:rPr>
        <w:t>（</w:t>
      </w:r>
      <w:r w:rsidR="00D4776B" w:rsidRPr="00002DBE">
        <w:rPr>
          <w:rFonts w:hint="eastAsia"/>
        </w:rPr>
        <w:t>平成二十五年大阪府規則第三十八号</w:t>
      </w:r>
      <w:r w:rsidR="00031C93" w:rsidRPr="00002DBE">
        <w:rPr>
          <w:rFonts w:hint="eastAsia"/>
        </w:rPr>
        <w:t>）</w:t>
      </w:r>
      <w:r w:rsidR="00BC361D" w:rsidRPr="00002DBE">
        <w:rPr>
          <w:rFonts w:hint="eastAsia"/>
        </w:rPr>
        <w:t>の一部を次のように改正する。</w:t>
      </w:r>
    </w:p>
    <w:p w:rsidR="00504FE9" w:rsidRPr="00002DBE" w:rsidRDefault="00504FE9" w:rsidP="00B17B7E">
      <w:pPr>
        <w:autoSpaceDN w:val="0"/>
      </w:pPr>
      <w:r w:rsidRPr="00002DBE">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02DBE" w:rsidTr="00056B39">
        <w:trPr>
          <w:trHeight w:val="249"/>
        </w:trPr>
        <w:tc>
          <w:tcPr>
            <w:tcW w:w="4522" w:type="dxa"/>
            <w:textDirection w:val="lrTbV"/>
          </w:tcPr>
          <w:p w:rsidR="00D14A5A" w:rsidRPr="00002DBE" w:rsidRDefault="00784C36" w:rsidP="00B17B7E">
            <w:pPr>
              <w:autoSpaceDN w:val="0"/>
              <w:jc w:val="center"/>
              <w:rPr>
                <w:rFonts w:ascii="ＭＳ 明朝" w:hAnsi="ＭＳ 明朝"/>
                <w:spacing w:val="-6"/>
                <w:sz w:val="20"/>
                <w:szCs w:val="20"/>
              </w:rPr>
            </w:pPr>
            <w:r w:rsidRPr="00002DBE">
              <w:rPr>
                <w:rFonts w:ascii="ＭＳ 明朝" w:hAnsi="ＭＳ 明朝" w:hint="eastAsia"/>
                <w:spacing w:val="-6"/>
                <w:sz w:val="20"/>
                <w:szCs w:val="20"/>
              </w:rPr>
              <w:t>改</w:t>
            </w:r>
            <w:r w:rsidR="00B356A7" w:rsidRPr="00002DBE">
              <w:rPr>
                <w:rFonts w:ascii="ＭＳ 明朝" w:hAnsi="ＭＳ 明朝" w:hint="eastAsia"/>
                <w:spacing w:val="-6"/>
                <w:sz w:val="20"/>
                <w:szCs w:val="20"/>
              </w:rPr>
              <w:t>正</w:t>
            </w:r>
            <w:r w:rsidR="00D14A5A" w:rsidRPr="00002DBE">
              <w:rPr>
                <w:rFonts w:ascii="ＭＳ 明朝" w:hAnsi="ＭＳ 明朝" w:hint="eastAsia"/>
                <w:spacing w:val="-6"/>
                <w:sz w:val="20"/>
                <w:szCs w:val="20"/>
              </w:rPr>
              <w:t>後</w:t>
            </w:r>
          </w:p>
        </w:tc>
        <w:tc>
          <w:tcPr>
            <w:tcW w:w="4523" w:type="dxa"/>
            <w:textDirection w:val="lrTbV"/>
          </w:tcPr>
          <w:p w:rsidR="00D14A5A" w:rsidRPr="00002DBE" w:rsidRDefault="00B356A7" w:rsidP="00B17B7E">
            <w:pPr>
              <w:autoSpaceDN w:val="0"/>
              <w:jc w:val="center"/>
              <w:rPr>
                <w:rFonts w:ascii="ＭＳ 明朝" w:hAnsi="ＭＳ 明朝"/>
                <w:spacing w:val="-6"/>
                <w:sz w:val="20"/>
                <w:szCs w:val="20"/>
              </w:rPr>
            </w:pPr>
            <w:r w:rsidRPr="00002DBE">
              <w:rPr>
                <w:rFonts w:ascii="ＭＳ 明朝" w:hAnsi="ＭＳ 明朝" w:hint="eastAsia"/>
                <w:spacing w:val="-6"/>
                <w:sz w:val="20"/>
                <w:szCs w:val="20"/>
              </w:rPr>
              <w:t>改正</w:t>
            </w:r>
            <w:r w:rsidR="00D14A5A" w:rsidRPr="00002DBE">
              <w:rPr>
                <w:rFonts w:ascii="ＭＳ 明朝" w:hAnsi="ＭＳ 明朝" w:hint="eastAsia"/>
                <w:spacing w:val="-6"/>
                <w:sz w:val="20"/>
                <w:szCs w:val="20"/>
              </w:rPr>
              <w:t>前</w:t>
            </w:r>
          </w:p>
        </w:tc>
      </w:tr>
      <w:tr w:rsidR="00D14A5A" w:rsidRPr="00002DBE" w:rsidTr="00056B39">
        <w:trPr>
          <w:trHeight w:val="240"/>
        </w:trPr>
        <w:tc>
          <w:tcPr>
            <w:tcW w:w="4522" w:type="dxa"/>
            <w:tcBorders>
              <w:bottom w:val="nil"/>
            </w:tcBorders>
            <w:textDirection w:val="lrTbV"/>
          </w:tcPr>
          <w:p w:rsidR="00D14A5A" w:rsidRPr="00002DBE"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02DBE" w:rsidRDefault="00D14A5A" w:rsidP="00B17B7E">
            <w:pPr>
              <w:autoSpaceDN w:val="0"/>
              <w:spacing w:line="240" w:lineRule="exact"/>
              <w:rPr>
                <w:rFonts w:ascii="ＭＳ 明朝" w:hAnsi="ＭＳ 明朝"/>
                <w:spacing w:val="-6"/>
                <w:sz w:val="20"/>
                <w:szCs w:val="20"/>
              </w:rPr>
            </w:pPr>
          </w:p>
        </w:tc>
      </w:tr>
      <w:tr w:rsidR="0055173F" w:rsidRPr="00002DBE" w:rsidTr="00F8586D">
        <w:trPr>
          <w:trHeight w:val="221"/>
        </w:trPr>
        <w:tc>
          <w:tcPr>
            <w:tcW w:w="4522" w:type="dxa"/>
            <w:tcBorders>
              <w:top w:val="nil"/>
              <w:bottom w:val="nil"/>
            </w:tcBorders>
            <w:textDirection w:val="lrTbV"/>
          </w:tcPr>
          <w:p w:rsidR="00D4776B" w:rsidRPr="00002DBE" w:rsidRDefault="00031C93" w:rsidP="00D4776B">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D4776B" w:rsidRPr="00002DBE">
              <w:rPr>
                <w:rFonts w:ascii="ＭＳ 明朝" w:hAnsi="ＭＳ 明朝" w:cs="ＭＳ ゴシック" w:hint="eastAsia"/>
                <w:spacing w:val="-6"/>
                <w:kern w:val="0"/>
                <w:sz w:val="20"/>
                <w:szCs w:val="20"/>
              </w:rPr>
              <w:t>従業者の配置の基準</w:t>
            </w:r>
            <w:r w:rsidRPr="00002DBE">
              <w:rPr>
                <w:rFonts w:ascii="ＭＳ 明朝" w:hAnsi="ＭＳ 明朝" w:cs="ＭＳ ゴシック" w:hint="eastAsia"/>
                <w:spacing w:val="-6"/>
                <w:kern w:val="0"/>
                <w:sz w:val="20"/>
                <w:szCs w:val="20"/>
              </w:rPr>
              <w:t>）</w:t>
            </w:r>
          </w:p>
          <w:p w:rsidR="00D4776B" w:rsidRPr="00002DBE" w:rsidRDefault="00D4776B" w:rsidP="00D4776B">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第三条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D4776B" w:rsidRPr="00002DBE" w:rsidRDefault="00D4776B" w:rsidP="00D4776B">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spacing w:val="-6"/>
                <w:kern w:val="0"/>
                <w:sz w:val="20"/>
                <w:szCs w:val="20"/>
              </w:rPr>
              <w:t xml:space="preserve">２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spacing w:val="-6"/>
                <w:kern w:val="0"/>
                <w:sz w:val="20"/>
                <w:szCs w:val="20"/>
              </w:rPr>
              <w:t>略</w:t>
            </w:r>
            <w:r w:rsidR="00031C93" w:rsidRPr="00002DBE">
              <w:rPr>
                <w:rFonts w:ascii="ＭＳ 明朝" w:hAnsi="ＭＳ 明朝" w:cs="ＭＳ ゴシック" w:hint="eastAsia"/>
                <w:spacing w:val="-6"/>
                <w:kern w:val="0"/>
                <w:sz w:val="20"/>
                <w:szCs w:val="20"/>
              </w:rPr>
              <w:t>）</w:t>
            </w:r>
          </w:p>
          <w:p w:rsidR="00031C93" w:rsidRPr="00002DBE" w:rsidRDefault="00D4776B" w:rsidP="00031C93">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３　指定介護老人福祉施設の従業者は、専ら当該指定介護老人福祉施設の職務に従事する者でなければならない。ただし、指定介護老人福祉施設</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ユニット型指定介護老人福祉施設を除く。以下この項において同じ。</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u w:val="single"/>
              </w:rPr>
              <w:t>にユニット型指定介護老人福祉施設</w:t>
            </w:r>
            <w:r w:rsidRPr="00002DBE">
              <w:rPr>
                <w:rFonts w:ascii="ＭＳ 明朝" w:hAnsi="ＭＳ 明朝" w:cs="ＭＳ ゴシック" w:hint="eastAsia"/>
                <w:spacing w:val="-6"/>
                <w:kern w:val="0"/>
                <w:sz w:val="20"/>
                <w:szCs w:val="20"/>
              </w:rPr>
              <w:t>を併設する場合</w:t>
            </w:r>
            <w:r w:rsidRPr="00002DBE">
              <w:rPr>
                <w:rFonts w:ascii="ＭＳ 明朝" w:hAnsi="ＭＳ 明朝" w:cs="ＭＳ ゴシック" w:hint="eastAsia"/>
                <w:spacing w:val="-6"/>
                <w:kern w:val="0"/>
                <w:sz w:val="20"/>
                <w:szCs w:val="20"/>
                <w:u w:val="single"/>
              </w:rPr>
              <w:t>の指定介護老人福祉施設及びユニット型指定介護老人福祉施設の介護職員及び看護職員</w:t>
            </w:r>
            <w:r w:rsidR="00031C93" w:rsidRPr="00002DBE">
              <w:rPr>
                <w:rFonts w:ascii="ＭＳ 明朝" w:hAnsi="ＭＳ 明朝" w:cs="ＭＳ ゴシック" w:hint="eastAsia"/>
                <w:spacing w:val="-6"/>
                <w:kern w:val="0"/>
                <w:sz w:val="20"/>
                <w:szCs w:val="20"/>
                <w:u w:val="single"/>
              </w:rPr>
              <w:t>（</w:t>
            </w:r>
            <w:r w:rsidR="00E01A21" w:rsidRPr="00002DBE">
              <w:rPr>
                <w:rFonts w:ascii="ＭＳ 明朝" w:hAnsi="ＭＳ 明朝" w:cs="ＭＳ ゴシック" w:hint="eastAsia"/>
                <w:spacing w:val="-6"/>
                <w:kern w:val="0"/>
                <w:sz w:val="20"/>
                <w:szCs w:val="20"/>
                <w:u w:val="single"/>
              </w:rPr>
              <w:t>条例第五十</w:t>
            </w:r>
            <w:r w:rsidR="009E3231" w:rsidRPr="00002DBE">
              <w:rPr>
                <w:rFonts w:ascii="ＭＳ 明朝" w:hAnsi="ＭＳ 明朝" w:cs="ＭＳ ゴシック" w:hint="eastAsia"/>
                <w:spacing w:val="-6"/>
                <w:kern w:val="0"/>
                <w:sz w:val="20"/>
                <w:szCs w:val="20"/>
                <w:u w:val="single"/>
              </w:rPr>
              <w:t>四</w:t>
            </w:r>
            <w:r w:rsidR="00D84EA4" w:rsidRPr="00002DBE">
              <w:rPr>
                <w:rFonts w:ascii="ＭＳ 明朝" w:hAnsi="ＭＳ 明朝" w:cs="ＭＳ ゴシック" w:hint="eastAsia"/>
                <w:spacing w:val="-6"/>
                <w:kern w:val="0"/>
                <w:sz w:val="20"/>
                <w:szCs w:val="20"/>
                <w:u w:val="single"/>
              </w:rPr>
              <w:t>条第二項の規定により</w:t>
            </w:r>
            <w:r w:rsidRPr="00002DBE">
              <w:rPr>
                <w:rFonts w:ascii="ＭＳ 明朝" w:hAnsi="ＭＳ 明朝" w:cs="ＭＳ ゴシック" w:hint="eastAsia"/>
                <w:spacing w:val="-6"/>
                <w:kern w:val="0"/>
                <w:sz w:val="20"/>
                <w:szCs w:val="20"/>
                <w:u w:val="single"/>
              </w:rPr>
              <w:t>配置される看護職員に限る。</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rPr>
              <w:t>又は指定介護老人福祉施設</w:t>
            </w:r>
            <w:r w:rsidRPr="00002DBE">
              <w:rPr>
                <w:rFonts w:ascii="ＭＳ 明朝" w:hAnsi="ＭＳ 明朝" w:cs="ＭＳ ゴシック" w:hint="eastAsia"/>
                <w:spacing w:val="-6"/>
                <w:kern w:val="0"/>
                <w:sz w:val="20"/>
                <w:szCs w:val="20"/>
                <w:u w:val="single"/>
              </w:rPr>
              <w:t>にユニット型指定地域密着型介護老人福祉施設</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指定地域密着型サービスの事業の人員、設備及び運営に関する基準</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平成十八年厚生労働省令第三十四号。以下「指定地域密着型サービス基準」という。</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第百五十八条に規定するユ</w:t>
            </w:r>
            <w:r w:rsidR="00452407" w:rsidRPr="00002DBE">
              <w:rPr>
                <w:rFonts w:ascii="ＭＳ 明朝" w:hAnsi="ＭＳ 明朝" w:cs="ＭＳ ゴシック" w:hint="eastAsia"/>
                <w:spacing w:val="-6"/>
                <w:kern w:val="0"/>
                <w:sz w:val="20"/>
                <w:szCs w:val="20"/>
              </w:rPr>
              <w:t>ニット型指定地域密着型介護老人福祉施設をいう</w:t>
            </w:r>
            <w:r w:rsidR="00452407" w:rsidRPr="00002DBE">
              <w:rPr>
                <w:rFonts w:ascii="ＭＳ 明朝" w:hAnsi="ＭＳ 明朝" w:cs="ＭＳ ゴシック" w:hint="eastAsia"/>
                <w:spacing w:val="-6"/>
                <w:kern w:val="0"/>
                <w:sz w:val="20"/>
                <w:szCs w:val="20"/>
                <w:u w:val="single"/>
              </w:rPr>
              <w:t>。以下</w:t>
            </w:r>
            <w:r w:rsidRPr="00002DBE">
              <w:rPr>
                <w:rFonts w:ascii="ＭＳ 明朝" w:hAnsi="ＭＳ 明朝" w:cs="ＭＳ ゴシック" w:hint="eastAsia"/>
                <w:spacing w:val="-6"/>
                <w:kern w:val="0"/>
                <w:sz w:val="20"/>
                <w:szCs w:val="20"/>
                <w:u w:val="single"/>
              </w:rPr>
              <w:t>同じ</w:t>
            </w:r>
            <w:r w:rsidRPr="00002DBE">
              <w:rPr>
                <w:rFonts w:ascii="ＭＳ 明朝" w:hAnsi="ＭＳ 明朝" w:cs="ＭＳ ゴシック" w:hint="eastAsia"/>
                <w:spacing w:val="-6"/>
                <w:kern w:val="0"/>
                <w:sz w:val="20"/>
                <w:szCs w:val="20"/>
              </w:rPr>
              <w:t>。</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を併設する場合の</w:t>
            </w:r>
            <w:r w:rsidRPr="00002DBE">
              <w:rPr>
                <w:rFonts w:ascii="ＭＳ 明朝" w:hAnsi="ＭＳ 明朝" w:cs="ＭＳ ゴシック" w:hint="eastAsia"/>
                <w:spacing w:val="-6"/>
                <w:kern w:val="0"/>
                <w:sz w:val="20"/>
                <w:szCs w:val="20"/>
                <w:u w:val="single"/>
              </w:rPr>
              <w:t>指定介護老人福祉施設及びユニット型指定地域密着型介護老人福祉施設の</w:t>
            </w:r>
            <w:r w:rsidRPr="00002DBE">
              <w:rPr>
                <w:rFonts w:ascii="ＭＳ 明朝" w:hAnsi="ＭＳ 明朝" w:cs="ＭＳ ゴシック" w:hint="eastAsia"/>
                <w:spacing w:val="-6"/>
                <w:kern w:val="0"/>
                <w:sz w:val="20"/>
                <w:szCs w:val="20"/>
              </w:rPr>
              <w:t>介護職員及び看護職員</w:t>
            </w:r>
            <w:r w:rsidR="00031C93" w:rsidRPr="00002DBE">
              <w:rPr>
                <w:rFonts w:ascii="ＭＳ 明朝" w:hAnsi="ＭＳ 明朝" w:cs="ＭＳ ゴシック" w:hint="eastAsia"/>
                <w:spacing w:val="-6"/>
                <w:kern w:val="0"/>
                <w:sz w:val="20"/>
                <w:szCs w:val="20"/>
              </w:rPr>
              <w:t>（</w:t>
            </w:r>
            <w:r w:rsidR="000A5A54" w:rsidRPr="00002DBE">
              <w:rPr>
                <w:rFonts w:ascii="ＭＳ 明朝" w:hAnsi="ＭＳ 明朝" w:cs="ＭＳ ゴシック" w:hint="eastAsia"/>
                <w:spacing w:val="-6"/>
                <w:kern w:val="0"/>
                <w:sz w:val="20"/>
                <w:szCs w:val="20"/>
                <w:u w:val="single"/>
              </w:rPr>
              <w:t>法第七十八条の四第一項の規定により</w:t>
            </w:r>
            <w:r w:rsidR="00644ECB" w:rsidRPr="00002DBE">
              <w:rPr>
                <w:rFonts w:ascii="ＭＳ 明朝" w:hAnsi="ＭＳ 明朝" w:cs="ＭＳ ゴシック" w:hint="eastAsia"/>
                <w:spacing w:val="-6"/>
                <w:kern w:val="0"/>
                <w:sz w:val="20"/>
                <w:szCs w:val="20"/>
                <w:u w:val="single"/>
              </w:rPr>
              <w:t>定める市町村の条例</w:t>
            </w:r>
            <w:r w:rsidR="00644ECB" w:rsidRPr="00002DBE">
              <w:rPr>
                <w:rFonts w:ascii="ＭＳ 明朝" w:hAnsi="ＭＳ 明朝" w:cs="ＭＳ ゴシック" w:hint="eastAsia"/>
                <w:spacing w:val="-6"/>
                <w:kern w:val="0"/>
                <w:sz w:val="20"/>
                <w:szCs w:val="20"/>
              </w:rPr>
              <w:t>の規定により</w:t>
            </w:r>
            <w:r w:rsidR="002E7F2A" w:rsidRPr="00002DBE">
              <w:rPr>
                <w:rFonts w:ascii="ＭＳ 明朝" w:hAnsi="ＭＳ 明朝" w:cs="ＭＳ ゴシック" w:hint="eastAsia"/>
                <w:spacing w:val="-6"/>
                <w:kern w:val="0"/>
                <w:sz w:val="20"/>
                <w:szCs w:val="20"/>
              </w:rPr>
              <w:t>配置される</w:t>
            </w:r>
            <w:r w:rsidR="00E86EF9" w:rsidRPr="00002DBE">
              <w:rPr>
                <w:rFonts w:ascii="ＭＳ 明朝" w:hAnsi="ＭＳ 明朝" w:cs="ＭＳ ゴシック" w:hint="eastAsia"/>
                <w:spacing w:val="-6"/>
                <w:kern w:val="0"/>
                <w:sz w:val="20"/>
                <w:szCs w:val="20"/>
              </w:rPr>
              <w:t>看護職員に限る。</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を除き、入所者の処遇に支障がない場合は、この限りでない。</w:t>
            </w:r>
          </w:p>
          <w:p w:rsidR="00D4776B" w:rsidRPr="00002DBE" w:rsidRDefault="00D4776B" w:rsidP="00D4776B">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spacing w:val="-6"/>
                <w:kern w:val="0"/>
                <w:sz w:val="20"/>
                <w:szCs w:val="20"/>
              </w:rPr>
              <w:t>４</w:t>
            </w:r>
            <w:r w:rsidRPr="00002DBE">
              <w:rPr>
                <w:rFonts w:ascii="ＭＳ 明朝" w:hAnsi="ＭＳ 明朝" w:cs="ＭＳ ゴシック" w:hint="eastAsia"/>
                <w:spacing w:val="-6"/>
                <w:kern w:val="0"/>
                <w:sz w:val="20"/>
                <w:szCs w:val="20"/>
              </w:rPr>
              <w:t>―</w:t>
            </w:r>
            <w:r w:rsidRPr="00002DBE">
              <w:rPr>
                <w:rFonts w:ascii="ＭＳ 明朝" w:hAnsi="ＭＳ 明朝" w:cs="ＭＳ ゴシック"/>
                <w:spacing w:val="-6"/>
                <w:kern w:val="0"/>
                <w:sz w:val="20"/>
                <w:szCs w:val="20"/>
              </w:rPr>
              <w:t xml:space="preserve">９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55173F" w:rsidRPr="00002DBE" w:rsidRDefault="0055173F" w:rsidP="00B17B7E">
            <w:pPr>
              <w:autoSpaceDN w:val="0"/>
              <w:spacing w:line="240" w:lineRule="exact"/>
              <w:rPr>
                <w:rFonts w:ascii="ＭＳ 明朝" w:hAnsi="ＭＳ 明朝" w:cs="ＭＳ ゴシック"/>
                <w:spacing w:val="-6"/>
                <w:kern w:val="0"/>
                <w:sz w:val="20"/>
                <w:szCs w:val="20"/>
              </w:rPr>
            </w:pPr>
          </w:p>
          <w:p w:rsidR="009E3231" w:rsidRPr="00002DBE" w:rsidRDefault="00031C93" w:rsidP="009E3231">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9E3231" w:rsidRPr="00002DBE">
              <w:rPr>
                <w:rFonts w:ascii="ＭＳ 明朝" w:hAnsi="ＭＳ 明朝" w:cs="ＭＳ ゴシック" w:hint="eastAsia"/>
                <w:spacing w:val="-6"/>
                <w:kern w:val="0"/>
                <w:sz w:val="20"/>
                <w:szCs w:val="20"/>
              </w:rPr>
              <w:t>居室の定員</w:t>
            </w:r>
            <w:r w:rsidRPr="00002DBE">
              <w:rPr>
                <w:rFonts w:ascii="ＭＳ 明朝" w:hAnsi="ＭＳ 明朝" w:cs="ＭＳ ゴシック" w:hint="eastAsia"/>
                <w:spacing w:val="-6"/>
                <w:kern w:val="0"/>
                <w:sz w:val="20"/>
                <w:szCs w:val="20"/>
              </w:rPr>
              <w:t>）</w:t>
            </w:r>
          </w:p>
          <w:p w:rsidR="009E3231" w:rsidRPr="00002DBE" w:rsidRDefault="009E3231" w:rsidP="009E323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第四条　条例第六条第二項第一号の規則で定める場合は、次の各号のいずれかに該当する場合とする。</w:t>
            </w: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132A83">
            <w:pPr>
              <w:autoSpaceDN w:val="0"/>
              <w:spacing w:line="240" w:lineRule="exact"/>
              <w:rPr>
                <w:rFonts w:ascii="ＭＳ 明朝" w:hAnsi="ＭＳ 明朝" w:cs="ＭＳ ゴシック"/>
                <w:spacing w:val="-6"/>
                <w:kern w:val="0"/>
                <w:sz w:val="20"/>
                <w:szCs w:val="20"/>
              </w:rPr>
            </w:pPr>
          </w:p>
          <w:p w:rsidR="009E3231" w:rsidRPr="00002DBE" w:rsidRDefault="00132A83" w:rsidP="00132A83">
            <w:pPr>
              <w:autoSpaceDN w:val="0"/>
              <w:spacing w:line="240" w:lineRule="exact"/>
              <w:ind w:left="400" w:hangingChars="200" w:hanging="400"/>
              <w:rPr>
                <w:rFonts w:ascii="ＭＳ 明朝" w:hAnsi="ＭＳ 明朝" w:cs="ＭＳ ゴシック"/>
                <w:spacing w:val="-6"/>
                <w:kern w:val="0"/>
                <w:sz w:val="20"/>
                <w:szCs w:val="20"/>
                <w:u w:val="single"/>
              </w:rPr>
            </w:pPr>
            <w:r w:rsidRPr="00002DBE">
              <w:rPr>
                <w:rFonts w:ascii="ＭＳ 明朝" w:hAnsi="ＭＳ 明朝" w:cs="ＭＳ ゴシック" w:hint="eastAsia"/>
                <w:spacing w:val="-6"/>
                <w:kern w:val="0"/>
                <w:sz w:val="20"/>
                <w:szCs w:val="20"/>
              </w:rPr>
              <w:t xml:space="preserve">　</w:t>
            </w:r>
            <w:r w:rsidR="009E3231" w:rsidRPr="00002DBE">
              <w:rPr>
                <w:rFonts w:ascii="ＭＳ 明朝" w:hAnsi="ＭＳ 明朝" w:cs="ＭＳ ゴシック" w:hint="eastAsia"/>
                <w:spacing w:val="-6"/>
                <w:kern w:val="0"/>
                <w:sz w:val="20"/>
                <w:szCs w:val="20"/>
                <w:u w:val="single"/>
              </w:rPr>
              <w:t>一</w:t>
            </w:r>
            <w:r w:rsidR="009E3231" w:rsidRPr="00002DBE">
              <w:rPr>
                <w:rFonts w:ascii="ＭＳ 明朝" w:hAnsi="ＭＳ 明朝" w:cs="ＭＳ ゴシック" w:hint="eastAsia"/>
                <w:spacing w:val="-6"/>
                <w:kern w:val="0"/>
                <w:sz w:val="20"/>
                <w:szCs w:val="20"/>
              </w:rPr>
              <w:t xml:space="preserve">　</w:t>
            </w:r>
            <w:r w:rsidR="009E3231" w:rsidRPr="00002DBE">
              <w:rPr>
                <w:rFonts w:ascii="ＭＳ 明朝" w:hAnsi="ＭＳ 明朝" w:cs="ＭＳ ゴシック" w:hint="eastAsia"/>
                <w:spacing w:val="-6"/>
                <w:kern w:val="0"/>
                <w:sz w:val="20"/>
                <w:szCs w:val="20"/>
                <w:u w:val="single"/>
              </w:rPr>
              <w:t>次</w:t>
            </w:r>
            <w:r w:rsidR="00EA4042" w:rsidRPr="00002DBE">
              <w:rPr>
                <w:rFonts w:ascii="ＭＳ 明朝" w:hAnsi="ＭＳ 明朝" w:cs="ＭＳ ゴシック" w:hint="eastAsia"/>
                <w:spacing w:val="-6"/>
                <w:kern w:val="0"/>
                <w:sz w:val="20"/>
                <w:szCs w:val="20"/>
                <w:u w:val="single"/>
              </w:rPr>
              <w:t>のイ又はロのいずれかに該当する</w:t>
            </w:r>
            <w:r w:rsidR="009E3231" w:rsidRPr="00002DBE">
              <w:rPr>
                <w:rFonts w:ascii="ＭＳ 明朝" w:hAnsi="ＭＳ 明朝" w:cs="ＭＳ ゴシック" w:hint="eastAsia"/>
                <w:spacing w:val="-6"/>
                <w:kern w:val="0"/>
                <w:sz w:val="20"/>
                <w:szCs w:val="20"/>
                <w:u w:val="single"/>
              </w:rPr>
              <w:t>場合であって、当該指定介護老人福祉施設の入所定員のうち、多床室</w:t>
            </w:r>
            <w:r w:rsidR="00031C93" w:rsidRPr="00002DBE">
              <w:rPr>
                <w:rFonts w:ascii="ＭＳ 明朝" w:hAnsi="ＭＳ 明朝" w:cs="ＭＳ ゴシック" w:hint="eastAsia"/>
                <w:spacing w:val="-6"/>
                <w:kern w:val="0"/>
                <w:sz w:val="20"/>
                <w:szCs w:val="20"/>
                <w:u w:val="single"/>
              </w:rPr>
              <w:t>（</w:t>
            </w:r>
            <w:r w:rsidR="009E3231" w:rsidRPr="00002DBE">
              <w:rPr>
                <w:rFonts w:ascii="ＭＳ 明朝" w:hAnsi="ＭＳ 明朝" w:cs="ＭＳ ゴシック" w:hint="eastAsia"/>
                <w:spacing w:val="-6"/>
                <w:kern w:val="0"/>
                <w:sz w:val="20"/>
                <w:szCs w:val="20"/>
                <w:u w:val="single"/>
              </w:rPr>
              <w:t>居室のうち、定員が二人以上四人以下のものをいう。以下この</w:t>
            </w:r>
            <w:r w:rsidR="00FC72B9" w:rsidRPr="00002DBE">
              <w:rPr>
                <w:rFonts w:ascii="ＭＳ 明朝" w:hAnsi="ＭＳ 明朝" w:cs="ＭＳ ゴシック" w:hint="eastAsia"/>
                <w:spacing w:val="-6"/>
                <w:kern w:val="0"/>
                <w:sz w:val="20"/>
                <w:szCs w:val="20"/>
                <w:u w:val="single"/>
              </w:rPr>
              <w:t>条</w:t>
            </w:r>
            <w:r w:rsidR="009E3231" w:rsidRPr="00002DBE">
              <w:rPr>
                <w:rFonts w:ascii="ＭＳ 明朝" w:hAnsi="ＭＳ 明朝" w:cs="ＭＳ ゴシック" w:hint="eastAsia"/>
                <w:spacing w:val="-6"/>
                <w:kern w:val="0"/>
                <w:sz w:val="20"/>
                <w:szCs w:val="20"/>
                <w:u w:val="single"/>
              </w:rPr>
              <w:t>において同じ。</w:t>
            </w:r>
            <w:r w:rsidR="00031C93" w:rsidRPr="00002DBE">
              <w:rPr>
                <w:rFonts w:ascii="ＭＳ 明朝" w:hAnsi="ＭＳ 明朝" w:cs="ＭＳ ゴシック" w:hint="eastAsia"/>
                <w:spacing w:val="-6"/>
                <w:kern w:val="0"/>
                <w:sz w:val="20"/>
                <w:szCs w:val="20"/>
                <w:u w:val="single"/>
              </w:rPr>
              <w:t>）</w:t>
            </w:r>
            <w:r w:rsidR="009E3231" w:rsidRPr="00002DBE">
              <w:rPr>
                <w:rFonts w:ascii="ＭＳ 明朝" w:hAnsi="ＭＳ 明朝" w:cs="ＭＳ ゴシック" w:hint="eastAsia"/>
                <w:spacing w:val="-6"/>
                <w:kern w:val="0"/>
                <w:sz w:val="20"/>
                <w:szCs w:val="20"/>
                <w:u w:val="single"/>
              </w:rPr>
              <w:t>の定員の合計数が、当該指定介護老人福祉施設の個室</w:t>
            </w:r>
            <w:r w:rsidR="00031C93" w:rsidRPr="00002DBE">
              <w:rPr>
                <w:rFonts w:ascii="ＭＳ 明朝" w:hAnsi="ＭＳ 明朝" w:cs="ＭＳ ゴシック" w:hint="eastAsia"/>
                <w:spacing w:val="-6"/>
                <w:kern w:val="0"/>
                <w:sz w:val="20"/>
                <w:szCs w:val="20"/>
                <w:u w:val="single"/>
              </w:rPr>
              <w:t>（</w:t>
            </w:r>
            <w:r w:rsidR="009E3231" w:rsidRPr="00002DBE">
              <w:rPr>
                <w:rFonts w:ascii="ＭＳ 明朝" w:hAnsi="ＭＳ 明朝" w:cs="ＭＳ ゴシック" w:hint="eastAsia"/>
                <w:spacing w:val="-6"/>
                <w:kern w:val="0"/>
                <w:sz w:val="20"/>
                <w:szCs w:val="20"/>
                <w:u w:val="single"/>
              </w:rPr>
              <w:t>居室のうち、定員が一人のものをいう。</w:t>
            </w:r>
            <w:r w:rsidR="00031C93" w:rsidRPr="00002DBE">
              <w:rPr>
                <w:rFonts w:ascii="ＭＳ 明朝" w:hAnsi="ＭＳ 明朝" w:cs="ＭＳ ゴシック" w:hint="eastAsia"/>
                <w:spacing w:val="-6"/>
                <w:kern w:val="0"/>
                <w:sz w:val="20"/>
                <w:szCs w:val="20"/>
                <w:u w:val="single"/>
              </w:rPr>
              <w:t>）</w:t>
            </w:r>
            <w:r w:rsidR="00EA4042" w:rsidRPr="00002DBE">
              <w:rPr>
                <w:rFonts w:ascii="ＭＳ 明朝" w:hAnsi="ＭＳ 明朝" w:cs="ＭＳ ゴシック" w:hint="eastAsia"/>
                <w:spacing w:val="-6"/>
                <w:kern w:val="0"/>
                <w:sz w:val="20"/>
                <w:szCs w:val="20"/>
                <w:u w:val="single"/>
              </w:rPr>
              <w:t>及びユニットに属す</w:t>
            </w:r>
            <w:r w:rsidR="00EA4042" w:rsidRPr="00002DBE">
              <w:rPr>
                <w:rFonts w:ascii="ＭＳ 明朝" w:hAnsi="ＭＳ 明朝" w:cs="ＭＳ ゴシック" w:hint="eastAsia"/>
                <w:spacing w:val="-6"/>
                <w:kern w:val="0"/>
                <w:sz w:val="20"/>
                <w:szCs w:val="20"/>
                <w:u w:val="single"/>
              </w:rPr>
              <w:lastRenderedPageBreak/>
              <w:t>る居室の定員の合計数を超えないとき</w:t>
            </w:r>
            <w:r w:rsidR="009E3231" w:rsidRPr="00002DBE">
              <w:rPr>
                <w:rFonts w:ascii="ＭＳ 明朝" w:hAnsi="ＭＳ 明朝" w:cs="ＭＳ ゴシック" w:hint="eastAsia"/>
                <w:spacing w:val="-6"/>
                <w:kern w:val="0"/>
                <w:sz w:val="20"/>
                <w:szCs w:val="20"/>
                <w:u w:val="single"/>
              </w:rPr>
              <w:t>。</w:t>
            </w:r>
          </w:p>
          <w:p w:rsidR="009E3231" w:rsidRPr="00002DBE" w:rsidRDefault="00132A83" w:rsidP="00132A83">
            <w:pPr>
              <w:autoSpaceDN w:val="0"/>
              <w:spacing w:line="240" w:lineRule="exact"/>
              <w:ind w:left="600" w:hangingChars="300" w:hanging="600"/>
              <w:rPr>
                <w:rFonts w:ascii="ＭＳ 明朝" w:hAnsi="ＭＳ 明朝" w:cs="ＭＳ ゴシック"/>
                <w:spacing w:val="-6"/>
                <w:kern w:val="0"/>
                <w:sz w:val="20"/>
                <w:szCs w:val="20"/>
                <w:u w:val="single"/>
              </w:rPr>
            </w:pPr>
            <w:r w:rsidRPr="00002DBE">
              <w:rPr>
                <w:rFonts w:ascii="ＭＳ 明朝" w:hAnsi="ＭＳ 明朝" w:cs="ＭＳ ゴシック" w:hint="eastAsia"/>
                <w:spacing w:val="-6"/>
                <w:kern w:val="0"/>
                <w:sz w:val="20"/>
                <w:szCs w:val="20"/>
              </w:rPr>
              <w:t xml:space="preserve">　　</w:t>
            </w:r>
            <w:r w:rsidR="009E3231" w:rsidRPr="00002DBE">
              <w:rPr>
                <w:rFonts w:ascii="ＭＳ 明朝" w:hAnsi="ＭＳ 明朝" w:cs="ＭＳ ゴシック" w:hint="eastAsia"/>
                <w:spacing w:val="-6"/>
                <w:kern w:val="0"/>
                <w:sz w:val="20"/>
                <w:szCs w:val="20"/>
                <w:u w:val="single"/>
              </w:rPr>
              <w:t>イ</w:t>
            </w:r>
            <w:r w:rsidR="009E3231" w:rsidRPr="00002DBE">
              <w:rPr>
                <w:rFonts w:ascii="ＭＳ 明朝" w:hAnsi="ＭＳ 明朝" w:cs="ＭＳ ゴシック" w:hint="eastAsia"/>
                <w:spacing w:val="-6"/>
                <w:kern w:val="0"/>
                <w:sz w:val="20"/>
                <w:szCs w:val="20"/>
              </w:rPr>
              <w:t xml:space="preserve">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9E3231" w:rsidRPr="00002DBE" w:rsidRDefault="00132A83" w:rsidP="00132A83">
            <w:pPr>
              <w:autoSpaceDN w:val="0"/>
              <w:spacing w:line="240" w:lineRule="exact"/>
              <w:ind w:left="600" w:hangingChars="300" w:hanging="6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w:t>
            </w:r>
            <w:r w:rsidR="009E3231" w:rsidRPr="00002DBE">
              <w:rPr>
                <w:rFonts w:ascii="ＭＳ 明朝" w:hAnsi="ＭＳ 明朝" w:cs="ＭＳ ゴシック" w:hint="eastAsia"/>
                <w:spacing w:val="-6"/>
                <w:kern w:val="0"/>
                <w:sz w:val="20"/>
                <w:szCs w:val="20"/>
                <w:u w:val="single"/>
              </w:rPr>
              <w:t>ロ</w:t>
            </w:r>
            <w:r w:rsidR="009E3231" w:rsidRPr="00002DBE">
              <w:rPr>
                <w:rFonts w:ascii="ＭＳ 明朝" w:hAnsi="ＭＳ 明朝" w:cs="ＭＳ ゴシック" w:hint="eastAsia"/>
                <w:spacing w:val="-6"/>
                <w:kern w:val="0"/>
                <w:sz w:val="20"/>
                <w:szCs w:val="20"/>
              </w:rPr>
              <w:t xml:space="preserve">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9E3231" w:rsidRPr="00002DBE" w:rsidRDefault="009E3231" w:rsidP="009E3231">
            <w:pPr>
              <w:autoSpaceDN w:val="0"/>
              <w:spacing w:line="240" w:lineRule="exact"/>
              <w:ind w:left="400" w:hangingChars="200" w:hanging="4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w:t>
            </w:r>
            <w:r w:rsidRPr="00002DBE">
              <w:rPr>
                <w:rFonts w:ascii="ＭＳ 明朝" w:hAnsi="ＭＳ 明朝" w:cs="ＭＳ ゴシック" w:hint="eastAsia"/>
                <w:spacing w:val="-6"/>
                <w:kern w:val="0"/>
                <w:sz w:val="20"/>
                <w:szCs w:val="20"/>
                <w:u w:val="single"/>
              </w:rPr>
              <w:t>二</w:t>
            </w:r>
            <w:r w:rsidRPr="00002DBE">
              <w:rPr>
                <w:rFonts w:ascii="ＭＳ 明朝" w:hAnsi="ＭＳ 明朝" w:cs="ＭＳ ゴシック" w:hint="eastAsia"/>
                <w:spacing w:val="-6"/>
                <w:kern w:val="0"/>
                <w:sz w:val="20"/>
                <w:szCs w:val="20"/>
              </w:rPr>
              <w:t xml:space="preserve">　</w:t>
            </w:r>
            <w:r w:rsidR="00A45762" w:rsidRPr="00002DBE">
              <w:rPr>
                <w:rFonts w:ascii="ＭＳ 明朝" w:hAnsi="ＭＳ 明朝" w:cs="ＭＳ ゴシック" w:hint="eastAsia"/>
                <w:spacing w:val="-6"/>
                <w:kern w:val="0"/>
                <w:sz w:val="20"/>
                <w:szCs w:val="20"/>
                <w:u w:val="single"/>
              </w:rPr>
              <w:t>指定介護老人福祉施設</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ユニット型</w:t>
            </w:r>
            <w:r w:rsidR="00A45762" w:rsidRPr="00002DBE">
              <w:rPr>
                <w:rFonts w:ascii="ＭＳ 明朝" w:hAnsi="ＭＳ 明朝" w:cs="ＭＳ ゴシック" w:hint="eastAsia"/>
                <w:spacing w:val="-6"/>
                <w:kern w:val="0"/>
                <w:sz w:val="20"/>
                <w:szCs w:val="20"/>
                <w:u w:val="single"/>
              </w:rPr>
              <w:t>指定介護老人福祉施設</w:t>
            </w:r>
            <w:r w:rsidRPr="00002DBE">
              <w:rPr>
                <w:rFonts w:ascii="ＭＳ 明朝" w:hAnsi="ＭＳ 明朝" w:cs="ＭＳ ゴシック" w:hint="eastAsia"/>
                <w:spacing w:val="-6"/>
                <w:kern w:val="0"/>
                <w:sz w:val="20"/>
                <w:szCs w:val="20"/>
                <w:u w:val="single"/>
              </w:rPr>
              <w:t>を除く。</w:t>
            </w:r>
            <w:r w:rsidR="00D84EA4" w:rsidRPr="00002DBE">
              <w:rPr>
                <w:rFonts w:ascii="ＭＳ 明朝" w:hAnsi="ＭＳ 明朝" w:cs="ＭＳ ゴシック" w:hint="eastAsia"/>
                <w:spacing w:val="-6"/>
                <w:kern w:val="0"/>
                <w:sz w:val="20"/>
                <w:szCs w:val="20"/>
                <w:u w:val="single"/>
              </w:rPr>
              <w:t>以下この号において同じ。</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に併設される指定短期入所生活介護事業所</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大阪府指定居宅サービス事業者の指定並びに指定居宅サービス等の事業の人員、設備及び運営に関する基準を定める条例</w:t>
            </w:r>
            <w:r w:rsidR="00031C93" w:rsidRPr="00002DBE">
              <w:rPr>
                <w:rFonts w:ascii="ＭＳ 明朝" w:hAnsi="ＭＳ 明朝" w:cs="ＭＳ ゴシック" w:hint="eastAsia"/>
                <w:spacing w:val="-6"/>
                <w:kern w:val="0"/>
                <w:sz w:val="20"/>
                <w:szCs w:val="20"/>
                <w:u w:val="single"/>
              </w:rPr>
              <w:t>（</w:t>
            </w:r>
            <w:r w:rsidR="00EA4042" w:rsidRPr="00002DBE">
              <w:rPr>
                <w:rFonts w:ascii="ＭＳ 明朝" w:hAnsi="ＭＳ 明朝" w:cs="ＭＳ ゴシック" w:hint="eastAsia"/>
                <w:spacing w:val="-6"/>
                <w:kern w:val="0"/>
                <w:sz w:val="20"/>
                <w:szCs w:val="20"/>
                <w:u w:val="single"/>
              </w:rPr>
              <w:t>平成二十四年大阪府条例第百十五号</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第百四十九条第一項に規定する指定短期入所生活介護事業所をいう。</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又は指定介護予防短期入所生活介護事業所</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平成二十四年大阪府条例第百十六号</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第百三十一条第一項に規定する指定介護予防短期入所生活介護事業所をいう。</w:t>
            </w:r>
            <w:r w:rsidR="00031C93" w:rsidRPr="00002DBE">
              <w:rPr>
                <w:rFonts w:ascii="ＭＳ 明朝" w:hAnsi="ＭＳ 明朝" w:cs="ＭＳ ゴシック" w:hint="eastAsia"/>
                <w:spacing w:val="-6"/>
                <w:kern w:val="0"/>
                <w:sz w:val="20"/>
                <w:szCs w:val="20"/>
                <w:u w:val="single"/>
              </w:rPr>
              <w:t>）</w:t>
            </w:r>
            <w:r w:rsidR="00A57260" w:rsidRPr="00002DBE">
              <w:rPr>
                <w:rFonts w:ascii="ＭＳ 明朝" w:hAnsi="ＭＳ 明朝" w:cs="ＭＳ ゴシック" w:hint="eastAsia"/>
                <w:spacing w:val="-6"/>
                <w:kern w:val="0"/>
                <w:sz w:val="20"/>
                <w:szCs w:val="20"/>
                <w:u w:val="single"/>
              </w:rPr>
              <w:t>の</w:t>
            </w:r>
            <w:r w:rsidR="00E404CF" w:rsidRPr="00002DBE">
              <w:rPr>
                <w:rFonts w:ascii="ＭＳ 明朝" w:hAnsi="ＭＳ 明朝" w:cs="ＭＳ ゴシック" w:hint="eastAsia"/>
                <w:spacing w:val="-6"/>
                <w:kern w:val="0"/>
                <w:sz w:val="20"/>
                <w:szCs w:val="20"/>
                <w:u w:val="single"/>
              </w:rPr>
              <w:t>多床室</w:t>
            </w:r>
            <w:r w:rsidR="00A57260" w:rsidRPr="00002DBE">
              <w:rPr>
                <w:rFonts w:ascii="ＭＳ 明朝" w:hAnsi="ＭＳ 明朝" w:cs="ＭＳ ゴシック" w:hint="eastAsia"/>
                <w:spacing w:val="-6"/>
                <w:kern w:val="0"/>
                <w:sz w:val="20"/>
                <w:szCs w:val="20"/>
                <w:u w:val="single"/>
              </w:rPr>
              <w:t>を、</w:t>
            </w:r>
            <w:r w:rsidR="00E404CF" w:rsidRPr="00002DBE">
              <w:rPr>
                <w:rFonts w:ascii="ＭＳ 明朝" w:hAnsi="ＭＳ 明朝" w:cs="ＭＳ ゴシック" w:hint="eastAsia"/>
                <w:spacing w:val="-6"/>
                <w:kern w:val="0"/>
                <w:sz w:val="20"/>
                <w:szCs w:val="20"/>
                <w:u w:val="single"/>
              </w:rPr>
              <w:t>当該</w:t>
            </w:r>
            <w:r w:rsidR="00A57260" w:rsidRPr="00002DBE">
              <w:rPr>
                <w:rFonts w:ascii="ＭＳ 明朝" w:hAnsi="ＭＳ 明朝" w:cs="ＭＳ ゴシック" w:hint="eastAsia"/>
                <w:spacing w:val="-6"/>
                <w:kern w:val="0"/>
                <w:sz w:val="20"/>
                <w:szCs w:val="20"/>
                <w:u w:val="single"/>
              </w:rPr>
              <w:t>指定介護老人福祉施設の</w:t>
            </w:r>
            <w:r w:rsidR="00E404CF" w:rsidRPr="00002DBE">
              <w:rPr>
                <w:rFonts w:ascii="ＭＳ 明朝" w:hAnsi="ＭＳ 明朝" w:cs="ＭＳ ゴシック" w:hint="eastAsia"/>
                <w:spacing w:val="-6"/>
                <w:kern w:val="0"/>
                <w:sz w:val="20"/>
                <w:szCs w:val="20"/>
                <w:u w:val="single"/>
              </w:rPr>
              <w:t>多床室</w:t>
            </w:r>
            <w:r w:rsidR="00A57260" w:rsidRPr="00002DBE">
              <w:rPr>
                <w:rFonts w:ascii="ＭＳ 明朝" w:hAnsi="ＭＳ 明朝" w:cs="ＭＳ ゴシック" w:hint="eastAsia"/>
                <w:spacing w:val="-6"/>
                <w:kern w:val="0"/>
                <w:sz w:val="20"/>
                <w:szCs w:val="20"/>
                <w:u w:val="single"/>
              </w:rPr>
              <w:t>に変更</w:t>
            </w:r>
            <w:r w:rsidR="00E404CF" w:rsidRPr="00002DBE">
              <w:rPr>
                <w:rFonts w:ascii="ＭＳ 明朝" w:hAnsi="ＭＳ 明朝" w:cs="ＭＳ ゴシック" w:hint="eastAsia"/>
                <w:spacing w:val="-6"/>
                <w:kern w:val="0"/>
                <w:sz w:val="20"/>
                <w:szCs w:val="20"/>
                <w:u w:val="single"/>
              </w:rPr>
              <w:t>する</w:t>
            </w:r>
            <w:r w:rsidR="00D84EA4" w:rsidRPr="00002DBE">
              <w:rPr>
                <w:rFonts w:ascii="ＭＳ 明朝" w:hAnsi="ＭＳ 明朝" w:cs="ＭＳ ゴシック" w:hint="eastAsia"/>
                <w:spacing w:val="-6"/>
                <w:kern w:val="0"/>
                <w:sz w:val="20"/>
                <w:szCs w:val="20"/>
                <w:u w:val="single"/>
              </w:rPr>
              <w:t>とき</w:t>
            </w:r>
            <w:r w:rsidRPr="00002DBE">
              <w:rPr>
                <w:rFonts w:ascii="ＭＳ 明朝" w:hAnsi="ＭＳ 明朝" w:cs="ＭＳ ゴシック" w:hint="eastAsia"/>
                <w:spacing w:val="-6"/>
                <w:kern w:val="0"/>
                <w:sz w:val="20"/>
                <w:szCs w:val="20"/>
                <w:u w:val="single"/>
              </w:rPr>
              <w:t>。</w:t>
            </w:r>
          </w:p>
          <w:p w:rsidR="00D4776B" w:rsidRPr="00002DBE" w:rsidRDefault="00D4776B" w:rsidP="00B17B7E">
            <w:pPr>
              <w:autoSpaceDN w:val="0"/>
              <w:spacing w:line="240" w:lineRule="exact"/>
              <w:rPr>
                <w:rFonts w:ascii="ＭＳ 明朝" w:hAnsi="ＭＳ 明朝" w:cs="ＭＳ ゴシック"/>
                <w:spacing w:val="-6"/>
                <w:kern w:val="0"/>
                <w:sz w:val="20"/>
                <w:szCs w:val="20"/>
              </w:rPr>
            </w:pPr>
          </w:p>
          <w:p w:rsidR="000162D7" w:rsidRPr="00002DBE" w:rsidRDefault="00031C93" w:rsidP="000162D7">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0162D7" w:rsidRPr="00002DBE">
              <w:rPr>
                <w:rFonts w:ascii="ＭＳ 明朝" w:hAnsi="ＭＳ 明朝" w:cs="ＭＳ ゴシック" w:hint="eastAsia"/>
                <w:spacing w:val="-6"/>
                <w:kern w:val="0"/>
                <w:sz w:val="20"/>
                <w:szCs w:val="20"/>
              </w:rPr>
              <w:t>管理者による管理</w:t>
            </w:r>
            <w:r w:rsidRPr="00002DBE">
              <w:rPr>
                <w:rFonts w:ascii="ＭＳ 明朝" w:hAnsi="ＭＳ 明朝" w:cs="ＭＳ ゴシック" w:hint="eastAsia"/>
                <w:spacing w:val="-6"/>
                <w:kern w:val="0"/>
                <w:sz w:val="20"/>
                <w:szCs w:val="20"/>
              </w:rPr>
              <w:t>）</w:t>
            </w:r>
          </w:p>
          <w:p w:rsidR="000162D7" w:rsidRPr="00002DBE" w:rsidRDefault="000162D7" w:rsidP="000162D7">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第七条　条例</w:t>
            </w:r>
            <w:r w:rsidRPr="00002DBE">
              <w:rPr>
                <w:rFonts w:ascii="ＭＳ 明朝" w:hAnsi="ＭＳ 明朝" w:cs="ＭＳ ゴシック" w:hint="eastAsia"/>
                <w:spacing w:val="-6"/>
                <w:kern w:val="0"/>
                <w:sz w:val="20"/>
                <w:szCs w:val="20"/>
                <w:u w:val="single"/>
              </w:rPr>
              <w:t>第二十七条</w:t>
            </w:r>
            <w:r w:rsidRPr="00002DBE">
              <w:rPr>
                <w:rFonts w:ascii="ＭＳ 明朝" w:hAnsi="ＭＳ 明朝" w:cs="ＭＳ ゴシック" w:hint="eastAsia"/>
                <w:spacing w:val="-6"/>
                <w:kern w:val="0"/>
                <w:sz w:val="20"/>
                <w:szCs w:val="20"/>
              </w:rPr>
              <w:t>の規則で定める場合は、当該指定介護老人福祉施設の同一敷地内にある他の事業所、施設等又は当該指定介護老人福祉施設のサテライト型居住施設の業務に従事する場合とする。</w:t>
            </w:r>
          </w:p>
          <w:p w:rsidR="000162D7" w:rsidRPr="00002DBE" w:rsidRDefault="000162D7" w:rsidP="000162D7">
            <w:pPr>
              <w:autoSpaceDN w:val="0"/>
              <w:spacing w:line="240" w:lineRule="exact"/>
              <w:ind w:left="200" w:hangingChars="100" w:hanging="200"/>
              <w:rPr>
                <w:rFonts w:ascii="ＭＳ 明朝" w:hAnsi="ＭＳ 明朝" w:cs="ＭＳ ゴシック"/>
                <w:spacing w:val="-6"/>
                <w:kern w:val="0"/>
                <w:sz w:val="20"/>
                <w:szCs w:val="20"/>
              </w:rPr>
            </w:pPr>
          </w:p>
          <w:p w:rsidR="000162D7" w:rsidRPr="00002DBE" w:rsidRDefault="00031C93" w:rsidP="000162D7">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0162D7" w:rsidRPr="00002DBE">
              <w:rPr>
                <w:rFonts w:ascii="ＭＳ 明朝" w:hAnsi="ＭＳ 明朝" w:cs="ＭＳ ゴシック" w:hint="eastAsia"/>
                <w:spacing w:val="-6"/>
                <w:kern w:val="0"/>
                <w:sz w:val="20"/>
                <w:szCs w:val="20"/>
              </w:rPr>
              <w:t>衛生管理等</w:t>
            </w:r>
            <w:r w:rsidRPr="00002DBE">
              <w:rPr>
                <w:rFonts w:ascii="ＭＳ 明朝" w:hAnsi="ＭＳ 明朝" w:cs="ＭＳ ゴシック" w:hint="eastAsia"/>
                <w:spacing w:val="-6"/>
                <w:kern w:val="0"/>
                <w:sz w:val="20"/>
                <w:szCs w:val="20"/>
              </w:rPr>
              <w:t>）</w:t>
            </w:r>
          </w:p>
          <w:p w:rsidR="000162D7" w:rsidRPr="00002DBE" w:rsidRDefault="000162D7" w:rsidP="000162D7">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第八条　条例</w:t>
            </w:r>
            <w:r w:rsidRPr="00002DBE">
              <w:rPr>
                <w:rFonts w:ascii="ＭＳ 明朝" w:hAnsi="ＭＳ 明朝" w:cs="ＭＳ ゴシック" w:hint="eastAsia"/>
                <w:spacing w:val="-6"/>
                <w:kern w:val="0"/>
                <w:sz w:val="20"/>
                <w:szCs w:val="20"/>
                <w:u w:val="single"/>
              </w:rPr>
              <w:t>第三十四条第二項第三号</w:t>
            </w:r>
            <w:r w:rsidRPr="00002DBE">
              <w:rPr>
                <w:rFonts w:ascii="ＭＳ 明朝" w:hAnsi="ＭＳ 明朝" w:cs="ＭＳ ゴシック" w:hint="eastAsia"/>
                <w:spacing w:val="-6"/>
                <w:kern w:val="0"/>
                <w:sz w:val="20"/>
                <w:szCs w:val="20"/>
              </w:rPr>
              <w:t>の規則で定める措置は、次に掲げる措置とする。</w:t>
            </w:r>
          </w:p>
          <w:p w:rsidR="000162D7" w:rsidRPr="00002DBE" w:rsidRDefault="001C69A1" w:rsidP="000162D7">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一・二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1C69A1" w:rsidRPr="00002DBE" w:rsidRDefault="001C69A1" w:rsidP="000162D7">
            <w:pPr>
              <w:autoSpaceDN w:val="0"/>
              <w:spacing w:line="240" w:lineRule="exact"/>
              <w:ind w:left="200" w:hangingChars="100" w:hanging="200"/>
              <w:rPr>
                <w:rFonts w:ascii="ＭＳ 明朝" w:hAnsi="ＭＳ 明朝" w:cs="ＭＳ ゴシック"/>
                <w:spacing w:val="-6"/>
                <w:kern w:val="0"/>
                <w:sz w:val="20"/>
                <w:szCs w:val="20"/>
              </w:rPr>
            </w:pPr>
          </w:p>
          <w:p w:rsidR="001C69A1" w:rsidRPr="00002DBE" w:rsidRDefault="00031C93"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1C69A1" w:rsidRPr="00002DBE">
              <w:rPr>
                <w:rFonts w:ascii="ＭＳ 明朝" w:hAnsi="ＭＳ 明朝" w:cs="ＭＳ ゴシック" w:hint="eastAsia"/>
                <w:spacing w:val="-6"/>
                <w:kern w:val="0"/>
                <w:sz w:val="20"/>
                <w:szCs w:val="20"/>
              </w:rPr>
              <w:t>事故発生の防止及び発生時の対応</w:t>
            </w:r>
            <w:r w:rsidRPr="00002DBE">
              <w:rPr>
                <w:rFonts w:ascii="ＭＳ 明朝" w:hAnsi="ＭＳ 明朝" w:cs="ＭＳ ゴシック" w:hint="eastAsia"/>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第九条　条例</w:t>
            </w:r>
            <w:r w:rsidRPr="00002DBE">
              <w:rPr>
                <w:rFonts w:ascii="ＭＳ 明朝" w:hAnsi="ＭＳ 明朝" w:cs="ＭＳ ゴシック" w:hint="eastAsia"/>
                <w:spacing w:val="-6"/>
                <w:kern w:val="0"/>
                <w:sz w:val="20"/>
                <w:szCs w:val="20"/>
                <w:u w:val="single"/>
              </w:rPr>
              <w:t>第四十二条第一項第三号</w:t>
            </w:r>
            <w:r w:rsidRPr="00002DBE">
              <w:rPr>
                <w:rFonts w:ascii="ＭＳ 明朝" w:hAnsi="ＭＳ 明朝" w:cs="ＭＳ ゴシック" w:hint="eastAsia"/>
                <w:spacing w:val="-6"/>
                <w:kern w:val="0"/>
                <w:sz w:val="20"/>
                <w:szCs w:val="20"/>
              </w:rPr>
              <w:t>の規則で定める措置は、事故が発生した場合又はそれに至る危険性がある事態が生じた場合に、その分析を通じた改善策を従業者に周知徹底を図るための体制を整備することとする。</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p>
          <w:p w:rsidR="001C69A1" w:rsidRPr="00002DBE" w:rsidRDefault="00031C93"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1C69A1" w:rsidRPr="00002DBE">
              <w:rPr>
                <w:rFonts w:ascii="ＭＳ 明朝" w:hAnsi="ＭＳ 明朝" w:cs="ＭＳ ゴシック" w:hint="eastAsia"/>
                <w:spacing w:val="-6"/>
                <w:kern w:val="0"/>
                <w:sz w:val="20"/>
                <w:szCs w:val="20"/>
              </w:rPr>
              <w:t>ユニット型介護老人福祉施設の設備の基準</w:t>
            </w:r>
            <w:r w:rsidRPr="00002DBE">
              <w:rPr>
                <w:rFonts w:ascii="ＭＳ 明朝" w:hAnsi="ＭＳ 明朝" w:cs="ＭＳ ゴシック" w:hint="eastAsia"/>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第十条　条例</w:t>
            </w:r>
            <w:r w:rsidRPr="00002DBE">
              <w:rPr>
                <w:rFonts w:ascii="ＭＳ 明朝" w:hAnsi="ＭＳ 明朝" w:cs="ＭＳ ゴシック" w:hint="eastAsia"/>
                <w:spacing w:val="-6"/>
                <w:kern w:val="0"/>
                <w:sz w:val="20"/>
                <w:szCs w:val="20"/>
                <w:u w:val="single"/>
              </w:rPr>
              <w:t>第四十七条第三項第二号</w:t>
            </w:r>
            <w:r w:rsidRPr="00002DBE">
              <w:rPr>
                <w:rFonts w:ascii="ＭＳ 明朝" w:hAnsi="ＭＳ 明朝" w:cs="ＭＳ ゴシック" w:hint="eastAsia"/>
                <w:spacing w:val="-6"/>
                <w:kern w:val="0"/>
                <w:sz w:val="20"/>
                <w:szCs w:val="20"/>
              </w:rPr>
              <w:t>の設備の基準は、次の各号に掲げる設備の区分に応じ、当該各号に定める基準とする。</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一―六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1C69A1" w:rsidRPr="00002DBE" w:rsidRDefault="001C69A1" w:rsidP="000162D7">
            <w:pPr>
              <w:autoSpaceDN w:val="0"/>
              <w:spacing w:line="240" w:lineRule="exact"/>
              <w:ind w:left="200" w:hangingChars="100" w:hanging="200"/>
              <w:rPr>
                <w:rFonts w:ascii="ＭＳ 明朝" w:hAnsi="ＭＳ 明朝" w:cs="ＭＳ ゴシック"/>
                <w:spacing w:val="-6"/>
                <w:kern w:val="0"/>
                <w:sz w:val="20"/>
                <w:szCs w:val="20"/>
              </w:rPr>
            </w:pPr>
          </w:p>
          <w:p w:rsidR="001C69A1" w:rsidRPr="00002DBE" w:rsidRDefault="00031C93"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1C69A1" w:rsidRPr="00002DBE">
              <w:rPr>
                <w:rFonts w:ascii="ＭＳ 明朝" w:hAnsi="ＭＳ 明朝" w:cs="ＭＳ ゴシック" w:hint="eastAsia"/>
                <w:spacing w:val="-6"/>
                <w:kern w:val="0"/>
                <w:sz w:val="20"/>
                <w:szCs w:val="20"/>
              </w:rPr>
              <w:t>ユニット型指定介護老人福祉施設の利用料等</w:t>
            </w:r>
            <w:r w:rsidRPr="00002DBE">
              <w:rPr>
                <w:rFonts w:ascii="ＭＳ 明朝" w:hAnsi="ＭＳ 明朝" w:cs="ＭＳ ゴシック" w:hint="eastAsia"/>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第十一条　条例</w:t>
            </w:r>
            <w:r w:rsidRPr="00002DBE">
              <w:rPr>
                <w:rFonts w:ascii="ＭＳ 明朝" w:hAnsi="ＭＳ 明朝" w:cs="ＭＳ ゴシック" w:hint="eastAsia"/>
                <w:spacing w:val="-6"/>
                <w:kern w:val="0"/>
                <w:sz w:val="20"/>
                <w:szCs w:val="20"/>
                <w:u w:val="single"/>
              </w:rPr>
              <w:t>第四十八条第三項</w:t>
            </w:r>
            <w:r w:rsidRPr="00002DBE">
              <w:rPr>
                <w:rFonts w:ascii="ＭＳ 明朝" w:hAnsi="ＭＳ 明朝" w:cs="ＭＳ ゴシック" w:hint="eastAsia"/>
                <w:spacing w:val="-6"/>
                <w:kern w:val="0"/>
                <w:sz w:val="20"/>
                <w:szCs w:val="20"/>
              </w:rPr>
              <w:t>の規則で定める費用は、次に掲げる費用とする。</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一―六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２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明朝"/>
                <w:color w:val="000000"/>
                <w:spacing w:val="-6"/>
                <w:kern w:val="0"/>
                <w:sz w:val="20"/>
                <w:szCs w:val="20"/>
              </w:rPr>
            </w:pPr>
            <w:r w:rsidRPr="00002DBE">
              <w:rPr>
                <w:rFonts w:ascii="ＭＳ 明朝" w:hAnsi="ＭＳ 明朝" w:cs="ＭＳ 明朝" w:hint="eastAsia"/>
                <w:color w:val="000000"/>
                <w:spacing w:val="-6"/>
                <w:kern w:val="0"/>
                <w:sz w:val="20"/>
                <w:szCs w:val="20"/>
              </w:rPr>
              <w:t>３　条例</w:t>
            </w:r>
            <w:r w:rsidRPr="00002DBE">
              <w:rPr>
                <w:rFonts w:ascii="ＭＳ 明朝" w:hAnsi="ＭＳ 明朝" w:cs="ＭＳ 明朝" w:hint="eastAsia"/>
                <w:color w:val="000000"/>
                <w:spacing w:val="-6"/>
                <w:kern w:val="0"/>
                <w:sz w:val="20"/>
                <w:szCs w:val="20"/>
                <w:u w:val="single"/>
              </w:rPr>
              <w:t>第四十八条第四項</w:t>
            </w:r>
            <w:r w:rsidRPr="00002DBE">
              <w:rPr>
                <w:rFonts w:ascii="ＭＳ 明朝" w:hAnsi="ＭＳ 明朝" w:cs="ＭＳ 明朝" w:hint="eastAsia"/>
                <w:color w:val="000000"/>
                <w:spacing w:val="-6"/>
                <w:kern w:val="0"/>
                <w:sz w:val="20"/>
                <w:szCs w:val="20"/>
              </w:rPr>
              <w:t>の文書による同意を得る必要があるものは、第一項第一号から第四号までに掲げる費用に係るサービスの提供とする。</w:t>
            </w:r>
          </w:p>
          <w:p w:rsidR="001C69A1" w:rsidRPr="00002DBE" w:rsidRDefault="001C69A1" w:rsidP="000162D7">
            <w:pPr>
              <w:autoSpaceDN w:val="0"/>
              <w:spacing w:line="240" w:lineRule="exact"/>
              <w:ind w:left="200" w:hangingChars="100" w:hanging="200"/>
              <w:rPr>
                <w:rFonts w:ascii="ＭＳ 明朝" w:hAnsi="ＭＳ 明朝" w:cs="ＭＳ ゴシック"/>
                <w:spacing w:val="-6"/>
                <w:kern w:val="0"/>
                <w:sz w:val="20"/>
                <w:szCs w:val="20"/>
              </w:rPr>
            </w:pPr>
          </w:p>
          <w:p w:rsidR="001C69A1" w:rsidRPr="00002DBE" w:rsidRDefault="00031C93" w:rsidP="001C69A1">
            <w:pPr>
              <w:autoSpaceDN w:val="0"/>
              <w:spacing w:line="240" w:lineRule="exact"/>
              <w:rPr>
                <w:rFonts w:ascii="ＭＳ 明朝" w:hAnsi="ＭＳ 明朝" w:cs="ＭＳ 明朝"/>
                <w:color w:val="000000"/>
                <w:spacing w:val="-6"/>
                <w:kern w:val="0"/>
                <w:sz w:val="20"/>
                <w:szCs w:val="20"/>
              </w:rPr>
            </w:pPr>
            <w:r w:rsidRPr="00002DBE">
              <w:rPr>
                <w:rFonts w:ascii="ＭＳ 明朝" w:hAnsi="ＭＳ 明朝" w:cs="ＭＳ 明朝" w:hint="eastAsia"/>
                <w:color w:val="000000"/>
                <w:spacing w:val="-6"/>
                <w:kern w:val="0"/>
                <w:sz w:val="20"/>
                <w:szCs w:val="20"/>
              </w:rPr>
              <w:t>（</w:t>
            </w:r>
            <w:r w:rsidR="001C69A1" w:rsidRPr="00002DBE">
              <w:rPr>
                <w:rFonts w:ascii="ＭＳ 明朝" w:hAnsi="ＭＳ 明朝" w:cs="ＭＳ 明朝" w:hint="eastAsia"/>
                <w:color w:val="000000"/>
                <w:spacing w:val="-6"/>
                <w:kern w:val="0"/>
                <w:sz w:val="20"/>
                <w:szCs w:val="20"/>
              </w:rPr>
              <w:t>ユニット型指定介護老人福祉施設の勤務体制の確保等</w:t>
            </w:r>
            <w:r w:rsidRPr="00002DBE">
              <w:rPr>
                <w:rFonts w:ascii="ＭＳ 明朝" w:hAnsi="ＭＳ 明朝" w:cs="ＭＳ 明朝" w:hint="eastAsia"/>
                <w:color w:val="000000"/>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明朝"/>
                <w:color w:val="000000"/>
                <w:spacing w:val="-6"/>
                <w:kern w:val="0"/>
                <w:sz w:val="20"/>
                <w:szCs w:val="20"/>
              </w:rPr>
            </w:pPr>
            <w:r w:rsidRPr="00002DBE">
              <w:rPr>
                <w:rFonts w:ascii="ＭＳ 明朝" w:hAnsi="ＭＳ 明朝" w:cs="ＭＳ 明朝" w:hint="eastAsia"/>
                <w:color w:val="000000"/>
                <w:spacing w:val="-6"/>
                <w:kern w:val="0"/>
                <w:sz w:val="20"/>
                <w:szCs w:val="20"/>
              </w:rPr>
              <w:lastRenderedPageBreak/>
              <w:t>第十二条　条例</w:t>
            </w:r>
            <w:r w:rsidRPr="00002DBE">
              <w:rPr>
                <w:rFonts w:ascii="ＭＳ 明朝" w:hAnsi="ＭＳ 明朝" w:cs="ＭＳ 明朝" w:hint="eastAsia"/>
                <w:color w:val="000000"/>
                <w:spacing w:val="-6"/>
                <w:kern w:val="0"/>
                <w:sz w:val="20"/>
                <w:szCs w:val="20"/>
                <w:u w:val="single"/>
              </w:rPr>
              <w:t>第五十四条第二項</w:t>
            </w:r>
            <w:r w:rsidRPr="00002DBE">
              <w:rPr>
                <w:rFonts w:ascii="ＭＳ 明朝" w:hAnsi="ＭＳ 明朝" w:cs="ＭＳ 明朝" w:hint="eastAsia"/>
                <w:color w:val="000000"/>
                <w:spacing w:val="-6"/>
                <w:kern w:val="0"/>
                <w:sz w:val="20"/>
                <w:szCs w:val="20"/>
              </w:rPr>
              <w:t>の規則で定める基準は、次に掲げる基準とする。</w:t>
            </w:r>
          </w:p>
          <w:p w:rsidR="001C69A1" w:rsidRPr="00002DBE" w:rsidRDefault="001C69A1" w:rsidP="001C69A1">
            <w:pPr>
              <w:autoSpaceDN w:val="0"/>
              <w:spacing w:line="240" w:lineRule="exact"/>
              <w:ind w:left="200" w:hangingChars="100" w:hanging="200"/>
              <w:rPr>
                <w:rFonts w:ascii="ＭＳ 明朝" w:hAnsi="ＭＳ 明朝" w:cs="ＭＳ 明朝"/>
                <w:color w:val="000000"/>
                <w:spacing w:val="-6"/>
                <w:kern w:val="0"/>
                <w:sz w:val="20"/>
                <w:szCs w:val="20"/>
              </w:rPr>
            </w:pPr>
            <w:r w:rsidRPr="00002DBE">
              <w:rPr>
                <w:rFonts w:ascii="ＭＳ 明朝" w:hAnsi="ＭＳ 明朝" w:cs="ＭＳ 明朝" w:hint="eastAsia"/>
                <w:color w:val="000000"/>
                <w:spacing w:val="-6"/>
                <w:kern w:val="0"/>
                <w:sz w:val="20"/>
                <w:szCs w:val="20"/>
              </w:rPr>
              <w:t xml:space="preserve">　一―三　</w:t>
            </w:r>
            <w:r w:rsidR="00031C93" w:rsidRPr="00002DBE">
              <w:rPr>
                <w:rFonts w:ascii="ＭＳ 明朝" w:hAnsi="ＭＳ 明朝" w:cs="ＭＳ 明朝" w:hint="eastAsia"/>
                <w:color w:val="000000"/>
                <w:spacing w:val="-6"/>
                <w:kern w:val="0"/>
                <w:sz w:val="20"/>
                <w:szCs w:val="20"/>
              </w:rPr>
              <w:t>（</w:t>
            </w:r>
            <w:r w:rsidRPr="00002DBE">
              <w:rPr>
                <w:rFonts w:ascii="ＭＳ 明朝" w:hAnsi="ＭＳ 明朝" w:cs="ＭＳ 明朝" w:hint="eastAsia"/>
                <w:color w:val="000000"/>
                <w:spacing w:val="-6"/>
                <w:kern w:val="0"/>
                <w:sz w:val="20"/>
                <w:szCs w:val="20"/>
              </w:rPr>
              <w:t>略</w:t>
            </w:r>
            <w:r w:rsidR="00031C93" w:rsidRPr="00002DBE">
              <w:rPr>
                <w:rFonts w:ascii="ＭＳ 明朝" w:hAnsi="ＭＳ 明朝" w:cs="ＭＳ 明朝" w:hint="eastAsia"/>
                <w:color w:val="000000"/>
                <w:spacing w:val="-6"/>
                <w:kern w:val="0"/>
                <w:sz w:val="20"/>
                <w:szCs w:val="20"/>
              </w:rPr>
              <w:t>）</w:t>
            </w:r>
          </w:p>
          <w:p w:rsidR="001C69A1" w:rsidRPr="00002DBE" w:rsidRDefault="001C69A1" w:rsidP="001C69A1">
            <w:pPr>
              <w:autoSpaceDN w:val="0"/>
              <w:spacing w:line="240" w:lineRule="exact"/>
              <w:rPr>
                <w:rFonts w:ascii="ＭＳ 明朝" w:hAnsi="ＭＳ 明朝" w:cs="ＭＳ ゴシック"/>
                <w:spacing w:val="-6"/>
                <w:kern w:val="0"/>
                <w:sz w:val="20"/>
                <w:szCs w:val="20"/>
              </w:rPr>
            </w:pPr>
          </w:p>
          <w:p w:rsidR="00F8586D" w:rsidRPr="00002DBE" w:rsidRDefault="00D4776B" w:rsidP="00B17B7E">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附　則</w:t>
            </w:r>
          </w:p>
          <w:p w:rsidR="00F8586D" w:rsidRPr="00002DBE" w:rsidRDefault="00D4776B" w:rsidP="00B17B7E">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１・２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F8586D" w:rsidRPr="00002DBE" w:rsidRDefault="00163FEA" w:rsidP="00163FEA">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３　一般病床、精神病床</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健康保険法等の一部を改正する法律の一部の施行に伴う関係政令の整理に関する政令</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平成二十三年政令第三百七十五号</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第一条の規定による改正前の介護保険法施行令</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平成十年政令第四百十二号</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第四条第二項に規定する病床に限る。以下同じ。</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又は療養病床を有する病院の一般病床、精神病床又は療養病床について</w:t>
            </w:r>
            <w:r w:rsidRPr="00002DBE">
              <w:rPr>
                <w:rFonts w:ascii="ＭＳ 明朝" w:hAnsi="ＭＳ 明朝" w:cs="ＭＳ ゴシック" w:hint="eastAsia"/>
                <w:spacing w:val="-6"/>
                <w:kern w:val="0"/>
                <w:sz w:val="20"/>
                <w:szCs w:val="20"/>
                <w:u w:val="single"/>
              </w:rPr>
              <w:t>平成三十六年三月三十一日</w:t>
            </w:r>
            <w:r w:rsidRPr="00002DBE">
              <w:rPr>
                <w:rFonts w:ascii="ＭＳ 明朝" w:hAnsi="ＭＳ 明朝" w:cs="ＭＳ ゴシック" w:hint="eastAsia"/>
                <w:spacing w:val="-6"/>
                <w:kern w:val="0"/>
                <w:sz w:val="20"/>
                <w:szCs w:val="20"/>
              </w:rPr>
              <w:t>までの間に転換</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当該病院の一般病床、精神病床又は療養病床の病床数を減少させるとともに、当該病院の施設を介護老人保健施設、軽費老人ホームその他の要介護者、要支援者その他の者を入所させ、又は入居させるための施設の用に供することをいう。</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を行い、指定介護老人福祉施設を開設しようとする場合において、当該転換に係る食堂及び機能訓練室については、第五条第六号イの規定にかかわらず、食堂は、一平方メートルに入所定員を乗じて得た面積以上の面積を有し、機能訓練室は、四十平方メートル以上の面積を有しなければならない。ただし、食事の提供又は機能訓練を行う場合において、当該食事の提供又は機能訓練に支障がない広さを確保することができるときは、同一の場所とすることができるものとする。</w:t>
            </w:r>
          </w:p>
          <w:p w:rsidR="00F8586D" w:rsidRPr="00002DBE" w:rsidRDefault="00163FEA" w:rsidP="00163FEA">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４　一般病床又は療養病床を有する診療所の一般病床又は療養病床について</w:t>
            </w:r>
            <w:r w:rsidRPr="00002DBE">
              <w:rPr>
                <w:rFonts w:ascii="ＭＳ 明朝" w:hAnsi="ＭＳ 明朝" w:cs="ＭＳ ゴシック" w:hint="eastAsia"/>
                <w:spacing w:val="-6"/>
                <w:kern w:val="0"/>
                <w:sz w:val="20"/>
                <w:szCs w:val="20"/>
                <w:u w:val="single"/>
              </w:rPr>
              <w:t>平成三十六年三月三十一日</w:t>
            </w:r>
            <w:r w:rsidRPr="00002DBE">
              <w:rPr>
                <w:rFonts w:ascii="ＭＳ 明朝" w:hAnsi="ＭＳ 明朝" w:cs="ＭＳ ゴシック" w:hint="eastAsia"/>
                <w:spacing w:val="-6"/>
                <w:kern w:val="0"/>
                <w:sz w:val="20"/>
                <w:szCs w:val="20"/>
              </w:rPr>
              <w:t>までの間に転換</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当該診療所の一般病床又は療養病床の病床数を減少させるとともに、当該診療所の施設を介護老人保健施設、軽費老人ホームその他の要介護者、要支援者その他の者を入所させ、又は入居させるための施設の用に供することをいう。</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を行い、指定介護老人福祉施設を開設しようとする場合において、当該転換に係る食堂及び機能訓練室については、第五条第六号イの規定にかかわらず、次に掲げる基準のいずれかによるものとする</w:t>
            </w:r>
          </w:p>
          <w:p w:rsidR="00F8586D" w:rsidRPr="00002DBE" w:rsidRDefault="00163FEA" w:rsidP="00B17B7E">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一・二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F8586D" w:rsidRPr="00002DBE" w:rsidRDefault="00163FEA" w:rsidP="00163FEA">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５・６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tc>
        <w:tc>
          <w:tcPr>
            <w:tcW w:w="4523" w:type="dxa"/>
            <w:tcBorders>
              <w:top w:val="nil"/>
              <w:bottom w:val="nil"/>
            </w:tcBorders>
            <w:textDirection w:val="lrTbV"/>
          </w:tcPr>
          <w:p w:rsidR="00D4776B" w:rsidRPr="00002DBE" w:rsidRDefault="00031C93" w:rsidP="00D4776B">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lastRenderedPageBreak/>
              <w:t>（</w:t>
            </w:r>
            <w:r w:rsidR="00D4776B" w:rsidRPr="00002DBE">
              <w:rPr>
                <w:rFonts w:ascii="ＭＳ 明朝" w:hAnsi="ＭＳ 明朝" w:cs="ＭＳ ゴシック" w:hint="eastAsia"/>
                <w:spacing w:val="-6"/>
                <w:kern w:val="0"/>
                <w:sz w:val="20"/>
                <w:szCs w:val="20"/>
              </w:rPr>
              <w:t>従業者の配置の基準</w:t>
            </w:r>
            <w:r w:rsidRPr="00002DBE">
              <w:rPr>
                <w:rFonts w:ascii="ＭＳ 明朝" w:hAnsi="ＭＳ 明朝" w:cs="ＭＳ ゴシック" w:hint="eastAsia"/>
                <w:spacing w:val="-6"/>
                <w:kern w:val="0"/>
                <w:sz w:val="20"/>
                <w:szCs w:val="20"/>
              </w:rPr>
              <w:t>）</w:t>
            </w:r>
          </w:p>
          <w:p w:rsidR="00D4776B" w:rsidRPr="00002DBE" w:rsidRDefault="00D4776B" w:rsidP="00D4776B">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第三条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D4776B" w:rsidRPr="00002DBE" w:rsidRDefault="00D4776B" w:rsidP="00D4776B">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２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D4776B" w:rsidRPr="00002DBE" w:rsidRDefault="00D4776B" w:rsidP="00D4776B">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３　指定介護老人福祉施設の従業者は、専ら当該指定介護老人福祉施設の職務に従事する者でなければならない。ただし、指定介護老人福祉施設</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ユニット型指定介護老人福祉施設を除く。以下この項において同じ。</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u w:val="single"/>
              </w:rPr>
              <w:t>及びユニット型指定介護老人福祉施設</w:t>
            </w:r>
            <w:r w:rsidRPr="00002DBE">
              <w:rPr>
                <w:rFonts w:ascii="ＭＳ 明朝" w:hAnsi="ＭＳ 明朝" w:cs="ＭＳ ゴシック" w:hint="eastAsia"/>
                <w:spacing w:val="-6"/>
                <w:kern w:val="0"/>
                <w:sz w:val="20"/>
                <w:szCs w:val="20"/>
              </w:rPr>
              <w:t>を併設する場合又は指定介護老人福祉施設</w:t>
            </w:r>
            <w:r w:rsidRPr="00002DBE">
              <w:rPr>
                <w:rFonts w:ascii="ＭＳ 明朝" w:hAnsi="ＭＳ 明朝" w:cs="ＭＳ ゴシック" w:hint="eastAsia"/>
                <w:spacing w:val="-6"/>
                <w:kern w:val="0"/>
                <w:sz w:val="20"/>
                <w:szCs w:val="20"/>
                <w:u w:val="single"/>
              </w:rPr>
              <w:t>及びユニット型指定地域密着型介護老人福祉施設</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指定地域密着型サービスの事業の人員、設備及び運営に関する基準</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平成十八年厚生労働省令第三十四号。以下「指定地域密着型サービス基準」という。</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第百五十八条に規定するユニット型指定地域密着型介護老人福祉施設をいう。</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を併設する場合の介護職員及び看護職員</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u w:val="single"/>
              </w:rPr>
              <w:t>条例第五十三条第二項</w:t>
            </w:r>
            <w:r w:rsidRPr="00002DBE">
              <w:rPr>
                <w:rFonts w:ascii="ＭＳ 明朝" w:hAnsi="ＭＳ 明朝" w:cs="ＭＳ ゴシック" w:hint="eastAsia"/>
                <w:spacing w:val="-6"/>
                <w:kern w:val="0"/>
                <w:sz w:val="20"/>
                <w:szCs w:val="20"/>
              </w:rPr>
              <w:t>の規定により配置される看護職員に限る。</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を除き、入所者の処遇に支障がない場合は、この限りでない。</w:t>
            </w:r>
          </w:p>
          <w:p w:rsidR="00D4776B" w:rsidRPr="00002DBE" w:rsidRDefault="00D4776B" w:rsidP="00D4776B">
            <w:pPr>
              <w:autoSpaceDN w:val="0"/>
              <w:spacing w:line="240" w:lineRule="exact"/>
              <w:rPr>
                <w:rFonts w:ascii="ＭＳ 明朝" w:hAnsi="ＭＳ 明朝" w:cs="ＭＳ ゴシック"/>
                <w:spacing w:val="-6"/>
                <w:kern w:val="0"/>
                <w:sz w:val="20"/>
                <w:szCs w:val="20"/>
              </w:rPr>
            </w:pPr>
          </w:p>
          <w:p w:rsidR="00D4776B" w:rsidRPr="00002DBE" w:rsidRDefault="00D4776B" w:rsidP="00D4776B">
            <w:pPr>
              <w:autoSpaceDN w:val="0"/>
              <w:spacing w:line="240" w:lineRule="exact"/>
              <w:rPr>
                <w:rFonts w:ascii="ＭＳ 明朝" w:hAnsi="ＭＳ 明朝" w:cs="ＭＳ ゴシック"/>
                <w:spacing w:val="-6"/>
                <w:kern w:val="0"/>
                <w:sz w:val="20"/>
                <w:szCs w:val="20"/>
              </w:rPr>
            </w:pPr>
          </w:p>
          <w:p w:rsidR="00D4776B" w:rsidRPr="00002DBE" w:rsidRDefault="00D4776B" w:rsidP="00D4776B">
            <w:pPr>
              <w:autoSpaceDN w:val="0"/>
              <w:spacing w:line="240" w:lineRule="exact"/>
              <w:rPr>
                <w:rFonts w:ascii="ＭＳ 明朝" w:hAnsi="ＭＳ 明朝" w:cs="ＭＳ ゴシック"/>
                <w:spacing w:val="-6"/>
                <w:kern w:val="0"/>
                <w:sz w:val="20"/>
                <w:szCs w:val="20"/>
              </w:rPr>
            </w:pPr>
          </w:p>
          <w:p w:rsidR="00D4776B" w:rsidRPr="00002DBE" w:rsidRDefault="00D4776B" w:rsidP="00D4776B">
            <w:pPr>
              <w:autoSpaceDN w:val="0"/>
              <w:spacing w:line="240" w:lineRule="exact"/>
              <w:rPr>
                <w:rFonts w:ascii="ＭＳ 明朝" w:hAnsi="ＭＳ 明朝" w:cs="ＭＳ ゴシック"/>
                <w:spacing w:val="-6"/>
                <w:kern w:val="0"/>
                <w:sz w:val="20"/>
                <w:szCs w:val="20"/>
              </w:rPr>
            </w:pPr>
          </w:p>
          <w:p w:rsidR="00E86EF9" w:rsidRPr="00002DBE" w:rsidRDefault="00E86EF9" w:rsidP="00D4776B">
            <w:pPr>
              <w:autoSpaceDN w:val="0"/>
              <w:spacing w:line="240" w:lineRule="exact"/>
              <w:rPr>
                <w:rFonts w:ascii="ＭＳ 明朝" w:hAnsi="ＭＳ 明朝" w:cs="ＭＳ ゴシック"/>
                <w:spacing w:val="-6"/>
                <w:kern w:val="0"/>
                <w:sz w:val="20"/>
                <w:szCs w:val="20"/>
              </w:rPr>
            </w:pPr>
          </w:p>
          <w:p w:rsidR="00552674" w:rsidRPr="00002DBE" w:rsidRDefault="00552674" w:rsidP="00D4776B">
            <w:pPr>
              <w:autoSpaceDN w:val="0"/>
              <w:spacing w:line="240" w:lineRule="exact"/>
              <w:rPr>
                <w:rFonts w:ascii="ＭＳ 明朝" w:hAnsi="ＭＳ 明朝" w:cs="ＭＳ ゴシック"/>
                <w:spacing w:val="-6"/>
                <w:kern w:val="0"/>
                <w:sz w:val="20"/>
                <w:szCs w:val="20"/>
              </w:rPr>
            </w:pPr>
          </w:p>
          <w:p w:rsidR="000140BF" w:rsidRPr="00002DBE" w:rsidRDefault="00D4776B" w:rsidP="00D4776B">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４―９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0140BF" w:rsidRPr="00002DBE" w:rsidRDefault="000140BF" w:rsidP="000140BF">
            <w:pPr>
              <w:autoSpaceDN w:val="0"/>
              <w:spacing w:line="240" w:lineRule="exact"/>
              <w:rPr>
                <w:rFonts w:ascii="ＭＳ 明朝" w:hAnsi="ＭＳ 明朝" w:cs="ＭＳ ゴシック"/>
                <w:spacing w:val="-6"/>
                <w:kern w:val="0"/>
                <w:sz w:val="20"/>
                <w:szCs w:val="20"/>
              </w:rPr>
            </w:pPr>
          </w:p>
          <w:p w:rsidR="009E3231" w:rsidRPr="00002DBE" w:rsidRDefault="00031C93" w:rsidP="009E3231">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9E3231" w:rsidRPr="00002DBE">
              <w:rPr>
                <w:rFonts w:ascii="ＭＳ 明朝" w:hAnsi="ＭＳ 明朝" w:cs="ＭＳ ゴシック" w:hint="eastAsia"/>
                <w:spacing w:val="-6"/>
                <w:kern w:val="0"/>
                <w:sz w:val="20"/>
                <w:szCs w:val="20"/>
              </w:rPr>
              <w:t>居室の定員</w:t>
            </w:r>
            <w:r w:rsidRPr="00002DBE">
              <w:rPr>
                <w:rFonts w:ascii="ＭＳ 明朝" w:hAnsi="ＭＳ 明朝" w:cs="ＭＳ ゴシック" w:hint="eastAsia"/>
                <w:spacing w:val="-6"/>
                <w:kern w:val="0"/>
                <w:sz w:val="20"/>
                <w:szCs w:val="20"/>
              </w:rPr>
              <w:t>）</w:t>
            </w:r>
          </w:p>
          <w:p w:rsidR="009E3231" w:rsidRPr="00002DBE" w:rsidRDefault="009E3231" w:rsidP="009E323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第四条　条例第六条第二項第一号の規則で定める場合は、次の各号のいずれかに該当する</w:t>
            </w:r>
            <w:r w:rsidRPr="00002DBE">
              <w:rPr>
                <w:rFonts w:ascii="ＭＳ 明朝" w:hAnsi="ＭＳ 明朝" w:cs="ＭＳ ゴシック" w:hint="eastAsia"/>
                <w:spacing w:val="-6"/>
                <w:kern w:val="0"/>
                <w:sz w:val="20"/>
                <w:szCs w:val="20"/>
                <w:u w:val="single"/>
              </w:rPr>
              <w:t>場合であって、当該指定介護老人福祉施設の入所定員のうち、多床室</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指定介護老人福祉施設の居室のうち、定員が二人以上四人以下のものをいう。以下この条において同じ。</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の定員の合計数が、当該指定介護老人福祉施設の個室</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指定介護老人福祉施設の居室のうち、定員が一人のものをいう。</w:t>
            </w:r>
            <w:r w:rsidR="00031C93" w:rsidRPr="00002DBE">
              <w:rPr>
                <w:rFonts w:ascii="ＭＳ 明朝" w:hAnsi="ＭＳ 明朝" w:cs="ＭＳ ゴシック" w:hint="eastAsia"/>
                <w:spacing w:val="-6"/>
                <w:kern w:val="0"/>
                <w:sz w:val="20"/>
                <w:szCs w:val="20"/>
                <w:u w:val="single"/>
              </w:rPr>
              <w:t>）</w:t>
            </w:r>
            <w:r w:rsidRPr="00002DBE">
              <w:rPr>
                <w:rFonts w:ascii="ＭＳ 明朝" w:hAnsi="ＭＳ 明朝" w:cs="ＭＳ ゴシック" w:hint="eastAsia"/>
                <w:spacing w:val="-6"/>
                <w:kern w:val="0"/>
                <w:sz w:val="20"/>
                <w:szCs w:val="20"/>
                <w:u w:val="single"/>
              </w:rPr>
              <w:t>及びユニットに属する居室の定員の合計数を超えない</w:t>
            </w:r>
            <w:r w:rsidRPr="00002DBE">
              <w:rPr>
                <w:rFonts w:ascii="ＭＳ 明朝" w:hAnsi="ＭＳ 明朝" w:cs="ＭＳ ゴシック" w:hint="eastAsia"/>
                <w:spacing w:val="-6"/>
                <w:kern w:val="0"/>
                <w:sz w:val="20"/>
                <w:szCs w:val="20"/>
              </w:rPr>
              <w:t>場合とする。</w:t>
            </w:r>
          </w:p>
          <w:p w:rsidR="009E3231" w:rsidRPr="00002DBE" w:rsidRDefault="009E3231" w:rsidP="009E3231">
            <w:pPr>
              <w:autoSpaceDN w:val="0"/>
              <w:spacing w:line="240" w:lineRule="exact"/>
              <w:ind w:left="200" w:hangingChars="100" w:hanging="200"/>
              <w:rPr>
                <w:rFonts w:ascii="ＭＳ 明朝" w:hAnsi="ＭＳ 明朝" w:cs="ＭＳ ゴシック"/>
                <w:spacing w:val="-6"/>
                <w:kern w:val="0"/>
                <w:sz w:val="20"/>
                <w:szCs w:val="20"/>
              </w:rPr>
            </w:pPr>
          </w:p>
          <w:p w:rsidR="009E3231" w:rsidRPr="00002DBE" w:rsidRDefault="009E3231" w:rsidP="009E3231">
            <w:pPr>
              <w:autoSpaceDN w:val="0"/>
              <w:spacing w:line="240" w:lineRule="exact"/>
              <w:ind w:left="200" w:hangingChars="100" w:hanging="200"/>
              <w:rPr>
                <w:rFonts w:ascii="ＭＳ 明朝" w:hAnsi="ＭＳ 明朝" w:cs="ＭＳ ゴシック"/>
                <w:spacing w:val="-6"/>
                <w:kern w:val="0"/>
                <w:sz w:val="20"/>
                <w:szCs w:val="20"/>
              </w:rPr>
            </w:pPr>
          </w:p>
          <w:p w:rsidR="009E3231" w:rsidRPr="00002DBE" w:rsidRDefault="009E3231"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9E3231">
            <w:pPr>
              <w:autoSpaceDN w:val="0"/>
              <w:spacing w:line="240" w:lineRule="exact"/>
              <w:ind w:left="200" w:hangingChars="100" w:hanging="200"/>
              <w:rPr>
                <w:rFonts w:ascii="ＭＳ 明朝" w:hAnsi="ＭＳ 明朝" w:cs="ＭＳ ゴシック"/>
                <w:spacing w:val="-6"/>
                <w:kern w:val="0"/>
                <w:sz w:val="20"/>
                <w:szCs w:val="20"/>
              </w:rPr>
            </w:pPr>
          </w:p>
          <w:p w:rsidR="00132A83" w:rsidRPr="00002DBE" w:rsidRDefault="00132A83" w:rsidP="00D10E64">
            <w:pPr>
              <w:autoSpaceDN w:val="0"/>
              <w:spacing w:line="240" w:lineRule="exact"/>
              <w:rPr>
                <w:rFonts w:ascii="ＭＳ 明朝" w:hAnsi="ＭＳ 明朝" w:cs="ＭＳ ゴシック"/>
                <w:spacing w:val="-6"/>
                <w:kern w:val="0"/>
                <w:sz w:val="20"/>
                <w:szCs w:val="20"/>
              </w:rPr>
            </w:pPr>
          </w:p>
          <w:p w:rsidR="009E3231" w:rsidRPr="00002DBE" w:rsidRDefault="00132A83" w:rsidP="00132A83">
            <w:pPr>
              <w:autoSpaceDN w:val="0"/>
              <w:spacing w:line="240" w:lineRule="exact"/>
              <w:ind w:left="400" w:hangingChars="200" w:hanging="4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w:t>
            </w:r>
            <w:r w:rsidR="009E3231" w:rsidRPr="00002DBE">
              <w:rPr>
                <w:rFonts w:ascii="ＭＳ 明朝" w:hAnsi="ＭＳ 明朝" w:cs="ＭＳ ゴシック" w:hint="eastAsia"/>
                <w:spacing w:val="-6"/>
                <w:kern w:val="0"/>
                <w:sz w:val="20"/>
                <w:szCs w:val="20"/>
                <w:u w:val="single"/>
              </w:rPr>
              <w:t>一</w:t>
            </w:r>
            <w:r w:rsidR="009E3231" w:rsidRPr="00002DBE">
              <w:rPr>
                <w:rFonts w:ascii="ＭＳ 明朝" w:hAnsi="ＭＳ 明朝" w:cs="ＭＳ ゴシック" w:hint="eastAsia"/>
                <w:spacing w:val="-6"/>
                <w:kern w:val="0"/>
                <w:sz w:val="20"/>
                <w:szCs w:val="20"/>
              </w:rPr>
              <w:t xml:space="preserve">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9E3231" w:rsidRPr="00002DBE" w:rsidRDefault="00132A83" w:rsidP="00132A83">
            <w:pPr>
              <w:autoSpaceDN w:val="0"/>
              <w:spacing w:line="240" w:lineRule="exact"/>
              <w:ind w:left="400" w:hangingChars="200" w:hanging="4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w:t>
            </w:r>
            <w:r w:rsidR="009E3231" w:rsidRPr="00002DBE">
              <w:rPr>
                <w:rFonts w:ascii="ＭＳ 明朝" w:hAnsi="ＭＳ 明朝" w:cs="ＭＳ ゴシック" w:hint="eastAsia"/>
                <w:spacing w:val="-6"/>
                <w:kern w:val="0"/>
                <w:sz w:val="20"/>
                <w:szCs w:val="20"/>
                <w:u w:val="single"/>
              </w:rPr>
              <w:t>二</w:t>
            </w:r>
            <w:r w:rsidR="009E3231" w:rsidRPr="00002DBE">
              <w:rPr>
                <w:rFonts w:ascii="ＭＳ 明朝" w:hAnsi="ＭＳ 明朝" w:cs="ＭＳ ゴシック" w:hint="eastAsia"/>
                <w:spacing w:val="-6"/>
                <w:kern w:val="0"/>
                <w:sz w:val="20"/>
                <w:szCs w:val="20"/>
              </w:rPr>
              <w:t xml:space="preserve">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9E3231" w:rsidRPr="00002DBE" w:rsidRDefault="009E3231" w:rsidP="009E3231">
            <w:pPr>
              <w:autoSpaceDN w:val="0"/>
              <w:spacing w:line="240" w:lineRule="exact"/>
              <w:rPr>
                <w:rFonts w:ascii="ＭＳ 明朝" w:hAnsi="ＭＳ 明朝" w:cs="ＭＳ ゴシック"/>
                <w:spacing w:val="-6"/>
                <w:kern w:val="0"/>
                <w:sz w:val="20"/>
                <w:szCs w:val="20"/>
              </w:rPr>
            </w:pPr>
          </w:p>
          <w:p w:rsidR="009E3231" w:rsidRPr="00002DBE" w:rsidRDefault="009E3231" w:rsidP="009E3231">
            <w:pPr>
              <w:autoSpaceDN w:val="0"/>
              <w:spacing w:line="240" w:lineRule="exact"/>
              <w:rPr>
                <w:rFonts w:ascii="ＭＳ 明朝" w:hAnsi="ＭＳ 明朝" w:cs="ＭＳ ゴシック"/>
                <w:spacing w:val="-6"/>
                <w:kern w:val="0"/>
                <w:sz w:val="20"/>
                <w:szCs w:val="20"/>
              </w:rPr>
            </w:pPr>
          </w:p>
          <w:p w:rsidR="000140BF" w:rsidRPr="00002DBE" w:rsidRDefault="000140BF" w:rsidP="000140BF">
            <w:pPr>
              <w:autoSpaceDN w:val="0"/>
              <w:spacing w:line="240" w:lineRule="exact"/>
              <w:rPr>
                <w:rFonts w:ascii="ＭＳ 明朝" w:hAnsi="ＭＳ 明朝" w:cs="ＭＳ ゴシック"/>
                <w:spacing w:val="-6"/>
                <w:kern w:val="0"/>
                <w:sz w:val="20"/>
                <w:szCs w:val="20"/>
              </w:rPr>
            </w:pPr>
          </w:p>
          <w:p w:rsidR="009E3231" w:rsidRPr="00002DBE" w:rsidRDefault="009E3231" w:rsidP="000140BF">
            <w:pPr>
              <w:autoSpaceDN w:val="0"/>
              <w:spacing w:line="240" w:lineRule="exact"/>
              <w:rPr>
                <w:rFonts w:ascii="ＭＳ 明朝" w:hAnsi="ＭＳ 明朝" w:cs="ＭＳ ゴシック"/>
                <w:spacing w:val="-6"/>
                <w:kern w:val="0"/>
                <w:sz w:val="20"/>
                <w:szCs w:val="20"/>
              </w:rPr>
            </w:pPr>
          </w:p>
          <w:p w:rsidR="009E3231" w:rsidRPr="00002DBE" w:rsidRDefault="009E3231" w:rsidP="000140BF">
            <w:pPr>
              <w:autoSpaceDN w:val="0"/>
              <w:spacing w:line="240" w:lineRule="exact"/>
              <w:rPr>
                <w:rFonts w:ascii="ＭＳ 明朝" w:hAnsi="ＭＳ 明朝" w:cs="ＭＳ ゴシック"/>
                <w:spacing w:val="-6"/>
                <w:kern w:val="0"/>
                <w:sz w:val="20"/>
                <w:szCs w:val="20"/>
              </w:rPr>
            </w:pPr>
          </w:p>
          <w:p w:rsidR="009E3231" w:rsidRPr="00002DBE" w:rsidRDefault="009E3231" w:rsidP="000140BF">
            <w:pPr>
              <w:autoSpaceDN w:val="0"/>
              <w:spacing w:line="240" w:lineRule="exact"/>
              <w:rPr>
                <w:rFonts w:ascii="ＭＳ 明朝" w:hAnsi="ＭＳ 明朝" w:cs="ＭＳ ゴシック"/>
                <w:spacing w:val="-6"/>
                <w:kern w:val="0"/>
                <w:sz w:val="20"/>
                <w:szCs w:val="20"/>
              </w:rPr>
            </w:pPr>
          </w:p>
          <w:p w:rsidR="009E3231" w:rsidRPr="00002DBE" w:rsidRDefault="009E3231" w:rsidP="000140BF">
            <w:pPr>
              <w:autoSpaceDN w:val="0"/>
              <w:spacing w:line="240" w:lineRule="exact"/>
              <w:rPr>
                <w:rFonts w:ascii="ＭＳ 明朝" w:hAnsi="ＭＳ 明朝" w:cs="ＭＳ ゴシック"/>
                <w:spacing w:val="-6"/>
                <w:kern w:val="0"/>
                <w:sz w:val="20"/>
                <w:szCs w:val="20"/>
              </w:rPr>
            </w:pPr>
          </w:p>
          <w:p w:rsidR="000140BF" w:rsidRPr="00002DBE" w:rsidRDefault="000140BF" w:rsidP="000140BF">
            <w:pPr>
              <w:autoSpaceDN w:val="0"/>
              <w:spacing w:line="240" w:lineRule="exact"/>
              <w:rPr>
                <w:rFonts w:ascii="ＭＳ 明朝" w:hAnsi="ＭＳ 明朝" w:cs="ＭＳ ゴシック"/>
                <w:spacing w:val="-6"/>
                <w:kern w:val="0"/>
                <w:sz w:val="20"/>
                <w:szCs w:val="20"/>
              </w:rPr>
            </w:pPr>
          </w:p>
          <w:p w:rsidR="000140BF" w:rsidRPr="00002DBE" w:rsidRDefault="000140BF" w:rsidP="000140BF">
            <w:pPr>
              <w:autoSpaceDN w:val="0"/>
              <w:spacing w:line="240" w:lineRule="exact"/>
              <w:rPr>
                <w:rFonts w:ascii="ＭＳ 明朝" w:hAnsi="ＭＳ 明朝" w:cs="ＭＳ ゴシック"/>
                <w:spacing w:val="-6"/>
                <w:kern w:val="0"/>
                <w:sz w:val="20"/>
                <w:szCs w:val="20"/>
              </w:rPr>
            </w:pPr>
          </w:p>
          <w:p w:rsidR="00A45762" w:rsidRPr="00002DBE" w:rsidRDefault="00A45762" w:rsidP="000140BF">
            <w:pPr>
              <w:autoSpaceDN w:val="0"/>
              <w:spacing w:line="240" w:lineRule="exact"/>
              <w:rPr>
                <w:rFonts w:ascii="ＭＳ 明朝" w:hAnsi="ＭＳ 明朝" w:cs="ＭＳ ゴシック"/>
                <w:spacing w:val="-6"/>
                <w:kern w:val="0"/>
                <w:sz w:val="20"/>
                <w:szCs w:val="20"/>
              </w:rPr>
            </w:pPr>
          </w:p>
          <w:p w:rsidR="00A45762" w:rsidRPr="00002DBE" w:rsidRDefault="00A45762" w:rsidP="000140BF">
            <w:pPr>
              <w:autoSpaceDN w:val="0"/>
              <w:spacing w:line="240" w:lineRule="exact"/>
              <w:rPr>
                <w:rFonts w:ascii="ＭＳ 明朝" w:hAnsi="ＭＳ 明朝" w:cs="ＭＳ ゴシック"/>
                <w:spacing w:val="-6"/>
                <w:kern w:val="0"/>
                <w:sz w:val="20"/>
                <w:szCs w:val="20"/>
              </w:rPr>
            </w:pPr>
          </w:p>
          <w:p w:rsidR="00A45762" w:rsidRPr="00002DBE" w:rsidRDefault="00A45762" w:rsidP="000140BF">
            <w:pPr>
              <w:autoSpaceDN w:val="0"/>
              <w:spacing w:line="240" w:lineRule="exact"/>
              <w:rPr>
                <w:rFonts w:ascii="ＭＳ 明朝" w:hAnsi="ＭＳ 明朝" w:cs="ＭＳ ゴシック"/>
                <w:spacing w:val="-6"/>
                <w:kern w:val="0"/>
                <w:sz w:val="20"/>
                <w:szCs w:val="20"/>
              </w:rPr>
            </w:pPr>
          </w:p>
          <w:p w:rsidR="00A45762" w:rsidRPr="00002DBE" w:rsidRDefault="00A45762" w:rsidP="000140BF">
            <w:pPr>
              <w:autoSpaceDN w:val="0"/>
              <w:spacing w:line="240" w:lineRule="exact"/>
              <w:rPr>
                <w:rFonts w:ascii="ＭＳ 明朝" w:hAnsi="ＭＳ 明朝" w:cs="ＭＳ ゴシック"/>
                <w:spacing w:val="-6"/>
                <w:kern w:val="0"/>
                <w:sz w:val="20"/>
                <w:szCs w:val="20"/>
              </w:rPr>
            </w:pPr>
          </w:p>
          <w:p w:rsidR="00A45762" w:rsidRPr="00002DBE" w:rsidRDefault="00A45762" w:rsidP="000140BF">
            <w:pPr>
              <w:autoSpaceDN w:val="0"/>
              <w:spacing w:line="240" w:lineRule="exact"/>
              <w:rPr>
                <w:rFonts w:ascii="ＭＳ 明朝" w:hAnsi="ＭＳ 明朝" w:cs="ＭＳ ゴシック"/>
                <w:spacing w:val="-6"/>
                <w:kern w:val="0"/>
                <w:sz w:val="20"/>
                <w:szCs w:val="20"/>
              </w:rPr>
            </w:pPr>
          </w:p>
          <w:p w:rsidR="00A45762" w:rsidRPr="00002DBE" w:rsidRDefault="00A45762" w:rsidP="000140BF">
            <w:pPr>
              <w:autoSpaceDN w:val="0"/>
              <w:spacing w:line="240" w:lineRule="exact"/>
              <w:rPr>
                <w:rFonts w:ascii="ＭＳ 明朝" w:hAnsi="ＭＳ 明朝" w:cs="ＭＳ ゴシック"/>
                <w:spacing w:val="-6"/>
                <w:kern w:val="0"/>
                <w:sz w:val="20"/>
                <w:szCs w:val="20"/>
              </w:rPr>
            </w:pPr>
          </w:p>
          <w:p w:rsidR="00A45762" w:rsidRPr="00002DBE" w:rsidRDefault="00A45762" w:rsidP="000140BF">
            <w:pPr>
              <w:autoSpaceDN w:val="0"/>
              <w:spacing w:line="240" w:lineRule="exact"/>
              <w:rPr>
                <w:rFonts w:ascii="ＭＳ 明朝" w:hAnsi="ＭＳ 明朝" w:cs="ＭＳ ゴシック"/>
                <w:spacing w:val="-6"/>
                <w:kern w:val="0"/>
                <w:sz w:val="20"/>
                <w:szCs w:val="20"/>
              </w:rPr>
            </w:pPr>
          </w:p>
          <w:p w:rsidR="00A45762" w:rsidRPr="00002DBE" w:rsidRDefault="00A45762" w:rsidP="000140BF">
            <w:pPr>
              <w:autoSpaceDN w:val="0"/>
              <w:spacing w:line="240" w:lineRule="exact"/>
              <w:rPr>
                <w:rFonts w:ascii="ＭＳ 明朝" w:hAnsi="ＭＳ 明朝" w:cs="ＭＳ ゴシック"/>
                <w:spacing w:val="-6"/>
                <w:kern w:val="0"/>
                <w:sz w:val="20"/>
                <w:szCs w:val="20"/>
              </w:rPr>
            </w:pPr>
          </w:p>
          <w:p w:rsidR="00A45762" w:rsidRPr="00002DBE" w:rsidRDefault="00A45762" w:rsidP="000140BF">
            <w:pPr>
              <w:autoSpaceDN w:val="0"/>
              <w:spacing w:line="240" w:lineRule="exact"/>
              <w:rPr>
                <w:rFonts w:ascii="ＭＳ 明朝" w:hAnsi="ＭＳ 明朝" w:cs="ＭＳ ゴシック"/>
                <w:spacing w:val="-6"/>
                <w:kern w:val="0"/>
                <w:sz w:val="20"/>
                <w:szCs w:val="20"/>
              </w:rPr>
            </w:pPr>
          </w:p>
          <w:p w:rsidR="00031C93" w:rsidRPr="00002DBE" w:rsidRDefault="00031C93" w:rsidP="000140BF">
            <w:pPr>
              <w:autoSpaceDN w:val="0"/>
              <w:spacing w:line="240" w:lineRule="exact"/>
              <w:rPr>
                <w:rFonts w:ascii="ＭＳ 明朝" w:hAnsi="ＭＳ 明朝" w:cs="ＭＳ ゴシック"/>
                <w:spacing w:val="-6"/>
                <w:kern w:val="0"/>
                <w:sz w:val="20"/>
                <w:szCs w:val="20"/>
              </w:rPr>
            </w:pPr>
          </w:p>
          <w:p w:rsidR="00D84EA4" w:rsidRPr="00002DBE" w:rsidRDefault="00D84EA4" w:rsidP="000140BF">
            <w:pPr>
              <w:autoSpaceDN w:val="0"/>
              <w:spacing w:line="240" w:lineRule="exact"/>
              <w:rPr>
                <w:rFonts w:ascii="ＭＳ 明朝" w:hAnsi="ＭＳ 明朝" w:cs="ＭＳ ゴシック"/>
                <w:spacing w:val="-6"/>
                <w:kern w:val="0"/>
                <w:sz w:val="20"/>
                <w:szCs w:val="20"/>
              </w:rPr>
            </w:pPr>
          </w:p>
          <w:p w:rsidR="000162D7" w:rsidRPr="00002DBE" w:rsidRDefault="00031C93" w:rsidP="000162D7">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0162D7" w:rsidRPr="00002DBE">
              <w:rPr>
                <w:rFonts w:ascii="ＭＳ 明朝" w:hAnsi="ＭＳ 明朝" w:cs="ＭＳ ゴシック" w:hint="eastAsia"/>
                <w:spacing w:val="-6"/>
                <w:kern w:val="0"/>
                <w:sz w:val="20"/>
                <w:szCs w:val="20"/>
              </w:rPr>
              <w:t>管理者による管理</w:t>
            </w:r>
            <w:r w:rsidRPr="00002DBE">
              <w:rPr>
                <w:rFonts w:ascii="ＭＳ 明朝" w:hAnsi="ＭＳ 明朝" w:cs="ＭＳ ゴシック" w:hint="eastAsia"/>
                <w:spacing w:val="-6"/>
                <w:kern w:val="0"/>
                <w:sz w:val="20"/>
                <w:szCs w:val="20"/>
              </w:rPr>
              <w:t>）</w:t>
            </w:r>
          </w:p>
          <w:p w:rsidR="000162D7" w:rsidRPr="00002DBE" w:rsidRDefault="000162D7" w:rsidP="000162D7">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第七条　条例</w:t>
            </w:r>
            <w:r w:rsidRPr="00002DBE">
              <w:rPr>
                <w:rFonts w:ascii="ＭＳ 明朝" w:hAnsi="ＭＳ 明朝" w:cs="ＭＳ ゴシック" w:hint="eastAsia"/>
                <w:spacing w:val="-6"/>
                <w:kern w:val="0"/>
                <w:sz w:val="20"/>
                <w:szCs w:val="20"/>
                <w:u w:val="single"/>
              </w:rPr>
              <w:t>第二十六条</w:t>
            </w:r>
            <w:r w:rsidRPr="00002DBE">
              <w:rPr>
                <w:rFonts w:ascii="ＭＳ 明朝" w:hAnsi="ＭＳ 明朝" w:cs="ＭＳ ゴシック" w:hint="eastAsia"/>
                <w:spacing w:val="-6"/>
                <w:kern w:val="0"/>
                <w:sz w:val="20"/>
                <w:szCs w:val="20"/>
              </w:rPr>
              <w:t>の規則で定める場合は、当該指定介護老人福祉施設の同一敷地内にある他の事業所、施設等又は当該指定介護老人福祉施設のサテライト型居住施設の業務に従事する場合とする。</w:t>
            </w:r>
          </w:p>
          <w:p w:rsidR="000162D7" w:rsidRPr="00002DBE" w:rsidRDefault="000162D7" w:rsidP="000140BF">
            <w:pPr>
              <w:autoSpaceDN w:val="0"/>
              <w:spacing w:line="240" w:lineRule="exact"/>
              <w:rPr>
                <w:rFonts w:ascii="ＭＳ 明朝" w:hAnsi="ＭＳ 明朝" w:cs="ＭＳ ゴシック"/>
                <w:spacing w:val="-6"/>
                <w:kern w:val="0"/>
                <w:sz w:val="20"/>
                <w:szCs w:val="20"/>
              </w:rPr>
            </w:pPr>
          </w:p>
          <w:p w:rsidR="000162D7" w:rsidRPr="00002DBE" w:rsidRDefault="00031C93" w:rsidP="000162D7">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0162D7" w:rsidRPr="00002DBE">
              <w:rPr>
                <w:rFonts w:ascii="ＭＳ 明朝" w:hAnsi="ＭＳ 明朝" w:cs="ＭＳ ゴシック" w:hint="eastAsia"/>
                <w:spacing w:val="-6"/>
                <w:kern w:val="0"/>
                <w:sz w:val="20"/>
                <w:szCs w:val="20"/>
              </w:rPr>
              <w:t>衛生管理等</w:t>
            </w:r>
            <w:r w:rsidRPr="00002DBE">
              <w:rPr>
                <w:rFonts w:ascii="ＭＳ 明朝" w:hAnsi="ＭＳ 明朝" w:cs="ＭＳ ゴシック" w:hint="eastAsia"/>
                <w:spacing w:val="-6"/>
                <w:kern w:val="0"/>
                <w:sz w:val="20"/>
                <w:szCs w:val="20"/>
              </w:rPr>
              <w:t>）</w:t>
            </w:r>
          </w:p>
          <w:p w:rsidR="000162D7" w:rsidRPr="00002DBE" w:rsidRDefault="000162D7" w:rsidP="000162D7">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第八条　条例</w:t>
            </w:r>
            <w:r w:rsidRPr="00002DBE">
              <w:rPr>
                <w:rFonts w:ascii="ＭＳ 明朝" w:hAnsi="ＭＳ 明朝" w:cs="ＭＳ ゴシック" w:hint="eastAsia"/>
                <w:spacing w:val="-6"/>
                <w:kern w:val="0"/>
                <w:sz w:val="20"/>
                <w:szCs w:val="20"/>
                <w:u w:val="single"/>
              </w:rPr>
              <w:t>第三十三条第二項第三号</w:t>
            </w:r>
            <w:r w:rsidRPr="00002DBE">
              <w:rPr>
                <w:rFonts w:ascii="ＭＳ 明朝" w:hAnsi="ＭＳ 明朝" w:cs="ＭＳ ゴシック" w:hint="eastAsia"/>
                <w:spacing w:val="-6"/>
                <w:kern w:val="0"/>
                <w:sz w:val="20"/>
                <w:szCs w:val="20"/>
              </w:rPr>
              <w:t>の規則で定める措置は、次に掲げる措置とする。</w:t>
            </w:r>
          </w:p>
          <w:p w:rsidR="000162D7" w:rsidRPr="00002DBE" w:rsidRDefault="000162D7" w:rsidP="000162D7">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一・二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0162D7" w:rsidRPr="00002DBE" w:rsidRDefault="000162D7" w:rsidP="000162D7">
            <w:pPr>
              <w:autoSpaceDN w:val="0"/>
              <w:spacing w:line="240" w:lineRule="exact"/>
              <w:ind w:left="200" w:hangingChars="100" w:hanging="200"/>
              <w:rPr>
                <w:rFonts w:ascii="ＭＳ 明朝" w:hAnsi="ＭＳ 明朝" w:cs="ＭＳ ゴシック"/>
                <w:spacing w:val="-6"/>
                <w:kern w:val="0"/>
                <w:sz w:val="20"/>
                <w:szCs w:val="20"/>
              </w:rPr>
            </w:pPr>
          </w:p>
          <w:p w:rsidR="001C69A1" w:rsidRPr="00002DBE" w:rsidRDefault="00031C93"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1C69A1" w:rsidRPr="00002DBE">
              <w:rPr>
                <w:rFonts w:ascii="ＭＳ 明朝" w:hAnsi="ＭＳ 明朝" w:cs="ＭＳ ゴシック" w:hint="eastAsia"/>
                <w:spacing w:val="-6"/>
                <w:kern w:val="0"/>
                <w:sz w:val="20"/>
                <w:szCs w:val="20"/>
              </w:rPr>
              <w:t>事故発生の防止及び発生時の対応</w:t>
            </w:r>
            <w:r w:rsidRPr="00002DBE">
              <w:rPr>
                <w:rFonts w:ascii="ＭＳ 明朝" w:hAnsi="ＭＳ 明朝" w:cs="ＭＳ ゴシック" w:hint="eastAsia"/>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第九条　条例</w:t>
            </w:r>
            <w:r w:rsidRPr="00002DBE">
              <w:rPr>
                <w:rFonts w:ascii="ＭＳ 明朝" w:hAnsi="ＭＳ 明朝" w:cs="ＭＳ ゴシック" w:hint="eastAsia"/>
                <w:spacing w:val="-6"/>
                <w:kern w:val="0"/>
                <w:sz w:val="20"/>
                <w:szCs w:val="20"/>
                <w:u w:val="single"/>
              </w:rPr>
              <w:t>第四十一条第一項第三号</w:t>
            </w:r>
            <w:r w:rsidRPr="00002DBE">
              <w:rPr>
                <w:rFonts w:ascii="ＭＳ 明朝" w:hAnsi="ＭＳ 明朝" w:cs="ＭＳ ゴシック" w:hint="eastAsia"/>
                <w:spacing w:val="-6"/>
                <w:kern w:val="0"/>
                <w:sz w:val="20"/>
                <w:szCs w:val="20"/>
              </w:rPr>
              <w:t>の規則で定める措置は、事故が発生した場合又はそれに至る危険性がある事態が生じた場合に、その分析を通じた改善策を従業者に周知徹底を図るための体制を整備することとする。</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p>
          <w:p w:rsidR="001C69A1" w:rsidRPr="00002DBE" w:rsidRDefault="00031C93"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1C69A1" w:rsidRPr="00002DBE">
              <w:rPr>
                <w:rFonts w:ascii="ＭＳ 明朝" w:hAnsi="ＭＳ 明朝" w:cs="ＭＳ ゴシック" w:hint="eastAsia"/>
                <w:spacing w:val="-6"/>
                <w:kern w:val="0"/>
                <w:sz w:val="20"/>
                <w:szCs w:val="20"/>
              </w:rPr>
              <w:t>ユニット型介護老人福祉施設の設備の基準</w:t>
            </w:r>
            <w:r w:rsidRPr="00002DBE">
              <w:rPr>
                <w:rFonts w:ascii="ＭＳ 明朝" w:hAnsi="ＭＳ 明朝" w:cs="ＭＳ ゴシック" w:hint="eastAsia"/>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第十条　条例</w:t>
            </w:r>
            <w:r w:rsidRPr="00002DBE">
              <w:rPr>
                <w:rFonts w:ascii="ＭＳ 明朝" w:hAnsi="ＭＳ 明朝" w:cs="ＭＳ ゴシック" w:hint="eastAsia"/>
                <w:spacing w:val="-6"/>
                <w:kern w:val="0"/>
                <w:sz w:val="20"/>
                <w:szCs w:val="20"/>
                <w:u w:val="single"/>
              </w:rPr>
              <w:t>第四十六条第三項第二号</w:t>
            </w:r>
            <w:r w:rsidRPr="00002DBE">
              <w:rPr>
                <w:rFonts w:ascii="ＭＳ 明朝" w:hAnsi="ＭＳ 明朝" w:cs="ＭＳ ゴシック" w:hint="eastAsia"/>
                <w:spacing w:val="-6"/>
                <w:kern w:val="0"/>
                <w:sz w:val="20"/>
                <w:szCs w:val="20"/>
              </w:rPr>
              <w:t>の設備の基準は、次の各号に掲げる設備の区分に応じ、当該各号に定める基準とする。</w:t>
            </w:r>
          </w:p>
          <w:p w:rsidR="001C69A1" w:rsidRPr="00002DBE" w:rsidRDefault="001C69A1" w:rsidP="000162D7">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一―六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1C69A1" w:rsidRPr="00002DBE" w:rsidRDefault="001C69A1" w:rsidP="000162D7">
            <w:pPr>
              <w:autoSpaceDN w:val="0"/>
              <w:spacing w:line="240" w:lineRule="exact"/>
              <w:ind w:left="200" w:hangingChars="100" w:hanging="200"/>
              <w:rPr>
                <w:rFonts w:ascii="ＭＳ 明朝" w:hAnsi="ＭＳ 明朝" w:cs="ＭＳ ゴシック"/>
                <w:spacing w:val="-6"/>
                <w:kern w:val="0"/>
                <w:sz w:val="20"/>
                <w:szCs w:val="20"/>
              </w:rPr>
            </w:pPr>
          </w:p>
          <w:p w:rsidR="001C69A1" w:rsidRPr="00002DBE" w:rsidRDefault="00031C93"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w:t>
            </w:r>
            <w:r w:rsidR="001C69A1" w:rsidRPr="00002DBE">
              <w:rPr>
                <w:rFonts w:ascii="ＭＳ 明朝" w:hAnsi="ＭＳ 明朝" w:cs="ＭＳ ゴシック" w:hint="eastAsia"/>
                <w:spacing w:val="-6"/>
                <w:kern w:val="0"/>
                <w:sz w:val="20"/>
                <w:szCs w:val="20"/>
              </w:rPr>
              <w:t>ユニット型指定介護老人福祉施設の利用料等</w:t>
            </w:r>
            <w:r w:rsidRPr="00002DBE">
              <w:rPr>
                <w:rFonts w:ascii="ＭＳ 明朝" w:hAnsi="ＭＳ 明朝" w:cs="ＭＳ ゴシック" w:hint="eastAsia"/>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第十一条　条例</w:t>
            </w:r>
            <w:r w:rsidRPr="00002DBE">
              <w:rPr>
                <w:rFonts w:ascii="ＭＳ 明朝" w:hAnsi="ＭＳ 明朝" w:cs="ＭＳ ゴシック" w:hint="eastAsia"/>
                <w:spacing w:val="-6"/>
                <w:kern w:val="0"/>
                <w:sz w:val="20"/>
                <w:szCs w:val="20"/>
                <w:u w:val="single"/>
              </w:rPr>
              <w:t>第四十七条第三項</w:t>
            </w:r>
            <w:r w:rsidRPr="00002DBE">
              <w:rPr>
                <w:rFonts w:ascii="ＭＳ 明朝" w:hAnsi="ＭＳ 明朝" w:cs="ＭＳ ゴシック" w:hint="eastAsia"/>
                <w:spacing w:val="-6"/>
                <w:kern w:val="0"/>
                <w:sz w:val="20"/>
                <w:szCs w:val="20"/>
              </w:rPr>
              <w:t>の規則で定める費用は、次に掲げる費用とする。</w:t>
            </w:r>
          </w:p>
          <w:p w:rsidR="001C69A1" w:rsidRPr="00002DBE" w:rsidRDefault="001C69A1" w:rsidP="000162D7">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一―六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1C69A1" w:rsidRPr="00002DBE" w:rsidRDefault="001C69A1" w:rsidP="000162D7">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２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1C69A1" w:rsidRPr="00002DBE" w:rsidRDefault="001C69A1" w:rsidP="000162D7">
            <w:pPr>
              <w:autoSpaceDN w:val="0"/>
              <w:spacing w:line="240" w:lineRule="exact"/>
              <w:ind w:left="200" w:hangingChars="100" w:hanging="200"/>
              <w:rPr>
                <w:rFonts w:ascii="ＭＳ 明朝" w:hAnsi="ＭＳ 明朝" w:cs="ＭＳ 明朝"/>
                <w:color w:val="000000"/>
                <w:spacing w:val="-6"/>
                <w:kern w:val="0"/>
                <w:sz w:val="20"/>
                <w:szCs w:val="20"/>
              </w:rPr>
            </w:pPr>
            <w:r w:rsidRPr="00002DBE">
              <w:rPr>
                <w:rFonts w:ascii="ＭＳ 明朝" w:hAnsi="ＭＳ 明朝" w:cs="ＭＳ 明朝" w:hint="eastAsia"/>
                <w:color w:val="000000"/>
                <w:spacing w:val="-6"/>
                <w:kern w:val="0"/>
                <w:sz w:val="20"/>
                <w:szCs w:val="20"/>
              </w:rPr>
              <w:t>３　条例</w:t>
            </w:r>
            <w:r w:rsidRPr="00002DBE">
              <w:rPr>
                <w:rFonts w:ascii="ＭＳ 明朝" w:hAnsi="ＭＳ 明朝" w:cs="ＭＳ 明朝" w:hint="eastAsia"/>
                <w:color w:val="000000"/>
                <w:spacing w:val="-6"/>
                <w:kern w:val="0"/>
                <w:sz w:val="20"/>
                <w:szCs w:val="20"/>
                <w:u w:val="single"/>
              </w:rPr>
              <w:t>第四十七条第四項</w:t>
            </w:r>
            <w:r w:rsidRPr="00002DBE">
              <w:rPr>
                <w:rFonts w:ascii="ＭＳ 明朝" w:hAnsi="ＭＳ 明朝" w:cs="ＭＳ 明朝" w:hint="eastAsia"/>
                <w:color w:val="000000"/>
                <w:spacing w:val="-6"/>
                <w:kern w:val="0"/>
                <w:sz w:val="20"/>
                <w:szCs w:val="20"/>
              </w:rPr>
              <w:t>の文書による同意を得る必要があるものは、第一項第一号から第四号までに掲げる費用に係るサービスの提供とする。</w:t>
            </w:r>
          </w:p>
          <w:p w:rsidR="001C69A1" w:rsidRPr="00002DBE" w:rsidRDefault="001C69A1" w:rsidP="000162D7">
            <w:pPr>
              <w:autoSpaceDN w:val="0"/>
              <w:spacing w:line="240" w:lineRule="exact"/>
              <w:ind w:left="200" w:hangingChars="100" w:hanging="200"/>
              <w:rPr>
                <w:rFonts w:ascii="ＭＳ 明朝" w:hAnsi="ＭＳ 明朝" w:cs="ＭＳ 明朝"/>
                <w:color w:val="000000"/>
                <w:spacing w:val="-6"/>
                <w:kern w:val="0"/>
                <w:sz w:val="20"/>
                <w:szCs w:val="20"/>
              </w:rPr>
            </w:pPr>
          </w:p>
          <w:p w:rsidR="001C69A1" w:rsidRPr="00002DBE" w:rsidRDefault="00031C93" w:rsidP="001C69A1">
            <w:pPr>
              <w:autoSpaceDN w:val="0"/>
              <w:spacing w:line="240" w:lineRule="exact"/>
              <w:rPr>
                <w:rFonts w:ascii="ＭＳ 明朝" w:hAnsi="ＭＳ 明朝" w:cs="ＭＳ 明朝"/>
                <w:color w:val="000000"/>
                <w:spacing w:val="-6"/>
                <w:kern w:val="0"/>
                <w:sz w:val="20"/>
                <w:szCs w:val="20"/>
              </w:rPr>
            </w:pPr>
            <w:r w:rsidRPr="00002DBE">
              <w:rPr>
                <w:rFonts w:ascii="ＭＳ 明朝" w:hAnsi="ＭＳ 明朝" w:cs="ＭＳ 明朝" w:hint="eastAsia"/>
                <w:color w:val="000000"/>
                <w:spacing w:val="-6"/>
                <w:kern w:val="0"/>
                <w:sz w:val="20"/>
                <w:szCs w:val="20"/>
              </w:rPr>
              <w:t>（</w:t>
            </w:r>
            <w:r w:rsidR="001C69A1" w:rsidRPr="00002DBE">
              <w:rPr>
                <w:rFonts w:ascii="ＭＳ 明朝" w:hAnsi="ＭＳ 明朝" w:cs="ＭＳ 明朝" w:hint="eastAsia"/>
                <w:color w:val="000000"/>
                <w:spacing w:val="-6"/>
                <w:kern w:val="0"/>
                <w:sz w:val="20"/>
                <w:szCs w:val="20"/>
              </w:rPr>
              <w:t>ユニット型指定介護老人福祉施設の勤務体制の確保等</w:t>
            </w:r>
            <w:r w:rsidRPr="00002DBE">
              <w:rPr>
                <w:rFonts w:ascii="ＭＳ 明朝" w:hAnsi="ＭＳ 明朝" w:cs="ＭＳ 明朝" w:hint="eastAsia"/>
                <w:color w:val="000000"/>
                <w:spacing w:val="-6"/>
                <w:kern w:val="0"/>
                <w:sz w:val="20"/>
                <w:szCs w:val="20"/>
              </w:rPr>
              <w:t>）</w:t>
            </w:r>
          </w:p>
          <w:p w:rsidR="001C69A1" w:rsidRPr="00002DBE" w:rsidRDefault="001C69A1" w:rsidP="001C69A1">
            <w:pPr>
              <w:autoSpaceDN w:val="0"/>
              <w:spacing w:line="240" w:lineRule="exact"/>
              <w:ind w:left="200" w:hangingChars="100" w:hanging="200"/>
              <w:rPr>
                <w:rFonts w:ascii="ＭＳ 明朝" w:hAnsi="ＭＳ 明朝" w:cs="ＭＳ 明朝"/>
                <w:color w:val="000000"/>
                <w:spacing w:val="-6"/>
                <w:kern w:val="0"/>
                <w:sz w:val="20"/>
                <w:szCs w:val="20"/>
              </w:rPr>
            </w:pPr>
            <w:r w:rsidRPr="00002DBE">
              <w:rPr>
                <w:rFonts w:ascii="ＭＳ 明朝" w:hAnsi="ＭＳ 明朝" w:cs="ＭＳ 明朝" w:hint="eastAsia"/>
                <w:color w:val="000000"/>
                <w:spacing w:val="-6"/>
                <w:kern w:val="0"/>
                <w:sz w:val="20"/>
                <w:szCs w:val="20"/>
              </w:rPr>
              <w:lastRenderedPageBreak/>
              <w:t>第十二条　条例</w:t>
            </w:r>
            <w:r w:rsidRPr="00002DBE">
              <w:rPr>
                <w:rFonts w:ascii="ＭＳ 明朝" w:hAnsi="ＭＳ 明朝" w:cs="ＭＳ 明朝" w:hint="eastAsia"/>
                <w:color w:val="000000"/>
                <w:spacing w:val="-6"/>
                <w:kern w:val="0"/>
                <w:sz w:val="20"/>
                <w:szCs w:val="20"/>
                <w:u w:val="single"/>
              </w:rPr>
              <w:t>第五十三条第二項</w:t>
            </w:r>
            <w:r w:rsidRPr="00002DBE">
              <w:rPr>
                <w:rFonts w:ascii="ＭＳ 明朝" w:hAnsi="ＭＳ 明朝" w:cs="ＭＳ 明朝" w:hint="eastAsia"/>
                <w:color w:val="000000"/>
                <w:spacing w:val="-6"/>
                <w:kern w:val="0"/>
                <w:sz w:val="20"/>
                <w:szCs w:val="20"/>
              </w:rPr>
              <w:t>の規則で定める基準は、次に掲げる基準とする。</w:t>
            </w:r>
          </w:p>
          <w:p w:rsidR="001C69A1" w:rsidRPr="00002DBE" w:rsidRDefault="001C69A1" w:rsidP="001C69A1">
            <w:pPr>
              <w:autoSpaceDN w:val="0"/>
              <w:spacing w:line="240" w:lineRule="exact"/>
              <w:ind w:left="200" w:hangingChars="100" w:hanging="200"/>
              <w:rPr>
                <w:rFonts w:ascii="ＭＳ 明朝" w:hAnsi="ＭＳ 明朝" w:cs="ＭＳ 明朝"/>
                <w:color w:val="000000"/>
                <w:spacing w:val="-6"/>
                <w:kern w:val="0"/>
                <w:sz w:val="20"/>
                <w:szCs w:val="20"/>
              </w:rPr>
            </w:pPr>
            <w:r w:rsidRPr="00002DBE">
              <w:rPr>
                <w:rFonts w:ascii="ＭＳ 明朝" w:hAnsi="ＭＳ 明朝" w:cs="ＭＳ 明朝" w:hint="eastAsia"/>
                <w:color w:val="000000"/>
                <w:spacing w:val="-6"/>
                <w:kern w:val="0"/>
                <w:sz w:val="20"/>
                <w:szCs w:val="20"/>
              </w:rPr>
              <w:t xml:space="preserve">　一―三　</w:t>
            </w:r>
            <w:r w:rsidR="00031C93" w:rsidRPr="00002DBE">
              <w:rPr>
                <w:rFonts w:ascii="ＭＳ 明朝" w:hAnsi="ＭＳ 明朝" w:cs="ＭＳ 明朝" w:hint="eastAsia"/>
                <w:color w:val="000000"/>
                <w:spacing w:val="-6"/>
                <w:kern w:val="0"/>
                <w:sz w:val="20"/>
                <w:szCs w:val="20"/>
              </w:rPr>
              <w:t>（</w:t>
            </w:r>
            <w:r w:rsidRPr="00002DBE">
              <w:rPr>
                <w:rFonts w:ascii="ＭＳ 明朝" w:hAnsi="ＭＳ 明朝" w:cs="ＭＳ 明朝" w:hint="eastAsia"/>
                <w:color w:val="000000"/>
                <w:spacing w:val="-6"/>
                <w:kern w:val="0"/>
                <w:sz w:val="20"/>
                <w:szCs w:val="20"/>
              </w:rPr>
              <w:t>略</w:t>
            </w:r>
            <w:r w:rsidR="00031C93" w:rsidRPr="00002DBE">
              <w:rPr>
                <w:rFonts w:ascii="ＭＳ 明朝" w:hAnsi="ＭＳ 明朝" w:cs="ＭＳ 明朝" w:hint="eastAsia"/>
                <w:color w:val="000000"/>
                <w:spacing w:val="-6"/>
                <w:kern w:val="0"/>
                <w:sz w:val="20"/>
                <w:szCs w:val="20"/>
              </w:rPr>
              <w:t>）</w:t>
            </w:r>
          </w:p>
          <w:p w:rsidR="001C69A1" w:rsidRPr="00002DBE" w:rsidRDefault="001C69A1" w:rsidP="001C69A1">
            <w:pPr>
              <w:autoSpaceDN w:val="0"/>
              <w:spacing w:line="240" w:lineRule="exact"/>
              <w:rPr>
                <w:rFonts w:ascii="ＭＳ 明朝" w:hAnsi="ＭＳ 明朝" w:cs="ＭＳ ゴシック"/>
                <w:spacing w:val="-6"/>
                <w:kern w:val="0"/>
                <w:sz w:val="20"/>
                <w:szCs w:val="20"/>
              </w:rPr>
            </w:pPr>
          </w:p>
          <w:p w:rsidR="000140BF" w:rsidRPr="00002DBE" w:rsidRDefault="00D4776B" w:rsidP="000140BF">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附　則</w:t>
            </w:r>
          </w:p>
          <w:p w:rsidR="000140BF" w:rsidRPr="00002DBE" w:rsidRDefault="00D4776B" w:rsidP="000140BF">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１・２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0140BF" w:rsidRPr="00002DBE" w:rsidRDefault="00D4776B" w:rsidP="00D4776B">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３　一般病床、精神病床</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健康保険法等の一部を改正する法律の一部の施行に伴う関係政令の整理に関する政令</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平成二十三年政令第三百七十五号</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第一条の規定による改正前の介護保険法施行令</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平成十年政令第四百十二号</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第四条第二項に規定する病床に限る。以下同じ。</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又は療養病床を有する病院の一般病床、精神病床又は療養病床について</w:t>
            </w:r>
            <w:r w:rsidRPr="00002DBE">
              <w:rPr>
                <w:rFonts w:ascii="ＭＳ 明朝" w:hAnsi="ＭＳ 明朝" w:cs="ＭＳ ゴシック" w:hint="eastAsia"/>
                <w:spacing w:val="-6"/>
                <w:kern w:val="0"/>
                <w:sz w:val="20"/>
                <w:szCs w:val="20"/>
                <w:u w:val="single"/>
              </w:rPr>
              <w:t>平成三十年三月三十一日</w:t>
            </w:r>
            <w:r w:rsidRPr="00002DBE">
              <w:rPr>
                <w:rFonts w:ascii="ＭＳ 明朝" w:hAnsi="ＭＳ 明朝" w:cs="ＭＳ ゴシック" w:hint="eastAsia"/>
                <w:spacing w:val="-6"/>
                <w:kern w:val="0"/>
                <w:sz w:val="20"/>
                <w:szCs w:val="20"/>
              </w:rPr>
              <w:t>までの間に転換</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当該病院の一般病床、精神病床又は療養病床の病床数を減少させるとともに、当該病院の施設を介護老人保健施設、軽費老人ホームその他の要介護者、要支援者その他の者を入所させ、又は入居させるための施設の用に供することをいう。</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を行い、指定介護老人福祉施設を開設しようとする場合において、当該転換に係る食堂及び機能訓練室については、第五条第六号イの規定にかかわらず、食堂は、一平方メートルに入所定員を乗じて得た面積以上の面積を有し、機能訓練室は、四十平方メートル以上の面積を有しなければならない。ただし、食事の提供又は機能訓練を行う場合において、当該食事の提供又は機能訓練に支障がない広さを確保することができるときは、同一の場所とすることができるものとする。</w:t>
            </w:r>
          </w:p>
          <w:p w:rsidR="000140BF" w:rsidRPr="00002DBE" w:rsidRDefault="000140BF" w:rsidP="000140BF">
            <w:pPr>
              <w:autoSpaceDN w:val="0"/>
              <w:spacing w:line="240" w:lineRule="exact"/>
              <w:rPr>
                <w:rFonts w:ascii="ＭＳ 明朝" w:hAnsi="ＭＳ 明朝" w:cs="ＭＳ ゴシック"/>
                <w:spacing w:val="-6"/>
                <w:kern w:val="0"/>
                <w:sz w:val="20"/>
                <w:szCs w:val="20"/>
              </w:rPr>
            </w:pPr>
          </w:p>
          <w:p w:rsidR="000140BF" w:rsidRPr="00002DBE" w:rsidRDefault="00163FEA" w:rsidP="00163FEA">
            <w:pPr>
              <w:autoSpaceDN w:val="0"/>
              <w:spacing w:line="240" w:lineRule="exact"/>
              <w:ind w:left="200" w:hangingChars="100" w:hanging="200"/>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４　一般病床又は療養病床を有する診療所の一般病床又は療養病床について</w:t>
            </w:r>
            <w:r w:rsidRPr="00002DBE">
              <w:rPr>
                <w:rFonts w:ascii="ＭＳ 明朝" w:hAnsi="ＭＳ 明朝" w:cs="ＭＳ ゴシック" w:hint="eastAsia"/>
                <w:spacing w:val="-6"/>
                <w:kern w:val="0"/>
                <w:sz w:val="20"/>
                <w:szCs w:val="20"/>
                <w:u w:val="single"/>
              </w:rPr>
              <w:t>平成三十年三月三十一日</w:t>
            </w:r>
            <w:r w:rsidRPr="00002DBE">
              <w:rPr>
                <w:rFonts w:ascii="ＭＳ 明朝" w:hAnsi="ＭＳ 明朝" w:cs="ＭＳ ゴシック" w:hint="eastAsia"/>
                <w:spacing w:val="-6"/>
                <w:kern w:val="0"/>
                <w:sz w:val="20"/>
                <w:szCs w:val="20"/>
              </w:rPr>
              <w:t>までの間に転換</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当該診療所の一般病床又は療養病床の病床数を減少させるとともに、当該診療所の施設を介護老人保健施設、軽費老人ホームその他の要介護者、要支援者その他の者を入所させ、又は入居させるための施設の用に供することをいう。</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を行い、指定介護老人福祉施設を開設しようとする場合において、当該転換に係る食堂及び機能訓練室については、第五条第六号イの規定にかかわらず、次に掲げる基準のいずれかによるものとする。</w:t>
            </w:r>
          </w:p>
          <w:p w:rsidR="000140BF" w:rsidRPr="00002DBE" w:rsidRDefault="00163FEA" w:rsidP="000140BF">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　一・二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p w:rsidR="000140BF" w:rsidRPr="00002DBE" w:rsidRDefault="00163FEA" w:rsidP="00163FEA">
            <w:pPr>
              <w:autoSpaceDN w:val="0"/>
              <w:spacing w:line="240" w:lineRule="exact"/>
              <w:rPr>
                <w:rFonts w:ascii="ＭＳ 明朝" w:hAnsi="ＭＳ 明朝" w:cs="ＭＳ ゴシック"/>
                <w:spacing w:val="-6"/>
                <w:kern w:val="0"/>
                <w:sz w:val="20"/>
                <w:szCs w:val="20"/>
              </w:rPr>
            </w:pPr>
            <w:r w:rsidRPr="00002DBE">
              <w:rPr>
                <w:rFonts w:ascii="ＭＳ 明朝" w:hAnsi="ＭＳ 明朝" w:cs="ＭＳ ゴシック" w:hint="eastAsia"/>
                <w:spacing w:val="-6"/>
                <w:kern w:val="0"/>
                <w:sz w:val="20"/>
                <w:szCs w:val="20"/>
              </w:rPr>
              <w:t xml:space="preserve">５・６　</w:t>
            </w:r>
            <w:r w:rsidR="00031C93" w:rsidRPr="00002DBE">
              <w:rPr>
                <w:rFonts w:ascii="ＭＳ 明朝" w:hAnsi="ＭＳ 明朝" w:cs="ＭＳ ゴシック" w:hint="eastAsia"/>
                <w:spacing w:val="-6"/>
                <w:kern w:val="0"/>
                <w:sz w:val="20"/>
                <w:szCs w:val="20"/>
              </w:rPr>
              <w:t>（</w:t>
            </w:r>
            <w:r w:rsidRPr="00002DBE">
              <w:rPr>
                <w:rFonts w:ascii="ＭＳ 明朝" w:hAnsi="ＭＳ 明朝" w:cs="ＭＳ ゴシック" w:hint="eastAsia"/>
                <w:spacing w:val="-6"/>
                <w:kern w:val="0"/>
                <w:sz w:val="20"/>
                <w:szCs w:val="20"/>
              </w:rPr>
              <w:t>略</w:t>
            </w:r>
            <w:r w:rsidR="00031C93" w:rsidRPr="00002DBE">
              <w:rPr>
                <w:rFonts w:ascii="ＭＳ 明朝" w:hAnsi="ＭＳ 明朝" w:cs="ＭＳ ゴシック" w:hint="eastAsia"/>
                <w:spacing w:val="-6"/>
                <w:kern w:val="0"/>
                <w:sz w:val="20"/>
                <w:szCs w:val="20"/>
              </w:rPr>
              <w:t>）</w:t>
            </w:r>
          </w:p>
        </w:tc>
      </w:tr>
      <w:tr w:rsidR="0055173F" w:rsidRPr="00002DBE" w:rsidTr="00056B39">
        <w:trPr>
          <w:trHeight w:val="270"/>
        </w:trPr>
        <w:tc>
          <w:tcPr>
            <w:tcW w:w="4522" w:type="dxa"/>
            <w:tcBorders>
              <w:top w:val="nil"/>
            </w:tcBorders>
            <w:textDirection w:val="lrTbV"/>
          </w:tcPr>
          <w:p w:rsidR="0055173F" w:rsidRPr="00002DBE"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02DBE" w:rsidRDefault="0055173F" w:rsidP="00B17B7E">
            <w:pPr>
              <w:autoSpaceDN w:val="0"/>
              <w:spacing w:line="240" w:lineRule="exact"/>
              <w:rPr>
                <w:rFonts w:ascii="ＭＳ 明朝" w:hAnsi="ＭＳ 明朝"/>
                <w:spacing w:val="-6"/>
                <w:sz w:val="20"/>
                <w:szCs w:val="20"/>
              </w:rPr>
            </w:pPr>
          </w:p>
        </w:tc>
      </w:tr>
    </w:tbl>
    <w:p w:rsidR="006141C1" w:rsidRPr="00002DBE" w:rsidRDefault="004A1B5C" w:rsidP="00B17B7E">
      <w:pPr>
        <w:autoSpaceDN w:val="0"/>
        <w:spacing w:beforeLines="50" w:before="182"/>
        <w:ind w:firstLineChars="300" w:firstLine="756"/>
        <w:rPr>
          <w:rFonts w:ascii="ＭＳ 明朝" w:hAnsi="ＭＳ 明朝"/>
        </w:rPr>
      </w:pPr>
      <w:r w:rsidRPr="00002DBE">
        <w:rPr>
          <w:rFonts w:ascii="ＭＳ 明朝" w:hAnsi="ＭＳ 明朝" w:hint="eastAsia"/>
        </w:rPr>
        <w:t>附　則</w:t>
      </w:r>
    </w:p>
    <w:p w:rsidR="00504FE9" w:rsidRPr="00504FE9" w:rsidRDefault="007A3A71" w:rsidP="00B17B7E">
      <w:pPr>
        <w:autoSpaceDN w:val="0"/>
        <w:ind w:right="-2"/>
        <w:rPr>
          <w:rFonts w:ascii="ＭＳ 明朝" w:hAnsi="ＭＳ 明朝"/>
        </w:rPr>
      </w:pPr>
      <w:r w:rsidRPr="00002DBE">
        <w:rPr>
          <w:rFonts w:ascii="ＭＳ 明朝" w:hAnsi="ＭＳ 明朝" w:hint="eastAsia"/>
        </w:rPr>
        <w:t xml:space="preserve">　この規則</w:t>
      </w:r>
      <w:r w:rsidR="005C0B53" w:rsidRPr="00002DBE">
        <w:rPr>
          <w:rFonts w:ascii="ＭＳ 明朝" w:hAnsi="ＭＳ 明朝" w:hint="eastAsia"/>
        </w:rPr>
        <w:t>は、</w:t>
      </w:r>
      <w:r w:rsidR="00163FEA" w:rsidRPr="00002DBE">
        <w:rPr>
          <w:rFonts w:ascii="ＭＳ 明朝" w:hAnsi="ＭＳ 明朝" w:hint="eastAsia"/>
        </w:rPr>
        <w:t>平成三十年四月一</w:t>
      </w:r>
      <w:r w:rsidR="00D14A5A" w:rsidRPr="00002DBE">
        <w:rPr>
          <w:rFonts w:ascii="ＭＳ 明朝" w:hAnsi="ＭＳ 明朝" w:hint="eastAsia"/>
        </w:rPr>
        <w:t>日</w:t>
      </w:r>
      <w:r w:rsidR="005C0B53" w:rsidRPr="00002DBE">
        <w:rPr>
          <w:rFonts w:ascii="ＭＳ 明朝" w:hAnsi="ＭＳ 明朝" w:hint="eastAsia"/>
        </w:rPr>
        <w:t>から施行する。</w:t>
      </w:r>
    </w:p>
    <w:sectPr w:rsidR="00504FE9" w:rsidRPr="00504FE9"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4BB" w:rsidRDefault="00D404BB">
      <w:r>
        <w:separator/>
      </w:r>
    </w:p>
  </w:endnote>
  <w:endnote w:type="continuationSeparator" w:id="0">
    <w:p w:rsidR="00D404BB" w:rsidRDefault="00D4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81" w:rsidRDefault="00514481"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514481" w:rsidRDefault="005144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4BB" w:rsidRDefault="00D404BB">
      <w:r>
        <w:separator/>
      </w:r>
    </w:p>
  </w:footnote>
  <w:footnote w:type="continuationSeparator" w:id="0">
    <w:p w:rsidR="00D404BB" w:rsidRDefault="00D40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2DBE"/>
    <w:rsid w:val="00003E59"/>
    <w:rsid w:val="00007DFD"/>
    <w:rsid w:val="000140BF"/>
    <w:rsid w:val="000162D7"/>
    <w:rsid w:val="00031C93"/>
    <w:rsid w:val="00040D20"/>
    <w:rsid w:val="00042476"/>
    <w:rsid w:val="00045E41"/>
    <w:rsid w:val="00055A49"/>
    <w:rsid w:val="00056B39"/>
    <w:rsid w:val="0006765B"/>
    <w:rsid w:val="00067FE9"/>
    <w:rsid w:val="00070D94"/>
    <w:rsid w:val="00080A94"/>
    <w:rsid w:val="00083D87"/>
    <w:rsid w:val="000901EE"/>
    <w:rsid w:val="00092EA4"/>
    <w:rsid w:val="000936B0"/>
    <w:rsid w:val="000A40F1"/>
    <w:rsid w:val="000A5093"/>
    <w:rsid w:val="000A5A54"/>
    <w:rsid w:val="000B38C3"/>
    <w:rsid w:val="000B4302"/>
    <w:rsid w:val="000D34C5"/>
    <w:rsid w:val="000E6595"/>
    <w:rsid w:val="000E6A31"/>
    <w:rsid w:val="000F2677"/>
    <w:rsid w:val="00101D1C"/>
    <w:rsid w:val="001135B4"/>
    <w:rsid w:val="00113BF5"/>
    <w:rsid w:val="00115073"/>
    <w:rsid w:val="001230B3"/>
    <w:rsid w:val="00132A83"/>
    <w:rsid w:val="00135329"/>
    <w:rsid w:val="00143FAE"/>
    <w:rsid w:val="0014496A"/>
    <w:rsid w:val="00147020"/>
    <w:rsid w:val="001501CC"/>
    <w:rsid w:val="0015207B"/>
    <w:rsid w:val="0015348F"/>
    <w:rsid w:val="001633C4"/>
    <w:rsid w:val="00163FEA"/>
    <w:rsid w:val="001655AF"/>
    <w:rsid w:val="00187D7A"/>
    <w:rsid w:val="001B1F03"/>
    <w:rsid w:val="001B2E50"/>
    <w:rsid w:val="001B4C7D"/>
    <w:rsid w:val="001C22AD"/>
    <w:rsid w:val="001C69A1"/>
    <w:rsid w:val="001F694A"/>
    <w:rsid w:val="002356BB"/>
    <w:rsid w:val="00243DA2"/>
    <w:rsid w:val="00246284"/>
    <w:rsid w:val="002529AC"/>
    <w:rsid w:val="002532EE"/>
    <w:rsid w:val="00263CB2"/>
    <w:rsid w:val="00267A11"/>
    <w:rsid w:val="00272DEE"/>
    <w:rsid w:val="00283427"/>
    <w:rsid w:val="00284AC8"/>
    <w:rsid w:val="00284BC8"/>
    <w:rsid w:val="002862CE"/>
    <w:rsid w:val="0029741B"/>
    <w:rsid w:val="002A3F2A"/>
    <w:rsid w:val="002A669A"/>
    <w:rsid w:val="002B67A7"/>
    <w:rsid w:val="002E2CEF"/>
    <w:rsid w:val="002E7F2A"/>
    <w:rsid w:val="00303E90"/>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2407"/>
    <w:rsid w:val="004573B9"/>
    <w:rsid w:val="00461465"/>
    <w:rsid w:val="00471ACC"/>
    <w:rsid w:val="00490228"/>
    <w:rsid w:val="00497CD7"/>
    <w:rsid w:val="004A1B5C"/>
    <w:rsid w:val="004B47E8"/>
    <w:rsid w:val="004C77FB"/>
    <w:rsid w:val="004D38FC"/>
    <w:rsid w:val="004D6A60"/>
    <w:rsid w:val="004E1387"/>
    <w:rsid w:val="004E4318"/>
    <w:rsid w:val="004E7B56"/>
    <w:rsid w:val="004F4C36"/>
    <w:rsid w:val="004F4ECD"/>
    <w:rsid w:val="00504FE9"/>
    <w:rsid w:val="00514481"/>
    <w:rsid w:val="0051632A"/>
    <w:rsid w:val="0052648F"/>
    <w:rsid w:val="00526A5F"/>
    <w:rsid w:val="00540E1A"/>
    <w:rsid w:val="005464BA"/>
    <w:rsid w:val="0055173F"/>
    <w:rsid w:val="00552674"/>
    <w:rsid w:val="00552C8D"/>
    <w:rsid w:val="005800E0"/>
    <w:rsid w:val="00581F66"/>
    <w:rsid w:val="00586915"/>
    <w:rsid w:val="005A7855"/>
    <w:rsid w:val="005B4C64"/>
    <w:rsid w:val="005C0B53"/>
    <w:rsid w:val="005C4D72"/>
    <w:rsid w:val="005E692C"/>
    <w:rsid w:val="006141C1"/>
    <w:rsid w:val="00622B1D"/>
    <w:rsid w:val="006328F9"/>
    <w:rsid w:val="00643F50"/>
    <w:rsid w:val="00644ECB"/>
    <w:rsid w:val="00691111"/>
    <w:rsid w:val="00694B3E"/>
    <w:rsid w:val="006A0545"/>
    <w:rsid w:val="006B10E4"/>
    <w:rsid w:val="006D64CF"/>
    <w:rsid w:val="006E1189"/>
    <w:rsid w:val="006E1B8D"/>
    <w:rsid w:val="006F56F5"/>
    <w:rsid w:val="006F77C0"/>
    <w:rsid w:val="007730E1"/>
    <w:rsid w:val="007769DA"/>
    <w:rsid w:val="00784C36"/>
    <w:rsid w:val="00791CE4"/>
    <w:rsid w:val="00795610"/>
    <w:rsid w:val="007A0A4C"/>
    <w:rsid w:val="007A3A71"/>
    <w:rsid w:val="007D072E"/>
    <w:rsid w:val="007D31A1"/>
    <w:rsid w:val="007E2615"/>
    <w:rsid w:val="0080132B"/>
    <w:rsid w:val="00805ABE"/>
    <w:rsid w:val="00811F2A"/>
    <w:rsid w:val="008144BC"/>
    <w:rsid w:val="00815D14"/>
    <w:rsid w:val="00820A2C"/>
    <w:rsid w:val="00843526"/>
    <w:rsid w:val="00877E32"/>
    <w:rsid w:val="00892286"/>
    <w:rsid w:val="008A6EA7"/>
    <w:rsid w:val="008D7833"/>
    <w:rsid w:val="008F340F"/>
    <w:rsid w:val="008F35C8"/>
    <w:rsid w:val="0090549A"/>
    <w:rsid w:val="009141BA"/>
    <w:rsid w:val="00934869"/>
    <w:rsid w:val="00947824"/>
    <w:rsid w:val="00953B93"/>
    <w:rsid w:val="0096599C"/>
    <w:rsid w:val="009803B8"/>
    <w:rsid w:val="00986218"/>
    <w:rsid w:val="009A66CD"/>
    <w:rsid w:val="009B42A7"/>
    <w:rsid w:val="009C2FDB"/>
    <w:rsid w:val="009C4E50"/>
    <w:rsid w:val="009C6727"/>
    <w:rsid w:val="009E3231"/>
    <w:rsid w:val="00A03466"/>
    <w:rsid w:val="00A2061B"/>
    <w:rsid w:val="00A21219"/>
    <w:rsid w:val="00A4065E"/>
    <w:rsid w:val="00A45762"/>
    <w:rsid w:val="00A57260"/>
    <w:rsid w:val="00A6584A"/>
    <w:rsid w:val="00A72200"/>
    <w:rsid w:val="00A83333"/>
    <w:rsid w:val="00A93C3F"/>
    <w:rsid w:val="00AC7444"/>
    <w:rsid w:val="00AE390E"/>
    <w:rsid w:val="00AE6EC7"/>
    <w:rsid w:val="00B00D88"/>
    <w:rsid w:val="00B17B7E"/>
    <w:rsid w:val="00B23B77"/>
    <w:rsid w:val="00B356A7"/>
    <w:rsid w:val="00B72866"/>
    <w:rsid w:val="00B73D39"/>
    <w:rsid w:val="00B8218E"/>
    <w:rsid w:val="00B9364E"/>
    <w:rsid w:val="00B964B8"/>
    <w:rsid w:val="00BB03AC"/>
    <w:rsid w:val="00BC361D"/>
    <w:rsid w:val="00BE52B5"/>
    <w:rsid w:val="00C078C5"/>
    <w:rsid w:val="00C1476E"/>
    <w:rsid w:val="00C32CB9"/>
    <w:rsid w:val="00C4088A"/>
    <w:rsid w:val="00C43933"/>
    <w:rsid w:val="00C60913"/>
    <w:rsid w:val="00C63297"/>
    <w:rsid w:val="00C856E8"/>
    <w:rsid w:val="00C94F55"/>
    <w:rsid w:val="00D10E64"/>
    <w:rsid w:val="00D147F2"/>
    <w:rsid w:val="00D14A5A"/>
    <w:rsid w:val="00D30C88"/>
    <w:rsid w:val="00D3436E"/>
    <w:rsid w:val="00D36B5A"/>
    <w:rsid w:val="00D36CAB"/>
    <w:rsid w:val="00D37334"/>
    <w:rsid w:val="00D404BB"/>
    <w:rsid w:val="00D441D1"/>
    <w:rsid w:val="00D4776B"/>
    <w:rsid w:val="00D47EA1"/>
    <w:rsid w:val="00D53FB7"/>
    <w:rsid w:val="00D6083A"/>
    <w:rsid w:val="00D84EA4"/>
    <w:rsid w:val="00D92B20"/>
    <w:rsid w:val="00DC728A"/>
    <w:rsid w:val="00DD168B"/>
    <w:rsid w:val="00DD5AF3"/>
    <w:rsid w:val="00DE61AC"/>
    <w:rsid w:val="00E01A21"/>
    <w:rsid w:val="00E03ED8"/>
    <w:rsid w:val="00E07D15"/>
    <w:rsid w:val="00E40068"/>
    <w:rsid w:val="00E404CF"/>
    <w:rsid w:val="00E41F06"/>
    <w:rsid w:val="00E82280"/>
    <w:rsid w:val="00E86EF9"/>
    <w:rsid w:val="00E97D34"/>
    <w:rsid w:val="00EA4042"/>
    <w:rsid w:val="00ED29C9"/>
    <w:rsid w:val="00ED651D"/>
    <w:rsid w:val="00EE0462"/>
    <w:rsid w:val="00EE0C9C"/>
    <w:rsid w:val="00EF4A1D"/>
    <w:rsid w:val="00F0248F"/>
    <w:rsid w:val="00F24301"/>
    <w:rsid w:val="00F3795E"/>
    <w:rsid w:val="00F420B7"/>
    <w:rsid w:val="00F4581C"/>
    <w:rsid w:val="00F458D3"/>
    <w:rsid w:val="00F464F2"/>
    <w:rsid w:val="00F46952"/>
    <w:rsid w:val="00F57C25"/>
    <w:rsid w:val="00F57CBF"/>
    <w:rsid w:val="00F8586D"/>
    <w:rsid w:val="00F969A7"/>
    <w:rsid w:val="00F970A1"/>
    <w:rsid w:val="00FA3AD4"/>
    <w:rsid w:val="00FA7CB8"/>
    <w:rsid w:val="00FB585F"/>
    <w:rsid w:val="00FC72B9"/>
    <w:rsid w:val="00FD7A95"/>
    <w:rsid w:val="00FE23EF"/>
    <w:rsid w:val="00FE6751"/>
    <w:rsid w:val="00FF4B46"/>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1C69A1"/>
    <w:rPr>
      <w:rFonts w:asciiTheme="majorHAnsi" w:eastAsiaTheme="majorEastAsia" w:hAnsiTheme="majorHAnsi" w:cstheme="majorBidi"/>
      <w:sz w:val="18"/>
      <w:szCs w:val="18"/>
    </w:rPr>
  </w:style>
  <w:style w:type="character" w:customStyle="1" w:styleId="a9">
    <w:name w:val="吹き出し (文字)"/>
    <w:basedOn w:val="a0"/>
    <w:link w:val="a8"/>
    <w:semiHidden/>
    <w:rsid w:val="001C69A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1C69A1"/>
    <w:rPr>
      <w:rFonts w:asciiTheme="majorHAnsi" w:eastAsiaTheme="majorEastAsia" w:hAnsiTheme="majorHAnsi" w:cstheme="majorBidi"/>
      <w:sz w:val="18"/>
      <w:szCs w:val="18"/>
    </w:rPr>
  </w:style>
  <w:style w:type="character" w:customStyle="1" w:styleId="a9">
    <w:name w:val="吹き出し (文字)"/>
    <w:basedOn w:val="a0"/>
    <w:link w:val="a8"/>
    <w:semiHidden/>
    <w:rsid w:val="001C69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4485</Words>
  <Characters>222</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21</cp:revision>
  <cp:lastPrinted>2018-05-31T05:07:00Z</cp:lastPrinted>
  <dcterms:created xsi:type="dcterms:W3CDTF">2018-02-01T08:19:00Z</dcterms:created>
  <dcterms:modified xsi:type="dcterms:W3CDTF">2018-05-31T05:07:00Z</dcterms:modified>
</cp:coreProperties>
</file>