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9A" w:rsidRPr="00A54F0F" w:rsidRDefault="00A54F0F" w:rsidP="00A54F0F">
      <w:pPr>
        <w:jc w:val="center"/>
        <w:rPr>
          <w:rFonts w:ascii="ＭＳ ゴシック" w:eastAsia="ＭＳ ゴシック" w:hAnsi="ＭＳ ゴシック"/>
          <w:b/>
          <w:sz w:val="36"/>
          <w:szCs w:val="48"/>
        </w:rPr>
      </w:pPr>
      <w:r w:rsidRPr="00A54F0F">
        <w:rPr>
          <w:rFonts w:ascii="ＭＳ ゴシック" w:eastAsia="ＭＳ ゴシック" w:hAnsi="ＭＳ ゴシック" w:hint="eastAsia"/>
          <w:b/>
          <w:sz w:val="36"/>
          <w:szCs w:val="48"/>
        </w:rPr>
        <w:t>障害福祉分野の</w:t>
      </w:r>
      <w:r w:rsidRPr="00A54F0F">
        <w:rPr>
          <w:rFonts w:ascii="ＭＳ ゴシック" w:eastAsia="ＭＳ ゴシック" w:hAnsi="ＭＳ ゴシック"/>
          <w:b/>
          <w:sz w:val="36"/>
          <w:szCs w:val="48"/>
        </w:rPr>
        <w:t>ICT</w:t>
      </w:r>
      <w:r w:rsidRPr="00A54F0F">
        <w:rPr>
          <w:rFonts w:ascii="ＭＳ ゴシック" w:eastAsia="ＭＳ ゴシック" w:hAnsi="ＭＳ ゴシック" w:hint="eastAsia"/>
          <w:b/>
          <w:sz w:val="36"/>
          <w:szCs w:val="48"/>
        </w:rPr>
        <w:t>導入モデル事業【新規】</w:t>
      </w:r>
    </w:p>
    <w:p w:rsidR="00A54F0F" w:rsidRPr="00A54F0F" w:rsidRDefault="00A54F0F" w:rsidP="00A54F0F">
      <w:pPr>
        <w:rPr>
          <w:rFonts w:ascii="ＭＳ ゴシック" w:eastAsia="ＭＳ ゴシック" w:hAnsi="ＭＳ ゴシック"/>
          <w:sz w:val="22"/>
          <w:u w:val="single"/>
        </w:rPr>
      </w:pPr>
      <w:r w:rsidRPr="00A54F0F">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simplePos x="0" y="0"/>
                <wp:positionH relativeFrom="column">
                  <wp:posOffset>31718</wp:posOffset>
                </wp:positionH>
                <wp:positionV relativeFrom="paragraph">
                  <wp:posOffset>21103</wp:posOffset>
                </wp:positionV>
                <wp:extent cx="1057275" cy="3143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057275" cy="314325"/>
                        </a:xfrm>
                        <a:prstGeom prst="rect">
                          <a:avLst/>
                        </a:prstGeom>
                        <a:solidFill>
                          <a:schemeClr val="accent1">
                            <a:lumMod val="40000"/>
                            <a:lumOff val="60000"/>
                          </a:schemeClr>
                        </a:solidFill>
                        <a:ln w="6350">
                          <a:solidFill>
                            <a:schemeClr val="accent1"/>
                          </a:solidFill>
                        </a:ln>
                      </wps:spPr>
                      <wps:txbx>
                        <w:txbxContent>
                          <w:p w:rsidR="00A54F0F" w:rsidRPr="00A54F0F" w:rsidRDefault="00A54F0F">
                            <w:pPr>
                              <w:rPr>
                                <w:rFonts w:ascii="ＭＳ ゴシック" w:eastAsia="ＭＳ ゴシック" w:hAnsi="ＭＳ ゴシック"/>
                                <w:b/>
                                <w:sz w:val="24"/>
                              </w:rPr>
                            </w:pPr>
                            <w:r w:rsidRPr="00A54F0F">
                              <w:rPr>
                                <w:rFonts w:ascii="ＭＳ ゴシック" w:eastAsia="ＭＳ ゴシック" w:hAnsi="ＭＳ ゴシック" w:hint="eastAsia"/>
                                <w:b/>
                                <w:sz w:val="24"/>
                              </w:rPr>
                              <w:t xml:space="preserve">１．事業目的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5pt;margin-top:1.65pt;width:83.25pt;height:2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" fillcolor="#bdd6ee [1300]" strokecolor="#5b9bd5 [3204]" strokeweight=".5pt">
                <v:textbox>
                  <w:txbxContent>
                    <w:p w:rsidR="00A54F0F" w:rsidRPr="00A54F0F" w:rsidRDefault="00A54F0F">
                      <w:pPr>
                        <w:rPr>
                          <w:rFonts w:ascii="ＭＳ ゴシック" w:eastAsia="ＭＳ ゴシック" w:hAnsi="ＭＳ ゴシック"/>
                          <w:b/>
                          <w:sz w:val="24"/>
                        </w:rPr>
                      </w:pPr>
                      <w:r w:rsidRPr="00A54F0F">
                        <w:rPr>
                          <w:rFonts w:ascii="ＭＳ ゴシック" w:eastAsia="ＭＳ ゴシック" w:hAnsi="ＭＳ ゴシック" w:hint="eastAsia"/>
                          <w:b/>
                          <w:sz w:val="24"/>
                        </w:rPr>
                        <w:t xml:space="preserve">１．事業目的　　</w:t>
                      </w:r>
                    </w:p>
                  </w:txbxContent>
                </v:textbox>
              </v:shape>
            </w:pict>
          </mc:Fallback>
        </mc:AlternateContent>
      </w:r>
      <w:r w:rsidRPr="00A54F0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5575C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54F0F">
        <w:rPr>
          <w:rFonts w:ascii="ＭＳ ゴシック" w:eastAsia="ＭＳ ゴシック" w:hAnsi="ＭＳ ゴシック" w:hint="eastAsia"/>
          <w:sz w:val="22"/>
        </w:rPr>
        <w:t xml:space="preserve">　</w:t>
      </w:r>
      <w:r w:rsidRPr="00A54F0F">
        <w:rPr>
          <w:rFonts w:ascii="ＭＳ ゴシック" w:eastAsia="ＭＳ ゴシック" w:hAnsi="ＭＳ ゴシック" w:hint="eastAsia"/>
          <w:sz w:val="22"/>
          <w:u w:val="single"/>
        </w:rPr>
        <w:t>令和元年度補正予算（案）：２０１，８９３千円</w:t>
      </w:r>
    </w:p>
    <w:p w:rsidR="00A54F0F" w:rsidRPr="00A54F0F" w:rsidRDefault="001565C4" w:rsidP="00A54F0F">
      <w:pPr>
        <w:rPr>
          <w:sz w:val="22"/>
          <w:u w:val="single"/>
        </w:rPr>
      </w:pPr>
      <w:r w:rsidRPr="00A54F0F">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068564BA" wp14:editId="4675F5F5">
                <wp:simplePos x="0" y="0"/>
                <wp:positionH relativeFrom="column">
                  <wp:posOffset>5938</wp:posOffset>
                </wp:positionH>
                <wp:positionV relativeFrom="paragraph">
                  <wp:posOffset>1714797</wp:posOffset>
                </wp:positionV>
                <wp:extent cx="1710046" cy="314325"/>
                <wp:effectExtent l="0" t="0" r="24130" b="28575"/>
                <wp:wrapNone/>
                <wp:docPr id="6" name="テキスト ボックス 6"/>
                <wp:cNvGraphicFramePr/>
                <a:graphic xmlns:a="http://schemas.openxmlformats.org/drawingml/2006/main">
                  <a:graphicData uri="http://schemas.microsoft.com/office/word/2010/wordprocessingShape">
                    <wps:wsp>
                      <wps:cNvSpPr txBox="1"/>
                      <wps:spPr>
                        <a:xfrm>
                          <a:off x="0" y="0"/>
                          <a:ext cx="1710046" cy="314325"/>
                        </a:xfrm>
                        <a:prstGeom prst="rect">
                          <a:avLst/>
                        </a:prstGeom>
                        <a:solidFill>
                          <a:srgbClr val="5B9BD5">
                            <a:lumMod val="40000"/>
                            <a:lumOff val="60000"/>
                          </a:srgbClr>
                        </a:solidFill>
                        <a:ln w="6350">
                          <a:solidFill>
                            <a:srgbClr val="5B9BD5"/>
                          </a:solidFill>
                        </a:ln>
                      </wps:spPr>
                      <wps:txbx>
                        <w:txbxContent>
                          <w:p w:rsidR="00A54F0F" w:rsidRPr="00A54F0F" w:rsidRDefault="00A54F0F" w:rsidP="00A54F0F">
                            <w:pPr>
                              <w:rPr>
                                <w:rFonts w:ascii="ＭＳ ゴシック" w:eastAsia="ＭＳ ゴシック" w:hAnsi="ＭＳ ゴシック"/>
                                <w:b/>
                                <w:sz w:val="24"/>
                              </w:rPr>
                            </w:pPr>
                            <w:r w:rsidRPr="00A54F0F">
                              <w:rPr>
                                <w:rFonts w:ascii="ＭＳ ゴシック" w:eastAsia="ＭＳ ゴシック" w:hAnsi="ＭＳ ゴシック" w:hint="eastAsia"/>
                                <w:b/>
                                <w:sz w:val="24"/>
                              </w:rPr>
                              <w:t xml:space="preserve">２．事業内容（予定）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564BA" id="_x0000_t202" coordsize="21600,21600" o:spt="202" path="m,l,21600r21600,l21600,xe">
                <v:stroke joinstyle="miter"/>
                <v:path gradientshapeok="t" o:connecttype="rect"/>
              </v:shapetype>
              <v:shape id="テキスト ボックス 6" o:spid="_x0000_s1027" type="#_x0000_t202" style="position:absolute;left:0;text-align:left;margin-left:.45pt;margin-top:135pt;width:134.6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" fillcolor="#bdd7ee" strokecolor="#5b9bd5" strokeweight=".5pt">
                <v:textbox>
                  <w:txbxContent>
                    <w:p w:rsidR="00A54F0F" w:rsidRPr="00A54F0F" w:rsidRDefault="00A54F0F" w:rsidP="00A54F0F">
                      <w:pPr>
                        <w:rPr>
                          <w:rFonts w:ascii="ＭＳ ゴシック" w:eastAsia="ＭＳ ゴシック" w:hAnsi="ＭＳ ゴシック"/>
                          <w:b/>
                          <w:sz w:val="24"/>
                        </w:rPr>
                      </w:pPr>
                      <w:r w:rsidRPr="00A54F0F">
                        <w:rPr>
                          <w:rFonts w:ascii="ＭＳ ゴシック" w:eastAsia="ＭＳ ゴシック" w:hAnsi="ＭＳ ゴシック" w:hint="eastAsia"/>
                          <w:b/>
                          <w:sz w:val="24"/>
                        </w:rPr>
                        <w:t xml:space="preserve">２．事業内容（予定）　</w:t>
                      </w:r>
                    </w:p>
                  </w:txbxContent>
                </v:textbox>
              </v:shape>
            </w:pict>
          </mc:Fallback>
        </mc:AlternateContent>
      </w:r>
      <w:r w:rsidR="00EF2976">
        <w:rPr>
          <w:rFonts w:ascii="ＭＳ ゴシック" w:eastAsia="ＭＳ ゴシック" w:hAnsi="ＭＳ ゴシック" w:hint="eastAsia"/>
          <w:noProof/>
        </w:rPr>
        <mc:AlternateContent>
          <mc:Choice Requires="wps">
            <w:drawing>
              <wp:anchor distT="0" distB="0" distL="114300" distR="114300" simplePos="0" relativeHeight="251682816" behindDoc="0" locked="0" layoutInCell="1" allowOverlap="1" wp14:anchorId="01709922" wp14:editId="57AF6CE4">
                <wp:simplePos x="0" y="0"/>
                <wp:positionH relativeFrom="column">
                  <wp:posOffset>7303324</wp:posOffset>
                </wp:positionH>
                <wp:positionV relativeFrom="paragraph">
                  <wp:posOffset>4413176</wp:posOffset>
                </wp:positionV>
                <wp:extent cx="1531917" cy="1235034"/>
                <wp:effectExtent l="0" t="0" r="11430" b="22860"/>
                <wp:wrapNone/>
                <wp:docPr id="18" name="テキスト ボックス 18"/>
                <wp:cNvGraphicFramePr/>
                <a:graphic xmlns:a="http://schemas.openxmlformats.org/drawingml/2006/main">
                  <a:graphicData uri="http://schemas.microsoft.com/office/word/2010/wordprocessingShape">
                    <wps:wsp>
                      <wps:cNvSpPr txBox="1"/>
                      <wps:spPr>
                        <a:xfrm>
                          <a:off x="0" y="0"/>
                          <a:ext cx="1531917" cy="1235034"/>
                        </a:xfrm>
                        <a:prstGeom prst="rect">
                          <a:avLst/>
                        </a:prstGeom>
                        <a:solidFill>
                          <a:sysClr val="window" lastClr="FFFFFF"/>
                        </a:solidFill>
                        <a:ln w="6350">
                          <a:solidFill>
                            <a:prstClr val="black"/>
                          </a:solidFill>
                        </a:ln>
                      </wps:spPr>
                      <wps:txbx>
                        <w:txbxContent>
                          <w:p w:rsidR="00EF2976" w:rsidRDefault="00EF2976" w:rsidP="00EF2976">
                            <w:pPr>
                              <w:jc w:val="center"/>
                              <w:rPr>
                                <w:rFonts w:ascii="ＭＳ ゴシック" w:eastAsia="ＭＳ ゴシック" w:hAnsi="ＭＳ ゴシック"/>
                                <w:sz w:val="22"/>
                              </w:rPr>
                            </w:pPr>
                          </w:p>
                          <w:p w:rsidR="00EF2976" w:rsidRDefault="00EF2976" w:rsidP="00EF2976">
                            <w:pPr>
                              <w:jc w:val="center"/>
                              <w:rPr>
                                <w:rFonts w:ascii="ＭＳ ゴシック" w:eastAsia="ＭＳ ゴシック" w:hAnsi="ＭＳ ゴシック"/>
                                <w:sz w:val="22"/>
                              </w:rPr>
                            </w:pPr>
                          </w:p>
                          <w:p w:rsidR="00EF2976" w:rsidRPr="00EF2976" w:rsidRDefault="00EF2976" w:rsidP="00EF2976">
                            <w:pPr>
                              <w:jc w:val="center"/>
                              <w:rPr>
                                <w:rFonts w:ascii="ＭＳ ゴシック" w:eastAsia="ＭＳ ゴシック" w:hAnsi="ＭＳ ゴシック"/>
                                <w:b/>
                                <w:sz w:val="22"/>
                              </w:rPr>
                            </w:pPr>
                            <w:r w:rsidRPr="00EF2976">
                              <w:rPr>
                                <w:rFonts w:ascii="ＭＳ ゴシック" w:eastAsia="ＭＳ ゴシック" w:hAnsi="ＭＳ ゴシック" w:hint="eastAsia"/>
                                <w:b/>
                                <w:sz w:val="22"/>
                              </w:rPr>
                              <w:t>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09922" id="テキスト ボックス 18" o:spid="_x0000_s1027" type="#_x0000_t202" style="position:absolute;left:0;text-align:left;margin-left:575.05pt;margin-top:347.5pt;width:120.6pt;height:9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" fillcolor="window" strokeweight=".5pt">
                <v:textbox>
                  <w:txbxContent>
                    <w:p w:rsidR="00EF2976" w:rsidRDefault="00EF2976" w:rsidP="00EF2976">
                      <w:pPr>
                        <w:jc w:val="center"/>
                        <w:rPr>
                          <w:rFonts w:ascii="ＭＳ ゴシック" w:eastAsia="ＭＳ ゴシック" w:hAnsi="ＭＳ ゴシック"/>
                          <w:sz w:val="22"/>
                        </w:rPr>
                      </w:pPr>
                    </w:p>
                    <w:p w:rsidR="00EF2976" w:rsidRDefault="00EF2976" w:rsidP="00EF2976">
                      <w:pPr>
                        <w:jc w:val="center"/>
                        <w:rPr>
                          <w:rFonts w:ascii="ＭＳ ゴシック" w:eastAsia="ＭＳ ゴシック" w:hAnsi="ＭＳ ゴシック"/>
                          <w:sz w:val="22"/>
                        </w:rPr>
                      </w:pPr>
                    </w:p>
                    <w:p w:rsidR="00EF2976" w:rsidRPr="00EF2976" w:rsidRDefault="00EF2976" w:rsidP="00EF2976">
                      <w:pPr>
                        <w:jc w:val="center"/>
                        <w:rPr>
                          <w:rFonts w:ascii="ＭＳ ゴシック" w:eastAsia="ＭＳ ゴシック" w:hAnsi="ＭＳ ゴシック" w:hint="eastAsia"/>
                          <w:b/>
                          <w:sz w:val="22"/>
                        </w:rPr>
                      </w:pPr>
                      <w:r w:rsidRPr="00EF2976">
                        <w:rPr>
                          <w:rFonts w:ascii="ＭＳ ゴシック" w:eastAsia="ＭＳ ゴシック" w:hAnsi="ＭＳ ゴシック" w:hint="eastAsia"/>
                          <w:b/>
                          <w:sz w:val="22"/>
                        </w:rPr>
                        <w:t>国</w:t>
                      </w:r>
                    </w:p>
                  </w:txbxContent>
                </v:textbox>
              </v:shape>
            </w:pict>
          </mc:Fallback>
        </mc:AlternateContent>
      </w:r>
      <w:r w:rsidR="00F840A8">
        <w:rPr>
          <w:rFonts w:ascii="ＭＳ ゴシック" w:eastAsia="ＭＳ ゴシック" w:hAnsi="ＭＳ ゴシック" w:hint="eastAsia"/>
          <w:noProof/>
        </w:rPr>
        <mc:AlternateContent>
          <mc:Choice Requires="wps">
            <w:drawing>
              <wp:anchor distT="0" distB="0" distL="114300" distR="114300" simplePos="0" relativeHeight="251680768" behindDoc="0" locked="0" layoutInCell="1" allowOverlap="1" wp14:anchorId="65DA3C18" wp14:editId="0040587D">
                <wp:simplePos x="0" y="0"/>
                <wp:positionH relativeFrom="column">
                  <wp:posOffset>5106390</wp:posOffset>
                </wp:positionH>
                <wp:positionV relativeFrom="paragraph">
                  <wp:posOffset>5049743</wp:posOffset>
                </wp:positionV>
                <wp:extent cx="1792605" cy="819521"/>
                <wp:effectExtent l="19050" t="19050" r="17145" b="38100"/>
                <wp:wrapNone/>
                <wp:docPr id="17" name="左矢印 17"/>
                <wp:cNvGraphicFramePr/>
                <a:graphic xmlns:a="http://schemas.openxmlformats.org/drawingml/2006/main">
                  <a:graphicData uri="http://schemas.microsoft.com/office/word/2010/wordprocessingShape">
                    <wps:wsp>
                      <wps:cNvSpPr/>
                      <wps:spPr>
                        <a:xfrm>
                          <a:off x="0" y="0"/>
                          <a:ext cx="1792605" cy="819521"/>
                        </a:xfrm>
                        <a:prstGeom prst="leftArrow">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F840A8" w:rsidRPr="00F840A8" w:rsidRDefault="00F840A8" w:rsidP="00F840A8">
                            <w:pPr>
                              <w:jc w:val="center"/>
                              <w:rPr>
                                <w:b/>
                                <w:sz w:val="22"/>
                              </w:rPr>
                            </w:pPr>
                            <w:r w:rsidRPr="00F840A8">
                              <w:rPr>
                                <w:b/>
                                <w:sz w:val="22"/>
                              </w:rPr>
                              <w:t xml:space="preserve"> </w:t>
                            </w:r>
                            <w:r w:rsidRPr="00F840A8">
                              <w:rPr>
                                <w:rFonts w:hint="eastAsia"/>
                                <w:b/>
                                <w:sz w:val="22"/>
                              </w:rPr>
                              <w:t>③採択、交付決定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A3C1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7" o:spid="_x0000_s1028" type="#_x0000_t66" style="position:absolute;left:0;text-align:left;margin-left:402.1pt;margin-top:397.6pt;width:141.15pt;height:6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" adj="4937" fillcolor="#9dc3e6" strokecolor="#41719c" strokeweight="1pt">
                <v:textbox>
                  <w:txbxContent>
                    <w:p w:rsidR="00F840A8" w:rsidRPr="00F840A8" w:rsidRDefault="00F840A8" w:rsidP="00F840A8">
                      <w:pPr>
                        <w:jc w:val="center"/>
                        <w:rPr>
                          <w:rFonts w:hint="eastAsia"/>
                          <w:b/>
                          <w:sz w:val="22"/>
                        </w:rPr>
                      </w:pPr>
                      <w:r w:rsidRPr="00F840A8">
                        <w:rPr>
                          <w:b/>
                          <w:sz w:val="22"/>
                        </w:rPr>
                        <w:t xml:space="preserve"> </w:t>
                      </w:r>
                      <w:r w:rsidRPr="00F840A8">
                        <w:rPr>
                          <w:rFonts w:hint="eastAsia"/>
                          <w:b/>
                          <w:sz w:val="22"/>
                        </w:rPr>
                        <w:t>③採択、交付決定</w:t>
                      </w:r>
                    </w:p>
                  </w:txbxContent>
                </v:textbox>
              </v:shape>
            </w:pict>
          </mc:Fallback>
        </mc:AlternateContent>
      </w:r>
      <w:r w:rsidR="00F840A8">
        <w:rPr>
          <w:rFonts w:ascii="ＭＳ ゴシック" w:eastAsia="ＭＳ ゴシック" w:hAnsi="ＭＳ ゴシック" w:hint="eastAsia"/>
          <w:noProof/>
        </w:rPr>
        <mc:AlternateContent>
          <mc:Choice Requires="wps">
            <w:drawing>
              <wp:anchor distT="0" distB="0" distL="114300" distR="114300" simplePos="0" relativeHeight="251678720" behindDoc="0" locked="0" layoutInCell="1" allowOverlap="1" wp14:anchorId="64F83524" wp14:editId="211B889C">
                <wp:simplePos x="0" y="0"/>
                <wp:positionH relativeFrom="column">
                  <wp:posOffset>1323975</wp:posOffset>
                </wp:positionH>
                <wp:positionV relativeFrom="paragraph">
                  <wp:posOffset>5051293</wp:posOffset>
                </wp:positionV>
                <wp:extent cx="1792605" cy="819521"/>
                <wp:effectExtent l="19050" t="19050" r="17145" b="38100"/>
                <wp:wrapNone/>
                <wp:docPr id="16" name="左矢印 16"/>
                <wp:cNvGraphicFramePr/>
                <a:graphic xmlns:a="http://schemas.openxmlformats.org/drawingml/2006/main">
                  <a:graphicData uri="http://schemas.microsoft.com/office/word/2010/wordprocessingShape">
                    <wps:wsp>
                      <wps:cNvSpPr/>
                      <wps:spPr>
                        <a:xfrm>
                          <a:off x="0" y="0"/>
                          <a:ext cx="1792605" cy="819521"/>
                        </a:xfrm>
                        <a:prstGeom prst="leftArrow">
                          <a:avLst/>
                        </a:prstGeom>
                        <a:solidFill>
                          <a:schemeClr val="accent1">
                            <a:lumMod val="60000"/>
                            <a:lumOff val="40000"/>
                          </a:schemeClr>
                        </a:solidFill>
                        <a:ln w="12700" cap="flat" cmpd="sng" algn="ctr">
                          <a:solidFill>
                            <a:srgbClr val="5B9BD5">
                              <a:shade val="50000"/>
                            </a:srgbClr>
                          </a:solidFill>
                          <a:prstDash val="solid"/>
                          <a:miter lim="800000"/>
                        </a:ln>
                        <a:effectLst/>
                      </wps:spPr>
                      <wps:txbx>
                        <w:txbxContent>
                          <w:p w:rsidR="00F840A8" w:rsidRPr="00F840A8" w:rsidRDefault="00F840A8" w:rsidP="00F840A8">
                            <w:pPr>
                              <w:jc w:val="center"/>
                              <w:rPr>
                                <w:b/>
                                <w:sz w:val="22"/>
                              </w:rPr>
                            </w:pPr>
                            <w:r w:rsidRPr="00F840A8">
                              <w:rPr>
                                <w:rFonts w:hint="eastAsia"/>
                                <w:b/>
                                <w:sz w:val="22"/>
                              </w:rPr>
                              <w:t>④助成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83524" id="左矢印 16" o:spid="_x0000_s1029" type="#_x0000_t66" style="position:absolute;left:0;text-align:left;margin-left:104.25pt;margin-top:397.75pt;width:141.15pt;height:6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" adj="4937" fillcolor="#9cc2e5 [1940]" strokecolor="#41719c" strokeweight="1pt">
                <v:textbox>
                  <w:txbxContent>
                    <w:p w:rsidR="00F840A8" w:rsidRPr="00F840A8" w:rsidRDefault="00F840A8" w:rsidP="00F840A8">
                      <w:pPr>
                        <w:jc w:val="center"/>
                        <w:rPr>
                          <w:rFonts w:hint="eastAsia"/>
                          <w:b/>
                          <w:sz w:val="22"/>
                        </w:rPr>
                      </w:pPr>
                      <w:r w:rsidRPr="00F840A8">
                        <w:rPr>
                          <w:rFonts w:hint="eastAsia"/>
                          <w:b/>
                          <w:sz w:val="22"/>
                        </w:rPr>
                        <w:t>④助成</w:t>
                      </w:r>
                    </w:p>
                  </w:txbxContent>
                </v:textbox>
              </v:shape>
            </w:pict>
          </mc:Fallback>
        </mc:AlternateContent>
      </w:r>
      <w:r w:rsidR="00F840A8">
        <w:rPr>
          <w:rFonts w:ascii="ＭＳ ゴシック" w:eastAsia="ＭＳ ゴシック" w:hAnsi="ＭＳ ゴシック" w:hint="eastAsia"/>
          <w:noProof/>
        </w:rPr>
        <mc:AlternateContent>
          <mc:Choice Requires="wps">
            <w:drawing>
              <wp:anchor distT="0" distB="0" distL="114300" distR="114300" simplePos="0" relativeHeight="251673600" behindDoc="0" locked="0" layoutInCell="1" allowOverlap="1" wp14:anchorId="1C9F4934" wp14:editId="25C80F6F">
                <wp:simplePos x="0" y="0"/>
                <wp:positionH relativeFrom="column">
                  <wp:posOffset>1419101</wp:posOffset>
                </wp:positionH>
                <wp:positionV relativeFrom="paragraph">
                  <wp:posOffset>4232366</wp:posOffset>
                </wp:positionV>
                <wp:extent cx="1698172" cy="890649"/>
                <wp:effectExtent l="0" t="19050" r="35560" b="43180"/>
                <wp:wrapNone/>
                <wp:docPr id="13" name="右矢印 13"/>
                <wp:cNvGraphicFramePr/>
                <a:graphic xmlns:a="http://schemas.openxmlformats.org/drawingml/2006/main">
                  <a:graphicData uri="http://schemas.microsoft.com/office/word/2010/wordprocessingShape">
                    <wps:wsp>
                      <wps:cNvSpPr/>
                      <wps:spPr>
                        <a:xfrm>
                          <a:off x="0" y="0"/>
                          <a:ext cx="1698172" cy="890649"/>
                        </a:xfrm>
                        <a:prstGeom prst="rightArrow">
                          <a:avLst/>
                        </a:prstGeom>
                        <a:solidFill>
                          <a:schemeClr val="accent1">
                            <a:lumMod val="60000"/>
                            <a:lumOff val="40000"/>
                          </a:schemeClr>
                        </a:solidFill>
                        <a:ln w="12700" cap="flat" cmpd="sng" algn="ctr">
                          <a:solidFill>
                            <a:srgbClr val="5B9BD5">
                              <a:shade val="50000"/>
                            </a:srgbClr>
                          </a:solidFill>
                          <a:prstDash val="solid"/>
                          <a:miter lim="800000"/>
                        </a:ln>
                        <a:effectLst/>
                      </wps:spPr>
                      <wps:txbx>
                        <w:txbxContent>
                          <w:p w:rsidR="00F840A8" w:rsidRPr="00F840A8" w:rsidRDefault="00F840A8" w:rsidP="00F840A8">
                            <w:pPr>
                              <w:rPr>
                                <w:b/>
                                <w:sz w:val="22"/>
                              </w:rPr>
                            </w:pPr>
                            <w:r w:rsidRPr="00F840A8">
                              <w:rPr>
                                <w:rFonts w:hint="eastAsia"/>
                                <w:b/>
                                <w:sz w:val="22"/>
                              </w:rPr>
                              <w:t>①申請（計画提出）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F493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30" type="#_x0000_t13" style="position:absolute;left:0;text-align:left;margin-left:111.75pt;margin-top:333.25pt;width:133.7pt;height:7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" adj="15936" fillcolor="#9cc2e5 [1940]" strokecolor="#41719c" strokeweight="1pt">
                <v:textbox>
                  <w:txbxContent>
                    <w:p w:rsidR="00F840A8" w:rsidRPr="00F840A8" w:rsidRDefault="00F840A8" w:rsidP="00F840A8">
                      <w:pPr>
                        <w:rPr>
                          <w:b/>
                          <w:sz w:val="22"/>
                        </w:rPr>
                      </w:pPr>
                      <w:r w:rsidRPr="00F840A8">
                        <w:rPr>
                          <w:rFonts w:hint="eastAsia"/>
                          <w:b/>
                          <w:sz w:val="22"/>
                        </w:rPr>
                        <w:t>①申請（計画提出）</w:t>
                      </w:r>
                    </w:p>
                  </w:txbxContent>
                </v:textbox>
              </v:shape>
            </w:pict>
          </mc:Fallback>
        </mc:AlternateContent>
      </w:r>
      <w:r w:rsidR="00F840A8">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14:anchorId="6EFA954A" wp14:editId="1E3E36BD">
                <wp:simplePos x="0" y="0"/>
                <wp:positionH relativeFrom="column">
                  <wp:posOffset>5183505</wp:posOffset>
                </wp:positionH>
                <wp:positionV relativeFrom="paragraph">
                  <wp:posOffset>4232218</wp:posOffset>
                </wp:positionV>
                <wp:extent cx="1840049" cy="985652"/>
                <wp:effectExtent l="0" t="19050" r="46355" b="43180"/>
                <wp:wrapNone/>
                <wp:docPr id="14" name="右矢印 14"/>
                <wp:cNvGraphicFramePr/>
                <a:graphic xmlns:a="http://schemas.openxmlformats.org/drawingml/2006/main">
                  <a:graphicData uri="http://schemas.microsoft.com/office/word/2010/wordprocessingShape">
                    <wps:wsp>
                      <wps:cNvSpPr/>
                      <wps:spPr>
                        <a:xfrm>
                          <a:off x="0" y="0"/>
                          <a:ext cx="1840049" cy="985652"/>
                        </a:xfrm>
                        <a:prstGeom prst="rightArrow">
                          <a:avLst/>
                        </a:prstGeom>
                        <a:solidFill>
                          <a:schemeClr val="accent1">
                            <a:lumMod val="60000"/>
                            <a:lumOff val="40000"/>
                          </a:schemeClr>
                        </a:solidFill>
                        <a:ln w="12700" cap="flat" cmpd="sng" algn="ctr">
                          <a:solidFill>
                            <a:srgbClr val="5B9BD5">
                              <a:shade val="50000"/>
                            </a:srgbClr>
                          </a:solidFill>
                          <a:prstDash val="solid"/>
                          <a:miter lim="800000"/>
                        </a:ln>
                        <a:effectLst/>
                      </wps:spPr>
                      <wps:txbx>
                        <w:txbxContent>
                          <w:p w:rsidR="00F840A8" w:rsidRPr="00F840A8" w:rsidRDefault="00F840A8" w:rsidP="00F840A8">
                            <w:pPr>
                              <w:rPr>
                                <w:b/>
                                <w:sz w:val="22"/>
                              </w:rPr>
                            </w:pPr>
                            <w:r w:rsidRPr="00F840A8">
                              <w:rPr>
                                <w:b/>
                                <w:sz w:val="22"/>
                              </w:rPr>
                              <w:t xml:space="preserve"> </w:t>
                            </w:r>
                            <w:r w:rsidRPr="00F840A8">
                              <w:rPr>
                                <w:rFonts w:hint="eastAsia"/>
                                <w:b/>
                                <w:sz w:val="22"/>
                              </w:rPr>
                              <w:t>②交付申請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A954A" id="右矢印 14" o:spid="_x0000_s1031" type="#_x0000_t13" style="position:absolute;left:0;text-align:left;margin-left:408.15pt;margin-top:333.25pt;width:144.9pt;height:7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" adj="15815" fillcolor="#9cc2e5 [1940]" strokecolor="#41719c" strokeweight="1pt">
                <v:textbox>
                  <w:txbxContent>
                    <w:p w:rsidR="00F840A8" w:rsidRPr="00F840A8" w:rsidRDefault="00F840A8" w:rsidP="00F840A8">
                      <w:pPr>
                        <w:rPr>
                          <w:b/>
                          <w:sz w:val="22"/>
                        </w:rPr>
                      </w:pPr>
                      <w:r w:rsidRPr="00F840A8">
                        <w:rPr>
                          <w:b/>
                          <w:sz w:val="22"/>
                        </w:rPr>
                        <w:t xml:space="preserve"> </w:t>
                      </w:r>
                      <w:r w:rsidRPr="00F840A8">
                        <w:rPr>
                          <w:rFonts w:hint="eastAsia"/>
                          <w:b/>
                          <w:sz w:val="22"/>
                        </w:rPr>
                        <w:t>②交付申請</w:t>
                      </w:r>
                    </w:p>
                  </w:txbxContent>
                </v:textbox>
              </v:shape>
            </w:pict>
          </mc:Fallback>
        </mc:AlternateContent>
      </w:r>
      <w:r w:rsidR="00F840A8">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14:anchorId="6A375775" wp14:editId="68230AFA">
                <wp:simplePos x="0" y="0"/>
                <wp:positionH relativeFrom="column">
                  <wp:posOffset>3437906</wp:posOffset>
                </wp:positionH>
                <wp:positionV relativeFrom="paragraph">
                  <wp:posOffset>4446122</wp:posOffset>
                </wp:positionV>
                <wp:extent cx="1531917" cy="1235034"/>
                <wp:effectExtent l="0" t="0" r="11430" b="22860"/>
                <wp:wrapNone/>
                <wp:docPr id="12" name="テキスト ボックス 12"/>
                <wp:cNvGraphicFramePr/>
                <a:graphic xmlns:a="http://schemas.openxmlformats.org/drawingml/2006/main">
                  <a:graphicData uri="http://schemas.microsoft.com/office/word/2010/wordprocessingShape">
                    <wps:wsp>
                      <wps:cNvSpPr txBox="1"/>
                      <wps:spPr>
                        <a:xfrm>
                          <a:off x="0" y="0"/>
                          <a:ext cx="1531917" cy="1235034"/>
                        </a:xfrm>
                        <a:prstGeom prst="rect">
                          <a:avLst/>
                        </a:prstGeom>
                        <a:solidFill>
                          <a:sysClr val="window" lastClr="FFFFFF"/>
                        </a:solidFill>
                        <a:ln w="6350">
                          <a:solidFill>
                            <a:prstClr val="black"/>
                          </a:solidFill>
                        </a:ln>
                      </wps:spPr>
                      <wps:txbx>
                        <w:txbxContent>
                          <w:p w:rsidR="00F840A8" w:rsidRPr="00EF2976" w:rsidRDefault="00F840A8" w:rsidP="00F840A8">
                            <w:pPr>
                              <w:rPr>
                                <w:rFonts w:ascii="ＭＳ ゴシック" w:eastAsia="ＭＳ ゴシック" w:hAnsi="ＭＳ ゴシック"/>
                                <w:b/>
                                <w:sz w:val="22"/>
                              </w:rPr>
                            </w:pPr>
                          </w:p>
                          <w:p w:rsidR="00F840A8" w:rsidRPr="00EF2976" w:rsidRDefault="00F840A8" w:rsidP="00F840A8">
                            <w:pPr>
                              <w:jc w:val="center"/>
                              <w:rPr>
                                <w:rFonts w:ascii="ＭＳ ゴシック" w:eastAsia="ＭＳ ゴシック" w:hAnsi="ＭＳ ゴシック"/>
                                <w:b/>
                                <w:sz w:val="22"/>
                              </w:rPr>
                            </w:pPr>
                            <w:r w:rsidRPr="00EF2976">
                              <w:rPr>
                                <w:rFonts w:ascii="ＭＳ ゴシック" w:eastAsia="ＭＳ ゴシック" w:hAnsi="ＭＳ ゴシック"/>
                                <w:b/>
                                <w:sz w:val="22"/>
                              </w:rPr>
                              <w:t xml:space="preserve"> </w:t>
                            </w:r>
                            <w:r w:rsidRPr="00EF2976">
                              <w:rPr>
                                <w:rFonts w:ascii="ＭＳ ゴシック" w:eastAsia="ＭＳ ゴシック" w:hAnsi="ＭＳ ゴシック" w:hint="eastAsia"/>
                                <w:b/>
                                <w:sz w:val="22"/>
                              </w:rPr>
                              <w:t>都道府県・指定都市</w:t>
                            </w:r>
                          </w:p>
                          <w:p w:rsidR="00F840A8" w:rsidRPr="00EF2976" w:rsidRDefault="00F840A8" w:rsidP="00F840A8">
                            <w:pPr>
                              <w:jc w:val="center"/>
                              <w:rPr>
                                <w:rFonts w:ascii="ＭＳ ゴシック" w:eastAsia="ＭＳ ゴシック" w:hAnsi="ＭＳ ゴシック"/>
                                <w:b/>
                                <w:sz w:val="22"/>
                              </w:rPr>
                            </w:pPr>
                            <w:r w:rsidRPr="00EF2976">
                              <w:rPr>
                                <w:rFonts w:ascii="ＭＳ ゴシック" w:eastAsia="ＭＳ ゴシック" w:hAnsi="ＭＳ ゴシック" w:hint="eastAsia"/>
                                <w:b/>
                                <w:sz w:val="22"/>
                              </w:rPr>
                              <w:t>（研修会を実施）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5775" id="テキスト ボックス 12" o:spid="_x0000_s1032" type="#_x0000_t202" style="position:absolute;left:0;text-align:left;margin-left:270.7pt;margin-top:350.1pt;width:120.6pt;height:9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" fillcolor="window" strokeweight=".5pt">
                <v:textbox>
                  <w:txbxContent>
                    <w:p w:rsidR="00F840A8" w:rsidRPr="00EF2976" w:rsidRDefault="00F840A8" w:rsidP="00F840A8">
                      <w:pPr>
                        <w:rPr>
                          <w:rFonts w:ascii="ＭＳ ゴシック" w:eastAsia="ＭＳ ゴシック" w:hAnsi="ＭＳ ゴシック" w:hint="eastAsia"/>
                          <w:b/>
                          <w:sz w:val="22"/>
                        </w:rPr>
                      </w:pPr>
                    </w:p>
                    <w:p w:rsidR="00F840A8" w:rsidRPr="00EF2976" w:rsidRDefault="00F840A8" w:rsidP="00F840A8">
                      <w:pPr>
                        <w:jc w:val="center"/>
                        <w:rPr>
                          <w:rFonts w:ascii="ＭＳ ゴシック" w:eastAsia="ＭＳ ゴシック" w:hAnsi="ＭＳ ゴシック"/>
                          <w:b/>
                          <w:sz w:val="22"/>
                        </w:rPr>
                      </w:pPr>
                      <w:r w:rsidRPr="00EF2976">
                        <w:rPr>
                          <w:rFonts w:ascii="ＭＳ ゴシック" w:eastAsia="ＭＳ ゴシック" w:hAnsi="ＭＳ ゴシック"/>
                          <w:b/>
                          <w:sz w:val="22"/>
                        </w:rPr>
                        <w:t xml:space="preserve"> </w:t>
                      </w:r>
                      <w:r w:rsidRPr="00EF2976">
                        <w:rPr>
                          <w:rFonts w:ascii="ＭＳ ゴシック" w:eastAsia="ＭＳ ゴシック" w:hAnsi="ＭＳ ゴシック" w:hint="eastAsia"/>
                          <w:b/>
                          <w:sz w:val="22"/>
                        </w:rPr>
                        <w:t>都道府県・指定都市</w:t>
                      </w:r>
                    </w:p>
                    <w:p w:rsidR="00F840A8" w:rsidRPr="00EF2976" w:rsidRDefault="00F840A8" w:rsidP="00F840A8">
                      <w:pPr>
                        <w:jc w:val="center"/>
                        <w:rPr>
                          <w:rFonts w:ascii="ＭＳ ゴシック" w:eastAsia="ＭＳ ゴシック" w:hAnsi="ＭＳ ゴシック" w:hint="eastAsia"/>
                          <w:b/>
                          <w:sz w:val="22"/>
                        </w:rPr>
                      </w:pPr>
                      <w:r w:rsidRPr="00EF2976">
                        <w:rPr>
                          <w:rFonts w:ascii="ＭＳ ゴシック" w:eastAsia="ＭＳ ゴシック" w:hAnsi="ＭＳ ゴシック" w:hint="eastAsia"/>
                          <w:b/>
                          <w:sz w:val="22"/>
                        </w:rPr>
                        <w:t>（研修会を実施）</w:t>
                      </w:r>
                    </w:p>
                  </w:txbxContent>
                </v:textbox>
              </v:shape>
            </w:pict>
          </mc:Fallback>
        </mc:AlternateContent>
      </w:r>
      <w:r w:rsidR="00F840A8">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simplePos x="0" y="0"/>
                <wp:positionH relativeFrom="column">
                  <wp:posOffset>17813</wp:posOffset>
                </wp:positionH>
                <wp:positionV relativeFrom="paragraph">
                  <wp:posOffset>4469872</wp:posOffset>
                </wp:positionV>
                <wp:extent cx="1246505" cy="1235034"/>
                <wp:effectExtent l="0" t="0" r="10795" b="22860"/>
                <wp:wrapNone/>
                <wp:docPr id="10" name="テキスト ボックス 10"/>
                <wp:cNvGraphicFramePr/>
                <a:graphic xmlns:a="http://schemas.openxmlformats.org/drawingml/2006/main">
                  <a:graphicData uri="http://schemas.microsoft.com/office/word/2010/wordprocessingShape">
                    <wps:wsp>
                      <wps:cNvSpPr txBox="1"/>
                      <wps:spPr>
                        <a:xfrm>
                          <a:off x="0" y="0"/>
                          <a:ext cx="1246505" cy="1235034"/>
                        </a:xfrm>
                        <a:prstGeom prst="rect">
                          <a:avLst/>
                        </a:prstGeom>
                        <a:solidFill>
                          <a:schemeClr val="lt1"/>
                        </a:solidFill>
                        <a:ln w="6350">
                          <a:solidFill>
                            <a:prstClr val="black"/>
                          </a:solidFill>
                        </a:ln>
                      </wps:spPr>
                      <wps:txbx>
                        <w:txbxContent>
                          <w:p w:rsidR="00F840A8" w:rsidRDefault="00F840A8" w:rsidP="00F840A8">
                            <w:pPr>
                              <w:jc w:val="center"/>
                              <w:rPr>
                                <w:rFonts w:ascii="ＭＳ ゴシック" w:eastAsia="ＭＳ ゴシック" w:hAnsi="ＭＳ ゴシック"/>
                                <w:sz w:val="22"/>
                              </w:rPr>
                            </w:pPr>
                          </w:p>
                          <w:p w:rsidR="00F840A8" w:rsidRDefault="00F840A8" w:rsidP="00F840A8">
                            <w:pPr>
                              <w:jc w:val="center"/>
                              <w:rPr>
                                <w:rFonts w:ascii="ＭＳ ゴシック" w:eastAsia="ＭＳ ゴシック" w:hAnsi="ＭＳ ゴシック"/>
                                <w:sz w:val="22"/>
                              </w:rPr>
                            </w:pPr>
                          </w:p>
                          <w:p w:rsidR="00F840A8" w:rsidRPr="00EF2976" w:rsidRDefault="00F840A8" w:rsidP="00F840A8">
                            <w:pPr>
                              <w:jc w:val="center"/>
                              <w:rPr>
                                <w:rFonts w:ascii="ＭＳ ゴシック" w:eastAsia="ＭＳ ゴシック" w:hAnsi="ＭＳ ゴシック"/>
                                <w:b/>
                                <w:sz w:val="22"/>
                              </w:rPr>
                            </w:pPr>
                            <w:r w:rsidRPr="00EF2976">
                              <w:rPr>
                                <w:rFonts w:ascii="ＭＳ ゴシック" w:eastAsia="ＭＳ ゴシック" w:hAnsi="ＭＳ ゴシック" w:hint="eastAsia"/>
                                <w:b/>
                                <w:sz w:val="22"/>
                              </w:rPr>
                              <w:t>施設</w:t>
                            </w:r>
                            <w:r w:rsidRPr="00EF2976">
                              <w:rPr>
                                <w:rFonts w:ascii="ＭＳ ゴシック" w:eastAsia="ＭＳ ゴシック" w:hAnsi="ＭＳ ゴシック"/>
                                <w:b/>
                                <w:sz w:val="22"/>
                              </w:rPr>
                              <w:t>・</w:t>
                            </w:r>
                            <w:r w:rsidRPr="00EF2976">
                              <w:rPr>
                                <w:rFonts w:ascii="ＭＳ ゴシック" w:eastAsia="ＭＳ ゴシック" w:hAnsi="ＭＳ ゴシック" w:hint="eastAsia"/>
                                <w:b/>
                                <w:sz w:val="22"/>
                              </w:rPr>
                              <w:t>事業所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3" type="#_x0000_t202" style="position:absolute;left:0;text-align:left;margin-left:1.4pt;margin-top:351.95pt;width:98.15pt;height:9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" fillcolor="white [3201]" strokeweight=".5pt">
                <v:textbox>
                  <w:txbxContent>
                    <w:p w:rsidR="00F840A8" w:rsidRDefault="00F840A8" w:rsidP="00F840A8">
                      <w:pPr>
                        <w:jc w:val="center"/>
                        <w:rPr>
                          <w:rFonts w:ascii="ＭＳ ゴシック" w:eastAsia="ＭＳ ゴシック" w:hAnsi="ＭＳ ゴシック"/>
                          <w:sz w:val="22"/>
                        </w:rPr>
                      </w:pPr>
                    </w:p>
                    <w:p w:rsidR="00F840A8" w:rsidRDefault="00F840A8" w:rsidP="00F840A8">
                      <w:pPr>
                        <w:jc w:val="center"/>
                        <w:rPr>
                          <w:rFonts w:ascii="ＭＳ ゴシック" w:eastAsia="ＭＳ ゴシック" w:hAnsi="ＭＳ ゴシック"/>
                          <w:sz w:val="22"/>
                        </w:rPr>
                      </w:pPr>
                    </w:p>
                    <w:p w:rsidR="00F840A8" w:rsidRPr="00EF2976" w:rsidRDefault="00F840A8" w:rsidP="00F840A8">
                      <w:pPr>
                        <w:jc w:val="center"/>
                        <w:rPr>
                          <w:rFonts w:ascii="ＭＳ ゴシック" w:eastAsia="ＭＳ ゴシック" w:hAnsi="ＭＳ ゴシック" w:hint="eastAsia"/>
                          <w:b/>
                          <w:sz w:val="22"/>
                        </w:rPr>
                      </w:pPr>
                      <w:r w:rsidRPr="00EF2976">
                        <w:rPr>
                          <w:rFonts w:ascii="ＭＳ ゴシック" w:eastAsia="ＭＳ ゴシック" w:hAnsi="ＭＳ ゴシック" w:hint="eastAsia"/>
                          <w:b/>
                          <w:sz w:val="22"/>
                        </w:rPr>
                        <w:t>施設</w:t>
                      </w:r>
                      <w:r w:rsidRPr="00EF2976">
                        <w:rPr>
                          <w:rFonts w:ascii="ＭＳ ゴシック" w:eastAsia="ＭＳ ゴシック" w:hAnsi="ＭＳ ゴシック"/>
                          <w:b/>
                          <w:sz w:val="22"/>
                        </w:rPr>
                        <w:t>・</w:t>
                      </w:r>
                      <w:r w:rsidRPr="00EF2976">
                        <w:rPr>
                          <w:rFonts w:ascii="ＭＳ ゴシック" w:eastAsia="ＭＳ ゴシック" w:hAnsi="ＭＳ ゴシック" w:hint="eastAsia"/>
                          <w:b/>
                          <w:sz w:val="22"/>
                        </w:rPr>
                        <w:t>事業所</w:t>
                      </w:r>
                    </w:p>
                  </w:txbxContent>
                </v:textbox>
              </v:shape>
            </w:pict>
          </mc:Fallback>
        </mc:AlternateContent>
      </w:r>
      <w:r w:rsidR="00F840A8" w:rsidRPr="00A54F0F">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6361C51D" wp14:editId="38D3E11F">
                <wp:simplePos x="0" y="0"/>
                <wp:positionH relativeFrom="column">
                  <wp:posOffset>17813</wp:posOffset>
                </wp:positionH>
                <wp:positionV relativeFrom="paragraph">
                  <wp:posOffset>3911732</wp:posOffset>
                </wp:positionV>
                <wp:extent cx="1947553" cy="314325"/>
                <wp:effectExtent l="0" t="0" r="14605" b="28575"/>
                <wp:wrapNone/>
                <wp:docPr id="9" name="テキスト ボックス 9"/>
                <wp:cNvGraphicFramePr/>
                <a:graphic xmlns:a="http://schemas.openxmlformats.org/drawingml/2006/main">
                  <a:graphicData uri="http://schemas.microsoft.com/office/word/2010/wordprocessingShape">
                    <wps:wsp>
                      <wps:cNvSpPr txBox="1"/>
                      <wps:spPr>
                        <a:xfrm>
                          <a:off x="0" y="0"/>
                          <a:ext cx="1947553" cy="314325"/>
                        </a:xfrm>
                        <a:prstGeom prst="rect">
                          <a:avLst/>
                        </a:prstGeom>
                        <a:solidFill>
                          <a:srgbClr val="5B9BD5">
                            <a:lumMod val="40000"/>
                            <a:lumOff val="60000"/>
                          </a:srgbClr>
                        </a:solidFill>
                        <a:ln w="6350">
                          <a:solidFill>
                            <a:srgbClr val="5B9BD5"/>
                          </a:solidFill>
                        </a:ln>
                      </wps:spPr>
                      <wps:txbx>
                        <w:txbxContent>
                          <w:p w:rsidR="00F840A8" w:rsidRPr="00A54F0F" w:rsidRDefault="00F840A8" w:rsidP="00F840A8">
                            <w:pPr>
                              <w:rPr>
                                <w:rFonts w:ascii="ＭＳ ゴシック" w:eastAsia="ＭＳ ゴシック" w:hAnsi="ＭＳ ゴシック"/>
                                <w:b/>
                                <w:sz w:val="24"/>
                              </w:rPr>
                            </w:pPr>
                            <w:r w:rsidRPr="00A54F0F">
                              <w:rPr>
                                <w:rFonts w:ascii="ＭＳ ゴシック" w:eastAsia="ＭＳ ゴシック" w:hAnsi="ＭＳ ゴシック" w:hint="eastAsia"/>
                                <w:b/>
                                <w:sz w:val="24"/>
                              </w:rPr>
                              <w:t>２．</w:t>
                            </w:r>
                            <w:r>
                              <w:rPr>
                                <w:rFonts w:ascii="ＭＳ ゴシック" w:eastAsia="ＭＳ ゴシック" w:hAnsi="ＭＳ ゴシック" w:hint="eastAsia"/>
                                <w:b/>
                                <w:sz w:val="24"/>
                              </w:rPr>
                              <w:t>事業</w:t>
                            </w:r>
                            <w:r>
                              <w:rPr>
                                <w:rFonts w:ascii="ＭＳ ゴシック" w:eastAsia="ＭＳ ゴシック" w:hAnsi="ＭＳ ゴシック"/>
                                <w:b/>
                                <w:sz w:val="24"/>
                              </w:rPr>
                              <w:t>スキーム</w:t>
                            </w:r>
                            <w:r w:rsidRPr="00A54F0F">
                              <w:rPr>
                                <w:rFonts w:ascii="ＭＳ ゴシック" w:eastAsia="ＭＳ ゴシック" w:hAnsi="ＭＳ ゴシック" w:hint="eastAsia"/>
                                <w:b/>
                                <w:sz w:val="24"/>
                              </w:rPr>
                              <w:t xml:space="preserve">（予定）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1C51D" id="テキスト ボックス 9" o:spid="_x0000_s1034" type="#_x0000_t202" style="position:absolute;left:0;text-align:left;margin-left:1.4pt;margin-top:308pt;width:153.3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" fillcolor="#bdd7ee" strokecolor="#5b9bd5" strokeweight=".5pt">
                <v:textbox>
                  <w:txbxContent>
                    <w:p w:rsidR="00F840A8" w:rsidRPr="00A54F0F" w:rsidRDefault="00F840A8" w:rsidP="00F840A8">
                      <w:pPr>
                        <w:rPr>
                          <w:rFonts w:ascii="ＭＳ ゴシック" w:eastAsia="ＭＳ ゴシック" w:hAnsi="ＭＳ ゴシック"/>
                          <w:b/>
                          <w:sz w:val="24"/>
                        </w:rPr>
                      </w:pPr>
                      <w:r w:rsidRPr="00A54F0F">
                        <w:rPr>
                          <w:rFonts w:ascii="ＭＳ ゴシック" w:eastAsia="ＭＳ ゴシック" w:hAnsi="ＭＳ ゴシック" w:hint="eastAsia"/>
                          <w:b/>
                          <w:sz w:val="24"/>
                        </w:rPr>
                        <w:t>２．</w:t>
                      </w:r>
                      <w:r>
                        <w:rPr>
                          <w:rFonts w:ascii="ＭＳ ゴシック" w:eastAsia="ＭＳ ゴシック" w:hAnsi="ＭＳ ゴシック" w:hint="eastAsia"/>
                          <w:b/>
                          <w:sz w:val="24"/>
                        </w:rPr>
                        <w:t>事業</w:t>
                      </w:r>
                      <w:r>
                        <w:rPr>
                          <w:rFonts w:ascii="ＭＳ ゴシック" w:eastAsia="ＭＳ ゴシック" w:hAnsi="ＭＳ ゴシック"/>
                          <w:b/>
                          <w:sz w:val="24"/>
                        </w:rPr>
                        <w:t>スキーム</w:t>
                      </w:r>
                      <w:r w:rsidRPr="00A54F0F">
                        <w:rPr>
                          <w:rFonts w:ascii="ＭＳ ゴシック" w:eastAsia="ＭＳ ゴシック" w:hAnsi="ＭＳ ゴシック" w:hint="eastAsia"/>
                          <w:b/>
                          <w:sz w:val="24"/>
                        </w:rPr>
                        <w:t xml:space="preserve">（予定）　</w:t>
                      </w:r>
                    </w:p>
                  </w:txbxContent>
                </v:textbox>
              </v:shape>
            </w:pict>
          </mc:Fallback>
        </mc:AlternateContent>
      </w:r>
      <w:r w:rsidR="00F840A8" w:rsidRPr="00A54F0F">
        <w:rPr>
          <w:rFonts w:ascii="ＭＳ ゴシック" w:eastAsia="ＭＳ ゴシック" w:hAnsi="ＭＳ ゴシック" w:hint="eastAsia"/>
          <w:noProof/>
          <w:sz w:val="22"/>
          <w:u w:val="single"/>
        </w:rPr>
        <mc:AlternateContent>
          <mc:Choice Requires="wps">
            <w:drawing>
              <wp:anchor distT="0" distB="0" distL="114300" distR="114300" simplePos="0" relativeHeight="251665408" behindDoc="0" locked="0" layoutInCell="1" allowOverlap="1" wp14:anchorId="65BD23B3" wp14:editId="240F84FD">
                <wp:simplePos x="0" y="0"/>
                <wp:positionH relativeFrom="column">
                  <wp:posOffset>5938</wp:posOffset>
                </wp:positionH>
                <wp:positionV relativeFrom="paragraph">
                  <wp:posOffset>2035431</wp:posOffset>
                </wp:positionV>
                <wp:extent cx="9856354" cy="1698171"/>
                <wp:effectExtent l="0" t="0" r="12065" b="16510"/>
                <wp:wrapNone/>
                <wp:docPr id="8" name="テキスト ボックス 8"/>
                <wp:cNvGraphicFramePr/>
                <a:graphic xmlns:a="http://schemas.openxmlformats.org/drawingml/2006/main">
                  <a:graphicData uri="http://schemas.microsoft.com/office/word/2010/wordprocessingShape">
                    <wps:wsp>
                      <wps:cNvSpPr txBox="1"/>
                      <wps:spPr>
                        <a:xfrm>
                          <a:off x="0" y="0"/>
                          <a:ext cx="9856354" cy="1698171"/>
                        </a:xfrm>
                        <a:prstGeom prst="rect">
                          <a:avLst/>
                        </a:prstGeom>
                        <a:solidFill>
                          <a:sysClr val="window" lastClr="FFFFFF"/>
                        </a:solidFill>
                        <a:ln w="6350">
                          <a:solidFill>
                            <a:prstClr val="black"/>
                          </a:solidFill>
                        </a:ln>
                      </wps:spPr>
                      <wps:txbx>
                        <w:txbxContent>
                          <w:p w:rsidR="00F840A8" w:rsidRPr="00F840A8" w:rsidRDefault="00F840A8" w:rsidP="00F840A8">
                            <w:pPr>
                              <w:ind w:firstLineChars="100" w:firstLine="210"/>
                              <w:rPr>
                                <w:rFonts w:ascii="ＭＳ ゴシック" w:eastAsia="ＭＳ ゴシック" w:hAnsi="ＭＳ ゴシック"/>
                              </w:rPr>
                            </w:pPr>
                            <w:r w:rsidRPr="00F840A8">
                              <w:rPr>
                                <w:rFonts w:ascii="ＭＳ ゴシック" w:eastAsia="ＭＳ ゴシック" w:hAnsi="ＭＳ ゴシック" w:hint="eastAsia"/>
                              </w:rPr>
                              <w:t>障害福祉分野における生産性向上に向けた取組を促進するため、障害福祉サービス等事業所における</w:t>
                            </w:r>
                            <w:r w:rsidRPr="00F840A8">
                              <w:rPr>
                                <w:rFonts w:ascii="ＭＳ ゴシック" w:eastAsia="ＭＳ ゴシック" w:hAnsi="ＭＳ ゴシック"/>
                              </w:rPr>
                              <w:t>ICT</w:t>
                            </w:r>
                            <w:r w:rsidRPr="00F840A8">
                              <w:rPr>
                                <w:rFonts w:ascii="ＭＳ ゴシック" w:eastAsia="ＭＳ ゴシック" w:hAnsi="ＭＳ ゴシック" w:hint="eastAsia"/>
                              </w:rPr>
                              <w:t>導入に伴う経費を助成する。</w:t>
                            </w:r>
                          </w:p>
                          <w:p w:rsidR="00F840A8" w:rsidRDefault="00F840A8" w:rsidP="00F840A8">
                            <w:pPr>
                              <w:ind w:leftChars="100" w:left="210"/>
                              <w:rPr>
                                <w:rFonts w:ascii="ＭＳ ゴシック" w:eastAsia="ＭＳ ゴシック" w:hAnsi="ＭＳ ゴシック"/>
                              </w:rPr>
                            </w:pPr>
                            <w:r w:rsidRPr="00F840A8">
                              <w:rPr>
                                <w:rFonts w:ascii="ＭＳ ゴシック" w:eastAsia="ＭＳ ゴシック" w:hAnsi="ＭＳ ゴシック" w:hint="eastAsia"/>
                              </w:rPr>
                              <w:t>モデル事業者においては、事業開始前に</w:t>
                            </w:r>
                            <w:r w:rsidRPr="00F840A8">
                              <w:rPr>
                                <w:rFonts w:ascii="ＭＳ ゴシック" w:eastAsia="ＭＳ ゴシック" w:hAnsi="ＭＳ ゴシック"/>
                              </w:rPr>
                              <w:t>ICT</w:t>
                            </w:r>
                            <w:r w:rsidRPr="00F840A8">
                              <w:rPr>
                                <w:rFonts w:ascii="ＭＳ ゴシック" w:eastAsia="ＭＳ ゴシック" w:hAnsi="ＭＳ ゴシック" w:hint="eastAsia"/>
                              </w:rPr>
                              <w:t>導入に係る研修会（都道府県等が委託等により実施）に参加し、</w:t>
                            </w:r>
                            <w:r w:rsidRPr="00F840A8">
                              <w:rPr>
                                <w:rFonts w:ascii="ＭＳ ゴシック" w:eastAsia="ＭＳ ゴシック" w:hAnsi="ＭＳ ゴシック"/>
                              </w:rPr>
                              <w:t>ICT</w:t>
                            </w:r>
                            <w:r w:rsidRPr="00F840A8">
                              <w:rPr>
                                <w:rFonts w:ascii="ＭＳ ゴシック" w:eastAsia="ＭＳ ゴシック" w:hAnsi="ＭＳ ゴシック" w:hint="eastAsia"/>
                              </w:rPr>
                              <w:t>導入による生産性向上の取組を実践し、</w:t>
                            </w:r>
                          </w:p>
                          <w:p w:rsidR="00F840A8" w:rsidRPr="00F840A8" w:rsidRDefault="00F840A8" w:rsidP="00F840A8">
                            <w:pPr>
                              <w:rPr>
                                <w:rFonts w:ascii="ＭＳ ゴシック" w:eastAsia="ＭＳ ゴシック" w:hAnsi="ＭＳ ゴシック"/>
                              </w:rPr>
                            </w:pPr>
                            <w:r w:rsidRPr="00F840A8">
                              <w:rPr>
                                <w:rFonts w:ascii="ＭＳ ゴシック" w:eastAsia="ＭＳ ゴシック" w:hAnsi="ＭＳ ゴシック" w:hint="eastAsia"/>
                              </w:rPr>
                              <w:t>その効果を測定・検証のうえ国に報告する。</w:t>
                            </w:r>
                          </w:p>
                          <w:p w:rsidR="00F840A8" w:rsidRPr="00F840A8" w:rsidRDefault="00F840A8" w:rsidP="00F840A8">
                            <w:pPr>
                              <w:ind w:left="210" w:hangingChars="100" w:hanging="210"/>
                              <w:rPr>
                                <w:rFonts w:ascii="ＭＳ ゴシック" w:eastAsia="ＭＳ ゴシック" w:hAnsi="ＭＳ ゴシック"/>
                              </w:rPr>
                            </w:pPr>
                            <w:r w:rsidRPr="00F840A8">
                              <w:rPr>
                                <w:rFonts w:ascii="ＭＳ ゴシック" w:eastAsia="ＭＳ ゴシック" w:hAnsi="ＭＳ ゴシック" w:hint="eastAsia"/>
                              </w:rPr>
                              <w:t>【実施主体】都道府県・指定都市</w:t>
                            </w:r>
                          </w:p>
                          <w:p w:rsidR="00F840A8" w:rsidRPr="00F840A8" w:rsidRDefault="00F840A8" w:rsidP="00F840A8">
                            <w:pPr>
                              <w:ind w:left="210" w:hangingChars="100" w:hanging="210"/>
                              <w:rPr>
                                <w:rFonts w:ascii="ＭＳ ゴシック" w:eastAsia="ＭＳ ゴシック" w:hAnsi="ＭＳ ゴシック"/>
                              </w:rPr>
                            </w:pPr>
                            <w:r w:rsidRPr="00F840A8">
                              <w:rPr>
                                <w:rFonts w:ascii="ＭＳ ゴシック" w:eastAsia="ＭＳ ゴシック" w:hAnsi="ＭＳ ゴシック" w:hint="eastAsia"/>
                              </w:rPr>
                              <w:t>【実施対象】障害福祉サービス等の指定を受けている施設・事業所</w:t>
                            </w:r>
                          </w:p>
                          <w:p w:rsidR="00F840A8" w:rsidRPr="00F840A8" w:rsidRDefault="00F840A8" w:rsidP="00F840A8">
                            <w:pPr>
                              <w:ind w:left="210" w:hangingChars="100" w:hanging="210"/>
                              <w:rPr>
                                <w:rFonts w:ascii="ＭＳ ゴシック" w:eastAsia="ＭＳ ゴシック" w:hAnsi="ＭＳ ゴシック"/>
                              </w:rPr>
                            </w:pPr>
                            <w:r w:rsidRPr="00F840A8">
                              <w:rPr>
                                <w:rFonts w:ascii="ＭＳ ゴシック" w:eastAsia="ＭＳ ゴシック" w:hAnsi="ＭＳ ゴシック" w:hint="eastAsia"/>
                              </w:rPr>
                              <w:t>【補助単価】１事業所あたり１００万円</w:t>
                            </w:r>
                          </w:p>
                          <w:p w:rsidR="00F840A8" w:rsidRPr="00F840A8" w:rsidRDefault="00F840A8" w:rsidP="00F840A8">
                            <w:pPr>
                              <w:ind w:left="210" w:hangingChars="100" w:hanging="210"/>
                              <w:rPr>
                                <w:rFonts w:ascii="ＭＳ ゴシック" w:eastAsia="ＭＳ ゴシック" w:hAnsi="ＭＳ ゴシック"/>
                              </w:rPr>
                            </w:pPr>
                            <w:r w:rsidRPr="00F840A8">
                              <w:rPr>
                                <w:rFonts w:ascii="ＭＳ ゴシック" w:eastAsia="ＭＳ ゴシック" w:hAnsi="ＭＳ ゴシック" w:hint="eastAsia"/>
                              </w:rPr>
                              <w:t>【補助率】国（２／３）</w:t>
                            </w:r>
                          </w:p>
                          <w:p w:rsidR="00F840A8" w:rsidRPr="00A54F0F" w:rsidRDefault="00F840A8" w:rsidP="00F840A8">
                            <w:pPr>
                              <w:ind w:left="210" w:hangingChars="100" w:hanging="210"/>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D23B3" id="テキスト ボックス 8" o:spid="_x0000_s1036" type="#_x0000_t202" style="position:absolute;left:0;text-align:left;margin-left:.45pt;margin-top:160.25pt;width:776.1pt;height:13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" fillcolor="window" strokeweight=".5pt">
                <v:textbox>
                  <w:txbxContent>
                    <w:p w:rsidR="00F840A8" w:rsidRPr="00F840A8" w:rsidRDefault="00F840A8" w:rsidP="00F840A8">
                      <w:pPr>
                        <w:ind w:firstLineChars="100" w:firstLine="210"/>
                        <w:rPr>
                          <w:rFonts w:ascii="ＭＳ ゴシック" w:eastAsia="ＭＳ ゴシック" w:hAnsi="ＭＳ ゴシック"/>
                        </w:rPr>
                      </w:pPr>
                      <w:r w:rsidRPr="00F840A8">
                        <w:rPr>
                          <w:rFonts w:ascii="ＭＳ ゴシック" w:eastAsia="ＭＳ ゴシック" w:hAnsi="ＭＳ ゴシック" w:hint="eastAsia"/>
                        </w:rPr>
                        <w:t>障害福祉分野における生産性向上に向けた取組を促進するため、障害福祉サービス等事業所における</w:t>
                      </w:r>
                      <w:r w:rsidRPr="00F840A8">
                        <w:rPr>
                          <w:rFonts w:ascii="ＭＳ ゴシック" w:eastAsia="ＭＳ ゴシック" w:hAnsi="ＭＳ ゴシック"/>
                        </w:rPr>
                        <w:t>ICT</w:t>
                      </w:r>
                      <w:r w:rsidRPr="00F840A8">
                        <w:rPr>
                          <w:rFonts w:ascii="ＭＳ ゴシック" w:eastAsia="ＭＳ ゴシック" w:hAnsi="ＭＳ ゴシック" w:hint="eastAsia"/>
                        </w:rPr>
                        <w:t>導入に伴う経費を助成する。</w:t>
                      </w:r>
                    </w:p>
                    <w:p w:rsidR="00F840A8" w:rsidRDefault="00F840A8" w:rsidP="00F840A8">
                      <w:pPr>
                        <w:ind w:leftChars="100" w:left="210"/>
                        <w:rPr>
                          <w:rFonts w:ascii="ＭＳ ゴシック" w:eastAsia="ＭＳ ゴシック" w:hAnsi="ＭＳ ゴシック"/>
                        </w:rPr>
                      </w:pPr>
                      <w:r w:rsidRPr="00F840A8">
                        <w:rPr>
                          <w:rFonts w:ascii="ＭＳ ゴシック" w:eastAsia="ＭＳ ゴシック" w:hAnsi="ＭＳ ゴシック" w:hint="eastAsia"/>
                        </w:rPr>
                        <w:t>モデル事業者においては、事業開始前に</w:t>
                      </w:r>
                      <w:r w:rsidRPr="00F840A8">
                        <w:rPr>
                          <w:rFonts w:ascii="ＭＳ ゴシック" w:eastAsia="ＭＳ ゴシック" w:hAnsi="ＭＳ ゴシック"/>
                        </w:rPr>
                        <w:t>ICT</w:t>
                      </w:r>
                      <w:r w:rsidRPr="00F840A8">
                        <w:rPr>
                          <w:rFonts w:ascii="ＭＳ ゴシック" w:eastAsia="ＭＳ ゴシック" w:hAnsi="ＭＳ ゴシック" w:hint="eastAsia"/>
                        </w:rPr>
                        <w:t>導入に係る研修会（都道府県等が委託等により実施）に参加し、</w:t>
                      </w:r>
                      <w:r w:rsidRPr="00F840A8">
                        <w:rPr>
                          <w:rFonts w:ascii="ＭＳ ゴシック" w:eastAsia="ＭＳ ゴシック" w:hAnsi="ＭＳ ゴシック"/>
                        </w:rPr>
                        <w:t>ICT</w:t>
                      </w:r>
                      <w:r w:rsidRPr="00F840A8">
                        <w:rPr>
                          <w:rFonts w:ascii="ＭＳ ゴシック" w:eastAsia="ＭＳ ゴシック" w:hAnsi="ＭＳ ゴシック" w:hint="eastAsia"/>
                        </w:rPr>
                        <w:t>導入による生産性向上の取組を実践し、</w:t>
                      </w:r>
                    </w:p>
                    <w:p w:rsidR="00F840A8" w:rsidRPr="00F840A8" w:rsidRDefault="00F840A8" w:rsidP="00F840A8">
                      <w:pPr>
                        <w:rPr>
                          <w:rFonts w:ascii="ＭＳ ゴシック" w:eastAsia="ＭＳ ゴシック" w:hAnsi="ＭＳ ゴシック"/>
                        </w:rPr>
                      </w:pPr>
                      <w:r w:rsidRPr="00F840A8">
                        <w:rPr>
                          <w:rFonts w:ascii="ＭＳ ゴシック" w:eastAsia="ＭＳ ゴシック" w:hAnsi="ＭＳ ゴシック" w:hint="eastAsia"/>
                        </w:rPr>
                        <w:t>その効果を測定・検証のうえ国に報告する。</w:t>
                      </w:r>
                    </w:p>
                    <w:p w:rsidR="00F840A8" w:rsidRPr="00F840A8" w:rsidRDefault="00F840A8" w:rsidP="00F840A8">
                      <w:pPr>
                        <w:ind w:left="210" w:hangingChars="100" w:hanging="210"/>
                        <w:rPr>
                          <w:rFonts w:ascii="ＭＳ ゴシック" w:eastAsia="ＭＳ ゴシック" w:hAnsi="ＭＳ ゴシック"/>
                        </w:rPr>
                      </w:pPr>
                      <w:r w:rsidRPr="00F840A8">
                        <w:rPr>
                          <w:rFonts w:ascii="ＭＳ ゴシック" w:eastAsia="ＭＳ ゴシック" w:hAnsi="ＭＳ ゴシック" w:hint="eastAsia"/>
                        </w:rPr>
                        <w:t>【実施主体】都道府県・指定都市</w:t>
                      </w:r>
                    </w:p>
                    <w:p w:rsidR="00F840A8" w:rsidRPr="00F840A8" w:rsidRDefault="00F840A8" w:rsidP="00F840A8">
                      <w:pPr>
                        <w:ind w:left="210" w:hangingChars="100" w:hanging="210"/>
                        <w:rPr>
                          <w:rFonts w:ascii="ＭＳ ゴシック" w:eastAsia="ＭＳ ゴシック" w:hAnsi="ＭＳ ゴシック"/>
                        </w:rPr>
                      </w:pPr>
                      <w:r w:rsidRPr="00F840A8">
                        <w:rPr>
                          <w:rFonts w:ascii="ＭＳ ゴシック" w:eastAsia="ＭＳ ゴシック" w:hAnsi="ＭＳ ゴシック" w:hint="eastAsia"/>
                        </w:rPr>
                        <w:t>【実施対象】障害福祉サービス等の指定を受けている施設・事業所</w:t>
                      </w:r>
                    </w:p>
                    <w:p w:rsidR="00F840A8" w:rsidRPr="00F840A8" w:rsidRDefault="00F840A8" w:rsidP="00F840A8">
                      <w:pPr>
                        <w:ind w:left="210" w:hangingChars="100" w:hanging="210"/>
                        <w:rPr>
                          <w:rFonts w:ascii="ＭＳ ゴシック" w:eastAsia="ＭＳ ゴシック" w:hAnsi="ＭＳ ゴシック"/>
                        </w:rPr>
                      </w:pPr>
                      <w:r w:rsidRPr="00F840A8">
                        <w:rPr>
                          <w:rFonts w:ascii="ＭＳ ゴシック" w:eastAsia="ＭＳ ゴシック" w:hAnsi="ＭＳ ゴシック" w:hint="eastAsia"/>
                        </w:rPr>
                        <w:t>【補助単価】１事業所あたり１００万円</w:t>
                      </w:r>
                    </w:p>
                    <w:p w:rsidR="00F840A8" w:rsidRPr="00F840A8" w:rsidRDefault="00F840A8" w:rsidP="00F840A8">
                      <w:pPr>
                        <w:ind w:left="210" w:hangingChars="100" w:hanging="210"/>
                        <w:rPr>
                          <w:rFonts w:ascii="ＭＳ ゴシック" w:eastAsia="ＭＳ ゴシック" w:hAnsi="ＭＳ ゴシック"/>
                        </w:rPr>
                      </w:pPr>
                      <w:r w:rsidRPr="00F840A8">
                        <w:rPr>
                          <w:rFonts w:ascii="ＭＳ ゴシック" w:eastAsia="ＭＳ ゴシック" w:hAnsi="ＭＳ ゴシック" w:hint="eastAsia"/>
                        </w:rPr>
                        <w:t>【補助率】国（２／３）</w:t>
                      </w:r>
                    </w:p>
                    <w:p w:rsidR="00F840A8" w:rsidRPr="00A54F0F" w:rsidRDefault="00F840A8" w:rsidP="00F840A8">
                      <w:pPr>
                        <w:ind w:left="210" w:hangingChars="100" w:hanging="210"/>
                        <w:rPr>
                          <w:rFonts w:ascii="ＭＳ ゴシック" w:eastAsia="ＭＳ ゴシック" w:hAnsi="ＭＳ ゴシック"/>
                        </w:rPr>
                      </w:pPr>
                    </w:p>
                  </w:txbxContent>
                </v:textbox>
              </v:shape>
            </w:pict>
          </mc:Fallback>
        </mc:AlternateContent>
      </w:r>
      <w:r w:rsidR="00A54F0F" w:rsidRPr="00A54F0F">
        <w:rPr>
          <w:rFonts w:ascii="ＭＳ ゴシック" w:eastAsia="ＭＳ ゴシック" w:hAnsi="ＭＳ ゴシック" w:hint="eastAsia"/>
          <w:noProof/>
          <w:sz w:val="22"/>
          <w:u w:val="single"/>
        </w:rPr>
        <mc:AlternateContent>
          <mc:Choice Requires="wps">
            <w:drawing>
              <wp:anchor distT="0" distB="0" distL="114300" distR="114300" simplePos="0" relativeHeight="251660288" behindDoc="0" locked="0" layoutInCell="1" allowOverlap="1">
                <wp:simplePos x="0" y="0"/>
                <wp:positionH relativeFrom="column">
                  <wp:posOffset>5938</wp:posOffset>
                </wp:positionH>
                <wp:positionV relativeFrom="paragraph">
                  <wp:posOffset>111628</wp:posOffset>
                </wp:positionV>
                <wp:extent cx="9856354" cy="1484416"/>
                <wp:effectExtent l="0" t="0" r="12065" b="20955"/>
                <wp:wrapNone/>
                <wp:docPr id="5" name="テキスト ボックス 5"/>
                <wp:cNvGraphicFramePr/>
                <a:graphic xmlns:a="http://schemas.openxmlformats.org/drawingml/2006/main">
                  <a:graphicData uri="http://schemas.microsoft.com/office/word/2010/wordprocessingShape">
                    <wps:wsp>
                      <wps:cNvSpPr txBox="1"/>
                      <wps:spPr>
                        <a:xfrm>
                          <a:off x="0" y="0"/>
                          <a:ext cx="9856354" cy="1484416"/>
                        </a:xfrm>
                        <a:prstGeom prst="rect">
                          <a:avLst/>
                        </a:prstGeom>
                        <a:solidFill>
                          <a:schemeClr val="lt1"/>
                        </a:solidFill>
                        <a:ln w="6350">
                          <a:solidFill>
                            <a:prstClr val="black"/>
                          </a:solidFill>
                        </a:ln>
                      </wps:spPr>
                      <wps:txbx>
                        <w:txbxContent>
                          <w:p w:rsidR="00A54F0F" w:rsidRPr="00A54F0F" w:rsidRDefault="00A54F0F" w:rsidP="00A54F0F">
                            <w:pPr>
                              <w:ind w:left="210" w:hangingChars="100" w:hanging="210"/>
                              <w:rPr>
                                <w:rFonts w:ascii="ＭＳ ゴシック" w:eastAsia="ＭＳ ゴシック" w:hAnsi="ＭＳ ゴシック"/>
                              </w:rPr>
                            </w:pPr>
                            <w:r w:rsidRPr="00A54F0F">
                              <w:rPr>
                                <w:rFonts w:ascii="ＭＳ ゴシック" w:eastAsia="ＭＳ ゴシック" w:hAnsi="ＭＳ ゴシック" w:hint="eastAsia"/>
                              </w:rPr>
                              <w:t>○日本の人口はここ数年間で減り続けており、２０２５年以降、現役世代の減少が一層進むことが見込まれる中で、</w:t>
                            </w:r>
                            <w:r w:rsidRPr="00A54F0F">
                              <w:rPr>
                                <w:rFonts w:ascii="ＭＳ ゴシック" w:eastAsia="ＭＳ ゴシック" w:hAnsi="ＭＳ ゴシック"/>
                              </w:rPr>
                              <w:t>ICTの</w:t>
                            </w:r>
                            <w:r w:rsidRPr="00A54F0F">
                              <w:rPr>
                                <w:rFonts w:ascii="ＭＳ ゴシック" w:eastAsia="ＭＳ ゴシック" w:hAnsi="ＭＳ ゴシック" w:hint="eastAsia"/>
                              </w:rPr>
                              <w:t>活用等を通じて生産性の向上を図ることにより、必要かつ適切な障害福祉サービスが提供される現場を実現することが重要である。</w:t>
                            </w:r>
                          </w:p>
                          <w:p w:rsidR="00A54F0F" w:rsidRPr="00A54F0F" w:rsidRDefault="00A54F0F" w:rsidP="00A54F0F">
                            <w:pPr>
                              <w:ind w:left="210" w:hangingChars="100" w:hanging="210"/>
                              <w:rPr>
                                <w:rFonts w:ascii="ＭＳ ゴシック" w:eastAsia="ＭＳ ゴシック" w:hAnsi="ＭＳ ゴシック"/>
                              </w:rPr>
                            </w:pPr>
                            <w:r w:rsidRPr="00A54F0F">
                              <w:rPr>
                                <w:rFonts w:ascii="ＭＳ ゴシック" w:eastAsia="ＭＳ ゴシック" w:hAnsi="ＭＳ ゴシック" w:hint="eastAsia"/>
                              </w:rPr>
                              <w:t>〇また、「</w:t>
                            </w:r>
                            <w:r w:rsidRPr="00A54F0F">
                              <w:rPr>
                                <w:rFonts w:ascii="ＭＳ ゴシック" w:eastAsia="ＭＳ ゴシック" w:hAnsi="ＭＳ ゴシック"/>
                              </w:rPr>
                              <w:t>2040年を展望した社会保障・働き方改革本部のとりまとめについて」において、医療・福祉サービス改革プランのICTの実用化推進等により、2040年時点における障害福祉分野の単位時間サービス提供量について５％以上の改善</w:t>
                            </w:r>
                            <w:bookmarkStart w:id="0" w:name="_GoBack"/>
                            <w:bookmarkEnd w:id="0"/>
                            <w:r w:rsidRPr="00A54F0F">
                              <w:rPr>
                                <w:rFonts w:ascii="ＭＳ ゴシック" w:eastAsia="ＭＳ ゴシック" w:hAnsi="ＭＳ ゴシック"/>
                              </w:rPr>
                              <w:t>を目</w:t>
                            </w:r>
                            <w:r w:rsidRPr="00A54F0F">
                              <w:rPr>
                                <w:rFonts w:ascii="ＭＳ ゴシック" w:eastAsia="ＭＳ ゴシック" w:hAnsi="ＭＳ ゴシック" w:hint="eastAsia"/>
                              </w:rPr>
                              <w:t>指すこととしている。</w:t>
                            </w:r>
                          </w:p>
                          <w:p w:rsidR="00A54F0F" w:rsidRPr="00A54F0F" w:rsidRDefault="00A54F0F" w:rsidP="00A54F0F">
                            <w:pPr>
                              <w:ind w:left="210" w:hangingChars="100" w:hanging="210"/>
                              <w:rPr>
                                <w:rFonts w:ascii="ＭＳ ゴシック" w:eastAsia="ＭＳ ゴシック" w:hAnsi="ＭＳ ゴシック"/>
                              </w:rPr>
                            </w:pPr>
                            <w:r w:rsidRPr="00A54F0F">
                              <w:rPr>
                                <w:rFonts w:ascii="ＭＳ ゴシック" w:eastAsia="ＭＳ ゴシック" w:hAnsi="ＭＳ ゴシック" w:hint="eastAsia"/>
                              </w:rPr>
                              <w:t>○さらに、令和元年６月に閣議決定された「経済財政運営と改革の基本方針</w:t>
                            </w:r>
                            <w:r w:rsidRPr="00A54F0F">
                              <w:rPr>
                                <w:rFonts w:ascii="ＭＳ ゴシック" w:eastAsia="ＭＳ ゴシック" w:hAnsi="ＭＳ ゴシック"/>
                              </w:rPr>
                              <w:t>2019」等においても、障害福祉分野におけるICTの活用等による生産性向上に係る取組の促進が求められているため、障害福祉サービス等事業所におけるICT導入</w:t>
                            </w:r>
                            <w:r w:rsidRPr="00A54F0F">
                              <w:rPr>
                                <w:rFonts w:ascii="ＭＳ ゴシック" w:eastAsia="ＭＳ ゴシック" w:hAnsi="ＭＳ ゴシック" w:hint="eastAsia"/>
                              </w:rPr>
                              <w:t>に伴うモデル事業を実施し、安全・安心な障害福祉サービスの提供等を推進する。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7" type="#_x0000_t202" style="position:absolute;left:0;text-align:left;margin-left:.45pt;margin-top:8.8pt;width:776.1pt;height:11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" fillcolor="white [3201]" strokeweight=".5pt">
                <v:textbox>
                  <w:txbxContent>
                    <w:p w:rsidR="00A54F0F" w:rsidRPr="00A54F0F" w:rsidRDefault="00A54F0F" w:rsidP="00A54F0F">
                      <w:pPr>
                        <w:ind w:left="210" w:hangingChars="100" w:hanging="210"/>
                        <w:rPr>
                          <w:rFonts w:ascii="ＭＳ ゴシック" w:eastAsia="ＭＳ ゴシック" w:hAnsi="ＭＳ ゴシック"/>
                        </w:rPr>
                      </w:pPr>
                      <w:r w:rsidRPr="00A54F0F">
                        <w:rPr>
                          <w:rFonts w:ascii="ＭＳ ゴシック" w:eastAsia="ＭＳ ゴシック" w:hAnsi="ＭＳ ゴシック" w:hint="eastAsia"/>
                        </w:rPr>
                        <w:t>○日本の人口はここ数年間で減り続けており、２０２５年以降、現役世代の減少が一層進むことが見込まれる中で、</w:t>
                      </w:r>
                      <w:r w:rsidRPr="00A54F0F">
                        <w:rPr>
                          <w:rFonts w:ascii="ＭＳ ゴシック" w:eastAsia="ＭＳ ゴシック" w:hAnsi="ＭＳ ゴシック"/>
                        </w:rPr>
                        <w:t>ICTの</w:t>
                      </w:r>
                      <w:r w:rsidRPr="00A54F0F">
                        <w:rPr>
                          <w:rFonts w:ascii="ＭＳ ゴシック" w:eastAsia="ＭＳ ゴシック" w:hAnsi="ＭＳ ゴシック" w:hint="eastAsia"/>
                        </w:rPr>
                        <w:t>活用等を通じて生産性の向上を図ることにより、必要かつ適切な障害福祉サービスが提供される現場を実現することが重要である。</w:t>
                      </w:r>
                    </w:p>
                    <w:p w:rsidR="00A54F0F" w:rsidRPr="00A54F0F" w:rsidRDefault="00A54F0F" w:rsidP="00A54F0F">
                      <w:pPr>
                        <w:ind w:left="210" w:hangingChars="100" w:hanging="210"/>
                        <w:rPr>
                          <w:rFonts w:ascii="ＭＳ ゴシック" w:eastAsia="ＭＳ ゴシック" w:hAnsi="ＭＳ ゴシック"/>
                        </w:rPr>
                      </w:pPr>
                      <w:r w:rsidRPr="00A54F0F">
                        <w:rPr>
                          <w:rFonts w:ascii="ＭＳ ゴシック" w:eastAsia="ＭＳ ゴシック" w:hAnsi="ＭＳ ゴシック" w:hint="eastAsia"/>
                        </w:rPr>
                        <w:t>〇また、「</w:t>
                      </w:r>
                      <w:r w:rsidRPr="00A54F0F">
                        <w:rPr>
                          <w:rFonts w:ascii="ＭＳ ゴシック" w:eastAsia="ＭＳ ゴシック" w:hAnsi="ＭＳ ゴシック"/>
                        </w:rPr>
                        <w:t>2040年を展望した社会保障・働き方改革本部のとりまとめについて」において、医療・福祉サービス改革プランのICTの実用化推進等により、2040年時点における障害福祉分野の単位時間サービス提供量について５％以上の改善を目</w:t>
                      </w:r>
                      <w:r w:rsidRPr="00A54F0F">
                        <w:rPr>
                          <w:rFonts w:ascii="ＭＳ ゴシック" w:eastAsia="ＭＳ ゴシック" w:hAnsi="ＭＳ ゴシック" w:hint="eastAsia"/>
                        </w:rPr>
                        <w:t>指すこととしている。</w:t>
                      </w:r>
                    </w:p>
                    <w:p w:rsidR="00A54F0F" w:rsidRPr="00A54F0F" w:rsidRDefault="00A54F0F" w:rsidP="00A54F0F">
                      <w:pPr>
                        <w:ind w:left="210" w:hangingChars="100" w:hanging="210"/>
                        <w:rPr>
                          <w:rFonts w:ascii="ＭＳ ゴシック" w:eastAsia="ＭＳ ゴシック" w:hAnsi="ＭＳ ゴシック"/>
                        </w:rPr>
                      </w:pPr>
                      <w:r w:rsidRPr="00A54F0F">
                        <w:rPr>
                          <w:rFonts w:ascii="ＭＳ ゴシック" w:eastAsia="ＭＳ ゴシック" w:hAnsi="ＭＳ ゴシック" w:hint="eastAsia"/>
                        </w:rPr>
                        <w:t>○さらに、令和元年６月に閣議決定された「経済財政運営と改革の基本方針</w:t>
                      </w:r>
                      <w:r w:rsidRPr="00A54F0F">
                        <w:rPr>
                          <w:rFonts w:ascii="ＭＳ ゴシック" w:eastAsia="ＭＳ ゴシック" w:hAnsi="ＭＳ ゴシック"/>
                        </w:rPr>
                        <w:t>2019」等においても、障害福祉分野におけるICTの活用等による生産性向上に係る取組の促進が求められているため、障害福祉サービス等事業所におけるICT導入</w:t>
                      </w:r>
                      <w:r w:rsidRPr="00A54F0F">
                        <w:rPr>
                          <w:rFonts w:ascii="ＭＳ ゴシック" w:eastAsia="ＭＳ ゴシック" w:hAnsi="ＭＳ ゴシック" w:hint="eastAsia"/>
                        </w:rPr>
                        <w:t>に伴うモデル事業を実施し、安全・安心な障害福祉サービスの提供等を推進する。</w:t>
                      </w:r>
                    </w:p>
                  </w:txbxContent>
                </v:textbox>
              </v:shape>
            </w:pict>
          </mc:Fallback>
        </mc:AlternateContent>
      </w:r>
    </w:p>
    <w:sectPr w:rsidR="00A54F0F" w:rsidRPr="00A54F0F" w:rsidSect="00A54F0F">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0F"/>
    <w:rsid w:val="001565C4"/>
    <w:rsid w:val="005575C2"/>
    <w:rsid w:val="0061709A"/>
    <w:rsid w:val="00A54F0F"/>
    <w:rsid w:val="00EF2976"/>
    <w:rsid w:val="00F84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3163D6-5FE3-4D27-9535-4794403A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4F0F"/>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15</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喜多　晃代</dc:creator>
  <cp:keywords/>
  <dc:description/>
  <cp:lastModifiedBy>喜多　晃代</cp:lastModifiedBy>
  <cp:revision>3</cp:revision>
  <dcterms:created xsi:type="dcterms:W3CDTF">2020-01-23T12:58:00Z</dcterms:created>
  <dcterms:modified xsi:type="dcterms:W3CDTF">2020-01-24T00:40:00Z</dcterms:modified>
</cp:coreProperties>
</file>