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BB" w:rsidRDefault="00652FBB">
      <w:pPr>
        <w:rPr>
          <w:rFonts w:ascii="ＭＳ 明朝" w:eastAsia="ＭＳ 明朝" w:hAnsi="ＭＳ 明朝"/>
        </w:rPr>
      </w:pPr>
      <w:r w:rsidRPr="00652FBB">
        <w:rPr>
          <w:rFonts w:ascii="HGS創英角ｺﾞｼｯｸUB" w:eastAsia="HGS創英角ｺﾞｼｯｸUB" w:hAnsi="HGS創英角ｺﾞｼｯｸUB" w:hint="eastAsia"/>
          <w:sz w:val="32"/>
          <w:szCs w:val="32"/>
        </w:rPr>
        <w:t>府要約筆記者の登録等について</w:t>
      </w:r>
      <w:r w:rsidR="008E0ED8"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　　　　　　　　　　　　　　　　　　　　　　　</w:t>
      </w:r>
      <w:bookmarkStart w:id="0" w:name="_GoBack"/>
      <w:bookmarkEnd w:id="0"/>
    </w:p>
    <w:tbl>
      <w:tblPr>
        <w:tblStyle w:val="4-3"/>
        <w:tblW w:w="0" w:type="auto"/>
        <w:tblLook w:val="04A0" w:firstRow="1" w:lastRow="0" w:firstColumn="1" w:lastColumn="0" w:noHBand="0" w:noVBand="1"/>
      </w:tblPr>
      <w:tblGrid>
        <w:gridCol w:w="4380"/>
        <w:gridCol w:w="4381"/>
        <w:gridCol w:w="4381"/>
      </w:tblGrid>
      <w:tr w:rsidR="001913E8" w:rsidRPr="00652FBB" w:rsidTr="00241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3E8" w:rsidRPr="00652FBB" w:rsidRDefault="00652FBB" w:rsidP="005B67EE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652FBB">
              <w:rPr>
                <w:rFonts w:ascii="HGS創英角ｺﾞｼｯｸUB" w:eastAsia="HGS創英角ｺﾞｼｯｸUB" w:hAnsi="HGS創英角ｺﾞｼｯｸUB" w:hint="eastAsia"/>
                <w:color w:val="auto"/>
                <w:sz w:val="24"/>
                <w:szCs w:val="24"/>
              </w:rPr>
              <w:t>これまでの経過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3E8" w:rsidRPr="00652FBB" w:rsidRDefault="00652FBB" w:rsidP="005B67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652FBB">
              <w:rPr>
                <w:rFonts w:ascii="HGS創英角ｺﾞｼｯｸUB" w:eastAsia="HGS創英角ｺﾞｼｯｸUB" w:hAnsi="HGS創英角ｺﾞｼｯｸUB" w:hint="eastAsia"/>
                <w:color w:val="auto"/>
                <w:sz w:val="24"/>
                <w:szCs w:val="24"/>
              </w:rPr>
              <w:t>課題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3E8" w:rsidRPr="00652FBB" w:rsidRDefault="005B67EE" w:rsidP="005B67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652FBB">
              <w:rPr>
                <w:rFonts w:ascii="HGS創英角ｺﾞｼｯｸUB" w:eastAsia="HGS創英角ｺﾞｼｯｸUB" w:hAnsi="HGS創英角ｺﾞｼｯｸUB" w:hint="eastAsia"/>
                <w:color w:val="auto"/>
                <w:sz w:val="24"/>
                <w:szCs w:val="24"/>
              </w:rPr>
              <w:t>対応案</w:t>
            </w:r>
          </w:p>
        </w:tc>
      </w:tr>
      <w:tr w:rsidR="001913E8" w:rsidRPr="00652FBB" w:rsidTr="00241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0" w:rsidRPr="00652FBB" w:rsidRDefault="003C3300" w:rsidP="00784F7F">
            <w:pPr>
              <w:ind w:left="240" w:hangingChars="100" w:hanging="240"/>
              <w:rPr>
                <w:rFonts w:ascii="UD デジタル 教科書体 NP-R" w:eastAsia="UD デジタル 教科書体 NP-R" w:hAnsi="ＭＳ 明朝"/>
                <w:b w:val="0"/>
                <w:sz w:val="24"/>
                <w:szCs w:val="24"/>
              </w:rPr>
            </w:pP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・</w:t>
            </w:r>
            <w:r w:rsidR="00D846B7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H25～26年度に</w:t>
            </w:r>
            <w:r w:rsidR="000A640E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、</w:t>
            </w:r>
            <w:r w:rsidR="00D846B7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府・大阪市・堺市</w:t>
            </w:r>
            <w:r w:rsidR="000A640E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の</w:t>
            </w: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合同で、登録試験を実施。</w:t>
            </w:r>
          </w:p>
          <w:p w:rsidR="006A5561" w:rsidRPr="00652FBB" w:rsidRDefault="006A5561" w:rsidP="006A5561">
            <w:pPr>
              <w:ind w:left="480" w:hangingChars="200" w:hanging="480"/>
              <w:rPr>
                <w:rFonts w:ascii="UD デジタル 教科書体 NP-R" w:eastAsia="UD デジタル 教科書体 NP-R" w:hAnsi="ＭＳ 明朝"/>
                <w:b w:val="0"/>
                <w:sz w:val="24"/>
                <w:szCs w:val="24"/>
              </w:rPr>
            </w:pP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 xml:space="preserve">　→登録試験の</w:t>
            </w:r>
            <w:r w:rsidR="003C3300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点数が</w:t>
            </w: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60％</w:t>
            </w:r>
            <w:r w:rsidR="003C3300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以上の者を合格として要約筆記者に認定。</w:t>
            </w:r>
          </w:p>
          <w:p w:rsidR="003C3300" w:rsidRDefault="006A5561" w:rsidP="006A5561">
            <w:pPr>
              <w:ind w:leftChars="200" w:left="420"/>
              <w:rPr>
                <w:rFonts w:ascii="UD デジタル 教科書体 NP-R" w:eastAsia="UD デジタル 教科書体 NP-R" w:hAnsi="ＭＳ 明朝"/>
                <w:b w:val="0"/>
                <w:sz w:val="24"/>
                <w:szCs w:val="24"/>
              </w:rPr>
            </w:pP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30％以上60％</w:t>
            </w:r>
            <w:r w:rsidR="003C3300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未満の</w:t>
            </w:r>
            <w:r w:rsidR="00246555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者</w:t>
            </w:r>
            <w:r w:rsidR="003C3300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を要約</w:t>
            </w:r>
            <w:r w:rsid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 xml:space="preserve">　</w:t>
            </w:r>
            <w:r w:rsidR="003C3300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筆記者「補」</w:t>
            </w:r>
            <w:r w:rsidR="00246555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として取扱い</w:t>
            </w:r>
            <w:r w:rsidR="003C3300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。）</w:t>
            </w:r>
          </w:p>
          <w:p w:rsidR="00652FBB" w:rsidRPr="00652FBB" w:rsidRDefault="00652FBB" w:rsidP="006A5561">
            <w:pPr>
              <w:ind w:leftChars="200" w:left="420"/>
              <w:rPr>
                <w:rFonts w:ascii="UD デジタル 教科書体 NP-R" w:eastAsia="UD デジタル 教科書体 NP-R" w:hAnsi="ＭＳ 明朝"/>
                <w:b w:val="0"/>
                <w:sz w:val="24"/>
                <w:szCs w:val="24"/>
              </w:rPr>
            </w:pPr>
          </w:p>
          <w:p w:rsidR="000A640E" w:rsidRDefault="003E5B94" w:rsidP="00246555">
            <w:pPr>
              <w:ind w:left="240" w:hangingChars="100" w:hanging="240"/>
              <w:rPr>
                <w:rFonts w:ascii="UD デジタル 教科書体 NP-R" w:eastAsia="UD デジタル 教科書体 NP-R" w:hAnsi="ＭＳ 明朝"/>
                <w:b w:val="0"/>
                <w:sz w:val="24"/>
                <w:szCs w:val="24"/>
              </w:rPr>
            </w:pP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・「補」を</w:t>
            </w:r>
            <w:r w:rsidR="00246555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設定した</w:t>
            </w: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理由は、</w:t>
            </w:r>
            <w:r w:rsidR="00246555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「者」を</w:t>
            </w:r>
            <w:r w:rsid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 xml:space="preserve">　　　</w:t>
            </w:r>
            <w:r w:rsidR="00246555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めざ</w:t>
            </w:r>
            <w:r w:rsidR="009C0B67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す</w:t>
            </w: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モチベーションの向上</w:t>
            </w:r>
            <w:r w:rsidR="00246555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等</w:t>
            </w: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。</w:t>
            </w:r>
          </w:p>
          <w:p w:rsidR="00652FBB" w:rsidRDefault="00652FBB" w:rsidP="00246555">
            <w:pPr>
              <w:ind w:left="240" w:hangingChars="100" w:hanging="240"/>
              <w:rPr>
                <w:rFonts w:ascii="UD デジタル 教科書体 NP-R" w:eastAsia="UD デジタル 教科書体 NP-R" w:hAnsi="ＭＳ 明朝"/>
                <w:b w:val="0"/>
                <w:sz w:val="24"/>
                <w:szCs w:val="24"/>
              </w:rPr>
            </w:pPr>
          </w:p>
          <w:p w:rsidR="00FD4E2B" w:rsidRPr="00652FBB" w:rsidRDefault="00FD4E2B" w:rsidP="00246555">
            <w:pPr>
              <w:ind w:left="240" w:hangingChars="100" w:hanging="240"/>
              <w:rPr>
                <w:rFonts w:ascii="UD デジタル 教科書体 NP-R" w:eastAsia="UD デジタル 教科書体 NP-R" w:hAnsi="ＭＳ 明朝"/>
                <w:b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・</w:t>
            </w: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なお、「補」も現任研修（年４回の</w:t>
            </w:r>
            <w:r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 xml:space="preserve">　　</w:t>
            </w: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うち、いずれか１回）を受講することを条件として、その翌年度において派遣することを可能とした。</w:t>
            </w:r>
          </w:p>
          <w:p w:rsidR="00FD4E2B" w:rsidRDefault="00FD4E2B" w:rsidP="00246555">
            <w:pPr>
              <w:ind w:left="240" w:hangingChars="100" w:hanging="240"/>
              <w:rPr>
                <w:rFonts w:ascii="UD デジタル 教科書体 NP-R" w:eastAsia="UD デジタル 教科書体 NP-R" w:hAnsi="ＭＳ 明朝"/>
                <w:b w:val="0"/>
                <w:sz w:val="24"/>
                <w:szCs w:val="24"/>
              </w:rPr>
            </w:pPr>
          </w:p>
          <w:p w:rsidR="00246555" w:rsidRDefault="003C3300" w:rsidP="00246555">
            <w:pPr>
              <w:ind w:left="240" w:hangingChars="100" w:hanging="240"/>
              <w:rPr>
                <w:rFonts w:ascii="UD デジタル 教科書体 NP-R" w:eastAsia="UD デジタル 教科書体 NP-R" w:hAnsi="ＭＳ 明朝"/>
                <w:b w:val="0"/>
                <w:sz w:val="24"/>
                <w:szCs w:val="24"/>
              </w:rPr>
            </w:pP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・</w:t>
            </w:r>
            <w:r w:rsidR="00246555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H27</w:t>
            </w: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年度に全国統一試験に移行</w:t>
            </w:r>
            <w:r w:rsidR="00FD4E2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。</w:t>
            </w:r>
            <w:r w:rsidR="00246555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 xml:space="preserve">　その際、３年間の更新年限を導入。</w:t>
            </w:r>
          </w:p>
          <w:p w:rsidR="00652FBB" w:rsidRDefault="00FD4E2B" w:rsidP="00246555">
            <w:pPr>
              <w:ind w:left="240" w:hangingChars="100" w:hanging="240"/>
              <w:rPr>
                <w:rFonts w:ascii="UD デジタル 教科書体 NP-R" w:eastAsia="UD デジタル 教科書体 NP-R" w:hAnsi="ＭＳ 明朝"/>
                <w:b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 xml:space="preserve">　また、「補」は新規に発生させないこととした。</w:t>
            </w:r>
          </w:p>
          <w:p w:rsidR="00FD4E2B" w:rsidRPr="00FD4E2B" w:rsidRDefault="00FD4E2B" w:rsidP="00246555">
            <w:pPr>
              <w:ind w:left="240" w:hangingChars="100" w:hanging="240"/>
              <w:rPr>
                <w:rFonts w:ascii="UD デジタル 教科書体 NP-R" w:eastAsia="UD デジタル 教科書体 NP-R" w:hAnsi="ＭＳ 明朝"/>
                <w:b w:val="0"/>
                <w:sz w:val="24"/>
                <w:szCs w:val="24"/>
              </w:rPr>
            </w:pPr>
          </w:p>
          <w:p w:rsidR="00246555" w:rsidRPr="00652FBB" w:rsidRDefault="00246555" w:rsidP="00246555">
            <w:pPr>
              <w:ind w:left="240" w:hangingChars="100" w:hanging="240"/>
              <w:rPr>
                <w:rFonts w:ascii="UD デジタル 教科書体 NP-R" w:eastAsia="UD デジタル 教科書体 NP-R" w:hAnsi="ＭＳ 明朝"/>
                <w:b w:val="0"/>
                <w:sz w:val="24"/>
                <w:szCs w:val="24"/>
              </w:rPr>
            </w:pP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・府要約筆記者数は、</w:t>
            </w:r>
            <w:r w:rsidR="0039325D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1</w:t>
            </w:r>
            <w:r w:rsidR="0039325D">
              <w:rPr>
                <w:rFonts w:ascii="UD デジタル 教科書体 NP-R" w:eastAsia="UD デジタル 教科書体 NP-R" w:hAnsi="ＭＳ 明朝"/>
                <w:b w:val="0"/>
                <w:sz w:val="24"/>
                <w:szCs w:val="24"/>
              </w:rPr>
              <w:t>2</w:t>
            </w: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4</w:t>
            </w:r>
            <w:r w:rsidR="00FD4E2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人</w:t>
            </w: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。</w:t>
            </w:r>
          </w:p>
          <w:p w:rsidR="00246555" w:rsidRPr="00FD4E2B" w:rsidRDefault="00246555" w:rsidP="00FD4E2B">
            <w:pPr>
              <w:ind w:leftChars="100" w:left="210"/>
              <w:rPr>
                <w:rFonts w:ascii="UD デジタル 教科書体 NP-R" w:eastAsia="UD デジタル 教科書体 NP-R" w:hAnsi="ＭＳ 明朝"/>
                <w:b w:val="0"/>
                <w:sz w:val="24"/>
                <w:szCs w:val="24"/>
              </w:rPr>
            </w:pP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「補」は、65</w:t>
            </w:r>
            <w:r w:rsidR="00652FBB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人</w:t>
            </w:r>
            <w:r w:rsidR="00AE6992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。</w:t>
            </w:r>
          </w:p>
        </w:tc>
        <w:tc>
          <w:tcPr>
            <w:tcW w:w="4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7" w:rsidRPr="00652FBB" w:rsidRDefault="0006743F" w:rsidP="00F31CAF">
            <w:pPr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・今年度末に</w:t>
            </w:r>
            <w:r w:rsidR="00F31CAF"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すべての「補」が</w:t>
            </w:r>
            <w:r w:rsidR="00246555"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更新年限</w:t>
            </w:r>
            <w:r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を迎え</w:t>
            </w:r>
            <w:r w:rsidR="00F31CAF"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る</w:t>
            </w:r>
            <w:r w:rsidR="00246555"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。</w:t>
            </w:r>
          </w:p>
          <w:p w:rsidR="00652FBB" w:rsidRDefault="00652FBB" w:rsidP="003E5B94">
            <w:pPr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:rsidR="003E5B94" w:rsidRPr="00652FBB" w:rsidRDefault="003E5B94" w:rsidP="003E5B94">
            <w:pPr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・</w:t>
            </w:r>
            <w:r w:rsidR="00246555"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H29</w:t>
            </w:r>
            <w:r w:rsidR="00FD4E2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年度に活動実績がある「補」は、１人</w:t>
            </w:r>
            <w:r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（１回のみ派遣</w:t>
            </w:r>
            <w:r w:rsidR="00432308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、現任研修</w:t>
            </w:r>
            <w:r w:rsidR="00995602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は</w:t>
            </w:r>
            <w:r w:rsidR="00432308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未受講</w:t>
            </w:r>
            <w:r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）。</w:t>
            </w:r>
          </w:p>
          <w:p w:rsidR="00652FBB" w:rsidRDefault="00652FBB" w:rsidP="00E650D5">
            <w:pPr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:rsidR="00AD30A7" w:rsidRPr="00652FBB" w:rsidRDefault="0006743F" w:rsidP="00E650D5">
            <w:pPr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・今年度、現任研修を受けた「補」は</w:t>
            </w:r>
            <w:r w:rsidR="00E650D5"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、</w:t>
            </w:r>
            <w:r w:rsidR="00FD4E2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９人</w:t>
            </w:r>
            <w:r w:rsidR="006773B3"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4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8" w:rsidRPr="00652FBB" w:rsidRDefault="00AD30A7" w:rsidP="0099719D">
            <w:pPr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・今年度は</w:t>
            </w:r>
            <w:r w:rsidR="00E650D5"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、これまでどおり登録調書の提出によって、</w:t>
            </w:r>
            <w:r w:rsidR="009A3B95"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「補」の</w:t>
            </w:r>
            <w:r w:rsidR="00A74122"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更新を認める。</w:t>
            </w:r>
          </w:p>
          <w:p w:rsidR="00652FBB" w:rsidRDefault="00652FBB" w:rsidP="00652FBB">
            <w:pPr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:rsidR="00652FBB" w:rsidRPr="00652FBB" w:rsidRDefault="00652FBB" w:rsidP="00652FBB">
            <w:pPr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・要約筆記者の障がい者計画上の目標値を見直し（H</w:t>
            </w:r>
            <w:r w:rsidR="00025E0B">
              <w:rPr>
                <w:rFonts w:ascii="UD デジタル 教科書体 NP-R" w:eastAsia="UD デジタル 教科書体 NP-R" w:hAnsi="ＭＳ 明朝"/>
                <w:sz w:val="24"/>
                <w:szCs w:val="24"/>
              </w:rPr>
              <w:t>29</w:t>
            </w:r>
            <w:r w:rsidR="00FD4E2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年度末までに</w:t>
            </w:r>
            <w:r w:rsidR="00025E0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350</w:t>
            </w:r>
            <w:r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人→H</w:t>
            </w:r>
            <w:r w:rsidR="00025E0B">
              <w:rPr>
                <w:rFonts w:ascii="UD デジタル 教科書体 NP-R" w:eastAsia="UD デジタル 教科書体 NP-R" w:hAnsi="ＭＳ 明朝"/>
                <w:sz w:val="24"/>
                <w:szCs w:val="24"/>
              </w:rPr>
              <w:t>32</w:t>
            </w:r>
            <w:r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年度末までに</w:t>
            </w:r>
            <w:r w:rsidR="00C732B4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15</w:t>
            </w:r>
            <w:r w:rsidR="00FD4E2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人</w:t>
            </w:r>
            <w:r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）を行ったことなどを踏まえ、「補」の扱いについては、H31年度をもって終了（「補」の更新年限は、</w:t>
            </w:r>
            <w:r w:rsidR="00FE5EE8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原則として、</w:t>
            </w:r>
            <w:r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H31年度限り）とする。</w:t>
            </w:r>
          </w:p>
          <w:p w:rsidR="0027656B" w:rsidRDefault="0027656B" w:rsidP="00652FBB">
            <w:pPr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　</w:t>
            </w:r>
          </w:p>
          <w:p w:rsidR="0099719D" w:rsidRPr="00652FBB" w:rsidRDefault="009A3B95" w:rsidP="00652FBB">
            <w:pPr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・</w:t>
            </w:r>
            <w:r w:rsidR="00652FBB"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登録調書の提出要請と併せて、周知</w:t>
            </w:r>
            <w:r w:rsid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　</w:t>
            </w:r>
            <w:r w:rsidR="00D94025"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する。</w:t>
            </w:r>
          </w:p>
          <w:p w:rsidR="0099719D" w:rsidRDefault="0099719D" w:rsidP="009A3B95">
            <w:pPr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:rsidR="00D1079C" w:rsidRPr="00652FBB" w:rsidRDefault="00D1079C" w:rsidP="009A3B95">
            <w:pPr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・「補」及び既受講者も養成講座の受講を認める。</w:t>
            </w:r>
          </w:p>
        </w:tc>
      </w:tr>
    </w:tbl>
    <w:p w:rsidR="00FD4E2B" w:rsidRDefault="00FD4E2B" w:rsidP="00FD4E2B">
      <w:pPr>
        <w:rPr>
          <w:rFonts w:ascii="ＭＳ 明朝" w:eastAsia="ＭＳ 明朝" w:hAnsi="ＭＳ 明朝"/>
        </w:rPr>
      </w:pPr>
    </w:p>
    <w:sectPr w:rsidR="00FD4E2B" w:rsidSect="0024124D">
      <w:pgSz w:w="16838" w:h="11906" w:orient="landscape" w:code="9"/>
      <w:pgMar w:top="1191" w:right="1985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97" w:rsidRDefault="00F65D97" w:rsidP="00F65D97">
      <w:r>
        <w:separator/>
      </w:r>
    </w:p>
  </w:endnote>
  <w:endnote w:type="continuationSeparator" w:id="0">
    <w:p w:rsidR="00F65D97" w:rsidRDefault="00F65D97" w:rsidP="00F6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97" w:rsidRDefault="00F65D97" w:rsidP="00F65D97">
      <w:r>
        <w:separator/>
      </w:r>
    </w:p>
  </w:footnote>
  <w:footnote w:type="continuationSeparator" w:id="0">
    <w:p w:rsidR="00F65D97" w:rsidRDefault="00F65D97" w:rsidP="00F65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8"/>
    <w:rsid w:val="00007E6F"/>
    <w:rsid w:val="00025E0B"/>
    <w:rsid w:val="0006743F"/>
    <w:rsid w:val="00081060"/>
    <w:rsid w:val="000A640E"/>
    <w:rsid w:val="000F603B"/>
    <w:rsid w:val="00145111"/>
    <w:rsid w:val="001913E8"/>
    <w:rsid w:val="001A48C3"/>
    <w:rsid w:val="0022255B"/>
    <w:rsid w:val="0024124D"/>
    <w:rsid w:val="00246555"/>
    <w:rsid w:val="0027656B"/>
    <w:rsid w:val="00315110"/>
    <w:rsid w:val="0039325D"/>
    <w:rsid w:val="003B0DAC"/>
    <w:rsid w:val="003C3300"/>
    <w:rsid w:val="003E5B94"/>
    <w:rsid w:val="00432308"/>
    <w:rsid w:val="004A259E"/>
    <w:rsid w:val="004C1029"/>
    <w:rsid w:val="005B67EE"/>
    <w:rsid w:val="0065170B"/>
    <w:rsid w:val="00652FBB"/>
    <w:rsid w:val="006773B3"/>
    <w:rsid w:val="006A5561"/>
    <w:rsid w:val="00784F7F"/>
    <w:rsid w:val="008A2994"/>
    <w:rsid w:val="008E0ED8"/>
    <w:rsid w:val="00995602"/>
    <w:rsid w:val="0099719D"/>
    <w:rsid w:val="009A3B95"/>
    <w:rsid w:val="009C0B67"/>
    <w:rsid w:val="00A74122"/>
    <w:rsid w:val="00AD30A7"/>
    <w:rsid w:val="00AE6992"/>
    <w:rsid w:val="00B0214E"/>
    <w:rsid w:val="00B112E0"/>
    <w:rsid w:val="00BB73F3"/>
    <w:rsid w:val="00C732B4"/>
    <w:rsid w:val="00CF4A36"/>
    <w:rsid w:val="00D1079C"/>
    <w:rsid w:val="00D163C5"/>
    <w:rsid w:val="00D846B7"/>
    <w:rsid w:val="00D914E6"/>
    <w:rsid w:val="00D94025"/>
    <w:rsid w:val="00D96D8B"/>
    <w:rsid w:val="00DC2E74"/>
    <w:rsid w:val="00E650D5"/>
    <w:rsid w:val="00EA0AA1"/>
    <w:rsid w:val="00F31CAF"/>
    <w:rsid w:val="00F65D97"/>
    <w:rsid w:val="00FD4E2B"/>
    <w:rsid w:val="00F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D97"/>
  </w:style>
  <w:style w:type="paragraph" w:styleId="a6">
    <w:name w:val="footer"/>
    <w:basedOn w:val="a"/>
    <w:link w:val="a7"/>
    <w:uiPriority w:val="99"/>
    <w:unhideWhenUsed/>
    <w:rsid w:val="00F65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D97"/>
  </w:style>
  <w:style w:type="paragraph" w:styleId="a8">
    <w:name w:val="Balloon Text"/>
    <w:basedOn w:val="a"/>
    <w:link w:val="a9"/>
    <w:uiPriority w:val="99"/>
    <w:semiHidden/>
    <w:unhideWhenUsed/>
    <w:rsid w:val="001A4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48C3"/>
    <w:rPr>
      <w:rFonts w:asciiTheme="majorHAnsi" w:eastAsiaTheme="majorEastAsia" w:hAnsiTheme="majorHAnsi" w:cstheme="majorBidi"/>
      <w:sz w:val="18"/>
      <w:szCs w:val="18"/>
    </w:rPr>
  </w:style>
  <w:style w:type="table" w:styleId="4-3">
    <w:name w:val="Grid Table 4 Accent 3"/>
    <w:basedOn w:val="a1"/>
    <w:uiPriority w:val="49"/>
    <w:rsid w:val="0022255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2018-11-20T10:06:00Z</dcterms:created>
  <dcterms:modified xsi:type="dcterms:W3CDTF">2019-02-20T05:43:00Z</dcterms:modified>
</cp:coreProperties>
</file>